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9CC60A">
      <w:pPr>
        <w:widowControl/>
        <w:jc w:val="left"/>
        <w:rPr>
          <w:rFonts w:ascii="黑体" w:hAnsi="黑体" w:eastAsia="黑体"/>
          <w:sz w:val="28"/>
          <w:szCs w:val="28"/>
        </w:rPr>
      </w:pPr>
    </w:p>
    <w:p w14:paraId="4D6648E5">
      <w:pPr>
        <w:jc w:val="center"/>
        <w:rPr>
          <w:rFonts w:ascii="微软雅黑" w:hAnsi="微软雅黑" w:eastAsia="微软雅黑"/>
          <w:b/>
          <w:sz w:val="52"/>
          <w:szCs w:val="52"/>
        </w:rPr>
      </w:pPr>
    </w:p>
    <w:p w14:paraId="68075C2B">
      <w:pPr>
        <w:rPr>
          <w:rFonts w:ascii="微软雅黑" w:hAnsi="微软雅黑" w:eastAsia="微软雅黑"/>
          <w:b/>
          <w:sz w:val="52"/>
          <w:szCs w:val="52"/>
        </w:rPr>
      </w:pPr>
    </w:p>
    <w:p w14:paraId="7D67DBCC">
      <w:pPr>
        <w:jc w:val="center"/>
        <w:rPr>
          <w:rFonts w:ascii="微软雅黑" w:hAnsi="微软雅黑" w:eastAsia="微软雅黑"/>
          <w:b/>
          <w:sz w:val="72"/>
          <w:szCs w:val="72"/>
        </w:rPr>
      </w:pPr>
      <w:r>
        <w:rPr>
          <w:rFonts w:hint="eastAsia" w:ascii="微软雅黑" w:hAnsi="微软雅黑" w:eastAsia="微软雅黑"/>
          <w:b/>
          <w:sz w:val="72"/>
          <w:szCs w:val="72"/>
        </w:rPr>
        <w:t>自动控制理论</w:t>
      </w:r>
      <w:r>
        <w:rPr>
          <w:rFonts w:ascii="微软雅黑" w:hAnsi="微软雅黑" w:eastAsia="微软雅黑"/>
          <w:b/>
          <w:sz w:val="72"/>
          <w:szCs w:val="72"/>
        </w:rPr>
        <w:t>B</w:t>
      </w:r>
    </w:p>
    <w:p w14:paraId="14681CD2">
      <w:pPr>
        <w:jc w:val="center"/>
        <w:rPr>
          <w:rFonts w:ascii="黑体" w:hAnsi="黑体" w:eastAsia="黑体"/>
          <w:sz w:val="36"/>
          <w:szCs w:val="36"/>
        </w:rPr>
      </w:pPr>
      <w:r>
        <w:rPr>
          <w:rFonts w:ascii="Times New Roman" w:hAnsi="Times New Roman" w:eastAsia="黑体" w:cs="Times New Roman"/>
          <w:b/>
          <w:sz w:val="36"/>
          <w:szCs w:val="36"/>
        </w:rPr>
        <w:t>Matlab</w:t>
      </w:r>
      <w:r>
        <w:rPr>
          <w:rFonts w:hint="eastAsia" w:ascii="黑体" w:hAnsi="黑体" w:eastAsia="黑体"/>
          <w:sz w:val="36"/>
          <w:szCs w:val="36"/>
        </w:rPr>
        <w:t>仿真实验报告</w:t>
      </w:r>
    </w:p>
    <w:p w14:paraId="79265391">
      <w:pPr>
        <w:jc w:val="center"/>
        <w:rPr>
          <w:rFonts w:ascii="黑体" w:hAnsi="黑体" w:eastAsia="黑体"/>
          <w:sz w:val="32"/>
          <w:szCs w:val="32"/>
        </w:rPr>
      </w:pPr>
    </w:p>
    <w:p w14:paraId="4E60D31E">
      <w:pPr>
        <w:rPr>
          <w:rFonts w:ascii="黑体" w:hAnsi="黑体" w:eastAsia="黑体"/>
          <w:sz w:val="32"/>
          <w:szCs w:val="32"/>
        </w:rPr>
      </w:pPr>
    </w:p>
    <w:p w14:paraId="73900009">
      <w:pPr>
        <w:jc w:val="center"/>
        <w:rPr>
          <w:rFonts w:ascii="黑体" w:hAnsi="黑体" w:eastAsia="黑体"/>
          <w:sz w:val="32"/>
          <w:szCs w:val="32"/>
        </w:rPr>
      </w:pPr>
    </w:p>
    <w:p w14:paraId="765E46D0">
      <w:pPr>
        <w:jc w:val="center"/>
        <w:rPr>
          <w:rFonts w:ascii="黑体" w:hAnsi="黑体" w:eastAsia="黑体"/>
          <w:sz w:val="32"/>
          <w:szCs w:val="32"/>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9"/>
        <w:gridCol w:w="5190"/>
      </w:tblGrid>
      <w:tr w14:paraId="6DFC3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9" w:type="dxa"/>
            <w:tcBorders>
              <w:top w:val="nil"/>
              <w:left w:val="nil"/>
              <w:bottom w:val="single" w:color="auto" w:sz="4" w:space="0"/>
              <w:right w:val="nil"/>
            </w:tcBorders>
          </w:tcPr>
          <w:p w14:paraId="19CF88FC">
            <w:pPr>
              <w:spacing w:after="0"/>
              <w:jc w:val="distribute"/>
              <w:rPr>
                <w:rFonts w:ascii="黑体" w:hAnsi="黑体" w:eastAsia="黑体"/>
                <w:sz w:val="28"/>
                <w:szCs w:val="28"/>
              </w:rPr>
            </w:pPr>
            <w:r>
              <w:rPr>
                <w:rFonts w:hint="eastAsia" w:ascii="黑体" w:hAnsi="黑体" w:eastAsia="黑体"/>
                <w:sz w:val="28"/>
                <w:szCs w:val="28"/>
              </w:rPr>
              <w:t>实验名称</w:t>
            </w:r>
          </w:p>
        </w:tc>
        <w:tc>
          <w:tcPr>
            <w:tcW w:w="5190" w:type="dxa"/>
            <w:tcBorders>
              <w:top w:val="nil"/>
              <w:left w:val="nil"/>
              <w:bottom w:val="single" w:color="auto" w:sz="4" w:space="0"/>
              <w:right w:val="nil"/>
            </w:tcBorders>
          </w:tcPr>
          <w:p w14:paraId="49C6E2EB">
            <w:pPr>
              <w:spacing w:after="0"/>
              <w:jc w:val="left"/>
              <w:rPr>
                <w:rFonts w:ascii="黑体" w:hAnsi="黑体" w:eastAsia="黑体"/>
                <w:sz w:val="28"/>
                <w:szCs w:val="28"/>
              </w:rPr>
            </w:pPr>
            <w:r>
              <w:rPr>
                <w:rFonts w:hint="eastAsia" w:ascii="黑体" w:hAnsi="黑体" w:eastAsia="黑体"/>
                <w:sz w:val="28"/>
                <w:szCs w:val="28"/>
              </w:rPr>
              <w:t>：线性系统的频率校正设计</w:t>
            </w:r>
          </w:p>
        </w:tc>
      </w:tr>
      <w:tr w14:paraId="2BDA6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9" w:type="dxa"/>
            <w:tcBorders>
              <w:left w:val="nil"/>
              <w:bottom w:val="single" w:color="auto" w:sz="4" w:space="0"/>
              <w:right w:val="nil"/>
            </w:tcBorders>
          </w:tcPr>
          <w:p w14:paraId="7F6898E5">
            <w:pPr>
              <w:spacing w:after="0"/>
              <w:jc w:val="distribute"/>
              <w:rPr>
                <w:rFonts w:ascii="黑体" w:hAnsi="黑体" w:eastAsia="黑体"/>
                <w:sz w:val="28"/>
                <w:szCs w:val="28"/>
              </w:rPr>
            </w:pPr>
            <w:r>
              <w:rPr>
                <w:rFonts w:hint="eastAsia" w:ascii="黑体" w:hAnsi="黑体" w:eastAsia="黑体"/>
                <w:sz w:val="28"/>
                <w:szCs w:val="28"/>
              </w:rPr>
              <w:t>姓名</w:t>
            </w:r>
          </w:p>
        </w:tc>
        <w:tc>
          <w:tcPr>
            <w:tcW w:w="5190" w:type="dxa"/>
            <w:tcBorders>
              <w:left w:val="nil"/>
              <w:bottom w:val="single" w:color="auto" w:sz="4" w:space="0"/>
              <w:right w:val="nil"/>
            </w:tcBorders>
          </w:tcPr>
          <w:p w14:paraId="6ABE9155">
            <w:pPr>
              <w:spacing w:after="0"/>
              <w:jc w:val="left"/>
              <w:rPr>
                <w:rFonts w:hint="eastAsia" w:ascii="黑体" w:hAnsi="黑体" w:eastAsia="黑体"/>
                <w:sz w:val="28"/>
                <w:szCs w:val="28"/>
                <w:lang w:val="en-US" w:eastAsia="zh-CN"/>
              </w:rPr>
            </w:pPr>
            <w:r>
              <w:rPr>
                <w:rFonts w:hint="eastAsia" w:ascii="黑体" w:hAnsi="黑体" w:eastAsia="黑体"/>
                <w:sz w:val="28"/>
                <w:szCs w:val="28"/>
              </w:rPr>
              <w:t>：</w:t>
            </w:r>
            <w:r>
              <w:rPr>
                <w:rFonts w:hint="eastAsia" w:ascii="黑体" w:hAnsi="黑体" w:eastAsia="黑体"/>
                <w:sz w:val="28"/>
                <w:szCs w:val="28"/>
                <w:lang w:val="en-US" w:eastAsia="zh-CN"/>
              </w:rPr>
              <w:t>22-psp</w:t>
            </w:r>
          </w:p>
        </w:tc>
      </w:tr>
      <w:tr w14:paraId="225FE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9" w:type="dxa"/>
            <w:tcBorders>
              <w:left w:val="nil"/>
              <w:right w:val="nil"/>
            </w:tcBorders>
          </w:tcPr>
          <w:p w14:paraId="3B110FCE">
            <w:pPr>
              <w:spacing w:after="0"/>
              <w:jc w:val="distribute"/>
              <w:rPr>
                <w:rFonts w:ascii="黑体" w:hAnsi="黑体" w:eastAsia="黑体"/>
                <w:sz w:val="28"/>
                <w:szCs w:val="28"/>
              </w:rPr>
            </w:pPr>
            <w:r>
              <w:rPr>
                <w:rFonts w:hint="eastAsia" w:ascii="黑体" w:hAnsi="黑体" w:eastAsia="黑体"/>
                <w:sz w:val="28"/>
                <w:szCs w:val="28"/>
              </w:rPr>
              <w:t>撰写日期</w:t>
            </w:r>
          </w:p>
        </w:tc>
        <w:tc>
          <w:tcPr>
            <w:tcW w:w="5190" w:type="dxa"/>
            <w:tcBorders>
              <w:left w:val="nil"/>
              <w:right w:val="nil"/>
            </w:tcBorders>
          </w:tcPr>
          <w:p w14:paraId="18983618">
            <w:pPr>
              <w:spacing w:after="0"/>
              <w:jc w:val="left"/>
              <w:rPr>
                <w:rFonts w:hint="default" w:ascii="黑体" w:hAnsi="黑体" w:eastAsia="黑体"/>
                <w:sz w:val="28"/>
                <w:szCs w:val="28"/>
                <w:lang w:val="en-US" w:eastAsia="zh-CN"/>
              </w:rPr>
            </w:pPr>
            <w:r>
              <w:rPr>
                <w:rFonts w:hint="eastAsia" w:ascii="黑体" w:hAnsi="黑体" w:eastAsia="黑体"/>
                <w:sz w:val="28"/>
                <w:szCs w:val="28"/>
              </w:rPr>
              <w:t>：</w:t>
            </w:r>
            <w:r>
              <w:rPr>
                <w:rFonts w:hint="eastAsia" w:ascii="黑体" w:hAnsi="黑体" w:eastAsia="黑体"/>
                <w:sz w:val="28"/>
                <w:szCs w:val="28"/>
                <w:lang w:val="en-US" w:eastAsia="zh-CN"/>
              </w:rPr>
              <w:t>2025/4/13</w:t>
            </w:r>
          </w:p>
        </w:tc>
      </w:tr>
    </w:tbl>
    <w:p w14:paraId="54DC0F82">
      <w:pPr>
        <w:jc w:val="center"/>
        <w:rPr>
          <w:rFonts w:ascii="黑体" w:hAnsi="黑体" w:eastAsia="黑体"/>
          <w:sz w:val="32"/>
          <w:szCs w:val="32"/>
        </w:rPr>
      </w:pPr>
    </w:p>
    <w:p w14:paraId="1B8B0AAC">
      <w:pPr>
        <w:jc w:val="center"/>
        <w:rPr>
          <w:rFonts w:ascii="黑体" w:hAnsi="黑体" w:eastAsia="黑体"/>
          <w:sz w:val="32"/>
          <w:szCs w:val="32"/>
        </w:rPr>
      </w:pPr>
    </w:p>
    <w:p w14:paraId="31FBA433">
      <w:pPr>
        <w:jc w:val="center"/>
        <w:rPr>
          <w:rFonts w:ascii="黑体" w:hAnsi="黑体" w:eastAsia="黑体"/>
          <w:sz w:val="32"/>
          <w:szCs w:val="32"/>
        </w:rPr>
      </w:pPr>
    </w:p>
    <w:p w14:paraId="194BCA2B">
      <w:pPr>
        <w:jc w:val="center"/>
        <w:rPr>
          <w:rFonts w:ascii="黑体" w:hAnsi="黑体" w:eastAsia="黑体"/>
          <w:sz w:val="32"/>
          <w:szCs w:val="32"/>
        </w:rPr>
      </w:pPr>
    </w:p>
    <w:p w14:paraId="0B97823B">
      <w:pPr>
        <w:jc w:val="center"/>
        <w:rPr>
          <w:rFonts w:ascii="黑体" w:hAnsi="黑体" w:eastAsia="黑体"/>
          <w:sz w:val="32"/>
          <w:szCs w:val="32"/>
        </w:rPr>
      </w:pPr>
    </w:p>
    <w:p w14:paraId="4E6BC429">
      <w:pPr>
        <w:jc w:val="center"/>
        <w:rPr>
          <w:rFonts w:ascii="黑体" w:hAnsi="黑体" w:eastAsia="黑体"/>
          <w:sz w:val="28"/>
          <w:szCs w:val="28"/>
        </w:rPr>
      </w:pPr>
      <w:r>
        <w:rPr>
          <w:rFonts w:hint="eastAsia" w:ascii="黑体" w:hAnsi="黑体" w:eastAsia="黑体"/>
          <w:sz w:val="28"/>
          <w:szCs w:val="28"/>
        </w:rPr>
        <w:t>哈尔滨工业大学（深圳）</w:t>
      </w:r>
      <w:r>
        <w:rPr>
          <w:rFonts w:ascii="黑体" w:hAnsi="黑体" w:eastAsia="黑体"/>
          <w:sz w:val="28"/>
          <w:szCs w:val="28"/>
        </w:rPr>
        <w:t xml:space="preserve"> </w:t>
      </w:r>
    </w:p>
    <w:p w14:paraId="1751319D">
      <w:pPr>
        <w:pStyle w:val="10"/>
        <w:numPr>
          <w:ilvl w:val="0"/>
          <w:numId w:val="1"/>
        </w:numPr>
        <w:ind w:firstLineChars="0"/>
        <w:rPr>
          <w:rFonts w:ascii="黑体" w:hAnsi="黑体" w:eastAsia="黑体"/>
          <w:sz w:val="28"/>
          <w:szCs w:val="28"/>
        </w:rPr>
      </w:pPr>
      <w:r>
        <w:rPr>
          <w:rFonts w:hint="eastAsia" w:ascii="黑体" w:hAnsi="黑体" w:eastAsia="黑体"/>
          <w:sz w:val="28"/>
          <w:szCs w:val="28"/>
        </w:rPr>
        <w:t>未校正系统的时域指标和频率性能</w:t>
      </w:r>
    </w:p>
    <w:p w14:paraId="20E909E9">
      <w:pPr>
        <w:pStyle w:val="10"/>
        <w:widowControl/>
        <w:spacing w:after="0"/>
        <w:ind w:firstLine="480"/>
        <w:jc w:val="left"/>
        <w:rPr>
          <w:rFonts w:hint="eastAsia" w:ascii="宋体" w:hAnsi="宋体" w:eastAsia="宋体"/>
          <w:color w:val="0070C0"/>
          <w:sz w:val="24"/>
        </w:rPr>
      </w:pPr>
      <w:r>
        <w:rPr>
          <w:rFonts w:hint="eastAsia" w:ascii="宋体" w:hAnsi="宋体" w:eastAsia="宋体"/>
          <w:color w:val="0070C0"/>
          <w:sz w:val="24"/>
        </w:rPr>
        <w:t>对原始系统搭建</w:t>
      </w:r>
      <w:r>
        <w:rPr>
          <w:rFonts w:ascii="宋体" w:hAnsi="宋体" w:eastAsia="宋体"/>
          <w:color w:val="0070C0"/>
          <w:sz w:val="24"/>
        </w:rPr>
        <w:t>Simulink</w:t>
      </w:r>
      <w:r>
        <w:rPr>
          <w:rFonts w:hint="eastAsia" w:ascii="宋体" w:hAnsi="宋体" w:eastAsia="宋体"/>
          <w:color w:val="0070C0"/>
          <w:sz w:val="24"/>
        </w:rPr>
        <w:t>文件，给出阶跃响应，从曲线上计算系统的超调、调整时间。</w:t>
      </w:r>
    </w:p>
    <w:p w14:paraId="672942B3">
      <w:pPr>
        <w:pStyle w:val="10"/>
        <w:widowControl/>
        <w:spacing w:after="0"/>
        <w:ind w:firstLine="48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答：未校正系统的开环传递函数为：</w:t>
      </w:r>
    </w:p>
    <w:p w14:paraId="6CB800D2">
      <w:pPr>
        <w:pStyle w:val="10"/>
        <w:widowControl/>
        <w:spacing w:after="0"/>
        <w:ind w:firstLine="480"/>
        <w:jc w:val="center"/>
        <w:rPr>
          <w:rFonts w:hint="default" w:ascii="宋体" w:hAnsi="宋体" w:eastAsia="宋体" w:cs="宋体"/>
          <w:color w:val="000000"/>
          <w:kern w:val="0"/>
          <w:position w:val="-28"/>
          <w:sz w:val="24"/>
          <w:szCs w:val="24"/>
          <w:lang w:val="en-US" w:eastAsia="zh-CN" w:bidi="ar"/>
        </w:rPr>
      </w:pPr>
      <w:r>
        <w:rPr>
          <w:rFonts w:hint="default" w:ascii="宋体" w:hAnsi="宋体" w:eastAsia="宋体" w:cs="宋体"/>
          <w:color w:val="000000"/>
          <w:kern w:val="0"/>
          <w:position w:val="-28"/>
          <w:sz w:val="24"/>
          <w:szCs w:val="24"/>
          <w:lang w:val="en-US" w:eastAsia="zh-CN" w:bidi="ar"/>
        </w:rPr>
        <w:object>
          <v:shape id="_x0000_i1025" o:spt="75" type="#_x0000_t75" style="height:33pt;width:188pt;" o:ole="t" filled="f" o:preferrelative="t" stroked="f" coordsize="21600,21600">
            <v:path/>
            <v:fill on="f" focussize="0,0"/>
            <v:stroke on="f"/>
            <v:imagedata r:id="rId6" o:title=""/>
            <o:lock v:ext="edit" aspectratio="f"/>
            <w10:wrap type="none"/>
            <w10:anchorlock/>
          </v:shape>
          <o:OLEObject Type="Embed" ProgID="Equation.DSMT4" ShapeID="_x0000_i1025" DrawAspect="Content" ObjectID="_1468075725" r:id="rId5">
            <o:LockedField>false</o:LockedField>
          </o:OLEObject>
        </w:object>
      </w:r>
    </w:p>
    <w:p w14:paraId="7DE18E05">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对未校正系统</w:t>
      </w:r>
      <w:r>
        <w:rPr>
          <w:rFonts w:hint="eastAsia" w:ascii="宋体" w:hAnsi="宋体" w:eastAsia="宋体" w:cs="宋体"/>
          <w:color w:val="000000"/>
          <w:kern w:val="0"/>
          <w:position w:val="-12"/>
          <w:sz w:val="24"/>
          <w:szCs w:val="24"/>
          <w:lang w:val="en-US" w:eastAsia="zh-CN" w:bidi="ar"/>
        </w:rPr>
        <w:object>
          <v:shape id="_x0000_i1026" o:spt="75" type="#_x0000_t75" style="height:18pt;width:30pt;" o:ole="t" filled="f" o:preferrelative="t" stroked="f" coordsize="21600,21600">
            <v:path/>
            <v:fill on="f" focussize="0,0"/>
            <v:stroke on="f"/>
            <v:imagedata r:id="rId8" o:title=""/>
            <o:lock v:ext="edit" aspectratio="f"/>
            <w10:wrap type="none"/>
            <w10:anchorlock/>
          </v:shape>
          <o:OLEObject Type="Embed" ProgID="Equation.DSMT4" ShapeID="_x0000_i1026" DrawAspect="Content" ObjectID="_1468075726" r:id="rId7">
            <o:LockedField>false</o:LockedField>
          </o:OLEObject>
        </w:object>
      </w:r>
      <w:r>
        <w:rPr>
          <w:rFonts w:hint="eastAsia" w:ascii="宋体" w:hAnsi="宋体" w:eastAsia="宋体" w:cs="宋体"/>
          <w:color w:val="000000"/>
          <w:kern w:val="0"/>
          <w:sz w:val="24"/>
          <w:szCs w:val="24"/>
          <w:lang w:val="en-US" w:eastAsia="zh-CN" w:bidi="ar"/>
        </w:rPr>
        <w:t xml:space="preserve">搭建 </w:t>
      </w:r>
      <w:r>
        <w:rPr>
          <w:rFonts w:hint="default" w:ascii="Times New Roman" w:hAnsi="Times New Roman" w:eastAsia="宋体" w:cs="Times New Roman"/>
          <w:color w:val="000000"/>
          <w:kern w:val="0"/>
          <w:sz w:val="24"/>
          <w:szCs w:val="24"/>
          <w:lang w:val="en-US" w:eastAsia="zh-CN" w:bidi="ar"/>
        </w:rPr>
        <w:t xml:space="preserve">Simulink </w:t>
      </w:r>
      <w:r>
        <w:rPr>
          <w:rFonts w:hint="eastAsia" w:ascii="宋体" w:hAnsi="宋体" w:eastAsia="宋体" w:cs="宋体"/>
          <w:color w:val="000000"/>
          <w:kern w:val="0"/>
          <w:sz w:val="24"/>
          <w:szCs w:val="24"/>
          <w:lang w:val="en-US" w:eastAsia="zh-CN" w:bidi="ar"/>
        </w:rPr>
        <w:t>仿真框图如下：</w:t>
      </w:r>
    </w:p>
    <w:p w14:paraId="72F9AD50">
      <w:pPr>
        <w:keepNext w:val="0"/>
        <w:keepLines w:val="0"/>
        <w:widowControl/>
        <w:suppressLineNumbers w:val="0"/>
        <w:jc w:val="center"/>
      </w:pPr>
      <w:r>
        <w:drawing>
          <wp:inline distT="0" distB="0" distL="114300" distR="114300">
            <wp:extent cx="4319905" cy="523875"/>
            <wp:effectExtent l="0" t="0" r="10795" b="952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9"/>
                    <a:stretch>
                      <a:fillRect/>
                    </a:stretch>
                  </pic:blipFill>
                  <pic:spPr>
                    <a:xfrm>
                      <a:off x="0" y="0"/>
                      <a:ext cx="4319905" cy="523875"/>
                    </a:xfrm>
                    <a:prstGeom prst="rect">
                      <a:avLst/>
                    </a:prstGeom>
                    <a:noFill/>
                    <a:ln>
                      <a:noFill/>
                    </a:ln>
                  </pic:spPr>
                </pic:pic>
              </a:graphicData>
            </a:graphic>
          </wp:inline>
        </w:drawing>
      </w:r>
    </w:p>
    <w:p w14:paraId="365FA4B4">
      <w:pPr>
        <w:keepNext w:val="0"/>
        <w:keepLines w:val="0"/>
        <w:widowControl/>
        <w:suppressLineNumbers w:val="0"/>
        <w:jc w:val="left"/>
        <w:rPr>
          <w:rFonts w:hint="default" w:eastAsiaTheme="minorEastAsia"/>
          <w:lang w:val="en-US" w:eastAsia="zh-CN"/>
        </w:rPr>
      </w:pPr>
      <w:r>
        <w:rPr>
          <w:rFonts w:hint="eastAsia"/>
          <w:lang w:val="en-US" w:eastAsia="zh-CN"/>
        </w:rPr>
        <w:t>在</w:t>
      </w:r>
      <w:r>
        <w:rPr>
          <w:rFonts w:hint="default" w:eastAsiaTheme="minorEastAsia"/>
          <w:position w:val="-6"/>
          <w:lang w:val="en-US" w:eastAsia="zh-CN"/>
        </w:rPr>
        <w:object>
          <v:shape id="_x0000_i1027" o:spt="75" type="#_x0000_t75" style="height:13.95pt;width:31.95pt;" o:ole="t" filled="f" o:preferrelative="t" stroked="f" coordsize="21600,21600">
            <v:path/>
            <v:fill on="f" focussize="0,0"/>
            <v:stroke on="f"/>
            <v:imagedata r:id="rId11" o:title=""/>
            <o:lock v:ext="edit" aspectratio="f"/>
            <w10:wrap type="none"/>
            <w10:anchorlock/>
          </v:shape>
          <o:OLEObject Type="Embed" ProgID="Equation.DSMT4" ShapeID="_x0000_i1027" DrawAspect="Content" ObjectID="_1468075727" r:id="rId10">
            <o:LockedField>false</o:LockedField>
          </o:OLEObject>
        </w:object>
      </w:r>
      <w:r>
        <w:rPr>
          <w:rFonts w:hint="eastAsia"/>
          <w:lang w:val="en-US" w:eastAsia="zh-CN"/>
        </w:rPr>
        <w:t>时开始加入单位阶跃信号，其阶跃响应曲线为：</w:t>
      </w:r>
    </w:p>
    <w:p w14:paraId="2B4165B5">
      <w:pPr>
        <w:pStyle w:val="10"/>
        <w:widowControl/>
        <w:spacing w:after="0"/>
        <w:ind w:firstLine="480"/>
        <w:jc w:val="center"/>
      </w:pPr>
      <w:r>
        <w:drawing>
          <wp:inline distT="0" distB="0" distL="114300" distR="114300">
            <wp:extent cx="3599815" cy="2545080"/>
            <wp:effectExtent l="0" t="0" r="6985" b="762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2"/>
                    <a:stretch>
                      <a:fillRect/>
                    </a:stretch>
                  </pic:blipFill>
                  <pic:spPr>
                    <a:xfrm>
                      <a:off x="0" y="0"/>
                      <a:ext cx="3599815" cy="2545080"/>
                    </a:xfrm>
                    <a:prstGeom prst="rect">
                      <a:avLst/>
                    </a:prstGeom>
                    <a:noFill/>
                    <a:ln>
                      <a:noFill/>
                    </a:ln>
                  </pic:spPr>
                </pic:pic>
              </a:graphicData>
            </a:graphic>
          </wp:inline>
        </w:drawing>
      </w:r>
    </w:p>
    <w:p w14:paraId="227BA297">
      <w:pPr>
        <w:keepNext w:val="0"/>
        <w:keepLines w:val="0"/>
        <w:widowControl/>
        <w:suppressLineNumbers w:val="0"/>
        <w:jc w:val="left"/>
      </w:pPr>
      <w:r>
        <w:rPr>
          <w:rFonts w:hint="eastAsia" w:ascii="宋体" w:hAnsi="宋体" w:eastAsia="宋体" w:cs="宋体"/>
          <w:color w:val="000000"/>
          <w:kern w:val="0"/>
          <w:sz w:val="24"/>
          <w:szCs w:val="24"/>
          <w:lang w:val="en-US" w:eastAsia="zh-CN" w:bidi="ar"/>
        </w:rPr>
        <w:t>可见原系统</w:t>
      </w:r>
      <w:r>
        <w:rPr>
          <w:rFonts w:hint="eastAsia" w:ascii="宋体" w:hAnsi="宋体" w:eastAsia="宋体" w:cs="宋体"/>
          <w:color w:val="000000"/>
          <w:kern w:val="0"/>
          <w:position w:val="-12"/>
          <w:sz w:val="24"/>
          <w:szCs w:val="24"/>
          <w:lang w:val="en-US" w:eastAsia="zh-CN" w:bidi="ar"/>
        </w:rPr>
        <w:object>
          <v:shape id="_x0000_i1028" o:spt="75" type="#_x0000_t75" style="height:18pt;width:30pt;" o:ole="t" filled="f" o:preferrelative="t" stroked="f" coordsize="21600,21600">
            <v:path/>
            <v:fill on="f" focussize="0,0"/>
            <v:stroke on="f"/>
            <v:imagedata r:id="rId8" o:title=""/>
            <o:lock v:ext="edit" aspectratio="f"/>
            <w10:wrap type="none"/>
            <w10:anchorlock/>
          </v:shape>
          <o:OLEObject Type="Embed" ProgID="Equation.DSMT4" ShapeID="_x0000_i1028" DrawAspect="Content" ObjectID="_1468075728" r:id="rId13">
            <o:LockedField>false</o:LockedField>
          </o:OLEObject>
        </w:object>
      </w:r>
      <w:r>
        <w:rPr>
          <w:rFonts w:hint="eastAsia" w:ascii="宋体" w:hAnsi="宋体" w:eastAsia="宋体" w:cs="宋体"/>
          <w:color w:val="000000"/>
          <w:kern w:val="0"/>
          <w:sz w:val="24"/>
          <w:szCs w:val="24"/>
          <w:lang w:val="en-US" w:eastAsia="zh-CN" w:bidi="ar"/>
        </w:rPr>
        <w:t>的阶跃响应是发散的，超调为无穷大，调整时间也为无穷大。</w:t>
      </w:r>
    </w:p>
    <w:p w14:paraId="3EE24DE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olor w:val="0070C0"/>
          <w:sz w:val="24"/>
        </w:rPr>
        <w:t>画出未校正系统的</w:t>
      </w:r>
      <w:r>
        <w:rPr>
          <w:rFonts w:ascii="宋体" w:hAnsi="宋体" w:eastAsia="宋体"/>
          <w:color w:val="0070C0"/>
          <w:sz w:val="24"/>
        </w:rPr>
        <w:t>Bode</w:t>
      </w:r>
      <w:r>
        <w:rPr>
          <w:rFonts w:hint="eastAsia" w:ascii="宋体" w:hAnsi="宋体" w:eastAsia="宋体"/>
          <w:color w:val="0070C0"/>
          <w:sz w:val="24"/>
        </w:rPr>
        <w:t>图，从</w:t>
      </w:r>
      <w:r>
        <w:rPr>
          <w:rFonts w:ascii="宋体" w:hAnsi="宋体" w:eastAsia="宋体"/>
          <w:color w:val="0070C0"/>
          <w:sz w:val="24"/>
        </w:rPr>
        <w:t>Bode</w:t>
      </w:r>
      <w:r>
        <w:rPr>
          <w:rFonts w:hint="eastAsia" w:ascii="宋体" w:hAnsi="宋体" w:eastAsia="宋体"/>
          <w:color w:val="0070C0"/>
          <w:sz w:val="24"/>
        </w:rPr>
        <w:t>图上读取系统的频域性能指标，比如剪切频率、相角裕度。</w:t>
      </w:r>
    </w:p>
    <w:p w14:paraId="6721247C">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未校正系统</w:t>
      </w:r>
      <w:r>
        <w:rPr>
          <w:rFonts w:hint="eastAsia" w:ascii="宋体" w:hAnsi="宋体" w:eastAsia="宋体" w:cs="宋体"/>
          <w:color w:val="000000"/>
          <w:kern w:val="0"/>
          <w:position w:val="-12"/>
          <w:sz w:val="24"/>
          <w:szCs w:val="24"/>
          <w:lang w:val="en-US" w:eastAsia="zh-CN" w:bidi="ar"/>
        </w:rPr>
        <w:object>
          <v:shape id="_x0000_i1029" o:spt="75" type="#_x0000_t75" style="height:18pt;width:30pt;" o:ole="t" filled="f" o:preferrelative="t" stroked="f" coordsize="21600,21600">
            <v:path/>
            <v:fill on="f" focussize="0,0"/>
            <v:stroke on="f"/>
            <v:imagedata r:id="rId8" o:title=""/>
            <o:lock v:ext="edit" aspectratio="f"/>
            <w10:wrap type="none"/>
            <w10:anchorlock/>
          </v:shape>
          <o:OLEObject Type="Embed" ProgID="Equation.DSMT4" ShapeID="_x0000_i1029" DrawAspect="Content" ObjectID="_1468075729" r:id="rId14">
            <o:LockedField>false</o:LockedField>
          </o:OLEObject>
        </w:objec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Bode </w:t>
      </w:r>
      <w:r>
        <w:rPr>
          <w:rFonts w:hint="eastAsia" w:ascii="宋体" w:hAnsi="宋体" w:eastAsia="宋体" w:cs="宋体"/>
          <w:color w:val="000000"/>
          <w:kern w:val="0"/>
          <w:sz w:val="24"/>
          <w:szCs w:val="24"/>
          <w:lang w:val="en-US" w:eastAsia="zh-CN" w:bidi="ar"/>
        </w:rPr>
        <w:t>图：</w:t>
      </w:r>
    </w:p>
    <w:p w14:paraId="1BD99F38">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代码为：</w:t>
      </w:r>
    </w:p>
    <w:p w14:paraId="4C0EC521">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ascii="Consolas" w:hAnsi="Consolas" w:eastAsia="Consolas" w:cs="Consolas"/>
          <w:b/>
          <w:bCs/>
          <w:i w:val="0"/>
          <w:iCs w:val="0"/>
          <w:caps w:val="0"/>
          <w:color w:val="5C5C5C"/>
          <w:spacing w:val="0"/>
          <w:sz w:val="18"/>
          <w:szCs w:val="18"/>
        </w:rPr>
        <w:t>num = 200;</w:t>
      </w:r>
    </w:p>
    <w:p w14:paraId="07D0AF48">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den = conv(conv(conv([0.02, 1], [0.1, 1]), [1, 0]), [0.01, 1]);</w:t>
      </w:r>
    </w:p>
    <w:p w14:paraId="6BD9001F">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G = tf(num, den);</w:t>
      </w:r>
    </w:p>
    <w:p w14:paraId="18D6E2EB">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figure(1);</w:t>
      </w:r>
    </w:p>
    <w:p w14:paraId="783ECF62">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margin(G);</w:t>
      </w:r>
    </w:p>
    <w:p w14:paraId="5F753695">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grid on; </w:t>
      </w:r>
    </w:p>
    <w:p w14:paraId="5F3D9B5B">
      <w:pPr>
        <w:keepNext w:val="0"/>
        <w:keepLines w:val="0"/>
        <w:pageBreakBefore w:val="0"/>
        <w:widowControl/>
        <w:numPr>
          <w:ilvl w:val="0"/>
          <w:numId w:val="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title('Bode Diagram with Gain and Phase Margins');</w:t>
      </w:r>
    </w:p>
    <w:p w14:paraId="0B600A9C">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结果为：</w:t>
      </w:r>
    </w:p>
    <w:p w14:paraId="5A9ED39B">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114300" distR="114300">
            <wp:extent cx="3599815" cy="2964180"/>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5"/>
                    <a:srcRect l="5527" t="2587" r="6923" b="1294"/>
                    <a:stretch>
                      <a:fillRect/>
                    </a:stretch>
                  </pic:blipFill>
                  <pic:spPr>
                    <a:xfrm>
                      <a:off x="0" y="0"/>
                      <a:ext cx="3599815" cy="2964180"/>
                    </a:xfrm>
                    <a:prstGeom prst="rect">
                      <a:avLst/>
                    </a:prstGeom>
                    <a:noFill/>
                    <a:ln>
                      <a:noFill/>
                    </a:ln>
                  </pic:spPr>
                </pic:pic>
              </a:graphicData>
            </a:graphic>
          </wp:inline>
        </w:drawing>
      </w:r>
    </w:p>
    <w:p w14:paraId="272DFA20">
      <w:pPr>
        <w:keepNext w:val="0"/>
        <w:keepLines w:val="0"/>
        <w:widowControl/>
        <w:suppressLineNumbers w:val="0"/>
        <w:jc w:val="left"/>
        <w:rPr>
          <w:rFonts w:ascii="宋体" w:hAnsi="宋体" w:eastAsia="宋体"/>
          <w:color w:val="0070C0"/>
          <w:sz w:val="24"/>
        </w:rPr>
      </w:pPr>
      <w:r>
        <w:rPr>
          <w:rFonts w:hint="eastAsia" w:ascii="宋体" w:hAnsi="宋体" w:eastAsia="宋体" w:cs="宋体"/>
          <w:color w:val="000000"/>
          <w:kern w:val="0"/>
          <w:sz w:val="24"/>
          <w:szCs w:val="24"/>
          <w:lang w:val="en-US" w:eastAsia="zh-CN" w:bidi="ar"/>
        </w:rPr>
        <w:t>由图例可得系统</w:t>
      </w:r>
      <w:r>
        <w:rPr>
          <w:rFonts w:hint="eastAsia" w:ascii="宋体" w:hAnsi="宋体" w:eastAsia="宋体" w:cs="宋体"/>
          <w:color w:val="000000"/>
          <w:kern w:val="0"/>
          <w:position w:val="-12"/>
          <w:sz w:val="24"/>
          <w:szCs w:val="24"/>
          <w:lang w:val="en-US" w:eastAsia="zh-CN" w:bidi="ar"/>
        </w:rPr>
        <w:object>
          <v:shape id="_x0000_i1030" o:spt="75" type="#_x0000_t75" style="height:18pt;width:30pt;" o:ole="t" filled="f" o:preferrelative="t" stroked="f" coordsize="21600,21600">
            <v:path/>
            <v:fill on="f" focussize="0,0"/>
            <v:stroke on="f"/>
            <v:imagedata r:id="rId8" o:title=""/>
            <o:lock v:ext="edit" aspectratio="f"/>
            <w10:wrap type="none"/>
            <w10:anchorlock/>
          </v:shape>
          <o:OLEObject Type="Embed" ProgID="Equation.DSMT4" ShapeID="_x0000_i1030" DrawAspect="Content" ObjectID="_1468075730" r:id="rId16">
            <o:LockedField>false</o:LockedField>
          </o:OLEObject>
        </w:object>
      </w:r>
      <w:r>
        <w:rPr>
          <w:rFonts w:hint="eastAsia" w:ascii="宋体" w:hAnsi="宋体" w:eastAsia="宋体" w:cs="宋体"/>
          <w:color w:val="000000"/>
          <w:kern w:val="0"/>
          <w:sz w:val="24"/>
          <w:szCs w:val="24"/>
          <w:lang w:val="en-US" w:eastAsia="zh-CN" w:bidi="ar"/>
        </w:rPr>
        <w:t>的剪切频率</w:t>
      </w:r>
      <w:r>
        <w:rPr>
          <w:rFonts w:hint="eastAsia" w:ascii="宋体" w:hAnsi="宋体" w:eastAsia="宋体" w:cs="宋体"/>
          <w:color w:val="000000"/>
          <w:kern w:val="0"/>
          <w:position w:val="-12"/>
          <w:sz w:val="24"/>
          <w:szCs w:val="24"/>
          <w:lang w:val="en-US" w:eastAsia="zh-CN" w:bidi="ar"/>
        </w:rPr>
        <w:object>
          <v:shape id="_x0000_i1031" o:spt="75" type="#_x0000_t75" style="height:18pt;width:15pt;" o:ole="t" filled="f" o:preferrelative="t" stroked="f" coordsize="21600,21600">
            <v:path/>
            <v:fill on="f" focussize="0,0"/>
            <v:stroke on="f"/>
            <v:imagedata r:id="rId18" o:title=""/>
            <o:lock v:ext="edit" aspectratio="f"/>
            <w10:wrap type="none"/>
            <w10:anchorlock/>
          </v:shape>
          <o:OLEObject Type="Embed" ProgID="Equation.DSMT4" ShapeID="_x0000_i1031" DrawAspect="Content" ObjectID="_1468075731" r:id="rId17">
            <o:LockedField>false</o:LockedField>
          </o:OLEObject>
        </w:object>
      </w:r>
      <w:r>
        <w:rPr>
          <w:rFonts w:hint="eastAsia" w:ascii="宋体" w:hAnsi="宋体" w:eastAsia="宋体" w:cs="宋体"/>
          <w:color w:val="000000"/>
          <w:kern w:val="0"/>
          <w:sz w:val="24"/>
          <w:szCs w:val="24"/>
          <w:lang w:val="en-US" w:eastAsia="zh-CN" w:bidi="ar"/>
        </w:rPr>
        <w:t xml:space="preserve">为 </w:t>
      </w:r>
      <w:r>
        <w:rPr>
          <w:rFonts w:hint="default" w:ascii="Times New Roman" w:hAnsi="Times New Roman" w:eastAsia="宋体" w:cs="Times New Roman"/>
          <w:color w:val="000000"/>
          <w:kern w:val="0"/>
          <w:sz w:val="24"/>
          <w:szCs w:val="24"/>
          <w:lang w:val="en-US" w:eastAsia="zh-CN" w:bidi="ar"/>
        </w:rPr>
        <w:t>38rad/s</w:t>
      </w:r>
      <w:r>
        <w:rPr>
          <w:rFonts w:hint="eastAsia" w:ascii="宋体" w:hAnsi="宋体" w:eastAsia="宋体" w:cs="宋体"/>
          <w:color w:val="000000"/>
          <w:kern w:val="0"/>
          <w:sz w:val="24"/>
          <w:szCs w:val="24"/>
          <w:lang w:val="en-US" w:eastAsia="zh-CN" w:bidi="ar"/>
        </w:rPr>
        <w:t>，相角裕度</w:t>
      </w:r>
      <w:r>
        <w:rPr>
          <w:rFonts w:hint="eastAsia" w:ascii="宋体" w:hAnsi="宋体" w:eastAsia="宋体" w:cs="宋体"/>
          <w:color w:val="000000"/>
          <w:kern w:val="0"/>
          <w:position w:val="-4"/>
          <w:sz w:val="24"/>
          <w:szCs w:val="24"/>
          <w:lang w:val="en-US" w:eastAsia="zh-CN" w:bidi="ar"/>
        </w:rPr>
        <w:object>
          <v:shape id="_x0000_i1032" o:spt="75" type="#_x0000_t75" style="height:13pt;width:20pt;" o:ole="t" filled="f" o:preferrelative="t" stroked="f" coordsize="21600,21600">
            <v:path/>
            <v:fill on="f" focussize="0,0"/>
            <v:stroke on="f"/>
            <v:imagedata r:id="rId20" o:title=""/>
            <o:lock v:ext="edit" aspectratio="f"/>
            <w10:wrap type="none"/>
            <w10:anchorlock/>
          </v:shape>
          <o:OLEObject Type="Embed" ProgID="Equation.DSMT4" ShapeID="_x0000_i1032" DrawAspect="Content" ObjectID="_1468075732" r:id="rId19">
            <o:LockedField>false</o:LockedField>
          </o:OLEObject>
        </w:object>
      </w:r>
      <w:r>
        <w:rPr>
          <w:rFonts w:hint="eastAsia" w:ascii="宋体" w:hAnsi="宋体" w:eastAsia="宋体" w:cs="宋体"/>
          <w:color w:val="000000"/>
          <w:kern w:val="0"/>
          <w:sz w:val="24"/>
          <w:szCs w:val="24"/>
          <w:lang w:val="en-US" w:eastAsia="zh-CN" w:bidi="ar"/>
        </w:rPr>
        <w:t>为</w:t>
      </w:r>
      <w:r>
        <w:rPr>
          <w:rFonts w:hint="default" w:ascii="Times New Roman" w:hAnsi="Times New Roman" w:eastAsia="宋体" w:cs="Times New Roman"/>
          <w:color w:val="000000"/>
          <w:kern w:val="0"/>
          <w:sz w:val="24"/>
          <w:szCs w:val="24"/>
          <w:lang w:val="en-US" w:eastAsia="zh-CN" w:bidi="ar"/>
        </w:rPr>
        <w:t>-43.2</w:t>
      </w:r>
      <w:r>
        <w:rPr>
          <w:rFonts w:hint="eastAsia" w:ascii="宋体" w:hAnsi="宋体" w:eastAsia="宋体" w:cs="宋体"/>
          <w:color w:val="000000"/>
          <w:kern w:val="0"/>
          <w:sz w:val="24"/>
          <w:szCs w:val="24"/>
          <w:lang w:val="en-US" w:eastAsia="zh-CN" w:bidi="ar"/>
        </w:rPr>
        <w:t>°；穿越频率</w:t>
      </w:r>
      <w:r>
        <w:rPr>
          <w:rFonts w:hint="eastAsia" w:ascii="宋体" w:hAnsi="宋体" w:eastAsia="宋体" w:cs="宋体"/>
          <w:color w:val="000000"/>
          <w:kern w:val="0"/>
          <w:position w:val="-14"/>
          <w:sz w:val="24"/>
          <w:szCs w:val="24"/>
          <w:lang w:val="en-US" w:eastAsia="zh-CN" w:bidi="ar"/>
        </w:rPr>
        <w:object>
          <v:shape id="_x0000_i1033" o:spt="75" type="#_x0000_t75" style="height:19pt;width:16pt;" o:ole="t" filled="f" o:preferrelative="t" stroked="f" coordsize="21600,21600">
            <v:path/>
            <v:fill on="f" focussize="0,0"/>
            <v:stroke on="f"/>
            <v:imagedata r:id="rId22" o:title=""/>
            <o:lock v:ext="edit" aspectratio="f"/>
            <w10:wrap type="none"/>
            <w10:anchorlock/>
          </v:shape>
          <o:OLEObject Type="Embed" ProgID="Equation.DSMT4" ShapeID="_x0000_i1033" DrawAspect="Content" ObjectID="_1468075733" r:id="rId21">
            <o:LockedField>false</o:LockedField>
          </o:OLEObject>
        </w:object>
      </w:r>
      <w:r>
        <w:rPr>
          <w:rFonts w:hint="eastAsia" w:ascii="宋体" w:hAnsi="宋体" w:eastAsia="宋体" w:cs="宋体"/>
          <w:color w:val="000000"/>
          <w:kern w:val="0"/>
          <w:sz w:val="24"/>
          <w:szCs w:val="24"/>
          <w:lang w:val="en-US" w:eastAsia="zh-CN" w:bidi="ar"/>
        </w:rPr>
        <w:t xml:space="preserve">为 </w:t>
      </w:r>
      <w:r>
        <w:rPr>
          <w:rFonts w:hint="default" w:ascii="Times New Roman" w:hAnsi="Times New Roman" w:eastAsia="宋体" w:cs="Times New Roman"/>
          <w:color w:val="000000"/>
          <w:kern w:val="0"/>
          <w:sz w:val="24"/>
          <w:szCs w:val="24"/>
          <w:lang w:val="en-US" w:eastAsia="zh-CN" w:bidi="ar"/>
        </w:rPr>
        <w:t>17.7rad/s</w:t>
      </w:r>
      <w:r>
        <w:rPr>
          <w:rFonts w:hint="eastAsia" w:ascii="宋体" w:hAnsi="宋体" w:eastAsia="宋体" w:cs="宋体"/>
          <w:color w:val="000000"/>
          <w:kern w:val="0"/>
          <w:sz w:val="24"/>
          <w:szCs w:val="24"/>
          <w:lang w:val="en-US" w:eastAsia="zh-CN" w:bidi="ar"/>
        </w:rPr>
        <w:t>，幅值裕度</w:t>
      </w:r>
      <w:r>
        <w:rPr>
          <w:rFonts w:hint="eastAsia" w:ascii="宋体" w:hAnsi="宋体" w:eastAsia="宋体" w:cs="宋体"/>
          <w:color w:val="000000"/>
          <w:kern w:val="0"/>
          <w:position w:val="-6"/>
          <w:sz w:val="24"/>
          <w:szCs w:val="24"/>
          <w:lang w:val="en-US" w:eastAsia="zh-CN" w:bidi="ar"/>
        </w:rPr>
        <w:object>
          <v:shape id="_x0000_i1034" o:spt="75" type="#_x0000_t75" style="height:13.95pt;width:22pt;" o:ole="t" filled="f" o:preferrelative="t" stroked="f" coordsize="21600,21600">
            <v:path/>
            <v:fill on="f" focussize="0,0"/>
            <v:stroke on="f"/>
            <v:imagedata r:id="rId24" o:title=""/>
            <o:lock v:ext="edit" aspectratio="f"/>
            <w10:wrap type="none"/>
            <w10:anchorlock/>
          </v:shape>
          <o:OLEObject Type="Embed" ProgID="Equation.DSMT4" ShapeID="_x0000_i1034" DrawAspect="Content" ObjectID="_1468075734" r:id="rId23">
            <o:LockedField>false</o:LockedField>
          </o:OLEObject>
        </w:object>
      </w:r>
      <w:r>
        <w:rPr>
          <w:rFonts w:hint="eastAsia" w:ascii="宋体" w:hAnsi="宋体" w:eastAsia="宋体" w:cs="宋体"/>
          <w:color w:val="000000"/>
          <w:kern w:val="0"/>
          <w:sz w:val="24"/>
          <w:szCs w:val="24"/>
          <w:lang w:val="en-US" w:eastAsia="zh-CN" w:bidi="ar"/>
        </w:rPr>
        <w:t>为</w:t>
      </w:r>
      <w:r>
        <w:rPr>
          <w:rFonts w:hint="default" w:ascii="Times New Roman" w:hAnsi="Times New Roman" w:eastAsia="宋体" w:cs="Times New Roman"/>
          <w:color w:val="000000"/>
          <w:kern w:val="0"/>
          <w:sz w:val="24"/>
          <w:szCs w:val="24"/>
          <w:lang w:val="en-US" w:eastAsia="zh-CN" w:bidi="ar"/>
        </w:rPr>
        <w:t>-14.3dB</w:t>
      </w:r>
      <w:r>
        <w:rPr>
          <w:rFonts w:hint="eastAsia" w:ascii="Times New Roman" w:hAnsi="Times New Roman" w:eastAsia="宋体" w:cs="Times New Roman"/>
          <w:color w:val="000000"/>
          <w:kern w:val="0"/>
          <w:sz w:val="24"/>
          <w:szCs w:val="24"/>
          <w:lang w:val="en-US" w:eastAsia="zh-CN" w:bidi="ar"/>
        </w:rPr>
        <w:t>.</w:t>
      </w:r>
    </w:p>
    <w:p w14:paraId="66F1C5BB">
      <w:pPr>
        <w:pStyle w:val="10"/>
        <w:numPr>
          <w:ilvl w:val="0"/>
          <w:numId w:val="1"/>
        </w:numPr>
        <w:ind w:firstLineChars="0"/>
        <w:rPr>
          <w:rFonts w:ascii="黑体" w:hAnsi="黑体" w:eastAsia="黑体"/>
          <w:sz w:val="28"/>
          <w:szCs w:val="28"/>
        </w:rPr>
      </w:pPr>
      <w:r>
        <w:rPr>
          <w:rFonts w:hint="eastAsia" w:ascii="黑体" w:hAnsi="黑体" w:eastAsia="黑体"/>
          <w:sz w:val="28"/>
          <w:szCs w:val="28"/>
        </w:rPr>
        <w:t>迟后-超前校正设计步骤</w:t>
      </w:r>
    </w:p>
    <w:p w14:paraId="643B7292">
      <w:pPr>
        <w:pStyle w:val="10"/>
        <w:widowControl/>
        <w:spacing w:after="0"/>
        <w:ind w:firstLine="480"/>
        <w:jc w:val="left"/>
        <w:rPr>
          <w:rFonts w:hint="eastAsia" w:ascii="宋体" w:hAnsi="宋体" w:eastAsia="宋体"/>
          <w:color w:val="0070C0"/>
          <w:sz w:val="24"/>
        </w:rPr>
      </w:pPr>
      <w:r>
        <w:rPr>
          <w:rFonts w:hint="eastAsia" w:ascii="宋体" w:hAnsi="宋体" w:eastAsia="宋体"/>
          <w:color w:val="0070C0"/>
          <w:sz w:val="24"/>
        </w:rPr>
        <w:t>给出详细的设计过程，配以适当的</w:t>
      </w:r>
      <w:r>
        <w:rPr>
          <w:rFonts w:ascii="宋体" w:hAnsi="宋体" w:eastAsia="宋体"/>
          <w:color w:val="0070C0"/>
          <w:sz w:val="24"/>
        </w:rPr>
        <w:t>Bode</w:t>
      </w:r>
      <w:r>
        <w:rPr>
          <w:rFonts w:hint="eastAsia" w:ascii="宋体" w:hAnsi="宋体" w:eastAsia="宋体"/>
          <w:color w:val="0070C0"/>
          <w:sz w:val="24"/>
        </w:rPr>
        <w:t>图。</w:t>
      </w:r>
    </w:p>
    <w:p w14:paraId="67DEBB82">
      <w:pPr>
        <w:keepNext w:val="0"/>
        <w:keepLines w:val="0"/>
        <w:widowControl/>
        <w:suppressLineNumbers w:val="0"/>
        <w:jc w:val="left"/>
        <w:rPr>
          <w:rFonts w:hint="eastAsia" w:ascii="FZSSJW--GB1-0" w:hAnsi="FZSSJW--GB1-0" w:eastAsia="FZSSJW--GB1-0" w:cs="FZSSJW--GB1-0"/>
          <w:color w:val="000000"/>
          <w:kern w:val="0"/>
          <w:sz w:val="21"/>
          <w:szCs w:val="21"/>
          <w:lang w:val="en-US" w:eastAsia="zh-CN" w:bidi="ar"/>
        </w:rPr>
      </w:pPr>
      <w:r>
        <w:rPr>
          <w:rFonts w:hint="eastAsia" w:ascii="宋体" w:hAnsi="宋体" w:eastAsia="宋体" w:cs="宋体"/>
          <w:color w:val="000000"/>
          <w:kern w:val="0"/>
          <w:sz w:val="24"/>
          <w:szCs w:val="24"/>
          <w:lang w:val="en-US" w:eastAsia="zh-CN" w:bidi="ar"/>
        </w:rPr>
        <w:t>答：首先对提出的性能指标和原系统的频率特性进行分析，</w:t>
      </w:r>
      <w:r>
        <w:rPr>
          <w:rFonts w:hint="eastAsia" w:ascii="FZSSJW--GB1-0" w:hAnsi="FZSSJW--GB1-0" w:eastAsia="FZSSJW--GB1-0" w:cs="FZSSJW--GB1-0"/>
          <w:color w:val="000000"/>
          <w:kern w:val="0"/>
          <w:sz w:val="21"/>
          <w:szCs w:val="21"/>
          <w:lang w:val="en-US" w:eastAsia="zh-CN" w:bidi="ar"/>
        </w:rPr>
        <w:t>经验公式如下：</w:t>
      </w:r>
    </w:p>
    <w:p w14:paraId="2A5026A5">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114300" distR="114300">
            <wp:extent cx="2160270" cy="616585"/>
            <wp:effectExtent l="0" t="0" r="11430" b="5715"/>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5"/>
                    <a:stretch>
                      <a:fillRect/>
                    </a:stretch>
                  </pic:blipFill>
                  <pic:spPr>
                    <a:xfrm>
                      <a:off x="0" y="0"/>
                      <a:ext cx="2160270" cy="616585"/>
                    </a:xfrm>
                    <a:prstGeom prst="rect">
                      <a:avLst/>
                    </a:prstGeom>
                    <a:noFill/>
                    <a:ln>
                      <a:noFill/>
                    </a:ln>
                  </pic:spPr>
                </pic:pic>
              </a:graphicData>
            </a:graphic>
          </wp:inline>
        </w:drawing>
      </w:r>
    </w:p>
    <w:p w14:paraId="76A61E1F">
      <w:pPr>
        <w:pStyle w:val="10"/>
        <w:widowControl/>
        <w:spacing w:after="0"/>
        <w:jc w:val="center"/>
      </w:pPr>
      <w:bookmarkStart w:id="0" w:name="_GoBack"/>
      <w:bookmarkEnd w:id="0"/>
      <w:r>
        <w:drawing>
          <wp:inline distT="0" distB="0" distL="114300" distR="114300">
            <wp:extent cx="2879725" cy="2268855"/>
            <wp:effectExtent l="0" t="0" r="3175" b="444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26"/>
                    <a:stretch>
                      <a:fillRect/>
                    </a:stretch>
                  </pic:blipFill>
                  <pic:spPr>
                    <a:xfrm>
                      <a:off x="0" y="0"/>
                      <a:ext cx="2879725" cy="2268855"/>
                    </a:xfrm>
                    <a:prstGeom prst="rect">
                      <a:avLst/>
                    </a:prstGeom>
                    <a:noFill/>
                    <a:ln>
                      <a:noFill/>
                    </a:ln>
                  </pic:spPr>
                </pic:pic>
              </a:graphicData>
            </a:graphic>
          </wp:inline>
        </w:drawing>
      </w:r>
    </w:p>
    <w:p w14:paraId="0F1DF1CC">
      <w:pPr>
        <w:pStyle w:val="10"/>
        <w:widowControl/>
        <w:spacing w:after="0"/>
        <w:jc w:val="left"/>
        <w:rPr>
          <w:rFonts w:hint="eastAsia"/>
          <w:b/>
          <w:bCs/>
          <w:sz w:val="24"/>
          <w:szCs w:val="32"/>
          <w:lang w:val="en-US" w:eastAsia="zh-CN"/>
        </w:rPr>
      </w:pPr>
      <w:r>
        <w:rPr>
          <w:rFonts w:hint="eastAsia"/>
          <w:b/>
          <w:bCs/>
          <w:sz w:val="24"/>
          <w:szCs w:val="32"/>
          <w:lang w:val="en-US" w:eastAsia="zh-CN"/>
        </w:rPr>
        <w:t>方法一：迟后环节优先的迟后—超前校正：</w:t>
      </w:r>
    </w:p>
    <w:p w14:paraId="47FAC795">
      <w:pPr>
        <w:pStyle w:val="10"/>
        <w:widowControl/>
        <w:spacing w:after="0"/>
        <w:jc w:val="center"/>
      </w:pPr>
      <w:r>
        <w:drawing>
          <wp:inline distT="0" distB="0" distL="114300" distR="114300">
            <wp:extent cx="2879725" cy="3108325"/>
            <wp:effectExtent l="0" t="0" r="3175" b="3175"/>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27"/>
                    <a:stretch>
                      <a:fillRect/>
                    </a:stretch>
                  </pic:blipFill>
                  <pic:spPr>
                    <a:xfrm>
                      <a:off x="0" y="0"/>
                      <a:ext cx="2879725" cy="3108325"/>
                    </a:xfrm>
                    <a:prstGeom prst="rect">
                      <a:avLst/>
                    </a:prstGeom>
                    <a:noFill/>
                    <a:ln>
                      <a:noFill/>
                    </a:ln>
                  </pic:spPr>
                </pic:pic>
              </a:graphicData>
            </a:graphic>
          </wp:inline>
        </w:drawing>
      </w:r>
    </w:p>
    <w:p w14:paraId="3E8D3082">
      <w:pPr>
        <w:pStyle w:val="10"/>
        <w:widowControl/>
        <w:spacing w:after="0"/>
        <w:jc w:val="left"/>
        <w:rPr>
          <w:rFonts w:hint="eastAsia"/>
          <w:lang w:val="en-US" w:eastAsia="zh-CN"/>
        </w:rPr>
      </w:pPr>
      <w:r>
        <w:rPr>
          <w:rFonts w:hint="eastAsia"/>
          <w:lang w:val="en-US" w:eastAsia="zh-CN"/>
        </w:rPr>
        <w:t>经过分析可知校正后系统为：</w:t>
      </w:r>
    </w:p>
    <w:p w14:paraId="2036A4CB">
      <w:pPr>
        <w:pStyle w:val="10"/>
        <w:widowControl/>
        <w:spacing w:after="0"/>
        <w:jc w:val="center"/>
        <w:rPr>
          <w:rFonts w:hint="default"/>
          <w:position w:val="-28"/>
          <w:lang w:val="en-US" w:eastAsia="zh-CN"/>
        </w:rPr>
      </w:pPr>
      <w:r>
        <w:rPr>
          <w:rFonts w:hint="default"/>
          <w:position w:val="-28"/>
          <w:lang w:val="en-US" w:eastAsia="zh-CN"/>
        </w:rPr>
        <w:object>
          <v:shape id="_x0000_i1035" o:spt="75" type="#_x0000_t75" style="height:33pt;width:328pt;" o:ole="t" filled="f" o:preferrelative="t" stroked="f" coordsize="21600,21600">
            <v:path/>
            <v:fill on="f" focussize="0,0"/>
            <v:stroke on="f"/>
            <v:imagedata r:id="rId29" o:title=""/>
            <o:lock v:ext="edit" aspectratio="f"/>
            <w10:wrap type="none"/>
            <w10:anchorlock/>
          </v:shape>
          <o:OLEObject Type="Embed" ProgID="Equation.DSMT4" ShapeID="_x0000_i1035" DrawAspect="Content" ObjectID="_1468075735" r:id="rId28">
            <o:LockedField>false</o:LockedField>
          </o:OLEObject>
        </w:object>
      </w:r>
    </w:p>
    <w:p w14:paraId="0CC05426">
      <w:pPr>
        <w:pStyle w:val="10"/>
        <w:widowControl/>
        <w:spacing w:after="0"/>
        <w:jc w:val="left"/>
        <w:rPr>
          <w:rFonts w:hint="eastAsia"/>
          <w:position w:val="-28"/>
          <w:lang w:val="en-US" w:eastAsia="zh-CN"/>
        </w:rPr>
      </w:pPr>
      <w:r>
        <w:rPr>
          <w:rFonts w:hint="eastAsia"/>
          <w:position w:val="-28"/>
          <w:lang w:val="en-US" w:eastAsia="zh-CN"/>
        </w:rPr>
        <w:t>串联校正环节为：</w:t>
      </w:r>
    </w:p>
    <w:p w14:paraId="1E874E35">
      <w:pPr>
        <w:pStyle w:val="10"/>
        <w:widowControl/>
        <w:spacing w:after="0"/>
        <w:jc w:val="center"/>
        <w:rPr>
          <w:rFonts w:hint="default"/>
          <w:position w:val="-28"/>
          <w:lang w:val="en-US" w:eastAsia="zh-CN"/>
        </w:rPr>
      </w:pPr>
      <w:r>
        <w:rPr>
          <w:rFonts w:hint="default"/>
          <w:position w:val="-28"/>
          <w:lang w:val="en-US" w:eastAsia="zh-CN"/>
        </w:rPr>
        <w:object>
          <v:shape id="_x0000_i1036" o:spt="75" type="#_x0000_t75" style="height:33pt;width:165pt;" o:ole="t" filled="f" o:preferrelative="t" stroked="f" coordsize="21600,21600">
            <v:path/>
            <v:fill on="f" focussize="0,0"/>
            <v:stroke on="f"/>
            <v:imagedata r:id="rId31" o:title=""/>
            <o:lock v:ext="edit" aspectratio="f"/>
            <w10:wrap type="none"/>
            <w10:anchorlock/>
          </v:shape>
          <o:OLEObject Type="Embed" ProgID="Equation.DSMT4" ShapeID="_x0000_i1036" DrawAspect="Content" ObjectID="_1468075736" r:id="rId30">
            <o:LockedField>false</o:LockedField>
          </o:OLEObject>
        </w:object>
      </w:r>
    </w:p>
    <w:p w14:paraId="6ECB2D91">
      <w:pPr>
        <w:pStyle w:val="10"/>
        <w:widowControl/>
        <w:spacing w:after="0"/>
        <w:jc w:val="left"/>
        <w:rPr>
          <w:rFonts w:hint="eastAsia"/>
          <w:position w:val="-28"/>
          <w:lang w:val="en-US" w:eastAsia="zh-CN"/>
        </w:rPr>
      </w:pPr>
      <w:r>
        <w:rPr>
          <w:rFonts w:hint="eastAsia"/>
          <w:position w:val="-28"/>
          <w:lang w:val="en-US" w:eastAsia="zh-CN"/>
        </w:rPr>
        <w:t>检验：</w:t>
      </w:r>
    </w:p>
    <w:p w14:paraId="7500B59A">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ascii="Consolas" w:hAnsi="Consolas" w:eastAsia="Consolas" w:cs="Consolas"/>
          <w:b/>
          <w:bCs/>
          <w:i w:val="0"/>
          <w:iCs w:val="0"/>
          <w:caps w:val="0"/>
          <w:color w:val="5C5C5C"/>
          <w:spacing w:val="0"/>
          <w:sz w:val="16"/>
          <w:szCs w:val="16"/>
        </w:rPr>
        <w:t>num = 200 * conv([1.25, 1], [0.2125, 1]);</w:t>
      </w:r>
    </w:p>
    <w:p w14:paraId="1F30185E">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den = conv([1, 0], conv([0.1, 1], conv([0.02, 1], conv([0.01, 1], conv([31.25, 1], [0.0163, 1])))));</w:t>
      </w:r>
    </w:p>
    <w:p w14:paraId="477E0557">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G = tf(num, den);</w:t>
      </w:r>
    </w:p>
    <w:p w14:paraId="03A007FE">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figure;</w:t>
      </w:r>
    </w:p>
    <w:p w14:paraId="45A6F205">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margin(G);</w:t>
      </w:r>
    </w:p>
    <w:p w14:paraId="2937E836">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grid on;</w:t>
      </w:r>
    </w:p>
    <w:p w14:paraId="1F2228E6">
      <w:pPr>
        <w:keepNext w:val="0"/>
        <w:keepLines w:val="0"/>
        <w:pageBreakBefore w:val="0"/>
        <w:widowControl/>
        <w:numPr>
          <w:ilvl w:val="0"/>
          <w:numId w:val="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rFonts w:hint="eastAsia"/>
          <w:position w:val="-28"/>
          <w:lang w:val="en-US" w:eastAsia="zh-CN"/>
        </w:rPr>
      </w:pPr>
      <w:r>
        <w:rPr>
          <w:rFonts w:hint="default" w:ascii="Consolas" w:hAnsi="Consolas" w:eastAsia="Consolas" w:cs="Consolas"/>
          <w:b/>
          <w:bCs/>
          <w:i w:val="0"/>
          <w:iCs w:val="0"/>
          <w:caps w:val="0"/>
          <w:color w:val="5C5C5C"/>
          <w:spacing w:val="0"/>
          <w:sz w:val="16"/>
          <w:szCs w:val="16"/>
        </w:rPr>
        <w:t>title('Bode Diagram with Gain and Phase Margins');</w:t>
      </w:r>
    </w:p>
    <w:p w14:paraId="06A6CF9C">
      <w:pPr>
        <w:pStyle w:val="10"/>
        <w:widowControl/>
        <w:spacing w:after="0"/>
        <w:jc w:val="center"/>
      </w:pPr>
      <w:r>
        <w:drawing>
          <wp:inline distT="0" distB="0" distL="114300" distR="114300">
            <wp:extent cx="3599815" cy="2889885"/>
            <wp:effectExtent l="0" t="0" r="6985" b="5715"/>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32"/>
                    <a:srcRect l="4488" t="3923" r="7226" b="1573"/>
                    <a:stretch>
                      <a:fillRect/>
                    </a:stretch>
                  </pic:blipFill>
                  <pic:spPr>
                    <a:xfrm>
                      <a:off x="0" y="0"/>
                      <a:ext cx="3599815" cy="2889885"/>
                    </a:xfrm>
                    <a:prstGeom prst="rect">
                      <a:avLst/>
                    </a:prstGeom>
                    <a:noFill/>
                    <a:ln>
                      <a:noFill/>
                    </a:ln>
                  </pic:spPr>
                </pic:pic>
              </a:graphicData>
            </a:graphic>
          </wp:inline>
        </w:drawing>
      </w:r>
    </w:p>
    <w:p w14:paraId="6F394AFE">
      <w:pPr>
        <w:pStyle w:val="10"/>
        <w:widowControl/>
        <w:spacing w:after="0"/>
        <w:jc w:val="center"/>
        <w:rPr>
          <w:rFonts w:hint="eastAsia"/>
          <w:lang w:val="en-US" w:eastAsia="zh-CN"/>
        </w:rPr>
      </w:pPr>
      <w:r>
        <w:rPr>
          <w:rFonts w:hint="eastAsia"/>
          <w:lang w:val="en-US" w:eastAsia="zh-CN"/>
        </w:rPr>
        <w:t>可知校正后系统的剪切频率为</w:t>
      </w:r>
      <w:r>
        <w:rPr>
          <w:rFonts w:hint="default" w:eastAsiaTheme="minorEastAsia"/>
          <w:position w:val="-12"/>
          <w:lang w:val="en-US" w:eastAsia="zh-CN"/>
        </w:rPr>
        <w:object>
          <v:shape id="_x0000_i1037" o:spt="75" type="#_x0000_t75" style="height:18pt;width:126pt;" o:ole="t" filled="f" o:preferrelative="t" stroked="f" coordsize="21600,21600">
            <v:path/>
            <v:fill on="f" focussize="0,0"/>
            <v:stroke on="f"/>
            <v:imagedata r:id="rId34" o:title=""/>
            <o:lock v:ext="edit" aspectratio="f"/>
            <w10:wrap type="none"/>
            <w10:anchorlock/>
          </v:shape>
          <o:OLEObject Type="Embed" ProgID="Equation.DSMT4" ShapeID="_x0000_i1037" DrawAspect="Content" ObjectID="_1468075737" r:id="rId33">
            <o:LockedField>false</o:LockedField>
          </o:OLEObject>
        </w:object>
      </w:r>
      <w:r>
        <w:rPr>
          <w:rFonts w:hint="eastAsia"/>
          <w:lang w:val="en-US" w:eastAsia="zh-CN"/>
        </w:rPr>
        <w:t>，相角裕度为</w:t>
      </w:r>
      <w:r>
        <w:rPr>
          <w:rFonts w:hint="default" w:eastAsiaTheme="minorEastAsia"/>
          <w:position w:val="-10"/>
          <w:lang w:val="en-US" w:eastAsia="zh-CN"/>
        </w:rPr>
        <w:object>
          <v:shape id="_x0000_i1038" o:spt="75" type="#_x0000_t75" style="height:16pt;width:85pt;" o:ole="t" filled="f" o:preferrelative="t" stroked="f" coordsize="21600,21600">
            <v:path/>
            <v:fill on="f" focussize="0,0"/>
            <v:stroke on="f"/>
            <v:imagedata r:id="rId36" o:title=""/>
            <o:lock v:ext="edit" aspectratio="f"/>
            <w10:wrap type="none"/>
            <w10:anchorlock/>
          </v:shape>
          <o:OLEObject Type="Embed" ProgID="Equation.DSMT4" ShapeID="_x0000_i1038" DrawAspect="Content" ObjectID="_1468075738" r:id="rId35">
            <o:LockedField>false</o:LockedField>
          </o:OLEObject>
        </w:object>
      </w:r>
      <w:r>
        <w:rPr>
          <w:rFonts w:hint="eastAsia"/>
          <w:lang w:val="en-US" w:eastAsia="zh-CN"/>
        </w:rPr>
        <w:t>，满足要求</w:t>
      </w:r>
    </w:p>
    <w:p w14:paraId="3E46AA82">
      <w:pPr>
        <w:pStyle w:val="10"/>
        <w:widowControl/>
        <w:spacing w:after="0"/>
        <w:jc w:val="left"/>
        <w:rPr>
          <w:rFonts w:hint="eastAsia"/>
          <w:lang w:val="en-US" w:eastAsia="zh-CN"/>
        </w:rPr>
      </w:pPr>
      <w:r>
        <w:rPr>
          <w:rFonts w:hint="eastAsia"/>
          <w:lang w:val="en-US" w:eastAsia="zh-CN"/>
        </w:rPr>
        <w:t>仿真：</w:t>
      </w:r>
    </w:p>
    <w:p w14:paraId="2E11C03A">
      <w:pPr>
        <w:pStyle w:val="10"/>
        <w:widowControl/>
        <w:spacing w:after="0"/>
        <w:jc w:val="center"/>
      </w:pPr>
      <w:r>
        <w:drawing>
          <wp:inline distT="0" distB="0" distL="114300" distR="114300">
            <wp:extent cx="5039995" cy="452755"/>
            <wp:effectExtent l="0" t="0" r="1905" b="4445"/>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37"/>
                    <a:stretch>
                      <a:fillRect/>
                    </a:stretch>
                  </pic:blipFill>
                  <pic:spPr>
                    <a:xfrm>
                      <a:off x="0" y="0"/>
                      <a:ext cx="5039995" cy="452755"/>
                    </a:xfrm>
                    <a:prstGeom prst="rect">
                      <a:avLst/>
                    </a:prstGeom>
                    <a:noFill/>
                    <a:ln>
                      <a:noFill/>
                    </a:ln>
                  </pic:spPr>
                </pic:pic>
              </a:graphicData>
            </a:graphic>
          </wp:inline>
        </w:drawing>
      </w:r>
    </w:p>
    <w:p w14:paraId="7B5E351D">
      <w:pPr>
        <w:pStyle w:val="10"/>
        <w:widowControl/>
        <w:spacing w:after="0"/>
        <w:jc w:val="center"/>
      </w:pPr>
      <w:r>
        <w:drawing>
          <wp:inline distT="0" distB="0" distL="114300" distR="114300">
            <wp:extent cx="5039995" cy="2470785"/>
            <wp:effectExtent l="0" t="0" r="1905" b="5715"/>
            <wp:docPr id="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pic:cNvPicPr>
                      <a:picLocks noChangeAspect="1"/>
                    </pic:cNvPicPr>
                  </pic:nvPicPr>
                  <pic:blipFill>
                    <a:blip r:embed="rId38"/>
                    <a:stretch>
                      <a:fillRect/>
                    </a:stretch>
                  </pic:blipFill>
                  <pic:spPr>
                    <a:xfrm>
                      <a:off x="0" y="0"/>
                      <a:ext cx="5039995" cy="2470785"/>
                    </a:xfrm>
                    <a:prstGeom prst="rect">
                      <a:avLst/>
                    </a:prstGeom>
                    <a:noFill/>
                    <a:ln>
                      <a:noFill/>
                    </a:ln>
                  </pic:spPr>
                </pic:pic>
              </a:graphicData>
            </a:graphic>
          </wp:inline>
        </w:drawing>
      </w:r>
    </w:p>
    <w:p w14:paraId="77CBB9C6">
      <w:pPr>
        <w:pStyle w:val="10"/>
        <w:widowControl/>
        <w:spacing w:after="0"/>
        <w:ind w:left="0" w:leftChars="0" w:firstLine="420" w:firstLineChars="0"/>
        <w:jc w:val="left"/>
        <w:rPr>
          <w:rFonts w:hint="default" w:eastAsiaTheme="minorEastAsia"/>
          <w:lang w:val="en-US" w:eastAsia="zh-CN"/>
        </w:rPr>
      </w:pPr>
      <w:r>
        <w:rPr>
          <w:rFonts w:hint="eastAsia"/>
          <w:lang w:val="en-US" w:eastAsia="zh-CN"/>
        </w:rPr>
        <w:t>由图中可得，超调量为4.7%，调节时间（5%）约为0.33s，满足设计要求。</w:t>
      </w:r>
    </w:p>
    <w:p w14:paraId="737E34AF">
      <w:pPr>
        <w:pStyle w:val="10"/>
        <w:widowControl/>
        <w:spacing w:after="0"/>
        <w:ind w:left="0" w:leftChars="0" w:firstLine="420" w:firstLineChars="0"/>
        <w:jc w:val="left"/>
        <w:rPr>
          <w:rFonts w:hint="eastAsia"/>
          <w:b/>
          <w:bCs/>
          <w:sz w:val="24"/>
          <w:szCs w:val="32"/>
          <w:lang w:val="en-US" w:eastAsia="zh-CN"/>
        </w:rPr>
      </w:pPr>
      <w:r>
        <w:rPr>
          <w:rFonts w:hint="eastAsia"/>
          <w:b/>
          <w:bCs/>
          <w:sz w:val="24"/>
          <w:szCs w:val="32"/>
          <w:lang w:val="en-US" w:eastAsia="zh-CN"/>
        </w:rPr>
        <w:t>方法二：超前环节优先的迟后—超前校正设计一：</w:t>
      </w:r>
    </w:p>
    <w:p w14:paraId="2813A605">
      <w:pPr>
        <w:pStyle w:val="10"/>
        <w:widowControl/>
        <w:spacing w:after="0"/>
        <w:ind w:left="0" w:leftChars="0" w:firstLine="420" w:firstLineChars="0"/>
        <w:jc w:val="center"/>
        <w:rPr>
          <w:rFonts w:hint="eastAsia"/>
          <w:b/>
          <w:bCs/>
          <w:sz w:val="24"/>
          <w:szCs w:val="32"/>
          <w:lang w:val="en-US" w:eastAsia="zh-CN"/>
        </w:rPr>
      </w:pPr>
      <w:r>
        <w:drawing>
          <wp:inline distT="0" distB="0" distL="114300" distR="114300">
            <wp:extent cx="2879725" cy="3702685"/>
            <wp:effectExtent l="0" t="0" r="3175" b="5715"/>
            <wp:docPr id="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pic:cNvPicPr>
                      <a:picLocks noChangeAspect="1"/>
                    </pic:cNvPicPr>
                  </pic:nvPicPr>
                  <pic:blipFill>
                    <a:blip r:embed="rId39"/>
                    <a:stretch>
                      <a:fillRect/>
                    </a:stretch>
                  </pic:blipFill>
                  <pic:spPr>
                    <a:xfrm>
                      <a:off x="0" y="0"/>
                      <a:ext cx="2879725" cy="3702685"/>
                    </a:xfrm>
                    <a:prstGeom prst="rect">
                      <a:avLst/>
                    </a:prstGeom>
                    <a:noFill/>
                    <a:ln>
                      <a:noFill/>
                    </a:ln>
                  </pic:spPr>
                </pic:pic>
              </a:graphicData>
            </a:graphic>
          </wp:inline>
        </w:drawing>
      </w:r>
    </w:p>
    <w:p w14:paraId="4487BA56">
      <w:pPr>
        <w:pStyle w:val="10"/>
        <w:widowControl/>
        <w:spacing w:after="0"/>
        <w:ind w:left="0" w:leftChars="0" w:firstLine="420" w:firstLineChars="0"/>
        <w:jc w:val="left"/>
        <w:rPr>
          <w:rFonts w:hint="eastAsia"/>
          <w:lang w:val="en-US" w:eastAsia="zh-CN"/>
        </w:rPr>
      </w:pPr>
      <w:r>
        <w:rPr>
          <w:rFonts w:hint="eastAsia"/>
          <w:lang w:val="en-US" w:eastAsia="zh-CN"/>
        </w:rPr>
        <w:t>经过分析可知校正后系统为：</w:t>
      </w:r>
    </w:p>
    <w:p w14:paraId="7D8EDD0B">
      <w:pPr>
        <w:pStyle w:val="10"/>
        <w:widowControl/>
        <w:spacing w:after="0"/>
        <w:ind w:left="0" w:leftChars="0" w:firstLine="420" w:firstLineChars="0"/>
        <w:jc w:val="center"/>
        <w:rPr>
          <w:rFonts w:hint="default"/>
          <w:position w:val="-28"/>
          <w:lang w:val="en-US" w:eastAsia="zh-CN"/>
        </w:rPr>
      </w:pPr>
      <w:r>
        <w:rPr>
          <w:rFonts w:hint="default"/>
          <w:position w:val="-28"/>
          <w:lang w:val="en-US" w:eastAsia="zh-CN"/>
        </w:rPr>
        <w:object>
          <v:shape id="_x0000_i1039" o:spt="75" type="#_x0000_t75" style="height:33pt;width:332pt;" o:ole="t" filled="f" o:preferrelative="t" stroked="f" coordsize="21600,21600">
            <v:path/>
            <v:fill on="f" focussize="0,0"/>
            <v:stroke on="f"/>
            <v:imagedata r:id="rId41" o:title=""/>
            <o:lock v:ext="edit" aspectratio="f"/>
            <w10:wrap type="none"/>
            <w10:anchorlock/>
          </v:shape>
          <o:OLEObject Type="Embed" ProgID="Equation.DSMT4" ShapeID="_x0000_i1039" DrawAspect="Content" ObjectID="_1468075739" r:id="rId40">
            <o:LockedField>false</o:LockedField>
          </o:OLEObject>
        </w:object>
      </w:r>
    </w:p>
    <w:p w14:paraId="00F53125">
      <w:pPr>
        <w:pStyle w:val="10"/>
        <w:widowControl/>
        <w:spacing w:after="0"/>
        <w:ind w:left="0" w:leftChars="0" w:firstLine="420" w:firstLineChars="0"/>
        <w:jc w:val="left"/>
        <w:rPr>
          <w:rFonts w:hint="eastAsia"/>
          <w:position w:val="-28"/>
          <w:lang w:val="en-US" w:eastAsia="zh-CN"/>
        </w:rPr>
      </w:pPr>
      <w:r>
        <w:rPr>
          <w:rFonts w:hint="eastAsia"/>
          <w:position w:val="-28"/>
          <w:lang w:val="en-US" w:eastAsia="zh-CN"/>
        </w:rPr>
        <w:t>检验：</w:t>
      </w:r>
    </w:p>
    <w:p w14:paraId="2BC051BE">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ascii="Consolas" w:hAnsi="Consolas" w:eastAsia="Consolas" w:cs="Consolas"/>
          <w:b/>
          <w:bCs/>
          <w:i w:val="0"/>
          <w:iCs w:val="0"/>
          <w:caps w:val="0"/>
          <w:color w:val="5C5C5C"/>
          <w:spacing w:val="0"/>
          <w:sz w:val="16"/>
          <w:szCs w:val="16"/>
        </w:rPr>
        <w:t>num = 200 * conv([0.18, 1], [0.56, 1]);</w:t>
      </w:r>
    </w:p>
    <w:p w14:paraId="15041FB9">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den = conv([1, 0], conv([0.1, 1], conv([0.02, 1], conv([0.01, 1], conv([0.0171, 1], [11.11111, 1])))));</w:t>
      </w:r>
    </w:p>
    <w:p w14:paraId="528C6D94">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G = tf(num, den);</w:t>
      </w:r>
    </w:p>
    <w:p w14:paraId="23C65D3D">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figure;</w:t>
      </w:r>
    </w:p>
    <w:p w14:paraId="73B2CCEF">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margin(G);</w:t>
      </w:r>
    </w:p>
    <w:p w14:paraId="2CE18731">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grid on;</w:t>
      </w:r>
    </w:p>
    <w:p w14:paraId="4B1DFBD6">
      <w:pPr>
        <w:keepNext w:val="0"/>
        <w:keepLines w:val="0"/>
        <w:pageBreakBefore w:val="0"/>
        <w:widowControl/>
        <w:numPr>
          <w:ilvl w:val="0"/>
          <w:numId w:val="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title('Bode Diagram with Gain and Phase Margins');</w:t>
      </w:r>
    </w:p>
    <w:p w14:paraId="49F2509F">
      <w:pPr>
        <w:pStyle w:val="10"/>
        <w:widowControl/>
        <w:spacing w:after="0"/>
        <w:ind w:left="0" w:leftChars="0" w:firstLine="420" w:firstLineChars="0"/>
        <w:jc w:val="center"/>
      </w:pPr>
      <w:r>
        <w:drawing>
          <wp:inline distT="0" distB="0" distL="114300" distR="114300">
            <wp:extent cx="3599815" cy="2902585"/>
            <wp:effectExtent l="0" t="0" r="0" b="5715"/>
            <wp:docPr id="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pic:cNvPicPr>
                      <a:picLocks noChangeAspect="1"/>
                    </pic:cNvPicPr>
                  </pic:nvPicPr>
                  <pic:blipFill>
                    <a:blip r:embed="rId42"/>
                    <a:srcRect l="5328" t="3344" r="6630" b="2007"/>
                    <a:stretch>
                      <a:fillRect/>
                    </a:stretch>
                  </pic:blipFill>
                  <pic:spPr>
                    <a:xfrm>
                      <a:off x="0" y="0"/>
                      <a:ext cx="3599815" cy="2902585"/>
                    </a:xfrm>
                    <a:prstGeom prst="rect">
                      <a:avLst/>
                    </a:prstGeom>
                    <a:noFill/>
                    <a:ln>
                      <a:noFill/>
                    </a:ln>
                  </pic:spPr>
                </pic:pic>
              </a:graphicData>
            </a:graphic>
          </wp:inline>
        </w:drawing>
      </w:r>
    </w:p>
    <w:p w14:paraId="4A6C44AD">
      <w:pPr>
        <w:pStyle w:val="10"/>
        <w:widowControl/>
        <w:spacing w:after="0"/>
        <w:jc w:val="center"/>
        <w:rPr>
          <w:rFonts w:hint="eastAsia"/>
          <w:lang w:val="en-US" w:eastAsia="zh-CN"/>
        </w:rPr>
      </w:pPr>
      <w:r>
        <w:rPr>
          <w:rFonts w:hint="eastAsia"/>
          <w:lang w:val="en-US" w:eastAsia="zh-CN"/>
        </w:rPr>
        <w:t>可知校正后系统的剪切频率为</w:t>
      </w:r>
      <w:r>
        <w:rPr>
          <w:rFonts w:hint="default" w:eastAsiaTheme="minorEastAsia"/>
          <w:position w:val="-12"/>
          <w:lang w:val="en-US" w:eastAsia="zh-CN"/>
        </w:rPr>
        <w:object>
          <v:shape id="_x0000_i1040" o:spt="75" type="#_x0000_t75" style="height:18pt;width:127pt;" o:ole="t" filled="f" o:preferrelative="t" stroked="f" coordsize="21600,21600">
            <v:path/>
            <v:fill on="f" focussize="0,0"/>
            <v:stroke on="f"/>
            <v:imagedata r:id="rId44" o:title=""/>
            <o:lock v:ext="edit" aspectratio="f"/>
            <w10:wrap type="none"/>
            <w10:anchorlock/>
          </v:shape>
          <o:OLEObject Type="Embed" ProgID="Equation.DSMT4" ShapeID="_x0000_i1040" DrawAspect="Content" ObjectID="_1468075740" r:id="rId43">
            <o:LockedField>false</o:LockedField>
          </o:OLEObject>
        </w:object>
      </w:r>
      <w:r>
        <w:rPr>
          <w:rFonts w:hint="eastAsia"/>
          <w:lang w:val="en-US" w:eastAsia="zh-CN"/>
        </w:rPr>
        <w:t>，相角裕度为</w:t>
      </w:r>
      <w:r>
        <w:rPr>
          <w:rFonts w:hint="default" w:eastAsiaTheme="minorEastAsia"/>
          <w:position w:val="-10"/>
          <w:lang w:val="en-US" w:eastAsia="zh-CN"/>
        </w:rPr>
        <w:object>
          <v:shape id="_x0000_i1041" o:spt="75" type="#_x0000_t75" style="height:16pt;width:85pt;" o:ole="t" filled="f" o:preferrelative="t" stroked="f" coordsize="21600,21600">
            <v:path/>
            <v:fill on="f" focussize="0,0"/>
            <v:stroke on="f"/>
            <v:imagedata r:id="rId46" o:title=""/>
            <o:lock v:ext="edit" aspectratio="f"/>
            <w10:wrap type="none"/>
            <w10:anchorlock/>
          </v:shape>
          <o:OLEObject Type="Embed" ProgID="Equation.DSMT4" ShapeID="_x0000_i1041" DrawAspect="Content" ObjectID="_1468075741" r:id="rId45">
            <o:LockedField>false</o:LockedField>
          </o:OLEObject>
        </w:object>
      </w:r>
      <w:r>
        <w:rPr>
          <w:rFonts w:hint="eastAsia"/>
          <w:lang w:val="en-US" w:eastAsia="zh-CN"/>
        </w:rPr>
        <w:t>，满足要求</w:t>
      </w:r>
    </w:p>
    <w:p w14:paraId="18E10D47">
      <w:pPr>
        <w:pStyle w:val="10"/>
        <w:widowControl/>
        <w:spacing w:after="0"/>
        <w:ind w:left="0" w:leftChars="0" w:firstLine="420" w:firstLineChars="0"/>
        <w:jc w:val="left"/>
        <w:rPr>
          <w:rFonts w:hint="eastAsia"/>
          <w:lang w:val="en-US" w:eastAsia="zh-CN"/>
        </w:rPr>
      </w:pPr>
      <w:r>
        <w:rPr>
          <w:rFonts w:hint="eastAsia"/>
          <w:lang w:val="en-US" w:eastAsia="zh-CN"/>
        </w:rPr>
        <w:t>仿真：</w:t>
      </w:r>
    </w:p>
    <w:p w14:paraId="6E2FF7D4">
      <w:pPr>
        <w:pStyle w:val="10"/>
        <w:widowControl/>
        <w:spacing w:after="0"/>
        <w:ind w:left="0" w:leftChars="0" w:firstLine="420" w:firstLineChars="0"/>
        <w:jc w:val="center"/>
      </w:pPr>
      <w:r>
        <w:drawing>
          <wp:inline distT="0" distB="0" distL="114300" distR="114300">
            <wp:extent cx="5039995" cy="467995"/>
            <wp:effectExtent l="0" t="0" r="1905" b="1905"/>
            <wp:docPr id="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pic:cNvPicPr>
                      <a:picLocks noChangeAspect="1"/>
                    </pic:cNvPicPr>
                  </pic:nvPicPr>
                  <pic:blipFill>
                    <a:blip r:embed="rId47"/>
                    <a:stretch>
                      <a:fillRect/>
                    </a:stretch>
                  </pic:blipFill>
                  <pic:spPr>
                    <a:xfrm>
                      <a:off x="0" y="0"/>
                      <a:ext cx="5039995" cy="467995"/>
                    </a:xfrm>
                    <a:prstGeom prst="rect">
                      <a:avLst/>
                    </a:prstGeom>
                    <a:noFill/>
                    <a:ln>
                      <a:noFill/>
                    </a:ln>
                  </pic:spPr>
                </pic:pic>
              </a:graphicData>
            </a:graphic>
          </wp:inline>
        </w:drawing>
      </w:r>
    </w:p>
    <w:p w14:paraId="3A41342C">
      <w:pPr>
        <w:pStyle w:val="10"/>
        <w:widowControl/>
        <w:spacing w:after="0"/>
        <w:ind w:left="0" w:leftChars="0" w:firstLine="420" w:firstLineChars="0"/>
        <w:jc w:val="center"/>
      </w:pPr>
      <w:r>
        <w:drawing>
          <wp:inline distT="0" distB="0" distL="114300" distR="114300">
            <wp:extent cx="5039995" cy="2470785"/>
            <wp:effectExtent l="0" t="0" r="1905" b="5715"/>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pic:cNvPicPr>
                  </pic:nvPicPr>
                  <pic:blipFill>
                    <a:blip r:embed="rId48"/>
                    <a:stretch>
                      <a:fillRect/>
                    </a:stretch>
                  </pic:blipFill>
                  <pic:spPr>
                    <a:xfrm>
                      <a:off x="0" y="0"/>
                      <a:ext cx="5039995" cy="2470785"/>
                    </a:xfrm>
                    <a:prstGeom prst="rect">
                      <a:avLst/>
                    </a:prstGeom>
                    <a:noFill/>
                    <a:ln>
                      <a:noFill/>
                    </a:ln>
                  </pic:spPr>
                </pic:pic>
              </a:graphicData>
            </a:graphic>
          </wp:inline>
        </w:drawing>
      </w:r>
    </w:p>
    <w:p w14:paraId="7ABE7E94">
      <w:pPr>
        <w:pStyle w:val="10"/>
        <w:widowControl/>
        <w:spacing w:after="0"/>
        <w:ind w:left="0" w:leftChars="0" w:firstLine="420" w:firstLineChars="0"/>
        <w:jc w:val="left"/>
        <w:rPr>
          <w:rFonts w:hint="default" w:eastAsiaTheme="minorEastAsia"/>
          <w:lang w:val="en-US" w:eastAsia="zh-CN"/>
        </w:rPr>
      </w:pPr>
      <w:r>
        <w:rPr>
          <w:rFonts w:hint="eastAsia"/>
          <w:lang w:val="en-US" w:eastAsia="zh-CN"/>
        </w:rPr>
        <w:t>由图中可得，超调量为12.2%，调节时间（5%）约为0.85s。</w:t>
      </w:r>
    </w:p>
    <w:p w14:paraId="2C96C260">
      <w:pPr>
        <w:pStyle w:val="10"/>
        <w:widowControl/>
        <w:spacing w:after="0"/>
        <w:ind w:left="0" w:leftChars="0" w:firstLine="420" w:firstLineChars="0"/>
        <w:jc w:val="left"/>
        <w:rPr>
          <w:rFonts w:hint="eastAsia"/>
          <w:b/>
          <w:bCs/>
          <w:sz w:val="24"/>
          <w:szCs w:val="32"/>
          <w:lang w:val="en-US" w:eastAsia="zh-CN"/>
        </w:rPr>
      </w:pPr>
      <w:r>
        <w:rPr>
          <w:rFonts w:hint="eastAsia"/>
          <w:b/>
          <w:bCs/>
          <w:sz w:val="24"/>
          <w:szCs w:val="32"/>
          <w:lang w:val="en-US" w:eastAsia="zh-CN"/>
        </w:rPr>
        <w:t>方法三：超前环节优先的迟后—超前校正设计二：</w:t>
      </w:r>
    </w:p>
    <w:p w14:paraId="59F47556">
      <w:pPr>
        <w:pStyle w:val="10"/>
        <w:widowControl/>
        <w:spacing w:after="0"/>
        <w:ind w:left="0" w:leftChars="0" w:firstLine="420" w:firstLineChars="0"/>
        <w:jc w:val="center"/>
        <w:rPr>
          <w:rFonts w:hint="default"/>
          <w:b/>
          <w:bCs/>
          <w:sz w:val="24"/>
          <w:szCs w:val="32"/>
          <w:lang w:val="en-US" w:eastAsia="zh-CN"/>
        </w:rPr>
      </w:pPr>
      <w:r>
        <w:rPr>
          <w:rFonts w:hint="default"/>
          <w:b/>
          <w:bCs/>
          <w:sz w:val="24"/>
          <w:szCs w:val="32"/>
          <w:lang w:val="en-US" w:eastAsia="zh-CN"/>
        </w:rPr>
        <w:drawing>
          <wp:inline distT="0" distB="0" distL="114300" distR="114300">
            <wp:extent cx="2879725" cy="2381885"/>
            <wp:effectExtent l="0" t="0" r="3175" b="5715"/>
            <wp:docPr id="17" name="图片 17" descr="Screenshot_2025-04-13-17-53-52-933_com.flexcil.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5-04-13-17-53-52-933_com.flexcil.fl"/>
                    <pic:cNvPicPr>
                      <a:picLocks noChangeAspect="1"/>
                    </pic:cNvPicPr>
                  </pic:nvPicPr>
                  <pic:blipFill>
                    <a:blip r:embed="rId49"/>
                    <a:srcRect l="3520" t="20582" r="-644" b="29209"/>
                    <a:stretch>
                      <a:fillRect/>
                    </a:stretch>
                  </pic:blipFill>
                  <pic:spPr>
                    <a:xfrm>
                      <a:off x="0" y="0"/>
                      <a:ext cx="2879725" cy="2381885"/>
                    </a:xfrm>
                    <a:prstGeom prst="rect">
                      <a:avLst/>
                    </a:prstGeom>
                  </pic:spPr>
                </pic:pic>
              </a:graphicData>
            </a:graphic>
          </wp:inline>
        </w:drawing>
      </w:r>
    </w:p>
    <w:p w14:paraId="0A66EF19">
      <w:pPr>
        <w:pStyle w:val="10"/>
        <w:widowControl/>
        <w:spacing w:after="0"/>
        <w:ind w:left="0" w:leftChars="0" w:firstLine="420" w:firstLineChars="0"/>
        <w:jc w:val="left"/>
        <w:rPr>
          <w:rFonts w:hint="eastAsia"/>
          <w:lang w:val="en-US" w:eastAsia="zh-CN"/>
        </w:rPr>
      </w:pPr>
      <w:r>
        <w:rPr>
          <w:rFonts w:hint="eastAsia"/>
          <w:lang w:val="en-US" w:eastAsia="zh-CN"/>
        </w:rPr>
        <w:t>经过分析可知校正后系统为：</w:t>
      </w:r>
    </w:p>
    <w:p w14:paraId="5A9D6E6D">
      <w:pPr>
        <w:pStyle w:val="10"/>
        <w:widowControl/>
        <w:spacing w:after="0"/>
        <w:ind w:left="0" w:leftChars="0" w:firstLine="420" w:firstLineChars="0"/>
        <w:jc w:val="center"/>
        <w:rPr>
          <w:rFonts w:hint="default"/>
          <w:position w:val="-28"/>
          <w:lang w:val="en-US" w:eastAsia="zh-CN"/>
        </w:rPr>
      </w:pPr>
      <w:r>
        <w:rPr>
          <w:rFonts w:hint="default"/>
          <w:position w:val="-28"/>
          <w:lang w:val="en-US" w:eastAsia="zh-CN"/>
        </w:rPr>
        <w:object>
          <v:shape id="_x0000_i1042" o:spt="75" type="#_x0000_t75" style="height:33pt;width:316pt;" o:ole="t" filled="f" o:preferrelative="t" stroked="f" coordsize="21600,21600">
            <v:path/>
            <v:fill on="f" focussize="0,0"/>
            <v:stroke on="f"/>
            <v:imagedata r:id="rId51" o:title=""/>
            <o:lock v:ext="edit" aspectratio="f"/>
            <w10:wrap type="none"/>
            <w10:anchorlock/>
          </v:shape>
          <o:OLEObject Type="Embed" ProgID="Equation.DSMT4" ShapeID="_x0000_i1042" DrawAspect="Content" ObjectID="_1468075742" r:id="rId50">
            <o:LockedField>false</o:LockedField>
          </o:OLEObject>
        </w:object>
      </w:r>
    </w:p>
    <w:p w14:paraId="744FF582">
      <w:pPr>
        <w:pStyle w:val="10"/>
        <w:widowControl/>
        <w:spacing w:after="0"/>
        <w:ind w:left="0" w:leftChars="0" w:firstLine="420" w:firstLineChars="0"/>
        <w:jc w:val="left"/>
        <w:rPr>
          <w:rFonts w:hint="eastAsia"/>
          <w:position w:val="-28"/>
          <w:lang w:val="en-US" w:eastAsia="zh-CN"/>
        </w:rPr>
      </w:pPr>
      <w:r>
        <w:rPr>
          <w:rFonts w:hint="eastAsia"/>
          <w:position w:val="-28"/>
          <w:lang w:val="en-US" w:eastAsia="zh-CN"/>
        </w:rPr>
        <w:t>检验：</w:t>
      </w:r>
    </w:p>
    <w:p w14:paraId="310DB618">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ascii="Consolas" w:hAnsi="Consolas" w:eastAsia="Consolas" w:cs="Consolas"/>
          <w:b/>
          <w:bCs/>
          <w:i w:val="0"/>
          <w:iCs w:val="0"/>
          <w:caps w:val="0"/>
          <w:color w:val="5C5C5C"/>
          <w:spacing w:val="0"/>
          <w:sz w:val="16"/>
          <w:szCs w:val="16"/>
        </w:rPr>
        <w:t>num = 200 * conv([0.198, 1], [0.625, 1]);</w:t>
      </w:r>
    </w:p>
    <w:p w14:paraId="20AB3011">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den = conv([1, 0], conv([0.1, 1], conv([0.02, 1], conv([0.01, 1], conv([0.02, 1], [15.47, 1])))));</w:t>
      </w:r>
    </w:p>
    <w:p w14:paraId="7CD64DE9">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G = tf(num, den);</w:t>
      </w:r>
    </w:p>
    <w:p w14:paraId="4A462C5D">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figure;</w:t>
      </w:r>
    </w:p>
    <w:p w14:paraId="1346C6C4">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margin(G);</w:t>
      </w:r>
    </w:p>
    <w:p w14:paraId="69D15AE0">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grid on;</w:t>
      </w:r>
    </w:p>
    <w:p w14:paraId="4E02A734">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4"/>
          <w:szCs w:val="32"/>
        </w:rPr>
      </w:pPr>
      <w:r>
        <w:rPr>
          <w:rFonts w:hint="default" w:ascii="Consolas" w:hAnsi="Consolas" w:eastAsia="Consolas" w:cs="Consolas"/>
          <w:b/>
          <w:bCs/>
          <w:i w:val="0"/>
          <w:iCs w:val="0"/>
          <w:caps w:val="0"/>
          <w:color w:val="5C5C5C"/>
          <w:spacing w:val="0"/>
          <w:sz w:val="16"/>
          <w:szCs w:val="16"/>
        </w:rPr>
        <w:t>title('Bode Diagram with Gain and Phase Margins');</w:t>
      </w:r>
    </w:p>
    <w:p w14:paraId="2B71AB21">
      <w:pPr>
        <w:pStyle w:val="10"/>
        <w:widowControl/>
        <w:spacing w:after="0"/>
        <w:ind w:left="0" w:leftChars="0" w:firstLine="420" w:firstLineChars="0"/>
        <w:jc w:val="center"/>
      </w:pPr>
      <w:r>
        <w:drawing>
          <wp:inline distT="0" distB="0" distL="114300" distR="114300">
            <wp:extent cx="3599815" cy="2917825"/>
            <wp:effectExtent l="0" t="0" r="0" b="3175"/>
            <wp:docPr id="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8"/>
                    <pic:cNvPicPr>
                      <a:picLocks noChangeAspect="1"/>
                    </pic:cNvPicPr>
                  </pic:nvPicPr>
                  <pic:blipFill>
                    <a:blip r:embed="rId52"/>
                    <a:srcRect l="5328" t="3959" r="7307" b="1627"/>
                    <a:stretch>
                      <a:fillRect/>
                    </a:stretch>
                  </pic:blipFill>
                  <pic:spPr>
                    <a:xfrm>
                      <a:off x="0" y="0"/>
                      <a:ext cx="3599815" cy="2917825"/>
                    </a:xfrm>
                    <a:prstGeom prst="rect">
                      <a:avLst/>
                    </a:prstGeom>
                    <a:noFill/>
                    <a:ln>
                      <a:noFill/>
                    </a:ln>
                  </pic:spPr>
                </pic:pic>
              </a:graphicData>
            </a:graphic>
          </wp:inline>
        </w:drawing>
      </w:r>
    </w:p>
    <w:p w14:paraId="61C0D55D">
      <w:pPr>
        <w:pStyle w:val="10"/>
        <w:widowControl/>
        <w:spacing w:after="0"/>
        <w:jc w:val="center"/>
        <w:rPr>
          <w:rFonts w:hint="eastAsia"/>
          <w:lang w:val="en-US" w:eastAsia="zh-CN"/>
        </w:rPr>
      </w:pPr>
      <w:r>
        <w:rPr>
          <w:rFonts w:hint="eastAsia"/>
          <w:lang w:val="en-US" w:eastAsia="zh-CN"/>
        </w:rPr>
        <w:t>可知校正后系统的剪切频率为</w:t>
      </w:r>
      <w:r>
        <w:rPr>
          <w:rFonts w:hint="default" w:eastAsiaTheme="minorEastAsia"/>
          <w:position w:val="-12"/>
          <w:lang w:val="en-US" w:eastAsia="zh-CN"/>
        </w:rPr>
        <w:object>
          <v:shape id="_x0000_i1043" o:spt="75" type="#_x0000_t75" style="height:18pt;width:127pt;" o:ole="t" filled="f" o:preferrelative="t" stroked="f" coordsize="21600,21600">
            <v:path/>
            <v:fill on="f" focussize="0,0"/>
            <v:stroke on="f"/>
            <v:imagedata r:id="rId54" o:title=""/>
            <o:lock v:ext="edit" aspectratio="f"/>
            <w10:wrap type="none"/>
            <w10:anchorlock/>
          </v:shape>
          <o:OLEObject Type="Embed" ProgID="Equation.DSMT4" ShapeID="_x0000_i1043" DrawAspect="Content" ObjectID="_1468075743" r:id="rId53">
            <o:LockedField>false</o:LockedField>
          </o:OLEObject>
        </w:object>
      </w:r>
      <w:r>
        <w:rPr>
          <w:rFonts w:hint="eastAsia"/>
          <w:lang w:val="en-US" w:eastAsia="zh-CN"/>
        </w:rPr>
        <w:t>，相角裕度为</w:t>
      </w:r>
      <w:r>
        <w:rPr>
          <w:rFonts w:hint="default" w:eastAsiaTheme="minorEastAsia"/>
          <w:position w:val="-10"/>
          <w:lang w:val="en-US" w:eastAsia="zh-CN"/>
        </w:rPr>
        <w:object>
          <v:shape id="_x0000_i1044" o:spt="75" type="#_x0000_t75" style="height:16pt;width:85pt;" o:ole="t" filled="f" o:preferrelative="t" stroked="f" coordsize="21600,21600">
            <v:path/>
            <v:fill on="f" focussize="0,0"/>
            <v:stroke on="f"/>
            <v:imagedata r:id="rId56" o:title=""/>
            <o:lock v:ext="edit" aspectratio="f"/>
            <w10:wrap type="none"/>
            <w10:anchorlock/>
          </v:shape>
          <o:OLEObject Type="Embed" ProgID="Equation.DSMT4" ShapeID="_x0000_i1044" DrawAspect="Content" ObjectID="_1468075744" r:id="rId55">
            <o:LockedField>false</o:LockedField>
          </o:OLEObject>
        </w:object>
      </w:r>
      <w:r>
        <w:rPr>
          <w:rFonts w:hint="eastAsia"/>
          <w:lang w:val="en-US" w:eastAsia="zh-CN"/>
        </w:rPr>
        <w:t>，满足要求</w:t>
      </w:r>
    </w:p>
    <w:p w14:paraId="1AD1F847">
      <w:pPr>
        <w:pStyle w:val="10"/>
        <w:widowControl/>
        <w:spacing w:after="0"/>
        <w:ind w:left="0" w:leftChars="0" w:firstLine="420" w:firstLineChars="0"/>
        <w:jc w:val="left"/>
        <w:rPr>
          <w:rFonts w:hint="eastAsia"/>
          <w:lang w:val="en-US" w:eastAsia="zh-CN"/>
        </w:rPr>
      </w:pPr>
      <w:r>
        <w:rPr>
          <w:rFonts w:hint="eastAsia"/>
          <w:lang w:val="en-US" w:eastAsia="zh-CN"/>
        </w:rPr>
        <w:t>仿真：</w:t>
      </w:r>
    </w:p>
    <w:p w14:paraId="580D7D20">
      <w:pPr>
        <w:pStyle w:val="10"/>
        <w:widowControl/>
        <w:spacing w:after="0"/>
        <w:ind w:left="0" w:leftChars="0" w:firstLine="420" w:firstLineChars="0"/>
        <w:jc w:val="center"/>
      </w:pPr>
      <w:r>
        <w:drawing>
          <wp:inline distT="0" distB="0" distL="114300" distR="114300">
            <wp:extent cx="5039995" cy="463550"/>
            <wp:effectExtent l="0" t="0" r="1905" b="6350"/>
            <wp:docPr id="2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1"/>
                    <pic:cNvPicPr>
                      <a:picLocks noChangeAspect="1"/>
                    </pic:cNvPicPr>
                  </pic:nvPicPr>
                  <pic:blipFill>
                    <a:blip r:embed="rId57"/>
                    <a:stretch>
                      <a:fillRect/>
                    </a:stretch>
                  </pic:blipFill>
                  <pic:spPr>
                    <a:xfrm>
                      <a:off x="0" y="0"/>
                      <a:ext cx="5039995" cy="463550"/>
                    </a:xfrm>
                    <a:prstGeom prst="rect">
                      <a:avLst/>
                    </a:prstGeom>
                    <a:noFill/>
                    <a:ln>
                      <a:noFill/>
                    </a:ln>
                  </pic:spPr>
                </pic:pic>
              </a:graphicData>
            </a:graphic>
          </wp:inline>
        </w:drawing>
      </w:r>
    </w:p>
    <w:p w14:paraId="56B13B91">
      <w:pPr>
        <w:pStyle w:val="10"/>
        <w:widowControl/>
        <w:spacing w:after="0"/>
        <w:ind w:left="0" w:leftChars="0" w:firstLine="420" w:firstLineChars="0"/>
        <w:jc w:val="center"/>
      </w:pPr>
      <w:r>
        <w:drawing>
          <wp:inline distT="0" distB="0" distL="114300" distR="114300">
            <wp:extent cx="5039995" cy="2470785"/>
            <wp:effectExtent l="0" t="0" r="1905" b="5715"/>
            <wp:docPr id="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pic:cNvPicPr>
                      <a:picLocks noChangeAspect="1"/>
                    </pic:cNvPicPr>
                  </pic:nvPicPr>
                  <pic:blipFill>
                    <a:blip r:embed="rId58"/>
                    <a:stretch>
                      <a:fillRect/>
                    </a:stretch>
                  </pic:blipFill>
                  <pic:spPr>
                    <a:xfrm>
                      <a:off x="0" y="0"/>
                      <a:ext cx="5039995" cy="2470785"/>
                    </a:xfrm>
                    <a:prstGeom prst="rect">
                      <a:avLst/>
                    </a:prstGeom>
                    <a:noFill/>
                    <a:ln>
                      <a:noFill/>
                    </a:ln>
                  </pic:spPr>
                </pic:pic>
              </a:graphicData>
            </a:graphic>
          </wp:inline>
        </w:drawing>
      </w:r>
    </w:p>
    <w:p w14:paraId="782472EB">
      <w:pPr>
        <w:pStyle w:val="10"/>
        <w:widowControl/>
        <w:spacing w:after="0"/>
        <w:ind w:left="0" w:leftChars="0" w:firstLine="420" w:firstLineChars="0"/>
        <w:jc w:val="left"/>
        <w:rPr>
          <w:rFonts w:hint="default" w:eastAsiaTheme="minorEastAsia"/>
          <w:lang w:val="en-US" w:eastAsia="zh-CN"/>
        </w:rPr>
      </w:pPr>
      <w:r>
        <w:rPr>
          <w:rFonts w:hint="eastAsia"/>
          <w:lang w:val="en-US" w:eastAsia="zh-CN"/>
        </w:rPr>
        <w:t>由图中可得，超调量为6.9%，调节时间（5%）约为1.09s。</w:t>
      </w:r>
    </w:p>
    <w:p w14:paraId="66A56911">
      <w:pPr>
        <w:pStyle w:val="10"/>
        <w:widowControl/>
        <w:spacing w:after="0"/>
        <w:ind w:left="0" w:leftChars="0" w:firstLine="420" w:firstLineChars="0"/>
        <w:jc w:val="center"/>
        <w:rPr>
          <w:rFonts w:hint="default"/>
          <w:lang w:val="en-US" w:eastAsia="zh-CN"/>
        </w:rPr>
      </w:pPr>
    </w:p>
    <w:p w14:paraId="57A72A7F">
      <w:pPr>
        <w:pStyle w:val="10"/>
        <w:numPr>
          <w:ilvl w:val="0"/>
          <w:numId w:val="1"/>
        </w:numPr>
        <w:ind w:firstLineChars="0"/>
        <w:rPr>
          <w:rFonts w:ascii="黑体" w:hAnsi="黑体" w:eastAsia="黑体"/>
          <w:sz w:val="28"/>
          <w:szCs w:val="28"/>
        </w:rPr>
      </w:pPr>
      <w:r>
        <w:rPr>
          <w:rFonts w:hint="eastAsia" w:ascii="黑体" w:hAnsi="黑体" w:eastAsia="黑体"/>
          <w:sz w:val="28"/>
          <w:szCs w:val="28"/>
        </w:rPr>
        <w:t>期望频率法校正设计步骤</w:t>
      </w:r>
    </w:p>
    <w:p w14:paraId="431633B6">
      <w:pPr>
        <w:pStyle w:val="10"/>
        <w:widowControl/>
        <w:spacing w:after="0"/>
        <w:ind w:left="720" w:firstLine="0" w:firstLineChars="0"/>
        <w:jc w:val="left"/>
        <w:rPr>
          <w:rFonts w:hint="eastAsia" w:ascii="宋体" w:hAnsi="宋体" w:eastAsia="宋体"/>
          <w:color w:val="0070C0"/>
          <w:sz w:val="24"/>
        </w:rPr>
      </w:pPr>
      <w:r>
        <w:rPr>
          <w:rFonts w:hint="eastAsia" w:ascii="宋体" w:hAnsi="宋体" w:eastAsia="宋体"/>
          <w:color w:val="0070C0"/>
          <w:sz w:val="24"/>
        </w:rPr>
        <w:t>给出详细的设计过程，配以适当的</w:t>
      </w:r>
      <w:r>
        <w:rPr>
          <w:rFonts w:ascii="宋体" w:hAnsi="宋体" w:eastAsia="宋体"/>
          <w:color w:val="0070C0"/>
          <w:sz w:val="24"/>
        </w:rPr>
        <w:t>Bode</w:t>
      </w:r>
      <w:r>
        <w:rPr>
          <w:rFonts w:hint="eastAsia" w:ascii="宋体" w:hAnsi="宋体" w:eastAsia="宋体"/>
          <w:color w:val="0070C0"/>
          <w:sz w:val="24"/>
        </w:rPr>
        <w:t>图。</w:t>
      </w:r>
    </w:p>
    <w:p w14:paraId="11BE9112">
      <w:pPr>
        <w:pStyle w:val="10"/>
        <w:widowControl/>
        <w:spacing w:after="0"/>
        <w:ind w:left="0" w:leftChars="0" w:firstLine="420" w:firstLineChars="0"/>
        <w:jc w:val="left"/>
        <w:rPr>
          <w:rFonts w:hint="eastAsia" w:ascii="宋体" w:hAnsi="宋体" w:eastAsia="宋体"/>
          <w:color w:val="0070C0"/>
          <w:sz w:val="24"/>
        </w:rPr>
      </w:pPr>
      <w:r>
        <w:rPr>
          <w:rFonts w:hint="eastAsia"/>
          <w:b/>
          <w:bCs/>
          <w:sz w:val="24"/>
          <w:szCs w:val="32"/>
          <w:lang w:val="en-US" w:eastAsia="zh-CN"/>
        </w:rPr>
        <w:t>方法四：期望频率特性法：</w:t>
      </w:r>
    </w:p>
    <w:p w14:paraId="19777057">
      <w:pPr>
        <w:pStyle w:val="10"/>
        <w:widowControl/>
        <w:spacing w:after="0"/>
        <w:ind w:left="720" w:firstLine="0" w:firstLineChars="0"/>
        <w:jc w:val="center"/>
        <w:rPr>
          <w:rFonts w:hint="eastAsia" w:ascii="宋体" w:hAnsi="宋体" w:eastAsia="宋体"/>
          <w:color w:val="0070C0"/>
          <w:sz w:val="24"/>
          <w:lang w:eastAsia="zh-CN"/>
        </w:rPr>
      </w:pPr>
      <w:r>
        <w:rPr>
          <w:rFonts w:hint="eastAsia" w:ascii="宋体" w:hAnsi="宋体" w:eastAsia="宋体"/>
          <w:color w:val="0070C0"/>
          <w:sz w:val="24"/>
          <w:lang w:eastAsia="zh-CN"/>
        </w:rPr>
        <w:drawing>
          <wp:inline distT="0" distB="0" distL="114300" distR="114300">
            <wp:extent cx="2879725" cy="1433195"/>
            <wp:effectExtent l="0" t="0" r="3175" b="1905"/>
            <wp:docPr id="23" name="图片 23" descr="Screenshot_2025-04-13-18-18-39-075_com.flexcil.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5-04-13-18-18-39-075_com.flexcil.fl"/>
                    <pic:cNvPicPr>
                      <a:picLocks noChangeAspect="1"/>
                    </pic:cNvPicPr>
                  </pic:nvPicPr>
                  <pic:blipFill>
                    <a:blip r:embed="rId59"/>
                    <a:stretch>
                      <a:fillRect/>
                    </a:stretch>
                  </pic:blipFill>
                  <pic:spPr>
                    <a:xfrm>
                      <a:off x="0" y="0"/>
                      <a:ext cx="2879725" cy="1433195"/>
                    </a:xfrm>
                    <a:prstGeom prst="rect">
                      <a:avLst/>
                    </a:prstGeom>
                  </pic:spPr>
                </pic:pic>
              </a:graphicData>
            </a:graphic>
          </wp:inline>
        </w:drawing>
      </w:r>
    </w:p>
    <w:p w14:paraId="2D0F608F">
      <w:pPr>
        <w:pStyle w:val="10"/>
        <w:widowControl/>
        <w:spacing w:after="0"/>
        <w:ind w:left="0" w:leftChars="0" w:firstLine="420" w:firstLineChars="0"/>
        <w:jc w:val="left"/>
        <w:rPr>
          <w:rFonts w:hint="eastAsia"/>
          <w:lang w:val="en-US" w:eastAsia="zh-CN"/>
        </w:rPr>
      </w:pPr>
      <w:r>
        <w:rPr>
          <w:rFonts w:hint="eastAsia"/>
          <w:lang w:val="en-US" w:eastAsia="zh-CN"/>
        </w:rPr>
        <w:t>经过分析可知校正后系统为：</w:t>
      </w:r>
    </w:p>
    <w:p w14:paraId="5B4F9DA4">
      <w:pPr>
        <w:pStyle w:val="10"/>
        <w:widowControl/>
        <w:spacing w:after="0"/>
        <w:ind w:left="0" w:leftChars="0" w:firstLine="420" w:firstLineChars="0"/>
        <w:jc w:val="center"/>
        <w:rPr>
          <w:rFonts w:hint="default"/>
          <w:position w:val="-28"/>
          <w:lang w:val="en-US" w:eastAsia="zh-CN"/>
        </w:rPr>
      </w:pPr>
      <w:r>
        <w:rPr>
          <w:rFonts w:hint="default"/>
          <w:position w:val="-54"/>
          <w:lang w:val="en-US" w:eastAsia="zh-CN"/>
        </w:rPr>
        <w:object>
          <v:shape id="_x0000_i1045" o:spt="75" type="#_x0000_t75" style="height:60pt;width:209pt;" o:ole="t" filled="f" o:preferrelative="t" stroked="f" coordsize="21600,21600">
            <v:path/>
            <v:fill on="f" focussize="0,0"/>
            <v:stroke on="f"/>
            <v:imagedata r:id="rId61" o:title=""/>
            <o:lock v:ext="edit" aspectratio="f"/>
            <w10:wrap type="none"/>
            <w10:anchorlock/>
          </v:shape>
          <o:OLEObject Type="Embed" ProgID="Equation.DSMT4" ShapeID="_x0000_i1045" DrawAspect="Content" ObjectID="_1468075745" r:id="rId60">
            <o:LockedField>false</o:LockedField>
          </o:OLEObject>
        </w:object>
      </w:r>
    </w:p>
    <w:p w14:paraId="7823F4F1">
      <w:pPr>
        <w:pStyle w:val="10"/>
        <w:widowControl/>
        <w:spacing w:after="0"/>
        <w:ind w:left="0" w:leftChars="0" w:firstLine="420" w:firstLineChars="0"/>
        <w:jc w:val="left"/>
        <w:rPr>
          <w:rFonts w:hint="eastAsia"/>
          <w:position w:val="-28"/>
          <w:lang w:val="en-US" w:eastAsia="zh-CN"/>
        </w:rPr>
      </w:pPr>
      <w:r>
        <w:rPr>
          <w:rFonts w:hint="eastAsia"/>
          <w:position w:val="-28"/>
          <w:lang w:val="en-US" w:eastAsia="zh-CN"/>
        </w:rPr>
        <w:t>检验：</w:t>
      </w:r>
    </w:p>
    <w:p w14:paraId="5CBA46C7">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ascii="Consolas" w:hAnsi="Consolas" w:eastAsia="Consolas" w:cs="Consolas"/>
          <w:b/>
          <w:bCs/>
          <w:i w:val="0"/>
          <w:iCs w:val="0"/>
          <w:caps w:val="0"/>
          <w:color w:val="5C5C5C"/>
          <w:spacing w:val="0"/>
          <w:sz w:val="18"/>
          <w:szCs w:val="18"/>
        </w:rPr>
        <w:t>num = 200 * [1/1.5, 1];</w:t>
      </w:r>
    </w:p>
    <w:p w14:paraId="48BF067D">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den = conv([1, 0], conv([0.01, 1], conv([0.01, 1], conv([1/0.1125, 1], [1/50, 1]))));</w:t>
      </w:r>
    </w:p>
    <w:p w14:paraId="760E4142">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G = tf(num, den);</w:t>
      </w:r>
    </w:p>
    <w:p w14:paraId="338081BC">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figure;</w:t>
      </w:r>
    </w:p>
    <w:p w14:paraId="10C84DC8">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margin(G);</w:t>
      </w:r>
    </w:p>
    <w:p w14:paraId="182BA213">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shd w:val="clear" w:fill="F8F8F8"/>
        </w:rPr>
        <w:t>grid on;</w:t>
      </w:r>
    </w:p>
    <w:p w14:paraId="7B929137">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454" w:right="0" w:hanging="363"/>
        <w:jc w:val="left"/>
        <w:textAlignment w:val="auto"/>
        <w:rPr>
          <w:b/>
          <w:bCs/>
          <w:color w:val="5C5C5C"/>
          <w:sz w:val="28"/>
          <w:szCs w:val="36"/>
        </w:rPr>
      </w:pPr>
      <w:r>
        <w:rPr>
          <w:rFonts w:hint="default" w:ascii="Consolas" w:hAnsi="Consolas" w:eastAsia="Consolas" w:cs="Consolas"/>
          <w:b/>
          <w:bCs/>
          <w:i w:val="0"/>
          <w:iCs w:val="0"/>
          <w:caps w:val="0"/>
          <w:color w:val="5C5C5C"/>
          <w:spacing w:val="0"/>
          <w:sz w:val="18"/>
          <w:szCs w:val="18"/>
        </w:rPr>
        <w:t>title('Bode Diagram with Gain and Phase Margins');</w:t>
      </w:r>
    </w:p>
    <w:p w14:paraId="3FF66A6C">
      <w:pPr>
        <w:pStyle w:val="10"/>
        <w:widowControl/>
        <w:spacing w:after="0"/>
        <w:ind w:left="720" w:firstLine="0" w:firstLineChars="0"/>
        <w:jc w:val="center"/>
      </w:pPr>
      <w:r>
        <w:drawing>
          <wp:inline distT="0" distB="0" distL="114300" distR="114300">
            <wp:extent cx="3599815" cy="2929890"/>
            <wp:effectExtent l="0" t="0" r="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pic:cNvPicPr>
                      <a:picLocks noChangeAspect="1"/>
                    </pic:cNvPicPr>
                  </pic:nvPicPr>
                  <pic:blipFill>
                    <a:blip r:embed="rId62"/>
                    <a:srcRect l="5165" t="3471" r="7131" b="1356"/>
                    <a:stretch>
                      <a:fillRect/>
                    </a:stretch>
                  </pic:blipFill>
                  <pic:spPr>
                    <a:xfrm>
                      <a:off x="0" y="0"/>
                      <a:ext cx="3599815" cy="2929890"/>
                    </a:xfrm>
                    <a:prstGeom prst="rect">
                      <a:avLst/>
                    </a:prstGeom>
                    <a:noFill/>
                    <a:ln>
                      <a:noFill/>
                    </a:ln>
                  </pic:spPr>
                </pic:pic>
              </a:graphicData>
            </a:graphic>
          </wp:inline>
        </w:drawing>
      </w:r>
    </w:p>
    <w:p w14:paraId="5CC6773A">
      <w:pPr>
        <w:pStyle w:val="10"/>
        <w:widowControl/>
        <w:spacing w:after="0"/>
        <w:jc w:val="center"/>
        <w:rPr>
          <w:rFonts w:hint="eastAsia"/>
          <w:lang w:val="en-US" w:eastAsia="zh-CN"/>
        </w:rPr>
      </w:pPr>
      <w:r>
        <w:rPr>
          <w:rFonts w:hint="eastAsia"/>
          <w:lang w:val="en-US" w:eastAsia="zh-CN"/>
        </w:rPr>
        <w:t>可知校正后系统的剪切频率为</w:t>
      </w:r>
      <w:r>
        <w:rPr>
          <w:rFonts w:hint="default" w:eastAsiaTheme="minorEastAsia"/>
          <w:position w:val="-12"/>
          <w:lang w:val="en-US" w:eastAsia="zh-CN"/>
        </w:rPr>
        <w:object>
          <v:shape id="_x0000_i1046" o:spt="75" type="#_x0000_t75" style="height:18pt;width:126pt;" o:ole="t" filled="f" o:preferrelative="t" stroked="f" coordsize="21600,21600">
            <v:path/>
            <v:fill on="f" focussize="0,0"/>
            <v:stroke on="f"/>
            <v:imagedata r:id="rId64" o:title=""/>
            <o:lock v:ext="edit" aspectratio="f"/>
            <w10:wrap type="none"/>
            <w10:anchorlock/>
          </v:shape>
          <o:OLEObject Type="Embed" ProgID="Equation.DSMT4" ShapeID="_x0000_i1046" DrawAspect="Content" ObjectID="_1468075746" r:id="rId63">
            <o:LockedField>false</o:LockedField>
          </o:OLEObject>
        </w:object>
      </w:r>
      <w:r>
        <w:rPr>
          <w:rFonts w:hint="eastAsia"/>
          <w:lang w:val="en-US" w:eastAsia="zh-CN"/>
        </w:rPr>
        <w:t>，相角裕度为</w:t>
      </w:r>
      <w:r>
        <w:rPr>
          <w:rFonts w:hint="default" w:eastAsiaTheme="minorEastAsia"/>
          <w:position w:val="-10"/>
          <w:lang w:val="en-US" w:eastAsia="zh-CN"/>
        </w:rPr>
        <w:object>
          <v:shape id="_x0000_i1047" o:spt="75" type="#_x0000_t75" style="height:16pt;width:85pt;" o:ole="t" filled="f" o:preferrelative="t" stroked="f" coordsize="21600,21600">
            <v:path/>
            <v:fill on="f" focussize="0,0"/>
            <v:stroke on="f"/>
            <v:imagedata r:id="rId66" o:title=""/>
            <o:lock v:ext="edit" aspectratio="f"/>
            <w10:wrap type="none"/>
            <w10:anchorlock/>
          </v:shape>
          <o:OLEObject Type="Embed" ProgID="Equation.DSMT4" ShapeID="_x0000_i1047" DrawAspect="Content" ObjectID="_1468075747" r:id="rId65">
            <o:LockedField>false</o:LockedField>
          </o:OLEObject>
        </w:object>
      </w:r>
      <w:r>
        <w:rPr>
          <w:rFonts w:hint="eastAsia"/>
          <w:lang w:val="en-US" w:eastAsia="zh-CN"/>
        </w:rPr>
        <w:t>，满足要求</w:t>
      </w:r>
    </w:p>
    <w:p w14:paraId="186611A1">
      <w:pPr>
        <w:pStyle w:val="10"/>
        <w:widowControl/>
        <w:spacing w:after="0"/>
        <w:ind w:left="0" w:leftChars="0" w:firstLine="420" w:firstLineChars="0"/>
        <w:jc w:val="left"/>
        <w:rPr>
          <w:rFonts w:hint="eastAsia"/>
          <w:lang w:val="en-US" w:eastAsia="zh-CN"/>
        </w:rPr>
      </w:pPr>
      <w:r>
        <w:rPr>
          <w:rFonts w:hint="eastAsia"/>
          <w:lang w:val="en-US" w:eastAsia="zh-CN"/>
        </w:rPr>
        <w:t>仿真：</w:t>
      </w:r>
    </w:p>
    <w:p w14:paraId="51416A9A">
      <w:pPr>
        <w:pStyle w:val="10"/>
        <w:widowControl/>
        <w:spacing w:after="0"/>
        <w:ind w:left="0" w:leftChars="0" w:firstLine="420" w:firstLineChars="0"/>
        <w:jc w:val="center"/>
        <w:rPr>
          <w:rFonts w:hint="eastAsia"/>
          <w:lang w:val="en-US" w:eastAsia="zh-CN"/>
        </w:rPr>
      </w:pPr>
      <w:r>
        <w:drawing>
          <wp:inline distT="0" distB="0" distL="114300" distR="114300">
            <wp:extent cx="5039995" cy="555625"/>
            <wp:effectExtent l="0" t="0" r="1905" b="3175"/>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pic:cNvPicPr>
                      <a:picLocks noChangeAspect="1"/>
                    </pic:cNvPicPr>
                  </pic:nvPicPr>
                  <pic:blipFill>
                    <a:blip r:embed="rId67"/>
                    <a:stretch>
                      <a:fillRect/>
                    </a:stretch>
                  </pic:blipFill>
                  <pic:spPr>
                    <a:xfrm>
                      <a:off x="0" y="0"/>
                      <a:ext cx="5039995" cy="555625"/>
                    </a:xfrm>
                    <a:prstGeom prst="rect">
                      <a:avLst/>
                    </a:prstGeom>
                    <a:noFill/>
                    <a:ln>
                      <a:noFill/>
                    </a:ln>
                  </pic:spPr>
                </pic:pic>
              </a:graphicData>
            </a:graphic>
          </wp:inline>
        </w:drawing>
      </w:r>
    </w:p>
    <w:p w14:paraId="6D899771">
      <w:pPr>
        <w:pStyle w:val="10"/>
        <w:widowControl/>
        <w:spacing w:after="0"/>
        <w:ind w:left="720" w:firstLine="0" w:firstLineChars="0"/>
        <w:jc w:val="center"/>
      </w:pPr>
      <w:r>
        <w:drawing>
          <wp:inline distT="0" distB="0" distL="114300" distR="114300">
            <wp:extent cx="5039995" cy="2880360"/>
            <wp:effectExtent l="0" t="0" r="1905" b="2540"/>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0"/>
                    <pic:cNvPicPr>
                      <a:picLocks noChangeAspect="1"/>
                    </pic:cNvPicPr>
                  </pic:nvPicPr>
                  <pic:blipFill>
                    <a:blip r:embed="rId68"/>
                    <a:stretch>
                      <a:fillRect/>
                    </a:stretch>
                  </pic:blipFill>
                  <pic:spPr>
                    <a:xfrm>
                      <a:off x="0" y="0"/>
                      <a:ext cx="5039995" cy="2880360"/>
                    </a:xfrm>
                    <a:prstGeom prst="rect">
                      <a:avLst/>
                    </a:prstGeom>
                    <a:noFill/>
                    <a:ln>
                      <a:noFill/>
                    </a:ln>
                  </pic:spPr>
                </pic:pic>
              </a:graphicData>
            </a:graphic>
          </wp:inline>
        </w:drawing>
      </w:r>
    </w:p>
    <w:p w14:paraId="564E657B">
      <w:pPr>
        <w:pStyle w:val="10"/>
        <w:widowControl/>
        <w:spacing w:after="0"/>
        <w:ind w:left="720" w:firstLine="0" w:firstLineChars="0"/>
        <w:jc w:val="left"/>
        <w:rPr>
          <w:rFonts w:hint="eastAsia"/>
          <w:lang w:val="en-US" w:eastAsia="zh-CN"/>
        </w:rPr>
      </w:pPr>
      <w:r>
        <w:rPr>
          <w:rFonts w:hint="eastAsia"/>
          <w:lang w:val="en-US" w:eastAsia="zh-CN"/>
        </w:rPr>
        <w:t>由图中可得，超调量为18.9%，调节时间（5%）约为0.533s，满足要求。</w:t>
      </w:r>
    </w:p>
    <w:p w14:paraId="45CAA455">
      <w:pPr>
        <w:pStyle w:val="10"/>
        <w:numPr>
          <w:ilvl w:val="0"/>
          <w:numId w:val="1"/>
        </w:numPr>
        <w:ind w:firstLineChars="0"/>
        <w:rPr>
          <w:rFonts w:ascii="黑体" w:hAnsi="黑体" w:eastAsia="黑体"/>
          <w:sz w:val="28"/>
          <w:szCs w:val="28"/>
        </w:rPr>
      </w:pPr>
      <w:r>
        <w:rPr>
          <w:rFonts w:hint="eastAsia" w:ascii="黑体" w:hAnsi="黑体" w:eastAsia="黑体"/>
          <w:sz w:val="28"/>
          <w:szCs w:val="28"/>
        </w:rPr>
        <w:t>校正后系统的时域指标和频率性能</w:t>
      </w:r>
    </w:p>
    <w:p w14:paraId="101B8532">
      <w:pPr>
        <w:keepNext w:val="0"/>
        <w:keepLines w:val="0"/>
        <w:widowControl/>
        <w:suppressLineNumbers w:val="0"/>
        <w:jc w:val="left"/>
        <w:rPr>
          <w:rFonts w:hint="eastAsia" w:ascii="FZSSJW--GB1-0" w:hAnsi="FZSSJW--GB1-0" w:eastAsia="FZSSJW--GB1-0" w:cs="FZSSJW--GB1-0"/>
          <w:color w:val="000000"/>
          <w:kern w:val="0"/>
          <w:sz w:val="24"/>
          <w:szCs w:val="24"/>
          <w:lang w:val="en-US" w:eastAsia="zh-CN" w:bidi="ar"/>
        </w:rPr>
      </w:pPr>
      <w:r>
        <w:rPr>
          <w:rFonts w:hint="eastAsia" w:ascii="FZSSJW--GB1-0" w:hAnsi="FZSSJW--GB1-0" w:eastAsia="FZSSJW--GB1-0" w:cs="FZSSJW--GB1-0"/>
          <w:color w:val="000000"/>
          <w:kern w:val="0"/>
          <w:sz w:val="24"/>
          <w:szCs w:val="24"/>
          <w:lang w:val="en-US" w:eastAsia="zh-CN" w:bidi="ar"/>
        </w:rPr>
        <w:t>经验公式如下：</w:t>
      </w:r>
    </w:p>
    <w:p w14:paraId="5B608E99">
      <w:pPr>
        <w:keepNext w:val="0"/>
        <w:keepLines w:val="0"/>
        <w:widowControl/>
        <w:suppressLineNumbers w:val="0"/>
        <w:jc w:val="center"/>
      </w:pPr>
      <w:r>
        <w:drawing>
          <wp:inline distT="0" distB="0" distL="114300" distR="114300">
            <wp:extent cx="2160270" cy="616585"/>
            <wp:effectExtent l="0" t="0" r="11430" b="5715"/>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7"/>
                    <pic:cNvPicPr>
                      <a:picLocks noChangeAspect="1"/>
                    </pic:cNvPicPr>
                  </pic:nvPicPr>
                  <pic:blipFill>
                    <a:blip r:embed="rId25"/>
                    <a:stretch>
                      <a:fillRect/>
                    </a:stretch>
                  </pic:blipFill>
                  <pic:spPr>
                    <a:xfrm>
                      <a:off x="0" y="0"/>
                      <a:ext cx="2160270" cy="616585"/>
                    </a:xfrm>
                    <a:prstGeom prst="rect">
                      <a:avLst/>
                    </a:prstGeom>
                    <a:noFill/>
                    <a:ln>
                      <a:noFill/>
                    </a:ln>
                  </pic:spPr>
                </pic:pic>
              </a:graphicData>
            </a:graphic>
          </wp:inline>
        </w:drawing>
      </w:r>
    </w:p>
    <w:p w14:paraId="15A2BA66">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FZSSJW--GB1-0" w:hAnsi="FZSSJW--GB1-0" w:eastAsia="FZSSJW--GB1-0" w:cs="FZSSJW--GB1-0"/>
          <w:color w:val="000000"/>
          <w:kern w:val="0"/>
          <w:sz w:val="24"/>
          <w:szCs w:val="24"/>
          <w:lang w:val="en-US" w:eastAsia="zh-CN" w:bidi="ar"/>
        </w:rPr>
      </w:pPr>
      <w:r>
        <w:rPr>
          <w:rFonts w:hint="eastAsia" w:asciiTheme="minorHAnsi" w:hAnsiTheme="minorHAnsi" w:eastAsiaTheme="minorEastAsia" w:cstheme="minorBidi"/>
          <w:kern w:val="2"/>
          <w:sz w:val="24"/>
          <w:szCs w:val="24"/>
          <w:lang w:val="en-US" w:eastAsia="zh-CN" w:bidi="ar-SA"/>
        </w:rPr>
        <w:t>如下表所示。表中所有调节时间均为5%调节</w:t>
      </w:r>
      <w:r>
        <w:rPr>
          <w:rFonts w:hint="default" w:asciiTheme="minorHAnsi" w:hAnsiTheme="minorHAnsi" w:eastAsiaTheme="minorEastAsia" w:cstheme="minorBidi"/>
          <w:kern w:val="2"/>
          <w:sz w:val="24"/>
          <w:szCs w:val="24"/>
          <w:lang w:val="en-US" w:eastAsia="zh-CN" w:bidi="ar-SA"/>
        </w:rPr>
        <w:t>时间。</w:t>
      </w:r>
      <w:r>
        <w:rPr>
          <w:rFonts w:ascii="FZSSJW--GB1-0" w:hAnsi="FZSSJW--GB1-0" w:eastAsia="FZSSJW--GB1-0" w:cs="FZSSJW--GB1-0"/>
          <w:color w:val="000000"/>
          <w:kern w:val="0"/>
          <w:sz w:val="24"/>
          <w:szCs w:val="24"/>
          <w:lang w:val="en-US" w:eastAsia="zh-CN" w:bidi="ar"/>
        </w:rPr>
        <w:t>对比利用经验公式计算的时域指标和实际时域指标</w:t>
      </w:r>
      <w:r>
        <w:rPr>
          <w:rFonts w:hint="eastAsia" w:ascii="FZSSJW--GB1-0" w:hAnsi="FZSSJW--GB1-0" w:eastAsia="FZSSJW--GB1-0" w:cs="FZSSJW--GB1-0"/>
          <w:color w:val="000000"/>
          <w:kern w:val="0"/>
          <w:sz w:val="24"/>
          <w:szCs w:val="24"/>
          <w:lang w:val="en-US" w:eastAsia="zh-CN" w:bidi="ar"/>
        </w:rPr>
        <w:t>，可以看出</w:t>
      </w:r>
      <w:r>
        <w:rPr>
          <w:rFonts w:ascii="FZSSJW--GB1-0" w:hAnsi="FZSSJW--GB1-0" w:eastAsia="FZSSJW--GB1-0" w:cs="FZSSJW--GB1-0"/>
          <w:color w:val="000000"/>
          <w:kern w:val="0"/>
          <w:sz w:val="24"/>
          <w:szCs w:val="24"/>
          <w:lang w:val="en-US" w:eastAsia="zh-CN" w:bidi="ar"/>
        </w:rPr>
        <w:t>经验公式与实际指标有</w:t>
      </w:r>
      <w:r>
        <w:rPr>
          <w:rFonts w:hint="eastAsia" w:ascii="FZSSJW--GB1-0" w:hAnsi="FZSSJW--GB1-0" w:eastAsia="FZSSJW--GB1-0" w:cs="FZSSJW--GB1-0"/>
          <w:color w:val="000000"/>
          <w:kern w:val="0"/>
          <w:sz w:val="24"/>
          <w:szCs w:val="24"/>
          <w:lang w:val="en-US" w:eastAsia="zh-CN" w:bidi="ar"/>
        </w:rPr>
        <w:t>一定</w:t>
      </w:r>
      <w:r>
        <w:rPr>
          <w:rFonts w:ascii="FZSSJW--GB1-0" w:hAnsi="FZSSJW--GB1-0" w:eastAsia="FZSSJW--GB1-0" w:cs="FZSSJW--GB1-0"/>
          <w:color w:val="000000"/>
          <w:kern w:val="0"/>
          <w:sz w:val="24"/>
          <w:szCs w:val="24"/>
          <w:lang w:val="en-US" w:eastAsia="zh-CN" w:bidi="ar"/>
        </w:rPr>
        <w:t>差别，但仍有指导意义。</w:t>
      </w:r>
    </w:p>
    <w:tbl>
      <w:tblPr>
        <w:tblStyle w:val="4"/>
        <w:tblW w:w="4998" w:type="pct"/>
        <w:tblInd w:w="0" w:type="dxa"/>
        <w:tblBorders>
          <w:top w:val="single" w:color="auto" w:sz="4"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87"/>
        <w:gridCol w:w="2487"/>
        <w:gridCol w:w="2488"/>
        <w:gridCol w:w="2490"/>
      </w:tblGrid>
      <w:tr w14:paraId="258D5A49">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bottom w:val="single" w:color="auto" w:sz="4" w:space="0"/>
            </w:tcBorders>
            <w:vAlign w:val="center"/>
          </w:tcPr>
          <w:p w14:paraId="251E708B">
            <w:pPr>
              <w:keepNext w:val="0"/>
              <w:keepLines w:val="0"/>
              <w:widowControl/>
              <w:suppressLineNumbers w:val="0"/>
              <w:jc w:val="center"/>
              <w:rPr>
                <w:rFonts w:hint="eastAsia" w:asciiTheme="minorHAnsi" w:hAnsiTheme="minorHAnsi" w:eastAsiaTheme="minorEastAsia" w:cstheme="minorBidi"/>
                <w:b/>
                <w:bCs/>
                <w:kern w:val="2"/>
                <w:sz w:val="18"/>
                <w:szCs w:val="18"/>
                <w:vertAlign w:val="baseline"/>
                <w:lang w:val="en-US" w:eastAsia="zh-CN" w:bidi="ar-SA"/>
              </w:rPr>
            </w:pPr>
            <w:r>
              <w:rPr>
                <w:rFonts w:ascii="FZSSJW--GB1-0" w:hAnsi="FZSSJW--GB1-0" w:eastAsia="FZSSJW--GB1-0" w:cs="FZSSJW--GB1-0"/>
                <w:b/>
                <w:bCs/>
                <w:color w:val="000000"/>
                <w:kern w:val="0"/>
                <w:sz w:val="18"/>
                <w:szCs w:val="18"/>
                <w:lang w:val="en-US" w:eastAsia="zh-CN" w:bidi="ar"/>
              </w:rPr>
              <w:t>校正方式</w:t>
            </w:r>
          </w:p>
        </w:tc>
        <w:tc>
          <w:tcPr>
            <w:tcW w:w="1249" w:type="pct"/>
            <w:tcBorders>
              <w:bottom w:val="single" w:color="auto" w:sz="4" w:space="0"/>
            </w:tcBorders>
            <w:vAlign w:val="center"/>
          </w:tcPr>
          <w:p w14:paraId="3D9BE1EE">
            <w:pPr>
              <w:keepNext w:val="0"/>
              <w:keepLines w:val="0"/>
              <w:widowControl/>
              <w:suppressLineNumbers w:val="0"/>
              <w:jc w:val="center"/>
              <w:rPr>
                <w:rFonts w:hint="eastAsia" w:asciiTheme="minorHAnsi" w:hAnsiTheme="minorHAnsi" w:eastAsiaTheme="minorEastAsia" w:cstheme="minorBidi"/>
                <w:b/>
                <w:bCs/>
                <w:kern w:val="2"/>
                <w:sz w:val="18"/>
                <w:szCs w:val="18"/>
                <w:vertAlign w:val="baseline"/>
                <w:lang w:val="en-US" w:eastAsia="zh-CN" w:bidi="ar-SA"/>
              </w:rPr>
            </w:pPr>
            <w:r>
              <w:rPr>
                <w:rFonts w:hint="eastAsia" w:asciiTheme="minorHAnsi" w:hAnsiTheme="minorHAnsi" w:eastAsiaTheme="minorEastAsia" w:cstheme="minorBidi"/>
                <w:b/>
                <w:bCs/>
                <w:kern w:val="2"/>
                <w:sz w:val="18"/>
                <w:szCs w:val="18"/>
                <w:vertAlign w:val="baseline"/>
                <w:lang w:val="en-US" w:eastAsia="zh-CN" w:bidi="ar-SA"/>
              </w:rPr>
              <w:t>频域性能指标</w:t>
            </w:r>
          </w:p>
        </w:tc>
        <w:tc>
          <w:tcPr>
            <w:tcW w:w="1249" w:type="pct"/>
            <w:tcBorders>
              <w:bottom w:val="single" w:color="auto" w:sz="4" w:space="0"/>
            </w:tcBorders>
            <w:vAlign w:val="center"/>
          </w:tcPr>
          <w:p w14:paraId="61A212D4">
            <w:pPr>
              <w:keepNext w:val="0"/>
              <w:keepLines w:val="0"/>
              <w:widowControl/>
              <w:suppressLineNumbers w:val="0"/>
              <w:jc w:val="center"/>
              <w:rPr>
                <w:rFonts w:hint="eastAsia" w:asciiTheme="minorHAnsi" w:hAnsiTheme="minorHAnsi" w:eastAsiaTheme="minorEastAsia" w:cstheme="minorBidi"/>
                <w:b/>
                <w:bCs/>
                <w:kern w:val="2"/>
                <w:sz w:val="18"/>
                <w:szCs w:val="18"/>
                <w:vertAlign w:val="baseline"/>
                <w:lang w:val="en-US" w:eastAsia="zh-CN" w:bidi="ar-SA"/>
              </w:rPr>
            </w:pPr>
            <w:r>
              <w:rPr>
                <w:rFonts w:ascii="FZSSJW--GB1-0" w:hAnsi="FZSSJW--GB1-0" w:eastAsia="FZSSJW--GB1-0" w:cs="FZSSJW--GB1-0"/>
                <w:b/>
                <w:bCs/>
                <w:color w:val="000000"/>
                <w:kern w:val="0"/>
                <w:sz w:val="18"/>
                <w:szCs w:val="18"/>
                <w:lang w:val="en-US" w:eastAsia="zh-CN" w:bidi="ar"/>
              </w:rPr>
              <w:t>时域性能指标</w:t>
            </w:r>
          </w:p>
        </w:tc>
        <w:tc>
          <w:tcPr>
            <w:tcW w:w="1250" w:type="pct"/>
            <w:tcBorders>
              <w:bottom w:val="single" w:color="auto" w:sz="4" w:space="0"/>
            </w:tcBorders>
            <w:vAlign w:val="center"/>
          </w:tcPr>
          <w:p w14:paraId="4FA1A74E">
            <w:pPr>
              <w:keepNext w:val="0"/>
              <w:keepLines w:val="0"/>
              <w:widowControl/>
              <w:suppressLineNumbers w:val="0"/>
              <w:jc w:val="center"/>
              <w:rPr>
                <w:rFonts w:ascii="FZSSJW--GB1-0" w:hAnsi="FZSSJW--GB1-0" w:eastAsia="FZSSJW--GB1-0" w:cs="FZSSJW--GB1-0"/>
                <w:b/>
                <w:bCs/>
                <w:color w:val="000000"/>
                <w:kern w:val="0"/>
                <w:sz w:val="18"/>
                <w:szCs w:val="18"/>
                <w:lang w:val="en-US" w:eastAsia="zh-CN" w:bidi="ar"/>
              </w:rPr>
            </w:pPr>
            <w:r>
              <w:rPr>
                <w:rFonts w:ascii="FZSSJW--GB1-0" w:hAnsi="FZSSJW--GB1-0" w:eastAsia="FZSSJW--GB1-0" w:cs="FZSSJW--GB1-0"/>
                <w:b/>
                <w:bCs/>
                <w:color w:val="000000"/>
                <w:kern w:val="0"/>
                <w:sz w:val="18"/>
                <w:szCs w:val="18"/>
                <w:lang w:val="en-US" w:eastAsia="zh-CN" w:bidi="ar"/>
              </w:rPr>
              <w:t>利用经验公式计算的</w:t>
            </w:r>
          </w:p>
          <w:p w14:paraId="0003450C">
            <w:pPr>
              <w:keepNext w:val="0"/>
              <w:keepLines w:val="0"/>
              <w:widowControl/>
              <w:suppressLineNumbers w:val="0"/>
              <w:jc w:val="center"/>
              <w:rPr>
                <w:rFonts w:hint="eastAsia" w:asciiTheme="minorHAnsi" w:hAnsiTheme="minorHAnsi" w:eastAsiaTheme="minorEastAsia" w:cstheme="minorBidi"/>
                <w:b/>
                <w:bCs/>
                <w:kern w:val="2"/>
                <w:sz w:val="18"/>
                <w:szCs w:val="18"/>
                <w:vertAlign w:val="baseline"/>
                <w:lang w:val="en-US" w:eastAsia="zh-CN" w:bidi="ar-SA"/>
              </w:rPr>
            </w:pPr>
            <w:r>
              <w:rPr>
                <w:rFonts w:ascii="FZSSJW--GB1-0" w:hAnsi="FZSSJW--GB1-0" w:eastAsia="FZSSJW--GB1-0" w:cs="FZSSJW--GB1-0"/>
                <w:b/>
                <w:bCs/>
                <w:color w:val="000000"/>
                <w:kern w:val="0"/>
                <w:sz w:val="18"/>
                <w:szCs w:val="18"/>
                <w:lang w:val="en-US" w:eastAsia="zh-CN" w:bidi="ar"/>
              </w:rPr>
              <w:t>时域性能指标</w:t>
            </w:r>
          </w:p>
        </w:tc>
      </w:tr>
      <w:tr w14:paraId="5CE0E6B3">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4" w:space="0"/>
              <w:tl2br w:val="nil"/>
              <w:tr2bl w:val="nil"/>
            </w:tcBorders>
            <w:vAlign w:val="center"/>
          </w:tcPr>
          <w:p w14:paraId="047B2DD8">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无校正</w:t>
            </w:r>
          </w:p>
        </w:tc>
        <w:tc>
          <w:tcPr>
            <w:tcW w:w="1249" w:type="pct"/>
            <w:tcBorders>
              <w:top w:val="single" w:color="auto" w:sz="4" w:space="0"/>
              <w:tl2br w:val="nil"/>
              <w:tr2bl w:val="nil"/>
            </w:tcBorders>
            <w:vAlign w:val="center"/>
          </w:tcPr>
          <w:p w14:paraId="59807874">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48" o:spt="75" type="#_x0000_t75" style="height:18pt;width:103.95pt;" o:ole="t" filled="f" o:preferrelative="t" stroked="f" coordsize="21600,21600">
                  <v:path/>
                  <v:fill on="f" focussize="0,0"/>
                  <v:stroke on="f"/>
                  <v:imagedata r:id="rId70" o:title=""/>
                  <o:lock v:ext="edit" aspectratio="f"/>
                  <w10:wrap type="none"/>
                  <w10:anchorlock/>
                </v:shape>
                <o:OLEObject Type="Embed" ProgID="Equation.DSMT4" ShapeID="_x0000_i1048" DrawAspect="Content" ObjectID="_1468075748" r:id="rId69">
                  <o:LockedField>false</o:LockedField>
                </o:OLEObject>
              </w:object>
            </w:r>
          </w:p>
        </w:tc>
        <w:tc>
          <w:tcPr>
            <w:tcW w:w="1249" w:type="pct"/>
            <w:tcBorders>
              <w:top w:val="single" w:color="auto" w:sz="4" w:space="0"/>
              <w:tl2br w:val="nil"/>
              <w:tr2bl w:val="nil"/>
            </w:tcBorders>
            <w:vAlign w:val="center"/>
          </w:tcPr>
          <w:p w14:paraId="4B150A64">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49" o:spt="75" type="#_x0000_t75" style="height:18pt;width:64pt;" o:ole="t" filled="f" o:preferrelative="t" stroked="f" coordsize="21600,21600">
                  <v:path/>
                  <v:fill on="f" focussize="0,0"/>
                  <v:stroke on="f"/>
                  <v:imagedata r:id="rId72" o:title=""/>
                  <o:lock v:ext="edit" aspectratio="f"/>
                  <w10:wrap type="none"/>
                  <w10:anchorlock/>
                </v:shape>
                <o:OLEObject Type="Embed" ProgID="Equation.DSMT4" ShapeID="_x0000_i1049" DrawAspect="Content" ObjectID="_1468075749" r:id="rId71">
                  <o:LockedField>false</o:LockedField>
                </o:OLEObject>
              </w:object>
            </w:r>
          </w:p>
        </w:tc>
        <w:tc>
          <w:tcPr>
            <w:tcW w:w="1250" w:type="pct"/>
            <w:tcBorders>
              <w:top w:val="single" w:color="auto" w:sz="4" w:space="0"/>
              <w:tl2br w:val="nil"/>
              <w:tr2bl w:val="nil"/>
            </w:tcBorders>
            <w:vAlign w:val="center"/>
          </w:tcPr>
          <w:p w14:paraId="648BF803">
            <w:pPr>
              <w:keepNext w:val="0"/>
              <w:keepLines w:val="0"/>
              <w:widowControl/>
              <w:suppressLineNumbers w:val="0"/>
              <w:jc w:val="center"/>
              <w:rPr>
                <w:rFonts w:hint="default" w:asciiTheme="minorHAnsi" w:hAnsiTheme="minorHAnsi" w:eastAsiaTheme="minorEastAsia" w:cstheme="minorBidi"/>
                <w:kern w:val="2"/>
                <w:sz w:val="18"/>
                <w:szCs w:val="18"/>
                <w:vertAlign w:val="baseline"/>
                <w:lang w:val="en-US" w:eastAsia="zh-CN" w:bidi="ar-SA"/>
              </w:rPr>
            </w:pPr>
            <w:r>
              <w:rPr>
                <w:rFonts w:hint="eastAsia" w:cstheme="minorBidi"/>
                <w:kern w:val="2"/>
                <w:sz w:val="18"/>
                <w:szCs w:val="18"/>
                <w:vertAlign w:val="baseline"/>
                <w:lang w:val="en-US" w:eastAsia="zh-CN" w:bidi="ar-SA"/>
              </w:rPr>
              <w:t>X</w:t>
            </w:r>
          </w:p>
        </w:tc>
      </w:tr>
      <w:tr w14:paraId="0268B88E">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l2br w:val="nil"/>
              <w:tr2bl w:val="nil"/>
            </w:tcBorders>
            <w:vAlign w:val="center"/>
          </w:tcPr>
          <w:p w14:paraId="1440A403">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 xml:space="preserve">迟后环节优先的 </w:t>
            </w:r>
          </w:p>
          <w:p w14:paraId="6A597CA7">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迟后-超前校正</w:t>
            </w:r>
          </w:p>
        </w:tc>
        <w:tc>
          <w:tcPr>
            <w:tcW w:w="1249" w:type="pct"/>
            <w:tcBorders>
              <w:tl2br w:val="nil"/>
              <w:tr2bl w:val="nil"/>
            </w:tcBorders>
            <w:vAlign w:val="center"/>
          </w:tcPr>
          <w:p w14:paraId="61E6438B">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0" o:spt="75" type="#_x0000_t75" style="height:18pt;width:105pt;" o:ole="t" filled="f" o:preferrelative="t" stroked="f" coordsize="21600,21600">
                  <v:path/>
                  <v:fill on="f" focussize="0,0"/>
                  <v:stroke on="f"/>
                  <v:imagedata r:id="rId74" o:title=""/>
                  <o:lock v:ext="edit" aspectratio="f"/>
                  <w10:wrap type="none"/>
                  <w10:anchorlock/>
                </v:shape>
                <o:OLEObject Type="Embed" ProgID="Equation.DSMT4" ShapeID="_x0000_i1050" DrawAspect="Content" ObjectID="_1468075750" r:id="rId73">
                  <o:LockedField>false</o:LockedField>
                </o:OLEObject>
              </w:object>
            </w:r>
          </w:p>
        </w:tc>
        <w:tc>
          <w:tcPr>
            <w:tcW w:w="1249" w:type="pct"/>
            <w:tcBorders>
              <w:tl2br w:val="nil"/>
              <w:tr2bl w:val="nil"/>
            </w:tcBorders>
            <w:vAlign w:val="center"/>
          </w:tcPr>
          <w:p w14:paraId="4562348C">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1" o:spt="75" type="#_x0000_t75" style="height:18pt;width:89pt;" o:ole="t" filled="f" o:preferrelative="t" stroked="f" coordsize="21600,21600">
                  <v:path/>
                  <v:fill on="f" focussize="0,0"/>
                  <v:stroke on="f"/>
                  <v:imagedata r:id="rId76" o:title=""/>
                  <o:lock v:ext="edit" aspectratio="f"/>
                  <w10:wrap type="none"/>
                  <w10:anchorlock/>
                </v:shape>
                <o:OLEObject Type="Embed" ProgID="Equation.DSMT4" ShapeID="_x0000_i1051" DrawAspect="Content" ObjectID="_1468075751" r:id="rId75">
                  <o:LockedField>false</o:LockedField>
                </o:OLEObject>
              </w:object>
            </w:r>
          </w:p>
        </w:tc>
        <w:tc>
          <w:tcPr>
            <w:tcW w:w="1250" w:type="pct"/>
            <w:tcBorders>
              <w:tl2br w:val="nil"/>
              <w:tr2bl w:val="nil"/>
            </w:tcBorders>
            <w:vAlign w:val="center"/>
          </w:tcPr>
          <w:p w14:paraId="02E72983">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2" o:spt="75" type="#_x0000_t75" style="height:18pt;width:102pt;" o:ole="t" filled="f" o:preferrelative="t" stroked="f" coordsize="21600,21600">
                  <v:path/>
                  <v:fill on="f" focussize="0,0"/>
                  <v:stroke on="f"/>
                  <v:imagedata r:id="rId78" o:title=""/>
                  <o:lock v:ext="edit" aspectratio="f"/>
                  <w10:wrap type="none"/>
                  <w10:anchorlock/>
                </v:shape>
                <o:OLEObject Type="Embed" ProgID="Equation.DSMT4" ShapeID="_x0000_i1052" DrawAspect="Content" ObjectID="_1468075752" r:id="rId77">
                  <o:LockedField>false</o:LockedField>
                </o:OLEObject>
              </w:object>
            </w:r>
          </w:p>
        </w:tc>
      </w:tr>
      <w:tr w14:paraId="18164EEC">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l2br w:val="nil"/>
              <w:tr2bl w:val="nil"/>
            </w:tcBorders>
            <w:vAlign w:val="center"/>
          </w:tcPr>
          <w:p w14:paraId="68CE8FBA">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 xml:space="preserve">超前环节优先的 </w:t>
            </w:r>
          </w:p>
          <w:p w14:paraId="0ABA4311">
            <w:pPr>
              <w:keepNext w:val="0"/>
              <w:keepLines w:val="0"/>
              <w:widowControl/>
              <w:suppressLineNumbers w:val="0"/>
              <w:jc w:val="center"/>
              <w:rPr>
                <w:rFonts w:hint="default"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迟后-超前校正</w:t>
            </w:r>
            <w:r>
              <w:rPr>
                <w:rFonts w:hint="eastAsia" w:cstheme="minorBidi"/>
                <w:kern w:val="2"/>
                <w:sz w:val="18"/>
                <w:szCs w:val="18"/>
                <w:vertAlign w:val="baseline"/>
                <w:lang w:val="en-US" w:eastAsia="zh-CN" w:bidi="ar-SA"/>
              </w:rPr>
              <w:t>①</w:t>
            </w:r>
          </w:p>
        </w:tc>
        <w:tc>
          <w:tcPr>
            <w:tcW w:w="1249" w:type="pct"/>
            <w:tcBorders>
              <w:tl2br w:val="nil"/>
              <w:tr2bl w:val="nil"/>
            </w:tcBorders>
            <w:vAlign w:val="center"/>
          </w:tcPr>
          <w:p w14:paraId="6DC4BE31">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3" o:spt="75" type="#_x0000_t75" style="height:18pt;width:105pt;" o:ole="t" filled="f" o:preferrelative="t" stroked="f" coordsize="21600,21600">
                  <v:path/>
                  <v:fill on="f" focussize="0,0"/>
                  <v:stroke on="f"/>
                  <v:imagedata r:id="rId80" o:title=""/>
                  <o:lock v:ext="edit" aspectratio="f"/>
                  <w10:wrap type="none"/>
                  <w10:anchorlock/>
                </v:shape>
                <o:OLEObject Type="Embed" ProgID="Equation.DSMT4" ShapeID="_x0000_i1053" DrawAspect="Content" ObjectID="_1468075753" r:id="rId79">
                  <o:LockedField>false</o:LockedField>
                </o:OLEObject>
              </w:object>
            </w:r>
          </w:p>
        </w:tc>
        <w:tc>
          <w:tcPr>
            <w:tcW w:w="1249" w:type="pct"/>
            <w:tcBorders>
              <w:tl2br w:val="nil"/>
              <w:tr2bl w:val="nil"/>
            </w:tcBorders>
            <w:vAlign w:val="center"/>
          </w:tcPr>
          <w:p w14:paraId="0BB2D4F2">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4" o:spt="75" type="#_x0000_t75" style="height:18pt;width:93pt;" o:ole="t" filled="f" o:preferrelative="t" stroked="f" coordsize="21600,21600">
                  <v:path/>
                  <v:fill on="f" focussize="0,0"/>
                  <v:stroke on="f"/>
                  <v:imagedata r:id="rId82" o:title=""/>
                  <o:lock v:ext="edit" aspectratio="f"/>
                  <w10:wrap type="none"/>
                  <w10:anchorlock/>
                </v:shape>
                <o:OLEObject Type="Embed" ProgID="Equation.DSMT4" ShapeID="_x0000_i1054" DrawAspect="Content" ObjectID="_1468075754" r:id="rId81">
                  <o:LockedField>false</o:LockedField>
                </o:OLEObject>
              </w:object>
            </w:r>
          </w:p>
        </w:tc>
        <w:tc>
          <w:tcPr>
            <w:tcW w:w="1250" w:type="pct"/>
            <w:tcBorders>
              <w:tl2br w:val="nil"/>
              <w:tr2bl w:val="nil"/>
            </w:tcBorders>
            <w:vAlign w:val="center"/>
          </w:tcPr>
          <w:p w14:paraId="6D53A5DD">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5" o:spt="75" type="#_x0000_t75" style="height:18pt;width:103pt;" o:ole="t" filled="f" o:preferrelative="t" stroked="f" coordsize="21600,21600">
                  <v:path/>
                  <v:fill on="f" focussize="0,0"/>
                  <v:stroke on="f"/>
                  <v:imagedata r:id="rId84" o:title=""/>
                  <o:lock v:ext="edit" aspectratio="f"/>
                  <w10:wrap type="none"/>
                  <w10:anchorlock/>
                </v:shape>
                <o:OLEObject Type="Embed" ProgID="Equation.DSMT4" ShapeID="_x0000_i1055" DrawAspect="Content" ObjectID="_1468075755" r:id="rId83">
                  <o:LockedField>false</o:LockedField>
                </o:OLEObject>
              </w:object>
            </w:r>
          </w:p>
        </w:tc>
      </w:tr>
      <w:tr w14:paraId="250D0A9C">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1249" w:type="pct"/>
            <w:tcBorders>
              <w:tl2br w:val="nil"/>
              <w:tr2bl w:val="nil"/>
            </w:tcBorders>
            <w:vAlign w:val="center"/>
          </w:tcPr>
          <w:p w14:paraId="777F465D">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 xml:space="preserve">超前环节优先的 </w:t>
            </w:r>
          </w:p>
          <w:p w14:paraId="7780EE1C">
            <w:pPr>
              <w:keepNext w:val="0"/>
              <w:keepLines w:val="0"/>
              <w:widowControl/>
              <w:suppressLineNumbers w:val="0"/>
              <w:jc w:val="center"/>
              <w:rPr>
                <w:rFonts w:hint="default"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sz w:val="18"/>
                <w:szCs w:val="18"/>
                <w:vertAlign w:val="baseline"/>
                <w:lang w:val="en-US" w:eastAsia="zh-CN" w:bidi="ar-SA"/>
              </w:rPr>
              <w:t>迟后-超前校正</w:t>
            </w:r>
            <w:r>
              <w:rPr>
                <w:rFonts w:hint="eastAsia" w:cstheme="minorBidi"/>
                <w:kern w:val="2"/>
                <w:sz w:val="18"/>
                <w:szCs w:val="18"/>
                <w:vertAlign w:val="baseline"/>
                <w:lang w:val="en-US" w:eastAsia="zh-CN" w:bidi="ar-SA"/>
              </w:rPr>
              <w:t>②</w:t>
            </w:r>
          </w:p>
        </w:tc>
        <w:tc>
          <w:tcPr>
            <w:tcW w:w="1249" w:type="pct"/>
            <w:tcBorders>
              <w:tl2br w:val="nil"/>
              <w:tr2bl w:val="nil"/>
            </w:tcBorders>
            <w:vAlign w:val="center"/>
          </w:tcPr>
          <w:p w14:paraId="303FB7F6">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6" o:spt="75" type="#_x0000_t75" style="height:18pt;width:105pt;" o:ole="t" filled="f" o:preferrelative="t" stroked="f" coordsize="21600,21600">
                  <v:path/>
                  <v:fill on="f" focussize="0,0"/>
                  <v:stroke on="f"/>
                  <v:imagedata r:id="rId86" o:title=""/>
                  <o:lock v:ext="edit" aspectratio="f"/>
                  <w10:wrap type="none"/>
                  <w10:anchorlock/>
                </v:shape>
                <o:OLEObject Type="Embed" ProgID="Equation.DSMT4" ShapeID="_x0000_i1056" DrawAspect="Content" ObjectID="_1468075756" r:id="rId85">
                  <o:LockedField>false</o:LockedField>
                </o:OLEObject>
              </w:object>
            </w:r>
          </w:p>
        </w:tc>
        <w:tc>
          <w:tcPr>
            <w:tcW w:w="1249" w:type="pct"/>
            <w:tcBorders>
              <w:tl2br w:val="nil"/>
              <w:tr2bl w:val="nil"/>
            </w:tcBorders>
            <w:vAlign w:val="center"/>
          </w:tcPr>
          <w:p w14:paraId="25F9C720">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7" o:spt="75" type="#_x0000_t75" style="height:18pt;width:88pt;" o:ole="t" filled="f" o:preferrelative="t" stroked="f" coordsize="21600,21600">
                  <v:path/>
                  <v:fill on="f" focussize="0,0"/>
                  <v:stroke on="f"/>
                  <v:imagedata r:id="rId88" o:title=""/>
                  <o:lock v:ext="edit" aspectratio="f"/>
                  <w10:wrap type="none"/>
                  <w10:anchorlock/>
                </v:shape>
                <o:OLEObject Type="Embed" ProgID="Equation.DSMT4" ShapeID="_x0000_i1057" DrawAspect="Content" ObjectID="_1468075757" r:id="rId87">
                  <o:LockedField>false</o:LockedField>
                </o:OLEObject>
              </w:object>
            </w:r>
          </w:p>
        </w:tc>
        <w:tc>
          <w:tcPr>
            <w:tcW w:w="1250" w:type="pct"/>
            <w:tcBorders>
              <w:tl2br w:val="nil"/>
              <w:tr2bl w:val="nil"/>
            </w:tcBorders>
            <w:vAlign w:val="center"/>
          </w:tcPr>
          <w:p w14:paraId="47BDD07D">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8" o:spt="75" type="#_x0000_t75" style="height:18pt;width:103pt;" o:ole="t" filled="f" o:preferrelative="t" stroked="f" coordsize="21600,21600">
                  <v:path/>
                  <v:fill on="f" focussize="0,0"/>
                  <v:stroke on="f"/>
                  <v:imagedata r:id="rId90" o:title=""/>
                  <o:lock v:ext="edit" aspectratio="f"/>
                  <w10:wrap type="none"/>
                  <w10:anchorlock/>
                </v:shape>
                <o:OLEObject Type="Embed" ProgID="Equation.DSMT4" ShapeID="_x0000_i1058" DrawAspect="Content" ObjectID="_1468075758" r:id="rId89">
                  <o:LockedField>false</o:LockedField>
                </o:OLEObject>
              </w:object>
            </w:r>
          </w:p>
        </w:tc>
      </w:tr>
      <w:tr w14:paraId="523FA990">
        <w:tblPrEx>
          <w:tblBorders>
            <w:top w:val="single" w:color="auto" w:sz="4"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1249" w:type="pct"/>
            <w:tcBorders>
              <w:tl2br w:val="nil"/>
              <w:tr2bl w:val="nil"/>
            </w:tcBorders>
            <w:vAlign w:val="center"/>
          </w:tcPr>
          <w:p w14:paraId="7418F98F">
            <w:pPr>
              <w:keepNext w:val="0"/>
              <w:keepLines w:val="0"/>
              <w:widowControl/>
              <w:suppressLineNumbers w:val="0"/>
              <w:jc w:val="center"/>
              <w:rPr>
                <w:rFonts w:hint="default" w:asciiTheme="minorHAnsi" w:hAnsiTheme="minorHAnsi" w:eastAsiaTheme="minorEastAsia" w:cstheme="minorBidi"/>
                <w:kern w:val="2"/>
                <w:sz w:val="18"/>
                <w:szCs w:val="18"/>
                <w:vertAlign w:val="baseline"/>
                <w:lang w:val="en-US" w:eastAsia="zh-CN" w:bidi="ar-SA"/>
              </w:rPr>
            </w:pPr>
            <w:r>
              <w:rPr>
                <w:rFonts w:hint="eastAsia" w:cstheme="minorBidi"/>
                <w:kern w:val="2"/>
                <w:sz w:val="18"/>
                <w:szCs w:val="18"/>
                <w:vertAlign w:val="baseline"/>
                <w:lang w:val="en-US" w:eastAsia="zh-CN" w:bidi="ar-SA"/>
              </w:rPr>
              <w:t>期望频率特性法</w:t>
            </w:r>
          </w:p>
        </w:tc>
        <w:tc>
          <w:tcPr>
            <w:tcW w:w="1249" w:type="pct"/>
            <w:tcBorders>
              <w:tl2br w:val="nil"/>
              <w:tr2bl w:val="nil"/>
            </w:tcBorders>
            <w:vAlign w:val="center"/>
          </w:tcPr>
          <w:p w14:paraId="38E16C07">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59" o:spt="75" type="#_x0000_t75" style="height:18pt;width:105pt;" o:ole="t" filled="f" o:preferrelative="t" stroked="f" coordsize="21600,21600">
                  <v:path/>
                  <v:fill on="f" focussize="0,0"/>
                  <v:stroke on="f"/>
                  <v:imagedata r:id="rId92" o:title=""/>
                  <o:lock v:ext="edit" aspectratio="f"/>
                  <w10:wrap type="none"/>
                  <w10:anchorlock/>
                </v:shape>
                <o:OLEObject Type="Embed" ProgID="Equation.DSMT4" ShapeID="_x0000_i1059" DrawAspect="Content" ObjectID="_1468075759" r:id="rId91">
                  <o:LockedField>false</o:LockedField>
                </o:OLEObject>
              </w:object>
            </w:r>
          </w:p>
        </w:tc>
        <w:tc>
          <w:tcPr>
            <w:tcW w:w="1249" w:type="pct"/>
            <w:tcBorders>
              <w:tl2br w:val="nil"/>
              <w:tr2bl w:val="nil"/>
            </w:tcBorders>
            <w:vAlign w:val="center"/>
          </w:tcPr>
          <w:p w14:paraId="71A1D154">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60" o:spt="75" type="#_x0000_t75" style="height:18pt;width:96.95pt;" o:ole="t" filled="f" o:preferrelative="t" stroked="f" coordsize="21600,21600">
                  <v:path/>
                  <v:fill on="f" focussize="0,0"/>
                  <v:stroke on="f"/>
                  <v:imagedata r:id="rId94" o:title=""/>
                  <o:lock v:ext="edit" aspectratio="f"/>
                  <w10:wrap type="none"/>
                  <w10:anchorlock/>
                </v:shape>
                <o:OLEObject Type="Embed" ProgID="Equation.DSMT4" ShapeID="_x0000_i1060" DrawAspect="Content" ObjectID="_1468075760" r:id="rId93">
                  <o:LockedField>false</o:LockedField>
                </o:OLEObject>
              </w:object>
            </w:r>
          </w:p>
        </w:tc>
        <w:tc>
          <w:tcPr>
            <w:tcW w:w="1250" w:type="pct"/>
            <w:tcBorders>
              <w:tl2br w:val="nil"/>
              <w:tr2bl w:val="nil"/>
            </w:tcBorders>
            <w:vAlign w:val="center"/>
          </w:tcPr>
          <w:p w14:paraId="0AA173F2">
            <w:pPr>
              <w:keepNext w:val="0"/>
              <w:keepLines w:val="0"/>
              <w:widowControl/>
              <w:suppressLineNumbers w:val="0"/>
              <w:jc w:val="center"/>
              <w:rPr>
                <w:rFonts w:hint="eastAsia" w:asciiTheme="minorHAnsi" w:hAnsiTheme="minorHAnsi" w:eastAsiaTheme="minorEastAsia" w:cstheme="minorBidi"/>
                <w:kern w:val="2"/>
                <w:sz w:val="18"/>
                <w:szCs w:val="18"/>
                <w:vertAlign w:val="baseline"/>
                <w:lang w:val="en-US" w:eastAsia="zh-CN" w:bidi="ar-SA"/>
              </w:rPr>
            </w:pPr>
            <w:r>
              <w:rPr>
                <w:rFonts w:hint="eastAsia" w:asciiTheme="minorHAnsi" w:hAnsiTheme="minorHAnsi" w:eastAsiaTheme="minorEastAsia" w:cstheme="minorBidi"/>
                <w:kern w:val="2"/>
                <w:position w:val="-12"/>
                <w:sz w:val="18"/>
                <w:szCs w:val="18"/>
                <w:vertAlign w:val="baseline"/>
                <w:lang w:val="en-US" w:eastAsia="zh-CN" w:bidi="ar-SA"/>
              </w:rPr>
              <w:object>
                <v:shape id="_x0000_i1061" o:spt="75" type="#_x0000_t75" style="height:18pt;width:103pt;" o:ole="t" filled="f" o:preferrelative="t" stroked="f" coordsize="21600,21600">
                  <v:path/>
                  <v:fill on="f" focussize="0,0"/>
                  <v:stroke on="f"/>
                  <v:imagedata r:id="rId96" o:title=""/>
                  <o:lock v:ext="edit" aspectratio="f"/>
                  <w10:wrap type="none"/>
                  <w10:anchorlock/>
                </v:shape>
                <o:OLEObject Type="Embed" ProgID="Equation.DSMT4" ShapeID="_x0000_i1061" DrawAspect="Content" ObjectID="_1468075761" r:id="rId95">
                  <o:LockedField>false</o:LockedField>
                </o:OLEObject>
              </w:object>
            </w:r>
          </w:p>
        </w:tc>
      </w:tr>
    </w:tbl>
    <w:p w14:paraId="117B0311">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heme="minorHAnsi" w:hAnsiTheme="minorHAnsi" w:eastAsiaTheme="minorEastAsia" w:cstheme="minorBidi"/>
          <w:kern w:val="2"/>
          <w:sz w:val="24"/>
          <w:szCs w:val="32"/>
          <w:lang w:val="en-US" w:eastAsia="zh-CN" w:bidi="ar-SA"/>
        </w:rPr>
      </w:pPr>
      <w:r>
        <w:rPr>
          <w:rFonts w:hint="eastAsia" w:cstheme="minorBidi"/>
          <w:kern w:val="2"/>
          <w:sz w:val="24"/>
          <w:szCs w:val="32"/>
          <w:lang w:val="en-US" w:eastAsia="zh-CN" w:bidi="ar-SA"/>
        </w:rPr>
        <w:t>根据上述实验的结果，我们观察到尽管采用四种不同方法设计的串联校正系统均能满足系统的频域指标要求，但并非所有系统都能完全达到时域指标的标准。这表明将时域指标转化为频域指标的经验公式存在一定的近似性，并非绝对精确。即便如此，这些设计串联校正系统的方法在实际应用中依然提供了有价值的参考和指导。</w:t>
      </w:r>
    </w:p>
    <w:p w14:paraId="14D4D5B2">
      <w:pPr>
        <w:pStyle w:val="10"/>
        <w:ind w:left="720" w:firstLine="0" w:firstLineChars="0"/>
        <w:rPr>
          <w:rFonts w:ascii="黑体" w:hAnsi="黑体" w:eastAsia="黑体"/>
          <w:sz w:val="28"/>
          <w:szCs w:val="28"/>
        </w:rPr>
      </w:pPr>
    </w:p>
    <w:sectPr>
      <w:pgSz w:w="11900" w:h="16840"/>
      <w:pgMar w:top="1440" w:right="1080" w:bottom="1440" w:left="108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FZSSJW--GB1-0">
    <w:altName w:val="JetBrainsMono NF"/>
    <w:panose1 w:val="00000000000000000000"/>
    <w:charset w:val="00"/>
    <w:family w:val="auto"/>
    <w:pitch w:val="default"/>
    <w:sig w:usb0="00000000" w:usb1="00000000" w:usb2="00000000" w:usb3="00000000" w:csb0="00000000" w:csb1="00000000"/>
  </w:font>
  <w:font w:name="JetBrainsMono NF">
    <w:panose1 w:val="02000009000000000000"/>
    <w:charset w:val="00"/>
    <w:family w:val="auto"/>
    <w:pitch w:val="default"/>
    <w:sig w:usb0="A00402FF" w:usb1="1200F9FB" w:usb2="0200003C" w:usb3="00000000" w:csb0="2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7C384"/>
    <w:multiLevelType w:val="multilevel"/>
    <w:tmpl w:val="9637C3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A82D71B"/>
    <w:multiLevelType w:val="multilevel"/>
    <w:tmpl w:val="DA82D7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0C8B793"/>
    <w:multiLevelType w:val="multilevel"/>
    <w:tmpl w:val="00C8B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5635958"/>
    <w:multiLevelType w:val="multilevel"/>
    <w:tmpl w:val="05635958"/>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E1FB3CA"/>
    <w:multiLevelType w:val="multilevel"/>
    <w:tmpl w:val="0E1FB3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7842047D"/>
    <w:multiLevelType w:val="multilevel"/>
    <w:tmpl w:val="784204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395CC"/>
    <w:rsid w:val="000261A5"/>
    <w:rsid w:val="00041F9E"/>
    <w:rsid w:val="0009257F"/>
    <w:rsid w:val="00094D9A"/>
    <w:rsid w:val="000F54D2"/>
    <w:rsid w:val="00121A51"/>
    <w:rsid w:val="00126A23"/>
    <w:rsid w:val="00126CC1"/>
    <w:rsid w:val="0016116E"/>
    <w:rsid w:val="00165CDC"/>
    <w:rsid w:val="00184430"/>
    <w:rsid w:val="001A18A4"/>
    <w:rsid w:val="001A35E9"/>
    <w:rsid w:val="001A5AAA"/>
    <w:rsid w:val="001D7809"/>
    <w:rsid w:val="001E36AB"/>
    <w:rsid w:val="00213241"/>
    <w:rsid w:val="00217A0C"/>
    <w:rsid w:val="00222C92"/>
    <w:rsid w:val="00234A8E"/>
    <w:rsid w:val="0027536A"/>
    <w:rsid w:val="002937BD"/>
    <w:rsid w:val="002A0986"/>
    <w:rsid w:val="002B1311"/>
    <w:rsid w:val="002E4B6F"/>
    <w:rsid w:val="002F2C5C"/>
    <w:rsid w:val="00304AA0"/>
    <w:rsid w:val="00326760"/>
    <w:rsid w:val="00346F4E"/>
    <w:rsid w:val="003516DC"/>
    <w:rsid w:val="003B00D4"/>
    <w:rsid w:val="003B7C36"/>
    <w:rsid w:val="003C6988"/>
    <w:rsid w:val="003C7AD2"/>
    <w:rsid w:val="003C7DBD"/>
    <w:rsid w:val="003D2764"/>
    <w:rsid w:val="003D4A09"/>
    <w:rsid w:val="003F4A68"/>
    <w:rsid w:val="00405A04"/>
    <w:rsid w:val="004311A4"/>
    <w:rsid w:val="00433C42"/>
    <w:rsid w:val="00436B41"/>
    <w:rsid w:val="0047528A"/>
    <w:rsid w:val="00482423"/>
    <w:rsid w:val="00486122"/>
    <w:rsid w:val="004C14E0"/>
    <w:rsid w:val="004C4EDB"/>
    <w:rsid w:val="004F3EFB"/>
    <w:rsid w:val="005011F1"/>
    <w:rsid w:val="00504A6F"/>
    <w:rsid w:val="00506C16"/>
    <w:rsid w:val="005173D7"/>
    <w:rsid w:val="00523D9F"/>
    <w:rsid w:val="00565911"/>
    <w:rsid w:val="005925BF"/>
    <w:rsid w:val="00596026"/>
    <w:rsid w:val="005E2806"/>
    <w:rsid w:val="006054B8"/>
    <w:rsid w:val="00615F5A"/>
    <w:rsid w:val="00616A71"/>
    <w:rsid w:val="0063215F"/>
    <w:rsid w:val="00660DCB"/>
    <w:rsid w:val="006670FA"/>
    <w:rsid w:val="00671F73"/>
    <w:rsid w:val="0067704F"/>
    <w:rsid w:val="0068429C"/>
    <w:rsid w:val="006903E2"/>
    <w:rsid w:val="00694B8F"/>
    <w:rsid w:val="006A16DA"/>
    <w:rsid w:val="006B31BD"/>
    <w:rsid w:val="00700CE3"/>
    <w:rsid w:val="00713B2E"/>
    <w:rsid w:val="00716B3A"/>
    <w:rsid w:val="00743BEF"/>
    <w:rsid w:val="00772A5D"/>
    <w:rsid w:val="007A0A1A"/>
    <w:rsid w:val="007E368A"/>
    <w:rsid w:val="007E5146"/>
    <w:rsid w:val="008129CA"/>
    <w:rsid w:val="00813B89"/>
    <w:rsid w:val="00824AB3"/>
    <w:rsid w:val="00864258"/>
    <w:rsid w:val="00883920"/>
    <w:rsid w:val="00895880"/>
    <w:rsid w:val="0089678A"/>
    <w:rsid w:val="008C36C0"/>
    <w:rsid w:val="008C5E2A"/>
    <w:rsid w:val="008D1973"/>
    <w:rsid w:val="008D3947"/>
    <w:rsid w:val="008D53D9"/>
    <w:rsid w:val="008F6D2F"/>
    <w:rsid w:val="008F77DF"/>
    <w:rsid w:val="0091228B"/>
    <w:rsid w:val="009519F5"/>
    <w:rsid w:val="00963A47"/>
    <w:rsid w:val="00985120"/>
    <w:rsid w:val="00997975"/>
    <w:rsid w:val="009B14E5"/>
    <w:rsid w:val="009B2937"/>
    <w:rsid w:val="009B72D4"/>
    <w:rsid w:val="009E7C6C"/>
    <w:rsid w:val="009F5788"/>
    <w:rsid w:val="00A35346"/>
    <w:rsid w:val="00A92407"/>
    <w:rsid w:val="00AA644A"/>
    <w:rsid w:val="00AB1B30"/>
    <w:rsid w:val="00AC26C0"/>
    <w:rsid w:val="00AC5668"/>
    <w:rsid w:val="00AF0702"/>
    <w:rsid w:val="00B11B75"/>
    <w:rsid w:val="00B17733"/>
    <w:rsid w:val="00B3331B"/>
    <w:rsid w:val="00B631C2"/>
    <w:rsid w:val="00B90536"/>
    <w:rsid w:val="00BA6CEA"/>
    <w:rsid w:val="00BB2EC0"/>
    <w:rsid w:val="00BE34B0"/>
    <w:rsid w:val="00BF1033"/>
    <w:rsid w:val="00BF4FE3"/>
    <w:rsid w:val="00C0086F"/>
    <w:rsid w:val="00C523AA"/>
    <w:rsid w:val="00C67983"/>
    <w:rsid w:val="00C85EC5"/>
    <w:rsid w:val="00CB4FAA"/>
    <w:rsid w:val="00CC122F"/>
    <w:rsid w:val="00CC4AD8"/>
    <w:rsid w:val="00CE0556"/>
    <w:rsid w:val="00CE0D03"/>
    <w:rsid w:val="00D0032A"/>
    <w:rsid w:val="00D007C7"/>
    <w:rsid w:val="00D174A1"/>
    <w:rsid w:val="00D31626"/>
    <w:rsid w:val="00D3631A"/>
    <w:rsid w:val="00D50133"/>
    <w:rsid w:val="00D777A3"/>
    <w:rsid w:val="00D91EB0"/>
    <w:rsid w:val="00DC5FBC"/>
    <w:rsid w:val="00DD1D8C"/>
    <w:rsid w:val="00DD2E2E"/>
    <w:rsid w:val="00DD7F17"/>
    <w:rsid w:val="00DE2DBA"/>
    <w:rsid w:val="00DE5D41"/>
    <w:rsid w:val="00E24592"/>
    <w:rsid w:val="00E31D3A"/>
    <w:rsid w:val="00E40616"/>
    <w:rsid w:val="00E435E2"/>
    <w:rsid w:val="00E938F7"/>
    <w:rsid w:val="00EC77BB"/>
    <w:rsid w:val="00EF366F"/>
    <w:rsid w:val="00F16B07"/>
    <w:rsid w:val="00F27BB0"/>
    <w:rsid w:val="00F32F5A"/>
    <w:rsid w:val="00F41B61"/>
    <w:rsid w:val="00F46B40"/>
    <w:rsid w:val="00F4763C"/>
    <w:rsid w:val="00F545BC"/>
    <w:rsid w:val="00F83999"/>
    <w:rsid w:val="00FA201B"/>
    <w:rsid w:val="00FA45B3"/>
    <w:rsid w:val="00FC0A3E"/>
    <w:rsid w:val="01CA0AED"/>
    <w:rsid w:val="047772DB"/>
    <w:rsid w:val="04DE5B32"/>
    <w:rsid w:val="05E76336"/>
    <w:rsid w:val="07C50508"/>
    <w:rsid w:val="085D2FD8"/>
    <w:rsid w:val="09AC0E84"/>
    <w:rsid w:val="0A2D14EA"/>
    <w:rsid w:val="0B9F01C5"/>
    <w:rsid w:val="0D9A64EA"/>
    <w:rsid w:val="0F4731AF"/>
    <w:rsid w:val="0FCB2F92"/>
    <w:rsid w:val="11DC24A9"/>
    <w:rsid w:val="14272436"/>
    <w:rsid w:val="14EC102F"/>
    <w:rsid w:val="158E72E0"/>
    <w:rsid w:val="17921E2F"/>
    <w:rsid w:val="18BC13A3"/>
    <w:rsid w:val="1A993503"/>
    <w:rsid w:val="1B44789C"/>
    <w:rsid w:val="1C093F14"/>
    <w:rsid w:val="21542353"/>
    <w:rsid w:val="226407A8"/>
    <w:rsid w:val="270E38A9"/>
    <w:rsid w:val="280276BA"/>
    <w:rsid w:val="29113044"/>
    <w:rsid w:val="294A5D14"/>
    <w:rsid w:val="2C073FB5"/>
    <w:rsid w:val="2E5D1AEE"/>
    <w:rsid w:val="2F596EC0"/>
    <w:rsid w:val="332075FE"/>
    <w:rsid w:val="336D115E"/>
    <w:rsid w:val="338565D7"/>
    <w:rsid w:val="339F709B"/>
    <w:rsid w:val="38DA2828"/>
    <w:rsid w:val="3BE9284C"/>
    <w:rsid w:val="3D5F71B9"/>
    <w:rsid w:val="3F7D201D"/>
    <w:rsid w:val="3FFF4F58"/>
    <w:rsid w:val="403719AB"/>
    <w:rsid w:val="42B4252C"/>
    <w:rsid w:val="445C7456"/>
    <w:rsid w:val="46C44060"/>
    <w:rsid w:val="479B1CC2"/>
    <w:rsid w:val="47F51988"/>
    <w:rsid w:val="4851622C"/>
    <w:rsid w:val="4CAC7675"/>
    <w:rsid w:val="5096206B"/>
    <w:rsid w:val="56BF71D8"/>
    <w:rsid w:val="5AFA22EF"/>
    <w:rsid w:val="5D2D075A"/>
    <w:rsid w:val="605D1E6C"/>
    <w:rsid w:val="62E44BA6"/>
    <w:rsid w:val="637D721E"/>
    <w:rsid w:val="68D00061"/>
    <w:rsid w:val="693653DA"/>
    <w:rsid w:val="6BCF71AB"/>
    <w:rsid w:val="6E1F3831"/>
    <w:rsid w:val="70182BA3"/>
    <w:rsid w:val="733F3600"/>
    <w:rsid w:val="74181470"/>
    <w:rsid w:val="758F4225"/>
    <w:rsid w:val="77BC7A74"/>
    <w:rsid w:val="79402BB1"/>
    <w:rsid w:val="7AC825A0"/>
    <w:rsid w:val="7C3A1CA1"/>
    <w:rsid w:val="7CB400F8"/>
    <w:rsid w:val="7FF7C647"/>
    <w:rsid w:val="FDFBFCF6"/>
    <w:rsid w:val="FEF395CC"/>
    <w:rsid w:val="FFEFD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8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7"/>
    <w:qFormat/>
    <w:uiPriority w:val="0"/>
    <w:pPr>
      <w:spacing w:after="0"/>
    </w:pPr>
    <w:rPr>
      <w:rFonts w:ascii="宋体" w:eastAsia="宋体"/>
      <w:sz w:val="18"/>
      <w:szCs w:val="18"/>
    </w:rPr>
  </w:style>
  <w:style w:type="table" w:styleId="4">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列表段落1"/>
    <w:basedOn w:val="1"/>
    <w:qFormat/>
    <w:uiPriority w:val="34"/>
    <w:pPr>
      <w:ind w:firstLine="420" w:firstLineChars="200"/>
    </w:pPr>
  </w:style>
  <w:style w:type="character" w:customStyle="1" w:styleId="7">
    <w:name w:val="批注框文本 字符"/>
    <w:basedOn w:val="5"/>
    <w:link w:val="2"/>
    <w:qFormat/>
    <w:uiPriority w:val="0"/>
    <w:rPr>
      <w:rFonts w:ascii="宋体" w:eastAsia="宋体"/>
      <w:kern w:val="2"/>
      <w:sz w:val="18"/>
      <w:szCs w:val="18"/>
    </w:rPr>
  </w:style>
  <w:style w:type="paragraph" w:customStyle="1" w:styleId="8">
    <w:name w:val="列表段落2"/>
    <w:basedOn w:val="1"/>
    <w:qFormat/>
    <w:uiPriority w:val="99"/>
    <w:pPr>
      <w:ind w:firstLine="420" w:firstLineChars="200"/>
    </w:pPr>
  </w:style>
  <w:style w:type="character" w:customStyle="1" w:styleId="9">
    <w:name w:val="占位符文本1"/>
    <w:basedOn w:val="5"/>
    <w:semiHidden/>
    <w:qFormat/>
    <w:uiPriority w:val="99"/>
    <w:rPr>
      <w:color w:val="808080"/>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image" Target="media/image55.wmf"/><Relationship Id="rId95" Type="http://schemas.openxmlformats.org/officeDocument/2006/relationships/oleObject" Target="embeddings/oleObject37.bin"/><Relationship Id="rId94" Type="http://schemas.openxmlformats.org/officeDocument/2006/relationships/image" Target="media/image54.wmf"/><Relationship Id="rId93" Type="http://schemas.openxmlformats.org/officeDocument/2006/relationships/oleObject" Target="embeddings/oleObject36.bin"/><Relationship Id="rId92" Type="http://schemas.openxmlformats.org/officeDocument/2006/relationships/image" Target="media/image53.wmf"/><Relationship Id="rId91" Type="http://schemas.openxmlformats.org/officeDocument/2006/relationships/oleObject" Target="embeddings/oleObject35.bin"/><Relationship Id="rId90" Type="http://schemas.openxmlformats.org/officeDocument/2006/relationships/image" Target="media/image52.wmf"/><Relationship Id="rId9" Type="http://schemas.openxmlformats.org/officeDocument/2006/relationships/image" Target="media/image3.png"/><Relationship Id="rId89" Type="http://schemas.openxmlformats.org/officeDocument/2006/relationships/oleObject" Target="embeddings/oleObject34.bin"/><Relationship Id="rId88" Type="http://schemas.openxmlformats.org/officeDocument/2006/relationships/image" Target="media/image51.wmf"/><Relationship Id="rId87" Type="http://schemas.openxmlformats.org/officeDocument/2006/relationships/oleObject" Target="embeddings/oleObject33.bin"/><Relationship Id="rId86" Type="http://schemas.openxmlformats.org/officeDocument/2006/relationships/image" Target="media/image50.wmf"/><Relationship Id="rId85" Type="http://schemas.openxmlformats.org/officeDocument/2006/relationships/oleObject" Target="embeddings/oleObject32.bin"/><Relationship Id="rId84" Type="http://schemas.openxmlformats.org/officeDocument/2006/relationships/image" Target="media/image49.wmf"/><Relationship Id="rId83" Type="http://schemas.openxmlformats.org/officeDocument/2006/relationships/oleObject" Target="embeddings/oleObject31.bin"/><Relationship Id="rId82" Type="http://schemas.openxmlformats.org/officeDocument/2006/relationships/image" Target="media/image48.wmf"/><Relationship Id="rId81" Type="http://schemas.openxmlformats.org/officeDocument/2006/relationships/oleObject" Target="embeddings/oleObject30.bin"/><Relationship Id="rId80" Type="http://schemas.openxmlformats.org/officeDocument/2006/relationships/image" Target="media/image47.wmf"/><Relationship Id="rId8" Type="http://schemas.openxmlformats.org/officeDocument/2006/relationships/image" Target="media/image2.wmf"/><Relationship Id="rId79" Type="http://schemas.openxmlformats.org/officeDocument/2006/relationships/oleObject" Target="embeddings/oleObject29.bin"/><Relationship Id="rId78" Type="http://schemas.openxmlformats.org/officeDocument/2006/relationships/image" Target="media/image46.wmf"/><Relationship Id="rId77" Type="http://schemas.openxmlformats.org/officeDocument/2006/relationships/oleObject" Target="embeddings/oleObject28.bin"/><Relationship Id="rId76" Type="http://schemas.openxmlformats.org/officeDocument/2006/relationships/image" Target="media/image45.wmf"/><Relationship Id="rId75" Type="http://schemas.openxmlformats.org/officeDocument/2006/relationships/oleObject" Target="embeddings/oleObject27.bin"/><Relationship Id="rId74" Type="http://schemas.openxmlformats.org/officeDocument/2006/relationships/image" Target="media/image44.wmf"/><Relationship Id="rId73" Type="http://schemas.openxmlformats.org/officeDocument/2006/relationships/oleObject" Target="embeddings/oleObject26.bin"/><Relationship Id="rId72" Type="http://schemas.openxmlformats.org/officeDocument/2006/relationships/image" Target="media/image43.wmf"/><Relationship Id="rId71" Type="http://schemas.openxmlformats.org/officeDocument/2006/relationships/oleObject" Target="embeddings/oleObject25.bin"/><Relationship Id="rId70" Type="http://schemas.openxmlformats.org/officeDocument/2006/relationships/image" Target="media/image42.wmf"/><Relationship Id="rId7" Type="http://schemas.openxmlformats.org/officeDocument/2006/relationships/oleObject" Target="embeddings/oleObject2.bin"/><Relationship Id="rId69" Type="http://schemas.openxmlformats.org/officeDocument/2006/relationships/oleObject" Target="embeddings/oleObject24.bin"/><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wmf"/><Relationship Id="rId65" Type="http://schemas.openxmlformats.org/officeDocument/2006/relationships/oleObject" Target="embeddings/oleObject23.bin"/><Relationship Id="rId64" Type="http://schemas.openxmlformats.org/officeDocument/2006/relationships/image" Target="media/image38.wmf"/><Relationship Id="rId63" Type="http://schemas.openxmlformats.org/officeDocument/2006/relationships/oleObject" Target="embeddings/oleObject22.bin"/><Relationship Id="rId62" Type="http://schemas.openxmlformats.org/officeDocument/2006/relationships/image" Target="media/image37.emf"/><Relationship Id="rId61" Type="http://schemas.openxmlformats.org/officeDocument/2006/relationships/image" Target="media/image36.wmf"/><Relationship Id="rId60" Type="http://schemas.openxmlformats.org/officeDocument/2006/relationships/oleObject" Target="embeddings/oleObject21.bin"/><Relationship Id="rId6" Type="http://schemas.openxmlformats.org/officeDocument/2006/relationships/image" Target="media/image1.wmf"/><Relationship Id="rId59" Type="http://schemas.openxmlformats.org/officeDocument/2006/relationships/image" Target="media/image35.jpe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wmf"/><Relationship Id="rId55" Type="http://schemas.openxmlformats.org/officeDocument/2006/relationships/oleObject" Target="embeddings/oleObject20.bin"/><Relationship Id="rId54" Type="http://schemas.openxmlformats.org/officeDocument/2006/relationships/image" Target="media/image31.wmf"/><Relationship Id="rId53" Type="http://schemas.openxmlformats.org/officeDocument/2006/relationships/oleObject" Target="embeddings/oleObject19.bin"/><Relationship Id="rId52" Type="http://schemas.openxmlformats.org/officeDocument/2006/relationships/image" Target="media/image30.emf"/><Relationship Id="rId51" Type="http://schemas.openxmlformats.org/officeDocument/2006/relationships/image" Target="media/image29.wmf"/><Relationship Id="rId50" Type="http://schemas.openxmlformats.org/officeDocument/2006/relationships/oleObject" Target="embeddings/oleObject18.bin"/><Relationship Id="rId5" Type="http://schemas.openxmlformats.org/officeDocument/2006/relationships/oleObject" Target="embeddings/oleObject1.bin"/><Relationship Id="rId49" Type="http://schemas.openxmlformats.org/officeDocument/2006/relationships/image" Target="media/image28.jpe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wmf"/><Relationship Id="rId45" Type="http://schemas.openxmlformats.org/officeDocument/2006/relationships/oleObject" Target="embeddings/oleObject17.bin"/><Relationship Id="rId44" Type="http://schemas.openxmlformats.org/officeDocument/2006/relationships/image" Target="media/image24.wmf"/><Relationship Id="rId43" Type="http://schemas.openxmlformats.org/officeDocument/2006/relationships/oleObject" Target="embeddings/oleObject16.bin"/><Relationship Id="rId42" Type="http://schemas.openxmlformats.org/officeDocument/2006/relationships/image" Target="media/image23.emf"/><Relationship Id="rId41" Type="http://schemas.openxmlformats.org/officeDocument/2006/relationships/image" Target="media/image22.wmf"/><Relationship Id="rId40" Type="http://schemas.openxmlformats.org/officeDocument/2006/relationships/oleObject" Target="embeddings/oleObject15.bin"/><Relationship Id="rId4" Type="http://schemas.openxmlformats.org/officeDocument/2006/relationships/theme" Target="theme/theme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wmf"/><Relationship Id="rId35" Type="http://schemas.openxmlformats.org/officeDocument/2006/relationships/oleObject" Target="embeddings/oleObject14.bin"/><Relationship Id="rId34" Type="http://schemas.openxmlformats.org/officeDocument/2006/relationships/image" Target="media/image17.wmf"/><Relationship Id="rId33" Type="http://schemas.openxmlformats.org/officeDocument/2006/relationships/oleObject" Target="embeddings/oleObject13.bin"/><Relationship Id="rId32" Type="http://schemas.openxmlformats.org/officeDocument/2006/relationships/image" Target="media/image16.emf"/><Relationship Id="rId31" Type="http://schemas.openxmlformats.org/officeDocument/2006/relationships/image" Target="media/image15.wmf"/><Relationship Id="rId30" Type="http://schemas.openxmlformats.org/officeDocument/2006/relationships/oleObject" Target="embeddings/oleObject12.bin"/><Relationship Id="rId3" Type="http://schemas.openxmlformats.org/officeDocument/2006/relationships/footnotes" Target="footnotes.xml"/><Relationship Id="rId29" Type="http://schemas.openxmlformats.org/officeDocument/2006/relationships/image" Target="media/image14.wmf"/><Relationship Id="rId28" Type="http://schemas.openxmlformats.org/officeDocument/2006/relationships/oleObject" Target="embeddings/oleObject11.bin"/><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wmf"/><Relationship Id="rId23" Type="http://schemas.openxmlformats.org/officeDocument/2006/relationships/oleObject" Target="embeddings/oleObject10.bin"/><Relationship Id="rId22" Type="http://schemas.openxmlformats.org/officeDocument/2006/relationships/image" Target="media/image9.wmf"/><Relationship Id="rId21" Type="http://schemas.openxmlformats.org/officeDocument/2006/relationships/oleObject" Target="embeddings/oleObject9.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wmf"/><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oleObject" Target="embeddings/oleObject4.bin"/><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147</Words>
  <Characters>182</Characters>
  <Lines>2</Lines>
  <Paragraphs>1</Paragraphs>
  <TotalTime>3</TotalTime>
  <ScaleCrop>false</ScaleCrop>
  <LinksUpToDate>false</LinksUpToDate>
  <CharactersWithSpaces>185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2020-06-15T19:37:00Z</dcterms:created>
  <dc:creator>wuaiguo</dc:creator>
  <cp:lastModifiedBy>psp_dada</cp:lastModifiedBy>
  <dcterms:modified xsi:type="dcterms:W3CDTF">2025-07-07T19:36:30Z</dcterms:modified>
  <cp:revision>141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eyJoZGlkIjoiODE5YjZjNjY4YmVkMmM5Mjk3ZDQ5NTI4ZGQ2MDRlNzEiLCJ1c2VySWQiOiI2NTA0NzI4NDAifQ==</vt:lpwstr>
  </property>
  <property fmtid="{D5CDD505-2E9C-101B-9397-08002B2CF9AE}" pid="4" name="ICV">
    <vt:lpwstr>83ABEB70FAA44F7A914F3DC800553430_12</vt:lpwstr>
  </property>
</Properties>
</file>