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735" w:rsidRPr="004459F2" w:rsidRDefault="004459F2" w:rsidP="004459F2">
      <w:pPr>
        <w:jc w:val="center"/>
        <w:rPr>
          <w:rFonts w:ascii="Times New Roman" w:hAnsi="Times New Roman" w:cs="Times New Roman" w:hint="eastAsia"/>
          <w:b/>
          <w:sz w:val="28"/>
          <w:szCs w:val="28"/>
        </w:rPr>
      </w:pPr>
      <w:r w:rsidRPr="004459F2">
        <w:rPr>
          <w:rFonts w:ascii="Times New Roman" w:hAnsi="Times New Roman" w:cs="Times New Roman"/>
          <w:b/>
          <w:sz w:val="28"/>
          <w:szCs w:val="28"/>
        </w:rPr>
        <w:t>基于倒立摆数学模型建模的参考流程</w:t>
      </w:r>
    </w:p>
    <w:p w:rsidR="00A853FB" w:rsidRPr="00E2221F" w:rsidRDefault="00A853FB" w:rsidP="004459F2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2221F">
        <w:rPr>
          <w:rFonts w:ascii="Times New Roman" w:hAnsi="Times New Roman" w:cs="Times New Roman"/>
          <w:sz w:val="24"/>
          <w:szCs w:val="24"/>
        </w:rPr>
        <w:t>联立给出模型的两个方程，以</w:t>
      </w:r>
      <w:r w:rsidRPr="00E2221F">
        <w:rPr>
          <w:rFonts w:ascii="Times New Roman" w:hAnsi="Times New Roman" w:cs="Times New Roman"/>
          <w:position w:val="-6"/>
          <w:sz w:val="24"/>
          <w:szCs w:val="24"/>
        </w:rPr>
        <w:object w:dxaOrig="2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5pt;height:16.1pt" o:ole="">
            <v:imagedata r:id="rId7" o:title=""/>
          </v:shape>
          <o:OLEObject Type="Embed" ProgID="Equation.DSMT4" ShapeID="_x0000_i1025" DrawAspect="Content" ObjectID="_1777726679" r:id="rId8"/>
        </w:object>
      </w:r>
      <w:r w:rsidRPr="00E2221F">
        <w:rPr>
          <w:rFonts w:ascii="Times New Roman" w:hAnsi="Times New Roman" w:cs="Times New Roman"/>
          <w:sz w:val="24"/>
          <w:szCs w:val="24"/>
        </w:rPr>
        <w:t>与</w:t>
      </w:r>
      <w:r w:rsidRPr="00E2221F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26" type="#_x0000_t75" style="width:10.2pt;height:13.95pt" o:ole="">
            <v:imagedata r:id="rId9" o:title=""/>
          </v:shape>
          <o:OLEObject Type="Embed" ProgID="Equation.DSMT4" ShapeID="_x0000_i1026" DrawAspect="Content" ObjectID="_1777726680" r:id="rId10"/>
        </w:object>
      </w:r>
      <w:r w:rsidRPr="00E2221F">
        <w:rPr>
          <w:rFonts w:ascii="Times New Roman" w:hAnsi="Times New Roman" w:cs="Times New Roman"/>
          <w:sz w:val="24"/>
          <w:szCs w:val="24"/>
        </w:rPr>
        <w:t>为未知量，得到以下的形式：</w:t>
      </w:r>
    </w:p>
    <w:p w:rsidR="00A853FB" w:rsidRPr="00E2221F" w:rsidRDefault="00A853FB" w:rsidP="004459F2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221F">
        <w:rPr>
          <w:rFonts w:ascii="Times New Roman" w:hAnsi="Times New Roman" w:cs="Times New Roman"/>
          <w:position w:val="-32"/>
          <w:sz w:val="24"/>
          <w:szCs w:val="24"/>
        </w:rPr>
        <w:object w:dxaOrig="1600" w:dyaOrig="760">
          <v:shape id="_x0000_i1027" type="#_x0000_t75" style="width:80.15pt;height:38.05pt" o:ole="">
            <v:imagedata r:id="rId11" o:title=""/>
          </v:shape>
          <o:OLEObject Type="Embed" ProgID="Equation.DSMT4" ShapeID="_x0000_i1027" DrawAspect="Content" ObjectID="_1777726681" r:id="rId12"/>
        </w:object>
      </w:r>
    </w:p>
    <w:p w:rsidR="00A853FB" w:rsidRPr="00E2221F" w:rsidRDefault="00E2221F" w:rsidP="004459F2">
      <w:pPr>
        <w:pStyle w:val="a5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E2221F">
        <w:rPr>
          <w:rFonts w:ascii="Times New Roman" w:hAnsi="Times New Roman" w:cs="Times New Roman"/>
          <w:sz w:val="24"/>
          <w:szCs w:val="24"/>
        </w:rPr>
        <w:t>使用</w:t>
      </w:r>
      <w:r w:rsidRPr="00E2221F">
        <w:rPr>
          <w:rFonts w:ascii="Times New Roman" w:hAnsi="Times New Roman" w:cs="Times New Roman"/>
          <w:sz w:val="24"/>
          <w:szCs w:val="24"/>
        </w:rPr>
        <w:t>MATLAB function</w:t>
      </w:r>
      <w:r w:rsidRPr="00E2221F">
        <w:rPr>
          <w:rFonts w:ascii="Times New Roman" w:hAnsi="Times New Roman" w:cs="Times New Roman"/>
          <w:sz w:val="24"/>
          <w:szCs w:val="24"/>
        </w:rPr>
        <w:t>模块进行建模，框图如图所示，其中，四个积分模块的初始条件选项分别可以用于设置</w:t>
      </w:r>
      <w:r w:rsidRPr="00E2221F">
        <w:rPr>
          <w:rFonts w:ascii="Times New Roman" w:hAnsi="Times New Roman" w:cs="Times New Roman"/>
          <w:sz w:val="24"/>
          <w:szCs w:val="24"/>
        </w:rPr>
        <w:t>dtheta, theta, dx, xd</w:t>
      </w:r>
      <w:r>
        <w:rPr>
          <w:rFonts w:ascii="Times New Roman" w:hAnsi="Times New Roman" w:cs="Times New Roman"/>
          <w:sz w:val="24"/>
          <w:szCs w:val="24"/>
        </w:rPr>
        <w:t>的</w:t>
      </w:r>
      <w:r w:rsidRPr="00E2221F">
        <w:rPr>
          <w:rFonts w:ascii="Times New Roman" w:hAnsi="Times New Roman" w:cs="Times New Roman"/>
          <w:sz w:val="24"/>
          <w:szCs w:val="24"/>
        </w:rPr>
        <w:t>初值</w:t>
      </w:r>
      <w:r w:rsidR="00E01B3C">
        <w:rPr>
          <w:rFonts w:ascii="Times New Roman" w:hAnsi="Times New Roman" w:cs="Times New Roman"/>
          <w:sz w:val="24"/>
          <w:szCs w:val="24"/>
        </w:rPr>
        <w:t>。</w:t>
      </w:r>
      <w:r w:rsidR="00E01B3C" w:rsidRPr="00E222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221F" w:rsidRDefault="00E2221F" w:rsidP="004459F2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22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77054" cy="3067363"/>
            <wp:effectExtent l="0" t="0" r="0" b="0"/>
            <wp:docPr id="2" name="图片 2" descr="E:\temp\实验题目\pic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temp\实验题目\pic2.em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65" cy="307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1B3C" w:rsidRDefault="00E01B3C" w:rsidP="004459F2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1B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61214" cy="2245047"/>
            <wp:effectExtent l="0" t="0" r="0" b="3175"/>
            <wp:docPr id="3" name="图片 3" descr="E:\temp\实验题目\pic3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temp\实验题目\pic3.em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883" cy="224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B3C" w:rsidRDefault="00E01B3C" w:rsidP="004459F2">
      <w:pPr>
        <w:spacing w:line="300" w:lineRule="auto"/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MATLAB function</w:t>
      </w:r>
      <w:r>
        <w:rPr>
          <w:rFonts w:ascii="Times New Roman" w:hAnsi="Times New Roman" w:cs="Times New Roman"/>
          <w:sz w:val="24"/>
          <w:szCs w:val="24"/>
        </w:rPr>
        <w:t>模块的输入输出数量是由里面的函数输入输出数量决定的，如下图所示的函数对应五个输入两个输出的模块，在函数内部需要实现</w:t>
      </w:r>
      <w:r w:rsidRPr="00E01B3C">
        <w:rPr>
          <w:rFonts w:ascii="Times New Roman" w:hAnsi="Times New Roman" w:cs="Times New Roman"/>
          <w:position w:val="-12"/>
          <w:sz w:val="24"/>
          <w:szCs w:val="24"/>
        </w:rPr>
        <w:object w:dxaOrig="2560" w:dyaOrig="380">
          <v:shape id="_x0000_i1028" type="#_x0000_t75" style="width:127.7pt;height:19pt" o:ole="">
            <v:imagedata r:id="rId15" o:title=""/>
          </v:shape>
          <o:OLEObject Type="Embed" ProgID="Equation.DSMT4" ShapeID="_x0000_i1028" DrawAspect="Content" ObjectID="_1777726682" r:id="rId16"/>
        </w:object>
      </w:r>
    </w:p>
    <w:p w:rsidR="00E01B3C" w:rsidRPr="00E2221F" w:rsidRDefault="00E01B3C" w:rsidP="004459F2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1B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68B67" wp14:editId="13D494A8">
            <wp:extent cx="4020111" cy="2286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B3C" w:rsidRPr="00E22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B93" w:rsidRDefault="00171B93" w:rsidP="00067CC0">
      <w:r>
        <w:separator/>
      </w:r>
    </w:p>
  </w:endnote>
  <w:endnote w:type="continuationSeparator" w:id="0">
    <w:p w:rsidR="00171B93" w:rsidRDefault="00171B93" w:rsidP="0006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B93" w:rsidRDefault="00171B93" w:rsidP="00067CC0">
      <w:r>
        <w:separator/>
      </w:r>
    </w:p>
  </w:footnote>
  <w:footnote w:type="continuationSeparator" w:id="0">
    <w:p w:rsidR="00171B93" w:rsidRDefault="00171B93" w:rsidP="00067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70BE5"/>
    <w:multiLevelType w:val="hybridMultilevel"/>
    <w:tmpl w:val="69D20BBE"/>
    <w:lvl w:ilvl="0" w:tplc="8982B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255"/>
    <w:rsid w:val="00067CC0"/>
    <w:rsid w:val="00171B93"/>
    <w:rsid w:val="001C5392"/>
    <w:rsid w:val="001D4735"/>
    <w:rsid w:val="004459F2"/>
    <w:rsid w:val="00964255"/>
    <w:rsid w:val="00A853FB"/>
    <w:rsid w:val="00E01B3C"/>
    <w:rsid w:val="00E2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A6A371-CBEA-49DF-8F4C-73BA02C6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7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7CC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7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7CC0"/>
    <w:rPr>
      <w:sz w:val="18"/>
      <w:szCs w:val="18"/>
    </w:rPr>
  </w:style>
  <w:style w:type="paragraph" w:styleId="a5">
    <w:name w:val="List Paragraph"/>
    <w:basedOn w:val="a"/>
    <w:uiPriority w:val="34"/>
    <w:qFormat/>
    <w:rsid w:val="00A853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HZZHZZH</dc:creator>
  <cp:keywords/>
  <dc:description/>
  <cp:lastModifiedBy>HZZHZZH</cp:lastModifiedBy>
  <cp:revision>4</cp:revision>
  <dcterms:created xsi:type="dcterms:W3CDTF">2024-05-20T06:27:00Z</dcterms:created>
  <dcterms:modified xsi:type="dcterms:W3CDTF">2024-05-20T08:09:00Z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