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8515D">
      <w:pPr>
        <w:rPr>
          <w:rFonts w:ascii="Calibri" w:hAnsi="Calibri" w:eastAsia="宋体" w:cs="Times New Roman"/>
          <w:b/>
        </w:rPr>
      </w:pPr>
    </w:p>
    <w:p w14:paraId="28E2E9BC">
      <w:pPr>
        <w:rPr>
          <w:rFonts w:ascii="Calibri" w:hAnsi="Calibri" w:eastAsia="宋体" w:cs="Times New Roman"/>
          <w:b/>
        </w:rPr>
      </w:pPr>
    </w:p>
    <w:p w14:paraId="11537D53">
      <w:pPr>
        <w:snapToGrid w:val="0"/>
        <w:rPr>
          <w:rFonts w:ascii="隶书" w:hAnsi="Calibri" w:eastAsia="隶书" w:cs="Times New Roman"/>
          <w:b/>
          <w:sz w:val="56"/>
        </w:rPr>
      </w:pPr>
    </w:p>
    <w:p w14:paraId="29179310">
      <w:pPr>
        <w:snapToGrid w:val="0"/>
        <w:spacing w:before="312" w:beforeLines="100"/>
        <w:rPr>
          <w:rFonts w:ascii="隶书" w:hAnsi="Calibri" w:eastAsia="隶书" w:cs="Times New Roman"/>
          <w:b/>
          <w:sz w:val="96"/>
          <w:szCs w:val="116"/>
        </w:rPr>
      </w:pPr>
      <w:r>
        <w:rPr>
          <w:rFonts w:ascii="Calibri" w:hAnsi="Calibri" w:eastAsia="宋体" w:cs="Times New Roman"/>
          <w:b/>
        </w:rPr>
        <w:pict>
          <v:shape id="文本框 5" o:spid="_x0000_s1026" o:spt="202" type="#_x0000_t202" style="position:absolute;left:0pt;margin-left:-241.85pt;margin-top:53.3pt;height:45.95pt;width:294.75pt;z-index:251661312;mso-width-relative:page;mso-height-relative:page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">
            <v:path/>
            <v:fill focussize="0,0"/>
            <v:stroke color="#FFFFFF" joinstyle="miter"/>
            <v:imagedata o:title=""/>
            <o:lock v:ext="edit"/>
            <v:textbox>
              <w:txbxContent>
                <w:p w14:paraId="4C58666F">
                  <w:r>
                    <w:rPr>
                      <w:rFonts w:hint="eastAsia" w:ascii="隶书" w:eastAsia="隶书"/>
                      <w:sz w:val="48"/>
                      <w:szCs w:val="48"/>
                    </w:rPr>
                    <w:t>飞行器控制实验教学中心</w:t>
                  </w:r>
                </w:p>
              </w:txbxContent>
            </v:textbox>
          </v:shape>
        </w:pict>
      </w:r>
      <w:r>
        <w:rPr>
          <w:rFonts w:ascii="Calibri" w:hAnsi="Calibri" w:eastAsia="宋体" w:cs="Times New Roman"/>
          <w:b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149860</wp:posOffset>
            </wp:positionH>
            <wp:positionV relativeFrom="margin">
              <wp:posOffset>934720</wp:posOffset>
            </wp:positionV>
            <wp:extent cx="1257935" cy="1087755"/>
            <wp:effectExtent l="19050" t="0" r="0" b="0"/>
            <wp:wrapSquare wrapText="bothSides"/>
            <wp:docPr id="1" name="图片 2" descr="C:\Users\Administrator\Desktop\博 硕 封面 - 副本\工大图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Administrator\Desktop\博 硕 封面 - 副本\工大图标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08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eastAsia="宋体" w:cs="Times New Roman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1490345</wp:posOffset>
            </wp:positionH>
            <wp:positionV relativeFrom="margin">
              <wp:posOffset>934720</wp:posOffset>
            </wp:positionV>
            <wp:extent cx="3086735" cy="472440"/>
            <wp:effectExtent l="19050" t="0" r="0" b="0"/>
            <wp:wrapSquare wrapText="bothSides"/>
            <wp:docPr id="3" name="图片 3" descr="C:\Users\Administrator\Desktop\博 硕 封面 - 副本\工大图标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博 硕 封面 - 副本\工大图标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47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D0BDEB4">
      <w:pPr>
        <w:snapToGrid w:val="0"/>
        <w:spacing w:before="312" w:beforeLines="100"/>
        <w:jc w:val="center"/>
        <w:rPr>
          <w:rFonts w:ascii="隶书" w:hAnsi="Calibri" w:eastAsia="隶书" w:cs="Times New Roman"/>
          <w:b/>
          <w:sz w:val="96"/>
          <w:szCs w:val="116"/>
        </w:rPr>
      </w:pPr>
    </w:p>
    <w:p w14:paraId="240D8A07">
      <w:pPr>
        <w:snapToGrid w:val="0"/>
        <w:spacing w:before="312" w:beforeLines="100"/>
        <w:jc w:val="center"/>
        <w:rPr>
          <w:rFonts w:ascii="隶书" w:hAnsi="Calibri" w:eastAsia="隶书" w:cs="Times New Roman"/>
          <w:b/>
          <w:sz w:val="80"/>
          <w:szCs w:val="80"/>
        </w:rPr>
      </w:pPr>
      <w:r>
        <w:rPr>
          <w:rFonts w:hint="eastAsia" w:ascii="隶书" w:hAnsi="Calibri" w:eastAsia="隶书" w:cs="Times New Roman"/>
          <w:b/>
          <w:sz w:val="80"/>
          <w:szCs w:val="80"/>
        </w:rPr>
        <w:t>实验报告</w:t>
      </w:r>
    </w:p>
    <w:p w14:paraId="0AB8889F">
      <w:pPr>
        <w:rPr>
          <w:rFonts w:ascii="隶书" w:hAnsi="Calibri" w:eastAsia="隶书" w:cs="Times New Roman"/>
          <w:b/>
          <w:sz w:val="56"/>
          <w:szCs w:val="116"/>
        </w:rPr>
      </w:pPr>
    </w:p>
    <w:p w14:paraId="41AE3BF6">
      <w:pPr>
        <w:ind w:firstLine="1405" w:firstLineChars="500"/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课程名称：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智能系统控制实践直流电机</w:t>
      </w:r>
      <w:r>
        <w:rPr>
          <w:rFonts w:hint="eastAsia" w:ascii="Calibri" w:hAnsi="Calibri" w:eastAsia="宋体" w:cs="Times New Roman"/>
          <w:b/>
          <w:sz w:val="28"/>
          <w:szCs w:val="28"/>
        </w:rPr>
        <w:t>实验</w:t>
      </w:r>
    </w:p>
    <w:p w14:paraId="3D1B8C13">
      <w:pPr>
        <w:ind w:firstLine="1405" w:firstLineChars="500"/>
        <w:rPr>
          <w:rFonts w:ascii="Calibri" w:hAnsi="Calibri" w:eastAsia="宋体" w:cs="Times New Roman"/>
          <w:b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 xml:space="preserve">实验日期： </w:t>
      </w:r>
      <w:r>
        <w:rPr>
          <w:rFonts w:ascii="Calibri" w:hAnsi="Calibri" w:eastAsia="宋体" w:cs="Times New Roman"/>
          <w:b/>
          <w:sz w:val="28"/>
          <w:szCs w:val="28"/>
          <w:u w:val="single"/>
        </w:rPr>
        <w:t xml:space="preserve">                     </w:t>
      </w:r>
    </w:p>
    <w:p w14:paraId="7E1AC5EE">
      <w:pPr>
        <w:ind w:firstLine="1405" w:firstLineChars="500"/>
        <w:rPr>
          <w:rFonts w:ascii="Calibri" w:hAnsi="Calibri" w:eastAsia="宋体" w:cs="Times New Roman"/>
          <w:b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 xml:space="preserve">实验地点： </w:t>
      </w:r>
      <w:r>
        <w:rPr>
          <w:rFonts w:hint="eastAsia" w:ascii="Calibri" w:hAnsi="Calibri" w:eastAsia="宋体" w:cs="Times New Roman"/>
          <w:b/>
          <w:sz w:val="28"/>
          <w:szCs w:val="28"/>
          <w:u w:val="single"/>
        </w:rPr>
        <w:t xml:space="preserve"> </w:t>
      </w:r>
      <w:r>
        <w:rPr>
          <w:rFonts w:ascii="Calibri" w:hAnsi="Calibri" w:eastAsia="宋体" w:cs="Times New Roman"/>
          <w:b/>
          <w:sz w:val="28"/>
          <w:szCs w:val="28"/>
          <w:u w:val="single"/>
        </w:rPr>
        <w:t xml:space="preserve">                    </w:t>
      </w:r>
    </w:p>
    <w:p w14:paraId="53CF082A">
      <w:pPr>
        <w:ind w:firstLine="1405" w:firstLineChars="500"/>
        <w:rPr>
          <w:rFonts w:ascii="Calibri" w:hAnsi="Calibri" w:eastAsia="宋体" w:cs="Times New Roman"/>
          <w:b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 xml:space="preserve">班级： </w:t>
      </w:r>
      <w:r>
        <w:rPr>
          <w:rFonts w:ascii="Calibri" w:hAnsi="Calibri" w:eastAsia="宋体" w:cs="Times New Roman"/>
          <w:b/>
          <w:sz w:val="28"/>
          <w:szCs w:val="28"/>
        </w:rPr>
        <w:t xml:space="preserve">   </w:t>
      </w:r>
      <w:r>
        <w:rPr>
          <w:rFonts w:hint="eastAsia" w:ascii="Calibri" w:hAnsi="Calibri" w:eastAsia="宋体" w:cs="Times New Roman"/>
          <w:b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b/>
          <w:sz w:val="28"/>
          <w:szCs w:val="28"/>
          <w:u w:val="single"/>
        </w:rPr>
        <w:t xml:space="preserve"> </w:t>
      </w:r>
      <w:r>
        <w:rPr>
          <w:rFonts w:ascii="Calibri" w:hAnsi="Calibri" w:eastAsia="宋体" w:cs="Times New Roman"/>
          <w:b/>
          <w:sz w:val="28"/>
          <w:szCs w:val="28"/>
          <w:u w:val="single"/>
        </w:rPr>
        <w:t xml:space="preserve">                    </w:t>
      </w:r>
    </w:p>
    <w:p w14:paraId="067558A9">
      <w:pPr>
        <w:ind w:firstLine="1405" w:firstLineChars="500"/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 xml:space="preserve">姓名： </w:t>
      </w:r>
      <w:r>
        <w:rPr>
          <w:rFonts w:ascii="Calibri" w:hAnsi="Calibri" w:eastAsia="宋体" w:cs="Times New Roman"/>
          <w:b/>
          <w:sz w:val="28"/>
          <w:szCs w:val="28"/>
        </w:rPr>
        <w:t xml:space="preserve">   </w:t>
      </w:r>
      <w:r>
        <w:rPr>
          <w:rFonts w:hint="eastAsia" w:ascii="Calibri" w:hAnsi="Calibri" w:eastAsia="宋体" w:cs="Times New Roman"/>
          <w:b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b/>
          <w:sz w:val="28"/>
          <w:szCs w:val="28"/>
          <w:u w:val="single"/>
        </w:rPr>
        <w:t xml:space="preserve"> </w:t>
      </w:r>
      <w:r>
        <w:rPr>
          <w:rFonts w:ascii="Calibri" w:hAnsi="Calibri" w:eastAsia="宋体" w:cs="Times New Roman"/>
          <w:b/>
          <w:sz w:val="28"/>
          <w:szCs w:val="28"/>
          <w:u w:val="single"/>
        </w:rPr>
        <w:t xml:space="preserve">                    </w:t>
      </w:r>
    </w:p>
    <w:p w14:paraId="026E8C1A">
      <w:pPr>
        <w:ind w:firstLine="1405" w:firstLineChars="500"/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 xml:space="preserve">同组人： </w:t>
      </w:r>
      <w:r>
        <w:rPr>
          <w:rFonts w:ascii="Calibri" w:hAnsi="Calibri" w:eastAsia="宋体" w:cs="Times New Roman"/>
          <w:b/>
          <w:sz w:val="28"/>
          <w:szCs w:val="28"/>
        </w:rPr>
        <w:t xml:space="preserve">  </w:t>
      </w:r>
      <w:r>
        <w:rPr>
          <w:rFonts w:hint="eastAsia" w:ascii="Calibri" w:hAnsi="Calibri" w:eastAsia="宋体" w:cs="Times New Roman"/>
          <w:b/>
          <w:sz w:val="28"/>
          <w:szCs w:val="28"/>
          <w:u w:val="single"/>
        </w:rPr>
        <w:t xml:space="preserve"> </w:t>
      </w:r>
      <w:r>
        <w:rPr>
          <w:rFonts w:ascii="Calibri" w:hAnsi="Calibri" w:eastAsia="宋体" w:cs="Times New Roman"/>
          <w:b/>
          <w:sz w:val="28"/>
          <w:szCs w:val="28"/>
          <w:u w:val="single"/>
        </w:rPr>
        <w:t xml:space="preserve">                    </w:t>
      </w:r>
    </w:p>
    <w:p w14:paraId="7CABF3B7">
      <w:pPr>
        <w:ind w:firstLine="1405" w:firstLineChars="500"/>
        <w:rPr>
          <w:rFonts w:ascii="Calibri" w:hAnsi="Calibri" w:eastAsia="宋体" w:cs="Times New Roman"/>
          <w:b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 xml:space="preserve">指导教师： </w:t>
      </w:r>
      <w:r>
        <w:rPr>
          <w:rFonts w:hint="eastAsia" w:ascii="Calibri" w:hAnsi="Calibri" w:eastAsia="宋体" w:cs="Times New Roman"/>
          <w:b/>
          <w:sz w:val="28"/>
          <w:szCs w:val="28"/>
          <w:u w:val="single"/>
        </w:rPr>
        <w:t xml:space="preserve"> </w:t>
      </w:r>
      <w:r>
        <w:rPr>
          <w:rFonts w:ascii="Calibri" w:hAnsi="Calibri" w:eastAsia="宋体" w:cs="Times New Roman"/>
          <w:b/>
          <w:sz w:val="28"/>
          <w:szCs w:val="28"/>
          <w:u w:val="single"/>
        </w:rPr>
        <w:t xml:space="preserve">                   </w:t>
      </w:r>
    </w:p>
    <w:p w14:paraId="3B14ED02">
      <w:pPr>
        <w:ind w:firstLine="1405" w:firstLineChars="500"/>
        <w:rPr>
          <w:rFonts w:ascii="Calibri" w:hAnsi="Calibri" w:eastAsia="宋体" w:cs="Times New Roman"/>
          <w:b/>
          <w:sz w:val="28"/>
          <w:szCs w:val="28"/>
        </w:rPr>
      </w:pPr>
    </w:p>
    <w:p w14:paraId="6A136A3E">
      <w:pPr>
        <w:ind w:firstLine="1405" w:firstLineChars="500"/>
        <w:rPr>
          <w:rFonts w:ascii="Calibri" w:hAnsi="Calibri" w:eastAsia="宋体" w:cs="Times New Roman"/>
          <w:b/>
          <w:sz w:val="28"/>
          <w:szCs w:val="28"/>
        </w:rPr>
      </w:pPr>
    </w:p>
    <w:p w14:paraId="05772C9F">
      <w:pPr>
        <w:ind w:firstLine="2249" w:firstLineChars="700"/>
        <w:rPr>
          <w:rFonts w:ascii="Calibri" w:hAnsi="Calibri" w:eastAsia="宋体" w:cs="Times New Roman"/>
          <w:b/>
          <w:sz w:val="32"/>
          <w:szCs w:val="32"/>
        </w:rPr>
      </w:pPr>
      <w:r>
        <w:rPr>
          <w:rFonts w:hint="eastAsia" w:ascii="Calibri" w:hAnsi="Calibri" w:eastAsia="宋体" w:cs="Times New Roman"/>
          <w:b/>
          <w:sz w:val="32"/>
          <w:szCs w:val="32"/>
        </w:rPr>
        <w:t>实验评分标准</w:t>
      </w:r>
    </w:p>
    <w:p w14:paraId="76D402E5">
      <w:p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 xml:space="preserve">（1）被控对象辨识（系统频率特性测试）       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10</w:t>
      </w:r>
      <w:r>
        <w:rPr>
          <w:rFonts w:hint="eastAsia" w:ascii="Calibri" w:hAnsi="Calibri" w:eastAsia="宋体" w:cs="Times New Roman"/>
          <w:sz w:val="28"/>
          <w:szCs w:val="28"/>
        </w:rPr>
        <w:t>分</w:t>
      </w:r>
    </w:p>
    <w:p w14:paraId="785EFB12">
      <w:pPr>
        <w:rPr>
          <w:rFonts w:ascii="Calibri" w:hAnsi="Calibri" w:eastAsia="宋体" w:cs="Times New Roman"/>
          <w:sz w:val="28"/>
          <w:szCs w:val="28"/>
        </w:rPr>
      </w:pPr>
    </w:p>
    <w:p w14:paraId="484E58C6">
      <w:p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 xml:space="preserve">（2）位置单闭环PID控制器设计       </w:t>
      </w:r>
      <w:r>
        <w:rPr>
          <w:rFonts w:ascii="Calibri" w:hAnsi="Calibri" w:eastAsia="宋体" w:cs="Times New Roman"/>
          <w:sz w:val="28"/>
          <w:szCs w:val="28"/>
        </w:rPr>
        <w:t xml:space="preserve">  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     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10</w:t>
      </w:r>
      <w:r>
        <w:rPr>
          <w:rFonts w:hint="eastAsia" w:ascii="Calibri" w:hAnsi="Calibri" w:eastAsia="宋体" w:cs="Times New Roman"/>
          <w:sz w:val="28"/>
          <w:szCs w:val="28"/>
        </w:rPr>
        <w:t>分</w:t>
      </w:r>
    </w:p>
    <w:p w14:paraId="325F8D21">
      <w:pPr>
        <w:rPr>
          <w:rFonts w:ascii="Calibri" w:hAnsi="Calibri" w:eastAsia="宋体" w:cs="Times New Roman"/>
          <w:sz w:val="28"/>
          <w:szCs w:val="28"/>
        </w:rPr>
      </w:pPr>
    </w:p>
    <w:p w14:paraId="0C4B089A">
      <w:pPr>
        <w:widowControl/>
        <w:numPr>
          <w:ilvl w:val="0"/>
          <w:numId w:val="1"/>
        </w:numPr>
        <w:jc w:val="left"/>
        <w:rPr>
          <w:rFonts w:hint="eastAsia"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 xml:space="preserve">PID控制器加干扰观测器设计         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    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10</w:t>
      </w:r>
      <w:r>
        <w:rPr>
          <w:rFonts w:hint="eastAsia" w:ascii="Calibri" w:hAnsi="Calibri" w:eastAsia="宋体" w:cs="Times New Roman"/>
          <w:sz w:val="28"/>
          <w:szCs w:val="28"/>
        </w:rPr>
        <w:t>分</w:t>
      </w:r>
    </w:p>
    <w:p w14:paraId="32B07DED">
      <w:pPr>
        <w:widowControl/>
        <w:numPr>
          <w:ilvl w:val="0"/>
          <w:numId w:val="0"/>
        </w:numPr>
        <w:jc w:val="left"/>
        <w:rPr>
          <w:rFonts w:hint="eastAsia" w:ascii="Calibri" w:hAnsi="Calibri" w:eastAsia="宋体" w:cs="Times New Roman"/>
          <w:sz w:val="28"/>
          <w:szCs w:val="28"/>
        </w:rPr>
      </w:pPr>
    </w:p>
    <w:p w14:paraId="1D503088">
      <w:p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（</w:t>
      </w:r>
      <w:r>
        <w:rPr>
          <w:rFonts w:ascii="Calibri" w:hAnsi="Calibri" w:eastAsia="宋体" w:cs="Times New Roman"/>
          <w:sz w:val="28"/>
          <w:szCs w:val="28"/>
        </w:rPr>
        <w:t>4</w:t>
      </w:r>
      <w:r>
        <w:rPr>
          <w:rFonts w:hint="eastAsia" w:ascii="Calibri" w:hAnsi="Calibri" w:eastAsia="宋体" w:cs="Times New Roman"/>
          <w:sz w:val="28"/>
          <w:szCs w:val="28"/>
        </w:rPr>
        <w:t xml:space="preserve">）频域控制器设计 </w:t>
      </w:r>
      <w:r>
        <w:rPr>
          <w:rFonts w:ascii="Calibri" w:hAnsi="Calibri" w:eastAsia="宋体" w:cs="Times New Roman"/>
          <w:sz w:val="28"/>
          <w:szCs w:val="28"/>
        </w:rPr>
        <w:t xml:space="preserve">     </w:t>
      </w:r>
      <w:r>
        <w:rPr>
          <w:rFonts w:hint="eastAsia" w:ascii="Calibri" w:hAnsi="Calibri" w:eastAsia="宋体" w:cs="Times New Roman"/>
          <w:sz w:val="28"/>
          <w:szCs w:val="28"/>
        </w:rPr>
        <w:t xml:space="preserve">            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    </w:t>
      </w:r>
      <w:r>
        <w:rPr>
          <w:rFonts w:hint="eastAsia" w:ascii="Calibri" w:hAnsi="Calibri" w:eastAsia="宋体" w:cs="Times New Roman"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10</w:t>
      </w:r>
      <w:r>
        <w:rPr>
          <w:rFonts w:hint="eastAsia" w:ascii="Calibri" w:hAnsi="Calibri" w:eastAsia="宋体" w:cs="Times New Roman"/>
          <w:sz w:val="28"/>
          <w:szCs w:val="28"/>
        </w:rPr>
        <w:t>分</w:t>
      </w:r>
    </w:p>
    <w:p w14:paraId="7B1FEAA0">
      <w:pPr>
        <w:widowControl/>
        <w:jc w:val="left"/>
        <w:rPr>
          <w:rFonts w:ascii="Calibri" w:hAnsi="Calibri" w:eastAsia="宋体" w:cs="Times New Roman"/>
          <w:sz w:val="28"/>
          <w:szCs w:val="28"/>
        </w:rPr>
      </w:pPr>
    </w:p>
    <w:p w14:paraId="27952282">
      <w:pPr>
        <w:widowControl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 xml:space="preserve">（5）双闭环PID控制器设计              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 xml:space="preserve">     10</w:t>
      </w:r>
      <w:r>
        <w:rPr>
          <w:rFonts w:hint="eastAsia" w:ascii="Calibri" w:hAnsi="Calibri" w:eastAsia="宋体" w:cs="Times New Roman"/>
          <w:sz w:val="28"/>
          <w:szCs w:val="28"/>
        </w:rPr>
        <w:t>分</w:t>
      </w:r>
    </w:p>
    <w:p w14:paraId="776DD956">
      <w:pPr>
        <w:widowControl/>
        <w:jc w:val="left"/>
        <w:rPr>
          <w:rFonts w:ascii="Calibri" w:hAnsi="Calibri" w:eastAsia="宋体" w:cs="Times New Roman"/>
          <w:b/>
          <w:sz w:val="32"/>
          <w:szCs w:val="32"/>
        </w:rPr>
      </w:pPr>
    </w:p>
    <w:p w14:paraId="0A8A0F24">
      <w:pPr>
        <w:widowControl/>
        <w:jc w:val="left"/>
        <w:rPr>
          <w:rFonts w:ascii="Calibri" w:hAnsi="Calibri" w:eastAsia="宋体" w:cs="Times New Roman"/>
          <w:b/>
          <w:sz w:val="32"/>
          <w:szCs w:val="32"/>
        </w:rPr>
      </w:pPr>
    </w:p>
    <w:p w14:paraId="3254ECD0">
      <w:pPr>
        <w:widowControl/>
        <w:jc w:val="left"/>
        <w:rPr>
          <w:rFonts w:ascii="Calibri" w:hAnsi="Calibri" w:eastAsia="宋体" w:cs="Times New Roman"/>
          <w:b/>
          <w:sz w:val="32"/>
          <w:szCs w:val="32"/>
        </w:rPr>
      </w:pPr>
    </w:p>
    <w:p w14:paraId="4E6FB2E1">
      <w:pPr>
        <w:widowControl/>
        <w:jc w:val="left"/>
        <w:rPr>
          <w:rFonts w:ascii="Calibri" w:hAnsi="Calibri" w:eastAsia="宋体" w:cs="Times New Roman"/>
          <w:b/>
          <w:sz w:val="32"/>
          <w:szCs w:val="32"/>
        </w:rPr>
      </w:pPr>
    </w:p>
    <w:p w14:paraId="02FEF45C">
      <w:pPr>
        <w:widowControl/>
        <w:jc w:val="left"/>
        <w:rPr>
          <w:rFonts w:ascii="Calibri" w:hAnsi="Calibri" w:eastAsia="宋体" w:cs="Times New Roman"/>
          <w:b/>
          <w:sz w:val="32"/>
          <w:szCs w:val="32"/>
        </w:rPr>
      </w:pPr>
    </w:p>
    <w:p w14:paraId="5A3BDFDB">
      <w:pPr>
        <w:widowControl/>
        <w:jc w:val="left"/>
        <w:rPr>
          <w:rFonts w:ascii="Calibri" w:hAnsi="Calibri" w:eastAsia="宋体" w:cs="Times New Roman"/>
          <w:b/>
          <w:sz w:val="32"/>
          <w:szCs w:val="32"/>
        </w:rPr>
      </w:pPr>
    </w:p>
    <w:p w14:paraId="06BAB81F">
      <w:pPr>
        <w:widowControl/>
        <w:jc w:val="left"/>
        <w:rPr>
          <w:rFonts w:ascii="Calibri" w:hAnsi="Calibri" w:eastAsia="宋体" w:cs="Times New Roman"/>
          <w:b/>
          <w:sz w:val="32"/>
          <w:szCs w:val="32"/>
        </w:rPr>
      </w:pPr>
    </w:p>
    <w:p w14:paraId="7BF54179">
      <w:pPr>
        <w:widowControl/>
        <w:jc w:val="left"/>
        <w:rPr>
          <w:rFonts w:ascii="Calibri" w:hAnsi="Calibri" w:eastAsia="宋体" w:cs="Times New Roman"/>
          <w:b/>
          <w:sz w:val="32"/>
          <w:szCs w:val="32"/>
        </w:rPr>
      </w:pPr>
    </w:p>
    <w:p w14:paraId="0C8B0432">
      <w:pPr>
        <w:pStyle w:val="11"/>
        <w:ind w:left="720" w:firstLine="0" w:firstLineChars="0"/>
        <w:jc w:val="center"/>
        <w:rPr>
          <w:rFonts w:ascii="Calibri" w:hAnsi="Calibri" w:eastAsia="宋体" w:cs="Times New Roman"/>
          <w:b/>
          <w:sz w:val="32"/>
          <w:szCs w:val="32"/>
        </w:rPr>
      </w:pPr>
      <w:r>
        <w:rPr>
          <w:rFonts w:hint="eastAsia" w:ascii="Calibri" w:hAnsi="Calibri" w:eastAsia="宋体" w:cs="Times New Roman"/>
          <w:b/>
          <w:sz w:val="32"/>
          <w:szCs w:val="32"/>
        </w:rPr>
        <w:t>实验一 被控对象辨识（系统频率特性测试）</w:t>
      </w:r>
    </w:p>
    <w:p w14:paraId="7541CC8F">
      <w:pPr>
        <w:pStyle w:val="11"/>
        <w:numPr>
          <w:ilvl w:val="0"/>
          <w:numId w:val="2"/>
        </w:numPr>
        <w:ind w:firstLineChars="0"/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系统模型辨识程序（包括代码说明），（不用粘贴保存的数据）（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8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3293E914">
      <w:pPr>
        <w:pStyle w:val="11"/>
        <w:ind w:left="720" w:firstLine="0" w:firstLineChars="0"/>
        <w:rPr>
          <w:rFonts w:ascii="Calibri" w:hAnsi="Calibri" w:eastAsia="宋体" w:cs="Times New Roman"/>
          <w:b/>
          <w:sz w:val="28"/>
          <w:szCs w:val="28"/>
        </w:rPr>
      </w:pPr>
    </w:p>
    <w:p w14:paraId="727923B5">
      <w:pPr>
        <w:pStyle w:val="11"/>
        <w:ind w:left="720" w:firstLine="0" w:firstLineChars="0"/>
        <w:rPr>
          <w:rFonts w:ascii="Calibri" w:hAnsi="Calibri" w:eastAsia="宋体" w:cs="Times New Roman"/>
          <w:b/>
          <w:sz w:val="28"/>
          <w:szCs w:val="28"/>
        </w:rPr>
      </w:pPr>
    </w:p>
    <w:p w14:paraId="234158CB">
      <w:pPr>
        <w:pStyle w:val="11"/>
        <w:ind w:left="720" w:firstLine="0" w:firstLineChars="0"/>
        <w:rPr>
          <w:rFonts w:ascii="Calibri" w:hAnsi="Calibri" w:eastAsia="宋体" w:cs="Times New Roman"/>
          <w:b/>
          <w:sz w:val="28"/>
          <w:szCs w:val="28"/>
        </w:rPr>
      </w:pPr>
    </w:p>
    <w:p w14:paraId="574061E9">
      <w:pPr>
        <w:pStyle w:val="11"/>
        <w:ind w:left="720" w:firstLine="0" w:firstLineChars="0"/>
        <w:rPr>
          <w:rFonts w:ascii="Calibri" w:hAnsi="Calibri" w:eastAsia="宋体" w:cs="Times New Roman"/>
          <w:b/>
          <w:sz w:val="28"/>
          <w:szCs w:val="28"/>
        </w:rPr>
      </w:pPr>
    </w:p>
    <w:p w14:paraId="30439352">
      <w:pPr>
        <w:pStyle w:val="11"/>
        <w:ind w:left="720" w:firstLine="0" w:firstLineChars="0"/>
        <w:rPr>
          <w:rFonts w:ascii="Calibri" w:hAnsi="Calibri" w:eastAsia="宋体" w:cs="Times New Roman"/>
          <w:b/>
          <w:sz w:val="28"/>
          <w:szCs w:val="28"/>
        </w:rPr>
      </w:pPr>
    </w:p>
    <w:p w14:paraId="304F493A">
      <w:pPr>
        <w:pStyle w:val="11"/>
        <w:ind w:left="720" w:firstLine="0" w:firstLineChars="0"/>
        <w:rPr>
          <w:rFonts w:ascii="Calibri" w:hAnsi="Calibri" w:eastAsia="宋体" w:cs="Times New Roman"/>
          <w:b/>
          <w:sz w:val="28"/>
          <w:szCs w:val="28"/>
        </w:rPr>
      </w:pPr>
    </w:p>
    <w:p w14:paraId="662F29CE">
      <w:pPr>
        <w:pStyle w:val="11"/>
        <w:ind w:left="720" w:firstLine="0" w:firstLineChars="0"/>
        <w:rPr>
          <w:rFonts w:ascii="Calibri" w:hAnsi="Calibri" w:eastAsia="宋体" w:cs="Times New Roman"/>
          <w:b/>
          <w:sz w:val="28"/>
          <w:szCs w:val="28"/>
        </w:rPr>
      </w:pPr>
    </w:p>
    <w:p w14:paraId="5E0F83A5">
      <w:pPr>
        <w:pStyle w:val="11"/>
        <w:ind w:left="720" w:firstLine="0" w:firstLineChars="0"/>
        <w:rPr>
          <w:rFonts w:ascii="Calibri" w:hAnsi="Calibri" w:eastAsia="宋体" w:cs="Times New Roman"/>
          <w:b/>
          <w:sz w:val="28"/>
          <w:szCs w:val="28"/>
        </w:rPr>
      </w:pPr>
    </w:p>
    <w:p w14:paraId="00296518">
      <w:pPr>
        <w:pStyle w:val="11"/>
        <w:numPr>
          <w:ilvl w:val="0"/>
          <w:numId w:val="2"/>
        </w:numPr>
        <w:ind w:firstLineChars="0"/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辨识出的系统模型传递函数及BODE图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软件截图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）</w:t>
      </w:r>
      <w:r>
        <w:rPr>
          <w:rFonts w:hint="eastAsia" w:ascii="Calibri" w:hAnsi="Calibri" w:eastAsia="宋体" w:cs="Times New Roman"/>
          <w:b/>
          <w:sz w:val="28"/>
          <w:szCs w:val="28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2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448FC472">
      <w:pPr>
        <w:rPr>
          <w:rFonts w:ascii="Calibri" w:hAnsi="Calibri" w:eastAsia="宋体" w:cs="Times New Roman"/>
          <w:b/>
          <w:sz w:val="28"/>
          <w:szCs w:val="28"/>
        </w:rPr>
      </w:pPr>
    </w:p>
    <w:p w14:paraId="5A24BF3A">
      <w:pPr>
        <w:rPr>
          <w:rFonts w:ascii="Calibri" w:hAnsi="Calibri" w:eastAsia="宋体" w:cs="Times New Roman"/>
          <w:b/>
          <w:sz w:val="28"/>
          <w:szCs w:val="28"/>
        </w:rPr>
      </w:pPr>
    </w:p>
    <w:p w14:paraId="7C087DF2">
      <w:pPr>
        <w:rPr>
          <w:rFonts w:ascii="Calibri" w:hAnsi="Calibri" w:eastAsia="宋体" w:cs="Times New Roman"/>
          <w:b/>
          <w:sz w:val="28"/>
          <w:szCs w:val="28"/>
        </w:rPr>
      </w:pPr>
    </w:p>
    <w:p w14:paraId="4CE4FB0C">
      <w:pPr>
        <w:rPr>
          <w:rFonts w:ascii="Calibri" w:hAnsi="Calibri" w:eastAsia="宋体" w:cs="Times New Roman"/>
          <w:b/>
          <w:sz w:val="28"/>
          <w:szCs w:val="28"/>
        </w:rPr>
      </w:pPr>
    </w:p>
    <w:p w14:paraId="6F19F345">
      <w:pPr>
        <w:rPr>
          <w:rFonts w:ascii="Calibri" w:hAnsi="Calibri" w:eastAsia="宋体" w:cs="Times New Roman"/>
          <w:b/>
          <w:sz w:val="28"/>
          <w:szCs w:val="28"/>
        </w:rPr>
      </w:pPr>
    </w:p>
    <w:p w14:paraId="555AF195">
      <w:pPr>
        <w:rPr>
          <w:rFonts w:ascii="Calibri" w:hAnsi="Calibri" w:eastAsia="宋体" w:cs="Times New Roman"/>
          <w:b/>
          <w:sz w:val="28"/>
          <w:szCs w:val="28"/>
        </w:rPr>
      </w:pPr>
    </w:p>
    <w:p w14:paraId="7EDE907F">
      <w:pPr>
        <w:rPr>
          <w:rFonts w:ascii="Calibri" w:hAnsi="Calibri" w:eastAsia="宋体" w:cs="Times New Roman"/>
          <w:b/>
          <w:sz w:val="28"/>
          <w:szCs w:val="28"/>
        </w:rPr>
      </w:pPr>
    </w:p>
    <w:p w14:paraId="0CDE4DF4">
      <w:pPr>
        <w:jc w:val="center"/>
        <w:rPr>
          <w:rFonts w:ascii="Calibri" w:hAnsi="Calibri" w:eastAsia="宋体" w:cs="Times New Roman"/>
          <w:b/>
          <w:sz w:val="32"/>
          <w:szCs w:val="32"/>
        </w:rPr>
      </w:pPr>
      <w:r>
        <w:rPr>
          <w:rFonts w:hint="eastAsia" w:ascii="Calibri" w:hAnsi="Calibri" w:eastAsia="宋体" w:cs="Times New Roman"/>
          <w:b/>
          <w:sz w:val="32"/>
          <w:szCs w:val="32"/>
        </w:rPr>
        <w:t>实验二 位置单闭环PID控制器设计</w:t>
      </w:r>
    </w:p>
    <w:p w14:paraId="10B7B49A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一、仿真验证</w:t>
      </w:r>
    </w:p>
    <w:p w14:paraId="68CF855C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1、仿真程序框图或者代码（包括代码说明）（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07AA429C">
      <w:pPr>
        <w:pStyle w:val="11"/>
        <w:ind w:left="720" w:firstLine="0" w:firstLineChars="0"/>
        <w:rPr>
          <w:rFonts w:ascii="Calibri" w:hAnsi="Calibri" w:eastAsia="宋体" w:cs="Times New Roman"/>
          <w:b/>
          <w:sz w:val="28"/>
          <w:szCs w:val="28"/>
        </w:rPr>
      </w:pPr>
    </w:p>
    <w:p w14:paraId="23CEEF9A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2、PID控制器参数及仿真响应曲线（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5BD9B983">
      <w:pPr>
        <w:pStyle w:val="11"/>
        <w:ind w:firstLine="562"/>
        <w:rPr>
          <w:rFonts w:ascii="Calibri" w:hAnsi="Calibri" w:eastAsia="宋体" w:cs="Times New Roman"/>
          <w:b/>
          <w:sz w:val="28"/>
          <w:szCs w:val="28"/>
        </w:rPr>
      </w:pPr>
    </w:p>
    <w:p w14:paraId="1BF5CE59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二、实验验证</w:t>
      </w:r>
    </w:p>
    <w:p w14:paraId="75730D03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、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描述</w:t>
      </w:r>
      <w:r>
        <w:rPr>
          <w:rFonts w:hint="eastAsia" w:ascii="Calibri" w:hAnsi="Calibri" w:eastAsia="宋体" w:cs="Times New Roman"/>
          <w:b/>
          <w:sz w:val="28"/>
          <w:szCs w:val="28"/>
        </w:rPr>
        <w:t>PID控制器设计过程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及</w:t>
      </w:r>
      <w:r>
        <w:rPr>
          <w:rFonts w:hint="eastAsia" w:ascii="Calibri" w:hAnsi="Calibri" w:eastAsia="宋体" w:cs="Times New Roman"/>
          <w:b/>
          <w:sz w:val="28"/>
          <w:szCs w:val="28"/>
        </w:rPr>
        <w:t>参数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软件截图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）</w:t>
      </w:r>
      <w:r>
        <w:rPr>
          <w:rFonts w:hint="eastAsia" w:ascii="Calibri" w:hAnsi="Calibri" w:eastAsia="宋体" w:cs="Times New Roman"/>
          <w:b/>
          <w:sz w:val="28"/>
          <w:szCs w:val="28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5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69595DC2">
      <w:pPr>
        <w:pStyle w:val="11"/>
        <w:ind w:firstLine="562"/>
        <w:rPr>
          <w:rFonts w:ascii="Calibri" w:hAnsi="Calibri" w:eastAsia="宋体" w:cs="Times New Roman"/>
          <w:b/>
          <w:sz w:val="28"/>
          <w:szCs w:val="28"/>
        </w:rPr>
      </w:pPr>
    </w:p>
    <w:p w14:paraId="786B31E5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2</w:t>
      </w:r>
      <w:r>
        <w:rPr>
          <w:rFonts w:hint="eastAsia" w:ascii="Calibri" w:hAnsi="Calibri" w:eastAsia="宋体" w:cs="Times New Roman"/>
          <w:b/>
          <w:sz w:val="28"/>
          <w:szCs w:val="28"/>
        </w:rPr>
        <w:t>、实际调试出的性能指标及60度阶跃响应实验曲线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软件截图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）</w:t>
      </w:r>
      <w:r>
        <w:rPr>
          <w:rFonts w:hint="eastAsia" w:ascii="Calibri" w:hAnsi="Calibri" w:eastAsia="宋体" w:cs="Times New Roman"/>
          <w:b/>
          <w:sz w:val="28"/>
          <w:szCs w:val="28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2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598B10E2">
      <w:pPr>
        <w:rPr>
          <w:rFonts w:ascii="Calibri" w:hAnsi="Calibri" w:eastAsia="宋体" w:cs="Times New Roman"/>
          <w:b/>
          <w:sz w:val="28"/>
          <w:szCs w:val="28"/>
        </w:rPr>
      </w:pPr>
    </w:p>
    <w:p w14:paraId="577DD54D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3</w:t>
      </w:r>
      <w:r>
        <w:rPr>
          <w:rFonts w:hint="eastAsia" w:ascii="Calibri" w:hAnsi="Calibri" w:eastAsia="宋体" w:cs="Times New Roman"/>
          <w:b/>
          <w:sz w:val="28"/>
          <w:szCs w:val="28"/>
        </w:rPr>
        <w:t>、使用MATLAB根据实验数据复现的60度阶跃响应曲线（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3142548E">
      <w:pPr>
        <w:rPr>
          <w:rFonts w:ascii="Calibri" w:hAnsi="Calibri" w:eastAsia="宋体" w:cs="Times New Roman"/>
          <w:b/>
          <w:sz w:val="28"/>
          <w:szCs w:val="28"/>
        </w:rPr>
      </w:pPr>
    </w:p>
    <w:p w14:paraId="523943F9">
      <w:pPr>
        <w:rPr>
          <w:rFonts w:ascii="Calibri" w:hAnsi="Calibri" w:eastAsia="宋体" w:cs="Times New Roman"/>
          <w:b/>
          <w:sz w:val="28"/>
          <w:szCs w:val="28"/>
        </w:rPr>
      </w:pPr>
    </w:p>
    <w:p w14:paraId="03B7428C">
      <w:pPr>
        <w:rPr>
          <w:rFonts w:ascii="Calibri" w:hAnsi="Calibri" w:eastAsia="宋体" w:cs="Times New Roman"/>
          <w:b/>
          <w:sz w:val="28"/>
          <w:szCs w:val="28"/>
        </w:rPr>
      </w:pPr>
    </w:p>
    <w:p w14:paraId="185FFEB0">
      <w:pPr>
        <w:rPr>
          <w:rFonts w:ascii="Calibri" w:hAnsi="Calibri" w:eastAsia="宋体" w:cs="Times New Roman"/>
          <w:b/>
          <w:sz w:val="28"/>
          <w:szCs w:val="28"/>
        </w:rPr>
      </w:pPr>
    </w:p>
    <w:p w14:paraId="00C3BCDF">
      <w:pPr>
        <w:rPr>
          <w:rFonts w:ascii="Calibri" w:hAnsi="Calibri" w:eastAsia="宋体" w:cs="Times New Roman"/>
          <w:b/>
          <w:sz w:val="28"/>
          <w:szCs w:val="28"/>
        </w:rPr>
      </w:pPr>
    </w:p>
    <w:p w14:paraId="0E698308">
      <w:pPr>
        <w:jc w:val="center"/>
        <w:rPr>
          <w:rFonts w:ascii="Calibri" w:hAnsi="Calibri" w:eastAsia="宋体" w:cs="Times New Roman"/>
          <w:b/>
          <w:sz w:val="32"/>
          <w:szCs w:val="32"/>
        </w:rPr>
      </w:pPr>
    </w:p>
    <w:p w14:paraId="1E29CEF0">
      <w:pPr>
        <w:jc w:val="center"/>
        <w:rPr>
          <w:rFonts w:ascii="Calibri" w:hAnsi="Calibri" w:eastAsia="宋体" w:cs="Times New Roman"/>
          <w:b/>
          <w:sz w:val="32"/>
          <w:szCs w:val="32"/>
        </w:rPr>
      </w:pPr>
      <w:r>
        <w:rPr>
          <w:rFonts w:hint="eastAsia" w:ascii="Calibri" w:hAnsi="Calibri" w:eastAsia="宋体" w:cs="Times New Roman"/>
          <w:b/>
          <w:sz w:val="32"/>
          <w:szCs w:val="32"/>
        </w:rPr>
        <w:t>实验三 PID控制器加干扰观测器设计</w:t>
      </w:r>
    </w:p>
    <w:p w14:paraId="0BB467E1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一、仿真验证</w:t>
      </w:r>
    </w:p>
    <w:p w14:paraId="12643972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1、仿真程序框图或者代码（干扰类型可自由选择）（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4764D1F7">
      <w:pPr>
        <w:rPr>
          <w:rFonts w:ascii="Calibri" w:hAnsi="Calibri" w:eastAsia="宋体" w:cs="Times New Roman"/>
          <w:b/>
          <w:sz w:val="28"/>
          <w:szCs w:val="28"/>
        </w:rPr>
      </w:pPr>
    </w:p>
    <w:p w14:paraId="3F35334F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2、PID控制器加干扰观测器设计过程、参数和仿真响应曲线（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3F36E794">
      <w:pPr>
        <w:rPr>
          <w:rFonts w:ascii="Calibri" w:hAnsi="Calibri" w:eastAsia="宋体" w:cs="Times New Roman"/>
          <w:b/>
          <w:sz w:val="28"/>
          <w:szCs w:val="28"/>
        </w:rPr>
      </w:pPr>
    </w:p>
    <w:p w14:paraId="56DA375B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二、实验验证</w:t>
      </w:r>
    </w:p>
    <w:p w14:paraId="7C9404B5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、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描述</w:t>
      </w:r>
      <w:r>
        <w:rPr>
          <w:rFonts w:hint="eastAsia" w:ascii="Calibri" w:hAnsi="Calibri" w:eastAsia="宋体" w:cs="Times New Roman"/>
          <w:b/>
          <w:sz w:val="28"/>
          <w:szCs w:val="28"/>
        </w:rPr>
        <w:t>干扰观测器、PID控制器调试过程及参数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软件截图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）</w:t>
      </w:r>
      <w:r>
        <w:rPr>
          <w:rFonts w:hint="eastAsia" w:ascii="Calibri" w:hAnsi="Calibri" w:eastAsia="宋体" w:cs="Times New Roman"/>
          <w:b/>
          <w:sz w:val="28"/>
          <w:szCs w:val="28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5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17E54070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2</w:t>
      </w:r>
      <w:r>
        <w:rPr>
          <w:rFonts w:hint="eastAsia" w:ascii="Calibri" w:hAnsi="Calibri" w:eastAsia="宋体" w:cs="Times New Roman"/>
          <w:b/>
          <w:sz w:val="28"/>
          <w:szCs w:val="28"/>
        </w:rPr>
        <w:t>、实际调试出的性能指标及60度阶跃响应实验曲线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软件截图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）</w:t>
      </w:r>
      <w:r>
        <w:rPr>
          <w:rFonts w:hint="eastAsia" w:ascii="Calibri" w:hAnsi="Calibri" w:eastAsia="宋体" w:cs="Times New Roman"/>
          <w:b/>
          <w:sz w:val="28"/>
          <w:szCs w:val="28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2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5B1D2E45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3</w:t>
      </w:r>
      <w:r>
        <w:rPr>
          <w:rFonts w:hint="eastAsia" w:ascii="Calibri" w:hAnsi="Calibri" w:eastAsia="宋体" w:cs="Times New Roman"/>
          <w:b/>
          <w:sz w:val="28"/>
          <w:szCs w:val="28"/>
        </w:rPr>
        <w:t>、使用MATLAB根据实验数据复现的60度阶跃响应曲线（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1403A066">
      <w:pPr>
        <w:rPr>
          <w:rFonts w:ascii="Calibri" w:hAnsi="Calibri" w:eastAsia="宋体" w:cs="Times New Roman"/>
          <w:b/>
          <w:sz w:val="28"/>
          <w:szCs w:val="28"/>
        </w:rPr>
      </w:pPr>
    </w:p>
    <w:p w14:paraId="7182944B">
      <w:pPr>
        <w:rPr>
          <w:rFonts w:ascii="Calibri" w:hAnsi="Calibri" w:eastAsia="宋体" w:cs="Times New Roman"/>
          <w:b/>
          <w:sz w:val="28"/>
          <w:szCs w:val="28"/>
        </w:rPr>
      </w:pPr>
    </w:p>
    <w:p w14:paraId="2B696665">
      <w:pPr>
        <w:rPr>
          <w:rFonts w:ascii="Calibri" w:hAnsi="Calibri" w:eastAsia="宋体" w:cs="Times New Roman"/>
          <w:b/>
          <w:sz w:val="28"/>
          <w:szCs w:val="28"/>
        </w:rPr>
      </w:pPr>
    </w:p>
    <w:p w14:paraId="646BE9D4">
      <w:pPr>
        <w:rPr>
          <w:rFonts w:ascii="Calibri" w:hAnsi="Calibri" w:eastAsia="宋体" w:cs="Times New Roman"/>
          <w:b/>
          <w:sz w:val="28"/>
          <w:szCs w:val="28"/>
        </w:rPr>
      </w:pPr>
    </w:p>
    <w:p w14:paraId="268C6B22">
      <w:pPr>
        <w:jc w:val="center"/>
        <w:rPr>
          <w:rFonts w:ascii="Calibri" w:hAnsi="Calibri" w:eastAsia="宋体" w:cs="Times New Roman"/>
          <w:b/>
          <w:sz w:val="32"/>
          <w:szCs w:val="32"/>
        </w:rPr>
      </w:pPr>
    </w:p>
    <w:p w14:paraId="0FB537CA">
      <w:pPr>
        <w:jc w:val="center"/>
        <w:rPr>
          <w:rFonts w:ascii="Calibri" w:hAnsi="Calibri" w:eastAsia="宋体" w:cs="Times New Roman"/>
          <w:b/>
          <w:sz w:val="32"/>
          <w:szCs w:val="32"/>
        </w:rPr>
      </w:pPr>
    </w:p>
    <w:p w14:paraId="749C2491">
      <w:pPr>
        <w:jc w:val="center"/>
        <w:rPr>
          <w:rFonts w:ascii="Calibri" w:hAnsi="Calibri" w:eastAsia="宋体" w:cs="Times New Roman"/>
          <w:b/>
          <w:sz w:val="32"/>
          <w:szCs w:val="32"/>
        </w:rPr>
      </w:pPr>
    </w:p>
    <w:p w14:paraId="2EAFF628">
      <w:pPr>
        <w:jc w:val="center"/>
        <w:rPr>
          <w:rFonts w:ascii="Calibri" w:hAnsi="Calibri" w:eastAsia="宋体" w:cs="Times New Roman"/>
          <w:b/>
          <w:sz w:val="32"/>
          <w:szCs w:val="32"/>
        </w:rPr>
      </w:pPr>
    </w:p>
    <w:p w14:paraId="41B6F4FA">
      <w:pPr>
        <w:jc w:val="center"/>
        <w:rPr>
          <w:rFonts w:ascii="Calibri" w:hAnsi="Calibri" w:eastAsia="宋体" w:cs="Times New Roman"/>
          <w:b/>
          <w:sz w:val="32"/>
          <w:szCs w:val="32"/>
        </w:rPr>
      </w:pPr>
      <w:r>
        <w:rPr>
          <w:rFonts w:hint="eastAsia" w:ascii="Calibri" w:hAnsi="Calibri" w:eastAsia="宋体" w:cs="Times New Roman"/>
          <w:b/>
          <w:sz w:val="32"/>
          <w:szCs w:val="32"/>
        </w:rPr>
        <w:t>实验四 频域控制器设计</w:t>
      </w:r>
    </w:p>
    <w:p w14:paraId="5E5C7A27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一、仿真验证</w:t>
      </w:r>
    </w:p>
    <w:p w14:paraId="76859A0D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1、仿真程序框图或者代码（包括代码说明）（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0269F555">
      <w:pPr>
        <w:rPr>
          <w:rFonts w:ascii="Calibri" w:hAnsi="Calibri" w:eastAsia="宋体" w:cs="Times New Roman"/>
          <w:b/>
          <w:sz w:val="28"/>
          <w:szCs w:val="28"/>
        </w:rPr>
      </w:pPr>
    </w:p>
    <w:p w14:paraId="39C97508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2、频域控制器设计过程、参数和仿真响应曲线（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44ED630C">
      <w:pPr>
        <w:rPr>
          <w:rFonts w:ascii="Calibri" w:hAnsi="Calibri" w:eastAsia="宋体" w:cs="Times New Roman"/>
          <w:b/>
          <w:sz w:val="28"/>
          <w:szCs w:val="28"/>
        </w:rPr>
      </w:pPr>
    </w:p>
    <w:p w14:paraId="6094A43D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二、实验验证</w:t>
      </w:r>
    </w:p>
    <w:p w14:paraId="07371B34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、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描述</w:t>
      </w:r>
      <w:r>
        <w:rPr>
          <w:rFonts w:hint="eastAsia" w:ascii="Calibri" w:hAnsi="Calibri" w:eastAsia="宋体" w:cs="Times New Roman"/>
          <w:b/>
          <w:sz w:val="28"/>
          <w:szCs w:val="28"/>
        </w:rPr>
        <w:t>频域控制器的调试过程及参数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软件截图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）</w:t>
      </w:r>
      <w:r>
        <w:rPr>
          <w:rFonts w:hint="eastAsia" w:ascii="Calibri" w:hAnsi="Calibri" w:eastAsia="宋体" w:cs="Times New Roman"/>
          <w:b/>
          <w:sz w:val="28"/>
          <w:szCs w:val="28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5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2587E031">
      <w:pPr>
        <w:rPr>
          <w:rFonts w:ascii="Calibri" w:hAnsi="Calibri" w:eastAsia="宋体" w:cs="Times New Roman"/>
          <w:b/>
          <w:sz w:val="28"/>
          <w:szCs w:val="28"/>
        </w:rPr>
      </w:pPr>
    </w:p>
    <w:p w14:paraId="09FF5C61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2</w:t>
      </w:r>
      <w:r>
        <w:rPr>
          <w:rFonts w:hint="eastAsia" w:ascii="Calibri" w:hAnsi="Calibri" w:eastAsia="宋体" w:cs="Times New Roman"/>
          <w:b/>
          <w:sz w:val="28"/>
          <w:szCs w:val="28"/>
        </w:rPr>
        <w:t>、实际调试出的性能指标及5HZ正弦跟踪和60度阶跃响应实验曲线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软件截图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）</w:t>
      </w:r>
      <w:r>
        <w:rPr>
          <w:rFonts w:hint="eastAsia" w:ascii="Calibri" w:hAnsi="Calibri" w:eastAsia="宋体" w:cs="Times New Roman"/>
          <w:b/>
          <w:sz w:val="28"/>
          <w:szCs w:val="28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2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7CA8E8CA">
      <w:pPr>
        <w:rPr>
          <w:rFonts w:ascii="Calibri" w:hAnsi="Calibri" w:eastAsia="宋体" w:cs="Times New Roman"/>
          <w:b/>
          <w:sz w:val="28"/>
          <w:szCs w:val="28"/>
        </w:rPr>
      </w:pPr>
    </w:p>
    <w:p w14:paraId="0FBF62A5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3</w:t>
      </w:r>
      <w:r>
        <w:rPr>
          <w:rFonts w:hint="eastAsia" w:ascii="Calibri" w:hAnsi="Calibri" w:eastAsia="宋体" w:cs="Times New Roman"/>
          <w:b/>
          <w:sz w:val="28"/>
          <w:szCs w:val="28"/>
        </w:rPr>
        <w:t>、使用MATLAB根据实验数据复现的5HZ正弦跟踪和60度阶跃响应曲线（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304F8BF5">
      <w:pPr>
        <w:rPr>
          <w:rFonts w:ascii="Calibri" w:hAnsi="Calibri" w:eastAsia="宋体" w:cs="Times New Roman"/>
          <w:b/>
          <w:sz w:val="28"/>
          <w:szCs w:val="28"/>
        </w:rPr>
      </w:pPr>
    </w:p>
    <w:p w14:paraId="3196E6DB">
      <w:pPr>
        <w:rPr>
          <w:rFonts w:ascii="Calibri" w:hAnsi="Calibri" w:eastAsia="宋体" w:cs="Times New Roman"/>
          <w:b/>
          <w:sz w:val="28"/>
          <w:szCs w:val="28"/>
        </w:rPr>
      </w:pPr>
    </w:p>
    <w:p w14:paraId="0BFC4EF8">
      <w:pPr>
        <w:rPr>
          <w:rFonts w:ascii="Calibri" w:hAnsi="Calibri" w:eastAsia="宋体" w:cs="Times New Roman"/>
          <w:b/>
          <w:sz w:val="28"/>
          <w:szCs w:val="28"/>
        </w:rPr>
      </w:pPr>
    </w:p>
    <w:p w14:paraId="16BE72A5">
      <w:pPr>
        <w:rPr>
          <w:rFonts w:ascii="Calibri" w:hAnsi="Calibri" w:eastAsia="宋体" w:cs="Times New Roman"/>
          <w:b/>
          <w:sz w:val="28"/>
          <w:szCs w:val="28"/>
        </w:rPr>
      </w:pPr>
    </w:p>
    <w:p w14:paraId="63D1C2C1">
      <w:pPr>
        <w:jc w:val="center"/>
        <w:rPr>
          <w:rFonts w:ascii="Calibri" w:hAnsi="Calibri" w:eastAsia="宋体" w:cs="Times New Roman"/>
          <w:b/>
          <w:sz w:val="32"/>
          <w:szCs w:val="32"/>
        </w:rPr>
      </w:pPr>
    </w:p>
    <w:p w14:paraId="2BD38A4E">
      <w:pPr>
        <w:jc w:val="center"/>
        <w:rPr>
          <w:rFonts w:ascii="Calibri" w:hAnsi="Calibri" w:eastAsia="宋体" w:cs="Times New Roman"/>
          <w:b/>
          <w:sz w:val="32"/>
          <w:szCs w:val="32"/>
        </w:rPr>
      </w:pPr>
      <w:r>
        <w:rPr>
          <w:rFonts w:hint="eastAsia" w:ascii="Calibri" w:hAnsi="Calibri" w:eastAsia="宋体" w:cs="Times New Roman"/>
          <w:b/>
          <w:sz w:val="32"/>
          <w:szCs w:val="32"/>
        </w:rPr>
        <w:t>实验五 双闭环PID控制器设计</w:t>
      </w:r>
    </w:p>
    <w:p w14:paraId="106CCF16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一、仿真验证</w:t>
      </w:r>
    </w:p>
    <w:p w14:paraId="70EFC0D7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1、仿真程序框图或者代码（包括代码说明）（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7B0372A4">
      <w:pPr>
        <w:rPr>
          <w:rFonts w:ascii="Calibri" w:hAnsi="Calibri" w:eastAsia="宋体" w:cs="Times New Roman"/>
          <w:b/>
          <w:sz w:val="28"/>
          <w:szCs w:val="28"/>
        </w:rPr>
      </w:pPr>
    </w:p>
    <w:p w14:paraId="70D394C2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2、双闭环PID控制器设计过程、参数及仿真的响应曲线（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7F95467A">
      <w:pPr>
        <w:rPr>
          <w:rFonts w:ascii="Calibri" w:hAnsi="Calibri" w:eastAsia="宋体" w:cs="Times New Roman"/>
          <w:b/>
          <w:sz w:val="28"/>
          <w:szCs w:val="28"/>
        </w:rPr>
      </w:pPr>
    </w:p>
    <w:p w14:paraId="2B287D7F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sz w:val="28"/>
          <w:szCs w:val="28"/>
        </w:rPr>
        <w:t>二、实验验证</w:t>
      </w:r>
    </w:p>
    <w:p w14:paraId="1E4DAFC1">
      <w:pPr>
        <w:rPr>
          <w:rFonts w:ascii="Calibri" w:hAnsi="Calibri" w:eastAsia="宋体" w:cs="Times New Roman"/>
          <w:b/>
          <w:sz w:val="28"/>
          <w:szCs w:val="28"/>
        </w:rPr>
      </w:pPr>
    </w:p>
    <w:p w14:paraId="5087A9EC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、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描述</w:t>
      </w:r>
      <w:r>
        <w:rPr>
          <w:rFonts w:hint="eastAsia" w:ascii="Calibri" w:hAnsi="Calibri" w:eastAsia="宋体" w:cs="Times New Roman"/>
          <w:b/>
          <w:sz w:val="28"/>
          <w:szCs w:val="28"/>
        </w:rPr>
        <w:t>双闭环PID控制器调试过程及参数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软件截图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）</w:t>
      </w:r>
      <w:r>
        <w:rPr>
          <w:rFonts w:hint="eastAsia" w:ascii="Calibri" w:hAnsi="Calibri" w:eastAsia="宋体" w:cs="Times New Roman"/>
          <w:b/>
          <w:sz w:val="28"/>
          <w:szCs w:val="28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5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4A974F85">
      <w:pPr>
        <w:rPr>
          <w:rFonts w:ascii="Calibri" w:hAnsi="Calibri" w:eastAsia="宋体" w:cs="Times New Roman"/>
          <w:b/>
          <w:sz w:val="28"/>
          <w:szCs w:val="28"/>
        </w:rPr>
      </w:pPr>
    </w:p>
    <w:p w14:paraId="60B421ED">
      <w:pPr>
        <w:rPr>
          <w:rFonts w:ascii="Calibri" w:hAnsi="Calibri" w:eastAsia="宋体" w:cs="Times New Roman"/>
          <w:b/>
          <w:sz w:val="28"/>
          <w:szCs w:val="28"/>
        </w:rPr>
      </w:pPr>
      <w:r>
        <w:rPr>
          <w:rFonts w:ascii="Calibri" w:hAnsi="Calibri" w:eastAsia="宋体" w:cs="Times New Roman"/>
          <w:b/>
          <w:sz w:val="28"/>
          <w:szCs w:val="28"/>
        </w:rPr>
        <w:t>2</w:t>
      </w:r>
      <w:r>
        <w:rPr>
          <w:rFonts w:hint="eastAsia" w:ascii="Calibri" w:hAnsi="Calibri" w:eastAsia="宋体" w:cs="Times New Roman"/>
          <w:b/>
          <w:sz w:val="28"/>
          <w:szCs w:val="28"/>
        </w:rPr>
        <w:t>、实际调试出的性能指标及实验曲线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软件截图</w:t>
      </w:r>
      <w:r>
        <w:rPr>
          <w:rFonts w:hint="eastAsia" w:ascii="Calibri" w:hAnsi="Calibri" w:eastAsia="宋体" w:cs="Times New Roman"/>
          <w:b/>
          <w:sz w:val="28"/>
          <w:szCs w:val="28"/>
          <w:lang w:eastAsia="zh-CN"/>
        </w:rPr>
        <w:t>）</w:t>
      </w:r>
      <w:r>
        <w:rPr>
          <w:rFonts w:hint="eastAsia" w:ascii="Calibri" w:hAnsi="Calibri" w:eastAsia="宋体" w:cs="Times New Roman"/>
          <w:b/>
          <w:sz w:val="28"/>
          <w:szCs w:val="28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2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</w:p>
    <w:p w14:paraId="5B94CC97">
      <w:pPr>
        <w:rPr>
          <w:rFonts w:ascii="Calibri" w:hAnsi="Calibri" w:eastAsia="宋体" w:cs="Times New Roman"/>
          <w:b/>
          <w:sz w:val="28"/>
          <w:szCs w:val="28"/>
        </w:rPr>
      </w:pPr>
    </w:p>
    <w:p w14:paraId="6DA22508">
      <w:pP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</w:pPr>
      <w:r>
        <w:rPr>
          <w:rFonts w:ascii="Calibri" w:hAnsi="Calibri" w:eastAsia="宋体" w:cs="Times New Roman"/>
          <w:b/>
          <w:sz w:val="28"/>
          <w:szCs w:val="28"/>
        </w:rPr>
        <w:t>3</w:t>
      </w:r>
      <w:r>
        <w:rPr>
          <w:rFonts w:hint="eastAsia" w:ascii="Calibri" w:hAnsi="Calibri" w:eastAsia="宋体" w:cs="Times New Roman"/>
          <w:b/>
          <w:sz w:val="28"/>
          <w:szCs w:val="28"/>
        </w:rPr>
        <w:t>、使用MATLAB根据实验数据复现的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曲线</w:t>
      </w:r>
      <w:r>
        <w:rPr>
          <w:rFonts w:hint="eastAsia" w:ascii="Calibri" w:hAnsi="Calibri" w:eastAsia="宋体" w:cs="Times New Roman"/>
          <w:b/>
          <w:sz w:val="28"/>
          <w:szCs w:val="28"/>
        </w:rPr>
        <w:t>（</w:t>
      </w:r>
      <w:r>
        <w:rPr>
          <w:rFonts w:hint="eastAsia" w:ascii="Calibri" w:hAnsi="Calibri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Calibri" w:hAnsi="Calibri" w:eastAsia="宋体" w:cs="Times New Roman"/>
          <w:b/>
          <w:sz w:val="28"/>
          <w:szCs w:val="28"/>
        </w:rPr>
        <w:t>分）</w:t>
      </w:r>
      <w:bookmarkStart w:id="0" w:name="_GoBack"/>
      <w:bookmarkEnd w:id="0"/>
    </w:p>
    <w:p w14:paraId="07268CF3">
      <w:pPr>
        <w:rPr>
          <w:rFonts w:ascii="Calibri" w:hAnsi="Calibri" w:eastAsia="宋体" w:cs="Times New Roman"/>
          <w:b/>
          <w:sz w:val="28"/>
          <w:szCs w:val="28"/>
        </w:rPr>
      </w:pPr>
    </w:p>
    <w:p w14:paraId="48F613D6">
      <w:pPr>
        <w:rPr>
          <w:rFonts w:ascii="Calibri" w:hAnsi="Calibri" w:eastAsia="宋体" w:cs="Times New Roman"/>
          <w:b/>
          <w:sz w:val="28"/>
          <w:szCs w:val="28"/>
        </w:rPr>
      </w:pPr>
    </w:p>
    <w:sectPr>
      <w:footerReference r:id="rId3" w:type="default"/>
      <w:footerReference r:id="rId4" w:type="even"/>
      <w:pgSz w:w="10433" w:h="14742"/>
      <w:pgMar w:top="1247" w:right="1021" w:bottom="1304" w:left="1304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B1718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4</w:t>
    </w:r>
    <w:r>
      <w:rPr>
        <w:rStyle w:val="8"/>
      </w:rPr>
      <w:fldChar w:fldCharType="end"/>
    </w:r>
  </w:p>
  <w:p w14:paraId="2B652AB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AA4F2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44FE617A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AEBB3C"/>
    <w:multiLevelType w:val="singleLevel"/>
    <w:tmpl w:val="FBAEBB3C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34F43B1B"/>
    <w:multiLevelType w:val="multilevel"/>
    <w:tmpl w:val="34F43B1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0521C"/>
    <w:rsid w:val="0001136D"/>
    <w:rsid w:val="000171F9"/>
    <w:rsid w:val="00040067"/>
    <w:rsid w:val="00043709"/>
    <w:rsid w:val="000521E9"/>
    <w:rsid w:val="000544C5"/>
    <w:rsid w:val="000A5162"/>
    <w:rsid w:val="000C6C37"/>
    <w:rsid w:val="000E3CC0"/>
    <w:rsid w:val="00116851"/>
    <w:rsid w:val="00132396"/>
    <w:rsid w:val="00151603"/>
    <w:rsid w:val="001556B3"/>
    <w:rsid w:val="00172FB3"/>
    <w:rsid w:val="001774B1"/>
    <w:rsid w:val="001A6321"/>
    <w:rsid w:val="001B7F91"/>
    <w:rsid w:val="001C1070"/>
    <w:rsid w:val="001E3609"/>
    <w:rsid w:val="001E7BF2"/>
    <w:rsid w:val="00222C8B"/>
    <w:rsid w:val="002243A3"/>
    <w:rsid w:val="00233009"/>
    <w:rsid w:val="0025099D"/>
    <w:rsid w:val="00251566"/>
    <w:rsid w:val="0029195B"/>
    <w:rsid w:val="002A20ED"/>
    <w:rsid w:val="002E179B"/>
    <w:rsid w:val="002F24EC"/>
    <w:rsid w:val="00300DAA"/>
    <w:rsid w:val="00307FF2"/>
    <w:rsid w:val="00317E0D"/>
    <w:rsid w:val="00317EA4"/>
    <w:rsid w:val="00322E1B"/>
    <w:rsid w:val="0033343E"/>
    <w:rsid w:val="00336F15"/>
    <w:rsid w:val="003603A5"/>
    <w:rsid w:val="00367E60"/>
    <w:rsid w:val="00375DC4"/>
    <w:rsid w:val="003A165F"/>
    <w:rsid w:val="003C379D"/>
    <w:rsid w:val="003E003E"/>
    <w:rsid w:val="003E1AF2"/>
    <w:rsid w:val="004110CF"/>
    <w:rsid w:val="0041670A"/>
    <w:rsid w:val="00432CC7"/>
    <w:rsid w:val="00454028"/>
    <w:rsid w:val="004766B2"/>
    <w:rsid w:val="004843D4"/>
    <w:rsid w:val="0049335E"/>
    <w:rsid w:val="004A7465"/>
    <w:rsid w:val="004C022B"/>
    <w:rsid w:val="004D3552"/>
    <w:rsid w:val="004E698B"/>
    <w:rsid w:val="00524451"/>
    <w:rsid w:val="005A3988"/>
    <w:rsid w:val="005A481A"/>
    <w:rsid w:val="005A6773"/>
    <w:rsid w:val="005B6CA0"/>
    <w:rsid w:val="005D32BC"/>
    <w:rsid w:val="005F7356"/>
    <w:rsid w:val="00604662"/>
    <w:rsid w:val="00650257"/>
    <w:rsid w:val="006A314C"/>
    <w:rsid w:val="006E4A0B"/>
    <w:rsid w:val="00700B21"/>
    <w:rsid w:val="00702337"/>
    <w:rsid w:val="007079BA"/>
    <w:rsid w:val="007153C2"/>
    <w:rsid w:val="00742C98"/>
    <w:rsid w:val="007435A0"/>
    <w:rsid w:val="0074655B"/>
    <w:rsid w:val="007534D2"/>
    <w:rsid w:val="00756C81"/>
    <w:rsid w:val="007679DB"/>
    <w:rsid w:val="007740DB"/>
    <w:rsid w:val="007751E1"/>
    <w:rsid w:val="00775222"/>
    <w:rsid w:val="00786589"/>
    <w:rsid w:val="00790252"/>
    <w:rsid w:val="007B3E13"/>
    <w:rsid w:val="007D6459"/>
    <w:rsid w:val="008459B0"/>
    <w:rsid w:val="008710C3"/>
    <w:rsid w:val="00881F35"/>
    <w:rsid w:val="008875F4"/>
    <w:rsid w:val="00915F54"/>
    <w:rsid w:val="00940E5B"/>
    <w:rsid w:val="009433E6"/>
    <w:rsid w:val="00944066"/>
    <w:rsid w:val="009668FE"/>
    <w:rsid w:val="0097530B"/>
    <w:rsid w:val="009821FE"/>
    <w:rsid w:val="00991F83"/>
    <w:rsid w:val="009E2CB9"/>
    <w:rsid w:val="009F36DE"/>
    <w:rsid w:val="00A0521C"/>
    <w:rsid w:val="00A12A45"/>
    <w:rsid w:val="00A47074"/>
    <w:rsid w:val="00A77087"/>
    <w:rsid w:val="00A77609"/>
    <w:rsid w:val="00A90BAC"/>
    <w:rsid w:val="00AC7D1B"/>
    <w:rsid w:val="00AF72F1"/>
    <w:rsid w:val="00B03DAD"/>
    <w:rsid w:val="00B04A7A"/>
    <w:rsid w:val="00B0709F"/>
    <w:rsid w:val="00B16A5F"/>
    <w:rsid w:val="00B46323"/>
    <w:rsid w:val="00B96468"/>
    <w:rsid w:val="00BA7233"/>
    <w:rsid w:val="00C73716"/>
    <w:rsid w:val="00C74ECF"/>
    <w:rsid w:val="00C74FF6"/>
    <w:rsid w:val="00C82C4D"/>
    <w:rsid w:val="00CD59CB"/>
    <w:rsid w:val="00CE44E9"/>
    <w:rsid w:val="00CF056E"/>
    <w:rsid w:val="00CF2D5E"/>
    <w:rsid w:val="00D03B82"/>
    <w:rsid w:val="00D17019"/>
    <w:rsid w:val="00D42331"/>
    <w:rsid w:val="00DA643B"/>
    <w:rsid w:val="00DB7E39"/>
    <w:rsid w:val="00DC0AA6"/>
    <w:rsid w:val="00DF42F9"/>
    <w:rsid w:val="00E2090F"/>
    <w:rsid w:val="00E46B48"/>
    <w:rsid w:val="00E6034A"/>
    <w:rsid w:val="00E60B82"/>
    <w:rsid w:val="00E610FD"/>
    <w:rsid w:val="00E8432E"/>
    <w:rsid w:val="00EA2FA0"/>
    <w:rsid w:val="00EC3188"/>
    <w:rsid w:val="00ED2A68"/>
    <w:rsid w:val="00EE0104"/>
    <w:rsid w:val="00F10439"/>
    <w:rsid w:val="00F24DF3"/>
    <w:rsid w:val="00F31627"/>
    <w:rsid w:val="00F46CC0"/>
    <w:rsid w:val="00F510E2"/>
    <w:rsid w:val="00F626DF"/>
    <w:rsid w:val="00F70F6B"/>
    <w:rsid w:val="00F92009"/>
    <w:rsid w:val="00FE6AD5"/>
    <w:rsid w:val="00FE6B98"/>
    <w:rsid w:val="00FF46D2"/>
    <w:rsid w:val="03CC3A10"/>
    <w:rsid w:val="09E10D7E"/>
    <w:rsid w:val="0F5B7D16"/>
    <w:rsid w:val="253838D6"/>
    <w:rsid w:val="3D0248AC"/>
    <w:rsid w:val="59C00A5C"/>
    <w:rsid w:val="62B9694C"/>
    <w:rsid w:val="6A6563C5"/>
    <w:rsid w:val="7F11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semiHidden/>
    <w:qFormat/>
    <w:uiPriority w:val="0"/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customStyle="1" w:styleId="13">
    <w:name w:val="论文正文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宋体" w:hAnsi="Times New Roman" w:eastAsia="宋体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7</Pages>
  <Words>850</Words>
  <Characters>917</Characters>
  <Lines>10</Lines>
  <Paragraphs>2</Paragraphs>
  <TotalTime>6</TotalTime>
  <ScaleCrop>false</ScaleCrop>
  <LinksUpToDate>false</LinksUpToDate>
  <CharactersWithSpaces>1148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2018-09-21T02:28:00Z</dcterms:created>
  <dc:creator>HIT</dc:creator>
  <cp:lastModifiedBy>王佳伟</cp:lastModifiedBy>
  <cp:lastPrinted>2018-10-10T06:26:00Z</cp:lastPrinted>
  <dcterms:modified xsi:type="dcterms:W3CDTF">2025-10-22T05:47:37Z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eyJoZGlkIjoiYjhiMTk4MzE1ZjE4ZDIwMTZiYjI2YWJjM2RkYmE5YzciLCJ1c2VySWQiOiI1NTIwMTI2ODQifQ==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74A8ED7C7628473E959C4FD8CCA4F1AC_12</vt:lpwstr>
  </property>
</Properties>
</file>