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1152F" w14:textId="77777777" w:rsidR="00411865" w:rsidRDefault="00411865">
      <w:pPr>
        <w:rPr>
          <w:rFonts w:ascii="Calibri" w:eastAsia="宋体" w:hAnsi="Calibri" w:cs="Times New Roman"/>
          <w:b/>
        </w:rPr>
      </w:pPr>
      <w:bookmarkStart w:id="0" w:name="_Hlk217326222"/>
    </w:p>
    <w:p w14:paraId="7EA694AC" w14:textId="77777777" w:rsidR="00411865" w:rsidRDefault="00411865">
      <w:pPr>
        <w:rPr>
          <w:rFonts w:ascii="Calibri" w:eastAsia="宋体" w:hAnsi="Calibri" w:cs="Times New Roman"/>
          <w:b/>
        </w:rPr>
      </w:pPr>
    </w:p>
    <w:p w14:paraId="57A27A34" w14:textId="77777777" w:rsidR="00411865" w:rsidRDefault="00411865">
      <w:pPr>
        <w:snapToGrid w:val="0"/>
        <w:rPr>
          <w:rFonts w:ascii="隶书" w:eastAsia="隶书" w:hAnsi="Calibri" w:cs="Times New Roman"/>
          <w:b/>
          <w:sz w:val="56"/>
        </w:rPr>
      </w:pPr>
    </w:p>
    <w:p w14:paraId="0F36F024" w14:textId="77777777" w:rsidR="00411865" w:rsidRDefault="00CC58B3">
      <w:pPr>
        <w:snapToGrid w:val="0"/>
        <w:spacing w:beforeLines="100" w:before="312"/>
        <w:rPr>
          <w:rFonts w:ascii="隶书" w:eastAsia="隶书" w:hAnsi="Calibri" w:cs="Times New Roman"/>
          <w:b/>
          <w:sz w:val="96"/>
          <w:szCs w:val="116"/>
        </w:rPr>
      </w:pPr>
      <w:r>
        <w:rPr>
          <w:rFonts w:ascii="Calibri" w:eastAsia="宋体" w:hAnsi="Calibri" w:cs="Times New Roman"/>
          <w:b/>
        </w:rPr>
        <w:pict w14:anchorId="03C6D40C">
          <v:shapetype id="_x0000_t202" coordsize="21600,21600" o:spt="202" path="m,l,21600r21600,l21600,xe">
            <v:stroke joinstyle="miter"/>
            <v:path gradientshapeok="t" o:connecttype="rect"/>
          </v:shapetype>
          <v:shape id="文本框 5" o:spid="_x0000_s1026" type="#_x0000_t202" style="position:absolute;left:0;text-align:left;margin-left:-241.85pt;margin-top:53.3pt;width:294.75pt;height:45.95pt;z-index:2516613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" strokecolor="white">
            <v:textbox>
              <w:txbxContent>
                <w:p w14:paraId="1C825306" w14:textId="77777777" w:rsidR="00411865" w:rsidRDefault="00CC58B3">
                  <w:r>
                    <w:rPr>
                      <w:rFonts w:ascii="隶书" w:eastAsia="隶书" w:hint="eastAsia"/>
                      <w:sz w:val="48"/>
                      <w:szCs w:val="48"/>
                    </w:rPr>
                    <w:t>飞行器控制实验教学中心</w:t>
                  </w:r>
                </w:p>
              </w:txbxContent>
            </v:textbox>
          </v:shape>
        </w:pict>
      </w:r>
      <w:r>
        <w:rPr>
          <w:rFonts w:ascii="Calibri" w:eastAsia="宋体" w:hAnsi="Calibri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7DC18614" wp14:editId="0441B68A">
            <wp:simplePos x="0" y="0"/>
            <wp:positionH relativeFrom="margin">
              <wp:posOffset>149860</wp:posOffset>
            </wp:positionH>
            <wp:positionV relativeFrom="margin">
              <wp:posOffset>934720</wp:posOffset>
            </wp:positionV>
            <wp:extent cx="1257935" cy="1087755"/>
            <wp:effectExtent l="19050" t="0" r="0" b="0"/>
            <wp:wrapSquare wrapText="bothSides"/>
            <wp:docPr id="1" name="图片 2" descr="C:\Users\Administrator\Desktop\博 硕 封面 - 副本\工大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Administrator\Desktop\博 硕 封面 - 副本\工大图标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08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eastAsia="宋体" w:hAnsi="Calibri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6804769D" wp14:editId="0E4764DE">
            <wp:simplePos x="0" y="0"/>
            <wp:positionH relativeFrom="margin">
              <wp:posOffset>1490345</wp:posOffset>
            </wp:positionH>
            <wp:positionV relativeFrom="margin">
              <wp:posOffset>934720</wp:posOffset>
            </wp:positionV>
            <wp:extent cx="3086735" cy="472440"/>
            <wp:effectExtent l="19050" t="0" r="0" b="0"/>
            <wp:wrapSquare wrapText="bothSides"/>
            <wp:docPr id="3" name="图片 3" descr="C:\Users\Administrator\Desktop\博 硕 封面 - 副本\工大图标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博 硕 封面 - 副本\工大图标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47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A740FC" w14:textId="77777777" w:rsidR="00411865" w:rsidRDefault="00411865">
      <w:pPr>
        <w:snapToGrid w:val="0"/>
        <w:spacing w:beforeLines="100" w:before="312"/>
        <w:jc w:val="center"/>
        <w:rPr>
          <w:rFonts w:ascii="隶书" w:eastAsia="隶书" w:hAnsi="Calibri" w:cs="Times New Roman"/>
          <w:b/>
          <w:sz w:val="96"/>
          <w:szCs w:val="116"/>
        </w:rPr>
      </w:pPr>
    </w:p>
    <w:p w14:paraId="3074EE52" w14:textId="77777777" w:rsidR="00411865" w:rsidRDefault="00CC58B3">
      <w:pPr>
        <w:snapToGrid w:val="0"/>
        <w:spacing w:beforeLines="100" w:before="312"/>
        <w:jc w:val="center"/>
        <w:rPr>
          <w:rFonts w:ascii="隶书" w:eastAsia="隶书" w:hAnsi="Calibri" w:cs="Times New Roman"/>
          <w:b/>
          <w:sz w:val="80"/>
          <w:szCs w:val="80"/>
        </w:rPr>
      </w:pPr>
      <w:r>
        <w:rPr>
          <w:rFonts w:ascii="隶书" w:eastAsia="隶书" w:hAnsi="Calibri" w:cs="Times New Roman" w:hint="eastAsia"/>
          <w:b/>
          <w:sz w:val="80"/>
          <w:szCs w:val="80"/>
        </w:rPr>
        <w:t>实验报告</w:t>
      </w:r>
    </w:p>
    <w:p w14:paraId="10E7936A" w14:textId="77777777" w:rsidR="00411865" w:rsidRDefault="00411865">
      <w:pPr>
        <w:rPr>
          <w:rFonts w:ascii="隶书" w:eastAsia="隶书" w:hAnsi="Calibri" w:cs="Times New Roman"/>
          <w:b/>
          <w:sz w:val="56"/>
          <w:szCs w:val="116"/>
        </w:rPr>
      </w:pPr>
    </w:p>
    <w:p w14:paraId="1F0EF1E6" w14:textId="77777777" w:rsidR="00411865" w:rsidRDefault="00CC58B3">
      <w:pPr>
        <w:ind w:firstLineChars="500" w:firstLine="1405"/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课程名称：</w:t>
      </w:r>
      <w:r>
        <w:rPr>
          <w:rFonts w:ascii="Calibri" w:eastAsia="宋体" w:hAnsi="Calibri" w:cs="Times New Roman"/>
          <w:b/>
          <w:sz w:val="28"/>
          <w:szCs w:val="28"/>
        </w:rPr>
        <w:t xml:space="preserve"> </w:t>
      </w:r>
      <w:r>
        <w:rPr>
          <w:rFonts w:ascii="Calibri" w:eastAsia="宋体" w:hAnsi="Calibri" w:cs="Times New Roman" w:hint="eastAsia"/>
          <w:b/>
          <w:sz w:val="28"/>
          <w:szCs w:val="28"/>
        </w:rPr>
        <w:t>智能系统</w:t>
      </w:r>
      <w:r>
        <w:rPr>
          <w:rFonts w:ascii="Calibri" w:eastAsia="宋体" w:hAnsi="Calibri" w:cs="Times New Roman"/>
          <w:b/>
          <w:sz w:val="28"/>
          <w:szCs w:val="28"/>
        </w:rPr>
        <w:t>控制实践</w:t>
      </w:r>
      <w:r>
        <w:rPr>
          <w:rFonts w:ascii="Calibri" w:eastAsia="宋体" w:hAnsi="Calibri" w:cs="Times New Roman" w:hint="eastAsia"/>
          <w:b/>
          <w:sz w:val="28"/>
          <w:szCs w:val="28"/>
        </w:rPr>
        <w:t>仿真</w:t>
      </w:r>
      <w:r>
        <w:rPr>
          <w:rFonts w:ascii="Calibri" w:eastAsia="宋体" w:hAnsi="Calibri" w:cs="Times New Roman" w:hint="eastAsia"/>
          <w:b/>
          <w:sz w:val="28"/>
          <w:szCs w:val="28"/>
        </w:rPr>
        <w:t>实验</w:t>
      </w:r>
    </w:p>
    <w:p w14:paraId="1B62B45D" w14:textId="692485CF" w:rsidR="00411865" w:rsidRDefault="00CC58B3">
      <w:pPr>
        <w:ind w:firstLineChars="500" w:firstLine="1405"/>
        <w:rPr>
          <w:rFonts w:ascii="Calibri" w:eastAsia="宋体" w:hAnsi="Calibri" w:cs="Times New Roman"/>
          <w:b/>
          <w:sz w:val="28"/>
          <w:szCs w:val="28"/>
          <w:u w:val="single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实验日期：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>12.14/12.19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(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补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>)/12.20/12.21</w:t>
      </w:r>
    </w:p>
    <w:p w14:paraId="34AE02EB" w14:textId="22EB9BB5" w:rsidR="00411865" w:rsidRDefault="00CC58B3">
      <w:pPr>
        <w:ind w:firstLineChars="500" w:firstLine="1405"/>
        <w:rPr>
          <w:rFonts w:ascii="Calibri" w:eastAsia="宋体" w:hAnsi="Calibri" w:cs="Times New Roman"/>
          <w:b/>
          <w:sz w:val="28"/>
          <w:szCs w:val="28"/>
          <w:u w:val="single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实验地点：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主楼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3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 xml:space="preserve">12 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        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</w:t>
      </w:r>
    </w:p>
    <w:p w14:paraId="12B2AE84" w14:textId="28435817" w:rsidR="00411865" w:rsidRDefault="00CC58B3">
      <w:pPr>
        <w:ind w:firstLineChars="500" w:firstLine="1405"/>
        <w:rPr>
          <w:rFonts w:ascii="Calibri" w:eastAsia="宋体" w:hAnsi="Calibri" w:cs="Times New Roman"/>
          <w:b/>
          <w:sz w:val="28"/>
          <w:szCs w:val="28"/>
          <w:u w:val="single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班级：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r>
        <w:rPr>
          <w:rFonts w:ascii="Calibri" w:eastAsia="宋体" w:hAnsi="Calibri" w:cs="Times New Roman"/>
          <w:b/>
          <w:sz w:val="28"/>
          <w:szCs w:val="28"/>
        </w:rPr>
        <w:t xml:space="preserve">   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>23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WL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>010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/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>23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R0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>412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</w:t>
      </w:r>
    </w:p>
    <w:p w14:paraId="6BDDB9D2" w14:textId="57202F58" w:rsidR="00411865" w:rsidRDefault="00CC58B3">
      <w:pPr>
        <w:ind w:firstLineChars="500" w:firstLine="1405"/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姓名：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r>
        <w:rPr>
          <w:rFonts w:ascii="Calibri" w:eastAsia="宋体" w:hAnsi="Calibri" w:cs="Times New Roman"/>
          <w:b/>
          <w:sz w:val="28"/>
          <w:szCs w:val="28"/>
        </w:rPr>
        <w:t xml:space="preserve">   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proofErr w:type="gramStart"/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隋逸飞</w:t>
      </w:r>
      <w:proofErr w:type="gramEnd"/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        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  </w:t>
      </w:r>
    </w:p>
    <w:p w14:paraId="342E8C26" w14:textId="1016BE89" w:rsidR="00411865" w:rsidRDefault="00CC58B3">
      <w:pPr>
        <w:ind w:firstLineChars="500" w:firstLine="1405"/>
        <w:rPr>
          <w:rFonts w:ascii="Calibri" w:eastAsia="宋体" w:hAnsi="Calibri" w:cs="Times New Roman"/>
          <w:b/>
          <w:sz w:val="28"/>
          <w:szCs w:val="28"/>
          <w:u w:val="single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指导教师：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 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>姜宇</w:t>
      </w:r>
      <w:r w:rsidR="00131644">
        <w:rPr>
          <w:rFonts w:ascii="Calibri" w:eastAsia="宋体" w:hAnsi="Calibri" w:cs="Times New Roman" w:hint="eastAsia"/>
          <w:b/>
          <w:sz w:val="28"/>
          <w:szCs w:val="28"/>
          <w:u w:val="single"/>
        </w:rPr>
        <w:t xml:space="preserve"> 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        </w:t>
      </w:r>
      <w:r w:rsidR="00131644"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</w:t>
      </w:r>
      <w:r>
        <w:rPr>
          <w:rFonts w:ascii="Calibri" w:eastAsia="宋体" w:hAnsi="Calibri" w:cs="Times New Roman"/>
          <w:b/>
          <w:sz w:val="28"/>
          <w:szCs w:val="28"/>
          <w:u w:val="single"/>
        </w:rPr>
        <w:t xml:space="preserve">      </w:t>
      </w:r>
    </w:p>
    <w:p w14:paraId="78C36624" w14:textId="77777777" w:rsidR="00411865" w:rsidRDefault="00411865">
      <w:pPr>
        <w:ind w:firstLineChars="500" w:firstLine="1405"/>
        <w:rPr>
          <w:rFonts w:ascii="Calibri" w:eastAsia="宋体" w:hAnsi="Calibri" w:cs="Times New Roman"/>
          <w:b/>
          <w:sz w:val="28"/>
          <w:szCs w:val="28"/>
        </w:rPr>
      </w:pPr>
    </w:p>
    <w:p w14:paraId="7B327932" w14:textId="77777777" w:rsidR="00411865" w:rsidRDefault="00411865">
      <w:pPr>
        <w:ind w:firstLineChars="500" w:firstLine="1405"/>
        <w:rPr>
          <w:rFonts w:ascii="Calibri" w:eastAsia="宋体" w:hAnsi="Calibri" w:cs="Times New Roman"/>
          <w:b/>
          <w:sz w:val="28"/>
          <w:szCs w:val="28"/>
        </w:rPr>
      </w:pPr>
    </w:p>
    <w:p w14:paraId="5A6078C3" w14:textId="77777777" w:rsidR="00411865" w:rsidRDefault="00CC58B3">
      <w:pPr>
        <w:ind w:firstLineChars="700" w:firstLine="2249"/>
        <w:rPr>
          <w:rFonts w:ascii="Calibri" w:eastAsia="宋体" w:hAnsi="Calibri" w:cs="Times New Roman"/>
          <w:b/>
          <w:sz w:val="32"/>
          <w:szCs w:val="32"/>
        </w:rPr>
      </w:pPr>
      <w:r>
        <w:rPr>
          <w:rFonts w:ascii="Calibri" w:eastAsia="宋体" w:hAnsi="Calibri" w:cs="Times New Roman" w:hint="eastAsia"/>
          <w:b/>
          <w:sz w:val="32"/>
          <w:szCs w:val="32"/>
        </w:rPr>
        <w:lastRenderedPageBreak/>
        <w:t>实验评分标准</w:t>
      </w:r>
    </w:p>
    <w:p w14:paraId="4205A595" w14:textId="77777777" w:rsidR="00411865" w:rsidRDefault="00CC58B3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>
        <w:rPr>
          <w:rFonts w:ascii="Calibri" w:eastAsia="宋体" w:hAnsi="Calibri" w:cs="Times New Roman" w:hint="eastAsia"/>
          <w:sz w:val="28"/>
          <w:szCs w:val="28"/>
        </w:rPr>
        <w:t>仿真实验</w:t>
      </w:r>
      <w:r>
        <w:rPr>
          <w:rFonts w:ascii="Calibri" w:eastAsia="宋体" w:hAnsi="Calibri" w:cs="Times New Roman" w:hint="eastAsia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 xml:space="preserve">        </w:t>
      </w:r>
      <w:r>
        <w:rPr>
          <w:rFonts w:ascii="Calibri" w:eastAsia="宋体" w:hAnsi="Calibri" w:cs="Times New Roman" w:hint="eastAsia"/>
          <w:sz w:val="28"/>
          <w:szCs w:val="28"/>
        </w:rPr>
        <w:t>13</w:t>
      </w:r>
      <w:r>
        <w:rPr>
          <w:rFonts w:ascii="Calibri" w:eastAsia="宋体" w:hAnsi="Calibri" w:cs="Times New Roman" w:hint="eastAsia"/>
          <w:sz w:val="28"/>
          <w:szCs w:val="28"/>
        </w:rPr>
        <w:t>分</w:t>
      </w:r>
    </w:p>
    <w:p w14:paraId="6DAE2FAD" w14:textId="77777777" w:rsidR="00411865" w:rsidRDefault="00411865">
      <w:pPr>
        <w:rPr>
          <w:rFonts w:ascii="Calibri" w:eastAsia="宋体" w:hAnsi="Calibri" w:cs="Times New Roman"/>
          <w:sz w:val="28"/>
          <w:szCs w:val="28"/>
        </w:rPr>
      </w:pPr>
    </w:p>
    <w:p w14:paraId="4E67E4ED" w14:textId="77777777" w:rsidR="00411865" w:rsidRDefault="00CC58B3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>
        <w:rPr>
          <w:rFonts w:ascii="Calibri" w:eastAsia="宋体" w:hAnsi="Calibri" w:cs="Times New Roman" w:hint="eastAsia"/>
          <w:sz w:val="28"/>
          <w:szCs w:val="28"/>
        </w:rPr>
        <w:t>仿真实验</w:t>
      </w: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 xml:space="preserve">      </w:t>
      </w:r>
      <w:r>
        <w:rPr>
          <w:rFonts w:ascii="Calibri" w:eastAsia="宋体" w:hAnsi="Calibri" w:cs="Times New Roman" w:hint="eastAsia"/>
          <w:sz w:val="28"/>
          <w:szCs w:val="28"/>
        </w:rPr>
        <w:t xml:space="preserve">  12</w:t>
      </w:r>
      <w:r>
        <w:rPr>
          <w:rFonts w:ascii="Calibri" w:eastAsia="宋体" w:hAnsi="Calibri" w:cs="Times New Roman" w:hint="eastAsia"/>
          <w:sz w:val="28"/>
          <w:szCs w:val="28"/>
        </w:rPr>
        <w:t>分</w:t>
      </w:r>
    </w:p>
    <w:p w14:paraId="02C6334A" w14:textId="77777777" w:rsidR="00411865" w:rsidRDefault="00411865">
      <w:pPr>
        <w:rPr>
          <w:rFonts w:ascii="Calibri" w:eastAsia="宋体" w:hAnsi="Calibri" w:cs="Times New Roman"/>
          <w:sz w:val="28"/>
          <w:szCs w:val="28"/>
        </w:rPr>
      </w:pPr>
    </w:p>
    <w:p w14:paraId="08AA5389" w14:textId="77777777" w:rsidR="00411865" w:rsidRDefault="00CC58B3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3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>
        <w:rPr>
          <w:rFonts w:ascii="Calibri" w:eastAsia="宋体" w:hAnsi="Calibri" w:cs="Times New Roman" w:hint="eastAsia"/>
          <w:sz w:val="28"/>
          <w:szCs w:val="28"/>
        </w:rPr>
        <w:t>仿真实验</w:t>
      </w:r>
      <w:r>
        <w:rPr>
          <w:rFonts w:ascii="Calibri" w:eastAsia="宋体" w:hAnsi="Calibri" w:cs="Times New Roman" w:hint="eastAsia"/>
          <w:sz w:val="28"/>
          <w:szCs w:val="28"/>
        </w:rPr>
        <w:t>3</w:t>
      </w:r>
      <w:r>
        <w:rPr>
          <w:rFonts w:ascii="Calibri" w:eastAsia="宋体" w:hAnsi="Calibri" w:cs="Times New Roman" w:hint="eastAsia"/>
          <w:sz w:val="28"/>
          <w:szCs w:val="28"/>
        </w:rPr>
        <w:t xml:space="preserve">     </w:t>
      </w:r>
      <w:r>
        <w:rPr>
          <w:rFonts w:ascii="Calibri" w:eastAsia="宋体" w:hAnsi="Calibri" w:cs="Times New Roman" w:hint="eastAsia"/>
          <w:sz w:val="28"/>
          <w:szCs w:val="28"/>
        </w:rPr>
        <w:t xml:space="preserve"> </w:t>
      </w:r>
      <w:r>
        <w:rPr>
          <w:rFonts w:ascii="Calibri" w:eastAsia="宋体" w:hAnsi="Calibri" w:cs="Times New Roman" w:hint="eastAsia"/>
          <w:sz w:val="28"/>
          <w:szCs w:val="28"/>
        </w:rPr>
        <w:t xml:space="preserve"> </w:t>
      </w:r>
      <w:r>
        <w:rPr>
          <w:rFonts w:ascii="Calibri" w:eastAsia="宋体" w:hAnsi="Calibri" w:cs="Times New Roman" w:hint="eastAsia"/>
          <w:sz w:val="28"/>
          <w:szCs w:val="28"/>
        </w:rPr>
        <w:t xml:space="preserve"> 12</w:t>
      </w:r>
      <w:r>
        <w:rPr>
          <w:rFonts w:ascii="Calibri" w:eastAsia="宋体" w:hAnsi="Calibri" w:cs="Times New Roman" w:hint="eastAsia"/>
          <w:sz w:val="28"/>
          <w:szCs w:val="28"/>
        </w:rPr>
        <w:t>分</w:t>
      </w:r>
    </w:p>
    <w:p w14:paraId="09536459" w14:textId="77777777" w:rsidR="00411865" w:rsidRDefault="00411865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</w:p>
    <w:p w14:paraId="5F3D6FEE" w14:textId="77777777" w:rsidR="00411865" w:rsidRDefault="00CC58B3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4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>
        <w:rPr>
          <w:rFonts w:ascii="Calibri" w:eastAsia="宋体" w:hAnsi="Calibri" w:cs="Times New Roman" w:hint="eastAsia"/>
          <w:sz w:val="28"/>
          <w:szCs w:val="28"/>
        </w:rPr>
        <w:t>仿真实验</w:t>
      </w:r>
      <w:r>
        <w:rPr>
          <w:rFonts w:ascii="Calibri" w:eastAsia="宋体" w:hAnsi="Calibri" w:cs="Times New Roman" w:hint="eastAsia"/>
          <w:sz w:val="28"/>
          <w:szCs w:val="28"/>
        </w:rPr>
        <w:t>4</w:t>
      </w:r>
      <w:r>
        <w:rPr>
          <w:rFonts w:ascii="Calibri" w:eastAsia="宋体" w:hAnsi="Calibri" w:cs="Times New Roman" w:hint="eastAsia"/>
          <w:sz w:val="28"/>
          <w:szCs w:val="28"/>
        </w:rPr>
        <w:t xml:space="preserve">       </w:t>
      </w:r>
      <w:r>
        <w:rPr>
          <w:rFonts w:ascii="Calibri" w:eastAsia="宋体" w:hAnsi="Calibri" w:cs="Times New Roman" w:hint="eastAsia"/>
          <w:sz w:val="28"/>
          <w:szCs w:val="28"/>
        </w:rPr>
        <w:t xml:space="preserve"> 13</w:t>
      </w:r>
      <w:r>
        <w:rPr>
          <w:rFonts w:ascii="Calibri" w:eastAsia="宋体" w:hAnsi="Calibri" w:cs="Times New Roman" w:hint="eastAsia"/>
          <w:sz w:val="28"/>
          <w:szCs w:val="28"/>
        </w:rPr>
        <w:t>分</w:t>
      </w:r>
    </w:p>
    <w:p w14:paraId="52FBE497" w14:textId="77777777" w:rsidR="00411865" w:rsidRDefault="00411865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</w:p>
    <w:p w14:paraId="247D53B7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77016BAB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0C8C774F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03C9D2AB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70A389BD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4CE80A86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7CE8A20C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039DB1BB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53B800B7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bookmarkEnd w:id="0"/>
    <w:p w14:paraId="550045A5" w14:textId="77777777" w:rsidR="00411865" w:rsidRDefault="00411865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</w:p>
    <w:p w14:paraId="067CAAA1" w14:textId="77777777" w:rsidR="00411865" w:rsidRDefault="00CC58B3">
      <w:pPr>
        <w:pStyle w:val="ab"/>
        <w:ind w:left="720" w:firstLineChars="0" w:firstLine="0"/>
        <w:jc w:val="center"/>
        <w:rPr>
          <w:rFonts w:ascii="Calibri" w:eastAsia="宋体" w:hAnsi="Calibri" w:cs="Times New Roman"/>
          <w:b/>
          <w:sz w:val="32"/>
          <w:szCs w:val="32"/>
        </w:rPr>
      </w:pPr>
      <w:r>
        <w:rPr>
          <w:rFonts w:ascii="Calibri" w:eastAsia="宋体" w:hAnsi="Calibri" w:cs="Times New Roman" w:hint="eastAsia"/>
          <w:b/>
          <w:sz w:val="32"/>
          <w:szCs w:val="32"/>
        </w:rPr>
        <w:lastRenderedPageBreak/>
        <w:t>仿真</w:t>
      </w:r>
      <w:r>
        <w:rPr>
          <w:rFonts w:ascii="Calibri" w:eastAsia="宋体" w:hAnsi="Calibri" w:cs="Times New Roman" w:hint="eastAsia"/>
          <w:b/>
          <w:sz w:val="32"/>
          <w:szCs w:val="32"/>
        </w:rPr>
        <w:t>实验</w:t>
      </w:r>
      <w:r>
        <w:rPr>
          <w:rFonts w:ascii="Calibri" w:eastAsia="宋体" w:hAnsi="Calibri" w:cs="Times New Roman" w:hint="eastAsia"/>
          <w:b/>
          <w:sz w:val="32"/>
          <w:szCs w:val="32"/>
        </w:rPr>
        <w:t>1</w:t>
      </w:r>
      <w:r>
        <w:rPr>
          <w:rFonts w:ascii="Calibri" w:eastAsia="宋体" w:hAnsi="Calibri" w:cs="Times New Roman" w:hint="eastAsia"/>
          <w:b/>
          <w:sz w:val="32"/>
          <w:szCs w:val="32"/>
        </w:rPr>
        <w:t xml:space="preserve"> </w:t>
      </w:r>
      <w:r>
        <w:rPr>
          <w:rFonts w:ascii="Calibri" w:eastAsia="宋体" w:hAnsi="Calibri" w:cs="Times New Roman" w:hint="eastAsia"/>
          <w:b/>
          <w:sz w:val="32"/>
          <w:szCs w:val="32"/>
        </w:rPr>
        <w:t>伺服系统控制器设计与分析（一）</w:t>
      </w:r>
    </w:p>
    <w:p w14:paraId="77AA943D" w14:textId="77777777" w:rsidR="00411865" w:rsidRDefault="00CC58B3">
      <w:pPr>
        <w:pStyle w:val="ab"/>
        <w:numPr>
          <w:ilvl w:val="0"/>
          <w:numId w:val="1"/>
        </w:numPr>
        <w:ind w:firstLineChars="0"/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频谱分析程序源代码，绘制频谱图，根据频谱图分析系统带宽应该满足的条件（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6605D960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9712367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二、扫频信号设置窗口截图（</w:t>
      </w:r>
      <w:r>
        <w:rPr>
          <w:rFonts w:ascii="Calibri" w:eastAsia="宋体" w:hAnsi="Calibri" w:cs="Times New Roman" w:hint="eastAsia"/>
          <w:b/>
          <w:sz w:val="28"/>
          <w:szCs w:val="28"/>
        </w:rPr>
        <w:t>1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5467CCA1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2D222EC1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三、</w:t>
      </w:r>
      <w:proofErr w:type="gramStart"/>
      <w:r>
        <w:rPr>
          <w:rFonts w:ascii="Calibri" w:eastAsia="宋体" w:hAnsi="Calibri" w:cs="Times New Roman" w:hint="eastAsia"/>
          <w:b/>
          <w:sz w:val="28"/>
          <w:szCs w:val="28"/>
        </w:rPr>
        <w:t>幅频与</w:t>
      </w:r>
      <w:proofErr w:type="gramEnd"/>
      <w:r>
        <w:rPr>
          <w:rFonts w:ascii="Calibri" w:eastAsia="宋体" w:hAnsi="Calibri" w:cs="Times New Roman" w:hint="eastAsia"/>
          <w:b/>
          <w:sz w:val="28"/>
          <w:szCs w:val="28"/>
        </w:rPr>
        <w:t>相频特性曲线（包含谐振频率附近增加的频点）（</w:t>
      </w:r>
      <w:r>
        <w:rPr>
          <w:rFonts w:ascii="Calibri" w:eastAsia="宋体" w:hAnsi="Calibri" w:cs="Times New Roman" w:hint="eastAsia"/>
          <w:b/>
          <w:sz w:val="28"/>
          <w:szCs w:val="28"/>
        </w:rPr>
        <w:t>2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13687C08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2A6AF12F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四、辨识结果截图及辨识得到的被控对象传递函数（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63B36D57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75769791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五、陷波环节的设计思路和传递函数（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61A18445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C5C28CE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六、被控对象加入陷波环节前、后的</w:t>
      </w:r>
      <w:r>
        <w:rPr>
          <w:rFonts w:ascii="Calibri" w:eastAsia="宋体" w:hAnsi="Calibri" w:cs="Times New Roman"/>
          <w:b/>
          <w:sz w:val="28"/>
          <w:szCs w:val="28"/>
        </w:rPr>
        <w:t>B</w:t>
      </w:r>
      <w:r>
        <w:rPr>
          <w:rFonts w:ascii="Calibri" w:eastAsia="宋体" w:hAnsi="Calibri" w:cs="Times New Roman" w:hint="eastAsia"/>
          <w:b/>
          <w:sz w:val="28"/>
          <w:szCs w:val="28"/>
        </w:rPr>
        <w:t>ode</w:t>
      </w:r>
      <w:r>
        <w:rPr>
          <w:rFonts w:ascii="Calibri" w:eastAsia="宋体" w:hAnsi="Calibri" w:cs="Times New Roman" w:hint="eastAsia"/>
          <w:b/>
          <w:sz w:val="28"/>
          <w:szCs w:val="28"/>
        </w:rPr>
        <w:t>图（</w:t>
      </w:r>
      <w:r>
        <w:rPr>
          <w:rFonts w:ascii="Calibri" w:eastAsia="宋体" w:hAnsi="Calibri" w:cs="Times New Roman" w:hint="eastAsia"/>
          <w:b/>
          <w:sz w:val="28"/>
          <w:szCs w:val="28"/>
        </w:rPr>
        <w:t>1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4696233A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8D25159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7877EAE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7413874A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2C3A16EC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4B8E2B15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2817AC2E" w14:textId="77777777" w:rsidR="00411865" w:rsidRDefault="00CC58B3">
      <w:pPr>
        <w:jc w:val="center"/>
        <w:rPr>
          <w:rFonts w:ascii="Calibri" w:eastAsia="宋体" w:hAnsi="Calibri" w:cs="Times New Roman"/>
          <w:b/>
          <w:sz w:val="32"/>
          <w:szCs w:val="32"/>
        </w:rPr>
      </w:pPr>
      <w:r>
        <w:rPr>
          <w:rFonts w:ascii="Calibri" w:eastAsia="宋体" w:hAnsi="Calibri" w:cs="Times New Roman" w:hint="eastAsia"/>
          <w:b/>
          <w:sz w:val="32"/>
          <w:szCs w:val="32"/>
        </w:rPr>
        <w:lastRenderedPageBreak/>
        <w:t>仿真</w:t>
      </w:r>
      <w:r>
        <w:rPr>
          <w:rFonts w:ascii="Calibri" w:eastAsia="宋体" w:hAnsi="Calibri" w:cs="Times New Roman" w:hint="eastAsia"/>
          <w:b/>
          <w:sz w:val="32"/>
          <w:szCs w:val="32"/>
        </w:rPr>
        <w:t>实验</w:t>
      </w:r>
      <w:r>
        <w:rPr>
          <w:rFonts w:ascii="Calibri" w:eastAsia="宋体" w:hAnsi="Calibri" w:cs="Times New Roman" w:hint="eastAsia"/>
          <w:b/>
          <w:sz w:val="32"/>
          <w:szCs w:val="32"/>
        </w:rPr>
        <w:t>2</w:t>
      </w:r>
      <w:r>
        <w:rPr>
          <w:rFonts w:ascii="Calibri" w:eastAsia="宋体" w:hAnsi="Calibri" w:cs="Times New Roman" w:hint="eastAsia"/>
          <w:b/>
          <w:sz w:val="32"/>
          <w:szCs w:val="32"/>
        </w:rPr>
        <w:t xml:space="preserve"> </w:t>
      </w:r>
      <w:r>
        <w:rPr>
          <w:rFonts w:ascii="Calibri" w:eastAsia="宋体" w:hAnsi="Calibri" w:cs="Times New Roman" w:hint="eastAsia"/>
          <w:b/>
          <w:sz w:val="32"/>
          <w:szCs w:val="32"/>
        </w:rPr>
        <w:t>伺服系统控制器设计与分析（二）</w:t>
      </w:r>
    </w:p>
    <w:p w14:paraId="2F353B9A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一、超前、滞后环节的设计思路和所有环节的参数（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283C4316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2AE6690D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二、校正前后的开环</w:t>
      </w:r>
      <w:r>
        <w:rPr>
          <w:rFonts w:ascii="Calibri" w:eastAsia="宋体" w:hAnsi="Calibri" w:cs="Times New Roman"/>
          <w:b/>
          <w:sz w:val="28"/>
          <w:szCs w:val="28"/>
        </w:rPr>
        <w:t>B</w:t>
      </w:r>
      <w:r>
        <w:rPr>
          <w:rFonts w:ascii="Calibri" w:eastAsia="宋体" w:hAnsi="Calibri" w:cs="Times New Roman" w:hint="eastAsia"/>
          <w:b/>
          <w:sz w:val="28"/>
          <w:szCs w:val="28"/>
        </w:rPr>
        <w:t>ode</w:t>
      </w:r>
      <w:r>
        <w:rPr>
          <w:rFonts w:ascii="Calibri" w:eastAsia="宋体" w:hAnsi="Calibri" w:cs="Times New Roman" w:hint="eastAsia"/>
          <w:b/>
          <w:sz w:val="28"/>
          <w:szCs w:val="28"/>
        </w:rPr>
        <w:t>图、校正后的闭环</w:t>
      </w:r>
      <w:r>
        <w:rPr>
          <w:rFonts w:ascii="Calibri" w:eastAsia="宋体" w:hAnsi="Calibri" w:cs="Times New Roman"/>
          <w:b/>
          <w:sz w:val="28"/>
          <w:szCs w:val="28"/>
        </w:rPr>
        <w:t>B</w:t>
      </w:r>
      <w:r>
        <w:rPr>
          <w:rFonts w:ascii="Calibri" w:eastAsia="宋体" w:hAnsi="Calibri" w:cs="Times New Roman" w:hint="eastAsia"/>
          <w:b/>
          <w:sz w:val="28"/>
          <w:szCs w:val="28"/>
        </w:rPr>
        <w:t>ode</w:t>
      </w:r>
      <w:r>
        <w:rPr>
          <w:rFonts w:ascii="Calibri" w:eastAsia="宋体" w:hAnsi="Calibri" w:cs="Times New Roman" w:hint="eastAsia"/>
          <w:b/>
          <w:sz w:val="28"/>
          <w:szCs w:val="28"/>
        </w:rPr>
        <w:t>图（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6458EB31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42439DFA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三、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8Hz </w:t>
      </w:r>
      <w:r>
        <w:rPr>
          <w:rFonts w:ascii="Calibri" w:eastAsia="宋体" w:hAnsi="Calibri" w:cs="Times New Roman" w:hint="eastAsia"/>
          <w:b/>
          <w:sz w:val="28"/>
          <w:szCs w:val="28"/>
        </w:rPr>
        <w:t>正弦信号下的响应及指令曲线（要求在峰值及过零点处放大曲线并标出处峰值点与过零点）（</w:t>
      </w:r>
      <w:r>
        <w:rPr>
          <w:rFonts w:ascii="Calibri" w:eastAsia="宋体" w:hAnsi="Calibri" w:cs="Times New Roman" w:hint="eastAsia"/>
          <w:b/>
          <w:sz w:val="28"/>
          <w:szCs w:val="28"/>
        </w:rPr>
        <w:t>1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37105E3B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9FBD22E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四、扰动观测器的设计思路及框图，给出扰动观测器的输出（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1CBAF2E6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4B052045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五、加入扰动观测器前后的误差曲线对比（</w:t>
      </w:r>
      <w:r>
        <w:rPr>
          <w:rFonts w:ascii="Calibri" w:eastAsia="宋体" w:hAnsi="Calibri" w:cs="Times New Roman" w:hint="eastAsia"/>
          <w:b/>
          <w:sz w:val="28"/>
          <w:szCs w:val="28"/>
        </w:rPr>
        <w:t>1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1EB3D22E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739303C0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六、在</w:t>
      </w:r>
      <w:r>
        <w:rPr>
          <w:rFonts w:ascii="Calibri" w:eastAsia="宋体" w:hAnsi="Calibri" w:cs="Times New Roman" w:hint="eastAsia"/>
          <w:b/>
          <w:sz w:val="28"/>
          <w:szCs w:val="28"/>
        </w:rPr>
        <w:t xml:space="preserve">20-25s </w:t>
      </w:r>
      <w:r>
        <w:rPr>
          <w:rFonts w:ascii="Calibri" w:eastAsia="宋体" w:hAnsi="Calibri" w:cs="Times New Roman" w:hint="eastAsia"/>
          <w:b/>
          <w:sz w:val="28"/>
          <w:szCs w:val="28"/>
        </w:rPr>
        <w:t>与</w:t>
      </w:r>
      <w:r>
        <w:rPr>
          <w:rFonts w:ascii="Calibri" w:eastAsia="宋体" w:hAnsi="Calibri" w:cs="Times New Roman" w:hint="eastAsia"/>
          <w:b/>
          <w:sz w:val="28"/>
          <w:szCs w:val="28"/>
        </w:rPr>
        <w:t>25-30s</w:t>
      </w:r>
      <w:r>
        <w:rPr>
          <w:rFonts w:ascii="Calibri" w:eastAsia="宋体" w:hAnsi="Calibri" w:cs="Times New Roman" w:hint="eastAsia"/>
          <w:b/>
          <w:sz w:val="28"/>
          <w:szCs w:val="28"/>
        </w:rPr>
        <w:t>，放大加入扰动观测器后的误差曲线（</w:t>
      </w:r>
      <w:r>
        <w:rPr>
          <w:rFonts w:ascii="Calibri" w:eastAsia="宋体" w:hAnsi="Calibri" w:cs="Times New Roman" w:hint="eastAsia"/>
          <w:b/>
          <w:sz w:val="28"/>
          <w:szCs w:val="28"/>
        </w:rPr>
        <w:t>1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6A03E32B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322EE3BB" w14:textId="77777777" w:rsidR="00411865" w:rsidRDefault="00CC58B3">
      <w:pPr>
        <w:rPr>
          <w:rFonts w:ascii="Calibri" w:eastAsia="宋体" w:hAnsi="Calibri" w:cs="Times New Roman"/>
          <w:b/>
          <w:color w:val="FF0000"/>
          <w:sz w:val="28"/>
          <w:szCs w:val="28"/>
        </w:rPr>
      </w:pP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曲线要求：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Simulink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仿真曲线需使用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To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Workspace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导出至</w:t>
      </w:r>
      <w:proofErr w:type="spellStart"/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Matlab</w:t>
      </w:r>
      <w:proofErr w:type="spellEnd"/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工作区使用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plot()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命令绘制，有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 x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轴、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y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轴名称，同一图中不同曲线有颜色和线型的区别，请不要在示波器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 xml:space="preserve">Scope </w:t>
      </w:r>
      <w:r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中直接截图。</w:t>
      </w:r>
    </w:p>
    <w:p w14:paraId="4BE3411E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684600F9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60A051EE" w14:textId="77777777" w:rsidR="00411865" w:rsidRDefault="00CC58B3">
      <w:pPr>
        <w:pStyle w:val="ab"/>
        <w:ind w:left="720" w:firstLineChars="400" w:firstLine="1285"/>
        <w:rPr>
          <w:rFonts w:ascii="Calibri" w:eastAsia="宋体" w:hAnsi="Calibri" w:cs="Times New Roman"/>
          <w:b/>
          <w:sz w:val="32"/>
          <w:szCs w:val="32"/>
        </w:rPr>
      </w:pPr>
      <w:r>
        <w:rPr>
          <w:rFonts w:ascii="Calibri" w:eastAsia="宋体" w:hAnsi="Calibri" w:cs="Times New Roman" w:hint="eastAsia"/>
          <w:b/>
          <w:sz w:val="32"/>
          <w:szCs w:val="32"/>
        </w:rPr>
        <w:lastRenderedPageBreak/>
        <w:t>仿真</w:t>
      </w:r>
      <w:r>
        <w:rPr>
          <w:rFonts w:ascii="Calibri" w:eastAsia="宋体" w:hAnsi="Calibri" w:cs="Times New Roman" w:hint="eastAsia"/>
          <w:b/>
          <w:sz w:val="32"/>
          <w:szCs w:val="32"/>
        </w:rPr>
        <w:t>实验</w:t>
      </w:r>
      <w:r>
        <w:rPr>
          <w:rFonts w:ascii="Calibri" w:eastAsia="宋体" w:hAnsi="Calibri" w:cs="Times New Roman" w:hint="eastAsia"/>
          <w:b/>
          <w:sz w:val="32"/>
          <w:szCs w:val="32"/>
        </w:rPr>
        <w:t>3</w:t>
      </w:r>
      <w:r>
        <w:rPr>
          <w:rFonts w:ascii="Calibri" w:eastAsia="宋体" w:hAnsi="Calibri" w:cs="Times New Roman" w:hint="eastAsia"/>
          <w:b/>
          <w:sz w:val="32"/>
          <w:szCs w:val="32"/>
        </w:rPr>
        <w:t xml:space="preserve"> </w:t>
      </w:r>
      <w:r>
        <w:rPr>
          <w:rFonts w:ascii="Calibri" w:eastAsia="宋体" w:hAnsi="Calibri" w:cs="Times New Roman" w:hint="eastAsia"/>
          <w:b/>
          <w:sz w:val="32"/>
          <w:szCs w:val="32"/>
        </w:rPr>
        <w:t>倒立摆模型的构建</w:t>
      </w:r>
    </w:p>
    <w:p w14:paraId="017412DF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一、根据系统介绍，列出系统动力学方程，并将方程整理为</w:t>
      </w:r>
      <w:r>
        <w:rPr>
          <w:rFonts w:ascii="Calibri" w:eastAsia="宋体" w:hAnsi="Calibri" w:cs="Times New Roman" w:hint="eastAsia"/>
          <w:b/>
          <w:sz w:val="28"/>
          <w:szCs w:val="28"/>
        </w:rPr>
        <w:t>1.2.</w:t>
      </w:r>
      <w:r>
        <w:rPr>
          <w:rFonts w:ascii="Calibri" w:eastAsia="宋体" w:hAnsi="Calibri" w:cs="Times New Roman" w:hint="eastAsia"/>
          <w:b/>
          <w:sz w:val="28"/>
          <w:szCs w:val="28"/>
        </w:rPr>
        <w:t>中的形式，写出</w:t>
      </w:r>
      <w:r>
        <w:rPr>
          <w:rFonts w:ascii="Calibri" w:eastAsia="宋体" w:hAnsi="Calibri" w:cs="Times New Roman" w:hint="eastAsia"/>
          <w:b/>
          <w:sz w:val="28"/>
          <w:szCs w:val="28"/>
        </w:rPr>
        <w:t>1.</w:t>
      </w:r>
      <w:r>
        <w:rPr>
          <w:rFonts w:ascii="Calibri" w:eastAsia="宋体" w:hAnsi="Calibri" w:cs="Times New Roman" w:hint="eastAsia"/>
          <w:b/>
          <w:sz w:val="28"/>
          <w:szCs w:val="28"/>
        </w:rPr>
        <w:t>中获得系统微分方程在平衡点附近的线性形式（</w:t>
      </w:r>
      <w:r>
        <w:rPr>
          <w:rFonts w:ascii="Calibri" w:eastAsia="宋体" w:hAnsi="Calibri" w:cs="Times New Roman" w:hint="eastAsia"/>
          <w:b/>
          <w:sz w:val="28"/>
          <w:szCs w:val="28"/>
        </w:rPr>
        <w:t>4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5D04AEB4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17AF2A5A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35F88069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二、在仿真软件中构建模型：若使用</w:t>
      </w:r>
      <w:r>
        <w:rPr>
          <w:rFonts w:ascii="Calibri" w:eastAsia="宋体" w:hAnsi="Calibri" w:cs="Times New Roman" w:hint="eastAsia"/>
          <w:b/>
          <w:sz w:val="28"/>
          <w:szCs w:val="28"/>
        </w:rPr>
        <w:t>Simulink</w:t>
      </w:r>
      <w:r>
        <w:rPr>
          <w:rFonts w:ascii="Calibri" w:eastAsia="宋体" w:hAnsi="Calibri" w:cs="Times New Roman" w:hint="eastAsia"/>
          <w:b/>
          <w:sz w:val="28"/>
          <w:szCs w:val="28"/>
        </w:rPr>
        <w:t>仿真，根据动力学方程搭建系统模型框图，截图并附说明；若使用脚本或其他语言仿真，请粘贴系统模型代码并附代码说明（</w:t>
      </w:r>
      <w:r>
        <w:rPr>
          <w:rFonts w:ascii="Calibri" w:eastAsia="宋体" w:hAnsi="Calibri" w:cs="Times New Roman" w:hint="eastAsia"/>
          <w:b/>
          <w:sz w:val="28"/>
          <w:szCs w:val="28"/>
        </w:rPr>
        <w:t>4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1962FB16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54744A7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三、使用零输入响应和能量守恒进行模型验证的仿真框图截图（或代码）及验证结果（</w:t>
      </w:r>
      <w:r>
        <w:rPr>
          <w:rFonts w:ascii="Calibri" w:eastAsia="宋体" w:hAnsi="Calibri" w:cs="Times New Roman" w:hint="eastAsia"/>
          <w:b/>
          <w:sz w:val="28"/>
          <w:szCs w:val="28"/>
        </w:rPr>
        <w:t>4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1A215CFD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CF910BB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4A039FF6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81C8BE5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4A2F7668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19DE3FB0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7E3DF67C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2A25F20D" w14:textId="77777777" w:rsidR="00411865" w:rsidRDefault="00CC58B3">
      <w:pPr>
        <w:jc w:val="center"/>
        <w:rPr>
          <w:rFonts w:ascii="Calibri" w:eastAsia="宋体" w:hAnsi="Calibri" w:cs="Times New Roman"/>
          <w:b/>
          <w:sz w:val="32"/>
          <w:szCs w:val="32"/>
        </w:rPr>
      </w:pPr>
      <w:r>
        <w:rPr>
          <w:rFonts w:ascii="Calibri" w:eastAsia="宋体" w:hAnsi="Calibri" w:cs="Times New Roman" w:hint="eastAsia"/>
          <w:b/>
          <w:sz w:val="32"/>
          <w:szCs w:val="32"/>
        </w:rPr>
        <w:lastRenderedPageBreak/>
        <w:t>仿真</w:t>
      </w:r>
      <w:r>
        <w:rPr>
          <w:rFonts w:ascii="Calibri" w:eastAsia="宋体" w:hAnsi="Calibri" w:cs="Times New Roman" w:hint="eastAsia"/>
          <w:b/>
          <w:sz w:val="32"/>
          <w:szCs w:val="32"/>
        </w:rPr>
        <w:t>实验</w:t>
      </w:r>
      <w:r>
        <w:rPr>
          <w:rFonts w:ascii="Calibri" w:eastAsia="宋体" w:hAnsi="Calibri" w:cs="Times New Roman" w:hint="eastAsia"/>
          <w:b/>
          <w:sz w:val="32"/>
          <w:szCs w:val="32"/>
        </w:rPr>
        <w:t>4</w:t>
      </w:r>
      <w:r>
        <w:rPr>
          <w:rFonts w:ascii="Calibri" w:eastAsia="宋体" w:hAnsi="Calibri" w:cs="Times New Roman" w:hint="eastAsia"/>
          <w:b/>
          <w:sz w:val="32"/>
          <w:szCs w:val="32"/>
        </w:rPr>
        <w:t xml:space="preserve"> </w:t>
      </w:r>
      <w:r>
        <w:rPr>
          <w:rFonts w:ascii="Calibri" w:eastAsia="宋体" w:hAnsi="Calibri" w:cs="Times New Roman" w:hint="eastAsia"/>
          <w:b/>
          <w:sz w:val="32"/>
          <w:szCs w:val="32"/>
        </w:rPr>
        <w:t>模糊</w:t>
      </w:r>
      <w:r>
        <w:rPr>
          <w:rFonts w:ascii="Calibri" w:eastAsia="宋体" w:hAnsi="Calibri" w:cs="Times New Roman" w:hint="eastAsia"/>
          <w:b/>
          <w:sz w:val="32"/>
          <w:szCs w:val="32"/>
        </w:rPr>
        <w:t>P</w:t>
      </w:r>
      <w:r>
        <w:rPr>
          <w:rFonts w:ascii="Calibri" w:eastAsia="宋体" w:hAnsi="Calibri" w:cs="Times New Roman"/>
          <w:b/>
          <w:sz w:val="32"/>
          <w:szCs w:val="32"/>
        </w:rPr>
        <w:t>ID</w:t>
      </w:r>
      <w:r>
        <w:rPr>
          <w:rFonts w:ascii="Calibri" w:eastAsia="宋体" w:hAnsi="Calibri" w:cs="Times New Roman" w:hint="eastAsia"/>
          <w:b/>
          <w:sz w:val="32"/>
          <w:szCs w:val="32"/>
        </w:rPr>
        <w:t>控制器设计</w:t>
      </w:r>
    </w:p>
    <w:p w14:paraId="0CC3B212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一、摆杆角度、角速度与模糊</w:t>
      </w:r>
      <w:r>
        <w:rPr>
          <w:rFonts w:ascii="Calibri" w:eastAsia="宋体" w:hAnsi="Calibri" w:cs="Times New Roman" w:hint="eastAsia"/>
          <w:b/>
          <w:sz w:val="28"/>
          <w:szCs w:val="28"/>
        </w:rPr>
        <w:t>PID</w:t>
      </w:r>
      <w:r>
        <w:rPr>
          <w:rFonts w:ascii="Calibri" w:eastAsia="宋体" w:hAnsi="Calibri" w:cs="Times New Roman" w:hint="eastAsia"/>
          <w:b/>
          <w:sz w:val="28"/>
          <w:szCs w:val="28"/>
        </w:rPr>
        <w:t>控制器三个系数的模糊规则设计（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4A930BBE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06366280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二、模糊控制器设置过程，包括：</w:t>
      </w:r>
    </w:p>
    <w:p w14:paraId="6F6D803E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1</w:t>
      </w:r>
      <w:r>
        <w:rPr>
          <w:rFonts w:ascii="Calibri" w:eastAsia="宋体" w:hAnsi="Calibri" w:cs="Times New Roman" w:hint="eastAsia"/>
          <w:b/>
          <w:sz w:val="28"/>
          <w:szCs w:val="28"/>
        </w:rPr>
        <w:t>）模糊系统工具主界面；</w:t>
      </w:r>
    </w:p>
    <w:p w14:paraId="56DDD01F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2</w:t>
      </w:r>
      <w:r>
        <w:rPr>
          <w:rFonts w:ascii="Calibri" w:eastAsia="宋体" w:hAnsi="Calibri" w:cs="Times New Roman" w:hint="eastAsia"/>
          <w:b/>
          <w:sz w:val="28"/>
          <w:szCs w:val="28"/>
        </w:rPr>
        <w:t>）各论域隶属度函数编辑界面；</w:t>
      </w:r>
    </w:p>
    <w:p w14:paraId="16860A02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）模糊规则编辑界面；</w:t>
      </w:r>
    </w:p>
    <w:p w14:paraId="2F3AB2EA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4</w:t>
      </w:r>
      <w:r>
        <w:rPr>
          <w:rFonts w:ascii="Calibri" w:eastAsia="宋体" w:hAnsi="Calibri" w:cs="Times New Roman" w:hint="eastAsia"/>
          <w:b/>
          <w:sz w:val="28"/>
          <w:szCs w:val="28"/>
        </w:rPr>
        <w:t>）模糊系统映射曲面图界面；</w:t>
      </w:r>
    </w:p>
    <w:p w14:paraId="79EE79B8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5</w:t>
      </w:r>
      <w:r>
        <w:rPr>
          <w:rFonts w:ascii="Calibri" w:eastAsia="宋体" w:hAnsi="Calibri" w:cs="Times New Roman" w:hint="eastAsia"/>
          <w:b/>
          <w:sz w:val="28"/>
          <w:szCs w:val="28"/>
        </w:rPr>
        <w:t>）模糊规则调试界面。</w:t>
      </w:r>
    </w:p>
    <w:p w14:paraId="4CC08952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请将以上截图粘贴</w:t>
      </w:r>
      <w:proofErr w:type="gramStart"/>
      <w:r>
        <w:rPr>
          <w:rFonts w:ascii="Calibri" w:eastAsia="宋体" w:hAnsi="Calibri" w:cs="Times New Roman" w:hint="eastAsia"/>
          <w:b/>
          <w:sz w:val="28"/>
          <w:szCs w:val="28"/>
        </w:rPr>
        <w:t>至报告并附适当</w:t>
      </w:r>
      <w:proofErr w:type="gramEnd"/>
      <w:r>
        <w:rPr>
          <w:rFonts w:ascii="Calibri" w:eastAsia="宋体" w:hAnsi="Calibri" w:cs="Times New Roman" w:hint="eastAsia"/>
          <w:b/>
          <w:sz w:val="28"/>
          <w:szCs w:val="28"/>
        </w:rPr>
        <w:t>的文字描述，若采用</w:t>
      </w:r>
      <w:r>
        <w:rPr>
          <w:rFonts w:ascii="Calibri" w:eastAsia="宋体" w:hAnsi="Calibri" w:cs="Times New Roman" w:hint="eastAsia"/>
          <w:b/>
          <w:sz w:val="28"/>
          <w:szCs w:val="28"/>
        </w:rPr>
        <w:t>Simulink</w:t>
      </w:r>
      <w:r>
        <w:rPr>
          <w:rFonts w:ascii="Calibri" w:eastAsia="宋体" w:hAnsi="Calibri" w:cs="Times New Roman" w:hint="eastAsia"/>
          <w:b/>
          <w:sz w:val="28"/>
          <w:szCs w:val="28"/>
        </w:rPr>
        <w:t>搭建控制器，则还需粘贴控制器</w:t>
      </w:r>
      <w:r>
        <w:rPr>
          <w:rFonts w:ascii="Calibri" w:eastAsia="宋体" w:hAnsi="Calibri" w:cs="Times New Roman" w:hint="eastAsia"/>
          <w:b/>
          <w:sz w:val="28"/>
          <w:szCs w:val="28"/>
        </w:rPr>
        <w:t>Simulink</w:t>
      </w:r>
      <w:r>
        <w:rPr>
          <w:rFonts w:ascii="Calibri" w:eastAsia="宋体" w:hAnsi="Calibri" w:cs="Times New Roman" w:hint="eastAsia"/>
          <w:b/>
          <w:sz w:val="28"/>
          <w:szCs w:val="28"/>
        </w:rPr>
        <w:t>框图。（</w:t>
      </w:r>
      <w:r>
        <w:rPr>
          <w:rFonts w:ascii="Calibri" w:eastAsia="宋体" w:hAnsi="Calibri" w:cs="Times New Roman" w:hint="eastAsia"/>
          <w:b/>
          <w:sz w:val="28"/>
          <w:szCs w:val="28"/>
        </w:rPr>
        <w:t>4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1160E3D6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4D114270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三、对比模糊</w:t>
      </w:r>
      <w:r>
        <w:rPr>
          <w:rFonts w:ascii="Calibri" w:eastAsia="宋体" w:hAnsi="Calibri" w:cs="Times New Roman" w:hint="eastAsia"/>
          <w:b/>
          <w:sz w:val="28"/>
          <w:szCs w:val="28"/>
        </w:rPr>
        <w:t>PID</w:t>
      </w:r>
      <w:r>
        <w:rPr>
          <w:rFonts w:ascii="Calibri" w:eastAsia="宋体" w:hAnsi="Calibri" w:cs="Times New Roman" w:hint="eastAsia"/>
          <w:b/>
          <w:sz w:val="28"/>
          <w:szCs w:val="28"/>
        </w:rPr>
        <w:t>控制器和常规</w:t>
      </w:r>
      <w:r>
        <w:rPr>
          <w:rFonts w:ascii="Calibri" w:eastAsia="宋体" w:hAnsi="Calibri" w:cs="Times New Roman" w:hint="eastAsia"/>
          <w:b/>
          <w:sz w:val="28"/>
          <w:szCs w:val="28"/>
        </w:rPr>
        <w:t>PID</w:t>
      </w:r>
      <w:r>
        <w:rPr>
          <w:rFonts w:ascii="Calibri" w:eastAsia="宋体" w:hAnsi="Calibri" w:cs="Times New Roman" w:hint="eastAsia"/>
          <w:b/>
          <w:sz w:val="28"/>
          <w:szCs w:val="28"/>
        </w:rPr>
        <w:t>控制器在扰动测试和收敛性测试中的结果，观察模糊</w:t>
      </w:r>
      <w:r>
        <w:rPr>
          <w:rFonts w:ascii="Calibri" w:eastAsia="宋体" w:hAnsi="Calibri" w:cs="Times New Roman" w:hint="eastAsia"/>
          <w:b/>
          <w:sz w:val="28"/>
          <w:szCs w:val="28"/>
        </w:rPr>
        <w:t>PID</w:t>
      </w:r>
      <w:r>
        <w:rPr>
          <w:rFonts w:ascii="Calibri" w:eastAsia="宋体" w:hAnsi="Calibri" w:cs="Times New Roman" w:hint="eastAsia"/>
          <w:b/>
          <w:sz w:val="28"/>
          <w:szCs w:val="28"/>
        </w:rPr>
        <w:t>控制器是否改善了系统控制效果。（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2A2E9748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p w14:paraId="586E81C4" w14:textId="77777777" w:rsidR="00411865" w:rsidRDefault="00CC58B3">
      <w:pPr>
        <w:rPr>
          <w:rFonts w:ascii="Calibri" w:eastAsia="宋体" w:hAnsi="Calibri" w:cs="Times New Roman"/>
          <w:b/>
          <w:sz w:val="28"/>
          <w:szCs w:val="28"/>
        </w:rPr>
      </w:pPr>
      <w:r>
        <w:rPr>
          <w:rFonts w:ascii="Calibri" w:eastAsia="宋体" w:hAnsi="Calibri" w:cs="Times New Roman" w:hint="eastAsia"/>
          <w:b/>
          <w:sz w:val="28"/>
          <w:szCs w:val="28"/>
        </w:rPr>
        <w:t>四、分析</w:t>
      </w:r>
      <w:r>
        <w:rPr>
          <w:rFonts w:ascii="Calibri" w:eastAsia="宋体" w:hAnsi="Calibri" w:cs="Times New Roman" w:hint="eastAsia"/>
          <w:b/>
          <w:sz w:val="28"/>
          <w:szCs w:val="28"/>
        </w:rPr>
        <w:t>PID</w:t>
      </w:r>
      <w:r>
        <w:rPr>
          <w:rFonts w:ascii="Calibri" w:eastAsia="宋体" w:hAnsi="Calibri" w:cs="Times New Roman" w:hint="eastAsia"/>
          <w:b/>
          <w:sz w:val="28"/>
          <w:szCs w:val="28"/>
        </w:rPr>
        <w:t>参数整定对控制系统在被控过程中各个阶段性能的影响，总结模糊</w:t>
      </w:r>
      <w:r>
        <w:rPr>
          <w:rFonts w:ascii="Calibri" w:eastAsia="宋体" w:hAnsi="Calibri" w:cs="Times New Roman" w:hint="eastAsia"/>
          <w:b/>
          <w:sz w:val="28"/>
          <w:szCs w:val="28"/>
        </w:rPr>
        <w:t>PID</w:t>
      </w:r>
      <w:r>
        <w:rPr>
          <w:rFonts w:ascii="Calibri" w:eastAsia="宋体" w:hAnsi="Calibri" w:cs="Times New Roman" w:hint="eastAsia"/>
          <w:b/>
          <w:sz w:val="28"/>
          <w:szCs w:val="28"/>
        </w:rPr>
        <w:t>控制系统设计方法与经验。（</w:t>
      </w:r>
      <w:r>
        <w:rPr>
          <w:rFonts w:ascii="Calibri" w:eastAsia="宋体" w:hAnsi="Calibri" w:cs="Times New Roman" w:hint="eastAsia"/>
          <w:b/>
          <w:sz w:val="28"/>
          <w:szCs w:val="28"/>
        </w:rPr>
        <w:t>3</w:t>
      </w:r>
      <w:r>
        <w:rPr>
          <w:rFonts w:ascii="Calibri" w:eastAsia="宋体" w:hAnsi="Calibri" w:cs="Times New Roman" w:hint="eastAsia"/>
          <w:b/>
          <w:sz w:val="28"/>
          <w:szCs w:val="28"/>
        </w:rPr>
        <w:t>分）</w:t>
      </w:r>
    </w:p>
    <w:p w14:paraId="22752987" w14:textId="77777777" w:rsidR="00411865" w:rsidRDefault="00411865">
      <w:pPr>
        <w:rPr>
          <w:rFonts w:ascii="Calibri" w:eastAsia="宋体" w:hAnsi="Calibri" w:cs="Times New Roman"/>
          <w:b/>
          <w:sz w:val="28"/>
          <w:szCs w:val="28"/>
        </w:rPr>
      </w:pPr>
    </w:p>
    <w:sectPr w:rsidR="00411865">
      <w:footerReference w:type="even" r:id="rId10"/>
      <w:footerReference w:type="default" r:id="rId11"/>
      <w:pgSz w:w="10433" w:h="14742"/>
      <w:pgMar w:top="1247" w:right="1021" w:bottom="1304" w:left="1304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ABD0E" w14:textId="77777777" w:rsidR="00CC58B3" w:rsidRDefault="00CC58B3">
      <w:r>
        <w:separator/>
      </w:r>
    </w:p>
  </w:endnote>
  <w:endnote w:type="continuationSeparator" w:id="0">
    <w:p w14:paraId="6EA70D90" w14:textId="77777777" w:rsidR="00CC58B3" w:rsidRDefault="00CC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AFD3C" w14:textId="77777777" w:rsidR="00411865" w:rsidRDefault="00CC58B3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041BA90" w14:textId="77777777" w:rsidR="00411865" w:rsidRDefault="004118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2A2CA" w14:textId="77777777" w:rsidR="00411865" w:rsidRDefault="00CC58B3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3</w:t>
    </w:r>
    <w:r>
      <w:rPr>
        <w:rStyle w:val="aa"/>
      </w:rPr>
      <w:fldChar w:fldCharType="end"/>
    </w:r>
  </w:p>
  <w:p w14:paraId="452BD63B" w14:textId="77777777" w:rsidR="00411865" w:rsidRDefault="004118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FC7CD" w14:textId="77777777" w:rsidR="00CC58B3" w:rsidRDefault="00CC58B3">
      <w:r>
        <w:separator/>
      </w:r>
    </w:p>
  </w:footnote>
  <w:footnote w:type="continuationSeparator" w:id="0">
    <w:p w14:paraId="2B194B77" w14:textId="77777777" w:rsidR="00CC58B3" w:rsidRDefault="00CC5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43B1B"/>
    <w:multiLevelType w:val="multilevel"/>
    <w:tmpl w:val="34F43B1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521C"/>
    <w:rsid w:val="0001136D"/>
    <w:rsid w:val="000171F9"/>
    <w:rsid w:val="00020928"/>
    <w:rsid w:val="00040067"/>
    <w:rsid w:val="00043709"/>
    <w:rsid w:val="000521E9"/>
    <w:rsid w:val="000544C5"/>
    <w:rsid w:val="000A5162"/>
    <w:rsid w:val="000C6C37"/>
    <w:rsid w:val="000E3CC0"/>
    <w:rsid w:val="00116851"/>
    <w:rsid w:val="00131644"/>
    <w:rsid w:val="00132396"/>
    <w:rsid w:val="00151603"/>
    <w:rsid w:val="001556B3"/>
    <w:rsid w:val="00172FB3"/>
    <w:rsid w:val="001774B1"/>
    <w:rsid w:val="001A6321"/>
    <w:rsid w:val="001B7F91"/>
    <w:rsid w:val="001C1070"/>
    <w:rsid w:val="001E3609"/>
    <w:rsid w:val="001E7BF2"/>
    <w:rsid w:val="00222C8B"/>
    <w:rsid w:val="002243A3"/>
    <w:rsid w:val="00233009"/>
    <w:rsid w:val="0025099D"/>
    <w:rsid w:val="00251566"/>
    <w:rsid w:val="0029195B"/>
    <w:rsid w:val="002A20ED"/>
    <w:rsid w:val="002E179B"/>
    <w:rsid w:val="002F24EC"/>
    <w:rsid w:val="00300DAA"/>
    <w:rsid w:val="00307FF2"/>
    <w:rsid w:val="00317E0D"/>
    <w:rsid w:val="00317EA4"/>
    <w:rsid w:val="00322E1B"/>
    <w:rsid w:val="0033343E"/>
    <w:rsid w:val="00336F15"/>
    <w:rsid w:val="003603A5"/>
    <w:rsid w:val="00367E60"/>
    <w:rsid w:val="00375DC4"/>
    <w:rsid w:val="00395F7F"/>
    <w:rsid w:val="003A165F"/>
    <w:rsid w:val="003A7F09"/>
    <w:rsid w:val="003C379D"/>
    <w:rsid w:val="003E003E"/>
    <w:rsid w:val="003E1AF2"/>
    <w:rsid w:val="004110CF"/>
    <w:rsid w:val="00411865"/>
    <w:rsid w:val="0041670A"/>
    <w:rsid w:val="00432CC7"/>
    <w:rsid w:val="00454028"/>
    <w:rsid w:val="004766B2"/>
    <w:rsid w:val="004843D4"/>
    <w:rsid w:val="0049335E"/>
    <w:rsid w:val="004A7465"/>
    <w:rsid w:val="004C022B"/>
    <w:rsid w:val="004D3552"/>
    <w:rsid w:val="004E698B"/>
    <w:rsid w:val="00524451"/>
    <w:rsid w:val="00552E75"/>
    <w:rsid w:val="005A3988"/>
    <w:rsid w:val="005A481A"/>
    <w:rsid w:val="005A6773"/>
    <w:rsid w:val="005B09DE"/>
    <w:rsid w:val="005B2CAC"/>
    <w:rsid w:val="005B6CA0"/>
    <w:rsid w:val="005D32BC"/>
    <w:rsid w:val="005E2973"/>
    <w:rsid w:val="005F7356"/>
    <w:rsid w:val="00604662"/>
    <w:rsid w:val="006157EE"/>
    <w:rsid w:val="00650257"/>
    <w:rsid w:val="006A314C"/>
    <w:rsid w:val="006C13E0"/>
    <w:rsid w:val="006E4A0B"/>
    <w:rsid w:val="00700B21"/>
    <w:rsid w:val="00702337"/>
    <w:rsid w:val="007079BA"/>
    <w:rsid w:val="007153C2"/>
    <w:rsid w:val="00742C98"/>
    <w:rsid w:val="007435A0"/>
    <w:rsid w:val="0074655B"/>
    <w:rsid w:val="007534D2"/>
    <w:rsid w:val="00756C81"/>
    <w:rsid w:val="007679DB"/>
    <w:rsid w:val="007740DB"/>
    <w:rsid w:val="007751E1"/>
    <w:rsid w:val="00775222"/>
    <w:rsid w:val="00786589"/>
    <w:rsid w:val="00790252"/>
    <w:rsid w:val="00793F97"/>
    <w:rsid w:val="007B3E13"/>
    <w:rsid w:val="007D6459"/>
    <w:rsid w:val="008459B0"/>
    <w:rsid w:val="00850035"/>
    <w:rsid w:val="008710C3"/>
    <w:rsid w:val="00881F35"/>
    <w:rsid w:val="008875F4"/>
    <w:rsid w:val="00915F54"/>
    <w:rsid w:val="00940E5B"/>
    <w:rsid w:val="009433E6"/>
    <w:rsid w:val="009439F7"/>
    <w:rsid w:val="00944066"/>
    <w:rsid w:val="009668FE"/>
    <w:rsid w:val="0097530B"/>
    <w:rsid w:val="009821FE"/>
    <w:rsid w:val="00991F83"/>
    <w:rsid w:val="009E2CB9"/>
    <w:rsid w:val="009F36DE"/>
    <w:rsid w:val="00A0521C"/>
    <w:rsid w:val="00A12A45"/>
    <w:rsid w:val="00A47074"/>
    <w:rsid w:val="00A77087"/>
    <w:rsid w:val="00A77609"/>
    <w:rsid w:val="00A90BAC"/>
    <w:rsid w:val="00AC0C50"/>
    <w:rsid w:val="00AC7D1B"/>
    <w:rsid w:val="00AF72F1"/>
    <w:rsid w:val="00B03DAD"/>
    <w:rsid w:val="00B04A7A"/>
    <w:rsid w:val="00B0709F"/>
    <w:rsid w:val="00B16A5F"/>
    <w:rsid w:val="00B46323"/>
    <w:rsid w:val="00B6215C"/>
    <w:rsid w:val="00B96468"/>
    <w:rsid w:val="00BA7233"/>
    <w:rsid w:val="00C73716"/>
    <w:rsid w:val="00C74ECF"/>
    <w:rsid w:val="00C74FF6"/>
    <w:rsid w:val="00C825C2"/>
    <w:rsid w:val="00C82C4D"/>
    <w:rsid w:val="00CC58B3"/>
    <w:rsid w:val="00CD59CB"/>
    <w:rsid w:val="00CE44E9"/>
    <w:rsid w:val="00CF056E"/>
    <w:rsid w:val="00CF2D5E"/>
    <w:rsid w:val="00D03B82"/>
    <w:rsid w:val="00D17019"/>
    <w:rsid w:val="00D42331"/>
    <w:rsid w:val="00DA643B"/>
    <w:rsid w:val="00DB7E39"/>
    <w:rsid w:val="00DC0AA6"/>
    <w:rsid w:val="00DC23BF"/>
    <w:rsid w:val="00DE52CD"/>
    <w:rsid w:val="00DF42F9"/>
    <w:rsid w:val="00E2090F"/>
    <w:rsid w:val="00E46B48"/>
    <w:rsid w:val="00E6034A"/>
    <w:rsid w:val="00E60B82"/>
    <w:rsid w:val="00E610FD"/>
    <w:rsid w:val="00E8432E"/>
    <w:rsid w:val="00EA2FA0"/>
    <w:rsid w:val="00EC3188"/>
    <w:rsid w:val="00ED2A68"/>
    <w:rsid w:val="00EE0104"/>
    <w:rsid w:val="00F10439"/>
    <w:rsid w:val="00F24DF3"/>
    <w:rsid w:val="00F31627"/>
    <w:rsid w:val="00F46CC0"/>
    <w:rsid w:val="00F510E2"/>
    <w:rsid w:val="00F626DF"/>
    <w:rsid w:val="00F70F6B"/>
    <w:rsid w:val="00F92009"/>
    <w:rsid w:val="00FE6AD5"/>
    <w:rsid w:val="00FE6B98"/>
    <w:rsid w:val="00FF46D2"/>
    <w:rsid w:val="3A3F7E6C"/>
    <w:rsid w:val="4F6406D4"/>
    <w:rsid w:val="50331974"/>
    <w:rsid w:val="773D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795B14C"/>
  <w15:docId w15:val="{E01650BB-9BEA-4863-BD4E-AD37F515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ac">
    <w:name w:val="论文正文"/>
    <w:basedOn w:val="a"/>
    <w:next w:val="a"/>
    <w:pPr>
      <w:autoSpaceDE w:val="0"/>
      <w:autoSpaceDN w:val="0"/>
      <w:adjustRightInd w:val="0"/>
      <w:jc w:val="left"/>
    </w:pPr>
    <w:rPr>
      <w:rFonts w:ascii="宋体" w:eastAsia="宋体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202</Words>
  <Characters>1157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</dc:creator>
  <cp:lastModifiedBy>Cotannnt Max</cp:lastModifiedBy>
  <cp:revision>109</cp:revision>
  <cp:lastPrinted>2018-10-10T06:26:00Z</cp:lastPrinted>
  <dcterms:created xsi:type="dcterms:W3CDTF">2018-09-21T02:28:00Z</dcterms:created>
  <dcterms:modified xsi:type="dcterms:W3CDTF">2025-12-22T12:05:00Z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eyJoZGlkIjoiYjhiMTk4MzE1ZjE4ZDIwMTZiYjI2YWJjM2RkYmE5YzciLCJ1c2VySWQiOiI1NTIwMTI2ODQifQ==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2A58BD3EF8A747AA9EEEBC98C3266D88_12</vt:lpwstr>
  </property>
</Properties>
</file>