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EE64F" w14:textId="6A583A5F" w:rsidR="00CF0002" w:rsidRPr="00CF0002" w:rsidRDefault="00CF0002" w:rsidP="004E645F">
      <w:pPr>
        <w:keepNext/>
        <w:keepLines/>
        <w:jc w:val="center"/>
        <w:outlineLvl w:val="1"/>
        <w:rPr>
          <w:rFonts w:ascii="宋体" w:eastAsia="宋体" w:hAnsi="宋体" w:cstheme="majorBidi"/>
          <w:bCs/>
          <w:sz w:val="32"/>
          <w:szCs w:val="32"/>
        </w:rPr>
      </w:pPr>
      <w:r w:rsidRPr="00CF0002">
        <w:rPr>
          <w:rFonts w:ascii="宋体" w:eastAsia="宋体" w:hAnsi="宋体" w:cstheme="majorBidi" w:hint="eastAsia"/>
          <w:bCs/>
          <w:sz w:val="32"/>
          <w:szCs w:val="32"/>
        </w:rPr>
        <w:t>202</w:t>
      </w:r>
      <w:r w:rsidR="001D0AF0">
        <w:rPr>
          <w:rFonts w:ascii="宋体" w:eastAsia="宋体" w:hAnsi="宋体" w:cstheme="majorBidi" w:hint="eastAsia"/>
          <w:bCs/>
          <w:sz w:val="32"/>
          <w:szCs w:val="32"/>
        </w:rPr>
        <w:t>4</w:t>
      </w:r>
      <w:r w:rsidRPr="00CF0002">
        <w:rPr>
          <w:rFonts w:ascii="宋体" w:eastAsia="宋体" w:hAnsi="宋体" w:cstheme="majorBidi"/>
          <w:bCs/>
          <w:sz w:val="32"/>
          <w:szCs w:val="32"/>
        </w:rPr>
        <w:t xml:space="preserve"> </w:t>
      </w:r>
      <w:r w:rsidRPr="00CF0002">
        <w:rPr>
          <w:rFonts w:ascii="宋体" w:eastAsia="宋体" w:hAnsi="宋体" w:cstheme="majorBidi" w:hint="eastAsia"/>
          <w:bCs/>
          <w:sz w:val="32"/>
          <w:szCs w:val="32"/>
        </w:rPr>
        <w:t xml:space="preserve">年 </w:t>
      </w:r>
      <w:r w:rsidR="001D0AF0">
        <w:rPr>
          <w:rFonts w:ascii="宋体" w:eastAsia="宋体" w:hAnsi="宋体" w:cstheme="majorBidi" w:hint="eastAsia"/>
          <w:bCs/>
          <w:sz w:val="32"/>
          <w:szCs w:val="32"/>
        </w:rPr>
        <w:t>春</w:t>
      </w:r>
      <w:r w:rsidRPr="00CF0002">
        <w:rPr>
          <w:rFonts w:ascii="宋体" w:eastAsia="宋体" w:hAnsi="宋体" w:cstheme="majorBidi" w:hint="eastAsia"/>
          <w:bCs/>
          <w:sz w:val="32"/>
          <w:szCs w:val="32"/>
        </w:rPr>
        <w:t xml:space="preserve"> 季 学 期</w:t>
      </w:r>
    </w:p>
    <w:p w14:paraId="76098C1D" w14:textId="365851E4" w:rsidR="004E645F" w:rsidRPr="003F3066" w:rsidRDefault="001D0AF0" w:rsidP="004E645F">
      <w:pPr>
        <w:keepNext/>
        <w:keepLines/>
        <w:jc w:val="center"/>
        <w:outlineLvl w:val="1"/>
        <w:rPr>
          <w:rFonts w:ascii="黑体" w:eastAsia="黑体" w:hAnsi="黑体" w:cstheme="majorBidi"/>
          <w:bCs/>
          <w:sz w:val="36"/>
          <w:szCs w:val="36"/>
        </w:rPr>
      </w:pPr>
      <w:r>
        <w:rPr>
          <w:rFonts w:ascii="黑体" w:eastAsia="黑体" w:hAnsi="黑体" w:cstheme="majorBidi" w:hint="eastAsia"/>
          <w:b/>
          <w:sz w:val="36"/>
          <w:szCs w:val="36"/>
        </w:rPr>
        <w:t>机器视觉</w:t>
      </w:r>
      <w:r w:rsidR="00CF0002" w:rsidRPr="003F3066">
        <w:rPr>
          <w:rFonts w:ascii="黑体" w:eastAsia="黑体" w:hAnsi="黑体" w:cstheme="majorBidi" w:hint="eastAsia"/>
          <w:bCs/>
          <w:sz w:val="36"/>
          <w:szCs w:val="36"/>
        </w:rPr>
        <w:t>期末</w:t>
      </w:r>
      <w:r w:rsidR="008548E5">
        <w:rPr>
          <w:rFonts w:ascii="黑体" w:eastAsia="黑体" w:hAnsi="黑体" w:cstheme="majorBidi" w:hint="eastAsia"/>
          <w:bCs/>
          <w:sz w:val="36"/>
          <w:szCs w:val="36"/>
        </w:rPr>
        <w:t>试题</w:t>
      </w:r>
      <w:r w:rsidR="00BF3E93" w:rsidRPr="00BF3E93">
        <w:rPr>
          <w:rFonts w:ascii="楷体" w:eastAsia="楷体" w:hAnsi="楷体" w:cstheme="majorBidi" w:hint="eastAsia"/>
          <w:bCs/>
          <w:sz w:val="36"/>
          <w:szCs w:val="36"/>
        </w:rPr>
        <w:t>（回忆版本）</w:t>
      </w:r>
    </w:p>
    <w:p w14:paraId="68240033" w14:textId="604676C2" w:rsidR="001766BC" w:rsidRPr="009B4C4A" w:rsidRDefault="00BF3D23" w:rsidP="00BF3D23">
      <w:pPr>
        <w:tabs>
          <w:tab w:val="center" w:pos="4153"/>
          <w:tab w:val="right" w:pos="8306"/>
        </w:tabs>
        <w:wordWrap w:val="0"/>
        <w:snapToGrid w:val="0"/>
        <w:jc w:val="right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9B4C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202</w:t>
      </w:r>
      <w:r w:rsidR="001D0AF0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4</w:t>
      </w:r>
      <w:r w:rsidRPr="009B4C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  <w:r w:rsidR="001D0AF0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5</w:t>
      </w:r>
    </w:p>
    <w:p w14:paraId="08AEEC37" w14:textId="74C759E1" w:rsidR="00E90786" w:rsidRPr="004E645F" w:rsidRDefault="004E645F" w:rsidP="00E90786">
      <w:pPr>
        <w:tabs>
          <w:tab w:val="center" w:pos="4153"/>
          <w:tab w:val="right" w:pos="8306"/>
        </w:tabs>
        <w:snapToGrid w:val="0"/>
        <w:rPr>
          <w:rFonts w:ascii="宋体" w:eastAsia="宋体" w:hAnsi="宋体" w:cs="Times New Roman"/>
          <w:bCs/>
          <w:color w:val="000000"/>
          <w:sz w:val="24"/>
          <w:szCs w:val="24"/>
        </w:rPr>
      </w:pPr>
      <w:r w:rsidRPr="004E645F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说明：</w:t>
      </w:r>
      <w:r w:rsidR="00D667CA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考</w:t>
      </w:r>
      <w:r w:rsidR="001766BC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试时间120分钟，满分</w:t>
      </w:r>
      <w:r w:rsidR="003F3066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100</w:t>
      </w:r>
      <w:r w:rsidR="001766BC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分。</w:t>
      </w:r>
    </w:p>
    <w:p w14:paraId="5D93D600" w14:textId="3B03B68B" w:rsidR="00E90786" w:rsidRPr="00200E3E" w:rsidRDefault="004E645F" w:rsidP="00200E3E">
      <w:pPr>
        <w:jc w:val="center"/>
        <w:rPr>
          <w:rFonts w:ascii="楷体_GB2312" w:eastAsia="楷体_GB2312" w:hAnsi="黑体" w:cs="Times New Roman"/>
          <w:sz w:val="32"/>
          <w:szCs w:val="40"/>
        </w:rPr>
      </w:pPr>
      <w:r w:rsidRPr="004E645F">
        <w:rPr>
          <w:rFonts w:ascii="楷体_GB2312" w:eastAsia="楷体_GB2312" w:hAnsi="黑体" w:cs="Times New Roman" w:hint="eastAsia"/>
          <w:sz w:val="32"/>
          <w:szCs w:val="40"/>
        </w:rPr>
        <w:t>注意行为规范  遵守考场纪律</w:t>
      </w:r>
    </w:p>
    <w:p w14:paraId="0FFACE6B" w14:textId="4F015CE7" w:rsidR="00CF0002" w:rsidRPr="00CF0002" w:rsidRDefault="004E645F" w:rsidP="00CF0002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626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一、</w:t>
      </w:r>
      <w:r w:rsidR="00854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填空</w:t>
      </w:r>
      <w:r w:rsidR="003F306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题</w:t>
      </w:r>
      <w:r w:rsidRPr="00C626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（满分</w:t>
      </w:r>
      <w:r w:rsidR="001D0A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20</w:t>
      </w:r>
      <w:r w:rsidR="00CF00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</w:t>
      </w:r>
      <w:r w:rsidR="001D0A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，每空</w:t>
      </w:r>
      <w:r w:rsidR="001D0A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0.5</w:t>
      </w:r>
      <w:r w:rsidR="001D0A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</w:t>
      </w:r>
      <w:r w:rsidR="00CF0002" w:rsidRPr="00CF00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）</w:t>
      </w:r>
    </w:p>
    <w:p w14:paraId="0985FCCD" w14:textId="761B54E2" w:rsidR="001D0AF0" w:rsidRP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 w:hint="eastAsia"/>
          <w:sz w:val="24"/>
          <w:szCs w:val="24"/>
        </w:rPr>
        <w:t>机器视觉的功能</w:t>
      </w:r>
      <w:r w:rsidRPr="001D0A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6234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D0AF0">
        <w:rPr>
          <w:rFonts w:ascii="Times New Roman" w:eastAsia="宋体" w:hAnsi="Times New Roman" w:cs="Times New Roman"/>
          <w:sz w:val="24"/>
          <w:szCs w:val="24"/>
        </w:rPr>
        <w:t>5</w:t>
      </w:r>
      <w:r w:rsidRPr="001D0AF0">
        <w:rPr>
          <w:rFonts w:ascii="Times New Roman" w:eastAsia="宋体" w:hAnsi="Times New Roman" w:cs="Times New Roman"/>
          <w:sz w:val="24"/>
          <w:szCs w:val="24"/>
        </w:rPr>
        <w:t>个空</w:t>
      </w:r>
    </w:p>
    <w:p w14:paraId="7440007D" w14:textId="119461C8" w:rsidR="001D0AF0" w:rsidRP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 w:hint="eastAsia"/>
          <w:sz w:val="24"/>
          <w:szCs w:val="24"/>
        </w:rPr>
        <w:t>机器视觉系统的核心组成</w:t>
      </w:r>
      <w:r w:rsidR="00C6234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D0AF0">
        <w:rPr>
          <w:rFonts w:ascii="Times New Roman" w:eastAsia="宋体" w:hAnsi="Times New Roman" w:cs="Times New Roman"/>
          <w:sz w:val="24"/>
          <w:szCs w:val="24"/>
        </w:rPr>
        <w:t xml:space="preserve"> 4</w:t>
      </w:r>
      <w:r w:rsidRPr="001D0AF0">
        <w:rPr>
          <w:rFonts w:ascii="Times New Roman" w:eastAsia="宋体" w:hAnsi="Times New Roman" w:cs="Times New Roman"/>
          <w:sz w:val="24"/>
          <w:szCs w:val="24"/>
        </w:rPr>
        <w:t>个空</w:t>
      </w:r>
    </w:p>
    <w:p w14:paraId="565FA834" w14:textId="77777777" w:rsidR="001D0AF0" w:rsidRP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/>
          <w:sz w:val="24"/>
          <w:szCs w:val="24"/>
        </w:rPr>
        <w:t>4</w:t>
      </w:r>
      <w:r w:rsidRPr="001D0AF0">
        <w:rPr>
          <w:rFonts w:ascii="Times New Roman" w:eastAsia="宋体" w:hAnsi="Times New Roman" w:cs="Times New Roman"/>
          <w:sz w:val="24"/>
          <w:szCs w:val="24"/>
        </w:rPr>
        <w:t>位图像的灰度像素级</w:t>
      </w:r>
    </w:p>
    <w:p w14:paraId="2EC4C934" w14:textId="23CA63F7" w:rsidR="001D0AF0" w:rsidRP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 w:hint="eastAsia"/>
          <w:sz w:val="24"/>
          <w:szCs w:val="24"/>
        </w:rPr>
        <w:t>工业</w:t>
      </w:r>
      <w:r>
        <w:rPr>
          <w:rFonts w:ascii="Times New Roman" w:eastAsia="宋体" w:hAnsi="Times New Roman" w:cs="Times New Roman" w:hint="eastAsia"/>
          <w:sz w:val="24"/>
          <w:szCs w:val="24"/>
        </w:rPr>
        <w:t>相机</w:t>
      </w:r>
      <w:r w:rsidRPr="001D0AF0">
        <w:rPr>
          <w:rFonts w:ascii="Times New Roman" w:eastAsia="宋体" w:hAnsi="Times New Roman" w:cs="Times New Roman" w:hint="eastAsia"/>
          <w:sz w:val="24"/>
          <w:szCs w:val="24"/>
        </w:rPr>
        <w:t>镜头的两种接口</w:t>
      </w:r>
    </w:p>
    <w:p w14:paraId="4E67A276" w14:textId="77777777" w:rsid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/>
          <w:sz w:val="24"/>
          <w:szCs w:val="24"/>
        </w:rPr>
        <w:t>dA</w:t>
      </w:r>
      <w:r w:rsidRPr="001D0AF0">
        <w:rPr>
          <w:rFonts w:ascii="Times New Roman" w:eastAsia="宋体" w:hAnsi="Times New Roman" w:cs="Times New Roman"/>
          <w:sz w:val="24"/>
          <w:szCs w:val="24"/>
        </w:rPr>
        <w:t>所对的立体角</w:t>
      </w:r>
    </w:p>
    <w:p w14:paraId="3E6725BC" w14:textId="415E6A4D" w:rsidR="005009E2" w:rsidRPr="001D0AF0" w:rsidRDefault="005009E2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白底红色和蓝色字符，如果只检测蓝色字符，用什么光</w:t>
      </w:r>
    </w:p>
    <w:p w14:paraId="78D06926" w14:textId="649B8C54" w:rsidR="001D0AF0" w:rsidRP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 w:hint="eastAsia"/>
          <w:sz w:val="24"/>
          <w:szCs w:val="24"/>
        </w:rPr>
        <w:t>红光和蓝光哪个更</w:t>
      </w:r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r w:rsidRPr="001D0AF0">
        <w:rPr>
          <w:rFonts w:ascii="Times New Roman" w:eastAsia="宋体" w:hAnsi="Times New Roman" w:cs="Times New Roman" w:hint="eastAsia"/>
          <w:sz w:val="24"/>
          <w:szCs w:val="24"/>
        </w:rPr>
        <w:t>适合做背光光源</w:t>
      </w:r>
    </w:p>
    <w:p w14:paraId="44044096" w14:textId="77777777" w:rsid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 w:hint="eastAsia"/>
          <w:sz w:val="24"/>
          <w:szCs w:val="24"/>
        </w:rPr>
        <w:t>工业相机的两种触发方式</w:t>
      </w:r>
    </w:p>
    <w:p w14:paraId="25B7E92E" w14:textId="3F51BFB5" w:rsid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两种曝光方式是</w:t>
      </w:r>
    </w:p>
    <w:p w14:paraId="7747621D" w14:textId="08FF6712" w:rsidR="001D0AF0" w:rsidRP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工业相机按传感器可分为</w:t>
      </w:r>
      <w:r w:rsidR="00C62343">
        <w:rPr>
          <w:rFonts w:ascii="Times New Roman" w:eastAsia="宋体" w:hAnsi="Times New Roman" w:cs="Times New Roman" w:hint="eastAsia"/>
          <w:sz w:val="24"/>
          <w:szCs w:val="24"/>
        </w:rPr>
        <w:t>哪两类</w:t>
      </w:r>
    </w:p>
    <w:p w14:paraId="722E82A5" w14:textId="77777777" w:rsidR="001D0AF0" w:rsidRP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 w:hint="eastAsia"/>
          <w:sz w:val="24"/>
          <w:szCs w:val="24"/>
        </w:rPr>
        <w:t>机器视觉系统的两个分类</w:t>
      </w:r>
    </w:p>
    <w:p w14:paraId="7D56F111" w14:textId="77777777" w:rsidR="001D0AF0" w:rsidRP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/>
          <w:sz w:val="24"/>
          <w:szCs w:val="24"/>
        </w:rPr>
        <w:t>8bit</w:t>
      </w:r>
      <w:r w:rsidRPr="001D0AF0">
        <w:rPr>
          <w:rFonts w:ascii="Times New Roman" w:eastAsia="宋体" w:hAnsi="Times New Roman" w:cs="Times New Roman"/>
          <w:sz w:val="24"/>
          <w:szCs w:val="24"/>
        </w:rPr>
        <w:t>图像灰度值范围，多少是黑，多少是白</w:t>
      </w:r>
    </w:p>
    <w:p w14:paraId="0B6B2692" w14:textId="1CED7DA4" w:rsidR="001D0AF0" w:rsidRPr="001D0AF0" w:rsidRDefault="005919E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字母‘</w:t>
      </w:r>
      <w:r w:rsidR="001D0AF0" w:rsidRPr="001D0AF0"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’</w:t>
      </w:r>
      <w:r w:rsidR="001D0AF0" w:rsidRPr="001D0AF0">
        <w:rPr>
          <w:rFonts w:ascii="Times New Roman" w:eastAsia="宋体" w:hAnsi="Times New Roman" w:cs="Times New Roman"/>
          <w:sz w:val="24"/>
          <w:szCs w:val="24"/>
        </w:rPr>
        <w:t>的欧拉数</w:t>
      </w:r>
    </w:p>
    <w:p w14:paraId="28B3593A" w14:textId="77777777" w:rsid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 w:hint="eastAsia"/>
          <w:sz w:val="24"/>
          <w:szCs w:val="24"/>
        </w:rPr>
        <w:t>机器视觉系统设计的</w:t>
      </w:r>
      <w:r w:rsidRPr="001D0AF0">
        <w:rPr>
          <w:rFonts w:ascii="Times New Roman" w:eastAsia="宋体" w:hAnsi="Times New Roman" w:cs="Times New Roman"/>
          <w:sz w:val="24"/>
          <w:szCs w:val="24"/>
        </w:rPr>
        <w:t>4</w:t>
      </w:r>
      <w:r w:rsidRPr="001D0AF0">
        <w:rPr>
          <w:rFonts w:ascii="Times New Roman" w:eastAsia="宋体" w:hAnsi="Times New Roman" w:cs="Times New Roman"/>
          <w:sz w:val="24"/>
          <w:szCs w:val="24"/>
        </w:rPr>
        <w:t>个步骤</w:t>
      </w:r>
    </w:p>
    <w:p w14:paraId="45171956" w14:textId="69B1FC57" w:rsid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基于灰度的模板匹配的三种算法是</w:t>
      </w:r>
    </w:p>
    <w:p w14:paraId="15DDF031" w14:textId="23698730" w:rsid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检测玻璃的划痕，应用的打光方式</w:t>
      </w:r>
    </w:p>
    <w:p w14:paraId="58512CF1" w14:textId="64098D5C" w:rsid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____</w:t>
      </w:r>
      <w:r>
        <w:rPr>
          <w:rFonts w:ascii="Times New Roman" w:eastAsia="宋体" w:hAnsi="Times New Roman" w:cs="Times New Roman" w:hint="eastAsia"/>
          <w:sz w:val="24"/>
          <w:szCs w:val="24"/>
        </w:rPr>
        <w:t>变换将圆形区域转化为矩形区域处理</w:t>
      </w:r>
    </w:p>
    <w:p w14:paraId="39209EDF" w14:textId="4843FF10" w:rsid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相机镜头分辨率的单位是</w:t>
      </w:r>
    </w:p>
    <w:p w14:paraId="3CBACE9F" w14:textId="5BB56E1A" w:rsidR="001D0AF0" w:rsidRPr="001D0AF0" w:rsidRDefault="001D0AF0" w:rsidP="001D0AF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AD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SD</w:t>
      </w:r>
      <w:r>
        <w:rPr>
          <w:rFonts w:ascii="Times New Roman" w:eastAsia="宋体" w:hAnsi="Times New Roman" w:cs="Times New Roman" w:hint="eastAsia"/>
          <w:sz w:val="24"/>
          <w:szCs w:val="24"/>
        </w:rPr>
        <w:t>算法中，数值越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____</w:t>
      </w:r>
      <w:r>
        <w:rPr>
          <w:rFonts w:ascii="Times New Roman" w:eastAsia="宋体" w:hAnsi="Times New Roman" w:cs="Times New Roman" w:hint="eastAsia"/>
          <w:sz w:val="24"/>
          <w:szCs w:val="24"/>
        </w:rPr>
        <w:t>越相似</w:t>
      </w:r>
    </w:p>
    <w:p w14:paraId="7436A395" w14:textId="7D4688C5" w:rsidR="00F84DC3" w:rsidRDefault="001D0AF0" w:rsidP="004411F5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919E0">
        <w:rPr>
          <w:rFonts w:ascii="Times New Roman" w:eastAsia="宋体" w:hAnsi="Times New Roman" w:cs="Times New Roman" w:hint="eastAsia"/>
          <w:sz w:val="24"/>
          <w:szCs w:val="24"/>
        </w:rPr>
        <w:t>模板匹配中，</w:t>
      </w:r>
      <w:r w:rsidRPr="005919E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5919E0">
        <w:rPr>
          <w:rFonts w:ascii="Times New Roman" w:eastAsia="宋体" w:hAnsi="Times New Roman" w:cs="Times New Roman" w:hint="eastAsia"/>
          <w:sz w:val="24"/>
          <w:szCs w:val="24"/>
        </w:rPr>
        <w:t>层图像金字塔顶层</w:t>
      </w:r>
      <w:r w:rsidR="00A54883">
        <w:rPr>
          <w:rFonts w:ascii="Times New Roman" w:eastAsia="宋体" w:hAnsi="Times New Roman" w:cs="Times New Roman" w:hint="eastAsia"/>
          <w:sz w:val="24"/>
          <w:szCs w:val="24"/>
        </w:rPr>
        <w:t>，模板</w:t>
      </w:r>
      <w:r w:rsidRPr="005919E0">
        <w:rPr>
          <w:rFonts w:ascii="Times New Roman" w:eastAsia="宋体" w:hAnsi="Times New Roman" w:cs="Times New Roman" w:hint="eastAsia"/>
          <w:sz w:val="24"/>
          <w:szCs w:val="24"/>
        </w:rPr>
        <w:t>旋转角度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C62343" w:rsidRPr="00AB6A50" w14:paraId="0F4B42C7" w14:textId="77777777" w:rsidTr="00C62343">
        <w:tc>
          <w:tcPr>
            <w:tcW w:w="567" w:type="dxa"/>
            <w:shd w:val="clear" w:color="auto" w:fill="BFBFBF" w:themeFill="background1" w:themeFillShade="BF"/>
          </w:tcPr>
          <w:p w14:paraId="34C33976" w14:textId="38ABF594" w:rsidR="00C62343" w:rsidRPr="00AB6A50" w:rsidRDefault="00C62343" w:rsidP="001F4C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0802654" w14:textId="65818E5C" w:rsidR="00C62343" w:rsidRPr="00AB6A50" w:rsidRDefault="00C62343" w:rsidP="001F4C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C62343" w:rsidRPr="00AB6A50" w14:paraId="56F40757" w14:textId="77777777" w:rsidTr="001F4C81">
        <w:tc>
          <w:tcPr>
            <w:tcW w:w="567" w:type="dxa"/>
          </w:tcPr>
          <w:p w14:paraId="554D9319" w14:textId="37B49544" w:rsidR="00C62343" w:rsidRPr="00AB6A50" w:rsidRDefault="00C62343" w:rsidP="001F4C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C1118E0" w14:textId="5FF0BA3C" w:rsidR="00C62343" w:rsidRPr="00AB6A50" w:rsidRDefault="00C62343" w:rsidP="001F4C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</w:tr>
    </w:tbl>
    <w:p w14:paraId="0856B8A8" w14:textId="2CBCFB24" w:rsidR="005919E0" w:rsidRPr="005919E0" w:rsidRDefault="00C62343" w:rsidP="004411F5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逐行扫描的区域标记中，扫描至上图中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处时，标记应为？</w:t>
      </w:r>
    </w:p>
    <w:p w14:paraId="469C55FB" w14:textId="404B58D4" w:rsidR="009B5489" w:rsidRDefault="009B5489" w:rsidP="005009E2">
      <w:pPr>
        <w:spacing w:line="336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二</w:t>
      </w:r>
      <w:r w:rsidRPr="00CF00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1D0A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简单题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</w:t>
      </w:r>
      <w:r w:rsidR="00B731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满分</w:t>
      </w:r>
      <w:r w:rsidR="001D0A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60</w:t>
      </w:r>
      <w:r w:rsidR="00B731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）</w:t>
      </w:r>
      <w:r w:rsidR="001D0AF0">
        <w:rPr>
          <w:rStyle w:val="ad"/>
          <w:rFonts w:ascii="Times New Roman" w:eastAsia="宋体" w:hAnsi="Times New Roman" w:cs="Times New Roman"/>
          <w:b/>
          <w:bCs/>
          <w:sz w:val="28"/>
          <w:szCs w:val="28"/>
        </w:rPr>
        <w:footnoteReference w:id="1"/>
      </w:r>
    </w:p>
    <w:p w14:paraId="09E13027" w14:textId="55A54227" w:rsidR="001D0AF0" w:rsidRPr="001D0AF0" w:rsidRDefault="001D0AF0" w:rsidP="005009E2">
      <w:pPr>
        <w:pStyle w:val="a8"/>
        <w:numPr>
          <w:ilvl w:val="1"/>
          <w:numId w:val="10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Pr="001D0AF0">
        <w:rPr>
          <w:rFonts w:ascii="Times New Roman" w:eastAsia="宋体" w:hAnsi="Times New Roman" w:cs="Times New Roman"/>
          <w:sz w:val="24"/>
          <w:szCs w:val="24"/>
        </w:rPr>
        <w:t>简述机器视觉系统设计的主要流程</w:t>
      </w:r>
    </w:p>
    <w:p w14:paraId="5DC01233" w14:textId="5B66E7ED" w:rsidR="001D0AF0" w:rsidRDefault="001D0AF0" w:rsidP="005009E2">
      <w:pPr>
        <w:pStyle w:val="a8"/>
        <w:numPr>
          <w:ilvl w:val="1"/>
          <w:numId w:val="10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D0AF0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1D0AF0"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Pr="001D0AF0">
        <w:rPr>
          <w:rFonts w:ascii="Times New Roman" w:eastAsia="宋体" w:hAnsi="Times New Roman" w:cs="Times New Roman"/>
          <w:sz w:val="24"/>
          <w:szCs w:val="24"/>
        </w:rPr>
        <w:t>给出算法，拟合边缘直线</w:t>
      </w:r>
      <w:r w:rsidR="00A54883">
        <w:rPr>
          <w:rFonts w:ascii="Times New Roman" w:eastAsia="宋体" w:hAnsi="Times New Roman" w:cs="Times New Roman" w:hint="eastAsia"/>
          <w:sz w:val="24"/>
          <w:szCs w:val="24"/>
        </w:rPr>
        <w:t>（图略）</w:t>
      </w:r>
    </w:p>
    <w:p w14:paraId="65AA63F2" w14:textId="77777777" w:rsidR="001D0AF0" w:rsidRDefault="001D0AF0" w:rsidP="005009E2">
      <w:pPr>
        <w:pStyle w:val="a8"/>
        <w:numPr>
          <w:ilvl w:val="1"/>
          <w:numId w:val="10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0AF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D0AF0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1D0AF0"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Pr="001D0AF0">
        <w:rPr>
          <w:rFonts w:ascii="Times New Roman" w:eastAsia="宋体" w:hAnsi="Times New Roman" w:cs="Times New Roman"/>
          <w:sz w:val="24"/>
          <w:szCs w:val="24"/>
        </w:rPr>
        <w:t>简述</w:t>
      </w:r>
      <w:r w:rsidRPr="001D0AF0">
        <w:rPr>
          <w:rFonts w:ascii="Times New Roman" w:eastAsia="宋体" w:hAnsi="Times New Roman" w:cs="Times New Roman"/>
          <w:sz w:val="24"/>
          <w:szCs w:val="24"/>
        </w:rPr>
        <w:t>blob</w:t>
      </w:r>
      <w:r w:rsidRPr="001D0AF0">
        <w:rPr>
          <w:rFonts w:ascii="Times New Roman" w:eastAsia="宋体" w:hAnsi="Times New Roman" w:cs="Times New Roman"/>
          <w:sz w:val="24"/>
          <w:szCs w:val="24"/>
        </w:rPr>
        <w:t>分析的原理</w:t>
      </w:r>
    </w:p>
    <w:p w14:paraId="7CB42204" w14:textId="09C032D8" w:rsidR="001D0AF0" w:rsidRDefault="001D0AF0" w:rsidP="005009E2">
      <w:pPr>
        <w:pStyle w:val="a8"/>
        <w:numPr>
          <w:ilvl w:val="1"/>
          <w:numId w:val="10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分）简述</w:t>
      </w:r>
      <w:r>
        <w:rPr>
          <w:rFonts w:ascii="Times New Roman" w:eastAsia="宋体" w:hAnsi="Times New Roman" w:cs="Times New Roman" w:hint="eastAsia"/>
          <w:sz w:val="24"/>
          <w:szCs w:val="24"/>
        </w:rPr>
        <w:t>F#</w:t>
      </w:r>
      <w:r>
        <w:rPr>
          <w:rFonts w:ascii="Times New Roman" w:eastAsia="宋体" w:hAnsi="Times New Roman" w:cs="Times New Roman" w:hint="eastAsia"/>
          <w:sz w:val="24"/>
          <w:szCs w:val="24"/>
        </w:rPr>
        <w:t>、光圈大小和景深的关系。</w:t>
      </w:r>
    </w:p>
    <w:p w14:paraId="69AAD13F" w14:textId="2C538744" w:rsidR="001D0AF0" w:rsidRDefault="001D0AF0" w:rsidP="005009E2">
      <w:pPr>
        <w:pStyle w:val="a8"/>
        <w:numPr>
          <w:ilvl w:val="1"/>
          <w:numId w:val="10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分）远心镜头的特点和应用场景</w:t>
      </w:r>
    </w:p>
    <w:p w14:paraId="3F8158FC" w14:textId="37473B46" w:rsidR="001D0AF0" w:rsidRDefault="001D0AF0" w:rsidP="005009E2">
      <w:pPr>
        <w:pStyle w:val="a8"/>
        <w:numPr>
          <w:ilvl w:val="1"/>
          <w:numId w:val="10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分）暗场照明的光路图和特点</w:t>
      </w:r>
    </w:p>
    <w:p w14:paraId="4EBD7270" w14:textId="5D9DCD8D" w:rsidR="001D0AF0" w:rsidRDefault="001D0AF0" w:rsidP="005009E2">
      <w:pPr>
        <w:pStyle w:val="a8"/>
        <w:numPr>
          <w:ilvl w:val="1"/>
          <w:numId w:val="10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Pr="001D0AF0">
        <w:rPr>
          <w:rFonts w:ascii="Times New Roman" w:eastAsia="宋体" w:hAnsi="Times New Roman" w:cs="Times New Roman"/>
          <w:sz w:val="24"/>
          <w:szCs w:val="24"/>
        </w:rPr>
        <w:t>给出归一化互相关函数（</w:t>
      </w:r>
      <w:r w:rsidRPr="001D0AF0">
        <w:rPr>
          <w:rFonts w:ascii="Times New Roman" w:eastAsia="宋体" w:hAnsi="Times New Roman" w:cs="Times New Roman"/>
          <w:sz w:val="24"/>
          <w:szCs w:val="24"/>
        </w:rPr>
        <w:t>NCC</w:t>
      </w:r>
      <w:r w:rsidRPr="001D0AF0">
        <w:rPr>
          <w:rFonts w:ascii="Times New Roman" w:eastAsia="宋体" w:hAnsi="Times New Roman" w:cs="Times New Roman"/>
          <w:sz w:val="24"/>
          <w:szCs w:val="24"/>
        </w:rPr>
        <w:t>）的亚像素级别的计算方法</w:t>
      </w:r>
    </w:p>
    <w:p w14:paraId="614BC4C6" w14:textId="05C5333F" w:rsidR="001D0AF0" w:rsidRDefault="001D0AF0" w:rsidP="005009E2">
      <w:pPr>
        <w:pStyle w:val="a8"/>
        <w:numPr>
          <w:ilvl w:val="1"/>
          <w:numId w:val="10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Pr="001D0AF0">
        <w:rPr>
          <w:rFonts w:ascii="Times New Roman" w:eastAsia="宋体" w:hAnsi="Times New Roman" w:cs="Times New Roman"/>
          <w:sz w:val="24"/>
          <w:szCs w:val="24"/>
        </w:rPr>
        <w:t>简述广义霍夫变换的</w:t>
      </w:r>
      <w:r w:rsidRPr="001D0AF0">
        <w:rPr>
          <w:rFonts w:ascii="Times New Roman" w:eastAsia="宋体" w:hAnsi="Times New Roman" w:cs="Times New Roman"/>
          <w:sz w:val="24"/>
          <w:szCs w:val="24"/>
        </w:rPr>
        <w:t>R</w:t>
      </w:r>
      <w:r w:rsidR="005919E0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1D0AF0">
        <w:rPr>
          <w:rFonts w:ascii="Times New Roman" w:eastAsia="宋体" w:hAnsi="Times New Roman" w:cs="Times New Roman"/>
          <w:sz w:val="24"/>
          <w:szCs w:val="24"/>
        </w:rPr>
        <w:t>table</w:t>
      </w:r>
      <w:r w:rsidRPr="001D0AF0">
        <w:rPr>
          <w:rFonts w:ascii="Times New Roman" w:eastAsia="宋体" w:hAnsi="Times New Roman" w:cs="Times New Roman"/>
          <w:sz w:val="24"/>
          <w:szCs w:val="24"/>
        </w:rPr>
        <w:t>生成过程</w:t>
      </w:r>
    </w:p>
    <w:p w14:paraId="73175604" w14:textId="3CAF4A74" w:rsidR="001D0AF0" w:rsidRPr="001D0AF0" w:rsidRDefault="001D0AF0" w:rsidP="005009E2">
      <w:pPr>
        <w:pStyle w:val="a8"/>
        <w:numPr>
          <w:ilvl w:val="1"/>
          <w:numId w:val="10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分）计算下</w:t>
      </w:r>
      <w:r w:rsidRPr="001D0AF0">
        <w:rPr>
          <w:rFonts w:ascii="Times New Roman" w:eastAsia="宋体" w:hAnsi="Times New Roman" w:cs="Times New Roman"/>
          <w:sz w:val="24"/>
          <w:szCs w:val="24"/>
        </w:rPr>
        <w:t>图中的亚像素</w:t>
      </w:r>
      <w:r>
        <w:rPr>
          <w:rFonts w:ascii="Times New Roman" w:eastAsia="宋体" w:hAnsi="Times New Roman" w:cs="Times New Roman" w:hint="eastAsia"/>
          <w:sz w:val="24"/>
          <w:szCs w:val="24"/>
        </w:rPr>
        <w:t>边缘</w:t>
      </w:r>
      <w:r w:rsidR="00A54883">
        <w:rPr>
          <w:rFonts w:ascii="Times New Roman" w:eastAsia="宋体" w:hAnsi="Times New Roman" w:cs="Times New Roman" w:hint="eastAsia"/>
          <w:sz w:val="24"/>
          <w:szCs w:val="24"/>
        </w:rPr>
        <w:t>（图略）</w:t>
      </w:r>
    </w:p>
    <w:p w14:paraId="7B0BFCDF" w14:textId="22A0236B" w:rsidR="001D0AF0" w:rsidRDefault="001D0AF0" w:rsidP="005009E2">
      <w:pPr>
        <w:pStyle w:val="a8"/>
        <w:numPr>
          <w:ilvl w:val="1"/>
          <w:numId w:val="10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分）给出一鲁棒的机器视觉</w:t>
      </w:r>
      <w:r w:rsidRPr="001D0AF0">
        <w:rPr>
          <w:rFonts w:ascii="Times New Roman" w:eastAsia="宋体" w:hAnsi="Times New Roman" w:cs="Times New Roman"/>
          <w:sz w:val="24"/>
          <w:szCs w:val="24"/>
        </w:rPr>
        <w:t>算法，计算下列</w:t>
      </w:r>
      <w:r w:rsidR="00D00325">
        <w:rPr>
          <w:rFonts w:ascii="Times New Roman" w:eastAsia="宋体" w:hAnsi="Times New Roman" w:cs="Times New Roman" w:hint="eastAsia"/>
          <w:sz w:val="24"/>
          <w:szCs w:val="24"/>
        </w:rPr>
        <w:t>图片序列</w:t>
      </w:r>
      <w:r w:rsidRPr="001D0AF0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箭头所指</w:t>
      </w:r>
      <w:r w:rsidRPr="001D0AF0">
        <w:rPr>
          <w:rFonts w:ascii="Times New Roman" w:eastAsia="宋体" w:hAnsi="Times New Roman" w:cs="Times New Roman"/>
          <w:sz w:val="24"/>
          <w:szCs w:val="24"/>
        </w:rPr>
        <w:t>圆的亚像素级别半径和位置</w:t>
      </w:r>
      <w:r w:rsidR="00A54883">
        <w:rPr>
          <w:rFonts w:ascii="Times New Roman" w:eastAsia="宋体" w:hAnsi="Times New Roman" w:cs="Times New Roman" w:hint="eastAsia"/>
          <w:sz w:val="24"/>
          <w:szCs w:val="24"/>
        </w:rPr>
        <w:t>（箭头不是图像的一部分）</w:t>
      </w:r>
    </w:p>
    <w:p w14:paraId="1AC931A0" w14:textId="3D158945" w:rsidR="00D00325" w:rsidRPr="00D00325" w:rsidRDefault="00A54883" w:rsidP="005009E2">
      <w:pPr>
        <w:spacing w:line="33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pict w14:anchorId="3F2ECDA0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5" type="#_x0000_t13" style="position:absolute;margin-left:385.65pt;margin-top:157.3pt;width:30.55pt;height:19.6pt;rotation:-2167540fd;z-index:251663360" fillcolor="black [3213]"/>
        </w:pict>
      </w:r>
      <w:r>
        <w:rPr>
          <w:rFonts w:ascii="Times New Roman" w:eastAsia="宋体" w:hAnsi="Times New Roman" w:cs="Times New Roman"/>
          <w:noProof/>
          <w:sz w:val="24"/>
          <w:szCs w:val="24"/>
        </w:rPr>
        <w:pict w14:anchorId="3F2ECDA0">
          <v:shape id="_x0000_s2054" type="#_x0000_t13" style="position:absolute;margin-left:229.65pt;margin-top:163.85pt;width:30.55pt;height:19.6pt;rotation:-2167540fd;z-index:251662336" fillcolor="black [3213]"/>
        </w:pict>
      </w:r>
      <w:r>
        <w:rPr>
          <w:rFonts w:ascii="Times New Roman" w:eastAsia="宋体" w:hAnsi="Times New Roman" w:cs="Times New Roman"/>
          <w:noProof/>
          <w:sz w:val="24"/>
          <w:szCs w:val="24"/>
        </w:rPr>
        <w:pict w14:anchorId="3F2ECDA0">
          <v:shape id="_x0000_s2053" type="#_x0000_t13" style="position:absolute;margin-left:80.75pt;margin-top:168.2pt;width:30.55pt;height:19.6pt;rotation:-2167540fd;z-index:251661312" fillcolor="black [3213]"/>
        </w:pict>
      </w:r>
      <w:r>
        <w:rPr>
          <w:rFonts w:ascii="Times New Roman" w:eastAsia="宋体" w:hAnsi="Times New Roman" w:cs="Times New Roman"/>
          <w:noProof/>
          <w:sz w:val="24"/>
          <w:szCs w:val="24"/>
        </w:rPr>
        <w:pict w14:anchorId="3F2ECDA0">
          <v:shape id="_x0000_s2052" type="#_x0000_t13" style="position:absolute;margin-left:402pt;margin-top:42.2pt;width:30.55pt;height:19.6pt;rotation:-2167540fd;z-index:251660288" fillcolor="black [3213]"/>
        </w:pict>
      </w:r>
      <w:r>
        <w:rPr>
          <w:rFonts w:ascii="Times New Roman" w:eastAsia="宋体" w:hAnsi="Times New Roman" w:cs="Times New Roman"/>
          <w:noProof/>
          <w:sz w:val="24"/>
          <w:szCs w:val="24"/>
        </w:rPr>
        <w:pict w14:anchorId="3F2ECDA0">
          <v:shape id="_x0000_s2051" type="#_x0000_t13" style="position:absolute;margin-left:200.2pt;margin-top:38.4pt;width:30.55pt;height:19.6pt;rotation:-2167540fd;z-index:251659264" fillcolor="black [3213]"/>
        </w:pict>
      </w:r>
      <w:r>
        <w:rPr>
          <w:rFonts w:ascii="Times New Roman" w:eastAsia="宋体" w:hAnsi="Times New Roman" w:cs="Times New Roman"/>
          <w:noProof/>
          <w:sz w:val="24"/>
          <w:szCs w:val="24"/>
        </w:rPr>
        <w:pict w14:anchorId="3F2ECDA0">
          <v:shape id="_x0000_s2050" type="#_x0000_t13" style="position:absolute;margin-left:52.9pt;margin-top:41.1pt;width:30.55pt;height:19.6pt;rotation:-2167540fd;z-index:251658240" fillcolor="black [3213]"/>
        </w:pict>
      </w:r>
      <w:r w:rsidR="00D0032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B2DB82" wp14:editId="594CB6C3">
            <wp:extent cx="1920003" cy="1440000"/>
            <wp:effectExtent l="0" t="0" r="0" b="0"/>
            <wp:docPr id="11336842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32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65E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00325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64AAB48B" wp14:editId="6C4CCC76">
            <wp:extent cx="1920003" cy="1440000"/>
            <wp:effectExtent l="0" t="0" r="0" b="0"/>
            <wp:docPr id="13040376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E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00325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C40E549" wp14:editId="54BCDBE5">
            <wp:extent cx="1920000" cy="1440000"/>
            <wp:effectExtent l="0" t="0" r="0" b="0"/>
            <wp:docPr id="1164587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325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2F504814" wp14:editId="42AF28CB">
            <wp:extent cx="1919999" cy="1440000"/>
            <wp:effectExtent l="0" t="0" r="0" b="0"/>
            <wp:docPr id="4911356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9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E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A65E12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05456874" wp14:editId="42188B92">
            <wp:extent cx="1920000" cy="1440000"/>
            <wp:effectExtent l="0" t="0" r="0" b="0"/>
            <wp:docPr id="1373991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E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A65E12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1B61753" wp14:editId="747B87E0">
            <wp:extent cx="1920000" cy="1440000"/>
            <wp:effectExtent l="0" t="0" r="0" b="0"/>
            <wp:docPr id="8121296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E8BB" w14:textId="599C2953" w:rsidR="006D7886" w:rsidRPr="006D7886" w:rsidRDefault="006D7886" w:rsidP="005009E2">
      <w:pPr>
        <w:spacing w:line="336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zh-TW"/>
        </w:rPr>
        <w:t>三、</w:t>
      </w:r>
      <w:r w:rsidR="001D0AF0">
        <w:rPr>
          <w:rFonts w:ascii="Times New Roman" w:eastAsia="宋体" w:hAnsi="Times New Roman" w:cs="Times New Roman" w:hint="eastAsia"/>
          <w:b/>
          <w:bCs/>
          <w:sz w:val="28"/>
          <w:szCs w:val="28"/>
          <w:lang w:val="zh-TW"/>
        </w:rPr>
        <w:t>计算题</w:t>
      </w:r>
      <w:r w:rsidRPr="00F051D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</w:t>
      </w:r>
      <w:r w:rsidR="00C1326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满分</w:t>
      </w:r>
      <w:r w:rsidR="001D0A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20</w:t>
      </w:r>
      <w:r w:rsidRPr="00F051D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分）</w:t>
      </w:r>
    </w:p>
    <w:p w14:paraId="695A381C" w14:textId="31571DB4" w:rsidR="001D0AF0" w:rsidRPr="001D0AF0" w:rsidRDefault="001D0AF0" w:rsidP="005009E2">
      <w:pPr>
        <w:pStyle w:val="a8"/>
        <w:numPr>
          <w:ilvl w:val="0"/>
          <w:numId w:val="13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  <w:lang w:eastAsia="zh-TW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TW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  <w:lang w:eastAsia="zh-TW"/>
        </w:rPr>
        <w:t>分）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设计算法</w:t>
      </w:r>
      <w:r w:rsidR="00D00325">
        <w:rPr>
          <w:rFonts w:ascii="Times New Roman" w:eastAsia="宋体" w:hAnsi="Times New Roman" w:cs="Times New Roman" w:hint="eastAsia"/>
          <w:sz w:val="24"/>
          <w:szCs w:val="24"/>
          <w:lang w:eastAsia="zh-TW"/>
        </w:rPr>
        <w:t>，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求图片的对比度（</w:t>
      </w:r>
      <w:r w:rsidR="00C62343">
        <w:rPr>
          <w:rFonts w:ascii="Times New Roman" w:eastAsia="宋体" w:hAnsi="Times New Roman" w:cs="Times New Roman" w:hint="eastAsia"/>
          <w:sz w:val="24"/>
          <w:szCs w:val="24"/>
          <w:lang w:eastAsia="zh-TW"/>
        </w:rPr>
        <w:t>图片从左至右分为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五块</w:t>
      </w:r>
      <w:r w:rsidR="00C62343">
        <w:rPr>
          <w:rFonts w:ascii="Times New Roman" w:eastAsia="宋体" w:hAnsi="Times New Roman" w:cs="Times New Roman" w:hint="eastAsia"/>
          <w:sz w:val="24"/>
          <w:szCs w:val="24"/>
          <w:lang w:eastAsia="zh-TW"/>
        </w:rPr>
        <w:t>矩形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区域</w:t>
      </w:r>
      <w:r w:rsidR="00C62343">
        <w:rPr>
          <w:rFonts w:ascii="Times New Roman" w:eastAsia="宋体" w:hAnsi="Times New Roman" w:cs="Times New Roman" w:hint="eastAsia"/>
          <w:sz w:val="24"/>
          <w:szCs w:val="24"/>
          <w:lang w:eastAsia="zh-TW"/>
        </w:rPr>
        <w:t>，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灰度值不同）</w:t>
      </w:r>
    </w:p>
    <w:p w14:paraId="355E281C" w14:textId="1CE6D3FF" w:rsidR="001D0AF0" w:rsidRPr="001D0AF0" w:rsidRDefault="001D0AF0" w:rsidP="005009E2">
      <w:pPr>
        <w:pStyle w:val="a8"/>
        <w:numPr>
          <w:ilvl w:val="0"/>
          <w:numId w:val="13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  <w:lang w:eastAsia="zh-TW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TW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  <w:lang w:eastAsia="zh-TW"/>
        </w:rPr>
        <w:t>分）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求相机分辨率和镜头焦距（工件尺寸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12mm*10mm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，位置公差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2mm</w:t>
      </w:r>
      <w:r>
        <w:rPr>
          <w:rFonts w:ascii="Times New Roman" w:eastAsia="宋体" w:hAnsi="Times New Roman" w:cs="Times New Roman" w:hint="eastAsia"/>
          <w:sz w:val="24"/>
          <w:szCs w:val="24"/>
          <w:lang w:eastAsia="zh-TW"/>
        </w:rPr>
        <w:t>，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视野余量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1mm</w:t>
      </w:r>
      <w:r w:rsidR="005009E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相机传感器尺寸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3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，大小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1/3"(4.8mm*3.6mm)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，相机正常工作距离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200mm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，要求精度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0.05mm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）</w:t>
      </w:r>
    </w:p>
    <w:p w14:paraId="649D35E8" w14:textId="55A95E78" w:rsidR="0004580C" w:rsidRPr="001D0AF0" w:rsidRDefault="001D0AF0" w:rsidP="005009E2">
      <w:pPr>
        <w:pStyle w:val="a8"/>
        <w:numPr>
          <w:ilvl w:val="0"/>
          <w:numId w:val="13"/>
        </w:numPr>
        <w:spacing w:line="336" w:lineRule="auto"/>
        <w:ind w:firstLineChars="0"/>
        <w:rPr>
          <w:rFonts w:ascii="Times New Roman" w:eastAsia="宋体" w:hAnsi="Times New Roman" w:cs="Times New Roman"/>
          <w:sz w:val="24"/>
          <w:szCs w:val="24"/>
          <w:lang w:eastAsia="zh-TW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使用可迭代的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3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均值滤波器处理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4</w:t>
      </w:r>
      <w:r w:rsidRPr="001D0AF0">
        <w:rPr>
          <w:rFonts w:ascii="Times New Roman" w:eastAsia="宋体" w:hAnsi="Times New Roman" w:cs="Times New Roman"/>
          <w:sz w:val="24"/>
          <w:szCs w:val="24"/>
          <w:lang w:eastAsia="zh-TW"/>
        </w:rPr>
        <w:t>图像（数据不记得了）。</w:t>
      </w:r>
    </w:p>
    <w:sectPr w:rsidR="0004580C" w:rsidRPr="001D0AF0" w:rsidSect="00D00325"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08B07" w14:textId="77777777" w:rsidR="00624F48" w:rsidRDefault="00624F48">
      <w:r>
        <w:separator/>
      </w:r>
    </w:p>
  </w:endnote>
  <w:endnote w:type="continuationSeparator" w:id="0">
    <w:p w14:paraId="22787EE5" w14:textId="77777777" w:rsidR="00624F48" w:rsidRDefault="0062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595539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4807B2" w14:textId="2C2694AC" w:rsidR="005015E1" w:rsidRPr="00C45FAB" w:rsidRDefault="001D0AF0" w:rsidP="00D00325">
            <w:pPr>
              <w:pStyle w:val="a3"/>
              <w:jc w:val="right"/>
            </w:pPr>
            <w:r>
              <w:rPr>
                <w:rFonts w:hint="eastAsia"/>
              </w:rPr>
              <w:t>机器视觉</w:t>
            </w:r>
            <w:r w:rsidR="003F3066">
              <w:rPr>
                <w:rFonts w:hint="eastAsia"/>
              </w:rPr>
              <w:t xml:space="preserve"> </w:t>
            </w:r>
            <w:r w:rsidR="00CF0002">
              <w:rPr>
                <w:rFonts w:hint="eastAsia"/>
              </w:rPr>
              <w:t>试题</w:t>
            </w:r>
            <w:r w:rsidR="00894E88">
              <w:rPr>
                <w:rFonts w:hint="eastAsia"/>
              </w:rPr>
              <w:t>回忆</w:t>
            </w:r>
            <w:r w:rsidR="0002789A" w:rsidRPr="00C45FAB">
              <w:rPr>
                <w:b/>
                <w:bCs/>
                <w:lang w:val="zh-CN"/>
              </w:rPr>
              <w:t xml:space="preserve"> </w:t>
            </w:r>
            <w:r w:rsidR="0002789A" w:rsidRPr="00C45FAB">
              <w:rPr>
                <w:rFonts w:hint="eastAsia"/>
                <w:b/>
                <w:bCs/>
                <w:lang w:val="zh-CN"/>
              </w:rPr>
              <w:t>第</w:t>
            </w:r>
            <w:r w:rsidR="0002789A" w:rsidRPr="00C45FAB">
              <w:rPr>
                <w:b/>
                <w:bCs/>
              </w:rPr>
              <w:fldChar w:fldCharType="begin"/>
            </w:r>
            <w:r w:rsidR="0002789A" w:rsidRPr="00C45FAB">
              <w:rPr>
                <w:b/>
                <w:bCs/>
              </w:rPr>
              <w:instrText>PAGE</w:instrText>
            </w:r>
            <w:r w:rsidR="0002789A" w:rsidRPr="00C45FAB">
              <w:rPr>
                <w:b/>
                <w:bCs/>
              </w:rPr>
              <w:fldChar w:fldCharType="separate"/>
            </w:r>
            <w:r w:rsidR="0002789A" w:rsidRPr="00C45FAB">
              <w:rPr>
                <w:b/>
                <w:bCs/>
                <w:lang w:val="zh-CN"/>
              </w:rPr>
              <w:t>2</w:t>
            </w:r>
            <w:r w:rsidR="0002789A" w:rsidRPr="00C45FAB">
              <w:rPr>
                <w:b/>
                <w:bCs/>
              </w:rPr>
              <w:fldChar w:fldCharType="end"/>
            </w:r>
            <w:r w:rsidR="0002789A" w:rsidRPr="00C45FAB">
              <w:rPr>
                <w:rFonts w:hint="eastAsia"/>
                <w:b/>
                <w:bCs/>
              </w:rPr>
              <w:t>页（共</w:t>
            </w:r>
            <w:r w:rsidR="0002789A" w:rsidRPr="00C45FAB">
              <w:rPr>
                <w:b/>
                <w:bCs/>
              </w:rPr>
              <w:fldChar w:fldCharType="begin"/>
            </w:r>
            <w:r w:rsidR="0002789A" w:rsidRPr="00C45FAB">
              <w:rPr>
                <w:b/>
                <w:bCs/>
              </w:rPr>
              <w:instrText>NUMPAGES</w:instrText>
            </w:r>
            <w:r w:rsidR="0002789A" w:rsidRPr="00C45FAB">
              <w:rPr>
                <w:b/>
                <w:bCs/>
              </w:rPr>
              <w:fldChar w:fldCharType="separate"/>
            </w:r>
            <w:r w:rsidR="0002789A" w:rsidRPr="00C45FAB">
              <w:rPr>
                <w:b/>
                <w:bCs/>
                <w:lang w:val="zh-CN"/>
              </w:rPr>
              <w:t>2</w:t>
            </w:r>
            <w:r w:rsidR="0002789A" w:rsidRPr="00C45FAB">
              <w:rPr>
                <w:b/>
                <w:bCs/>
              </w:rPr>
              <w:fldChar w:fldCharType="end"/>
            </w:r>
            <w:r w:rsidR="0002789A" w:rsidRPr="00C45FAB">
              <w:rPr>
                <w:rFonts w:hint="eastAsia"/>
                <w:b/>
                <w:bCs/>
              </w:rPr>
              <w:t>页）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916B4" w14:textId="77777777" w:rsidR="00624F48" w:rsidRDefault="00624F48">
      <w:r>
        <w:separator/>
      </w:r>
    </w:p>
  </w:footnote>
  <w:footnote w:type="continuationSeparator" w:id="0">
    <w:p w14:paraId="1F2A16AE" w14:textId="77777777" w:rsidR="00624F48" w:rsidRDefault="00624F48">
      <w:r>
        <w:continuationSeparator/>
      </w:r>
    </w:p>
  </w:footnote>
  <w:footnote w:id="1">
    <w:p w14:paraId="259BA40B" w14:textId="2A3D0BF8" w:rsidR="001D0AF0" w:rsidRDefault="001D0AF0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原文如此。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31E2"/>
    <w:multiLevelType w:val="hybridMultilevel"/>
    <w:tmpl w:val="579A4480"/>
    <w:lvl w:ilvl="0" w:tplc="458A1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0D03C7"/>
    <w:multiLevelType w:val="hybridMultilevel"/>
    <w:tmpl w:val="31FE2F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B814CA"/>
    <w:multiLevelType w:val="hybridMultilevel"/>
    <w:tmpl w:val="933CCB4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30A19"/>
    <w:multiLevelType w:val="hybridMultilevel"/>
    <w:tmpl w:val="A2703760"/>
    <w:lvl w:ilvl="0" w:tplc="A3FA47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A981D10"/>
    <w:multiLevelType w:val="hybridMultilevel"/>
    <w:tmpl w:val="A72A790C"/>
    <w:lvl w:ilvl="0" w:tplc="312493E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A346D8"/>
    <w:multiLevelType w:val="hybridMultilevel"/>
    <w:tmpl w:val="33CEDB10"/>
    <w:lvl w:ilvl="0" w:tplc="C0E81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6A01AAE"/>
    <w:multiLevelType w:val="hybridMultilevel"/>
    <w:tmpl w:val="6E4A937C"/>
    <w:lvl w:ilvl="0" w:tplc="84982798">
      <w:start w:val="1"/>
      <w:numFmt w:val="decimal"/>
      <w:lvlText w:val="%1."/>
      <w:lvlJc w:val="left"/>
      <w:pPr>
        <w:ind w:left="84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A056129"/>
    <w:multiLevelType w:val="hybridMultilevel"/>
    <w:tmpl w:val="5598276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07153A0"/>
    <w:multiLevelType w:val="hybridMultilevel"/>
    <w:tmpl w:val="091A64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C0E81402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24429E"/>
    <w:multiLevelType w:val="hybridMultilevel"/>
    <w:tmpl w:val="BAE6A0E4"/>
    <w:lvl w:ilvl="0" w:tplc="5AA4B29C">
      <w:start w:val="7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D81FB2"/>
    <w:multiLevelType w:val="hybridMultilevel"/>
    <w:tmpl w:val="933CCB4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A92FAF"/>
    <w:multiLevelType w:val="hybridMultilevel"/>
    <w:tmpl w:val="933CCB44"/>
    <w:lvl w:ilvl="0" w:tplc="A678F9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1425603">
    <w:abstractNumId w:val="11"/>
  </w:num>
  <w:num w:numId="2" w16cid:durableId="1775663217">
    <w:abstractNumId w:val="11"/>
  </w:num>
  <w:num w:numId="3" w16cid:durableId="645279903">
    <w:abstractNumId w:val="10"/>
  </w:num>
  <w:num w:numId="4" w16cid:durableId="1030033540">
    <w:abstractNumId w:val="2"/>
  </w:num>
  <w:num w:numId="5" w16cid:durableId="722556917">
    <w:abstractNumId w:val="4"/>
  </w:num>
  <w:num w:numId="6" w16cid:durableId="1319846773">
    <w:abstractNumId w:val="9"/>
  </w:num>
  <w:num w:numId="7" w16cid:durableId="1007055400">
    <w:abstractNumId w:val="6"/>
  </w:num>
  <w:num w:numId="8" w16cid:durableId="999310372">
    <w:abstractNumId w:val="3"/>
  </w:num>
  <w:num w:numId="9" w16cid:durableId="99375470">
    <w:abstractNumId w:val="1"/>
  </w:num>
  <w:num w:numId="10" w16cid:durableId="887952790">
    <w:abstractNumId w:val="8"/>
  </w:num>
  <w:num w:numId="11" w16cid:durableId="1726830082">
    <w:abstractNumId w:val="7"/>
  </w:num>
  <w:num w:numId="12" w16cid:durableId="757482004">
    <w:abstractNumId w:val="5"/>
  </w:num>
  <w:num w:numId="13" w16cid:durableId="185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45F"/>
    <w:rsid w:val="00011F24"/>
    <w:rsid w:val="0002070F"/>
    <w:rsid w:val="0002789A"/>
    <w:rsid w:val="00030AD2"/>
    <w:rsid w:val="0004580C"/>
    <w:rsid w:val="00097C82"/>
    <w:rsid w:val="000A39F5"/>
    <w:rsid w:val="000A528C"/>
    <w:rsid w:val="000B5E95"/>
    <w:rsid w:val="000C25BF"/>
    <w:rsid w:val="000C4B1F"/>
    <w:rsid w:val="000D39C0"/>
    <w:rsid w:val="000E4DF9"/>
    <w:rsid w:val="00120C0A"/>
    <w:rsid w:val="001435F9"/>
    <w:rsid w:val="001766BC"/>
    <w:rsid w:val="001801C4"/>
    <w:rsid w:val="001A75FC"/>
    <w:rsid w:val="001B6781"/>
    <w:rsid w:val="001C4481"/>
    <w:rsid w:val="001D0AF0"/>
    <w:rsid w:val="001E0DD4"/>
    <w:rsid w:val="001E3F19"/>
    <w:rsid w:val="00200E3E"/>
    <w:rsid w:val="002024DE"/>
    <w:rsid w:val="00203268"/>
    <w:rsid w:val="00212877"/>
    <w:rsid w:val="00221712"/>
    <w:rsid w:val="00225152"/>
    <w:rsid w:val="002323BE"/>
    <w:rsid w:val="00251AA6"/>
    <w:rsid w:val="0025723D"/>
    <w:rsid w:val="002646F4"/>
    <w:rsid w:val="00275E40"/>
    <w:rsid w:val="00277C79"/>
    <w:rsid w:val="002863F7"/>
    <w:rsid w:val="0029185C"/>
    <w:rsid w:val="002B30A4"/>
    <w:rsid w:val="002D714B"/>
    <w:rsid w:val="002E4E80"/>
    <w:rsid w:val="00304AA3"/>
    <w:rsid w:val="00320414"/>
    <w:rsid w:val="003222A1"/>
    <w:rsid w:val="003332E7"/>
    <w:rsid w:val="003352F6"/>
    <w:rsid w:val="00344F05"/>
    <w:rsid w:val="00352151"/>
    <w:rsid w:val="00387506"/>
    <w:rsid w:val="00393AF9"/>
    <w:rsid w:val="00393E13"/>
    <w:rsid w:val="003B4893"/>
    <w:rsid w:val="003D546D"/>
    <w:rsid w:val="003E23D3"/>
    <w:rsid w:val="003F3066"/>
    <w:rsid w:val="004012C5"/>
    <w:rsid w:val="00417DA3"/>
    <w:rsid w:val="00440237"/>
    <w:rsid w:val="0044332D"/>
    <w:rsid w:val="00443A36"/>
    <w:rsid w:val="004552D9"/>
    <w:rsid w:val="004801F1"/>
    <w:rsid w:val="004837E1"/>
    <w:rsid w:val="00497268"/>
    <w:rsid w:val="004C3019"/>
    <w:rsid w:val="004C456E"/>
    <w:rsid w:val="004E5F58"/>
    <w:rsid w:val="004E645F"/>
    <w:rsid w:val="004E730C"/>
    <w:rsid w:val="005009E2"/>
    <w:rsid w:val="005015E1"/>
    <w:rsid w:val="005156CE"/>
    <w:rsid w:val="0051763F"/>
    <w:rsid w:val="00522030"/>
    <w:rsid w:val="005337A8"/>
    <w:rsid w:val="00537B8E"/>
    <w:rsid w:val="005460A2"/>
    <w:rsid w:val="005465B9"/>
    <w:rsid w:val="00555392"/>
    <w:rsid w:val="00557A02"/>
    <w:rsid w:val="005919E0"/>
    <w:rsid w:val="00597AB1"/>
    <w:rsid w:val="005A13C0"/>
    <w:rsid w:val="005A3A3E"/>
    <w:rsid w:val="005B0D48"/>
    <w:rsid w:val="005C1FBB"/>
    <w:rsid w:val="005C40DB"/>
    <w:rsid w:val="005F2135"/>
    <w:rsid w:val="00622958"/>
    <w:rsid w:val="00624961"/>
    <w:rsid w:val="00624F48"/>
    <w:rsid w:val="00625E4C"/>
    <w:rsid w:val="00646BAD"/>
    <w:rsid w:val="0065712B"/>
    <w:rsid w:val="00662BFD"/>
    <w:rsid w:val="00663C1B"/>
    <w:rsid w:val="00665855"/>
    <w:rsid w:val="00666F78"/>
    <w:rsid w:val="00676C63"/>
    <w:rsid w:val="006833A1"/>
    <w:rsid w:val="006B3F0E"/>
    <w:rsid w:val="006C5D0A"/>
    <w:rsid w:val="006D6823"/>
    <w:rsid w:val="006D7886"/>
    <w:rsid w:val="006F2DF3"/>
    <w:rsid w:val="006F749D"/>
    <w:rsid w:val="007012D5"/>
    <w:rsid w:val="007017E4"/>
    <w:rsid w:val="00705426"/>
    <w:rsid w:val="007161F2"/>
    <w:rsid w:val="007222F5"/>
    <w:rsid w:val="0072608E"/>
    <w:rsid w:val="007412BA"/>
    <w:rsid w:val="0074204C"/>
    <w:rsid w:val="0074460A"/>
    <w:rsid w:val="00770DD7"/>
    <w:rsid w:val="00776B48"/>
    <w:rsid w:val="007834AB"/>
    <w:rsid w:val="007B66A5"/>
    <w:rsid w:val="007E4A8B"/>
    <w:rsid w:val="007E7316"/>
    <w:rsid w:val="007F20A3"/>
    <w:rsid w:val="00805BE8"/>
    <w:rsid w:val="00812DC7"/>
    <w:rsid w:val="008133A4"/>
    <w:rsid w:val="008165B0"/>
    <w:rsid w:val="00844ED6"/>
    <w:rsid w:val="008548E5"/>
    <w:rsid w:val="00856098"/>
    <w:rsid w:val="008603FD"/>
    <w:rsid w:val="0086048E"/>
    <w:rsid w:val="00870003"/>
    <w:rsid w:val="00870422"/>
    <w:rsid w:val="008800F5"/>
    <w:rsid w:val="00894E88"/>
    <w:rsid w:val="008C1E24"/>
    <w:rsid w:val="008D333A"/>
    <w:rsid w:val="008D7449"/>
    <w:rsid w:val="008E3413"/>
    <w:rsid w:val="0090062E"/>
    <w:rsid w:val="00925453"/>
    <w:rsid w:val="009309A5"/>
    <w:rsid w:val="0093164D"/>
    <w:rsid w:val="009526E2"/>
    <w:rsid w:val="00961AD2"/>
    <w:rsid w:val="00962715"/>
    <w:rsid w:val="00996AC0"/>
    <w:rsid w:val="009B2834"/>
    <w:rsid w:val="009B3937"/>
    <w:rsid w:val="009B4C4A"/>
    <w:rsid w:val="009B5489"/>
    <w:rsid w:val="009B6A38"/>
    <w:rsid w:val="009D40C6"/>
    <w:rsid w:val="009E5405"/>
    <w:rsid w:val="009F2ED7"/>
    <w:rsid w:val="009F3BB2"/>
    <w:rsid w:val="00A0296B"/>
    <w:rsid w:val="00A067F9"/>
    <w:rsid w:val="00A12F67"/>
    <w:rsid w:val="00A431E2"/>
    <w:rsid w:val="00A54883"/>
    <w:rsid w:val="00A65E12"/>
    <w:rsid w:val="00A86EEE"/>
    <w:rsid w:val="00A95ACF"/>
    <w:rsid w:val="00AA269C"/>
    <w:rsid w:val="00AB6A50"/>
    <w:rsid w:val="00AC19FD"/>
    <w:rsid w:val="00AC63A9"/>
    <w:rsid w:val="00AD0E9A"/>
    <w:rsid w:val="00AD7EE5"/>
    <w:rsid w:val="00AE3833"/>
    <w:rsid w:val="00AF6EDF"/>
    <w:rsid w:val="00B27282"/>
    <w:rsid w:val="00B334A4"/>
    <w:rsid w:val="00B34018"/>
    <w:rsid w:val="00B7316E"/>
    <w:rsid w:val="00B96CB4"/>
    <w:rsid w:val="00BE7A90"/>
    <w:rsid w:val="00BF2574"/>
    <w:rsid w:val="00BF3D23"/>
    <w:rsid w:val="00BF3E93"/>
    <w:rsid w:val="00BF4DF5"/>
    <w:rsid w:val="00BF60F2"/>
    <w:rsid w:val="00C01E60"/>
    <w:rsid w:val="00C04746"/>
    <w:rsid w:val="00C13262"/>
    <w:rsid w:val="00C21F45"/>
    <w:rsid w:val="00C34690"/>
    <w:rsid w:val="00C62343"/>
    <w:rsid w:val="00C6266E"/>
    <w:rsid w:val="00C9372F"/>
    <w:rsid w:val="00CA6919"/>
    <w:rsid w:val="00CA6D65"/>
    <w:rsid w:val="00CF0002"/>
    <w:rsid w:val="00D00325"/>
    <w:rsid w:val="00D01351"/>
    <w:rsid w:val="00D01B68"/>
    <w:rsid w:val="00D02820"/>
    <w:rsid w:val="00D2515B"/>
    <w:rsid w:val="00D3104F"/>
    <w:rsid w:val="00D667CA"/>
    <w:rsid w:val="00D7421D"/>
    <w:rsid w:val="00D76AE4"/>
    <w:rsid w:val="00D77460"/>
    <w:rsid w:val="00D80EC9"/>
    <w:rsid w:val="00D81B7A"/>
    <w:rsid w:val="00D854DE"/>
    <w:rsid w:val="00D94C6D"/>
    <w:rsid w:val="00DC40E8"/>
    <w:rsid w:val="00DD2FF6"/>
    <w:rsid w:val="00DD3CDF"/>
    <w:rsid w:val="00DD4D7F"/>
    <w:rsid w:val="00DE144E"/>
    <w:rsid w:val="00DF08D7"/>
    <w:rsid w:val="00DF167D"/>
    <w:rsid w:val="00DF53E7"/>
    <w:rsid w:val="00DF6765"/>
    <w:rsid w:val="00DF6C53"/>
    <w:rsid w:val="00E106CF"/>
    <w:rsid w:val="00E23AE5"/>
    <w:rsid w:val="00E505BD"/>
    <w:rsid w:val="00E5127D"/>
    <w:rsid w:val="00E51EC4"/>
    <w:rsid w:val="00E53113"/>
    <w:rsid w:val="00E6324A"/>
    <w:rsid w:val="00E66043"/>
    <w:rsid w:val="00E90786"/>
    <w:rsid w:val="00EA17D8"/>
    <w:rsid w:val="00EA3B59"/>
    <w:rsid w:val="00EB09F6"/>
    <w:rsid w:val="00EC7FC2"/>
    <w:rsid w:val="00EF6258"/>
    <w:rsid w:val="00F051DF"/>
    <w:rsid w:val="00F074EC"/>
    <w:rsid w:val="00F112EA"/>
    <w:rsid w:val="00F16784"/>
    <w:rsid w:val="00F26A39"/>
    <w:rsid w:val="00F56511"/>
    <w:rsid w:val="00F62B04"/>
    <w:rsid w:val="00F65599"/>
    <w:rsid w:val="00F73A6F"/>
    <w:rsid w:val="00F74C02"/>
    <w:rsid w:val="00F75396"/>
    <w:rsid w:val="00F809A7"/>
    <w:rsid w:val="00F84DC3"/>
    <w:rsid w:val="00FA7CAE"/>
    <w:rsid w:val="00FB2790"/>
    <w:rsid w:val="00FC2861"/>
    <w:rsid w:val="00FC74D1"/>
    <w:rsid w:val="00FD1B3A"/>
    <w:rsid w:val="00F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A306323"/>
  <w15:docId w15:val="{3430E706-AA78-46D6-9087-7760BEE1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645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E645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A6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D65"/>
    <w:rPr>
      <w:sz w:val="18"/>
      <w:szCs w:val="18"/>
    </w:rPr>
  </w:style>
  <w:style w:type="table" w:styleId="a7">
    <w:name w:val="Table Grid"/>
    <w:basedOn w:val="a1"/>
    <w:uiPriority w:val="39"/>
    <w:rsid w:val="002D7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4332D"/>
    <w:pPr>
      <w:ind w:firstLineChars="200" w:firstLine="420"/>
    </w:pPr>
  </w:style>
  <w:style w:type="paragraph" w:styleId="a9">
    <w:name w:val="Body Text"/>
    <w:basedOn w:val="a"/>
    <w:link w:val="1"/>
    <w:rsid w:val="002B30A4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aa">
    <w:name w:val="正文文本 字符"/>
    <w:basedOn w:val="a0"/>
    <w:uiPriority w:val="99"/>
    <w:semiHidden/>
    <w:rsid w:val="002B30A4"/>
  </w:style>
  <w:style w:type="character" w:customStyle="1" w:styleId="1">
    <w:name w:val="正文文本 字符1"/>
    <w:link w:val="a9"/>
    <w:rsid w:val="002B30A4"/>
    <w:rPr>
      <w:rFonts w:ascii="Times New Roman" w:eastAsia="宋体" w:hAnsi="Times New Roman" w:cs="Times New Roman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1D0AF0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D0AF0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D0A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33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99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0DEA-C432-4982-8022-4D250C94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135</Words>
  <Characters>772</Characters>
  <Application>Microsoft Office Word</Application>
  <DocSecurity>0</DocSecurity>
  <Lines>6</Lines>
  <Paragraphs>1</Paragraphs>
  <ScaleCrop>false</ScaleCrop>
  <Company>HITSZ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8</cp:revision>
  <cp:lastPrinted>2024-05-10T14:27:00Z</cp:lastPrinted>
  <dcterms:created xsi:type="dcterms:W3CDTF">2022-09-20T16:43:00Z</dcterms:created>
  <dcterms:modified xsi:type="dcterms:W3CDTF">2024-05-10T14:33:00Z</dcterms:modified>
</cp:coreProperties>
</file>