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05854">
      <w:pPr>
        <w:pStyle w:val="4"/>
        <w:spacing w:after="0" w:line="240" w:lineRule="auto"/>
        <w:ind w:firstLine="0"/>
        <w:jc w:val="center"/>
        <w:rPr>
          <w:rFonts w:ascii="黑体" w:hAnsi="黑体" w:eastAsia="黑体"/>
          <w:b/>
          <w:bCs/>
          <w:sz w:val="72"/>
          <w:szCs w:val="44"/>
          <w14:shadow w14:blurRad="50800" w14:dist="38100" w14:dir="2700000" w14:sx="100000" w14:sy="100000" w14:kx="0" w14:ky="0" w14:algn="tl">
            <w14:srgbClr w14:val="000000">
              <w14:alpha w14:val="60000"/>
            </w14:srgbClr>
          </w14:shadow>
        </w:rPr>
      </w:pPr>
      <w:r>
        <w:rPr>
          <w:rFonts w:ascii="黑体" w:hAnsi="黑体" w:eastAsia="黑体"/>
          <w:sz w:val="28"/>
          <w:szCs w:val="28"/>
        </w:rPr>
        <w:drawing>
          <wp:inline distT="0" distB="0" distL="0" distR="0">
            <wp:extent cx="2678430" cy="479425"/>
            <wp:effectExtent l="0" t="0" r="7620" b="0"/>
            <wp:docPr id="3" name="图片 3" descr="D:\图片\logo\深圳校区矢量图\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图片\logo\深圳校区矢量图\哈工大logop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74442" cy="496831"/>
                    </a:xfrm>
                    <a:prstGeom prst="rect">
                      <a:avLst/>
                    </a:prstGeom>
                    <a:noFill/>
                    <a:ln>
                      <a:noFill/>
                    </a:ln>
                  </pic:spPr>
                </pic:pic>
              </a:graphicData>
            </a:graphic>
          </wp:inline>
        </w:drawing>
      </w:r>
    </w:p>
    <w:p w14:paraId="3F560DB2">
      <w:pPr>
        <w:pStyle w:val="4"/>
        <w:spacing w:after="0" w:line="240" w:lineRule="auto"/>
        <w:ind w:firstLine="0"/>
        <w:jc w:val="center"/>
        <w:rPr>
          <w:rFonts w:ascii="黑体" w:hAnsi="黑体" w:eastAsia="黑体"/>
          <w:b/>
          <w:bCs/>
          <w:sz w:val="72"/>
          <w:szCs w:val="44"/>
          <w14:shadow w14:blurRad="50800" w14:dist="38100" w14:dir="2700000" w14:sx="100000" w14:sy="100000" w14:kx="0" w14:ky="0" w14:algn="tl">
            <w14:srgbClr w14:val="000000">
              <w14:alpha w14:val="60000"/>
            </w14:srgbClr>
          </w14:shadow>
        </w:rPr>
      </w:pPr>
    </w:p>
    <w:p w14:paraId="6594C778">
      <w:pPr>
        <w:pStyle w:val="4"/>
        <w:spacing w:after="0" w:line="240" w:lineRule="auto"/>
        <w:ind w:firstLine="0"/>
        <w:jc w:val="center"/>
        <w:rPr>
          <w:rFonts w:ascii="黑体" w:hAnsi="黑体" w:eastAsia="黑体"/>
          <w:b/>
          <w:bCs/>
          <w:sz w:val="72"/>
          <w:szCs w:val="44"/>
          <w14:shadow w14:blurRad="50800" w14:dist="38100" w14:dir="2700000" w14:sx="100000" w14:sy="100000" w14:kx="0" w14:ky="0" w14:algn="tl">
            <w14:srgbClr w14:val="000000">
              <w14:alpha w14:val="60000"/>
            </w14:srgbClr>
          </w14:shadow>
        </w:rPr>
      </w:pPr>
    </w:p>
    <w:p w14:paraId="6D23245B">
      <w:pPr>
        <w:pStyle w:val="4"/>
        <w:spacing w:after="0" w:line="240" w:lineRule="auto"/>
        <w:ind w:firstLine="0"/>
        <w:jc w:val="center"/>
        <w:rPr>
          <w:rFonts w:hint="eastAsia" w:ascii="楷体" w:hAnsi="楷体" w:eastAsia="楷体"/>
          <w:b/>
          <w:bCs/>
          <w:sz w:val="84"/>
          <w:szCs w:val="84"/>
          <w:lang w:val="en-US" w:eastAsia="zh-CN"/>
          <w14:shadow w14:blurRad="50800" w14:dist="38100" w14:dir="2700000" w14:sx="100000" w14:sy="100000" w14:kx="0" w14:ky="0" w14:algn="tl">
            <w14:srgbClr w14:val="000000">
              <w14:alpha w14:val="60000"/>
            </w14:srgbClr>
          </w14:shadow>
        </w:rPr>
      </w:pPr>
      <w:r>
        <w:rPr>
          <w:rFonts w:hint="eastAsia" w:ascii="楷体" w:hAnsi="楷体" w:eastAsia="楷体"/>
          <w:b/>
          <w:bCs/>
          <w:sz w:val="84"/>
          <w:szCs w:val="84"/>
          <w:lang w:val="en-US" w:eastAsia="zh-CN"/>
          <w14:shadow w14:blurRad="50800" w14:dist="38100" w14:dir="2700000" w14:sx="100000" w14:sy="100000" w14:kx="0" w14:ky="0" w14:algn="tl">
            <w14:srgbClr w14:val="000000">
              <w14:alpha w14:val="60000"/>
            </w14:srgbClr>
          </w14:shadow>
        </w:rPr>
        <w:t>过程控制系统</w:t>
      </w:r>
    </w:p>
    <w:p w14:paraId="34EEFEC3">
      <w:pPr>
        <w:pStyle w:val="4"/>
        <w:spacing w:after="0" w:line="240" w:lineRule="auto"/>
        <w:ind w:firstLine="0"/>
        <w:jc w:val="center"/>
        <w:rPr>
          <w:rFonts w:ascii="楷体" w:hAnsi="楷体" w:eastAsia="楷体"/>
          <w:b/>
          <w:bCs/>
          <w:sz w:val="84"/>
          <w:szCs w:val="84"/>
          <w14:shadow w14:blurRad="50800" w14:dist="38100" w14:dir="2700000" w14:sx="100000" w14:sy="100000" w14:kx="0" w14:ky="0" w14:algn="tl">
            <w14:srgbClr w14:val="000000">
              <w14:alpha w14:val="60000"/>
            </w14:srgbClr>
          </w14:shadow>
        </w:rPr>
      </w:pPr>
      <w:r>
        <w:rPr>
          <w:rFonts w:hint="eastAsia" w:ascii="楷体" w:hAnsi="楷体" w:eastAsia="楷体"/>
          <w:b/>
          <w:bCs/>
          <w:sz w:val="84"/>
          <w:szCs w:val="84"/>
          <w14:shadow w14:blurRad="50800" w14:dist="38100" w14:dir="2700000" w14:sx="100000" w14:sy="100000" w14:kx="0" w14:ky="0" w14:algn="tl">
            <w14:srgbClr w14:val="000000">
              <w14:alpha w14:val="60000"/>
            </w14:srgbClr>
          </w14:shadow>
        </w:rPr>
        <w:t>实验报告</w:t>
      </w:r>
    </w:p>
    <w:p w14:paraId="2AA281A9">
      <w:pPr>
        <w:rPr>
          <w:rFonts w:ascii="Times New Roman" w:hAnsi="Times New Roman" w:eastAsia="全新硬笔行书简" w:cs="Times New Roman"/>
          <w:b/>
          <w:bCs/>
          <w:sz w:val="36"/>
          <w:szCs w:val="36"/>
        </w:rPr>
      </w:pPr>
    </w:p>
    <w:p w14:paraId="456E80AE">
      <w:pPr>
        <w:rPr>
          <w:rFonts w:ascii="Times New Roman" w:hAnsi="Times New Roman" w:eastAsia="全新硬笔行书简" w:cs="Times New Roman"/>
          <w:b/>
          <w:bCs/>
          <w:sz w:val="36"/>
          <w:szCs w:val="36"/>
        </w:rPr>
      </w:pPr>
    </w:p>
    <w:p w14:paraId="46645E24">
      <w:pPr>
        <w:rPr>
          <w:rFonts w:ascii="Times New Roman" w:hAnsi="Times New Roman" w:eastAsia="全新硬笔行书简" w:cs="Times New Roman"/>
          <w:b/>
          <w:bCs/>
          <w:sz w:val="36"/>
          <w:szCs w:val="36"/>
        </w:rPr>
      </w:pPr>
    </w:p>
    <w:p w14:paraId="67D357FD">
      <w:pPr>
        <w:ind w:firstLine="1844" w:firstLineChars="574"/>
        <w:jc w:val="left"/>
        <w:rPr>
          <w:rFonts w:hint="default" w:ascii="楷体" w:hAnsi="楷体" w:eastAsia="楷体" w:cs="Times New Roman"/>
          <w:b/>
          <w:bCs/>
          <w:sz w:val="32"/>
          <w:szCs w:val="32"/>
          <w:u w:val="words"/>
          <w:lang w:val="en-US" w:eastAsia="zh-CN"/>
        </w:rPr>
      </w:pPr>
      <w:r>
        <w:rPr>
          <w:rFonts w:ascii="楷体" w:hAnsi="楷体" w:eastAsia="楷体" w:cs="Times New Roman"/>
          <w:b/>
          <w:bCs/>
          <w:sz w:val="32"/>
          <w:szCs w:val="32"/>
        </w:rPr>
        <w:t>专业：</w:t>
      </w:r>
      <w:r>
        <w:rPr>
          <w:rFonts w:hint="eastAsia" w:ascii="楷体" w:hAnsi="楷体" w:eastAsia="楷体" w:cs="Times New Roman"/>
          <w:b/>
          <w:bCs/>
          <w:sz w:val="32"/>
          <w:szCs w:val="32"/>
          <w:u w:val="single"/>
        </w:rPr>
        <w:t xml:space="preserve">  </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自动化</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 xml:space="preserve">  </w:t>
      </w:r>
    </w:p>
    <w:p w14:paraId="64A649C0">
      <w:pPr>
        <w:ind w:firstLine="1844" w:firstLineChars="574"/>
        <w:jc w:val="left"/>
        <w:rPr>
          <w:rFonts w:hint="default" w:ascii="楷体" w:hAnsi="楷体" w:eastAsia="楷体" w:cs="Times New Roman"/>
          <w:b/>
          <w:bCs/>
          <w:sz w:val="32"/>
          <w:szCs w:val="32"/>
          <w:lang w:val="en-US" w:eastAsia="zh-CN"/>
        </w:rPr>
      </w:pPr>
      <w:r>
        <w:rPr>
          <w:rFonts w:ascii="楷体" w:hAnsi="楷体" w:eastAsia="楷体" w:cs="Times New Roman"/>
          <w:b/>
          <w:bCs/>
          <w:sz w:val="32"/>
          <w:szCs w:val="32"/>
        </w:rPr>
        <w:t>姓名：</w:t>
      </w:r>
      <w:r>
        <w:rPr>
          <w:rFonts w:hint="eastAsia" w:ascii="楷体" w:hAnsi="楷体" w:eastAsia="楷体" w:cs="Times New Roman"/>
          <w:b/>
          <w:bCs/>
          <w:sz w:val="32"/>
          <w:szCs w:val="32"/>
          <w:u w:val="single"/>
        </w:rPr>
        <w:t xml:space="preserve">  </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22-psp</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 xml:space="preserve">  </w:t>
      </w:r>
    </w:p>
    <w:p w14:paraId="0A7806D2">
      <w:pPr>
        <w:ind w:firstLine="1844" w:firstLineChars="574"/>
        <w:jc w:val="left"/>
        <w:rPr>
          <w:rFonts w:hint="eastAsia" w:ascii="楷体" w:hAnsi="楷体" w:eastAsia="楷体" w:cs="Times New Roman"/>
          <w:b/>
          <w:bCs/>
          <w:sz w:val="36"/>
          <w:szCs w:val="36"/>
          <w:u w:val="single"/>
        </w:rPr>
      </w:pPr>
      <w:bookmarkStart w:id="0" w:name="_GoBack"/>
      <w:bookmarkEnd w:id="0"/>
      <w:r>
        <w:rPr>
          <w:rFonts w:ascii="楷体" w:hAnsi="楷体" w:eastAsia="楷体" w:cs="Times New Roman"/>
          <w:b/>
          <w:bCs/>
          <w:sz w:val="32"/>
          <w:szCs w:val="32"/>
        </w:rPr>
        <w:t>实验名称：</w:t>
      </w:r>
      <w:r>
        <w:rPr>
          <w:rFonts w:hint="eastAsia" w:ascii="楷体" w:hAnsi="楷体" w:eastAsia="楷体" w:cs="Times New Roman"/>
          <w:b/>
          <w:bCs/>
          <w:sz w:val="28"/>
          <w:szCs w:val="28"/>
          <w:u w:val="single"/>
          <w:lang w:val="en-US" w:eastAsia="zh-CN"/>
        </w:rPr>
        <w:t>实验三：双容水箱液位串级实验</w:t>
      </w:r>
    </w:p>
    <w:p w14:paraId="426CC7A1">
      <w:pPr>
        <w:ind w:firstLine="1844" w:firstLineChars="574"/>
        <w:jc w:val="left"/>
        <w:rPr>
          <w:rFonts w:ascii="楷体" w:hAnsi="楷体" w:eastAsia="楷体" w:cs="Times New Roman"/>
          <w:b/>
          <w:bCs/>
          <w:sz w:val="32"/>
          <w:szCs w:val="32"/>
        </w:rPr>
      </w:pPr>
      <w:r>
        <w:rPr>
          <w:rFonts w:ascii="楷体" w:hAnsi="楷体" w:eastAsia="楷体" w:cs="Times New Roman"/>
          <w:b/>
          <w:bCs/>
          <w:sz w:val="32"/>
          <w:szCs w:val="32"/>
        </w:rPr>
        <w:t>实验日期：</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2025</w:t>
      </w:r>
      <w:r>
        <w:rPr>
          <w:rFonts w:ascii="楷体" w:hAnsi="楷体" w:eastAsia="楷体" w:cs="Times New Roman"/>
          <w:b/>
          <w:bCs/>
          <w:sz w:val="32"/>
          <w:szCs w:val="32"/>
          <w:u w:val="single"/>
        </w:rPr>
        <w:t xml:space="preserve"> 年 </w:t>
      </w:r>
      <w:r>
        <w:rPr>
          <w:rFonts w:hint="eastAsia" w:ascii="楷体" w:hAnsi="楷体" w:eastAsia="楷体" w:cs="Times New Roman"/>
          <w:b/>
          <w:bCs/>
          <w:sz w:val="32"/>
          <w:szCs w:val="32"/>
          <w:u w:val="single"/>
          <w:lang w:val="en-US" w:eastAsia="zh-CN"/>
        </w:rPr>
        <w:t>5</w:t>
      </w:r>
      <w:r>
        <w:rPr>
          <w:rFonts w:ascii="楷体" w:hAnsi="楷体" w:eastAsia="楷体" w:cs="Times New Roman"/>
          <w:b/>
          <w:bCs/>
          <w:sz w:val="32"/>
          <w:szCs w:val="32"/>
          <w:u w:val="single"/>
        </w:rPr>
        <w:t xml:space="preserve">  月 </w:t>
      </w:r>
      <w:r>
        <w:rPr>
          <w:rFonts w:hint="eastAsia" w:ascii="楷体" w:hAnsi="楷体" w:eastAsia="楷体" w:cs="Times New Roman"/>
          <w:b/>
          <w:bCs/>
          <w:sz w:val="32"/>
          <w:szCs w:val="32"/>
          <w:u w:val="single"/>
          <w:lang w:val="en-US" w:eastAsia="zh-CN"/>
        </w:rPr>
        <w:t>12</w:t>
      </w:r>
      <w:r>
        <w:rPr>
          <w:rFonts w:ascii="楷体" w:hAnsi="楷体" w:eastAsia="楷体" w:cs="Times New Roman"/>
          <w:b/>
          <w:bCs/>
          <w:sz w:val="32"/>
          <w:szCs w:val="32"/>
          <w:u w:val="single"/>
        </w:rPr>
        <w:t xml:space="preserve"> 日</w:t>
      </w:r>
    </w:p>
    <w:p w14:paraId="1E43D0C9">
      <w:pPr>
        <w:rPr>
          <w:rFonts w:ascii="Times New Roman" w:hAnsi="Times New Roman" w:eastAsia="全新硬笔行书简" w:cs="Times New Roman"/>
          <w:b/>
          <w:bCs/>
          <w:sz w:val="36"/>
          <w:szCs w:val="36"/>
        </w:rPr>
      </w:pPr>
    </w:p>
    <w:p w14:paraId="284CD719">
      <w:pPr>
        <w:spacing w:before="156" w:beforeLines="50"/>
        <w:jc w:val="center"/>
        <w:rPr>
          <w:rFonts w:ascii="华文楷体" w:hAnsi="华文楷体" w:eastAsia="华文楷体"/>
          <w:sz w:val="32"/>
          <w:szCs w:val="32"/>
        </w:rPr>
      </w:pPr>
      <w:r>
        <w:rPr>
          <w:rFonts w:ascii="华文楷体" w:hAnsi="华文楷体" w:eastAsia="华文楷体"/>
          <w:sz w:val="32"/>
          <w:szCs w:val="32"/>
        </w:rPr>
        <w:t>实验与创新实践教育中心</w:t>
      </w:r>
    </w:p>
    <w:p w14:paraId="48B0F5B0">
      <w:pPr>
        <w:jc w:val="center"/>
        <w:rPr>
          <w:rFonts w:eastAsia="华文楷体"/>
          <w:sz w:val="20"/>
          <w:szCs w:val="20"/>
        </w:rPr>
      </w:pPr>
      <w:r>
        <w:rPr>
          <w:rFonts w:eastAsia="华文楷体"/>
          <w:sz w:val="20"/>
          <w:szCs w:val="20"/>
        </w:rPr>
        <w:t>Education Center of Experiments and Innovations</w:t>
      </w:r>
      <w:r>
        <w:rPr>
          <w:rFonts w:eastAsia="华文楷体"/>
          <w:sz w:val="20"/>
          <w:szCs w:val="20"/>
        </w:rPr>
        <w:br w:type="page"/>
      </w:r>
    </w:p>
    <w:p w14:paraId="347C2E4C">
      <w:pPr>
        <w:numPr>
          <w:ilvl w:val="0"/>
          <w:numId w:val="1"/>
        </w:numPr>
        <w:spacing w:before="312" w:beforeLines="100"/>
        <w:ind w:left="849" w:leftChars="-1" w:hanging="851" w:hangingChars="304"/>
        <w:jc w:val="left"/>
        <w:rPr>
          <w:rFonts w:ascii="宋体" w:hAnsi="宋体"/>
          <w:sz w:val="28"/>
          <w:szCs w:val="28"/>
        </w:rPr>
      </w:pPr>
      <w:r>
        <w:rPr>
          <w:rFonts w:hint="eastAsia" w:ascii="宋体" w:hAnsi="宋体"/>
          <w:sz w:val="28"/>
          <w:szCs w:val="28"/>
        </w:rPr>
        <w:t>实验</w:t>
      </w:r>
      <w:r>
        <w:rPr>
          <w:rFonts w:hint="eastAsia" w:ascii="宋体" w:hAnsi="宋体"/>
          <w:sz w:val="28"/>
          <w:szCs w:val="28"/>
          <w:lang w:val="en-US" w:eastAsia="zh-CN"/>
        </w:rPr>
        <w:t>原理</w:t>
      </w:r>
    </w:p>
    <w:p w14:paraId="79671B01">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液位串级控制系统是由主、副两个回路组成的一个双回路系统，每一个回路都有一个属于自已的调节器和控制对象。主调节器控制对象是第三水柱TANK3液位高度，是系统的被控对象，也是主变量；副回路控制对象为第一水柱TANK1液位高度，是副变量。副调节器主要克服落在副回路的扰动，迅速将其抵消，减小其对主被控量的影响；主调节器主要克服副回路以外的扰动，确保被控量为给定值。</w:t>
      </w:r>
    </w:p>
    <w:p w14:paraId="1B0BBEAA">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由于副回路的存在，与单回路系统相比，提高了工作频率，加快了过渡过程。控制系统方框图如下图所示。</w:t>
      </w:r>
    </w:p>
    <w:p w14:paraId="20B7E513">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pPr>
      <w:r>
        <w:drawing>
          <wp:inline distT="0" distB="0" distL="114300" distR="114300">
            <wp:extent cx="4319905" cy="1924050"/>
            <wp:effectExtent l="0" t="0" r="10795" b="635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5"/>
                    <a:stretch>
                      <a:fillRect/>
                    </a:stretch>
                  </pic:blipFill>
                  <pic:spPr>
                    <a:xfrm>
                      <a:off x="0" y="0"/>
                      <a:ext cx="4319905" cy="1924050"/>
                    </a:xfrm>
                    <a:prstGeom prst="rect">
                      <a:avLst/>
                    </a:prstGeom>
                    <a:noFill/>
                    <a:ln>
                      <a:noFill/>
                    </a:ln>
                  </pic:spPr>
                </pic:pic>
              </a:graphicData>
            </a:graphic>
          </wp:inline>
        </w:drawing>
      </w:r>
    </w:p>
    <w:p w14:paraId="1DB38DA6">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pPr>
      <w:r>
        <w:drawing>
          <wp:inline distT="0" distB="0" distL="114300" distR="114300">
            <wp:extent cx="4319905" cy="2781300"/>
            <wp:effectExtent l="0" t="0" r="10795" b="0"/>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6"/>
                    <a:stretch>
                      <a:fillRect/>
                    </a:stretch>
                  </pic:blipFill>
                  <pic:spPr>
                    <a:xfrm>
                      <a:off x="0" y="0"/>
                      <a:ext cx="4319905" cy="2781300"/>
                    </a:xfrm>
                    <a:prstGeom prst="rect">
                      <a:avLst/>
                    </a:prstGeom>
                    <a:noFill/>
                    <a:ln>
                      <a:noFill/>
                    </a:ln>
                  </pic:spPr>
                </pic:pic>
              </a:graphicData>
            </a:graphic>
          </wp:inline>
        </w:drawing>
      </w:r>
    </w:p>
    <w:p w14:paraId="73BB1388">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串级控制系统的特点：</w:t>
      </w:r>
      <w:r>
        <w:rPr>
          <w:rFonts w:hint="eastAsia" w:ascii="宋体" w:hAnsi="宋体" w:eastAsia="宋体" w:cs="宋体"/>
          <w:color w:val="000000"/>
          <w:kern w:val="0"/>
          <w:sz w:val="24"/>
          <w:szCs w:val="24"/>
          <w:lang w:val="en-US" w:eastAsia="zh-CN" w:bidi="ar"/>
        </w:rPr>
        <w:t xml:space="preserve"> </w:t>
      </w:r>
    </w:p>
    <w:p w14:paraId="388D85F2">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改善了过程的动态特性； </w:t>
      </w:r>
    </w:p>
    <w:p w14:paraId="730634ED">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能及时克服进入副回路的各种二次扰动，提高了系统抗扰动能力； </w:t>
      </w:r>
    </w:p>
    <w:p w14:paraId="2707FA5A">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提高了系统的鲁棒性； </w:t>
      </w:r>
    </w:p>
    <w:p w14:paraId="35E53DE5">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具有一定的自适应能力。</w:t>
      </w:r>
    </w:p>
    <w:p w14:paraId="3F3BA2F9">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p>
    <w:p w14:paraId="7AC19F9C">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串级控制常用的整定方法</w:t>
      </w:r>
      <w:r>
        <w:rPr>
          <w:rFonts w:hint="eastAsia" w:ascii="宋体" w:hAnsi="宋体" w:eastAsia="宋体" w:cs="宋体"/>
          <w:color w:val="000000"/>
          <w:kern w:val="0"/>
          <w:sz w:val="24"/>
          <w:szCs w:val="24"/>
          <w:lang w:val="en-US" w:eastAsia="zh-CN" w:bidi="ar"/>
        </w:rPr>
        <w:t xml:space="preserve">有逐步逼近法、两步整定法、一步整定法。 </w:t>
      </w:r>
    </w:p>
    <w:p w14:paraId="70E3F265">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、逐步逼近法 </w:t>
      </w:r>
    </w:p>
    <w:p w14:paraId="3EF12B6D">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先断开主环，按单回路控制系统整定副控制器，将结果应用于副控制器。将副回路当做主回路一个环节，再整定主控制器，然后循环进行且逐步逼近主、副控制器的最佳值。 </w:t>
      </w:r>
    </w:p>
    <w:p w14:paraId="6912C51E">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、两步整定法 </w:t>
      </w:r>
    </w:p>
    <w:p w14:paraId="450981B0">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先整定副控制器，主副控制器均纯比例作用，主控制器比例度</w:t>
      </w:r>
      <w:r>
        <w:rPr>
          <w:rFonts w:hint="default" w:ascii="宋体" w:hAnsi="宋体" w:eastAsia="宋体" w:cs="宋体"/>
          <w:color w:val="000000"/>
          <w:kern w:val="0"/>
          <w:sz w:val="24"/>
          <w:szCs w:val="24"/>
          <w:lang w:val="en-US" w:eastAsia="zh-CN" w:bidi="ar"/>
        </w:rPr>
        <w:t>100%</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4:1</w:t>
      </w:r>
      <w:r>
        <w:rPr>
          <w:rFonts w:hint="eastAsia" w:ascii="宋体" w:hAnsi="宋体" w:eastAsia="宋体" w:cs="宋体"/>
          <w:color w:val="000000"/>
          <w:kern w:val="0"/>
          <w:sz w:val="24"/>
          <w:szCs w:val="24"/>
          <w:lang w:val="en-US" w:eastAsia="zh-CN" w:bidi="ar"/>
        </w:rPr>
        <w:t>衰减曲线法整定副回路得</w:t>
      </w:r>
      <w:r>
        <w:rPr>
          <w:rFonts w:hint="eastAsia" w:ascii="宋体" w:hAnsi="宋体" w:eastAsia="宋体" w:cs="宋体"/>
          <w:color w:val="000000"/>
          <w:kern w:val="0"/>
          <w:position w:val="-12"/>
          <w:sz w:val="24"/>
          <w:szCs w:val="24"/>
          <w:lang w:val="en-US" w:eastAsia="zh-CN" w:bidi="ar"/>
        </w:rPr>
        <w:object>
          <v:shape id="_x0000_i1025" o:spt="75" type="#_x0000_t75" style="height:18pt;width:13.95pt;" o:ole="t" filled="f" o:preferrelative="t" stroked="f" coordsize="21600,21600">
            <v:path/>
            <v:fill on="f" focussize="0,0"/>
            <v:stroke on="f"/>
            <v:imagedata r:id="rId8" o:title=""/>
            <o:lock v:ext="edit" aspectratio="f"/>
            <w10:wrap type="none"/>
            <w10:anchorlock/>
          </v:shape>
          <o:OLEObject Type="Embed" ProgID="Equation.DSMT4" ShapeID="_x0000_i1025" DrawAspect="Content" ObjectID="_1468075725" r:id="rId7">
            <o:LockedField>false</o:LockedField>
          </o:OLEObject>
        </w:object>
      </w:r>
      <w:r>
        <w:rPr>
          <w:rFonts w:hint="eastAsia" w:ascii="宋体" w:hAnsi="宋体" w:eastAsia="宋体" w:cs="宋体"/>
          <w:color w:val="000000"/>
          <w:kern w:val="0"/>
          <w:sz w:val="24"/>
          <w:szCs w:val="24"/>
          <w:lang w:val="en-US" w:eastAsia="zh-CN" w:bidi="ar"/>
        </w:rPr>
        <w:t>和</w:t>
      </w:r>
      <w:r>
        <w:rPr>
          <w:rFonts w:hint="eastAsia" w:ascii="宋体" w:hAnsi="宋体" w:eastAsia="宋体" w:cs="宋体"/>
          <w:color w:val="000000"/>
          <w:kern w:val="0"/>
          <w:position w:val="-12"/>
          <w:sz w:val="24"/>
          <w:szCs w:val="24"/>
          <w:lang w:val="en-US" w:eastAsia="zh-CN" w:bidi="ar"/>
        </w:rPr>
        <w:object>
          <v:shape id="_x0000_i1026" o:spt="75" type="#_x0000_t75" style="height:18pt;width:16pt;" o:ole="t" filled="f" o:preferrelative="t" stroked="f" coordsize="21600,21600">
            <v:path/>
            <v:fill on="f" focussize="0,0"/>
            <v:stroke on="f"/>
            <v:imagedata r:id="rId10" o:title=""/>
            <o:lock v:ext="edit" aspectratio="f"/>
            <w10:wrap type="none"/>
            <w10:anchorlock/>
          </v:shape>
          <o:OLEObject Type="Embed" ProgID="Equation.DSMT4" ShapeID="_x0000_i1026" DrawAspect="Content" ObjectID="_1468075726" r:id="rId9">
            <o:LockedField>false</o:LockedField>
          </o:OLEObject>
        </w:object>
      </w:r>
      <w:r>
        <w:rPr>
          <w:rFonts w:hint="eastAsia" w:ascii="宋体" w:hAnsi="宋体" w:eastAsia="宋体" w:cs="宋体"/>
          <w:color w:val="000000"/>
          <w:kern w:val="0"/>
          <w:sz w:val="24"/>
          <w:szCs w:val="24"/>
          <w:lang w:val="en-US" w:eastAsia="zh-CN" w:bidi="ar"/>
        </w:rPr>
        <w:t>；应用副控制器整定结果，将副回路当做主回路一个环节，再整定主控制器，得到主控制器满足</w:t>
      </w:r>
      <w:r>
        <w:rPr>
          <w:rFonts w:hint="default" w:ascii="宋体" w:hAnsi="宋体" w:eastAsia="宋体" w:cs="宋体"/>
          <w:color w:val="000000"/>
          <w:kern w:val="0"/>
          <w:sz w:val="24"/>
          <w:szCs w:val="24"/>
          <w:lang w:val="en-US" w:eastAsia="zh-CN" w:bidi="ar"/>
        </w:rPr>
        <w:t>4:1</w:t>
      </w:r>
      <w:r>
        <w:rPr>
          <w:rFonts w:hint="eastAsia" w:ascii="宋体" w:hAnsi="宋体" w:eastAsia="宋体" w:cs="宋体"/>
          <w:color w:val="000000"/>
          <w:kern w:val="0"/>
          <w:sz w:val="24"/>
          <w:szCs w:val="24"/>
          <w:lang w:val="en-US" w:eastAsia="zh-CN" w:bidi="ar"/>
        </w:rPr>
        <w:t>衰减过程的</w:t>
      </w:r>
      <w:r>
        <w:rPr>
          <w:rFonts w:hint="default" w:ascii="宋体" w:hAnsi="宋体" w:eastAsia="宋体" w:cs="宋体"/>
          <w:color w:val="000000"/>
          <w:kern w:val="0"/>
          <w:position w:val="-12"/>
          <w:sz w:val="24"/>
          <w:szCs w:val="24"/>
          <w:lang w:val="en-US" w:eastAsia="zh-CN" w:bidi="ar"/>
        </w:rPr>
        <w:object>
          <v:shape id="_x0000_i1027" o:spt="75" type="#_x0000_t75" style="height:18pt;width:13.95pt;" o:ole="t" filled="f" o:preferrelative="t" stroked="f" coordsize="21600,21600">
            <v:path/>
            <v:fill on="f" focussize="0,0"/>
            <v:stroke on="f"/>
            <v:imagedata r:id="rId12" o:title=""/>
            <o:lock v:ext="edit" aspectratio="f"/>
            <w10:wrap type="none"/>
            <w10:anchorlock/>
          </v:shape>
          <o:OLEObject Type="Embed" ProgID="Equation.DSMT4" ShapeID="_x0000_i1027" DrawAspect="Content" ObjectID="_1468075727" r:id="rId11">
            <o:LockedField>false</o:LockedField>
          </o:OLEObject>
        </w:object>
      </w:r>
      <w:r>
        <w:rPr>
          <w:rFonts w:hint="eastAsia" w:ascii="宋体" w:hAnsi="宋体" w:eastAsia="宋体" w:cs="宋体"/>
          <w:color w:val="000000"/>
          <w:kern w:val="0"/>
          <w:sz w:val="24"/>
          <w:szCs w:val="24"/>
          <w:lang w:val="en-US" w:eastAsia="zh-CN" w:bidi="ar"/>
        </w:rPr>
        <w:t>和</w:t>
      </w:r>
      <w:r>
        <w:rPr>
          <w:rFonts w:hint="eastAsia" w:ascii="宋体" w:hAnsi="宋体" w:eastAsia="宋体" w:cs="宋体"/>
          <w:color w:val="000000"/>
          <w:kern w:val="0"/>
          <w:position w:val="-12"/>
          <w:sz w:val="24"/>
          <w:szCs w:val="24"/>
          <w:lang w:val="en-US" w:eastAsia="zh-CN" w:bidi="ar"/>
        </w:rPr>
        <w:object>
          <v:shape id="_x0000_i1028" o:spt="75" type="#_x0000_t75" style="height:18pt;width:15pt;" o:ole="t" filled="f" o:preferrelative="t" stroked="f" coordsize="21600,21600">
            <v:path/>
            <v:fill on="f" focussize="0,0"/>
            <v:stroke on="f"/>
            <v:imagedata r:id="rId14" o:title=""/>
            <o:lock v:ext="edit" aspectratio="f"/>
            <w10:wrap type="none"/>
            <w10:anchorlock/>
          </v:shape>
          <o:OLEObject Type="Embed" ProgID="Equation.DSMT4" ShapeID="_x0000_i1028" DrawAspect="Content" ObjectID="_1468075728" r:id="rId13">
            <o:LockedField>false</o:LockedField>
          </o:OLEObject>
        </w:object>
      </w:r>
      <w:r>
        <w:rPr>
          <w:rFonts w:hint="eastAsia" w:ascii="宋体" w:hAnsi="宋体" w:eastAsia="宋体" w:cs="宋体"/>
          <w:color w:val="000000"/>
          <w:kern w:val="0"/>
          <w:sz w:val="24"/>
          <w:szCs w:val="24"/>
          <w:lang w:val="en-US" w:eastAsia="zh-CN" w:bidi="ar"/>
        </w:rPr>
        <w:t>。最后按经验公式计算出主、副控制器的整定参数并微调。</w:t>
      </w:r>
    </w:p>
    <w:p w14:paraId="522AC007">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、一步整定法 </w:t>
      </w:r>
    </w:p>
    <w:p w14:paraId="309920C3">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lang w:val="en-US" w:eastAsia="zh-CN"/>
        </w:rPr>
      </w:pPr>
      <w:r>
        <w:rPr>
          <w:rFonts w:hint="eastAsia" w:ascii="宋体" w:hAnsi="宋体" w:eastAsia="宋体" w:cs="宋体"/>
          <w:color w:val="000000"/>
          <w:kern w:val="0"/>
          <w:sz w:val="24"/>
          <w:szCs w:val="24"/>
          <w:lang w:val="en-US" w:eastAsia="zh-CN" w:bidi="ar"/>
        </w:rPr>
        <w:t>根据经验先确定副控制器比例度（参考值取</w:t>
      </w:r>
      <w:r>
        <w:rPr>
          <w:rFonts w:hint="default" w:ascii="宋体" w:hAnsi="宋体" w:eastAsia="宋体" w:cs="宋体"/>
          <w:color w:val="000000"/>
          <w:kern w:val="0"/>
          <w:sz w:val="24"/>
          <w:szCs w:val="24"/>
          <w:lang w:val="en-US" w:eastAsia="zh-CN" w:bidi="ar"/>
        </w:rPr>
        <w:t>P=5</w:t>
      </w:r>
      <w:r>
        <w:rPr>
          <w:rFonts w:hint="eastAsia" w:ascii="宋体" w:hAnsi="宋体" w:eastAsia="宋体" w:cs="宋体"/>
          <w:color w:val="000000"/>
          <w:kern w:val="0"/>
          <w:sz w:val="24"/>
          <w:szCs w:val="24"/>
          <w:lang w:val="en-US" w:eastAsia="zh-CN" w:bidi="ar"/>
        </w:rPr>
        <w:t>），然后按单回路控制系统整定方法整定主控制器参数。</w:t>
      </w:r>
    </w:p>
    <w:p w14:paraId="175B0C1D">
      <w:pPr>
        <w:keepNext w:val="0"/>
        <w:keepLines w:val="0"/>
        <w:pageBreakBefore w:val="0"/>
        <w:numPr>
          <w:ilvl w:val="0"/>
          <w:numId w:val="1"/>
        </w:numPr>
        <w:kinsoku/>
        <w:wordWrap/>
        <w:overflowPunct/>
        <w:topLinePunct w:val="0"/>
        <w:autoSpaceDE/>
        <w:autoSpaceDN/>
        <w:bidi w:val="0"/>
        <w:adjustRightInd/>
        <w:snapToGrid/>
        <w:spacing w:before="312" w:beforeLines="100" w:line="300" w:lineRule="auto"/>
        <w:ind w:left="849" w:leftChars="-1" w:hanging="851" w:hangingChars="304"/>
        <w:jc w:val="left"/>
        <w:textAlignment w:val="auto"/>
        <w:rPr>
          <w:rFonts w:ascii="宋体" w:hAnsi="宋体"/>
          <w:sz w:val="28"/>
          <w:szCs w:val="28"/>
        </w:rPr>
      </w:pPr>
      <w:r>
        <w:rPr>
          <w:rFonts w:hint="eastAsia" w:ascii="宋体" w:hAnsi="宋体"/>
          <w:sz w:val="28"/>
          <w:szCs w:val="28"/>
        </w:rPr>
        <w:t>实验</w:t>
      </w:r>
      <w:r>
        <w:rPr>
          <w:rFonts w:hint="eastAsia" w:ascii="宋体" w:hAnsi="宋体"/>
          <w:sz w:val="28"/>
          <w:szCs w:val="28"/>
          <w:lang w:val="en-US" w:eastAsia="zh-CN"/>
        </w:rPr>
        <w:t>内容</w:t>
      </w:r>
    </w:p>
    <w:p w14:paraId="1978830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ascii="宋体" w:hAnsi="宋体"/>
          <w:sz w:val="24"/>
          <w:szCs w:val="24"/>
        </w:rPr>
      </w:pPr>
      <w:r>
        <w:rPr>
          <w:rFonts w:ascii="黑体" w:hAnsi="宋体" w:eastAsia="黑体" w:cs="黑体"/>
          <w:b/>
          <w:bCs/>
          <w:color w:val="000000"/>
          <w:kern w:val="0"/>
          <w:sz w:val="24"/>
          <w:szCs w:val="24"/>
          <w:lang w:val="en-US" w:eastAsia="zh-CN" w:bidi="ar"/>
        </w:rPr>
        <w:t>实验内容</w:t>
      </w:r>
      <w:r>
        <w:rPr>
          <w:rFonts w:hint="eastAsia" w:ascii="黑体" w:hAnsi="宋体" w:eastAsia="黑体" w:cs="黑体"/>
          <w:b/>
          <w:bCs/>
          <w:color w:val="000000"/>
          <w:kern w:val="0"/>
          <w:sz w:val="24"/>
          <w:szCs w:val="24"/>
          <w:lang w:val="en-US" w:eastAsia="zh-CN" w:bidi="ar"/>
        </w:rPr>
        <w:t>：</w:t>
      </w:r>
    </w:p>
    <w:p w14:paraId="6B58A061">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、以第三水柱液位作主参数、第一水柱液位作副参数，组成二阶串级控制系统。 </w:t>
      </w:r>
    </w:p>
    <w:p w14:paraId="6264F51D">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、任选一种工程整定方法（一步整定法、两步整定法、逐步逼近法）整定被控对象。 </w:t>
      </w:r>
    </w:p>
    <w:p w14:paraId="4A2995D2">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、改变扰动的位置，观察、记录一次扰动、二次扰动对控制过程的影响。</w:t>
      </w:r>
    </w:p>
    <w:p w14:paraId="5CBC75C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黑体" w:hAnsi="宋体" w:eastAsia="黑体" w:cs="黑体"/>
          <w:b/>
          <w:bCs/>
          <w:color w:val="000000"/>
          <w:kern w:val="0"/>
          <w:sz w:val="24"/>
          <w:szCs w:val="24"/>
          <w:lang w:val="en-US" w:eastAsia="zh-CN" w:bidi="ar"/>
        </w:rPr>
      </w:pPr>
      <w:r>
        <w:rPr>
          <w:rFonts w:ascii="黑体" w:hAnsi="宋体" w:eastAsia="黑体" w:cs="黑体"/>
          <w:b/>
          <w:bCs/>
          <w:color w:val="000000"/>
          <w:kern w:val="0"/>
          <w:sz w:val="24"/>
          <w:szCs w:val="24"/>
          <w:lang w:val="en-US" w:eastAsia="zh-CN" w:bidi="ar"/>
        </w:rPr>
        <w:t>实验</w:t>
      </w:r>
      <w:r>
        <w:rPr>
          <w:rFonts w:hint="eastAsia" w:ascii="黑体" w:hAnsi="宋体" w:eastAsia="黑体" w:cs="黑体"/>
          <w:b/>
          <w:bCs/>
          <w:color w:val="000000"/>
          <w:kern w:val="0"/>
          <w:sz w:val="24"/>
          <w:szCs w:val="24"/>
          <w:lang w:val="en-US" w:eastAsia="zh-CN" w:bidi="ar"/>
        </w:rPr>
        <w:t>步骤：</w:t>
      </w:r>
    </w:p>
    <w:p w14:paraId="4D6A50A8">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、一步整定法 </w:t>
      </w:r>
    </w:p>
    <w:p w14:paraId="3EB8538A">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）开连通阀 </w:t>
      </w:r>
      <w:r>
        <w:rPr>
          <w:rFonts w:hint="default" w:ascii="宋体" w:hAnsi="宋体" w:eastAsia="宋体" w:cs="宋体"/>
          <w:color w:val="000000"/>
          <w:kern w:val="0"/>
          <w:sz w:val="21"/>
          <w:szCs w:val="21"/>
          <w:lang w:val="en-US" w:eastAsia="zh-CN" w:bidi="ar"/>
        </w:rPr>
        <w:t>V1</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V3</w:t>
      </w:r>
      <w:r>
        <w:rPr>
          <w:rFonts w:hint="eastAsia" w:ascii="宋体" w:hAnsi="宋体" w:eastAsia="宋体" w:cs="宋体"/>
          <w:color w:val="000000"/>
          <w:kern w:val="0"/>
          <w:sz w:val="21"/>
          <w:szCs w:val="21"/>
          <w:lang w:val="en-US" w:eastAsia="zh-CN" w:bidi="ar"/>
        </w:rPr>
        <w:t>和泄露阀</w:t>
      </w:r>
      <w:r>
        <w:rPr>
          <w:rFonts w:hint="default" w:ascii="宋体" w:hAnsi="宋体" w:eastAsia="宋体" w:cs="宋体"/>
          <w:color w:val="000000"/>
          <w:kern w:val="0"/>
          <w:sz w:val="21"/>
          <w:szCs w:val="21"/>
          <w:lang w:val="en-US" w:eastAsia="zh-CN" w:bidi="ar"/>
        </w:rPr>
        <w:t xml:space="preserve">W2 </w:t>
      </w:r>
      <w:r>
        <w:rPr>
          <w:rFonts w:hint="eastAsia" w:ascii="宋体" w:hAnsi="宋体" w:eastAsia="宋体" w:cs="宋体"/>
          <w:color w:val="000000"/>
          <w:kern w:val="0"/>
          <w:sz w:val="21"/>
          <w:szCs w:val="21"/>
          <w:lang w:val="en-US" w:eastAsia="zh-CN" w:bidi="ar"/>
        </w:rPr>
        <w:t xml:space="preserve">，关其它各阀。 </w:t>
      </w:r>
    </w:p>
    <w:p w14:paraId="4A7CF1F6">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）确定主、副参数（主参数：第</w:t>
      </w:r>
      <w:r>
        <w:rPr>
          <w:rFonts w:hint="default" w:ascii="宋体" w:hAnsi="宋体" w:eastAsia="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水柱的液位；副参数：第</w:t>
      </w:r>
      <w:r>
        <w:rPr>
          <w:rFonts w:hint="default" w:ascii="宋体" w:hAnsi="宋体" w:eastAsia="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水柱的液位）。 </w:t>
      </w:r>
    </w:p>
    <w:p w14:paraId="59126D46">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）运行</w:t>
      </w:r>
      <w:r>
        <w:rPr>
          <w:rFonts w:hint="default" w:ascii="宋体" w:hAnsi="宋体" w:eastAsia="宋体" w:cs="宋体"/>
          <w:color w:val="000000"/>
          <w:kern w:val="0"/>
          <w:sz w:val="21"/>
          <w:szCs w:val="21"/>
          <w:lang w:val="en-US" w:eastAsia="zh-CN" w:bidi="ar"/>
        </w:rPr>
        <w:t>MATLAB-simulink</w:t>
      </w:r>
      <w:r>
        <w:rPr>
          <w:rFonts w:hint="eastAsia" w:ascii="宋体" w:hAnsi="宋体" w:eastAsia="宋体" w:cs="宋体"/>
          <w:color w:val="000000"/>
          <w:kern w:val="0"/>
          <w:sz w:val="21"/>
          <w:szCs w:val="21"/>
          <w:lang w:val="en-US" w:eastAsia="zh-CN" w:bidi="ar"/>
        </w:rPr>
        <w:t>，打开桌面</w:t>
      </w:r>
      <w:r>
        <w:rPr>
          <w:rFonts w:hint="default" w:ascii="宋体" w:hAnsi="宋体" w:eastAsia="宋体" w:cs="宋体"/>
          <w:color w:val="000000"/>
          <w:kern w:val="0"/>
          <w:sz w:val="21"/>
          <w:szCs w:val="21"/>
          <w:lang w:val="en-US" w:eastAsia="zh-CN" w:bidi="ar"/>
        </w:rPr>
        <w:t>“TTS20/Cascade.slx”</w:t>
      </w:r>
      <w:r>
        <w:rPr>
          <w:rFonts w:hint="eastAsia" w:ascii="宋体" w:hAnsi="宋体" w:eastAsia="宋体" w:cs="宋体"/>
          <w:color w:val="000000"/>
          <w:kern w:val="0"/>
          <w:sz w:val="21"/>
          <w:szCs w:val="21"/>
          <w:lang w:val="en-US" w:eastAsia="zh-CN" w:bidi="ar"/>
        </w:rPr>
        <w:t xml:space="preserve">进入实验界面。 </w:t>
      </w:r>
    </w:p>
    <w:p w14:paraId="52BA33CB">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）副调节器：纯比例、</w:t>
      </w:r>
      <w:r>
        <w:rPr>
          <w:rFonts w:hint="default" w:ascii="宋体" w:hAnsi="宋体" w:eastAsia="宋体" w:cs="宋体"/>
          <w:color w:val="000000"/>
          <w:kern w:val="0"/>
          <w:sz w:val="21"/>
          <w:szCs w:val="21"/>
          <w:lang w:val="en-US" w:eastAsia="zh-CN" w:bidi="ar"/>
        </w:rPr>
        <w:t>P2=5</w:t>
      </w:r>
      <w:r>
        <w:rPr>
          <w:rFonts w:hint="eastAsia" w:ascii="宋体" w:hAnsi="宋体" w:eastAsia="宋体" w:cs="宋体"/>
          <w:color w:val="000000"/>
          <w:kern w:val="0"/>
          <w:sz w:val="21"/>
          <w:szCs w:val="21"/>
          <w:lang w:val="en-US" w:eastAsia="zh-CN" w:bidi="ar"/>
        </w:rPr>
        <w:t xml:space="preserve">。 </w:t>
      </w:r>
    </w:p>
    <w:p w14:paraId="22BEC732">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）整定主调节器：将副回路视作整体的一部分对象，只整定主调节器参数（参 </w:t>
      </w:r>
    </w:p>
    <w:p w14:paraId="3C0383F8">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考值</w:t>
      </w:r>
      <w:r>
        <w:rPr>
          <w:rFonts w:hint="default" w:ascii="宋体" w:hAnsi="宋体" w:eastAsia="宋体" w:cs="宋体"/>
          <w:color w:val="000000"/>
          <w:kern w:val="0"/>
          <w:sz w:val="21"/>
          <w:szCs w:val="21"/>
          <w:lang w:val="en-US" w:eastAsia="zh-CN" w:bidi="ar"/>
        </w:rPr>
        <w:t>P1=2.5</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I1=0.034</w:t>
      </w:r>
      <w:r>
        <w:rPr>
          <w:rFonts w:hint="eastAsia" w:ascii="宋体" w:hAnsi="宋体" w:eastAsia="宋体" w:cs="宋体"/>
          <w:color w:val="000000"/>
          <w:kern w:val="0"/>
          <w:sz w:val="21"/>
          <w:szCs w:val="21"/>
          <w:lang w:val="en-US" w:eastAsia="zh-CN" w:bidi="ar"/>
        </w:rPr>
        <w:t xml:space="preserve">）。 </w:t>
      </w:r>
    </w:p>
    <w:p w14:paraId="2946E265">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6</w:t>
      </w:r>
      <w:r>
        <w:rPr>
          <w:rFonts w:hint="eastAsia" w:ascii="宋体" w:hAnsi="宋体" w:eastAsia="宋体" w:cs="宋体"/>
          <w:color w:val="000000"/>
          <w:kern w:val="0"/>
          <w:sz w:val="21"/>
          <w:szCs w:val="21"/>
          <w:lang w:val="en-US" w:eastAsia="zh-CN" w:bidi="ar"/>
        </w:rPr>
        <w:t xml:space="preserve">）系统稳定后，将主调节器设定值阶跃增 </w:t>
      </w:r>
      <w:r>
        <w:rPr>
          <w:rFonts w:hint="default" w:ascii="宋体" w:hAnsi="宋体" w:eastAsia="宋体" w:cs="宋体"/>
          <w:color w:val="000000"/>
          <w:kern w:val="0"/>
          <w:sz w:val="21"/>
          <w:szCs w:val="21"/>
          <w:lang w:val="en-US" w:eastAsia="zh-CN" w:bidi="ar"/>
        </w:rPr>
        <w:t>10</w:t>
      </w:r>
      <w:r>
        <w:rPr>
          <w:rFonts w:hint="eastAsia" w:ascii="宋体" w:hAnsi="宋体" w:eastAsia="宋体" w:cs="宋体"/>
          <w:color w:val="000000"/>
          <w:kern w:val="0"/>
          <w:sz w:val="21"/>
          <w:szCs w:val="21"/>
          <w:lang w:val="en-US" w:eastAsia="zh-CN" w:bidi="ar"/>
        </w:rPr>
        <w:t>％（最高设定值不要超过</w:t>
      </w:r>
      <w:r>
        <w:rPr>
          <w:rFonts w:hint="default" w:ascii="宋体" w:hAnsi="宋体" w:eastAsia="宋体" w:cs="宋体"/>
          <w:color w:val="000000"/>
          <w:kern w:val="0"/>
          <w:sz w:val="21"/>
          <w:szCs w:val="21"/>
          <w:lang w:val="en-US" w:eastAsia="zh-CN" w:bidi="ar"/>
        </w:rPr>
        <w:t>15cm</w:t>
      </w:r>
      <w:r>
        <w:rPr>
          <w:rFonts w:hint="eastAsia" w:ascii="宋体" w:hAnsi="宋体" w:eastAsia="宋体" w:cs="宋体"/>
          <w:color w:val="000000"/>
          <w:kern w:val="0"/>
          <w:sz w:val="21"/>
          <w:szCs w:val="21"/>
          <w:lang w:val="en-US" w:eastAsia="zh-CN" w:bidi="ar"/>
        </w:rPr>
        <w:t xml:space="preserve">）， </w:t>
      </w:r>
    </w:p>
    <w:p w14:paraId="27DB8F04">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观察、记录主参数的控制过程曲线</w:t>
      </w:r>
      <w:r>
        <w:rPr>
          <w:rFonts w:hint="default" w:ascii="宋体" w:hAnsi="宋体" w:eastAsia="宋体" w:cs="宋体"/>
          <w:color w:val="000000"/>
          <w:kern w:val="0"/>
          <w:sz w:val="21"/>
          <w:szCs w:val="21"/>
          <w:lang w:val="en-US" w:eastAsia="zh-CN" w:bidi="ar"/>
        </w:rPr>
        <w:t>3.1</w:t>
      </w:r>
      <w:r>
        <w:rPr>
          <w:rFonts w:hint="eastAsia" w:ascii="宋体" w:hAnsi="宋体" w:eastAsia="宋体" w:cs="宋体"/>
          <w:color w:val="000000"/>
          <w:kern w:val="0"/>
          <w:sz w:val="21"/>
          <w:szCs w:val="21"/>
          <w:lang w:val="en-US" w:eastAsia="zh-CN" w:bidi="ar"/>
        </w:rPr>
        <w:t xml:space="preserve">。 </w:t>
      </w:r>
    </w:p>
    <w:p w14:paraId="3A5A3FBB">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两步整定法 </w:t>
      </w:r>
    </w:p>
    <w:p w14:paraId="39661A85">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）开连通阀 </w:t>
      </w:r>
      <w:r>
        <w:rPr>
          <w:rFonts w:hint="default" w:ascii="宋体" w:hAnsi="宋体" w:eastAsia="宋体" w:cs="宋体"/>
          <w:color w:val="000000"/>
          <w:kern w:val="0"/>
          <w:sz w:val="21"/>
          <w:szCs w:val="21"/>
          <w:lang w:val="en-US" w:eastAsia="zh-CN" w:bidi="ar"/>
        </w:rPr>
        <w:t>V1</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V3</w:t>
      </w:r>
      <w:r>
        <w:rPr>
          <w:rFonts w:hint="eastAsia" w:ascii="宋体" w:hAnsi="宋体" w:eastAsia="宋体" w:cs="宋体"/>
          <w:color w:val="000000"/>
          <w:kern w:val="0"/>
          <w:sz w:val="21"/>
          <w:szCs w:val="21"/>
          <w:lang w:val="en-US" w:eastAsia="zh-CN" w:bidi="ar"/>
        </w:rPr>
        <w:t>和泄露阀</w:t>
      </w:r>
      <w:r>
        <w:rPr>
          <w:rFonts w:hint="default" w:ascii="宋体" w:hAnsi="宋体" w:eastAsia="宋体" w:cs="宋体"/>
          <w:color w:val="000000"/>
          <w:kern w:val="0"/>
          <w:sz w:val="21"/>
          <w:szCs w:val="21"/>
          <w:lang w:val="en-US" w:eastAsia="zh-CN" w:bidi="ar"/>
        </w:rPr>
        <w:t>W2</w:t>
      </w:r>
      <w:r>
        <w:rPr>
          <w:rFonts w:hint="eastAsia" w:ascii="宋体" w:hAnsi="宋体" w:eastAsia="宋体" w:cs="宋体"/>
          <w:color w:val="000000"/>
          <w:kern w:val="0"/>
          <w:sz w:val="21"/>
          <w:szCs w:val="21"/>
          <w:lang w:val="en-US" w:eastAsia="zh-CN" w:bidi="ar"/>
        </w:rPr>
        <w:t xml:space="preserve">，关其它各阀。 </w:t>
      </w:r>
    </w:p>
    <w:p w14:paraId="6C09927C">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）确定主、副参数（主参数：第</w:t>
      </w:r>
      <w:r>
        <w:rPr>
          <w:rFonts w:hint="default" w:ascii="宋体" w:hAnsi="宋体" w:eastAsia="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水柱的液位；副参数：第</w:t>
      </w:r>
      <w:r>
        <w:rPr>
          <w:rFonts w:hint="default" w:ascii="宋体" w:hAnsi="宋体" w:eastAsia="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水柱的液位）。 </w:t>
      </w:r>
    </w:p>
    <w:p w14:paraId="18727644">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）依然使用上述实验程序。 </w:t>
      </w:r>
    </w:p>
    <w:p w14:paraId="257E8150">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）求取副调节器的</w:t>
      </w:r>
      <w:r>
        <w:rPr>
          <w:rFonts w:hint="eastAsia" w:ascii="宋体" w:hAnsi="宋体" w:eastAsia="宋体" w:cs="宋体"/>
          <w:color w:val="000000"/>
          <w:kern w:val="0"/>
          <w:position w:val="-12"/>
          <w:sz w:val="21"/>
          <w:szCs w:val="21"/>
          <w:lang w:val="en-US" w:eastAsia="zh-CN" w:bidi="ar"/>
        </w:rPr>
        <w:object>
          <v:shape id="_x0000_i1029" o:spt="75" type="#_x0000_t75" style="height:18pt;width:13.95pt;" o:ole="t" filled="f" o:preferrelative="t" stroked="f" coordsize="21600,21600">
            <v:path/>
            <v:fill on="f" focussize="0,0"/>
            <v:stroke on="f"/>
            <v:imagedata r:id="rId16" o:title=""/>
            <o:lock v:ext="edit" aspectratio="f"/>
            <w10:wrap type="none"/>
            <w10:anchorlock/>
          </v:shape>
          <o:OLEObject Type="Embed" ProgID="Equation.DSMT4" ShapeID="_x0000_i1029" DrawAspect="Content" ObjectID="_1468075729" r:id="rId15">
            <o:LockedField>false</o:LockedField>
          </o:OLEObject>
        </w:object>
      </w:r>
      <w:r>
        <w:rPr>
          <w:rFonts w:hint="eastAsia" w:ascii="宋体" w:hAnsi="宋体" w:eastAsia="宋体" w:cs="宋体"/>
          <w:color w:val="000000"/>
          <w:kern w:val="0"/>
          <w:sz w:val="21"/>
          <w:szCs w:val="21"/>
          <w:lang w:val="en-US" w:eastAsia="zh-CN" w:bidi="ar"/>
        </w:rPr>
        <w:t>和</w:t>
      </w:r>
      <w:r>
        <w:rPr>
          <w:rFonts w:hint="eastAsia" w:ascii="宋体" w:hAnsi="宋体" w:eastAsia="宋体" w:cs="宋体"/>
          <w:color w:val="000000"/>
          <w:kern w:val="0"/>
          <w:position w:val="-12"/>
          <w:sz w:val="21"/>
          <w:szCs w:val="21"/>
          <w:lang w:val="en-US" w:eastAsia="zh-CN" w:bidi="ar"/>
        </w:rPr>
        <w:object>
          <v:shape id="_x0000_i1030" o:spt="75" type="#_x0000_t75" style="height:18pt;width:16pt;" o:ole="t" filled="f" o:preferrelative="t" stroked="f" coordsize="21600,21600">
            <v:path/>
            <v:fill on="f" focussize="0,0"/>
            <v:stroke on="f"/>
            <v:imagedata r:id="rId18" o:title=""/>
            <o:lock v:ext="edit" aspectratio="f"/>
            <w10:wrap type="none"/>
            <w10:anchorlock/>
          </v:shape>
          <o:OLEObject Type="Embed" ProgID="Equation.DSMT4" ShapeID="_x0000_i1030" DrawAspect="Content" ObjectID="_1468075730" r:id="rId17">
            <o:LockedField>false</o:LockedField>
          </o:OLEObject>
        </w:object>
      </w:r>
      <w:r>
        <w:rPr>
          <w:rFonts w:hint="eastAsia" w:ascii="宋体" w:hAnsi="宋体" w:eastAsia="宋体" w:cs="宋体"/>
          <w:color w:val="000000"/>
          <w:kern w:val="0"/>
          <w:sz w:val="21"/>
          <w:szCs w:val="21"/>
          <w:lang w:val="en-US" w:eastAsia="zh-CN" w:bidi="ar"/>
        </w:rPr>
        <w:t>（方法：闭合主、副回路，两个调节器都置于纯比例； 置</w:t>
      </w:r>
      <w:r>
        <w:rPr>
          <w:rFonts w:hint="default" w:ascii="宋体" w:hAnsi="宋体" w:eastAsia="宋体" w:cs="宋体"/>
          <w:color w:val="000000"/>
          <w:kern w:val="0"/>
          <w:sz w:val="21"/>
          <w:szCs w:val="21"/>
          <w:lang w:val="en-US" w:eastAsia="zh-CN" w:bidi="ar"/>
        </w:rPr>
        <w:t>KP1=1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position w:val="-12"/>
          <w:sz w:val="21"/>
          <w:szCs w:val="21"/>
          <w:lang w:val="en-US" w:eastAsia="zh-CN" w:bidi="ar"/>
        </w:rPr>
        <w:object>
          <v:shape id="_x0000_i1031" o:spt="75" type="#_x0000_t75" style="height:18pt;width:11pt;" o:ole="t" filled="f" o:preferrelative="t" stroked="f" coordsize="21600,21600">
            <v:path/>
            <v:fill on="f" focussize="0,0"/>
            <v:stroke on="f"/>
            <v:imagedata r:id="rId20" o:title=""/>
            <o:lock v:ext="edit" aspectratio="f"/>
            <w10:wrap type="none"/>
            <w10:anchorlock/>
          </v:shape>
          <o:OLEObject Type="Embed" ProgID="Equation.DSMT4" ShapeID="_x0000_i1031" DrawAspect="Content" ObjectID="_1468075731" r:id="rId19">
            <o:LockedField>false</o:LockedField>
          </o:OLEObject>
        </w:objec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100</w:t>
      </w:r>
      <w:r>
        <w:rPr>
          <w:rFonts w:hint="eastAsia" w:ascii="宋体" w:hAnsi="宋体" w:eastAsia="宋体" w:cs="宋体"/>
          <w:color w:val="000000"/>
          <w:kern w:val="0"/>
          <w:sz w:val="21"/>
          <w:szCs w:val="21"/>
          <w:lang w:val="en-US" w:eastAsia="zh-CN" w:bidi="ar"/>
        </w:rPr>
        <w:t>％），用衰减曲线法求取副调节器的</w:t>
      </w:r>
      <w:r>
        <w:rPr>
          <w:rFonts w:hint="eastAsia" w:ascii="宋体" w:hAnsi="宋体" w:eastAsia="宋体" w:cs="宋体"/>
          <w:color w:val="000000"/>
          <w:kern w:val="0"/>
          <w:position w:val="-12"/>
          <w:sz w:val="21"/>
          <w:szCs w:val="21"/>
          <w:lang w:val="en-US" w:eastAsia="zh-CN" w:bidi="ar"/>
        </w:rPr>
        <w:object>
          <v:shape id="_x0000_i1032" o:spt="75" type="#_x0000_t75" style="height:18pt;width:16pt;" o:ole="t" filled="f" o:preferrelative="t" stroked="f" coordsize="21600,21600">
            <v:path/>
            <v:fill on="f" focussize="0,0"/>
            <v:stroke on="f"/>
            <v:imagedata r:id="rId18" o:title=""/>
            <o:lock v:ext="edit" aspectratio="f"/>
            <w10:wrap type="none"/>
            <w10:anchorlock/>
          </v:shape>
          <o:OLEObject Type="Embed" ProgID="Equation.DSMT4" ShapeID="_x0000_i1032" DrawAspect="Content" ObjectID="_1468075732" r:id="rId21">
            <o:LockedField>false</o:LockedField>
          </o:OLEObject>
        </w:object>
      </w:r>
      <w:r>
        <w:rPr>
          <w:rFonts w:hint="eastAsia" w:ascii="宋体" w:hAnsi="宋体" w:eastAsia="宋体" w:cs="宋体"/>
          <w:color w:val="000000"/>
          <w:kern w:val="0"/>
          <w:sz w:val="21"/>
          <w:szCs w:val="21"/>
          <w:lang w:val="en-US" w:eastAsia="zh-CN" w:bidi="ar"/>
        </w:rPr>
        <w:t>）。</w:t>
      </w:r>
    </w:p>
    <w:p w14:paraId="060F2BA0">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）求取主调节器的</w:t>
      </w:r>
      <w:r>
        <w:rPr>
          <w:rFonts w:hint="eastAsia" w:ascii="宋体" w:hAnsi="宋体" w:eastAsia="宋体" w:cs="宋体"/>
          <w:color w:val="000000"/>
          <w:kern w:val="0"/>
          <w:position w:val="-12"/>
          <w:sz w:val="21"/>
          <w:szCs w:val="21"/>
          <w:lang w:val="en-US" w:eastAsia="zh-CN" w:bidi="ar"/>
        </w:rPr>
        <w:object>
          <v:shape id="_x0000_i1033" o:spt="75" type="#_x0000_t75" style="height:18pt;width:13.95pt;" o:ole="t" filled="f" o:preferrelative="t" stroked="f" coordsize="21600,21600">
            <v:path/>
            <v:fill on="f" focussize="0,0"/>
            <v:stroke on="f"/>
            <v:imagedata r:id="rId23" o:title=""/>
            <o:lock v:ext="edit" aspectratio="f"/>
            <w10:wrap type="none"/>
            <w10:anchorlock/>
          </v:shape>
          <o:OLEObject Type="Embed" ProgID="Equation.DSMT4" ShapeID="_x0000_i1033" DrawAspect="Content" ObjectID="_1468075733" r:id="rId22">
            <o:LockedField>false</o:LockedField>
          </o:OLEObject>
        </w:object>
      </w:r>
      <w:r>
        <w:rPr>
          <w:rFonts w:hint="eastAsia" w:ascii="宋体" w:hAnsi="宋体" w:eastAsia="宋体" w:cs="宋体"/>
          <w:color w:val="000000"/>
          <w:kern w:val="0"/>
          <w:sz w:val="21"/>
          <w:szCs w:val="21"/>
          <w:lang w:val="en-US" w:eastAsia="zh-CN" w:bidi="ar"/>
        </w:rPr>
        <w:t>和</w:t>
      </w:r>
      <w:r>
        <w:rPr>
          <w:rFonts w:hint="eastAsia" w:ascii="宋体" w:hAnsi="宋体" w:eastAsia="宋体" w:cs="宋体"/>
          <w:color w:val="000000"/>
          <w:kern w:val="0"/>
          <w:position w:val="-12"/>
          <w:sz w:val="21"/>
          <w:szCs w:val="21"/>
          <w:lang w:val="en-US" w:eastAsia="zh-CN" w:bidi="ar"/>
        </w:rPr>
        <w:object>
          <v:shape id="_x0000_i1034" o:spt="75" type="#_x0000_t75" style="height:18pt;width:15pt;" o:ole="t" filled="f" o:preferrelative="t" stroked="f" coordsize="21600,21600">
            <v:path/>
            <v:fill on="f" focussize="0,0"/>
            <v:stroke on="f"/>
            <v:imagedata r:id="rId25" o:title=""/>
            <o:lock v:ext="edit" aspectratio="f"/>
            <w10:wrap type="none"/>
            <w10:anchorlock/>
          </v:shape>
          <o:OLEObject Type="Embed" ProgID="Equation.DSMT4" ShapeID="_x0000_i1034" DrawAspect="Content" ObjectID="_1468075734" r:id="rId24">
            <o:LockedField>false</o:LockedField>
          </o:OLEObject>
        </w:object>
      </w:r>
      <w:r>
        <w:rPr>
          <w:rFonts w:hint="eastAsia" w:ascii="宋体" w:hAnsi="宋体" w:eastAsia="宋体" w:cs="宋体"/>
          <w:color w:val="000000"/>
          <w:kern w:val="0"/>
          <w:sz w:val="21"/>
          <w:szCs w:val="21"/>
          <w:lang w:val="en-US" w:eastAsia="zh-CN" w:bidi="ar"/>
        </w:rPr>
        <w:t xml:space="preserve">（方法：闭合主、副回路，两个调节器都置于 </w:t>
      </w:r>
    </w:p>
    <w:p w14:paraId="1148C972">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纯比例； 置</w:t>
      </w:r>
      <w:r>
        <w:rPr>
          <w:rFonts w:hint="eastAsia" w:ascii="宋体" w:hAnsi="宋体" w:eastAsia="宋体" w:cs="宋体"/>
          <w:color w:val="000000"/>
          <w:kern w:val="0"/>
          <w:position w:val="-12"/>
          <w:sz w:val="21"/>
          <w:szCs w:val="21"/>
          <w:lang w:val="en-US" w:eastAsia="zh-CN" w:bidi="ar"/>
        </w:rPr>
        <w:object>
          <v:shape id="_x0000_i1035" o:spt="75" type="#_x0000_t75" style="height:18pt;width:38pt;" o:ole="t" filled="f" o:preferrelative="t" stroked="f" coordsize="21600,21600">
            <v:path/>
            <v:fill on="f" focussize="0,0"/>
            <v:stroke on="f"/>
            <v:imagedata r:id="rId27" o:title=""/>
            <o:lock v:ext="edit" aspectratio="f"/>
            <w10:wrap type="none"/>
            <w10:anchorlock/>
          </v:shape>
          <o:OLEObject Type="Embed" ProgID="Equation.DSMT4" ShapeID="_x0000_i1035" DrawAspect="Content" ObjectID="_1468075735" r:id="rId26">
            <o:LockedField>false</o:LockedField>
          </o:OLEObject>
        </w:object>
      </w:r>
      <w:r>
        <w:rPr>
          <w:rFonts w:hint="eastAsia" w:ascii="宋体" w:hAnsi="宋体" w:eastAsia="宋体" w:cs="宋体"/>
          <w:color w:val="000000"/>
          <w:kern w:val="0"/>
          <w:sz w:val="21"/>
          <w:szCs w:val="21"/>
          <w:lang w:val="en-US" w:eastAsia="zh-CN" w:bidi="ar"/>
        </w:rPr>
        <w:t>，用衰减曲线法求取主调节器的</w:t>
      </w:r>
      <w:r>
        <w:rPr>
          <w:rFonts w:hint="eastAsia" w:ascii="宋体" w:hAnsi="宋体" w:eastAsia="宋体" w:cs="宋体"/>
          <w:color w:val="000000"/>
          <w:kern w:val="0"/>
          <w:position w:val="-12"/>
          <w:sz w:val="21"/>
          <w:szCs w:val="21"/>
          <w:lang w:val="en-US" w:eastAsia="zh-CN" w:bidi="ar"/>
        </w:rPr>
        <w:object>
          <v:shape id="_x0000_i1036" o:spt="75" type="#_x0000_t75" style="height:18pt;width:13.95pt;" o:ole="t" filled="f" o:preferrelative="t" stroked="f" coordsize="21600,21600">
            <v:path/>
            <v:fill on="f" focussize="0,0"/>
            <v:stroke on="f"/>
            <v:imagedata r:id="rId29" o:title=""/>
            <o:lock v:ext="edit" aspectratio="f"/>
            <w10:wrap type="none"/>
            <w10:anchorlock/>
          </v:shape>
          <o:OLEObject Type="Embed" ProgID="Equation.DSMT4" ShapeID="_x0000_i1036" DrawAspect="Content" ObjectID="_1468075736" r:id="rId28">
            <o:LockedField>false</o:LockedField>
          </o:OLEObject>
        </w:object>
      </w:r>
      <w:r>
        <w:rPr>
          <w:rFonts w:hint="eastAsia" w:ascii="宋体" w:hAnsi="宋体" w:eastAsia="宋体" w:cs="宋体"/>
          <w:color w:val="000000"/>
          <w:kern w:val="0"/>
          <w:sz w:val="21"/>
          <w:szCs w:val="21"/>
          <w:lang w:val="en-US" w:eastAsia="zh-CN" w:bidi="ar"/>
        </w:rPr>
        <w:t>和</w:t>
      </w:r>
      <w:r>
        <w:rPr>
          <w:rFonts w:hint="eastAsia" w:ascii="宋体" w:hAnsi="宋体" w:eastAsia="宋体" w:cs="宋体"/>
          <w:color w:val="000000"/>
          <w:kern w:val="0"/>
          <w:position w:val="-12"/>
          <w:sz w:val="21"/>
          <w:szCs w:val="21"/>
          <w:lang w:val="en-US" w:eastAsia="zh-CN" w:bidi="ar"/>
        </w:rPr>
        <w:object>
          <v:shape id="_x0000_i1037" o:spt="75" type="#_x0000_t75" style="height:18pt;width:15pt;" o:ole="t" filled="f" o:preferrelative="t" stroked="f" coordsize="21600,21600">
            <v:path/>
            <v:fill on="f" focussize="0,0"/>
            <v:stroke on="f"/>
            <v:imagedata r:id="rId31" o:title=""/>
            <o:lock v:ext="edit" aspectratio="f"/>
            <w10:wrap type="none"/>
            <w10:anchorlock/>
          </v:shape>
          <o:OLEObject Type="Embed" ProgID="Equation.DSMT4" ShapeID="_x0000_i1037" DrawAspect="Content" ObjectID="_1468075737" r:id="rId30">
            <o:LockedField>false</o:LockedField>
          </o:OLEObject>
        </w:object>
      </w:r>
      <w:r>
        <w:rPr>
          <w:rFonts w:hint="eastAsia" w:ascii="宋体" w:hAnsi="宋体" w:eastAsia="宋体" w:cs="宋体"/>
          <w:color w:val="000000"/>
          <w:kern w:val="0"/>
          <w:sz w:val="21"/>
          <w:szCs w:val="21"/>
          <w:lang w:val="en-US" w:eastAsia="zh-CN" w:bidi="ar"/>
        </w:rPr>
        <w:t xml:space="preserve">）。 </w:t>
      </w:r>
    </w:p>
    <w:p w14:paraId="0420F6BB">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6</w:t>
      </w:r>
      <w:r>
        <w:rPr>
          <w:rFonts w:hint="eastAsia" w:ascii="宋体" w:hAnsi="宋体" w:eastAsia="宋体" w:cs="宋体"/>
          <w:color w:val="000000"/>
          <w:kern w:val="0"/>
          <w:sz w:val="21"/>
          <w:szCs w:val="21"/>
          <w:lang w:val="en-US" w:eastAsia="zh-CN" w:bidi="ar"/>
        </w:rPr>
        <w:t>）计算调节器参数（依据以上求得的</w:t>
      </w:r>
      <w:r>
        <w:rPr>
          <w:rFonts w:hint="eastAsia" w:ascii="宋体" w:hAnsi="宋体" w:eastAsia="宋体" w:cs="宋体"/>
          <w:color w:val="000000"/>
          <w:kern w:val="0"/>
          <w:position w:val="-12"/>
          <w:sz w:val="21"/>
          <w:szCs w:val="21"/>
          <w:lang w:val="en-US" w:eastAsia="zh-CN" w:bidi="ar"/>
        </w:rPr>
        <w:object>
          <v:shape id="_x0000_i1038" o:spt="75" type="#_x0000_t75" style="height:18pt;width:13.95pt;" o:ole="t" filled="f" o:preferrelative="t" stroked="f" coordsize="21600,21600">
            <v:path/>
            <v:fill on="f" focussize="0,0"/>
            <v:stroke on="f"/>
            <v:imagedata r:id="rId23" o:title=""/>
            <o:lock v:ext="edit" aspectratio="f"/>
            <w10:wrap type="none"/>
            <w10:anchorlock/>
          </v:shape>
          <o:OLEObject Type="Embed" ProgID="Equation.DSMT4" ShapeID="_x0000_i1038" DrawAspect="Content" ObjectID="_1468075738" r:id="rId32">
            <o:LockedField>false</o:LockedField>
          </o:OLEObject>
        </w:objec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position w:val="-12"/>
          <w:sz w:val="21"/>
          <w:szCs w:val="21"/>
          <w:lang w:val="en-US" w:eastAsia="zh-CN" w:bidi="ar"/>
        </w:rPr>
        <w:object>
          <v:shape id="_x0000_i1039" o:spt="75" type="#_x0000_t75" style="height:18pt;width:15pt;" o:ole="t" filled="f" o:preferrelative="t" stroked="f" coordsize="21600,21600">
            <v:path/>
            <v:fill on="f" focussize="0,0"/>
            <v:stroke on="f"/>
            <v:imagedata r:id="rId25" o:title=""/>
            <o:lock v:ext="edit" aspectratio="f"/>
            <w10:wrap type="none"/>
            <w10:anchorlock/>
          </v:shape>
          <o:OLEObject Type="Embed" ProgID="Equation.DSMT4" ShapeID="_x0000_i1039" DrawAspect="Content" ObjectID="_1468075739" r:id="rId33">
            <o:LockedField>false</o:LockedField>
          </o:OLEObject>
        </w:object>
      </w:r>
      <w:r>
        <w:rPr>
          <w:rFonts w:hint="eastAsia" w:ascii="宋体" w:hAnsi="宋体" w:eastAsia="宋体" w:cs="宋体"/>
          <w:color w:val="000000"/>
          <w:kern w:val="0"/>
          <w:sz w:val="21"/>
          <w:szCs w:val="21"/>
          <w:lang w:val="en-US" w:eastAsia="zh-CN" w:bidi="ar"/>
        </w:rPr>
        <w:t>和</w:t>
      </w:r>
      <w:r>
        <w:rPr>
          <w:rFonts w:hint="eastAsia" w:ascii="宋体" w:hAnsi="宋体" w:eastAsia="宋体" w:cs="宋体"/>
          <w:color w:val="000000"/>
          <w:kern w:val="0"/>
          <w:position w:val="-12"/>
          <w:sz w:val="21"/>
          <w:szCs w:val="21"/>
          <w:lang w:val="en-US" w:eastAsia="zh-CN" w:bidi="ar"/>
        </w:rPr>
        <w:object>
          <v:shape id="_x0000_i1040" o:spt="75" type="#_x0000_t75" style="height:18pt;width:13.95pt;" o:ole="t" filled="f" o:preferrelative="t" stroked="f" coordsize="21600,21600">
            <v:path/>
            <v:fill on="f" focussize="0,0"/>
            <v:stroke on="f"/>
            <v:imagedata r:id="rId16" o:title=""/>
            <o:lock v:ext="edit" aspectratio="f"/>
            <w10:wrap type="none"/>
            <w10:anchorlock/>
          </v:shape>
          <o:OLEObject Type="Embed" ProgID="Equation.DSMT4" ShapeID="_x0000_i1040" DrawAspect="Content" ObjectID="_1468075740" r:id="rId34">
            <o:LockedField>false</o:LockedField>
          </o:OLEObject>
        </w:objec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position w:val="-12"/>
          <w:sz w:val="21"/>
          <w:szCs w:val="21"/>
          <w:lang w:val="en-US" w:eastAsia="zh-CN" w:bidi="ar"/>
        </w:rPr>
        <w:object>
          <v:shape id="_x0000_i1041" o:spt="75" type="#_x0000_t75" style="height:18pt;width:16pt;" o:ole="t" filled="f" o:preferrelative="t" stroked="f" coordsize="21600,21600">
            <v:path/>
            <v:fill on="f" focussize="0,0"/>
            <v:stroke on="f"/>
            <v:imagedata r:id="rId18" o:title=""/>
            <o:lock v:ext="edit" aspectratio="f"/>
            <w10:wrap type="none"/>
            <w10:anchorlock/>
          </v:shape>
          <o:OLEObject Type="Embed" ProgID="Equation.DSMT4" ShapeID="_x0000_i1041" DrawAspect="Content" ObjectID="_1468075741" r:id="rId35">
            <o:LockedField>false</o:LockedField>
          </o:OLEObject>
        </w:object>
      </w:r>
      <w:r>
        <w:rPr>
          <w:rFonts w:hint="eastAsia" w:ascii="宋体" w:hAnsi="宋体" w:eastAsia="宋体" w:cs="宋体"/>
          <w:color w:val="000000"/>
          <w:kern w:val="0"/>
          <w:sz w:val="21"/>
          <w:szCs w:val="21"/>
          <w:lang w:val="en-US" w:eastAsia="zh-CN" w:bidi="ar"/>
        </w:rPr>
        <w:t xml:space="preserve">；主、副调节器的选择以及衰减曲线法相关公式，求取主、副调节器的相关参数）将计算参数置于调节器。 </w:t>
      </w:r>
    </w:p>
    <w:p w14:paraId="6474C536">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）通过开关</w:t>
      </w:r>
      <w:r>
        <w:rPr>
          <w:rFonts w:hint="default" w:ascii="宋体" w:hAnsi="宋体" w:eastAsia="宋体" w:cs="宋体"/>
          <w:color w:val="000000"/>
          <w:kern w:val="0"/>
          <w:sz w:val="21"/>
          <w:szCs w:val="21"/>
          <w:lang w:val="en-US" w:eastAsia="zh-CN" w:bidi="ar"/>
        </w:rPr>
        <w:t>PID/Manul1</w:t>
      </w:r>
      <w:r>
        <w:rPr>
          <w:rFonts w:hint="eastAsia" w:ascii="宋体" w:hAnsi="宋体" w:eastAsia="宋体" w:cs="宋体"/>
          <w:color w:val="000000"/>
          <w:kern w:val="0"/>
          <w:sz w:val="21"/>
          <w:szCs w:val="21"/>
          <w:lang w:val="en-US" w:eastAsia="zh-CN" w:bidi="ar"/>
        </w:rPr>
        <w:t xml:space="preserve">切换状态，建立初稳态，使第 </w:t>
      </w:r>
      <w:r>
        <w:rPr>
          <w:rFonts w:hint="default" w:ascii="宋体" w:hAnsi="宋体" w:eastAsia="宋体" w:cs="宋体"/>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水柱的液位稳定在</w:t>
      </w:r>
      <w:r>
        <w:rPr>
          <w:rFonts w:hint="default" w:ascii="宋体" w:hAnsi="宋体" w:eastAsia="宋体" w:cs="宋体"/>
          <w:color w:val="000000"/>
          <w:kern w:val="0"/>
          <w:sz w:val="21"/>
          <w:szCs w:val="21"/>
          <w:lang w:val="en-US" w:eastAsia="zh-CN" w:bidi="ar"/>
        </w:rPr>
        <w:t>5~10cm</w:t>
      </w:r>
      <w:r>
        <w:rPr>
          <w:rFonts w:hint="eastAsia" w:ascii="宋体" w:hAnsi="宋体" w:eastAsia="宋体" w:cs="宋体"/>
          <w:color w:val="000000"/>
          <w:kern w:val="0"/>
          <w:sz w:val="21"/>
          <w:szCs w:val="21"/>
          <w:lang w:val="en-US" w:eastAsia="zh-CN" w:bidi="ar"/>
        </w:rPr>
        <w:t xml:space="preserve">左右）。 </w:t>
      </w:r>
    </w:p>
    <w:p w14:paraId="0BFEB267">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8</w:t>
      </w:r>
      <w:r>
        <w:rPr>
          <w:rFonts w:hint="eastAsia" w:ascii="宋体" w:hAnsi="宋体" w:eastAsia="宋体" w:cs="宋体"/>
          <w:color w:val="000000"/>
          <w:kern w:val="0"/>
          <w:sz w:val="21"/>
          <w:szCs w:val="21"/>
          <w:lang w:val="en-US" w:eastAsia="zh-CN" w:bidi="ar"/>
        </w:rPr>
        <w:t>）双击开关</w:t>
      </w:r>
      <w:r>
        <w:rPr>
          <w:rFonts w:hint="default" w:ascii="宋体" w:hAnsi="宋体" w:eastAsia="宋体" w:cs="宋体"/>
          <w:color w:val="000000"/>
          <w:kern w:val="0"/>
          <w:sz w:val="21"/>
          <w:szCs w:val="21"/>
          <w:lang w:val="en-US" w:eastAsia="zh-CN" w:bidi="ar"/>
        </w:rPr>
        <w:t>PID/Manul1</w:t>
      </w:r>
      <w:r>
        <w:rPr>
          <w:rFonts w:hint="eastAsia" w:ascii="宋体" w:hAnsi="宋体" w:eastAsia="宋体" w:cs="宋体"/>
          <w:color w:val="000000"/>
          <w:kern w:val="0"/>
          <w:sz w:val="21"/>
          <w:szCs w:val="21"/>
          <w:lang w:val="en-US" w:eastAsia="zh-CN" w:bidi="ar"/>
        </w:rPr>
        <w:t xml:space="preserve">将副调节器置串级，主调节器投自动。 </w:t>
      </w:r>
    </w:p>
    <w:p w14:paraId="208B43EB">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9</w:t>
      </w:r>
      <w:r>
        <w:rPr>
          <w:rFonts w:hint="eastAsia" w:ascii="宋体" w:hAnsi="宋体" w:eastAsia="宋体" w:cs="宋体"/>
          <w:color w:val="000000"/>
          <w:kern w:val="0"/>
          <w:sz w:val="21"/>
          <w:szCs w:val="21"/>
          <w:lang w:val="en-US" w:eastAsia="zh-CN" w:bidi="ar"/>
        </w:rPr>
        <w:t xml:space="preserve">）系统稳定后，将主调节器设定值阶跃增 </w:t>
      </w:r>
      <w:r>
        <w:rPr>
          <w:rFonts w:hint="default" w:ascii="宋体" w:hAnsi="宋体" w:eastAsia="宋体" w:cs="宋体"/>
          <w:color w:val="000000"/>
          <w:kern w:val="0"/>
          <w:sz w:val="21"/>
          <w:szCs w:val="21"/>
          <w:lang w:val="en-US" w:eastAsia="zh-CN" w:bidi="ar"/>
        </w:rPr>
        <w:t>10</w:t>
      </w:r>
      <w:r>
        <w:rPr>
          <w:rFonts w:hint="eastAsia" w:ascii="宋体" w:hAnsi="宋体" w:eastAsia="宋体" w:cs="宋体"/>
          <w:color w:val="000000"/>
          <w:kern w:val="0"/>
          <w:sz w:val="21"/>
          <w:szCs w:val="21"/>
          <w:lang w:val="en-US" w:eastAsia="zh-CN" w:bidi="ar"/>
        </w:rPr>
        <w:t>％（最高设定值不要超过</w:t>
      </w:r>
      <w:r>
        <w:rPr>
          <w:rFonts w:hint="default" w:ascii="宋体" w:hAnsi="宋体" w:eastAsia="宋体" w:cs="宋体"/>
          <w:color w:val="000000"/>
          <w:kern w:val="0"/>
          <w:sz w:val="21"/>
          <w:szCs w:val="21"/>
          <w:lang w:val="en-US" w:eastAsia="zh-CN" w:bidi="ar"/>
        </w:rPr>
        <w:t>15cm</w:t>
      </w:r>
      <w:r>
        <w:rPr>
          <w:rFonts w:hint="eastAsia" w:ascii="宋体" w:hAnsi="宋体" w:eastAsia="宋体" w:cs="宋体"/>
          <w:color w:val="000000"/>
          <w:kern w:val="0"/>
          <w:sz w:val="21"/>
          <w:szCs w:val="21"/>
          <w:lang w:val="en-US" w:eastAsia="zh-CN" w:bidi="ar"/>
        </w:rPr>
        <w:t xml:space="preserve">）， </w:t>
      </w:r>
    </w:p>
    <w:p w14:paraId="6A730E74">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观察、记录主参数的控制过程 </w:t>
      </w:r>
      <w:r>
        <w:rPr>
          <w:rFonts w:hint="default" w:ascii="宋体" w:hAnsi="宋体" w:eastAsia="宋体" w:cs="宋体"/>
          <w:color w:val="000000"/>
          <w:kern w:val="0"/>
          <w:sz w:val="21"/>
          <w:szCs w:val="21"/>
          <w:lang w:val="en-US" w:eastAsia="zh-CN" w:bidi="ar"/>
        </w:rPr>
        <w:t>3.2</w:t>
      </w:r>
      <w:r>
        <w:rPr>
          <w:rFonts w:hint="eastAsia" w:ascii="宋体" w:hAnsi="宋体" w:eastAsia="宋体" w:cs="宋体"/>
          <w:color w:val="000000"/>
          <w:kern w:val="0"/>
          <w:sz w:val="21"/>
          <w:szCs w:val="21"/>
          <w:lang w:val="en-US" w:eastAsia="zh-CN" w:bidi="ar"/>
        </w:rPr>
        <w:t xml:space="preserve">。 </w:t>
      </w:r>
    </w:p>
    <w:p w14:paraId="04E165DA">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、逐步逼近法 </w:t>
      </w:r>
    </w:p>
    <w:p w14:paraId="469DF406">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初整副调节器（断开主回路，用衰减曲线法按单回路整定副调节器，求得</w:t>
      </w:r>
      <w:r>
        <w:rPr>
          <w:rFonts w:hint="default" w:ascii="宋体" w:hAnsi="宋体" w:eastAsia="宋体" w:cs="宋体"/>
          <w:color w:val="000000"/>
          <w:kern w:val="0"/>
          <w:sz w:val="21"/>
          <w:szCs w:val="21"/>
          <w:lang w:val="en-US" w:eastAsia="zh-CN" w:bidi="ar"/>
        </w:rPr>
        <w:t>KP2</w:t>
      </w:r>
      <w:r>
        <w:rPr>
          <w:rFonts w:hint="eastAsia" w:ascii="宋体" w:hAnsi="宋体" w:eastAsia="宋体" w:cs="宋体"/>
          <w:color w:val="000000"/>
          <w:kern w:val="0"/>
          <w:sz w:val="21"/>
          <w:szCs w:val="21"/>
          <w:lang w:val="en-US" w:eastAsia="zh-CN" w:bidi="ar"/>
        </w:rPr>
        <w:t xml:space="preserve">）。 </w:t>
      </w:r>
    </w:p>
    <w:p w14:paraId="1170C199">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初整主调节器（闭合主回路，置副控制器的比例系数为上一步的</w:t>
      </w:r>
      <w:r>
        <w:rPr>
          <w:rFonts w:hint="default" w:ascii="宋体" w:hAnsi="宋体" w:eastAsia="宋体" w:cs="宋体"/>
          <w:color w:val="000000"/>
          <w:kern w:val="0"/>
          <w:sz w:val="21"/>
          <w:szCs w:val="21"/>
          <w:lang w:val="en-US" w:eastAsia="zh-CN" w:bidi="ar"/>
        </w:rPr>
        <w:t>KP2</w:t>
      </w:r>
      <w:r>
        <w:rPr>
          <w:rFonts w:hint="eastAsia" w:ascii="宋体" w:hAnsi="宋体" w:eastAsia="宋体" w:cs="宋体"/>
          <w:color w:val="000000"/>
          <w:kern w:val="0"/>
          <w:sz w:val="21"/>
          <w:szCs w:val="21"/>
          <w:lang w:val="en-US" w:eastAsia="zh-CN" w:bidi="ar"/>
        </w:rPr>
        <w:t xml:space="preserve">，将副回 </w:t>
      </w:r>
    </w:p>
    <w:p w14:paraId="6FC3FEFA">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路视作一部分对象，用衰减曲线法按单回路整定主调节器，求得</w:t>
      </w:r>
      <w:r>
        <w:rPr>
          <w:rFonts w:hint="default" w:ascii="宋体" w:hAnsi="宋体" w:eastAsia="宋体" w:cs="宋体"/>
          <w:color w:val="000000"/>
          <w:kern w:val="0"/>
          <w:sz w:val="21"/>
          <w:szCs w:val="21"/>
          <w:lang w:val="en-US" w:eastAsia="zh-CN" w:bidi="ar"/>
        </w:rPr>
        <w:t>KP1</w:t>
      </w:r>
      <w:r>
        <w:rPr>
          <w:rFonts w:hint="eastAsia" w:ascii="宋体" w:hAnsi="宋体" w:eastAsia="宋体" w:cs="宋体"/>
          <w:color w:val="000000"/>
          <w:kern w:val="0"/>
          <w:sz w:val="21"/>
          <w:szCs w:val="21"/>
          <w:lang w:val="en-US" w:eastAsia="zh-CN" w:bidi="ar"/>
        </w:rPr>
        <w:t xml:space="preserve">）。 </w:t>
      </w:r>
    </w:p>
    <w:p w14:paraId="6762706A">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再整副调节器（闭合主回路，置主控制器的比例系数为上一步的</w:t>
      </w:r>
      <w:r>
        <w:rPr>
          <w:rFonts w:hint="default" w:ascii="宋体" w:hAnsi="宋体" w:eastAsia="宋体" w:cs="宋体"/>
          <w:color w:val="000000"/>
          <w:kern w:val="0"/>
          <w:sz w:val="21"/>
          <w:szCs w:val="21"/>
          <w:lang w:val="en-US" w:eastAsia="zh-CN" w:bidi="ar"/>
        </w:rPr>
        <w:t>KP1</w:t>
      </w:r>
      <w:r>
        <w:rPr>
          <w:rFonts w:hint="eastAsia" w:ascii="宋体" w:hAnsi="宋体" w:eastAsia="宋体" w:cs="宋体"/>
          <w:color w:val="000000"/>
          <w:kern w:val="0"/>
          <w:sz w:val="21"/>
          <w:szCs w:val="21"/>
          <w:lang w:val="en-US" w:eastAsia="zh-CN" w:bidi="ar"/>
        </w:rPr>
        <w:t xml:space="preserve">，将主回 </w:t>
      </w:r>
    </w:p>
    <w:p w14:paraId="12135A0F">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路视作一部分对象，用衰减曲线法按单回路再整定副调节器，求得</w:t>
      </w:r>
      <w:r>
        <w:rPr>
          <w:rFonts w:hint="default" w:ascii="宋体" w:hAnsi="宋体" w:eastAsia="宋体" w:cs="宋体"/>
          <w:color w:val="000000"/>
          <w:kern w:val="0"/>
          <w:sz w:val="21"/>
          <w:szCs w:val="21"/>
          <w:lang w:val="en-US" w:eastAsia="zh-CN" w:bidi="ar"/>
        </w:rPr>
        <w:t>KP2[1]</w:t>
      </w:r>
      <w:r>
        <w:rPr>
          <w:rFonts w:hint="eastAsia" w:ascii="宋体" w:hAnsi="宋体" w:eastAsia="宋体" w:cs="宋体"/>
          <w:color w:val="000000"/>
          <w:kern w:val="0"/>
          <w:sz w:val="21"/>
          <w:szCs w:val="21"/>
          <w:lang w:val="en-US" w:eastAsia="zh-CN" w:bidi="ar"/>
        </w:rPr>
        <w:t xml:space="preserve">）。 </w:t>
      </w:r>
    </w:p>
    <w:p w14:paraId="5A002422">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比较</w:t>
      </w:r>
      <w:r>
        <w:rPr>
          <w:rFonts w:hint="default" w:ascii="宋体" w:hAnsi="宋体" w:eastAsia="宋体" w:cs="宋体"/>
          <w:color w:val="000000"/>
          <w:kern w:val="0"/>
          <w:sz w:val="21"/>
          <w:szCs w:val="21"/>
          <w:lang w:val="en-US" w:eastAsia="zh-CN" w:bidi="ar"/>
        </w:rPr>
        <w:t>KP2</w:t>
      </w:r>
      <w:r>
        <w:rPr>
          <w:rFonts w:hint="eastAsia" w:ascii="宋体" w:hAnsi="宋体" w:eastAsia="宋体" w:cs="宋体"/>
          <w:color w:val="000000"/>
          <w:kern w:val="0"/>
          <w:sz w:val="21"/>
          <w:szCs w:val="21"/>
          <w:lang w:val="en-US" w:eastAsia="zh-CN" w:bidi="ar"/>
        </w:rPr>
        <w:t>和</w:t>
      </w:r>
      <w:r>
        <w:rPr>
          <w:rFonts w:hint="default" w:ascii="宋体" w:hAnsi="宋体" w:eastAsia="宋体" w:cs="宋体"/>
          <w:color w:val="000000"/>
          <w:kern w:val="0"/>
          <w:sz w:val="21"/>
          <w:szCs w:val="21"/>
          <w:lang w:val="en-US" w:eastAsia="zh-CN" w:bidi="ar"/>
        </w:rPr>
        <w:t>KP2[1]</w:t>
      </w:r>
      <w:r>
        <w:rPr>
          <w:rFonts w:hint="eastAsia" w:ascii="宋体" w:hAnsi="宋体" w:eastAsia="宋体" w:cs="宋体"/>
          <w:color w:val="000000"/>
          <w:kern w:val="0"/>
          <w:sz w:val="21"/>
          <w:szCs w:val="21"/>
          <w:lang w:val="en-US" w:eastAsia="zh-CN" w:bidi="ar"/>
        </w:rPr>
        <w:t>（若二者相差不大，即可结束；如若相差较大，则需依此循</w:t>
      </w:r>
    </w:p>
    <w:p w14:paraId="3CA170F1">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环）。 </w:t>
      </w:r>
    </w:p>
    <w:p w14:paraId="223EC990">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 xml:space="preserve">系统稳定后，将主调节器设定值阶跃增 </w:t>
      </w:r>
      <w:r>
        <w:rPr>
          <w:rFonts w:hint="default" w:ascii="宋体" w:hAnsi="宋体" w:eastAsia="宋体" w:cs="宋体"/>
          <w:color w:val="000000"/>
          <w:kern w:val="0"/>
          <w:sz w:val="21"/>
          <w:szCs w:val="21"/>
          <w:lang w:val="en-US" w:eastAsia="zh-CN" w:bidi="ar"/>
        </w:rPr>
        <w:t>10</w:t>
      </w:r>
      <w:r>
        <w:rPr>
          <w:rFonts w:hint="eastAsia" w:ascii="宋体" w:hAnsi="宋体" w:eastAsia="宋体" w:cs="宋体"/>
          <w:color w:val="000000"/>
          <w:kern w:val="0"/>
          <w:sz w:val="21"/>
          <w:szCs w:val="21"/>
          <w:lang w:val="en-US" w:eastAsia="zh-CN" w:bidi="ar"/>
        </w:rPr>
        <w:t xml:space="preserve">％，观察、记录主参数的控制过程 </w:t>
      </w:r>
      <w:r>
        <w:rPr>
          <w:rFonts w:hint="default" w:ascii="宋体" w:hAnsi="宋体" w:eastAsia="宋体" w:cs="宋体"/>
          <w:color w:val="000000"/>
          <w:kern w:val="0"/>
          <w:sz w:val="21"/>
          <w:szCs w:val="21"/>
          <w:lang w:val="en-US" w:eastAsia="zh-CN" w:bidi="ar"/>
        </w:rPr>
        <w:t>3.3</w:t>
      </w:r>
      <w:r>
        <w:rPr>
          <w:rFonts w:hint="eastAsia" w:ascii="宋体" w:hAnsi="宋体" w:eastAsia="宋体" w:cs="宋体"/>
          <w:color w:val="000000"/>
          <w:kern w:val="0"/>
          <w:sz w:val="21"/>
          <w:szCs w:val="21"/>
          <w:lang w:val="en-US" w:eastAsia="zh-CN" w:bidi="ar"/>
        </w:rPr>
        <w:t xml:space="preserve">。 </w:t>
      </w:r>
    </w:p>
    <w:p w14:paraId="2B6B9363">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引入扰动，记录控制过程</w:t>
      </w:r>
    </w:p>
    <w:p w14:paraId="2CA6EA87">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系统稳定状态下为第</w:t>
      </w:r>
      <w:r>
        <w:rPr>
          <w:rFonts w:hint="default" w:ascii="宋体" w:hAnsi="宋体" w:eastAsia="宋体"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水柱加扰动，开泄露阀</w:t>
      </w:r>
      <w:r>
        <w:rPr>
          <w:rFonts w:hint="default" w:ascii="宋体" w:hAnsi="宋体" w:eastAsia="宋体" w:cs="宋体"/>
          <w:color w:val="000000"/>
          <w:kern w:val="0"/>
          <w:sz w:val="21"/>
          <w:szCs w:val="21"/>
          <w:lang w:val="en-US" w:eastAsia="zh-CN" w:bidi="ar"/>
        </w:rPr>
        <w:t>W1</w:t>
      </w:r>
      <w:r>
        <w:rPr>
          <w:rFonts w:hint="eastAsia" w:ascii="宋体" w:hAnsi="宋体" w:eastAsia="宋体" w:cs="宋体"/>
          <w:color w:val="000000"/>
          <w:kern w:val="0"/>
          <w:sz w:val="21"/>
          <w:szCs w:val="21"/>
          <w:lang w:val="en-US" w:eastAsia="zh-CN" w:bidi="ar"/>
        </w:rPr>
        <w:t>约</w:t>
      </w:r>
      <w:r>
        <w:rPr>
          <w:rFonts w:hint="default" w:ascii="宋体" w:hAnsi="宋体" w:eastAsia="宋体" w:cs="宋体"/>
          <w:color w:val="000000"/>
          <w:kern w:val="0"/>
          <w:sz w:val="21"/>
          <w:szCs w:val="21"/>
          <w:lang w:val="en-US" w:eastAsia="zh-CN" w:bidi="ar"/>
        </w:rPr>
        <w:t>10%</w:t>
      </w:r>
      <w:r>
        <w:rPr>
          <w:rFonts w:hint="eastAsia" w:ascii="宋体" w:hAnsi="宋体" w:eastAsia="宋体" w:cs="宋体"/>
          <w:color w:val="000000"/>
          <w:kern w:val="0"/>
          <w:sz w:val="21"/>
          <w:szCs w:val="21"/>
          <w:lang w:val="en-US" w:eastAsia="zh-CN" w:bidi="ar"/>
        </w:rPr>
        <w:t>（保留</w:t>
      </w:r>
      <w:r>
        <w:rPr>
          <w:rFonts w:hint="default" w:ascii="宋体" w:hAnsi="宋体" w:eastAsia="宋体" w:cs="宋体"/>
          <w:color w:val="000000"/>
          <w:kern w:val="0"/>
          <w:sz w:val="21"/>
          <w:szCs w:val="21"/>
          <w:lang w:val="en-US" w:eastAsia="zh-CN" w:bidi="ar"/>
        </w:rPr>
        <w:t>W1</w:t>
      </w:r>
      <w:r>
        <w:rPr>
          <w:rFonts w:hint="eastAsia" w:ascii="宋体" w:hAnsi="宋体" w:eastAsia="宋体" w:cs="宋体"/>
          <w:color w:val="000000"/>
          <w:kern w:val="0"/>
          <w:sz w:val="21"/>
          <w:szCs w:val="21"/>
          <w:lang w:val="en-US" w:eastAsia="zh-CN" w:bidi="ar"/>
        </w:rPr>
        <w:t xml:space="preserve">开度不可过大，否则破坏系统稳定性）。 </w:t>
      </w:r>
    </w:p>
    <w:p w14:paraId="78337CC8">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记录主参数的控制过程和副参数的控制过程</w:t>
      </w:r>
      <w:r>
        <w:rPr>
          <w:rFonts w:hint="default" w:ascii="宋体" w:hAnsi="宋体" w:eastAsia="宋体" w:cs="宋体"/>
          <w:color w:val="000000"/>
          <w:kern w:val="0"/>
          <w:sz w:val="21"/>
          <w:szCs w:val="21"/>
          <w:lang w:val="en-US" w:eastAsia="zh-CN" w:bidi="ar"/>
        </w:rPr>
        <w:t>3.4</w:t>
      </w:r>
      <w:r>
        <w:rPr>
          <w:rFonts w:hint="eastAsia" w:ascii="宋体" w:hAnsi="宋体" w:eastAsia="宋体" w:cs="宋体"/>
          <w:color w:val="000000"/>
          <w:kern w:val="0"/>
          <w:sz w:val="21"/>
          <w:szCs w:val="21"/>
          <w:lang w:val="en-US" w:eastAsia="zh-CN" w:bidi="ar"/>
        </w:rPr>
        <w:t xml:space="preserve">。 </w:t>
      </w:r>
    </w:p>
    <w:p w14:paraId="0F512FED">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系统稳定状态下为第</w:t>
      </w:r>
      <w:r>
        <w:rPr>
          <w:rFonts w:hint="default" w:ascii="宋体" w:hAnsi="宋体" w:eastAsia="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水柱加扰动，关泄露阀</w:t>
      </w:r>
      <w:r>
        <w:rPr>
          <w:rFonts w:hint="default" w:ascii="宋体" w:hAnsi="宋体" w:eastAsia="宋体" w:cs="宋体"/>
          <w:color w:val="000000"/>
          <w:kern w:val="0"/>
          <w:sz w:val="21"/>
          <w:szCs w:val="21"/>
          <w:lang w:val="en-US" w:eastAsia="zh-CN" w:bidi="ar"/>
        </w:rPr>
        <w:t>W2</w:t>
      </w:r>
      <w:r>
        <w:rPr>
          <w:rFonts w:hint="eastAsia" w:ascii="宋体" w:hAnsi="宋体" w:eastAsia="宋体" w:cs="宋体"/>
          <w:color w:val="000000"/>
          <w:kern w:val="0"/>
          <w:sz w:val="21"/>
          <w:szCs w:val="21"/>
          <w:lang w:val="en-US" w:eastAsia="zh-CN" w:bidi="ar"/>
        </w:rPr>
        <w:t>约</w:t>
      </w:r>
      <w:r>
        <w:rPr>
          <w:rFonts w:hint="default" w:ascii="宋体" w:hAnsi="宋体" w:eastAsia="宋体" w:cs="宋体"/>
          <w:color w:val="000000"/>
          <w:kern w:val="0"/>
          <w:sz w:val="21"/>
          <w:szCs w:val="21"/>
          <w:lang w:val="en-US" w:eastAsia="zh-CN" w:bidi="ar"/>
        </w:rPr>
        <w:t>10%</w:t>
      </w:r>
      <w:r>
        <w:rPr>
          <w:rFonts w:hint="eastAsia" w:ascii="宋体" w:hAnsi="宋体" w:eastAsia="宋体" w:cs="宋体"/>
          <w:color w:val="000000"/>
          <w:kern w:val="0"/>
          <w:sz w:val="21"/>
          <w:szCs w:val="21"/>
          <w:lang w:val="en-US" w:eastAsia="zh-CN" w:bidi="ar"/>
        </w:rPr>
        <w:t>（保留</w:t>
      </w:r>
      <w:r>
        <w:rPr>
          <w:rFonts w:hint="default" w:ascii="宋体" w:hAnsi="宋体" w:eastAsia="宋体" w:cs="宋体"/>
          <w:color w:val="000000"/>
          <w:kern w:val="0"/>
          <w:sz w:val="21"/>
          <w:szCs w:val="21"/>
          <w:lang w:val="en-US" w:eastAsia="zh-CN" w:bidi="ar"/>
        </w:rPr>
        <w:t>W2</w:t>
      </w:r>
      <w:r>
        <w:rPr>
          <w:rFonts w:hint="eastAsia" w:ascii="宋体" w:hAnsi="宋体" w:eastAsia="宋体" w:cs="宋体"/>
          <w:color w:val="000000"/>
          <w:kern w:val="0"/>
          <w:sz w:val="21"/>
          <w:szCs w:val="21"/>
          <w:lang w:val="en-US" w:eastAsia="zh-CN" w:bidi="ar"/>
        </w:rPr>
        <w:t xml:space="preserve">开度不可过 </w:t>
      </w:r>
    </w:p>
    <w:p w14:paraId="649AEFF4">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小，否则破坏系统稳定性）。 </w:t>
      </w:r>
    </w:p>
    <w:p w14:paraId="60AA2958">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记录主参数的控制过程和副参数的控制过程</w:t>
      </w:r>
      <w:r>
        <w:rPr>
          <w:rFonts w:hint="default" w:ascii="宋体" w:hAnsi="宋体" w:eastAsia="宋体" w:cs="宋体"/>
          <w:color w:val="000000"/>
          <w:kern w:val="0"/>
          <w:sz w:val="21"/>
          <w:szCs w:val="21"/>
          <w:lang w:val="en-US" w:eastAsia="zh-CN" w:bidi="ar"/>
        </w:rPr>
        <w:t>3.5</w:t>
      </w:r>
      <w:r>
        <w:rPr>
          <w:rFonts w:hint="eastAsia" w:ascii="宋体" w:hAnsi="宋体" w:eastAsia="宋体" w:cs="宋体"/>
          <w:color w:val="000000"/>
          <w:kern w:val="0"/>
          <w:sz w:val="21"/>
          <w:szCs w:val="21"/>
          <w:lang w:val="en-US" w:eastAsia="zh-CN" w:bidi="ar"/>
        </w:rPr>
        <w:t>。</w:t>
      </w:r>
    </w:p>
    <w:p w14:paraId="7503EF78">
      <w:pPr>
        <w:numPr>
          <w:ilvl w:val="0"/>
          <w:numId w:val="1"/>
        </w:numPr>
        <w:jc w:val="left"/>
        <w:rPr>
          <w:rFonts w:ascii="宋体" w:hAnsi="宋体"/>
          <w:sz w:val="28"/>
          <w:szCs w:val="28"/>
        </w:rPr>
      </w:pPr>
      <w:r>
        <w:rPr>
          <w:rFonts w:ascii="宋体" w:hAnsi="宋体"/>
          <w:sz w:val="28"/>
          <w:szCs w:val="28"/>
        </w:rPr>
        <w:t>实验结果及分析</w:t>
      </w:r>
    </w:p>
    <w:p w14:paraId="089AF5A2">
      <w:pPr>
        <w:jc w:val="left"/>
        <w:rPr>
          <w:rFonts w:hint="eastAsia" w:ascii="宋体" w:hAnsi="宋体"/>
          <w:sz w:val="22"/>
          <w:szCs w:val="22"/>
        </w:rPr>
      </w:pPr>
      <w:r>
        <w:rPr>
          <w:rFonts w:hint="eastAsia" w:ascii="宋体" w:hAnsi="宋体"/>
          <w:sz w:val="22"/>
          <w:szCs w:val="22"/>
        </w:rPr>
        <w:t>（实验原始数据、实验</w:t>
      </w:r>
      <w:r>
        <w:rPr>
          <w:rFonts w:hint="eastAsia" w:ascii="宋体" w:hAnsi="宋体"/>
          <w:sz w:val="22"/>
          <w:szCs w:val="22"/>
          <w:lang w:val="en-US" w:eastAsia="zh-CN"/>
        </w:rPr>
        <w:t>采集</w:t>
      </w:r>
      <w:r>
        <w:rPr>
          <w:rFonts w:hint="eastAsia" w:ascii="宋体" w:hAnsi="宋体"/>
          <w:sz w:val="22"/>
          <w:szCs w:val="22"/>
        </w:rPr>
        <w:t>曲线及其分析）</w:t>
      </w:r>
    </w:p>
    <w:p w14:paraId="67A6C49B">
      <w:pPr>
        <w:keepNext w:val="0"/>
        <w:keepLines w:val="0"/>
        <w:pageBreakBefore w:val="0"/>
        <w:widowControl/>
        <w:numPr>
          <w:ilvl w:val="0"/>
          <w:numId w:val="2"/>
        </w:numPr>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比较各种工程整定法使用的方便程度和准确程度。附实验过程曲线</w:t>
      </w:r>
      <w:r>
        <w:rPr>
          <w:rFonts w:hint="default" w:ascii="宋体" w:hAnsi="宋体" w:eastAsia="宋体" w:cs="宋体"/>
          <w:color w:val="000000"/>
          <w:kern w:val="0"/>
          <w:sz w:val="24"/>
          <w:szCs w:val="24"/>
          <w:lang w:val="en-US" w:eastAsia="zh-CN" w:bidi="ar"/>
        </w:rPr>
        <w:t>3.1</w:t>
      </w:r>
      <w:r>
        <w:rPr>
          <w:rFonts w:hint="eastAsia" w:ascii="宋体" w:hAnsi="宋体" w:eastAsia="宋体" w:cs="宋体"/>
          <w:color w:val="000000"/>
          <w:kern w:val="0"/>
          <w:sz w:val="24"/>
          <w:szCs w:val="24"/>
          <w:lang w:val="en-US" w:eastAsia="zh-CN" w:bidi="ar"/>
        </w:rPr>
        <w:t>或</w:t>
      </w:r>
      <w:r>
        <w:rPr>
          <w:rFonts w:hint="default" w:ascii="宋体" w:hAnsi="宋体" w:eastAsia="宋体" w:cs="宋体"/>
          <w:color w:val="000000"/>
          <w:kern w:val="0"/>
          <w:sz w:val="24"/>
          <w:szCs w:val="24"/>
          <w:lang w:val="en-US" w:eastAsia="zh-CN" w:bidi="ar"/>
        </w:rPr>
        <w:t>3.2</w:t>
      </w:r>
      <w:r>
        <w:rPr>
          <w:rFonts w:hint="eastAsia" w:ascii="宋体" w:hAnsi="宋体" w:eastAsia="宋体" w:cs="宋体"/>
          <w:color w:val="000000"/>
          <w:kern w:val="0"/>
          <w:sz w:val="24"/>
          <w:szCs w:val="24"/>
          <w:lang w:val="en-US" w:eastAsia="zh-CN" w:bidi="ar"/>
        </w:rPr>
        <w:t>或</w:t>
      </w:r>
      <w:r>
        <w:rPr>
          <w:rFonts w:hint="default" w:ascii="宋体" w:hAnsi="宋体" w:eastAsia="宋体" w:cs="宋体"/>
          <w:color w:val="000000"/>
          <w:kern w:val="0"/>
          <w:sz w:val="24"/>
          <w:szCs w:val="24"/>
          <w:lang w:val="en-US" w:eastAsia="zh-CN" w:bidi="ar"/>
        </w:rPr>
        <w:t>3.3</w:t>
      </w:r>
      <w:r>
        <w:rPr>
          <w:rFonts w:hint="eastAsia" w:ascii="宋体" w:hAnsi="宋体" w:eastAsia="宋体" w:cs="宋体"/>
          <w:color w:val="000000"/>
          <w:kern w:val="0"/>
          <w:sz w:val="24"/>
          <w:szCs w:val="24"/>
          <w:lang w:val="en-US" w:eastAsia="zh-CN" w:bidi="ar"/>
        </w:rPr>
        <w:t>，简述控制器整定过程及整定结果。</w:t>
      </w:r>
    </w:p>
    <w:p w14:paraId="4114A237">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答：一步整定法方法易于操作，但是准确程度相比两步法和逼近法较低。两步整定法需要寻找4:1衰减曲线，调节时间更长，但是准确程度相比之下较好。</w:t>
      </w:r>
    </w:p>
    <w:p w14:paraId="50F2D51B">
      <w:pPr>
        <w:keepNext w:val="0"/>
        <w:keepLines w:val="0"/>
        <w:pageBreakBefore w:val="0"/>
        <w:widowControl/>
        <w:numPr>
          <w:ilvl w:val="0"/>
          <w:numId w:val="2"/>
        </w:numPr>
        <w:suppressLineNumbers w:val="0"/>
        <w:kinsoku/>
        <w:wordWrap/>
        <w:overflowPunct/>
        <w:topLinePunct w:val="0"/>
        <w:autoSpaceDE/>
        <w:autoSpaceDN/>
        <w:bidi w:val="0"/>
        <w:adjustRightInd/>
        <w:snapToGrid/>
        <w:spacing w:line="300" w:lineRule="auto"/>
        <w:ind w:left="0" w:leftChars="0"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给出控制器整定后，</w:t>
      </w:r>
      <w:r>
        <w:rPr>
          <w:rFonts w:hint="default"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次扰动和</w:t>
      </w:r>
      <w:r>
        <w:rPr>
          <w:rFonts w:hint="default"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次扰动下，主被控量的变化曲线</w:t>
      </w:r>
      <w:r>
        <w:rPr>
          <w:rFonts w:hint="default" w:ascii="宋体" w:hAnsi="宋体" w:eastAsia="宋体" w:cs="宋体"/>
          <w:color w:val="000000"/>
          <w:kern w:val="0"/>
          <w:sz w:val="24"/>
          <w:szCs w:val="24"/>
          <w:lang w:val="en-US" w:eastAsia="zh-CN" w:bidi="ar"/>
        </w:rPr>
        <w:t>3.4</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3.5</w:t>
      </w:r>
      <w:r>
        <w:rPr>
          <w:rFonts w:hint="eastAsia" w:ascii="宋体" w:hAnsi="宋体" w:eastAsia="宋体" w:cs="宋体"/>
          <w:color w:val="000000"/>
          <w:kern w:val="0"/>
          <w:sz w:val="24"/>
          <w:szCs w:val="24"/>
          <w:lang w:val="en-US" w:eastAsia="zh-CN" w:bidi="ar"/>
        </w:rPr>
        <w:t>。</w:t>
      </w:r>
    </w:p>
    <w:p w14:paraId="099085EC">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420" w:lef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答：变化曲线如下：</w:t>
      </w:r>
    </w:p>
    <w:p w14:paraId="60C20B7E">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420" w:lef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主被控量：</w:t>
      </w:r>
    </w:p>
    <w:p w14:paraId="73128E4E">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420" w:lef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4319905" cy="2049145"/>
            <wp:effectExtent l="0" t="0" r="10795" b="8255"/>
            <wp:docPr id="1" name="图片 1"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22"/>
                    <pic:cNvPicPr>
                      <a:picLocks noChangeAspect="1"/>
                    </pic:cNvPicPr>
                  </pic:nvPicPr>
                  <pic:blipFill>
                    <a:blip r:embed="rId36"/>
                    <a:stretch>
                      <a:fillRect/>
                    </a:stretch>
                  </pic:blipFill>
                  <pic:spPr>
                    <a:xfrm>
                      <a:off x="0" y="0"/>
                      <a:ext cx="4319905" cy="2049145"/>
                    </a:xfrm>
                    <a:prstGeom prst="rect">
                      <a:avLst/>
                    </a:prstGeom>
                  </pic:spPr>
                </pic:pic>
              </a:graphicData>
            </a:graphic>
          </wp:inline>
        </w:drawing>
      </w:r>
    </w:p>
    <w:p w14:paraId="55F1E5CE">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420" w:lef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副被控量：</w:t>
      </w:r>
      <w:r>
        <w:rPr>
          <w:rFonts w:hint="eastAsia" w:ascii="宋体" w:hAnsi="宋体" w:eastAsia="宋体" w:cs="宋体"/>
          <w:color w:val="000000"/>
          <w:kern w:val="0"/>
          <w:sz w:val="24"/>
          <w:szCs w:val="24"/>
          <w:lang w:val="en-US" w:eastAsia="zh-CN" w:bidi="ar"/>
        </w:rPr>
        <w:br w:type="textWrapping"/>
      </w:r>
      <w:r>
        <w:rPr>
          <w:rFonts w:hint="eastAsia" w:ascii="宋体" w:hAnsi="宋体" w:eastAsia="宋体" w:cs="宋体"/>
          <w:color w:val="000000"/>
          <w:kern w:val="0"/>
          <w:sz w:val="24"/>
          <w:szCs w:val="24"/>
          <w:lang w:val="en-US" w:eastAsia="zh-CN" w:bidi="ar"/>
        </w:rPr>
        <w:drawing>
          <wp:inline distT="0" distB="0" distL="114300" distR="114300">
            <wp:extent cx="4319905" cy="1849755"/>
            <wp:effectExtent l="0" t="0" r="10795" b="4445"/>
            <wp:docPr id="2" name="图片 2"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1"/>
                    <pic:cNvPicPr>
                      <a:picLocks noChangeAspect="1"/>
                    </pic:cNvPicPr>
                  </pic:nvPicPr>
                  <pic:blipFill>
                    <a:blip r:embed="rId37"/>
                    <a:stretch>
                      <a:fillRect/>
                    </a:stretch>
                  </pic:blipFill>
                  <pic:spPr>
                    <a:xfrm>
                      <a:off x="0" y="0"/>
                      <a:ext cx="4319905" cy="1849755"/>
                    </a:xfrm>
                    <a:prstGeom prst="rect">
                      <a:avLst/>
                    </a:prstGeom>
                  </pic:spPr>
                </pic:pic>
              </a:graphicData>
            </a:graphic>
          </wp:inline>
        </w:drawing>
      </w:r>
    </w:p>
    <w:p w14:paraId="130A98F3">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验现象：其中，原先设定为参考输入为9，420s左右设置为10，相当于阶跃输入，可以看见串级控制系统有不错的响应速度。在600s左右在副调节回路中加入一个干扰，可以看见响应没有明显的变化，说明副回路能够迅速检测并抵消副回路的干扰对主调节参数的影响。在750s左右在主调节回路中加入一个干扰，可见主被控量在一段时间之后也能回到设定值，体现了系统的响应速度和抗干扰能力。</w:t>
      </w:r>
    </w:p>
    <w:p w14:paraId="027C8555">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结合理论分析比较单回路控制系统与串级控制系统对设定值扰动的控制过程动态品质有何区别。</w:t>
      </w:r>
    </w:p>
    <w:p w14:paraId="3FBD28A8">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答：与单回路调节相比，串级调节增加了一个副调节回路。调节系统中的主要干扰通常被包含在副回路之中，因此副回路能够迅速检测并抵消这些干扰对主调节参数的影响，从而提升调节性能。</w:t>
      </w:r>
    </w:p>
    <w:p w14:paraId="588A56A9">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在串级调节系统中，主、副调节器的总放大系数（即两者放大系数的乘积）可以设置得更高，相较于单回路系统，这提高了系统的响应速度和抗干扰能力，进一步改善了调节品质。</w:t>
      </w:r>
    </w:p>
    <w:p w14:paraId="0EEAC9BB">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此外，在串级调节中，即使副回路所对应的调节对象特性发生变化，对整个系统的影响也相对较小。例如，在许多系统中，通过将流量（或差压）围绕调节阀或挡板构成副回路，可以有效克服执行机构的滞后性和非线性问题。而当主调节器的操作条件或负荷发生变化时，主调节器能够自动调整副调节器的设定值，从而增强了系统的适应性。</w:t>
      </w:r>
    </w:p>
    <w:p w14:paraId="0EC86A89">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default" w:ascii="宋体" w:hAnsi="宋体" w:eastAsia="宋体" w:cs="宋体"/>
          <w:color w:val="000000"/>
          <w:kern w:val="0"/>
          <w:sz w:val="24"/>
          <w:szCs w:val="24"/>
          <w:lang w:val="en-US" w:eastAsia="zh-CN" w:bidi="ar"/>
        </w:rPr>
      </w:pPr>
    </w:p>
    <w:p w14:paraId="29A40ABC">
      <w:pPr>
        <w:jc w:val="left"/>
        <w:rPr>
          <w:rFonts w:hint="default" w:ascii="宋体" w:hAnsi="宋体"/>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全新硬笔行书简">
    <w:altName w:val="Malgun Gothic Semilight"/>
    <w:panose1 w:val="00000000000000000000"/>
    <w:charset w:val="86"/>
    <w:family w:val="auto"/>
    <w:pitch w:val="default"/>
    <w:sig w:usb0="00000000" w:usb1="00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华文楷体">
    <w:altName w:val="宋体"/>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13C11"/>
    <w:multiLevelType w:val="singleLevel"/>
    <w:tmpl w:val="89613C11"/>
    <w:lvl w:ilvl="0" w:tentative="0">
      <w:start w:val="1"/>
      <w:numFmt w:val="decimal"/>
      <w:suff w:val="space"/>
      <w:lvlText w:val="(%1)"/>
      <w:lvlJc w:val="left"/>
    </w:lvl>
  </w:abstractNum>
  <w:abstractNum w:abstractNumId="1">
    <w:nsid w:val="435432EC"/>
    <w:multiLevelType w:val="multilevel"/>
    <w:tmpl w:val="435432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EzMzNmYWQzNDQwYzNmNWNiYzFlZWQ0MWQ4NDJlMmIifQ=="/>
  </w:docVars>
  <w:rsids>
    <w:rsidRoot w:val="3BFF01B7"/>
    <w:rsid w:val="00091E8A"/>
    <w:rsid w:val="000B59B2"/>
    <w:rsid w:val="000C2333"/>
    <w:rsid w:val="001541F1"/>
    <w:rsid w:val="001707D7"/>
    <w:rsid w:val="001723C2"/>
    <w:rsid w:val="00264DE3"/>
    <w:rsid w:val="00266B5D"/>
    <w:rsid w:val="003E1ED5"/>
    <w:rsid w:val="00580F22"/>
    <w:rsid w:val="005B16B5"/>
    <w:rsid w:val="005F7B52"/>
    <w:rsid w:val="007D0745"/>
    <w:rsid w:val="009E5F09"/>
    <w:rsid w:val="00CF5ABC"/>
    <w:rsid w:val="00DD47EE"/>
    <w:rsid w:val="00E364CB"/>
    <w:rsid w:val="00ED33DD"/>
    <w:rsid w:val="00FD64C6"/>
    <w:rsid w:val="02445A7A"/>
    <w:rsid w:val="031C2553"/>
    <w:rsid w:val="040145C5"/>
    <w:rsid w:val="05C60AF0"/>
    <w:rsid w:val="06C45CA0"/>
    <w:rsid w:val="07F568B2"/>
    <w:rsid w:val="0ED7318C"/>
    <w:rsid w:val="0F37788C"/>
    <w:rsid w:val="0F6829DE"/>
    <w:rsid w:val="10136FD0"/>
    <w:rsid w:val="13182D37"/>
    <w:rsid w:val="13A02BB7"/>
    <w:rsid w:val="13F1377A"/>
    <w:rsid w:val="14116A17"/>
    <w:rsid w:val="14530022"/>
    <w:rsid w:val="153105C0"/>
    <w:rsid w:val="185A33C3"/>
    <w:rsid w:val="18FA2EDF"/>
    <w:rsid w:val="1A182A48"/>
    <w:rsid w:val="1C7A6810"/>
    <w:rsid w:val="1EA27102"/>
    <w:rsid w:val="1FD20106"/>
    <w:rsid w:val="215417A8"/>
    <w:rsid w:val="221316E5"/>
    <w:rsid w:val="2376588D"/>
    <w:rsid w:val="2B2F76A4"/>
    <w:rsid w:val="2BE07D12"/>
    <w:rsid w:val="2C34748C"/>
    <w:rsid w:val="2DF2612F"/>
    <w:rsid w:val="2F1717C6"/>
    <w:rsid w:val="33EE4F78"/>
    <w:rsid w:val="342509B8"/>
    <w:rsid w:val="368F63A4"/>
    <w:rsid w:val="36FF3A74"/>
    <w:rsid w:val="37C3692E"/>
    <w:rsid w:val="3B99676B"/>
    <w:rsid w:val="3BFF01B7"/>
    <w:rsid w:val="3C387AE5"/>
    <w:rsid w:val="41C37191"/>
    <w:rsid w:val="44600A72"/>
    <w:rsid w:val="46654D60"/>
    <w:rsid w:val="46A41C10"/>
    <w:rsid w:val="49415E3C"/>
    <w:rsid w:val="4C3B4DC5"/>
    <w:rsid w:val="4CE23492"/>
    <w:rsid w:val="4FB14A9A"/>
    <w:rsid w:val="4FC61429"/>
    <w:rsid w:val="50160DEC"/>
    <w:rsid w:val="504037B4"/>
    <w:rsid w:val="531E0F9C"/>
    <w:rsid w:val="564E705A"/>
    <w:rsid w:val="568679FA"/>
    <w:rsid w:val="56874E26"/>
    <w:rsid w:val="56F15DFA"/>
    <w:rsid w:val="56F20266"/>
    <w:rsid w:val="57224301"/>
    <w:rsid w:val="59B937CD"/>
    <w:rsid w:val="5B834092"/>
    <w:rsid w:val="5C480E38"/>
    <w:rsid w:val="5C8178FE"/>
    <w:rsid w:val="5E233FEF"/>
    <w:rsid w:val="5E3B385E"/>
    <w:rsid w:val="60CB1B6C"/>
    <w:rsid w:val="619314C1"/>
    <w:rsid w:val="621D6E32"/>
    <w:rsid w:val="65752D5E"/>
    <w:rsid w:val="65D04DF0"/>
    <w:rsid w:val="68086DF9"/>
    <w:rsid w:val="6BE84629"/>
    <w:rsid w:val="6C6B7D14"/>
    <w:rsid w:val="6DF71D2A"/>
    <w:rsid w:val="6F98512D"/>
    <w:rsid w:val="71782674"/>
    <w:rsid w:val="71CD7F92"/>
    <w:rsid w:val="720E7CB2"/>
    <w:rsid w:val="722C0BED"/>
    <w:rsid w:val="7366520E"/>
    <w:rsid w:val="74195B9D"/>
    <w:rsid w:val="74A63772"/>
    <w:rsid w:val="76975565"/>
    <w:rsid w:val="773C5259"/>
    <w:rsid w:val="783D404D"/>
    <w:rsid w:val="7AB756AF"/>
    <w:rsid w:val="7BDD1061"/>
    <w:rsid w:val="7C7A1E8B"/>
    <w:rsid w:val="7CEB37DF"/>
    <w:rsid w:val="7DEC1CC8"/>
    <w:rsid w:val="7E6F6990"/>
    <w:rsid w:val="7FD5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
    <w:qFormat/>
    <w:uiPriority w:val="0"/>
    <w:pPr>
      <w:spacing w:after="12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4">
    <w:name w:val="Body Text First Indent"/>
    <w:basedOn w:val="2"/>
    <w:link w:val="8"/>
    <w:qFormat/>
    <w:uiPriority w:val="0"/>
    <w:pPr>
      <w:spacing w:line="320" w:lineRule="atLeast"/>
      <w:ind w:firstLine="420"/>
    </w:pPr>
    <w:rPr>
      <w:rFonts w:ascii="Times New Roman" w:hAnsi="Times New Roman" w:eastAsia="宋体" w:cs="Times New Roman"/>
      <w:szCs w:val="20"/>
    </w:rPr>
  </w:style>
  <w:style w:type="character" w:customStyle="1" w:styleId="7">
    <w:name w:val="正文文本 Char"/>
    <w:basedOn w:val="6"/>
    <w:link w:val="2"/>
    <w:qFormat/>
    <w:uiPriority w:val="0"/>
    <w:rPr>
      <w:kern w:val="2"/>
      <w:sz w:val="21"/>
      <w:szCs w:val="24"/>
    </w:rPr>
  </w:style>
  <w:style w:type="character" w:customStyle="1" w:styleId="8">
    <w:name w:val="正文首行缩进 Char"/>
    <w:basedOn w:val="7"/>
    <w:link w:val="4"/>
    <w:qFormat/>
    <w:uiPriority w:val="0"/>
    <w:rPr>
      <w:rFonts w:ascii="Times New Roman" w:hAnsi="Times New Roman" w:eastAsia="宋体" w:cs="Times New Roman"/>
      <w:kern w:val="2"/>
      <w:sz w:val="21"/>
      <w:szCs w:val="24"/>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2462</Words>
  <Characters>2704</Characters>
  <Lines>2</Lines>
  <Paragraphs>1</Paragraphs>
  <TotalTime>1</TotalTime>
  <ScaleCrop>false</ScaleCrop>
  <LinksUpToDate>false</LinksUpToDate>
  <CharactersWithSpaces>2829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2020-09-02T01:31:00Z</dcterms:created>
  <dc:creator>haoxiaofei</dc:creator>
  <cp:lastModifiedBy>psp_dada</cp:lastModifiedBy>
  <dcterms:modified xsi:type="dcterms:W3CDTF">2025-07-08T09:04:40Z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A11D0A27D5904A2F85DA9E811DE80881</vt:lpwstr>
  </property>
  <property fmtid="{D5CDD505-2E9C-101B-9397-08002B2CF9AE}" pid="4" name="KSOTemplateDocerSaveRecord">
    <vt:lpwstr>eyJoZGlkIjoiODE5YjZjNjY4YmVkMmM5Mjk3ZDQ5NTI4ZGQ2MDRlNzEiLCJ1c2VySWQiOiI2NTA0NzI4NDAifQ==</vt:lpwstr>
  </property>
</Properties>
</file>