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CCE6BB" w14:textId="5801D600" w:rsidR="008826EA" w:rsidRPr="001E1A15" w:rsidRDefault="008C2B8A" w:rsidP="008826EA">
      <w:pPr>
        <w:spacing w:beforeLines="50" w:before="156" w:afterLines="50" w:after="156" w:line="360" w:lineRule="auto"/>
        <w:jc w:val="center"/>
        <w:rPr>
          <w:b/>
          <w:bCs/>
          <w:sz w:val="32"/>
          <w:szCs w:val="32"/>
        </w:rPr>
      </w:pPr>
      <w:r>
        <w:rPr>
          <w:rFonts w:hint="eastAsia"/>
          <w:b/>
          <w:bCs/>
          <w:sz w:val="32"/>
          <w:szCs w:val="32"/>
        </w:rPr>
        <w:t>内容</w:t>
      </w:r>
      <w:r w:rsidR="009B2E1A">
        <w:rPr>
          <w:b/>
          <w:bCs/>
          <w:sz w:val="32"/>
          <w:szCs w:val="32"/>
        </w:rPr>
        <w:t>7</w:t>
      </w:r>
      <w:r w:rsidR="00E40DE4">
        <w:rPr>
          <w:rFonts w:hint="eastAsia"/>
          <w:b/>
          <w:bCs/>
          <w:sz w:val="32"/>
          <w:szCs w:val="32"/>
        </w:rPr>
        <w:t xml:space="preserve">  </w:t>
      </w:r>
      <w:r w:rsidR="001E1A15" w:rsidRPr="001E1A15">
        <w:rPr>
          <w:rFonts w:hint="eastAsia"/>
          <w:b/>
          <w:bCs/>
          <w:sz w:val="32"/>
          <w:szCs w:val="32"/>
        </w:rPr>
        <w:t>直流电机驱动电流信号采集电路设计</w:t>
      </w:r>
      <w:r w:rsidR="001E1A15">
        <w:rPr>
          <w:rFonts w:hint="eastAsia"/>
          <w:b/>
          <w:bCs/>
          <w:sz w:val="32"/>
          <w:szCs w:val="32"/>
        </w:rPr>
        <w:t>和</w:t>
      </w:r>
      <w:r w:rsidR="001E1A15" w:rsidRPr="001E1A15">
        <w:rPr>
          <w:rFonts w:hint="eastAsia"/>
          <w:b/>
          <w:bCs/>
          <w:sz w:val="32"/>
          <w:szCs w:val="32"/>
        </w:rPr>
        <w:t>直流电动机的机械特性实验</w:t>
      </w:r>
    </w:p>
    <w:p w14:paraId="7089E24B" w14:textId="77777777" w:rsidR="008826EA" w:rsidRPr="008C2B8A" w:rsidRDefault="008826EA" w:rsidP="008826EA">
      <w:pPr>
        <w:spacing w:beforeLines="50" w:before="156" w:afterLines="50" w:after="156" w:line="360" w:lineRule="auto"/>
        <w:jc w:val="center"/>
        <w:rPr>
          <w:b/>
          <w:bCs/>
          <w:sz w:val="28"/>
          <w:szCs w:val="28"/>
        </w:rPr>
      </w:pPr>
    </w:p>
    <w:p w14:paraId="60F0C0FA" w14:textId="77777777" w:rsidR="00C95B84" w:rsidRDefault="00C95B84" w:rsidP="00C95B84">
      <w:pPr>
        <w:spacing w:beforeLines="50" w:before="156" w:afterLines="50" w:after="156" w:line="360" w:lineRule="auto"/>
        <w:jc w:val="left"/>
        <w:rPr>
          <w:b/>
          <w:bCs/>
          <w:sz w:val="24"/>
        </w:rPr>
      </w:pPr>
      <w:r w:rsidRPr="00C95B84">
        <w:rPr>
          <w:rFonts w:hint="eastAsia"/>
          <w:b/>
          <w:bCs/>
          <w:sz w:val="24"/>
        </w:rPr>
        <w:t>一、根据学过的知识与资料查询，设计电机驱动时实现电流采集的可能使用到的电路方案，请提供</w:t>
      </w:r>
      <w:r w:rsidRPr="00C95B84">
        <w:rPr>
          <w:rFonts w:hint="eastAsia"/>
          <w:b/>
          <w:bCs/>
          <w:sz w:val="24"/>
        </w:rPr>
        <w:t>2-3</w:t>
      </w:r>
      <w:r w:rsidRPr="00C95B84">
        <w:rPr>
          <w:rFonts w:hint="eastAsia"/>
          <w:b/>
          <w:bCs/>
          <w:sz w:val="24"/>
        </w:rPr>
        <w:t>种满足电机电流采集的电路方案（主要芯片，原理图），简述其实现原理与过程；（</w:t>
      </w:r>
      <w:r w:rsidRPr="00C95B84">
        <w:rPr>
          <w:rFonts w:hint="eastAsia"/>
          <w:b/>
          <w:bCs/>
          <w:sz w:val="24"/>
        </w:rPr>
        <w:t>2</w:t>
      </w:r>
      <w:r w:rsidRPr="00C95B84">
        <w:rPr>
          <w:rFonts w:hint="eastAsia"/>
          <w:b/>
          <w:bCs/>
          <w:sz w:val="24"/>
        </w:rPr>
        <w:t>’）</w:t>
      </w:r>
    </w:p>
    <w:p w14:paraId="48B9D2DF" w14:textId="77777777" w:rsidR="00C95B84" w:rsidRPr="00C95B84" w:rsidRDefault="00C95B84" w:rsidP="00C95B84">
      <w:pPr>
        <w:spacing w:line="360" w:lineRule="auto"/>
        <w:jc w:val="left"/>
        <w:rPr>
          <w:sz w:val="24"/>
        </w:rPr>
      </w:pPr>
      <w:r w:rsidRPr="00C95B84">
        <w:rPr>
          <w:rFonts w:hint="eastAsia"/>
          <w:sz w:val="24"/>
        </w:rPr>
        <w:t>1.INA282</w:t>
      </w:r>
    </w:p>
    <w:p w14:paraId="4ED38C16" w14:textId="3D754209" w:rsidR="00C95B84" w:rsidRPr="00C95B84" w:rsidRDefault="00C95B84" w:rsidP="00C95B84">
      <w:pPr>
        <w:spacing w:line="360" w:lineRule="auto"/>
        <w:ind w:firstLine="420"/>
        <w:jc w:val="left"/>
        <w:rPr>
          <w:sz w:val="24"/>
        </w:rPr>
      </w:pPr>
      <w:r w:rsidRPr="00C95B84">
        <w:rPr>
          <w:sz w:val="24"/>
        </w:rPr>
        <w:t>INA282</w:t>
      </w:r>
      <w:r w:rsidRPr="00C95B84">
        <w:rPr>
          <w:sz w:val="24"/>
        </w:rPr>
        <w:t>系列是电压输出电流并联监控器，此监控器能够感测共模电压上</w:t>
      </w:r>
      <w:r w:rsidRPr="00C95B84">
        <w:rPr>
          <w:sz w:val="24"/>
        </w:rPr>
        <w:t xml:space="preserve">-14V </w:t>
      </w:r>
      <w:r w:rsidRPr="00C95B84">
        <w:rPr>
          <w:sz w:val="24"/>
        </w:rPr>
        <w:t>至</w:t>
      </w:r>
      <w:r w:rsidRPr="00C95B84">
        <w:rPr>
          <w:sz w:val="24"/>
        </w:rPr>
        <w:t>+80V</w:t>
      </w:r>
      <w:r w:rsidRPr="00C95B84">
        <w:rPr>
          <w:sz w:val="24"/>
        </w:rPr>
        <w:t>的压降，与电源电压无关。</w:t>
      </w:r>
      <w:r w:rsidRPr="00C95B84">
        <w:rPr>
          <w:rFonts w:hint="eastAsia"/>
          <w:sz w:val="24"/>
        </w:rPr>
        <w:t>其电路方案如下图所示，可在</w:t>
      </w:r>
      <w:r w:rsidRPr="00C95B84">
        <w:rPr>
          <w:rFonts w:hint="eastAsia"/>
          <w:sz w:val="24"/>
        </w:rPr>
        <w:t>5</w:t>
      </w:r>
      <w:r w:rsidRPr="00C95B84">
        <w:rPr>
          <w:rFonts w:hint="eastAsia"/>
          <w:sz w:val="24"/>
        </w:rPr>
        <w:t>管脚获得其输出</w:t>
      </w:r>
      <w:r>
        <w:rPr>
          <w:rFonts w:hint="eastAsia"/>
          <w:sz w:val="24"/>
        </w:rPr>
        <w:t>。</w:t>
      </w:r>
    </w:p>
    <w:p w14:paraId="24B1FF5C" w14:textId="77777777" w:rsidR="00C95B84" w:rsidRPr="00C95B84" w:rsidRDefault="00C95B84" w:rsidP="00C95B84">
      <w:pPr>
        <w:spacing w:line="360" w:lineRule="auto"/>
        <w:jc w:val="center"/>
        <w:rPr>
          <w:sz w:val="24"/>
        </w:rPr>
      </w:pPr>
      <w:r w:rsidRPr="00C95B84">
        <w:rPr>
          <w:noProof/>
          <w:sz w:val="24"/>
        </w:rPr>
        <w:drawing>
          <wp:inline distT="0" distB="0" distL="114300" distR="114300" wp14:anchorId="0E177349" wp14:editId="71CA4558">
            <wp:extent cx="4441674" cy="3214255"/>
            <wp:effectExtent l="0" t="0" r="0" b="571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4456675" cy="3225111"/>
                    </a:xfrm>
                    <a:prstGeom prst="rect">
                      <a:avLst/>
                    </a:prstGeom>
                    <a:noFill/>
                    <a:ln>
                      <a:noFill/>
                    </a:ln>
                  </pic:spPr>
                </pic:pic>
              </a:graphicData>
            </a:graphic>
          </wp:inline>
        </w:drawing>
      </w:r>
    </w:p>
    <w:p w14:paraId="5B9E3E51" w14:textId="77777777" w:rsidR="00C95B84" w:rsidRPr="00C95B84" w:rsidRDefault="00C95B84" w:rsidP="00C95B84">
      <w:pPr>
        <w:numPr>
          <w:ilvl w:val="0"/>
          <w:numId w:val="25"/>
        </w:numPr>
        <w:spacing w:line="360" w:lineRule="auto"/>
        <w:jc w:val="left"/>
        <w:rPr>
          <w:sz w:val="24"/>
        </w:rPr>
      </w:pPr>
      <w:r w:rsidRPr="00C95B84">
        <w:rPr>
          <w:rFonts w:hint="eastAsia"/>
          <w:sz w:val="24"/>
        </w:rPr>
        <w:t>LT6106</w:t>
      </w:r>
    </w:p>
    <w:p w14:paraId="30CE5612" w14:textId="741B7055" w:rsidR="00C95B84" w:rsidRPr="00C95B84" w:rsidRDefault="00C95B84" w:rsidP="00C95B84">
      <w:pPr>
        <w:spacing w:line="360" w:lineRule="auto"/>
        <w:ind w:firstLine="420"/>
        <w:jc w:val="left"/>
        <w:rPr>
          <w:sz w:val="24"/>
        </w:rPr>
      </w:pPr>
      <w:r w:rsidRPr="00C95B84">
        <w:rPr>
          <w:rFonts w:hint="eastAsia"/>
          <w:sz w:val="24"/>
        </w:rPr>
        <w:t>LT6106</w:t>
      </w:r>
      <w:r w:rsidRPr="00C95B84">
        <w:rPr>
          <w:rFonts w:hint="eastAsia"/>
          <w:sz w:val="24"/>
        </w:rPr>
        <w:t>是一种多功能的高边电流检测放大器。它通过并联电阻上的</w:t>
      </w:r>
      <w:r>
        <w:rPr>
          <w:rFonts w:hint="eastAsia"/>
          <w:sz w:val="24"/>
        </w:rPr>
        <w:t>电压</w:t>
      </w:r>
      <w:r w:rsidRPr="00C95B84">
        <w:rPr>
          <w:rFonts w:hint="eastAsia"/>
          <w:sz w:val="24"/>
        </w:rPr>
        <w:t>来监测电流，内部电路将输入电压转化为输出电流。其电路方案如下图所示</w:t>
      </w:r>
    </w:p>
    <w:p w14:paraId="3A6A3E20" w14:textId="6590814F" w:rsidR="00C95B84" w:rsidRPr="00C95B84" w:rsidRDefault="00C95B84" w:rsidP="00C95B84">
      <w:pPr>
        <w:spacing w:line="360" w:lineRule="auto"/>
        <w:ind w:firstLine="420"/>
        <w:jc w:val="center"/>
        <w:rPr>
          <w:sz w:val="24"/>
        </w:rPr>
      </w:pPr>
      <w:r w:rsidRPr="00C95B84">
        <w:rPr>
          <w:noProof/>
          <w:sz w:val="24"/>
        </w:rPr>
        <w:lastRenderedPageBreak/>
        <w:drawing>
          <wp:inline distT="0" distB="0" distL="114300" distR="114300" wp14:anchorId="2598A44A" wp14:editId="6BE36DF1">
            <wp:extent cx="4244340" cy="2948940"/>
            <wp:effectExtent l="0" t="0" r="7620" b="762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4244340" cy="2948940"/>
                    </a:xfrm>
                    <a:prstGeom prst="rect">
                      <a:avLst/>
                    </a:prstGeom>
                    <a:noFill/>
                    <a:ln>
                      <a:noFill/>
                    </a:ln>
                  </pic:spPr>
                </pic:pic>
              </a:graphicData>
            </a:graphic>
          </wp:inline>
        </w:drawing>
      </w:r>
    </w:p>
    <w:p w14:paraId="0F2817DB" w14:textId="77777777" w:rsidR="00C95B84" w:rsidRPr="00C95B84" w:rsidRDefault="00C95B84" w:rsidP="00C95B84">
      <w:pPr>
        <w:numPr>
          <w:ilvl w:val="0"/>
          <w:numId w:val="24"/>
        </w:numPr>
        <w:spacing w:beforeLines="50" w:before="156" w:afterLines="50" w:after="156" w:line="360" w:lineRule="auto"/>
        <w:jc w:val="left"/>
        <w:rPr>
          <w:b/>
          <w:bCs/>
          <w:sz w:val="24"/>
        </w:rPr>
      </w:pPr>
      <w:r w:rsidRPr="00C95B84">
        <w:rPr>
          <w:rFonts w:hint="eastAsia"/>
          <w:b/>
          <w:bCs/>
          <w:sz w:val="24"/>
        </w:rPr>
        <w:t>阅读使用</w:t>
      </w:r>
      <w:r w:rsidRPr="00C95B84">
        <w:rPr>
          <w:rFonts w:hint="eastAsia"/>
          <w:b/>
          <w:bCs/>
          <w:sz w:val="24"/>
        </w:rPr>
        <w:t>ACS712</w:t>
      </w:r>
      <w:r w:rsidRPr="00C95B84">
        <w:rPr>
          <w:rFonts w:hint="eastAsia"/>
          <w:b/>
          <w:bCs/>
          <w:sz w:val="24"/>
        </w:rPr>
        <w:t>芯片手册，分析其作为电流采集的可行性，并设计其外围周边电路；（</w:t>
      </w:r>
      <w:r w:rsidRPr="00C95B84">
        <w:rPr>
          <w:rFonts w:hint="eastAsia"/>
          <w:b/>
          <w:bCs/>
          <w:sz w:val="24"/>
        </w:rPr>
        <w:t>2</w:t>
      </w:r>
      <w:r w:rsidRPr="00C95B84">
        <w:rPr>
          <w:rFonts w:hint="eastAsia"/>
          <w:b/>
          <w:bCs/>
          <w:sz w:val="24"/>
        </w:rPr>
        <w:t>’）；</w:t>
      </w:r>
    </w:p>
    <w:p w14:paraId="7D152DA8" w14:textId="33DB1C46" w:rsidR="00C95B84" w:rsidRPr="00C95B84" w:rsidRDefault="00C95B84" w:rsidP="00C95B84">
      <w:pPr>
        <w:spacing w:line="360" w:lineRule="auto"/>
        <w:rPr>
          <w:sz w:val="24"/>
        </w:rPr>
      </w:pPr>
      <w:r w:rsidRPr="00C95B84">
        <w:rPr>
          <w:rFonts w:hint="eastAsia"/>
          <w:sz w:val="24"/>
        </w:rPr>
        <w:t>根据</w:t>
      </w:r>
      <w:r w:rsidRPr="00C95B84">
        <w:rPr>
          <w:rFonts w:hint="eastAsia"/>
          <w:sz w:val="24"/>
        </w:rPr>
        <w:t>A</w:t>
      </w:r>
      <w:r w:rsidRPr="00C95B84">
        <w:rPr>
          <w:sz w:val="24"/>
        </w:rPr>
        <w:t>CS712</w:t>
      </w:r>
      <w:r w:rsidRPr="00C95B84">
        <w:rPr>
          <w:rFonts w:hint="eastAsia"/>
          <w:sz w:val="24"/>
        </w:rPr>
        <w:t>芯片手册，其</w:t>
      </w:r>
      <w:r w:rsidRPr="00C95B84">
        <w:rPr>
          <w:sz w:val="24"/>
        </w:rPr>
        <w:t>主要参数</w:t>
      </w:r>
      <w:r w:rsidRPr="00C95B84">
        <w:rPr>
          <w:rFonts w:hint="eastAsia"/>
          <w:sz w:val="24"/>
        </w:rPr>
        <w:t>有：</w:t>
      </w:r>
    </w:p>
    <w:p w14:paraId="308593B9" w14:textId="77777777" w:rsidR="00C95B84" w:rsidRPr="00E237CB" w:rsidRDefault="00C95B84" w:rsidP="00C95B84">
      <w:pPr>
        <w:spacing w:line="276" w:lineRule="auto"/>
        <w:jc w:val="center"/>
        <w:rPr>
          <w:szCs w:val="21"/>
        </w:rPr>
      </w:pPr>
      <w:r>
        <w:rPr>
          <w:rFonts w:hint="eastAsia"/>
          <w:szCs w:val="21"/>
        </w:rPr>
        <w:t>表</w:t>
      </w:r>
      <w:r>
        <w:rPr>
          <w:rFonts w:hint="eastAsia"/>
          <w:szCs w:val="21"/>
        </w:rPr>
        <w:t>1</w:t>
      </w:r>
      <w:r>
        <w:rPr>
          <w:szCs w:val="21"/>
        </w:rPr>
        <w:t xml:space="preserve"> </w:t>
      </w:r>
      <w:r w:rsidRPr="00E237CB">
        <w:rPr>
          <w:szCs w:val="21"/>
        </w:rPr>
        <w:t>极限参数</w:t>
      </w:r>
    </w:p>
    <w:tbl>
      <w:tblPr>
        <w:tblStyle w:val="31"/>
        <w:tblW w:w="0" w:type="auto"/>
        <w:jc w:val="center"/>
        <w:tblLook w:val="04A0" w:firstRow="1" w:lastRow="0" w:firstColumn="1" w:lastColumn="0" w:noHBand="0" w:noVBand="1"/>
      </w:tblPr>
      <w:tblGrid>
        <w:gridCol w:w="993"/>
        <w:gridCol w:w="3827"/>
        <w:gridCol w:w="1276"/>
        <w:gridCol w:w="1134"/>
        <w:gridCol w:w="992"/>
      </w:tblGrid>
      <w:tr w:rsidR="00C95B84" w:rsidRPr="00E237CB" w14:paraId="461742D0" w14:textId="77777777" w:rsidTr="0096191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993" w:type="dxa"/>
            <w:tcBorders>
              <w:top w:val="single" w:sz="4" w:space="0" w:color="auto"/>
              <w:left w:val="single" w:sz="4" w:space="0" w:color="auto"/>
              <w:right w:val="single" w:sz="4" w:space="0" w:color="auto"/>
            </w:tcBorders>
          </w:tcPr>
          <w:p w14:paraId="0F80E645" w14:textId="77777777" w:rsidR="00C95B84" w:rsidRPr="00E237CB" w:rsidRDefault="00C95B84" w:rsidP="00961910">
            <w:pPr>
              <w:spacing w:line="276" w:lineRule="auto"/>
              <w:rPr>
                <w:b w:val="0"/>
                <w:bCs w:val="0"/>
                <w:caps w:val="0"/>
                <w:szCs w:val="21"/>
              </w:rPr>
            </w:pPr>
            <w:r w:rsidRPr="00E237CB">
              <w:rPr>
                <w:szCs w:val="21"/>
              </w:rPr>
              <w:t>物理量</w:t>
            </w:r>
          </w:p>
        </w:tc>
        <w:tc>
          <w:tcPr>
            <w:tcW w:w="3827" w:type="dxa"/>
            <w:tcBorders>
              <w:top w:val="single" w:sz="4" w:space="0" w:color="auto"/>
              <w:left w:val="single" w:sz="4" w:space="0" w:color="auto"/>
              <w:right w:val="single" w:sz="4" w:space="0" w:color="auto"/>
            </w:tcBorders>
          </w:tcPr>
          <w:p w14:paraId="5F0E922C" w14:textId="77777777" w:rsidR="00C95B84" w:rsidRPr="00E237CB" w:rsidRDefault="00C95B84" w:rsidP="00961910">
            <w:pPr>
              <w:spacing w:line="276" w:lineRule="auto"/>
              <w:cnfStyle w:val="100000000000" w:firstRow="1" w:lastRow="0" w:firstColumn="0" w:lastColumn="0" w:oddVBand="0" w:evenVBand="0" w:oddHBand="0" w:evenHBand="0" w:firstRowFirstColumn="0" w:firstRowLastColumn="0" w:lastRowFirstColumn="0" w:lastRowLastColumn="0"/>
              <w:rPr>
                <w:b w:val="0"/>
                <w:bCs w:val="0"/>
                <w:caps w:val="0"/>
                <w:szCs w:val="21"/>
              </w:rPr>
            </w:pPr>
            <w:r w:rsidRPr="00E237CB">
              <w:rPr>
                <w:szCs w:val="21"/>
              </w:rPr>
              <w:t>描述</w:t>
            </w:r>
          </w:p>
        </w:tc>
        <w:tc>
          <w:tcPr>
            <w:tcW w:w="1276" w:type="dxa"/>
            <w:tcBorders>
              <w:top w:val="single" w:sz="4" w:space="0" w:color="auto"/>
              <w:left w:val="single" w:sz="4" w:space="0" w:color="auto"/>
            </w:tcBorders>
          </w:tcPr>
          <w:p w14:paraId="4D0A8929" w14:textId="77777777" w:rsidR="00C95B84" w:rsidRPr="00E237CB" w:rsidRDefault="00C95B84" w:rsidP="00961910">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caps w:val="0"/>
                <w:szCs w:val="21"/>
              </w:rPr>
            </w:pPr>
            <w:r w:rsidRPr="00E237CB">
              <w:rPr>
                <w:szCs w:val="21"/>
              </w:rPr>
              <w:t>最小值</w:t>
            </w:r>
          </w:p>
        </w:tc>
        <w:tc>
          <w:tcPr>
            <w:tcW w:w="1134" w:type="dxa"/>
            <w:tcBorders>
              <w:top w:val="single" w:sz="4" w:space="0" w:color="auto"/>
              <w:right w:val="single" w:sz="4" w:space="0" w:color="auto"/>
            </w:tcBorders>
          </w:tcPr>
          <w:p w14:paraId="283CC84E" w14:textId="77777777" w:rsidR="00C95B84" w:rsidRPr="00E237CB" w:rsidRDefault="00C95B84" w:rsidP="00961910">
            <w:pPr>
              <w:spacing w:line="276" w:lineRule="auto"/>
              <w:cnfStyle w:val="100000000000" w:firstRow="1" w:lastRow="0" w:firstColumn="0" w:lastColumn="0" w:oddVBand="0" w:evenVBand="0" w:oddHBand="0" w:evenHBand="0" w:firstRowFirstColumn="0" w:firstRowLastColumn="0" w:lastRowFirstColumn="0" w:lastRowLastColumn="0"/>
              <w:rPr>
                <w:b w:val="0"/>
                <w:bCs w:val="0"/>
                <w:caps w:val="0"/>
                <w:szCs w:val="21"/>
              </w:rPr>
            </w:pPr>
            <w:r w:rsidRPr="00E237CB">
              <w:rPr>
                <w:szCs w:val="21"/>
              </w:rPr>
              <w:t>最大值</w:t>
            </w:r>
          </w:p>
        </w:tc>
        <w:tc>
          <w:tcPr>
            <w:tcW w:w="992" w:type="dxa"/>
            <w:tcBorders>
              <w:top w:val="single" w:sz="4" w:space="0" w:color="auto"/>
              <w:left w:val="single" w:sz="4" w:space="0" w:color="auto"/>
              <w:right w:val="single" w:sz="4" w:space="0" w:color="auto"/>
            </w:tcBorders>
          </w:tcPr>
          <w:p w14:paraId="3EDD2D15" w14:textId="77777777" w:rsidR="00C95B84" w:rsidRPr="00E237CB" w:rsidRDefault="00C95B84" w:rsidP="00961910">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caps w:val="0"/>
                <w:szCs w:val="21"/>
              </w:rPr>
            </w:pPr>
            <w:r w:rsidRPr="00E237CB">
              <w:rPr>
                <w:szCs w:val="21"/>
              </w:rPr>
              <w:t>单位</w:t>
            </w:r>
          </w:p>
        </w:tc>
      </w:tr>
      <w:tr w:rsidR="00C95B84" w:rsidRPr="00E237CB" w14:paraId="0E2DA938" w14:textId="77777777" w:rsidTr="00961910">
        <w:trPr>
          <w:jc w:val="center"/>
        </w:trPr>
        <w:tc>
          <w:tcPr>
            <w:cnfStyle w:val="001000000000" w:firstRow="0" w:lastRow="0" w:firstColumn="1" w:lastColumn="0" w:oddVBand="0" w:evenVBand="0" w:oddHBand="0" w:evenHBand="0" w:firstRowFirstColumn="0" w:firstRowLastColumn="0" w:lastRowFirstColumn="0" w:lastRowLastColumn="0"/>
            <w:tcW w:w="993" w:type="dxa"/>
            <w:tcBorders>
              <w:left w:val="single" w:sz="4" w:space="0" w:color="auto"/>
            </w:tcBorders>
          </w:tcPr>
          <w:p w14:paraId="056B0AA5" w14:textId="77777777" w:rsidR="00C95B84" w:rsidRPr="00E237CB" w:rsidRDefault="00C95B84" w:rsidP="00961910">
            <w:pPr>
              <w:spacing w:line="276" w:lineRule="auto"/>
              <w:rPr>
                <w:szCs w:val="21"/>
                <w:vertAlign w:val="subscript"/>
              </w:rPr>
            </w:pPr>
            <w:r w:rsidRPr="00E237CB">
              <w:rPr>
                <w:szCs w:val="21"/>
              </w:rPr>
              <w:t>V</w:t>
            </w:r>
            <w:r w:rsidRPr="00E237CB">
              <w:rPr>
                <w:szCs w:val="21"/>
                <w:vertAlign w:val="subscript"/>
              </w:rPr>
              <w:t>CC</w:t>
            </w:r>
          </w:p>
        </w:tc>
        <w:tc>
          <w:tcPr>
            <w:tcW w:w="3827" w:type="dxa"/>
            <w:tcBorders>
              <w:right w:val="single" w:sz="4" w:space="0" w:color="auto"/>
            </w:tcBorders>
          </w:tcPr>
          <w:p w14:paraId="768410B0" w14:textId="77777777" w:rsidR="00C95B84" w:rsidRPr="00E237CB" w:rsidRDefault="00C95B84" w:rsidP="00961910">
            <w:pPr>
              <w:spacing w:line="276" w:lineRule="auto"/>
              <w:cnfStyle w:val="000000000000" w:firstRow="0" w:lastRow="0" w:firstColumn="0" w:lastColumn="0" w:oddVBand="0" w:evenVBand="0" w:oddHBand="0" w:evenHBand="0" w:firstRowFirstColumn="0" w:firstRowLastColumn="0" w:lastRowFirstColumn="0" w:lastRowLastColumn="0"/>
              <w:rPr>
                <w:szCs w:val="21"/>
              </w:rPr>
            </w:pPr>
            <w:r w:rsidRPr="00E237CB">
              <w:rPr>
                <w:szCs w:val="21"/>
              </w:rPr>
              <w:t>供电电压</w:t>
            </w:r>
          </w:p>
        </w:tc>
        <w:tc>
          <w:tcPr>
            <w:tcW w:w="1276" w:type="dxa"/>
            <w:tcBorders>
              <w:left w:val="single" w:sz="4" w:space="0" w:color="auto"/>
            </w:tcBorders>
          </w:tcPr>
          <w:p w14:paraId="43812B58" w14:textId="77777777" w:rsidR="00C95B84" w:rsidRPr="00E237CB" w:rsidRDefault="00C95B84" w:rsidP="00961910">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p>
        </w:tc>
        <w:tc>
          <w:tcPr>
            <w:tcW w:w="1134" w:type="dxa"/>
            <w:tcBorders>
              <w:right w:val="single" w:sz="4" w:space="0" w:color="auto"/>
            </w:tcBorders>
          </w:tcPr>
          <w:p w14:paraId="4D68AF1A" w14:textId="77777777" w:rsidR="00C95B84" w:rsidRPr="00E237CB" w:rsidRDefault="00C95B84" w:rsidP="00961910">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E237CB">
              <w:rPr>
                <w:szCs w:val="21"/>
              </w:rPr>
              <w:t>8</w:t>
            </w:r>
          </w:p>
        </w:tc>
        <w:tc>
          <w:tcPr>
            <w:tcW w:w="992" w:type="dxa"/>
            <w:tcBorders>
              <w:left w:val="single" w:sz="4" w:space="0" w:color="auto"/>
              <w:right w:val="single" w:sz="4" w:space="0" w:color="auto"/>
            </w:tcBorders>
          </w:tcPr>
          <w:p w14:paraId="44125402" w14:textId="77777777" w:rsidR="00C95B84" w:rsidRPr="00E237CB" w:rsidRDefault="00C95B84" w:rsidP="00961910">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E237CB">
              <w:rPr>
                <w:szCs w:val="21"/>
              </w:rPr>
              <w:t>V</w:t>
            </w:r>
          </w:p>
        </w:tc>
      </w:tr>
      <w:tr w:rsidR="00C95B84" w:rsidRPr="00E237CB" w14:paraId="2AC0DD7F" w14:textId="77777777" w:rsidTr="00961910">
        <w:trPr>
          <w:jc w:val="center"/>
        </w:trPr>
        <w:tc>
          <w:tcPr>
            <w:cnfStyle w:val="001000000000" w:firstRow="0" w:lastRow="0" w:firstColumn="1" w:lastColumn="0" w:oddVBand="0" w:evenVBand="0" w:oddHBand="0" w:evenHBand="0" w:firstRowFirstColumn="0" w:firstRowLastColumn="0" w:lastRowFirstColumn="0" w:lastRowLastColumn="0"/>
            <w:tcW w:w="993" w:type="dxa"/>
            <w:tcBorders>
              <w:left w:val="single" w:sz="4" w:space="0" w:color="auto"/>
            </w:tcBorders>
          </w:tcPr>
          <w:p w14:paraId="08C190AE" w14:textId="77777777" w:rsidR="00C95B84" w:rsidRPr="00E237CB" w:rsidRDefault="00C95B84" w:rsidP="00961910">
            <w:pPr>
              <w:spacing w:line="276" w:lineRule="auto"/>
              <w:rPr>
                <w:szCs w:val="21"/>
              </w:rPr>
            </w:pPr>
            <w:r w:rsidRPr="00E237CB">
              <w:rPr>
                <w:szCs w:val="21"/>
              </w:rPr>
              <w:t>V</w:t>
            </w:r>
            <w:r w:rsidRPr="00E237CB">
              <w:rPr>
                <w:szCs w:val="21"/>
                <w:vertAlign w:val="subscript"/>
              </w:rPr>
              <w:t>RCC</w:t>
            </w:r>
          </w:p>
        </w:tc>
        <w:tc>
          <w:tcPr>
            <w:tcW w:w="3827" w:type="dxa"/>
            <w:tcBorders>
              <w:right w:val="single" w:sz="4" w:space="0" w:color="auto"/>
            </w:tcBorders>
          </w:tcPr>
          <w:p w14:paraId="04D813B2" w14:textId="77777777" w:rsidR="00C95B84" w:rsidRPr="00E237CB" w:rsidRDefault="00C95B84" w:rsidP="00961910">
            <w:pPr>
              <w:spacing w:line="276" w:lineRule="auto"/>
              <w:cnfStyle w:val="000000000000" w:firstRow="0" w:lastRow="0" w:firstColumn="0" w:lastColumn="0" w:oddVBand="0" w:evenVBand="0" w:oddHBand="0" w:evenHBand="0" w:firstRowFirstColumn="0" w:firstRowLastColumn="0" w:lastRowFirstColumn="0" w:lastRowLastColumn="0"/>
              <w:rPr>
                <w:szCs w:val="21"/>
              </w:rPr>
            </w:pPr>
            <w:r w:rsidRPr="00E237CB">
              <w:rPr>
                <w:szCs w:val="21"/>
              </w:rPr>
              <w:t>反向输入电压</w:t>
            </w:r>
          </w:p>
        </w:tc>
        <w:tc>
          <w:tcPr>
            <w:tcW w:w="1276" w:type="dxa"/>
            <w:tcBorders>
              <w:left w:val="single" w:sz="4" w:space="0" w:color="auto"/>
            </w:tcBorders>
          </w:tcPr>
          <w:p w14:paraId="707834C8" w14:textId="77777777" w:rsidR="00C95B84" w:rsidRPr="00E237CB" w:rsidRDefault="00C95B84" w:rsidP="00961910">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E237CB">
              <w:rPr>
                <w:szCs w:val="21"/>
              </w:rPr>
              <w:t>-0.1</w:t>
            </w:r>
          </w:p>
        </w:tc>
        <w:tc>
          <w:tcPr>
            <w:tcW w:w="1134" w:type="dxa"/>
            <w:tcBorders>
              <w:right w:val="single" w:sz="4" w:space="0" w:color="auto"/>
            </w:tcBorders>
          </w:tcPr>
          <w:p w14:paraId="4E8DC16F" w14:textId="77777777" w:rsidR="00C95B84" w:rsidRPr="00E237CB" w:rsidRDefault="00C95B84" w:rsidP="00961910">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p>
        </w:tc>
        <w:tc>
          <w:tcPr>
            <w:tcW w:w="992" w:type="dxa"/>
            <w:tcBorders>
              <w:left w:val="single" w:sz="4" w:space="0" w:color="auto"/>
              <w:right w:val="single" w:sz="4" w:space="0" w:color="auto"/>
            </w:tcBorders>
          </w:tcPr>
          <w:p w14:paraId="2F42A501" w14:textId="77777777" w:rsidR="00C95B84" w:rsidRPr="00E237CB" w:rsidRDefault="00C95B84" w:rsidP="00961910">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E237CB">
              <w:rPr>
                <w:szCs w:val="21"/>
              </w:rPr>
              <w:t>V</w:t>
            </w:r>
          </w:p>
        </w:tc>
      </w:tr>
      <w:tr w:rsidR="00C95B84" w:rsidRPr="00E237CB" w14:paraId="6A576DC6" w14:textId="77777777" w:rsidTr="00961910">
        <w:trPr>
          <w:jc w:val="center"/>
        </w:trPr>
        <w:tc>
          <w:tcPr>
            <w:cnfStyle w:val="001000000000" w:firstRow="0" w:lastRow="0" w:firstColumn="1" w:lastColumn="0" w:oddVBand="0" w:evenVBand="0" w:oddHBand="0" w:evenHBand="0" w:firstRowFirstColumn="0" w:firstRowLastColumn="0" w:lastRowFirstColumn="0" w:lastRowLastColumn="0"/>
            <w:tcW w:w="993" w:type="dxa"/>
            <w:tcBorders>
              <w:left w:val="single" w:sz="4" w:space="0" w:color="auto"/>
            </w:tcBorders>
          </w:tcPr>
          <w:p w14:paraId="43FE2B93" w14:textId="77777777" w:rsidR="00C95B84" w:rsidRPr="00E237CB" w:rsidRDefault="00C95B84" w:rsidP="00961910">
            <w:pPr>
              <w:spacing w:line="276" w:lineRule="auto"/>
              <w:rPr>
                <w:szCs w:val="21"/>
                <w:vertAlign w:val="subscript"/>
              </w:rPr>
            </w:pPr>
            <w:r w:rsidRPr="00E237CB">
              <w:rPr>
                <w:szCs w:val="21"/>
              </w:rPr>
              <w:t>V</w:t>
            </w:r>
            <w:r w:rsidRPr="00E237CB">
              <w:rPr>
                <w:szCs w:val="21"/>
                <w:vertAlign w:val="subscript"/>
              </w:rPr>
              <w:t>IOUT</w:t>
            </w:r>
          </w:p>
        </w:tc>
        <w:tc>
          <w:tcPr>
            <w:tcW w:w="3827" w:type="dxa"/>
            <w:tcBorders>
              <w:right w:val="single" w:sz="4" w:space="0" w:color="auto"/>
            </w:tcBorders>
          </w:tcPr>
          <w:p w14:paraId="08DA8976" w14:textId="77777777" w:rsidR="00C95B84" w:rsidRPr="00E237CB" w:rsidRDefault="00C95B84" w:rsidP="00961910">
            <w:pPr>
              <w:spacing w:line="276" w:lineRule="auto"/>
              <w:cnfStyle w:val="000000000000" w:firstRow="0" w:lastRow="0" w:firstColumn="0" w:lastColumn="0" w:oddVBand="0" w:evenVBand="0" w:oddHBand="0" w:evenHBand="0" w:firstRowFirstColumn="0" w:firstRowLastColumn="0" w:lastRowFirstColumn="0" w:lastRowLastColumn="0"/>
              <w:rPr>
                <w:szCs w:val="21"/>
              </w:rPr>
            </w:pPr>
            <w:r w:rsidRPr="00E237CB">
              <w:rPr>
                <w:szCs w:val="21"/>
              </w:rPr>
              <w:t>输出电压</w:t>
            </w:r>
          </w:p>
        </w:tc>
        <w:tc>
          <w:tcPr>
            <w:tcW w:w="1276" w:type="dxa"/>
            <w:tcBorders>
              <w:left w:val="single" w:sz="4" w:space="0" w:color="auto"/>
            </w:tcBorders>
          </w:tcPr>
          <w:p w14:paraId="42D82C4A" w14:textId="77777777" w:rsidR="00C95B84" w:rsidRPr="00E237CB" w:rsidRDefault="00C95B84" w:rsidP="00961910">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p>
        </w:tc>
        <w:tc>
          <w:tcPr>
            <w:tcW w:w="1134" w:type="dxa"/>
            <w:tcBorders>
              <w:right w:val="single" w:sz="4" w:space="0" w:color="auto"/>
            </w:tcBorders>
          </w:tcPr>
          <w:p w14:paraId="7A27E41A" w14:textId="77777777" w:rsidR="00C95B84" w:rsidRPr="00E237CB" w:rsidRDefault="00C95B84" w:rsidP="00961910">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E237CB">
              <w:rPr>
                <w:szCs w:val="21"/>
              </w:rPr>
              <w:t>8</w:t>
            </w:r>
          </w:p>
        </w:tc>
        <w:tc>
          <w:tcPr>
            <w:tcW w:w="992" w:type="dxa"/>
            <w:tcBorders>
              <w:left w:val="single" w:sz="4" w:space="0" w:color="auto"/>
              <w:right w:val="single" w:sz="4" w:space="0" w:color="auto"/>
            </w:tcBorders>
          </w:tcPr>
          <w:p w14:paraId="6766B5C0" w14:textId="77777777" w:rsidR="00C95B84" w:rsidRPr="00E237CB" w:rsidRDefault="00C95B84" w:rsidP="00961910">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E237CB">
              <w:rPr>
                <w:szCs w:val="21"/>
              </w:rPr>
              <w:t>V</w:t>
            </w:r>
          </w:p>
        </w:tc>
      </w:tr>
      <w:tr w:rsidR="00C95B84" w:rsidRPr="00E237CB" w14:paraId="2D8D422D" w14:textId="77777777" w:rsidTr="00961910">
        <w:trPr>
          <w:jc w:val="center"/>
        </w:trPr>
        <w:tc>
          <w:tcPr>
            <w:cnfStyle w:val="001000000000" w:firstRow="0" w:lastRow="0" w:firstColumn="1" w:lastColumn="0" w:oddVBand="0" w:evenVBand="0" w:oddHBand="0" w:evenHBand="0" w:firstRowFirstColumn="0" w:firstRowLastColumn="0" w:lastRowFirstColumn="0" w:lastRowLastColumn="0"/>
            <w:tcW w:w="993" w:type="dxa"/>
            <w:tcBorders>
              <w:left w:val="single" w:sz="4" w:space="0" w:color="auto"/>
              <w:bottom w:val="single" w:sz="4" w:space="0" w:color="auto"/>
            </w:tcBorders>
          </w:tcPr>
          <w:p w14:paraId="371B3BC4" w14:textId="77777777" w:rsidR="00C95B84" w:rsidRPr="00E237CB" w:rsidRDefault="00C95B84" w:rsidP="00961910">
            <w:pPr>
              <w:spacing w:line="276" w:lineRule="auto"/>
              <w:rPr>
                <w:szCs w:val="21"/>
                <w:vertAlign w:val="subscript"/>
              </w:rPr>
            </w:pPr>
            <w:r w:rsidRPr="00E237CB">
              <w:rPr>
                <w:szCs w:val="21"/>
              </w:rPr>
              <w:t>V</w:t>
            </w:r>
            <w:r w:rsidRPr="00E237CB">
              <w:rPr>
                <w:szCs w:val="21"/>
                <w:vertAlign w:val="subscript"/>
              </w:rPr>
              <w:t>RIOUT</w:t>
            </w:r>
          </w:p>
        </w:tc>
        <w:tc>
          <w:tcPr>
            <w:tcW w:w="3827" w:type="dxa"/>
            <w:tcBorders>
              <w:bottom w:val="single" w:sz="4" w:space="0" w:color="auto"/>
              <w:right w:val="single" w:sz="4" w:space="0" w:color="auto"/>
            </w:tcBorders>
          </w:tcPr>
          <w:p w14:paraId="2AD0AB31" w14:textId="77777777" w:rsidR="00C95B84" w:rsidRPr="00E237CB" w:rsidRDefault="00C95B84" w:rsidP="00961910">
            <w:pPr>
              <w:spacing w:line="276" w:lineRule="auto"/>
              <w:cnfStyle w:val="000000000000" w:firstRow="0" w:lastRow="0" w:firstColumn="0" w:lastColumn="0" w:oddVBand="0" w:evenVBand="0" w:oddHBand="0" w:evenHBand="0" w:firstRowFirstColumn="0" w:firstRowLastColumn="0" w:lastRowFirstColumn="0" w:lastRowLastColumn="0"/>
              <w:rPr>
                <w:szCs w:val="21"/>
              </w:rPr>
            </w:pPr>
            <w:r w:rsidRPr="00E237CB">
              <w:rPr>
                <w:szCs w:val="21"/>
              </w:rPr>
              <w:t>反向输出电压</w:t>
            </w:r>
          </w:p>
        </w:tc>
        <w:tc>
          <w:tcPr>
            <w:tcW w:w="1276" w:type="dxa"/>
            <w:tcBorders>
              <w:left w:val="single" w:sz="4" w:space="0" w:color="auto"/>
              <w:bottom w:val="single" w:sz="4" w:space="0" w:color="auto"/>
            </w:tcBorders>
          </w:tcPr>
          <w:p w14:paraId="22443A3D" w14:textId="77777777" w:rsidR="00C95B84" w:rsidRPr="00E237CB" w:rsidRDefault="00C95B84" w:rsidP="00961910">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E237CB">
              <w:rPr>
                <w:szCs w:val="21"/>
              </w:rPr>
              <w:t>-0.1</w:t>
            </w:r>
          </w:p>
        </w:tc>
        <w:tc>
          <w:tcPr>
            <w:tcW w:w="1134" w:type="dxa"/>
            <w:tcBorders>
              <w:bottom w:val="single" w:sz="4" w:space="0" w:color="auto"/>
              <w:right w:val="single" w:sz="4" w:space="0" w:color="auto"/>
            </w:tcBorders>
          </w:tcPr>
          <w:p w14:paraId="2E7AFBEB" w14:textId="77777777" w:rsidR="00C95B84" w:rsidRPr="00E237CB" w:rsidRDefault="00C95B84" w:rsidP="00961910">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p>
        </w:tc>
        <w:tc>
          <w:tcPr>
            <w:tcW w:w="992" w:type="dxa"/>
            <w:tcBorders>
              <w:left w:val="single" w:sz="4" w:space="0" w:color="auto"/>
              <w:bottom w:val="single" w:sz="4" w:space="0" w:color="auto"/>
              <w:right w:val="single" w:sz="4" w:space="0" w:color="auto"/>
            </w:tcBorders>
          </w:tcPr>
          <w:p w14:paraId="3F1F4455" w14:textId="77777777" w:rsidR="00C95B84" w:rsidRPr="00E237CB" w:rsidRDefault="00C95B84" w:rsidP="00961910">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E237CB">
              <w:rPr>
                <w:szCs w:val="21"/>
              </w:rPr>
              <w:t>V</w:t>
            </w:r>
          </w:p>
        </w:tc>
      </w:tr>
    </w:tbl>
    <w:p w14:paraId="1F309543" w14:textId="77777777" w:rsidR="00C95B84" w:rsidRPr="00E237CB" w:rsidRDefault="00C95B84" w:rsidP="00C95B84">
      <w:pPr>
        <w:spacing w:line="276" w:lineRule="auto"/>
        <w:jc w:val="center"/>
        <w:rPr>
          <w:szCs w:val="21"/>
        </w:rPr>
      </w:pPr>
      <w:r>
        <w:rPr>
          <w:rFonts w:hint="eastAsia"/>
          <w:szCs w:val="21"/>
        </w:rPr>
        <w:t>表</w:t>
      </w:r>
      <w:r>
        <w:rPr>
          <w:rFonts w:hint="eastAsia"/>
          <w:szCs w:val="21"/>
        </w:rPr>
        <w:t>2</w:t>
      </w:r>
      <w:r>
        <w:rPr>
          <w:szCs w:val="21"/>
        </w:rPr>
        <w:t xml:space="preserve"> </w:t>
      </w:r>
      <w:r w:rsidRPr="00E237CB">
        <w:rPr>
          <w:szCs w:val="21"/>
        </w:rPr>
        <w:t>运行时推荐参数及电气特性</w:t>
      </w:r>
    </w:p>
    <w:tbl>
      <w:tblPr>
        <w:tblStyle w:val="31"/>
        <w:tblW w:w="7295" w:type="dxa"/>
        <w:jc w:val="center"/>
        <w:tblLook w:val="04A0" w:firstRow="1" w:lastRow="0" w:firstColumn="1" w:lastColumn="0" w:noHBand="0" w:noVBand="1"/>
      </w:tblPr>
      <w:tblGrid>
        <w:gridCol w:w="993"/>
        <w:gridCol w:w="2126"/>
        <w:gridCol w:w="1172"/>
        <w:gridCol w:w="997"/>
        <w:gridCol w:w="1081"/>
        <w:gridCol w:w="926"/>
      </w:tblGrid>
      <w:tr w:rsidR="00C95B84" w:rsidRPr="00E237CB" w14:paraId="338BAD31" w14:textId="77777777" w:rsidTr="0096191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993" w:type="dxa"/>
            <w:tcBorders>
              <w:top w:val="single" w:sz="4" w:space="0" w:color="auto"/>
              <w:left w:val="single" w:sz="4" w:space="0" w:color="auto"/>
              <w:right w:val="single" w:sz="4" w:space="0" w:color="auto"/>
            </w:tcBorders>
          </w:tcPr>
          <w:p w14:paraId="25DAE7CF" w14:textId="77777777" w:rsidR="00C95B84" w:rsidRPr="00E237CB" w:rsidRDefault="00C95B84" w:rsidP="00961910">
            <w:pPr>
              <w:spacing w:line="276" w:lineRule="auto"/>
              <w:rPr>
                <w:b w:val="0"/>
                <w:bCs w:val="0"/>
                <w:caps w:val="0"/>
                <w:szCs w:val="21"/>
              </w:rPr>
            </w:pPr>
            <w:r w:rsidRPr="00E237CB">
              <w:rPr>
                <w:szCs w:val="21"/>
              </w:rPr>
              <w:t>物理量</w:t>
            </w:r>
          </w:p>
        </w:tc>
        <w:tc>
          <w:tcPr>
            <w:tcW w:w="2126" w:type="dxa"/>
            <w:tcBorders>
              <w:top w:val="single" w:sz="4" w:space="0" w:color="auto"/>
              <w:left w:val="single" w:sz="4" w:space="0" w:color="auto"/>
              <w:right w:val="single" w:sz="4" w:space="0" w:color="auto"/>
            </w:tcBorders>
          </w:tcPr>
          <w:p w14:paraId="59FBBA14" w14:textId="77777777" w:rsidR="00C95B84" w:rsidRPr="00E237CB" w:rsidRDefault="00C95B84" w:rsidP="00961910">
            <w:pPr>
              <w:spacing w:line="276" w:lineRule="auto"/>
              <w:cnfStyle w:val="100000000000" w:firstRow="1" w:lastRow="0" w:firstColumn="0" w:lastColumn="0" w:oddVBand="0" w:evenVBand="0" w:oddHBand="0" w:evenHBand="0" w:firstRowFirstColumn="0" w:firstRowLastColumn="0" w:lastRowFirstColumn="0" w:lastRowLastColumn="0"/>
              <w:rPr>
                <w:b w:val="0"/>
                <w:bCs w:val="0"/>
                <w:caps w:val="0"/>
                <w:szCs w:val="21"/>
              </w:rPr>
            </w:pPr>
            <w:r w:rsidRPr="00E237CB">
              <w:rPr>
                <w:szCs w:val="21"/>
              </w:rPr>
              <w:t>描述</w:t>
            </w:r>
          </w:p>
        </w:tc>
        <w:tc>
          <w:tcPr>
            <w:tcW w:w="1172" w:type="dxa"/>
            <w:tcBorders>
              <w:top w:val="single" w:sz="4" w:space="0" w:color="auto"/>
              <w:left w:val="single" w:sz="4" w:space="0" w:color="auto"/>
            </w:tcBorders>
          </w:tcPr>
          <w:p w14:paraId="291E6EDA" w14:textId="77777777" w:rsidR="00C95B84" w:rsidRPr="00E237CB" w:rsidRDefault="00C95B84" w:rsidP="00961910">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caps w:val="0"/>
                <w:szCs w:val="21"/>
              </w:rPr>
            </w:pPr>
            <w:r w:rsidRPr="00E237CB">
              <w:rPr>
                <w:szCs w:val="21"/>
              </w:rPr>
              <w:t>最小值</w:t>
            </w:r>
          </w:p>
        </w:tc>
        <w:tc>
          <w:tcPr>
            <w:tcW w:w="997" w:type="dxa"/>
            <w:tcBorders>
              <w:top w:val="single" w:sz="4" w:space="0" w:color="auto"/>
            </w:tcBorders>
          </w:tcPr>
          <w:p w14:paraId="0F8F7604" w14:textId="77777777" w:rsidR="00C95B84" w:rsidRPr="00E237CB" w:rsidRDefault="00C95B84" w:rsidP="00961910">
            <w:pPr>
              <w:spacing w:line="276" w:lineRule="auto"/>
              <w:cnfStyle w:val="100000000000" w:firstRow="1" w:lastRow="0" w:firstColumn="0" w:lastColumn="0" w:oddVBand="0" w:evenVBand="0" w:oddHBand="0" w:evenHBand="0" w:firstRowFirstColumn="0" w:firstRowLastColumn="0" w:lastRowFirstColumn="0" w:lastRowLastColumn="0"/>
              <w:rPr>
                <w:b w:val="0"/>
                <w:bCs w:val="0"/>
                <w:caps w:val="0"/>
                <w:szCs w:val="21"/>
              </w:rPr>
            </w:pPr>
            <w:r w:rsidRPr="00E237CB">
              <w:rPr>
                <w:szCs w:val="21"/>
              </w:rPr>
              <w:t>典型值</w:t>
            </w:r>
          </w:p>
        </w:tc>
        <w:tc>
          <w:tcPr>
            <w:tcW w:w="1081" w:type="dxa"/>
            <w:tcBorders>
              <w:top w:val="single" w:sz="4" w:space="0" w:color="auto"/>
              <w:right w:val="single" w:sz="4" w:space="0" w:color="auto"/>
            </w:tcBorders>
          </w:tcPr>
          <w:p w14:paraId="0DAF429C" w14:textId="77777777" w:rsidR="00C95B84" w:rsidRPr="00E237CB" w:rsidRDefault="00C95B84" w:rsidP="00961910">
            <w:pPr>
              <w:spacing w:line="276" w:lineRule="auto"/>
              <w:cnfStyle w:val="100000000000" w:firstRow="1" w:lastRow="0" w:firstColumn="0" w:lastColumn="0" w:oddVBand="0" w:evenVBand="0" w:oddHBand="0" w:evenHBand="0" w:firstRowFirstColumn="0" w:firstRowLastColumn="0" w:lastRowFirstColumn="0" w:lastRowLastColumn="0"/>
              <w:rPr>
                <w:b w:val="0"/>
                <w:bCs w:val="0"/>
                <w:caps w:val="0"/>
                <w:szCs w:val="21"/>
              </w:rPr>
            </w:pPr>
            <w:r w:rsidRPr="00E237CB">
              <w:rPr>
                <w:szCs w:val="21"/>
              </w:rPr>
              <w:t>最大值</w:t>
            </w:r>
          </w:p>
        </w:tc>
        <w:tc>
          <w:tcPr>
            <w:tcW w:w="926" w:type="dxa"/>
            <w:tcBorders>
              <w:top w:val="single" w:sz="4" w:space="0" w:color="auto"/>
              <w:left w:val="single" w:sz="4" w:space="0" w:color="auto"/>
              <w:right w:val="single" w:sz="4" w:space="0" w:color="auto"/>
            </w:tcBorders>
          </w:tcPr>
          <w:p w14:paraId="179B1545" w14:textId="77777777" w:rsidR="00C95B84" w:rsidRPr="00E237CB" w:rsidRDefault="00C95B84" w:rsidP="00961910">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caps w:val="0"/>
                <w:szCs w:val="21"/>
              </w:rPr>
            </w:pPr>
            <w:r w:rsidRPr="00E237CB">
              <w:rPr>
                <w:szCs w:val="21"/>
              </w:rPr>
              <w:t>单位</w:t>
            </w:r>
          </w:p>
        </w:tc>
      </w:tr>
      <w:tr w:rsidR="00C95B84" w:rsidRPr="00E237CB" w14:paraId="2A2E011E" w14:textId="77777777" w:rsidTr="00961910">
        <w:trPr>
          <w:jc w:val="center"/>
        </w:trPr>
        <w:tc>
          <w:tcPr>
            <w:cnfStyle w:val="001000000000" w:firstRow="0" w:lastRow="0" w:firstColumn="1" w:lastColumn="0" w:oddVBand="0" w:evenVBand="0" w:oddHBand="0" w:evenHBand="0" w:firstRowFirstColumn="0" w:firstRowLastColumn="0" w:lastRowFirstColumn="0" w:lastRowLastColumn="0"/>
            <w:tcW w:w="993" w:type="dxa"/>
            <w:tcBorders>
              <w:left w:val="single" w:sz="4" w:space="0" w:color="auto"/>
              <w:right w:val="single" w:sz="4" w:space="0" w:color="auto"/>
            </w:tcBorders>
          </w:tcPr>
          <w:p w14:paraId="10800253" w14:textId="77777777" w:rsidR="00C95B84" w:rsidRPr="00E237CB" w:rsidRDefault="00C95B84" w:rsidP="00961910">
            <w:pPr>
              <w:spacing w:line="276" w:lineRule="auto"/>
              <w:rPr>
                <w:szCs w:val="21"/>
              </w:rPr>
            </w:pPr>
            <w:r w:rsidRPr="00E237CB">
              <w:rPr>
                <w:szCs w:val="21"/>
              </w:rPr>
              <w:t>V</w:t>
            </w:r>
            <w:r w:rsidRPr="00E237CB">
              <w:rPr>
                <w:szCs w:val="21"/>
                <w:vertAlign w:val="subscript"/>
              </w:rPr>
              <w:t>CC</w:t>
            </w:r>
          </w:p>
        </w:tc>
        <w:tc>
          <w:tcPr>
            <w:tcW w:w="2126" w:type="dxa"/>
            <w:tcBorders>
              <w:left w:val="single" w:sz="4" w:space="0" w:color="auto"/>
              <w:right w:val="single" w:sz="4" w:space="0" w:color="auto"/>
            </w:tcBorders>
          </w:tcPr>
          <w:p w14:paraId="19E5F59C" w14:textId="77777777" w:rsidR="00C95B84" w:rsidRPr="00E237CB" w:rsidRDefault="00C95B84" w:rsidP="00961910">
            <w:pPr>
              <w:spacing w:line="276" w:lineRule="auto"/>
              <w:cnfStyle w:val="000000000000" w:firstRow="0" w:lastRow="0" w:firstColumn="0" w:lastColumn="0" w:oddVBand="0" w:evenVBand="0" w:oddHBand="0" w:evenHBand="0" w:firstRowFirstColumn="0" w:firstRowLastColumn="0" w:lastRowFirstColumn="0" w:lastRowLastColumn="0"/>
              <w:rPr>
                <w:szCs w:val="21"/>
              </w:rPr>
            </w:pPr>
            <w:r w:rsidRPr="00E237CB">
              <w:rPr>
                <w:szCs w:val="21"/>
              </w:rPr>
              <w:t>供电电压</w:t>
            </w:r>
          </w:p>
        </w:tc>
        <w:tc>
          <w:tcPr>
            <w:tcW w:w="1172" w:type="dxa"/>
            <w:tcBorders>
              <w:left w:val="single" w:sz="4" w:space="0" w:color="auto"/>
            </w:tcBorders>
          </w:tcPr>
          <w:p w14:paraId="260C11C7" w14:textId="77777777" w:rsidR="00C95B84" w:rsidRPr="00E237CB" w:rsidRDefault="00C95B84" w:rsidP="00961910">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E237CB">
              <w:rPr>
                <w:szCs w:val="21"/>
              </w:rPr>
              <w:t>4.5</w:t>
            </w:r>
          </w:p>
        </w:tc>
        <w:tc>
          <w:tcPr>
            <w:tcW w:w="997" w:type="dxa"/>
          </w:tcPr>
          <w:p w14:paraId="3812CA4C" w14:textId="77777777" w:rsidR="00C95B84" w:rsidRPr="00E237CB" w:rsidRDefault="00C95B84" w:rsidP="00961910">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E237CB">
              <w:rPr>
                <w:szCs w:val="21"/>
              </w:rPr>
              <w:t>5</w:t>
            </w:r>
          </w:p>
        </w:tc>
        <w:tc>
          <w:tcPr>
            <w:tcW w:w="1081" w:type="dxa"/>
            <w:tcBorders>
              <w:right w:val="single" w:sz="4" w:space="0" w:color="auto"/>
            </w:tcBorders>
          </w:tcPr>
          <w:p w14:paraId="43E798A1" w14:textId="77777777" w:rsidR="00C95B84" w:rsidRPr="00E237CB" w:rsidRDefault="00C95B84" w:rsidP="00961910">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E237CB">
              <w:rPr>
                <w:szCs w:val="21"/>
              </w:rPr>
              <w:t>5.5</w:t>
            </w:r>
          </w:p>
        </w:tc>
        <w:tc>
          <w:tcPr>
            <w:tcW w:w="926" w:type="dxa"/>
            <w:tcBorders>
              <w:left w:val="single" w:sz="4" w:space="0" w:color="auto"/>
              <w:right w:val="single" w:sz="4" w:space="0" w:color="auto"/>
            </w:tcBorders>
          </w:tcPr>
          <w:p w14:paraId="26D73C38" w14:textId="77777777" w:rsidR="00C95B84" w:rsidRPr="00E237CB" w:rsidRDefault="00C95B84" w:rsidP="00961910">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E237CB">
              <w:rPr>
                <w:szCs w:val="21"/>
              </w:rPr>
              <w:t>V</w:t>
            </w:r>
          </w:p>
        </w:tc>
      </w:tr>
      <w:tr w:rsidR="00C95B84" w:rsidRPr="00E237CB" w14:paraId="28F2C891" w14:textId="77777777" w:rsidTr="00961910">
        <w:trPr>
          <w:jc w:val="center"/>
        </w:trPr>
        <w:tc>
          <w:tcPr>
            <w:cnfStyle w:val="001000000000" w:firstRow="0" w:lastRow="0" w:firstColumn="1" w:lastColumn="0" w:oddVBand="0" w:evenVBand="0" w:oddHBand="0" w:evenHBand="0" w:firstRowFirstColumn="0" w:firstRowLastColumn="0" w:lastRowFirstColumn="0" w:lastRowLastColumn="0"/>
            <w:tcW w:w="993" w:type="dxa"/>
            <w:tcBorders>
              <w:left w:val="single" w:sz="4" w:space="0" w:color="auto"/>
              <w:right w:val="single" w:sz="4" w:space="0" w:color="auto"/>
            </w:tcBorders>
          </w:tcPr>
          <w:p w14:paraId="41EDAE65" w14:textId="77777777" w:rsidR="00C95B84" w:rsidRPr="00E237CB" w:rsidRDefault="00C95B84" w:rsidP="00961910">
            <w:pPr>
              <w:spacing w:line="276" w:lineRule="auto"/>
              <w:rPr>
                <w:szCs w:val="21"/>
                <w:vertAlign w:val="subscript"/>
              </w:rPr>
            </w:pPr>
            <w:r w:rsidRPr="00E237CB">
              <w:rPr>
                <w:szCs w:val="21"/>
              </w:rPr>
              <w:t>I</w:t>
            </w:r>
            <w:r w:rsidRPr="00E237CB">
              <w:rPr>
                <w:szCs w:val="21"/>
                <w:vertAlign w:val="subscript"/>
              </w:rPr>
              <w:t>CC</w:t>
            </w:r>
          </w:p>
        </w:tc>
        <w:tc>
          <w:tcPr>
            <w:tcW w:w="2126" w:type="dxa"/>
            <w:tcBorders>
              <w:left w:val="single" w:sz="4" w:space="0" w:color="auto"/>
              <w:right w:val="single" w:sz="4" w:space="0" w:color="auto"/>
            </w:tcBorders>
          </w:tcPr>
          <w:p w14:paraId="56483201" w14:textId="77777777" w:rsidR="00C95B84" w:rsidRPr="00E237CB" w:rsidRDefault="00C95B84" w:rsidP="00961910">
            <w:pPr>
              <w:spacing w:line="276" w:lineRule="auto"/>
              <w:cnfStyle w:val="000000000000" w:firstRow="0" w:lastRow="0" w:firstColumn="0" w:lastColumn="0" w:oddVBand="0" w:evenVBand="0" w:oddHBand="0" w:evenHBand="0" w:firstRowFirstColumn="0" w:firstRowLastColumn="0" w:lastRowFirstColumn="0" w:lastRowLastColumn="0"/>
              <w:rPr>
                <w:szCs w:val="21"/>
              </w:rPr>
            </w:pPr>
            <w:r w:rsidRPr="00E237CB">
              <w:rPr>
                <w:szCs w:val="21"/>
              </w:rPr>
              <w:t>供电电流</w:t>
            </w:r>
          </w:p>
        </w:tc>
        <w:tc>
          <w:tcPr>
            <w:tcW w:w="1172" w:type="dxa"/>
            <w:tcBorders>
              <w:left w:val="single" w:sz="4" w:space="0" w:color="auto"/>
            </w:tcBorders>
          </w:tcPr>
          <w:p w14:paraId="2AB33DFC" w14:textId="77777777" w:rsidR="00C95B84" w:rsidRPr="00E237CB" w:rsidRDefault="00C95B84" w:rsidP="00961910">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p>
        </w:tc>
        <w:tc>
          <w:tcPr>
            <w:tcW w:w="997" w:type="dxa"/>
          </w:tcPr>
          <w:p w14:paraId="395DBC6C" w14:textId="77777777" w:rsidR="00C95B84" w:rsidRPr="00E237CB" w:rsidRDefault="00C95B84" w:rsidP="00961910">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E237CB">
              <w:rPr>
                <w:szCs w:val="21"/>
              </w:rPr>
              <w:t>10</w:t>
            </w:r>
          </w:p>
        </w:tc>
        <w:tc>
          <w:tcPr>
            <w:tcW w:w="1081" w:type="dxa"/>
            <w:tcBorders>
              <w:right w:val="single" w:sz="4" w:space="0" w:color="auto"/>
            </w:tcBorders>
          </w:tcPr>
          <w:p w14:paraId="5C1246D6" w14:textId="77777777" w:rsidR="00C95B84" w:rsidRPr="00E237CB" w:rsidRDefault="00C95B84" w:rsidP="00961910">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E237CB">
              <w:rPr>
                <w:szCs w:val="21"/>
              </w:rPr>
              <w:t>13</w:t>
            </w:r>
          </w:p>
        </w:tc>
        <w:tc>
          <w:tcPr>
            <w:tcW w:w="926" w:type="dxa"/>
            <w:tcBorders>
              <w:left w:val="single" w:sz="4" w:space="0" w:color="auto"/>
              <w:right w:val="single" w:sz="4" w:space="0" w:color="auto"/>
            </w:tcBorders>
          </w:tcPr>
          <w:p w14:paraId="44346425" w14:textId="77777777" w:rsidR="00C95B84" w:rsidRPr="00E237CB" w:rsidRDefault="00C95B84" w:rsidP="00961910">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E237CB">
              <w:rPr>
                <w:szCs w:val="21"/>
              </w:rPr>
              <w:t>mA</w:t>
            </w:r>
          </w:p>
        </w:tc>
      </w:tr>
      <w:tr w:rsidR="00C95B84" w:rsidRPr="00E237CB" w14:paraId="07CACEAB" w14:textId="77777777" w:rsidTr="00961910">
        <w:trPr>
          <w:jc w:val="center"/>
        </w:trPr>
        <w:tc>
          <w:tcPr>
            <w:cnfStyle w:val="001000000000" w:firstRow="0" w:lastRow="0" w:firstColumn="1" w:lastColumn="0" w:oddVBand="0" w:evenVBand="0" w:oddHBand="0" w:evenHBand="0" w:firstRowFirstColumn="0" w:firstRowLastColumn="0" w:lastRowFirstColumn="0" w:lastRowLastColumn="0"/>
            <w:tcW w:w="993" w:type="dxa"/>
            <w:tcBorders>
              <w:left w:val="single" w:sz="4" w:space="0" w:color="auto"/>
              <w:bottom w:val="single" w:sz="4" w:space="0" w:color="auto"/>
              <w:right w:val="single" w:sz="4" w:space="0" w:color="auto"/>
            </w:tcBorders>
          </w:tcPr>
          <w:p w14:paraId="05053673" w14:textId="77777777" w:rsidR="00C95B84" w:rsidRPr="00E237CB" w:rsidRDefault="00C95B84" w:rsidP="00961910">
            <w:pPr>
              <w:spacing w:line="276" w:lineRule="auto"/>
              <w:rPr>
                <w:szCs w:val="21"/>
              </w:rPr>
            </w:pPr>
            <w:r w:rsidRPr="00E237CB">
              <w:rPr>
                <w:szCs w:val="21"/>
              </w:rPr>
              <w:t>t</w:t>
            </w:r>
            <w:r w:rsidRPr="00E237CB">
              <w:rPr>
                <w:szCs w:val="21"/>
                <w:vertAlign w:val="subscript"/>
              </w:rPr>
              <w:t>r</w:t>
            </w:r>
          </w:p>
        </w:tc>
        <w:tc>
          <w:tcPr>
            <w:tcW w:w="2126" w:type="dxa"/>
            <w:tcBorders>
              <w:left w:val="single" w:sz="4" w:space="0" w:color="auto"/>
              <w:bottom w:val="single" w:sz="4" w:space="0" w:color="auto"/>
              <w:right w:val="single" w:sz="4" w:space="0" w:color="auto"/>
            </w:tcBorders>
          </w:tcPr>
          <w:p w14:paraId="3406901A" w14:textId="77777777" w:rsidR="00C95B84" w:rsidRPr="00E237CB" w:rsidRDefault="00C95B84" w:rsidP="00961910">
            <w:pPr>
              <w:spacing w:line="276" w:lineRule="auto"/>
              <w:cnfStyle w:val="000000000000" w:firstRow="0" w:lastRow="0" w:firstColumn="0" w:lastColumn="0" w:oddVBand="0" w:evenVBand="0" w:oddHBand="0" w:evenHBand="0" w:firstRowFirstColumn="0" w:firstRowLastColumn="0" w:lastRowFirstColumn="0" w:lastRowLastColumn="0"/>
              <w:rPr>
                <w:szCs w:val="21"/>
              </w:rPr>
            </w:pPr>
            <w:r w:rsidRPr="00E237CB">
              <w:rPr>
                <w:szCs w:val="21"/>
              </w:rPr>
              <w:t>上升时间</w:t>
            </w:r>
          </w:p>
        </w:tc>
        <w:tc>
          <w:tcPr>
            <w:tcW w:w="1172" w:type="dxa"/>
            <w:tcBorders>
              <w:left w:val="single" w:sz="4" w:space="0" w:color="auto"/>
              <w:bottom w:val="single" w:sz="4" w:space="0" w:color="auto"/>
            </w:tcBorders>
          </w:tcPr>
          <w:p w14:paraId="7AD3035E" w14:textId="77777777" w:rsidR="00C95B84" w:rsidRPr="00E237CB" w:rsidRDefault="00C95B84" w:rsidP="00961910">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p>
        </w:tc>
        <w:tc>
          <w:tcPr>
            <w:tcW w:w="997" w:type="dxa"/>
            <w:tcBorders>
              <w:bottom w:val="single" w:sz="4" w:space="0" w:color="auto"/>
            </w:tcBorders>
          </w:tcPr>
          <w:p w14:paraId="0C3529C2" w14:textId="77777777" w:rsidR="00C95B84" w:rsidRPr="00E237CB" w:rsidRDefault="00C95B84" w:rsidP="00961910">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E237CB">
              <w:rPr>
                <w:szCs w:val="21"/>
              </w:rPr>
              <w:t>3.5</w:t>
            </w:r>
          </w:p>
        </w:tc>
        <w:tc>
          <w:tcPr>
            <w:tcW w:w="1081" w:type="dxa"/>
            <w:tcBorders>
              <w:bottom w:val="single" w:sz="4" w:space="0" w:color="auto"/>
              <w:right w:val="single" w:sz="4" w:space="0" w:color="auto"/>
            </w:tcBorders>
          </w:tcPr>
          <w:p w14:paraId="6E8FADA6" w14:textId="77777777" w:rsidR="00C95B84" w:rsidRPr="00E237CB" w:rsidRDefault="00C95B84" w:rsidP="00961910">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p>
        </w:tc>
        <w:tc>
          <w:tcPr>
            <w:tcW w:w="926" w:type="dxa"/>
            <w:tcBorders>
              <w:left w:val="single" w:sz="4" w:space="0" w:color="auto"/>
              <w:bottom w:val="single" w:sz="4" w:space="0" w:color="auto"/>
              <w:right w:val="single" w:sz="4" w:space="0" w:color="auto"/>
            </w:tcBorders>
          </w:tcPr>
          <w:p w14:paraId="19059FA9" w14:textId="77777777" w:rsidR="00C95B84" w:rsidRPr="00E237CB" w:rsidRDefault="00C95B84" w:rsidP="00961910">
            <w:pPr>
              <w:spacing w:line="276" w:lineRule="auto"/>
              <w:jc w:val="center"/>
              <w:cnfStyle w:val="000000000000" w:firstRow="0" w:lastRow="0" w:firstColumn="0" w:lastColumn="0" w:oddVBand="0" w:evenVBand="0" w:oddHBand="0" w:evenHBand="0" w:firstRowFirstColumn="0" w:firstRowLastColumn="0" w:lastRowFirstColumn="0" w:lastRowLastColumn="0"/>
              <w:rPr>
                <w:szCs w:val="21"/>
              </w:rPr>
            </w:pPr>
            <w:r w:rsidRPr="00E237CB">
              <w:rPr>
                <w:szCs w:val="21"/>
              </w:rPr>
              <w:t>Μs</w:t>
            </w:r>
          </w:p>
        </w:tc>
      </w:tr>
    </w:tbl>
    <w:p w14:paraId="1F7568BB" w14:textId="6319130E" w:rsidR="00C95B84" w:rsidRPr="00C95B84" w:rsidRDefault="00C95B84" w:rsidP="00C95B84">
      <w:pPr>
        <w:spacing w:line="360" w:lineRule="auto"/>
        <w:rPr>
          <w:sz w:val="24"/>
        </w:rPr>
      </w:pPr>
      <w:r>
        <w:rPr>
          <w:rFonts w:hint="eastAsia"/>
          <w:sz w:val="24"/>
        </w:rPr>
        <w:t>另：</w:t>
      </w:r>
      <w:r w:rsidRPr="00F33E3C">
        <w:rPr>
          <w:sz w:val="24"/>
        </w:rPr>
        <w:t>测量电流范围为－</w:t>
      </w:r>
      <w:r w:rsidRPr="00F33E3C">
        <w:rPr>
          <w:sz w:val="24"/>
        </w:rPr>
        <w:t>5</w:t>
      </w:r>
      <w:r w:rsidRPr="00F33E3C">
        <w:rPr>
          <w:sz w:val="24"/>
        </w:rPr>
        <w:t>至</w:t>
      </w:r>
      <w:r w:rsidRPr="00F33E3C">
        <w:rPr>
          <w:sz w:val="24"/>
        </w:rPr>
        <w:t>5A</w:t>
      </w:r>
      <w:r w:rsidRPr="00F33E3C">
        <w:rPr>
          <w:sz w:val="24"/>
        </w:rPr>
        <w:t>时，灵敏度（典型值）为</w:t>
      </w:r>
      <w:r w:rsidRPr="00F33E3C">
        <w:rPr>
          <w:sz w:val="24"/>
        </w:rPr>
        <w:t>185mV/A</w:t>
      </w:r>
      <w:r w:rsidRPr="00F33E3C">
        <w:rPr>
          <w:sz w:val="24"/>
        </w:rPr>
        <w:t>。</w:t>
      </w:r>
    </w:p>
    <w:p w14:paraId="66AA4732" w14:textId="52F58065" w:rsidR="00C95B84" w:rsidRDefault="00C95B84" w:rsidP="00C95B84">
      <w:pPr>
        <w:spacing w:beforeLines="50" w:before="156" w:afterLines="50" w:after="156" w:line="360" w:lineRule="auto"/>
        <w:ind w:firstLineChars="200" w:firstLine="480"/>
        <w:jc w:val="left"/>
        <w:rPr>
          <w:sz w:val="24"/>
        </w:rPr>
      </w:pPr>
      <w:r w:rsidRPr="00C95B84">
        <w:rPr>
          <w:rFonts w:hint="eastAsia"/>
          <w:sz w:val="24"/>
        </w:rPr>
        <w:t>ACS712</w:t>
      </w:r>
      <w:r w:rsidRPr="00C95B84">
        <w:rPr>
          <w:rFonts w:hint="eastAsia"/>
          <w:sz w:val="24"/>
        </w:rPr>
        <w:t>的工作电压范围在</w:t>
      </w:r>
      <w:r w:rsidRPr="00C95B84">
        <w:rPr>
          <w:rFonts w:hint="eastAsia"/>
          <w:sz w:val="24"/>
        </w:rPr>
        <w:t>4.5-5.5V</w:t>
      </w:r>
      <w:r w:rsidRPr="00C95B84">
        <w:rPr>
          <w:rFonts w:hint="eastAsia"/>
          <w:sz w:val="24"/>
        </w:rPr>
        <w:t>之间，它的</w:t>
      </w:r>
      <w:r w:rsidRPr="00C95B84">
        <w:rPr>
          <w:rFonts w:hint="eastAsia"/>
          <w:sz w:val="24"/>
        </w:rPr>
        <w:t>7</w:t>
      </w:r>
      <w:r w:rsidRPr="00C95B84">
        <w:rPr>
          <w:rFonts w:hint="eastAsia"/>
          <w:sz w:val="24"/>
        </w:rPr>
        <w:t>管脚能输出与测量电流成正比的输出电压，通过检测电压大小能得到电流大小，适合本实验的要求。</w:t>
      </w:r>
    </w:p>
    <w:p w14:paraId="0067E2E4" w14:textId="4FA52440" w:rsidR="00C95B84" w:rsidRPr="00C95B84" w:rsidRDefault="00C95B84" w:rsidP="00C95B84">
      <w:pPr>
        <w:spacing w:beforeLines="50" w:before="156" w:afterLines="50" w:after="156" w:line="360" w:lineRule="auto"/>
        <w:ind w:firstLineChars="200" w:firstLine="480"/>
        <w:jc w:val="left"/>
        <w:rPr>
          <w:sz w:val="24"/>
        </w:rPr>
      </w:pPr>
      <w:r>
        <w:rPr>
          <w:rFonts w:hint="eastAsia"/>
          <w:sz w:val="24"/>
        </w:rPr>
        <w:t>电路设计如下：</w:t>
      </w:r>
    </w:p>
    <w:p w14:paraId="1FF29597" w14:textId="3E17E8F8" w:rsidR="00C95B84" w:rsidRPr="002F3341" w:rsidRDefault="00C95B84" w:rsidP="002F3341">
      <w:pPr>
        <w:spacing w:beforeLines="50" w:before="156" w:afterLines="50" w:after="156" w:line="360" w:lineRule="auto"/>
        <w:jc w:val="center"/>
        <w:rPr>
          <w:sz w:val="24"/>
        </w:rPr>
      </w:pPr>
      <w:r w:rsidRPr="00C95B84">
        <w:rPr>
          <w:rFonts w:hint="eastAsia"/>
          <w:noProof/>
          <w:sz w:val="24"/>
        </w:rPr>
        <w:lastRenderedPageBreak/>
        <w:drawing>
          <wp:inline distT="0" distB="0" distL="114300" distR="114300" wp14:anchorId="5A9A76DE" wp14:editId="2A320EEB">
            <wp:extent cx="4509655" cy="2104015"/>
            <wp:effectExtent l="0" t="0" r="5715" b="0"/>
            <wp:docPr id="1" name="图片 1" descr="ADTM$GAR8@$[6I5KBK{10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DTM$GAR8@$[6I5KBK{10AO"/>
                    <pic:cNvPicPr>
                      <a:picLocks noChangeAspect="1"/>
                    </pic:cNvPicPr>
                  </pic:nvPicPr>
                  <pic:blipFill>
                    <a:blip r:embed="rId9"/>
                    <a:stretch>
                      <a:fillRect/>
                    </a:stretch>
                  </pic:blipFill>
                  <pic:spPr>
                    <a:xfrm>
                      <a:off x="0" y="0"/>
                      <a:ext cx="4522287" cy="2109909"/>
                    </a:xfrm>
                    <a:prstGeom prst="rect">
                      <a:avLst/>
                    </a:prstGeom>
                  </pic:spPr>
                </pic:pic>
              </a:graphicData>
            </a:graphic>
          </wp:inline>
        </w:drawing>
      </w:r>
    </w:p>
    <w:p w14:paraId="1027E8A8" w14:textId="7DBEE8B6" w:rsidR="00C95B84" w:rsidRPr="00C95B84" w:rsidRDefault="00C95B84" w:rsidP="00C95B84">
      <w:pPr>
        <w:spacing w:beforeLines="50" w:before="156" w:afterLines="50" w:after="156" w:line="360" w:lineRule="auto"/>
        <w:jc w:val="left"/>
        <w:rPr>
          <w:b/>
          <w:bCs/>
          <w:sz w:val="24"/>
        </w:rPr>
      </w:pPr>
      <w:r w:rsidRPr="00C95B84">
        <w:rPr>
          <w:rFonts w:hint="eastAsia"/>
          <w:b/>
          <w:bCs/>
          <w:sz w:val="24"/>
        </w:rPr>
        <w:t>三、焊接芯片</w:t>
      </w:r>
      <w:r w:rsidRPr="00C95B84">
        <w:rPr>
          <w:rFonts w:hint="eastAsia"/>
          <w:b/>
          <w:bCs/>
          <w:sz w:val="24"/>
        </w:rPr>
        <w:t>ACS712</w:t>
      </w:r>
      <w:r w:rsidRPr="00C95B84">
        <w:rPr>
          <w:rFonts w:hint="eastAsia"/>
          <w:b/>
          <w:bCs/>
          <w:sz w:val="24"/>
        </w:rPr>
        <w:t>引脚及其周边线路，给出清晰图片；使用示波器测试</w:t>
      </w:r>
      <w:r w:rsidRPr="00C95B84">
        <w:rPr>
          <w:rFonts w:hint="eastAsia"/>
          <w:b/>
          <w:bCs/>
          <w:sz w:val="24"/>
        </w:rPr>
        <w:t>ACS712</w:t>
      </w:r>
      <w:r w:rsidRPr="00C95B84">
        <w:rPr>
          <w:rFonts w:hint="eastAsia"/>
          <w:b/>
          <w:bCs/>
          <w:sz w:val="24"/>
        </w:rPr>
        <w:t>芯片的输出信号，验证其是否可正常工作；（</w:t>
      </w:r>
      <w:r w:rsidRPr="00C95B84">
        <w:rPr>
          <w:rFonts w:hint="eastAsia"/>
          <w:b/>
          <w:bCs/>
          <w:sz w:val="24"/>
        </w:rPr>
        <w:t>3</w:t>
      </w:r>
      <w:r w:rsidRPr="00C95B84">
        <w:rPr>
          <w:rFonts w:hint="eastAsia"/>
          <w:b/>
          <w:bCs/>
          <w:sz w:val="24"/>
        </w:rPr>
        <w:t>’）</w:t>
      </w:r>
      <w:r w:rsidRPr="00C95B84">
        <w:rPr>
          <w:rFonts w:hint="eastAsia"/>
          <w:b/>
          <w:bCs/>
          <w:sz w:val="24"/>
        </w:rPr>
        <w:t xml:space="preserve"> </w:t>
      </w:r>
      <w:r w:rsidRPr="00C95B84">
        <w:rPr>
          <w:rFonts w:hint="eastAsia"/>
          <w:b/>
          <w:bCs/>
          <w:sz w:val="24"/>
        </w:rPr>
        <w:t>；</w:t>
      </w:r>
    </w:p>
    <w:p w14:paraId="29D341A5" w14:textId="1DD69E45" w:rsidR="00C95B84" w:rsidRDefault="00C95B84" w:rsidP="00C95B84">
      <w:pPr>
        <w:spacing w:beforeLines="50" w:before="156" w:afterLines="50" w:after="156" w:line="360" w:lineRule="auto"/>
        <w:jc w:val="center"/>
        <w:rPr>
          <w:b/>
          <w:bCs/>
          <w:sz w:val="24"/>
        </w:rPr>
      </w:pPr>
      <w:r>
        <w:rPr>
          <w:rFonts w:hint="eastAsia"/>
          <w:b/>
          <w:bCs/>
          <w:noProof/>
          <w:sz w:val="28"/>
          <w:szCs w:val="28"/>
        </w:rPr>
        <w:drawing>
          <wp:inline distT="0" distB="0" distL="114300" distR="114300" wp14:anchorId="4D827077" wp14:editId="7A683FFB">
            <wp:extent cx="3339929" cy="2507673"/>
            <wp:effectExtent l="0" t="0" r="0" b="6985"/>
            <wp:docPr id="4" name="图片 4" descr="FK}O]_J8`J)I4~}Z3E7TEKP_t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K}O]_J8`J)I4~}Z3E7TEKP_tmb"/>
                    <pic:cNvPicPr>
                      <a:picLocks noChangeAspect="1"/>
                    </pic:cNvPicPr>
                  </pic:nvPicPr>
                  <pic:blipFill>
                    <a:blip r:embed="rId10"/>
                    <a:stretch>
                      <a:fillRect/>
                    </a:stretch>
                  </pic:blipFill>
                  <pic:spPr>
                    <a:xfrm>
                      <a:off x="0" y="0"/>
                      <a:ext cx="3359034" cy="2522017"/>
                    </a:xfrm>
                    <a:prstGeom prst="rect">
                      <a:avLst/>
                    </a:prstGeom>
                  </pic:spPr>
                </pic:pic>
              </a:graphicData>
            </a:graphic>
          </wp:inline>
        </w:drawing>
      </w:r>
    </w:p>
    <w:p w14:paraId="55FE0037" w14:textId="6C0F2EFD" w:rsidR="002F3341" w:rsidRDefault="002F3341" w:rsidP="002F3341">
      <w:pPr>
        <w:spacing w:beforeLines="50" w:before="156" w:afterLines="50" w:after="156" w:line="360" w:lineRule="auto"/>
        <w:rPr>
          <w:b/>
          <w:bCs/>
          <w:sz w:val="24"/>
        </w:rPr>
      </w:pPr>
      <w:r>
        <w:rPr>
          <w:rFonts w:hint="eastAsia"/>
          <w:b/>
          <w:bCs/>
          <w:sz w:val="24"/>
        </w:rPr>
        <w:t>测试其管脚</w:t>
      </w:r>
      <w:r>
        <w:rPr>
          <w:rFonts w:hint="eastAsia"/>
          <w:b/>
          <w:bCs/>
          <w:sz w:val="24"/>
        </w:rPr>
        <w:t>7</w:t>
      </w:r>
      <w:r>
        <w:rPr>
          <w:rFonts w:hint="eastAsia"/>
          <w:b/>
          <w:bCs/>
          <w:sz w:val="24"/>
        </w:rPr>
        <w:t>输出电压，没有电流通过时约为</w:t>
      </w:r>
      <w:r>
        <w:rPr>
          <w:rFonts w:hint="eastAsia"/>
          <w:b/>
          <w:bCs/>
          <w:sz w:val="24"/>
        </w:rPr>
        <w:t>2.5</w:t>
      </w:r>
      <w:r>
        <w:rPr>
          <w:b/>
          <w:bCs/>
          <w:sz w:val="24"/>
        </w:rPr>
        <w:t>V</w:t>
      </w:r>
      <w:r>
        <w:rPr>
          <w:rFonts w:hint="eastAsia"/>
          <w:b/>
          <w:bCs/>
          <w:sz w:val="24"/>
        </w:rPr>
        <w:t>，说明其工作正常。</w:t>
      </w:r>
    </w:p>
    <w:p w14:paraId="2C50C07C" w14:textId="5A168006" w:rsidR="00C95B84" w:rsidRDefault="002F3341" w:rsidP="00C95B84">
      <w:pPr>
        <w:spacing w:beforeLines="50" w:before="156" w:afterLines="50" w:after="156" w:line="360" w:lineRule="auto"/>
        <w:jc w:val="center"/>
        <w:rPr>
          <w:b/>
          <w:bCs/>
          <w:sz w:val="24"/>
        </w:rPr>
      </w:pPr>
      <w:r>
        <w:rPr>
          <w:b/>
          <w:bCs/>
          <w:noProof/>
          <w:sz w:val="24"/>
        </w:rPr>
        <w:drawing>
          <wp:inline distT="0" distB="0" distL="0" distR="0" wp14:anchorId="38B1E8EE" wp14:editId="28FFE88E">
            <wp:extent cx="4882060" cy="2860964"/>
            <wp:effectExtent l="0" t="0" r="0" b="0"/>
            <wp:docPr id="16702458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3917" cy="2862052"/>
                    </a:xfrm>
                    <a:prstGeom prst="rect">
                      <a:avLst/>
                    </a:prstGeom>
                    <a:noFill/>
                    <a:ln>
                      <a:noFill/>
                    </a:ln>
                  </pic:spPr>
                </pic:pic>
              </a:graphicData>
            </a:graphic>
          </wp:inline>
        </w:drawing>
      </w:r>
    </w:p>
    <w:p w14:paraId="69B1AFC4" w14:textId="4FF36265" w:rsidR="002921A4" w:rsidRDefault="002921A4" w:rsidP="002921A4">
      <w:pPr>
        <w:spacing w:line="360" w:lineRule="auto"/>
        <w:jc w:val="center"/>
        <w:rPr>
          <w:b/>
          <w:bCs/>
          <w:sz w:val="24"/>
        </w:rPr>
      </w:pPr>
      <w:r w:rsidRPr="002921A4">
        <w:rPr>
          <w:b/>
          <w:bCs/>
          <w:noProof/>
          <w:sz w:val="24"/>
        </w:rPr>
        <w:lastRenderedPageBreak/>
        <w:drawing>
          <wp:inline distT="0" distB="0" distL="0" distR="0" wp14:anchorId="47128A78" wp14:editId="2D56E5E7">
            <wp:extent cx="3970364" cy="2796782"/>
            <wp:effectExtent l="0" t="0" r="0" b="3810"/>
            <wp:docPr id="2496415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41594" name=""/>
                    <pic:cNvPicPr/>
                  </pic:nvPicPr>
                  <pic:blipFill>
                    <a:blip r:embed="rId12"/>
                    <a:stretch>
                      <a:fillRect/>
                    </a:stretch>
                  </pic:blipFill>
                  <pic:spPr>
                    <a:xfrm>
                      <a:off x="0" y="0"/>
                      <a:ext cx="3970364" cy="2796782"/>
                    </a:xfrm>
                    <a:prstGeom prst="rect">
                      <a:avLst/>
                    </a:prstGeom>
                  </pic:spPr>
                </pic:pic>
              </a:graphicData>
            </a:graphic>
          </wp:inline>
        </w:drawing>
      </w:r>
    </w:p>
    <w:p w14:paraId="1E3DFB9D" w14:textId="646AF310" w:rsidR="002921A4" w:rsidRDefault="002921A4" w:rsidP="002921A4">
      <w:pPr>
        <w:spacing w:line="360" w:lineRule="auto"/>
        <w:jc w:val="center"/>
        <w:rPr>
          <w:b/>
          <w:bCs/>
          <w:sz w:val="24"/>
        </w:rPr>
      </w:pPr>
      <w:r>
        <w:rPr>
          <w:b/>
          <w:bCs/>
          <w:sz w:val="24"/>
        </w:rPr>
        <w:t>D</w:t>
      </w:r>
      <w:r>
        <w:rPr>
          <w:rFonts w:hint="eastAsia"/>
          <w:b/>
          <w:bCs/>
          <w:sz w:val="24"/>
        </w:rPr>
        <w:t>ata</w:t>
      </w:r>
      <w:r>
        <w:rPr>
          <w:b/>
          <w:bCs/>
          <w:sz w:val="24"/>
        </w:rPr>
        <w:t xml:space="preserve"> </w:t>
      </w:r>
      <w:r>
        <w:rPr>
          <w:rFonts w:hint="eastAsia"/>
          <w:b/>
          <w:bCs/>
          <w:sz w:val="24"/>
        </w:rPr>
        <w:t>sheet</w:t>
      </w:r>
      <w:r>
        <w:rPr>
          <w:rFonts w:hint="eastAsia"/>
          <w:b/>
          <w:bCs/>
          <w:sz w:val="24"/>
        </w:rPr>
        <w:t>中给出的结果</w:t>
      </w:r>
    </w:p>
    <w:p w14:paraId="66151C11" w14:textId="53FCF1C0" w:rsidR="00C95B84" w:rsidRPr="00C95B84" w:rsidRDefault="00C95B84" w:rsidP="00C95B84">
      <w:pPr>
        <w:spacing w:beforeLines="50" w:before="156" w:afterLines="50" w:after="156" w:line="360" w:lineRule="auto"/>
        <w:jc w:val="left"/>
        <w:rPr>
          <w:b/>
          <w:bCs/>
          <w:sz w:val="24"/>
        </w:rPr>
      </w:pPr>
      <w:r w:rsidRPr="00C95B84">
        <w:rPr>
          <w:rFonts w:hint="eastAsia"/>
          <w:b/>
          <w:bCs/>
          <w:sz w:val="24"/>
        </w:rPr>
        <w:t>四、使用设计的功率放大器驱动直流电动机</w:t>
      </w:r>
      <w:r w:rsidRPr="00C95B84">
        <w:rPr>
          <w:rFonts w:hint="eastAsia"/>
          <w:b/>
          <w:bCs/>
          <w:sz w:val="24"/>
        </w:rPr>
        <w:t>-</w:t>
      </w:r>
      <w:r w:rsidRPr="00C95B84">
        <w:rPr>
          <w:rFonts w:hint="eastAsia"/>
          <w:b/>
          <w:bCs/>
          <w:sz w:val="24"/>
        </w:rPr>
        <w:t>砝码负载组；通过负载参数改变并计算直流电动机的负载转矩，通过示波器测试脉冲编码器的频率来计算机组的转速；（</w:t>
      </w:r>
      <w:r w:rsidRPr="00C95B84">
        <w:rPr>
          <w:rFonts w:hint="eastAsia"/>
          <w:b/>
          <w:bCs/>
          <w:sz w:val="24"/>
        </w:rPr>
        <w:t>7</w:t>
      </w:r>
      <w:r w:rsidRPr="00C95B84">
        <w:rPr>
          <w:rFonts w:hint="eastAsia"/>
          <w:b/>
          <w:bCs/>
          <w:sz w:val="24"/>
        </w:rPr>
        <w:t>’）</w:t>
      </w:r>
    </w:p>
    <w:p w14:paraId="50FB1EBA" w14:textId="28C052D8" w:rsidR="002F3341" w:rsidRPr="00BE4EC1" w:rsidRDefault="00BE4EC1" w:rsidP="00A3012E">
      <w:pPr>
        <w:spacing w:line="360" w:lineRule="auto"/>
        <w:jc w:val="left"/>
        <w:rPr>
          <w:sz w:val="24"/>
        </w:rPr>
      </w:pPr>
      <w:r w:rsidRPr="00BE4EC1">
        <w:rPr>
          <w:rFonts w:hint="eastAsia"/>
          <w:sz w:val="24"/>
        </w:rPr>
        <w:t>使用设计的功率放大器驱动直流电动机</w:t>
      </w:r>
      <w:r w:rsidRPr="00BE4EC1">
        <w:rPr>
          <w:rFonts w:hint="eastAsia"/>
          <w:sz w:val="24"/>
        </w:rPr>
        <w:t>-</w:t>
      </w:r>
      <w:r w:rsidRPr="00BE4EC1">
        <w:rPr>
          <w:rFonts w:hint="eastAsia"/>
          <w:sz w:val="24"/>
        </w:rPr>
        <w:t>砝码负载组</w:t>
      </w:r>
      <w:r>
        <w:rPr>
          <w:rFonts w:hint="eastAsia"/>
          <w:sz w:val="24"/>
        </w:rPr>
        <w:t>，图片如下</w:t>
      </w:r>
      <w:r w:rsidRPr="00BE4EC1">
        <w:rPr>
          <w:rFonts w:hint="eastAsia"/>
          <w:sz w:val="24"/>
        </w:rPr>
        <w:t>：</w:t>
      </w:r>
    </w:p>
    <w:p w14:paraId="052AB9C4" w14:textId="5A04C673" w:rsidR="00BE4EC1" w:rsidRPr="00A3012E" w:rsidRDefault="00A3012E" w:rsidP="00A3012E">
      <w:pPr>
        <w:spacing w:line="360" w:lineRule="auto"/>
        <w:jc w:val="center"/>
        <w:rPr>
          <w:sz w:val="24"/>
        </w:rPr>
      </w:pPr>
      <w:r w:rsidRPr="00A3012E">
        <w:rPr>
          <w:noProof/>
          <w:sz w:val="24"/>
        </w:rPr>
        <w:drawing>
          <wp:inline distT="0" distB="0" distL="0" distR="0" wp14:anchorId="2954E1A4" wp14:editId="41079FA3">
            <wp:extent cx="4793673" cy="3600197"/>
            <wp:effectExtent l="0" t="0" r="6985" b="635"/>
            <wp:docPr id="16125126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00414" cy="3605260"/>
                    </a:xfrm>
                    <a:prstGeom prst="rect">
                      <a:avLst/>
                    </a:prstGeom>
                    <a:noFill/>
                    <a:ln>
                      <a:noFill/>
                    </a:ln>
                  </pic:spPr>
                </pic:pic>
              </a:graphicData>
            </a:graphic>
          </wp:inline>
        </w:drawing>
      </w:r>
    </w:p>
    <w:p w14:paraId="032675A2" w14:textId="78B810E0" w:rsidR="00BE4EC1" w:rsidRPr="00BE4EC1" w:rsidRDefault="00BE4EC1" w:rsidP="00A3012E">
      <w:pPr>
        <w:spacing w:line="360" w:lineRule="auto"/>
        <w:jc w:val="left"/>
        <w:rPr>
          <w:i/>
          <w:iCs/>
          <w:sz w:val="24"/>
        </w:rPr>
      </w:pPr>
      <w:r w:rsidRPr="00BE4EC1">
        <w:rPr>
          <w:rFonts w:hint="eastAsia"/>
          <w:sz w:val="24"/>
        </w:rPr>
        <w:t>改变负载的质量</w:t>
      </w:r>
      <w:r w:rsidRPr="00BE4EC1">
        <w:rPr>
          <w:rFonts w:hint="eastAsia"/>
          <w:i/>
          <w:iCs/>
          <w:sz w:val="24"/>
        </w:rPr>
        <w:t>m</w:t>
      </w:r>
      <w:r w:rsidRPr="00BE4EC1">
        <w:rPr>
          <w:rFonts w:hint="eastAsia"/>
          <w:sz w:val="24"/>
        </w:rPr>
        <w:t>，通过</w:t>
      </w:r>
      <w:r>
        <w:rPr>
          <w:rFonts w:hint="eastAsia"/>
          <w:sz w:val="24"/>
        </w:rPr>
        <w:t>下式计算负载转矩</w:t>
      </w:r>
      <w:r>
        <w:rPr>
          <w:rFonts w:hint="eastAsia"/>
          <w:i/>
          <w:iCs/>
          <w:sz w:val="24"/>
        </w:rPr>
        <w:t>T</w:t>
      </w:r>
    </w:p>
    <w:p w14:paraId="1E53AA64" w14:textId="6A53F804" w:rsidR="00BE4EC1" w:rsidRPr="00BE4EC1" w:rsidRDefault="00BE4EC1" w:rsidP="00A3012E">
      <w:pPr>
        <w:spacing w:line="360" w:lineRule="auto"/>
        <w:jc w:val="center"/>
        <w:rPr>
          <w:i/>
          <w:iCs/>
          <w:sz w:val="24"/>
        </w:rPr>
      </w:pPr>
      <w:r>
        <w:rPr>
          <w:rFonts w:hint="eastAsia"/>
          <w:i/>
          <w:iCs/>
          <w:sz w:val="24"/>
        </w:rPr>
        <w:t>T</w:t>
      </w:r>
      <w:r>
        <w:rPr>
          <w:sz w:val="24"/>
        </w:rPr>
        <w:t xml:space="preserve"> </w:t>
      </w:r>
      <w:r>
        <w:rPr>
          <w:rFonts w:hint="eastAsia"/>
          <w:sz w:val="24"/>
        </w:rPr>
        <w:t>=</w:t>
      </w:r>
      <w:r>
        <w:rPr>
          <w:sz w:val="24"/>
        </w:rPr>
        <w:t xml:space="preserve"> </w:t>
      </w:r>
      <w:r>
        <w:rPr>
          <w:rFonts w:hint="eastAsia"/>
          <w:i/>
          <w:iCs/>
          <w:sz w:val="24"/>
        </w:rPr>
        <w:t>mg</w:t>
      </w:r>
      <w:r>
        <w:rPr>
          <w:i/>
          <w:iCs/>
          <w:sz w:val="24"/>
        </w:rPr>
        <w:t>R</w:t>
      </w:r>
    </w:p>
    <w:p w14:paraId="55F70A01" w14:textId="486C603A" w:rsidR="00BE4EC1" w:rsidRPr="00BE4EC1" w:rsidRDefault="00BE4EC1" w:rsidP="00A3012E">
      <w:pPr>
        <w:spacing w:line="360" w:lineRule="auto"/>
        <w:jc w:val="left"/>
        <w:rPr>
          <w:sz w:val="24"/>
        </w:rPr>
      </w:pPr>
      <w:r>
        <w:rPr>
          <w:rFonts w:hint="eastAsia"/>
          <w:sz w:val="24"/>
        </w:rPr>
        <w:t>其中</w:t>
      </w:r>
      <w:r>
        <w:rPr>
          <w:rFonts w:hint="eastAsia"/>
          <w:i/>
          <w:iCs/>
          <w:sz w:val="24"/>
        </w:rPr>
        <w:t>R</w:t>
      </w:r>
      <w:r>
        <w:rPr>
          <w:rFonts w:hint="eastAsia"/>
          <w:sz w:val="24"/>
        </w:rPr>
        <w:t>为法兰连接件的外半径。</w:t>
      </w:r>
    </w:p>
    <w:p w14:paraId="6174A7E4" w14:textId="53DAEE63" w:rsidR="002F3341" w:rsidRPr="00BE4EC1" w:rsidRDefault="002F3341" w:rsidP="00A3012E">
      <w:pPr>
        <w:spacing w:line="360" w:lineRule="auto"/>
        <w:jc w:val="left"/>
        <w:rPr>
          <w:sz w:val="24"/>
        </w:rPr>
      </w:pPr>
      <w:r w:rsidRPr="00BE4EC1">
        <w:rPr>
          <w:rFonts w:hint="eastAsia"/>
          <w:sz w:val="24"/>
        </w:rPr>
        <w:lastRenderedPageBreak/>
        <w:t>通过示波器测试脉冲编码器的频率：（此处对应下表</w:t>
      </w:r>
      <w:r w:rsidR="00A62B7A" w:rsidRPr="00BE4EC1">
        <w:rPr>
          <w:rFonts w:hint="eastAsia"/>
          <w:sz w:val="24"/>
        </w:rPr>
        <w:t>1</w:t>
      </w:r>
      <w:r w:rsidRPr="00BE4EC1">
        <w:rPr>
          <w:rFonts w:hint="eastAsia"/>
          <w:sz w:val="24"/>
        </w:rPr>
        <w:t>中</w:t>
      </w:r>
      <w:r w:rsidR="00A62B7A" w:rsidRPr="00BE4EC1">
        <w:rPr>
          <w:rFonts w:hint="eastAsia"/>
          <w:sz w:val="24"/>
        </w:rPr>
        <w:t>序号为</w:t>
      </w:r>
      <w:r w:rsidR="00A62B7A" w:rsidRPr="00BE4EC1">
        <w:rPr>
          <w:rFonts w:hint="eastAsia"/>
          <w:sz w:val="24"/>
        </w:rPr>
        <w:t>14</w:t>
      </w:r>
      <w:r w:rsidR="00A62B7A" w:rsidRPr="00BE4EC1">
        <w:rPr>
          <w:rFonts w:hint="eastAsia"/>
          <w:sz w:val="24"/>
        </w:rPr>
        <w:t>的数据）</w:t>
      </w:r>
    </w:p>
    <w:p w14:paraId="1E4D194A" w14:textId="0ECFF59E" w:rsidR="00A62B7A" w:rsidRDefault="002F3341" w:rsidP="00A3012E">
      <w:pPr>
        <w:spacing w:line="360" w:lineRule="auto"/>
        <w:jc w:val="center"/>
        <w:rPr>
          <w:sz w:val="24"/>
        </w:rPr>
      </w:pPr>
      <w:r>
        <w:rPr>
          <w:noProof/>
          <w:sz w:val="24"/>
        </w:rPr>
        <w:drawing>
          <wp:inline distT="0" distB="0" distL="0" distR="0" wp14:anchorId="6AB92A33" wp14:editId="2682FE1A">
            <wp:extent cx="4976628" cy="2916382"/>
            <wp:effectExtent l="0" t="0" r="0" b="0"/>
            <wp:docPr id="1470832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0237" cy="2924357"/>
                    </a:xfrm>
                    <a:prstGeom prst="rect">
                      <a:avLst/>
                    </a:prstGeom>
                    <a:noFill/>
                    <a:ln>
                      <a:noFill/>
                    </a:ln>
                  </pic:spPr>
                </pic:pic>
              </a:graphicData>
            </a:graphic>
          </wp:inline>
        </w:drawing>
      </w:r>
    </w:p>
    <w:p w14:paraId="5046B1A2" w14:textId="3D8606BE" w:rsidR="00A62B7A" w:rsidRDefault="00A62B7A" w:rsidP="00A3012E">
      <w:pPr>
        <w:spacing w:line="360" w:lineRule="auto"/>
        <w:jc w:val="left"/>
        <w:rPr>
          <w:sz w:val="24"/>
        </w:rPr>
      </w:pPr>
      <w:r>
        <w:rPr>
          <w:rFonts w:hint="eastAsia"/>
          <w:sz w:val="24"/>
        </w:rPr>
        <w:t>测得频率为</w:t>
      </w:r>
      <w:r>
        <w:rPr>
          <w:rFonts w:hint="eastAsia"/>
          <w:sz w:val="24"/>
        </w:rPr>
        <w:t>1150</w:t>
      </w:r>
      <w:r>
        <w:rPr>
          <w:sz w:val="24"/>
        </w:rPr>
        <w:t>H</w:t>
      </w:r>
      <w:r>
        <w:rPr>
          <w:rFonts w:hint="eastAsia"/>
          <w:sz w:val="24"/>
        </w:rPr>
        <w:t>z</w:t>
      </w:r>
      <w:r>
        <w:rPr>
          <w:rFonts w:hint="eastAsia"/>
          <w:sz w:val="24"/>
        </w:rPr>
        <w:t>，由编码器数据表知，电机旋转一圈编码器输出</w:t>
      </w:r>
      <w:r>
        <w:rPr>
          <w:rFonts w:hint="eastAsia"/>
          <w:sz w:val="24"/>
        </w:rPr>
        <w:t>17</w:t>
      </w:r>
      <w:r>
        <w:rPr>
          <w:rFonts w:hint="eastAsia"/>
          <w:sz w:val="24"/>
        </w:rPr>
        <w:t>个脉冲，则电机（减速箱前）每秒转过</w:t>
      </w:r>
      <w:r>
        <w:rPr>
          <w:rFonts w:hint="eastAsia"/>
          <w:sz w:val="24"/>
        </w:rPr>
        <w:t>1150/17</w:t>
      </w:r>
      <w:r>
        <w:rPr>
          <w:rFonts w:hint="eastAsia"/>
          <w:sz w:val="24"/>
        </w:rPr>
        <w:t>圈，根据减速比为</w:t>
      </w:r>
      <w:r>
        <w:rPr>
          <w:rFonts w:hint="eastAsia"/>
          <w:sz w:val="24"/>
        </w:rPr>
        <w:t>1:92</w:t>
      </w:r>
      <w:r>
        <w:rPr>
          <w:rFonts w:hint="eastAsia"/>
          <w:sz w:val="24"/>
        </w:rPr>
        <w:t>，可算得电机的转速为：</w:t>
      </w:r>
      <w:r w:rsidR="00BE4EC1">
        <w:rPr>
          <w:rFonts w:hint="eastAsia"/>
          <w:sz w:val="24"/>
        </w:rPr>
        <w:t>1150/17*60/92=44.12</w:t>
      </w:r>
      <w:r w:rsidR="00BE4EC1">
        <w:rPr>
          <w:sz w:val="24"/>
        </w:rPr>
        <w:t xml:space="preserve"> </w:t>
      </w:r>
      <w:r w:rsidR="00BE4EC1">
        <w:rPr>
          <w:rFonts w:hint="eastAsia"/>
          <w:sz w:val="24"/>
        </w:rPr>
        <w:t>rpm</w:t>
      </w:r>
      <w:r w:rsidR="00FE6D84">
        <w:rPr>
          <w:rFonts w:hint="eastAsia"/>
          <w:sz w:val="24"/>
        </w:rPr>
        <w:t>。进一步归纳可得，</w:t>
      </w:r>
      <w:r w:rsidR="00BE4EC1">
        <w:rPr>
          <w:rFonts w:hint="eastAsia"/>
          <w:sz w:val="24"/>
        </w:rPr>
        <w:t>根据脉冲频率计算转速的公式为：</w:t>
      </w:r>
    </w:p>
    <w:p w14:paraId="05EF4409" w14:textId="4BEBE718" w:rsidR="00BE4EC1" w:rsidRPr="00BE4EC1" w:rsidRDefault="00BE4EC1" w:rsidP="00A3012E">
      <w:pPr>
        <w:spacing w:line="360" w:lineRule="auto"/>
        <w:jc w:val="center"/>
        <w:rPr>
          <w:i/>
          <w:iCs/>
          <w:sz w:val="24"/>
        </w:rPr>
      </w:pPr>
      <w:r>
        <w:rPr>
          <w:rFonts w:hint="eastAsia"/>
          <w:i/>
          <w:iCs/>
          <w:sz w:val="24"/>
        </w:rPr>
        <w:t>n</w:t>
      </w:r>
      <w:r>
        <w:rPr>
          <w:sz w:val="24"/>
        </w:rPr>
        <w:t xml:space="preserve"> </w:t>
      </w:r>
      <w:r>
        <w:rPr>
          <w:rFonts w:hint="eastAsia"/>
          <w:sz w:val="24"/>
        </w:rPr>
        <w:t>=</w:t>
      </w:r>
      <w:r>
        <w:rPr>
          <w:sz w:val="24"/>
        </w:rPr>
        <w:t xml:space="preserve"> </w:t>
      </w:r>
      <w:r>
        <w:rPr>
          <w:rFonts w:hint="eastAsia"/>
          <w:i/>
          <w:iCs/>
          <w:sz w:val="24"/>
        </w:rPr>
        <w:t>f</w:t>
      </w:r>
      <w:r>
        <w:rPr>
          <w:rFonts w:hint="eastAsia"/>
          <w:sz w:val="24"/>
        </w:rPr>
        <w:t>/17*60*</w:t>
      </w:r>
      <w:r>
        <w:rPr>
          <w:rFonts w:hint="eastAsia"/>
          <w:i/>
          <w:iCs/>
          <w:sz w:val="24"/>
        </w:rPr>
        <w:t>i</w:t>
      </w:r>
      <w:r>
        <w:rPr>
          <w:sz w:val="24"/>
        </w:rPr>
        <w:t xml:space="preserve"> </w:t>
      </w:r>
      <w:r>
        <w:rPr>
          <w:rFonts w:hint="eastAsia"/>
          <w:sz w:val="24"/>
        </w:rPr>
        <w:t>=</w:t>
      </w:r>
      <w:r>
        <w:rPr>
          <w:sz w:val="24"/>
        </w:rPr>
        <w:t xml:space="preserve"> </w:t>
      </w:r>
      <w:r>
        <w:rPr>
          <w:rFonts w:hint="eastAsia"/>
          <w:i/>
          <w:iCs/>
          <w:sz w:val="24"/>
        </w:rPr>
        <w:t>f</w:t>
      </w:r>
      <w:r>
        <w:rPr>
          <w:rFonts w:hint="eastAsia"/>
          <w:sz w:val="24"/>
        </w:rPr>
        <w:t>/17*60/92</w:t>
      </w:r>
      <w:r>
        <w:rPr>
          <w:sz w:val="24"/>
        </w:rPr>
        <w:t xml:space="preserve"> </w:t>
      </w:r>
      <w:r>
        <w:rPr>
          <w:rFonts w:hint="eastAsia"/>
          <w:sz w:val="24"/>
        </w:rPr>
        <w:t>=</w:t>
      </w:r>
      <w:r>
        <w:rPr>
          <w:sz w:val="24"/>
        </w:rPr>
        <w:t xml:space="preserve"> </w:t>
      </w:r>
      <w:r w:rsidRPr="00BE4EC1">
        <w:rPr>
          <w:sz w:val="24"/>
        </w:rPr>
        <w:t>0.03836</w:t>
      </w:r>
      <w:r>
        <w:rPr>
          <w:rFonts w:hint="eastAsia"/>
          <w:i/>
          <w:iCs/>
          <w:sz w:val="24"/>
        </w:rPr>
        <w:t>f</w:t>
      </w:r>
    </w:p>
    <w:p w14:paraId="52E2AA5E" w14:textId="59341828" w:rsidR="00C95B84" w:rsidRDefault="00C95B84" w:rsidP="00C95B84">
      <w:pPr>
        <w:spacing w:beforeLines="50" w:before="156" w:afterLines="50" w:after="156" w:line="360" w:lineRule="auto"/>
        <w:jc w:val="left"/>
        <w:rPr>
          <w:b/>
          <w:bCs/>
          <w:sz w:val="24"/>
        </w:rPr>
      </w:pPr>
      <w:r w:rsidRPr="00C95B84">
        <w:rPr>
          <w:rFonts w:hint="eastAsia"/>
          <w:b/>
          <w:bCs/>
          <w:sz w:val="24"/>
        </w:rPr>
        <w:t>五、测试并记录直流电动机在正向旋转下三种不同驱动占空比时的机械特性；（</w:t>
      </w:r>
      <w:r w:rsidRPr="00C95B84">
        <w:rPr>
          <w:rFonts w:hint="eastAsia"/>
          <w:b/>
          <w:bCs/>
          <w:sz w:val="24"/>
        </w:rPr>
        <w:t>2</w:t>
      </w:r>
      <w:r w:rsidRPr="00C95B84">
        <w:rPr>
          <w:rFonts w:hint="eastAsia"/>
          <w:b/>
          <w:bCs/>
          <w:sz w:val="24"/>
        </w:rPr>
        <w:t>’）</w:t>
      </w:r>
    </w:p>
    <w:p w14:paraId="006A822E" w14:textId="21B73730" w:rsidR="009B5EF9" w:rsidRDefault="009B5EF9" w:rsidP="00C95B84">
      <w:pPr>
        <w:spacing w:beforeLines="50" w:before="156" w:afterLines="50" w:after="156" w:line="360" w:lineRule="auto"/>
        <w:jc w:val="left"/>
        <w:rPr>
          <w:sz w:val="24"/>
        </w:rPr>
      </w:pPr>
      <w:r w:rsidRPr="009B5EF9">
        <w:rPr>
          <w:rFonts w:hint="eastAsia"/>
          <w:sz w:val="24"/>
        </w:rPr>
        <w:t>原始数据如下表</w:t>
      </w:r>
      <w:r w:rsidR="00A62B7A">
        <w:rPr>
          <w:rFonts w:hint="eastAsia"/>
          <w:sz w:val="24"/>
        </w:rPr>
        <w:t>1</w:t>
      </w:r>
      <w:r w:rsidRPr="009B5EF9">
        <w:rPr>
          <w:rFonts w:hint="eastAsia"/>
          <w:sz w:val="24"/>
        </w:rPr>
        <w:t>所示。</w:t>
      </w:r>
    </w:p>
    <w:p w14:paraId="58165829" w14:textId="49CBED7F" w:rsidR="00FE6D84" w:rsidRDefault="00FE6D84" w:rsidP="00C95B84">
      <w:pPr>
        <w:spacing w:beforeLines="50" w:before="156" w:afterLines="50" w:after="156" w:line="360" w:lineRule="auto"/>
        <w:jc w:val="left"/>
        <w:rPr>
          <w:sz w:val="24"/>
        </w:rPr>
      </w:pPr>
      <w:r>
        <w:rPr>
          <w:rFonts w:hint="eastAsia"/>
          <w:sz w:val="24"/>
        </w:rPr>
        <w:t>其中五个转矩数据分别对应砝码质量：</w:t>
      </w:r>
      <w:r w:rsidR="002921A4">
        <w:rPr>
          <w:rFonts w:hint="eastAsia"/>
          <w:sz w:val="24"/>
        </w:rPr>
        <w:t>0</w:t>
      </w:r>
      <w:r w:rsidR="002921A4">
        <w:rPr>
          <w:rFonts w:hint="eastAsia"/>
          <w:sz w:val="24"/>
        </w:rPr>
        <w:t>、</w:t>
      </w:r>
      <w:r>
        <w:rPr>
          <w:rFonts w:hint="eastAsia"/>
          <w:sz w:val="24"/>
        </w:rPr>
        <w:t>800g</w:t>
      </w:r>
      <w:r>
        <w:rPr>
          <w:rFonts w:hint="eastAsia"/>
          <w:sz w:val="24"/>
        </w:rPr>
        <w:t>、</w:t>
      </w:r>
      <w:r>
        <w:rPr>
          <w:rFonts w:hint="eastAsia"/>
          <w:sz w:val="24"/>
        </w:rPr>
        <w:t>1200g</w:t>
      </w:r>
      <w:r>
        <w:rPr>
          <w:rFonts w:hint="eastAsia"/>
          <w:sz w:val="24"/>
        </w:rPr>
        <w:t>、</w:t>
      </w:r>
      <w:r>
        <w:rPr>
          <w:rFonts w:hint="eastAsia"/>
          <w:sz w:val="24"/>
        </w:rPr>
        <w:t>1600g</w:t>
      </w:r>
      <w:r>
        <w:rPr>
          <w:rFonts w:hint="eastAsia"/>
          <w:sz w:val="24"/>
        </w:rPr>
        <w:t>、</w:t>
      </w:r>
      <w:r>
        <w:rPr>
          <w:rFonts w:hint="eastAsia"/>
          <w:sz w:val="24"/>
        </w:rPr>
        <w:t>2000g</w:t>
      </w:r>
      <w:r>
        <w:rPr>
          <w:rFonts w:hint="eastAsia"/>
          <w:sz w:val="24"/>
        </w:rPr>
        <w:t>。</w:t>
      </w:r>
    </w:p>
    <w:p w14:paraId="6D041475" w14:textId="5D9E0756" w:rsidR="009B5EF9" w:rsidRPr="00BE4EC1" w:rsidRDefault="002F3341" w:rsidP="002F3341">
      <w:pPr>
        <w:spacing w:beforeLines="50" w:before="156" w:afterLines="50" w:after="156" w:line="360" w:lineRule="auto"/>
        <w:jc w:val="center"/>
        <w:rPr>
          <w:sz w:val="24"/>
        </w:rPr>
      </w:pPr>
      <w:r w:rsidRPr="00BE4EC1">
        <w:rPr>
          <w:sz w:val="24"/>
        </w:rPr>
        <w:t>表</w:t>
      </w:r>
      <w:r w:rsidRPr="00BE4EC1">
        <w:rPr>
          <w:sz w:val="24"/>
        </w:rPr>
        <w:t>1</w:t>
      </w:r>
    </w:p>
    <w:tbl>
      <w:tblPr>
        <w:tblStyle w:val="ae"/>
        <w:tblW w:w="0" w:type="auto"/>
        <w:jc w:val="center"/>
        <w:tblLook w:val="04A0" w:firstRow="1" w:lastRow="0" w:firstColumn="1" w:lastColumn="0" w:noHBand="0" w:noVBand="1"/>
      </w:tblPr>
      <w:tblGrid>
        <w:gridCol w:w="808"/>
        <w:gridCol w:w="1668"/>
        <w:gridCol w:w="1984"/>
        <w:gridCol w:w="2126"/>
        <w:gridCol w:w="2192"/>
      </w:tblGrid>
      <w:tr w:rsidR="009B5EF9" w:rsidRPr="00BE4EC1" w14:paraId="6E205395" w14:textId="77777777" w:rsidTr="009B5EF9">
        <w:trPr>
          <w:jc w:val="center"/>
        </w:trPr>
        <w:tc>
          <w:tcPr>
            <w:tcW w:w="808" w:type="dxa"/>
          </w:tcPr>
          <w:p w14:paraId="1ACFB215" w14:textId="77777777" w:rsidR="009B5EF9" w:rsidRPr="00BE4EC1" w:rsidRDefault="009B5EF9" w:rsidP="000E0CCC">
            <w:pPr>
              <w:spacing w:line="360" w:lineRule="auto"/>
              <w:jc w:val="left"/>
              <w:rPr>
                <w:rFonts w:ascii="Times New Roman" w:hAnsi="Times New Roman" w:cs="Times New Roman"/>
                <w:sz w:val="24"/>
              </w:rPr>
            </w:pPr>
          </w:p>
        </w:tc>
        <w:tc>
          <w:tcPr>
            <w:tcW w:w="1668" w:type="dxa"/>
          </w:tcPr>
          <w:p w14:paraId="7C2C2CFA" w14:textId="28313098" w:rsidR="009B5EF9" w:rsidRPr="00BE4EC1" w:rsidRDefault="009B5EF9" w:rsidP="000E0CCC">
            <w:pPr>
              <w:spacing w:line="360" w:lineRule="auto"/>
              <w:jc w:val="left"/>
              <w:rPr>
                <w:rFonts w:ascii="Times New Roman" w:hAnsi="Times New Roman" w:cs="Times New Roman"/>
                <w:i/>
                <w:iCs/>
                <w:sz w:val="24"/>
              </w:rPr>
            </w:pPr>
            <w:r w:rsidRPr="00BE4EC1">
              <w:rPr>
                <w:rFonts w:ascii="Times New Roman" w:hAnsi="Times New Roman" w:cs="Times New Roman"/>
                <w:sz w:val="24"/>
              </w:rPr>
              <w:t>占空比（</w:t>
            </w:r>
            <w:r w:rsidRPr="00BE4EC1">
              <w:rPr>
                <w:rFonts w:ascii="Times New Roman" w:hAnsi="Times New Roman" w:cs="Times New Roman"/>
                <w:sz w:val="24"/>
              </w:rPr>
              <w:t>%</w:t>
            </w:r>
            <w:r w:rsidRPr="00BE4EC1">
              <w:rPr>
                <w:rFonts w:ascii="Times New Roman" w:hAnsi="Times New Roman" w:cs="Times New Roman"/>
                <w:sz w:val="24"/>
              </w:rPr>
              <w:t>）</w:t>
            </w:r>
          </w:p>
        </w:tc>
        <w:tc>
          <w:tcPr>
            <w:tcW w:w="1984" w:type="dxa"/>
          </w:tcPr>
          <w:p w14:paraId="67D30EF6" w14:textId="40B27820" w:rsidR="009B5EF9" w:rsidRPr="00BE4EC1" w:rsidRDefault="009B5EF9" w:rsidP="009B5EF9">
            <w:pPr>
              <w:spacing w:line="360" w:lineRule="auto"/>
              <w:jc w:val="left"/>
              <w:rPr>
                <w:rFonts w:ascii="Times New Roman" w:hAnsi="Times New Roman" w:cs="Times New Roman"/>
                <w:sz w:val="24"/>
              </w:rPr>
            </w:pPr>
            <w:r w:rsidRPr="00BE4EC1">
              <w:rPr>
                <w:rFonts w:ascii="Times New Roman" w:hAnsi="Times New Roman" w:cs="Times New Roman"/>
                <w:sz w:val="24"/>
              </w:rPr>
              <w:t>编码器脉冲频率（</w:t>
            </w:r>
            <w:r w:rsidRPr="00BE4EC1">
              <w:rPr>
                <w:rFonts w:ascii="Times New Roman" w:hAnsi="Times New Roman" w:cs="Times New Roman"/>
                <w:sz w:val="24"/>
              </w:rPr>
              <w:t>Hz</w:t>
            </w:r>
            <w:r w:rsidRPr="00BE4EC1">
              <w:rPr>
                <w:rFonts w:ascii="Times New Roman" w:hAnsi="Times New Roman" w:cs="Times New Roman"/>
                <w:sz w:val="24"/>
              </w:rPr>
              <w:t>）</w:t>
            </w:r>
          </w:p>
        </w:tc>
        <w:tc>
          <w:tcPr>
            <w:tcW w:w="2126" w:type="dxa"/>
          </w:tcPr>
          <w:p w14:paraId="282BBB77" w14:textId="190E499C" w:rsidR="009B5EF9" w:rsidRPr="00BE4EC1" w:rsidRDefault="009B5EF9" w:rsidP="009B5EF9">
            <w:pPr>
              <w:spacing w:line="360" w:lineRule="auto"/>
              <w:jc w:val="left"/>
              <w:rPr>
                <w:rFonts w:ascii="Times New Roman" w:hAnsi="Times New Roman" w:cs="Times New Roman"/>
                <w:sz w:val="24"/>
              </w:rPr>
            </w:pPr>
            <w:r w:rsidRPr="00BE4EC1">
              <w:rPr>
                <w:rFonts w:ascii="Times New Roman" w:hAnsi="Times New Roman" w:cs="Times New Roman"/>
                <w:sz w:val="24"/>
              </w:rPr>
              <w:t>转速</w:t>
            </w:r>
            <w:r w:rsidRPr="00BE4EC1">
              <w:rPr>
                <w:rFonts w:ascii="Times New Roman" w:hAnsi="Times New Roman" w:cs="Times New Roman"/>
                <w:sz w:val="24"/>
              </w:rPr>
              <w:t xml:space="preserve"> (rpm)</w:t>
            </w:r>
          </w:p>
        </w:tc>
        <w:tc>
          <w:tcPr>
            <w:tcW w:w="2192" w:type="dxa"/>
          </w:tcPr>
          <w:p w14:paraId="5BB94887" w14:textId="60870FAD" w:rsidR="009B5EF9" w:rsidRPr="00BE4EC1" w:rsidRDefault="009B5EF9" w:rsidP="009B5EF9">
            <w:pPr>
              <w:spacing w:line="360" w:lineRule="auto"/>
              <w:jc w:val="left"/>
              <w:rPr>
                <w:rFonts w:ascii="Times New Roman" w:hAnsi="Times New Roman" w:cs="Times New Roman"/>
                <w:sz w:val="24"/>
              </w:rPr>
            </w:pPr>
            <w:r w:rsidRPr="00BE4EC1">
              <w:rPr>
                <w:rFonts w:ascii="Times New Roman" w:hAnsi="Times New Roman" w:cs="Times New Roman"/>
                <w:sz w:val="24"/>
              </w:rPr>
              <w:t>转矩</w:t>
            </w:r>
            <w:r w:rsidRPr="00BE4EC1">
              <w:rPr>
                <w:rFonts w:ascii="Times New Roman" w:hAnsi="Times New Roman" w:cs="Times New Roman"/>
                <w:i/>
                <w:iCs/>
                <w:sz w:val="24"/>
              </w:rPr>
              <w:t>T</w:t>
            </w:r>
            <w:r w:rsidRPr="00BE4EC1">
              <w:rPr>
                <w:rFonts w:ascii="Times New Roman" w:hAnsi="Times New Roman" w:cs="Times New Roman"/>
                <w:sz w:val="24"/>
              </w:rPr>
              <w:t>（</w:t>
            </w:r>
            <w:r w:rsidRPr="00BE4EC1">
              <w:rPr>
                <w:rFonts w:ascii="Times New Roman" w:hAnsi="Times New Roman" w:cs="Times New Roman"/>
                <w:sz w:val="24"/>
              </w:rPr>
              <w:t>N·m</w:t>
            </w:r>
            <w:r w:rsidRPr="00BE4EC1">
              <w:rPr>
                <w:rFonts w:ascii="Times New Roman" w:hAnsi="Times New Roman" w:cs="Times New Roman"/>
                <w:sz w:val="24"/>
              </w:rPr>
              <w:t>）</w:t>
            </w:r>
          </w:p>
        </w:tc>
      </w:tr>
      <w:tr w:rsidR="00BE4EC1" w:rsidRPr="00BE4EC1" w14:paraId="0C0AE07D" w14:textId="77777777" w:rsidTr="009B5EF9">
        <w:trPr>
          <w:jc w:val="center"/>
        </w:trPr>
        <w:tc>
          <w:tcPr>
            <w:tcW w:w="808" w:type="dxa"/>
          </w:tcPr>
          <w:p w14:paraId="69337496" w14:textId="77777777"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1</w:t>
            </w:r>
          </w:p>
        </w:tc>
        <w:tc>
          <w:tcPr>
            <w:tcW w:w="1668" w:type="dxa"/>
            <w:vMerge w:val="restart"/>
            <w:vAlign w:val="center"/>
          </w:tcPr>
          <w:p w14:paraId="760C8943" w14:textId="41265078" w:rsidR="00BE4EC1" w:rsidRPr="00BE4EC1" w:rsidRDefault="00BE4EC1" w:rsidP="00BE4EC1">
            <w:pPr>
              <w:spacing w:line="360" w:lineRule="auto"/>
              <w:rPr>
                <w:rFonts w:ascii="Times New Roman" w:hAnsi="Times New Roman" w:cs="Times New Roman"/>
                <w:sz w:val="24"/>
              </w:rPr>
            </w:pPr>
            <w:r w:rsidRPr="00BE4EC1">
              <w:rPr>
                <w:rFonts w:ascii="Times New Roman" w:hAnsi="Times New Roman" w:cs="Times New Roman"/>
                <w:sz w:val="24"/>
              </w:rPr>
              <w:t>40</w:t>
            </w:r>
          </w:p>
        </w:tc>
        <w:tc>
          <w:tcPr>
            <w:tcW w:w="1984" w:type="dxa"/>
          </w:tcPr>
          <w:p w14:paraId="59FAC952" w14:textId="1433BB6C"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243</w:t>
            </w:r>
          </w:p>
        </w:tc>
        <w:tc>
          <w:tcPr>
            <w:tcW w:w="2126" w:type="dxa"/>
          </w:tcPr>
          <w:p w14:paraId="050A43E8" w14:textId="5592D716"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9.32 </w:t>
            </w:r>
          </w:p>
        </w:tc>
        <w:tc>
          <w:tcPr>
            <w:tcW w:w="2192" w:type="dxa"/>
          </w:tcPr>
          <w:p w14:paraId="75DBCB15" w14:textId="1690423D"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0</w:t>
            </w:r>
          </w:p>
        </w:tc>
      </w:tr>
      <w:tr w:rsidR="00BE4EC1" w:rsidRPr="00BE4EC1" w14:paraId="372C2AFF" w14:textId="77777777" w:rsidTr="009B5EF9">
        <w:trPr>
          <w:jc w:val="center"/>
        </w:trPr>
        <w:tc>
          <w:tcPr>
            <w:tcW w:w="808" w:type="dxa"/>
          </w:tcPr>
          <w:p w14:paraId="1852D8A1" w14:textId="77777777"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2</w:t>
            </w:r>
          </w:p>
        </w:tc>
        <w:tc>
          <w:tcPr>
            <w:tcW w:w="1668" w:type="dxa"/>
            <w:vMerge/>
          </w:tcPr>
          <w:p w14:paraId="3D4D5B53" w14:textId="28DCA156" w:rsidR="00BE4EC1" w:rsidRPr="00BE4EC1" w:rsidRDefault="00BE4EC1" w:rsidP="00BE4EC1">
            <w:pPr>
              <w:spacing w:line="360" w:lineRule="auto"/>
              <w:jc w:val="left"/>
              <w:rPr>
                <w:rFonts w:ascii="Times New Roman" w:hAnsi="Times New Roman" w:cs="Times New Roman"/>
                <w:sz w:val="24"/>
              </w:rPr>
            </w:pPr>
          </w:p>
        </w:tc>
        <w:tc>
          <w:tcPr>
            <w:tcW w:w="1984" w:type="dxa"/>
          </w:tcPr>
          <w:p w14:paraId="5BB559E4" w14:textId="3DCE9E2F"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230</w:t>
            </w:r>
          </w:p>
        </w:tc>
        <w:tc>
          <w:tcPr>
            <w:tcW w:w="2126" w:type="dxa"/>
          </w:tcPr>
          <w:p w14:paraId="57465864" w14:textId="5651CB47"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8.82 </w:t>
            </w:r>
          </w:p>
        </w:tc>
        <w:tc>
          <w:tcPr>
            <w:tcW w:w="2192" w:type="dxa"/>
          </w:tcPr>
          <w:p w14:paraId="40B9E8FE" w14:textId="7B05A1A5"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0.0941 </w:t>
            </w:r>
          </w:p>
        </w:tc>
      </w:tr>
      <w:tr w:rsidR="00BE4EC1" w:rsidRPr="00BE4EC1" w14:paraId="70392E67" w14:textId="77777777" w:rsidTr="009B5EF9">
        <w:trPr>
          <w:jc w:val="center"/>
        </w:trPr>
        <w:tc>
          <w:tcPr>
            <w:tcW w:w="808" w:type="dxa"/>
          </w:tcPr>
          <w:p w14:paraId="347A407E" w14:textId="77777777"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3</w:t>
            </w:r>
          </w:p>
        </w:tc>
        <w:tc>
          <w:tcPr>
            <w:tcW w:w="1668" w:type="dxa"/>
            <w:vMerge/>
          </w:tcPr>
          <w:p w14:paraId="51090308" w14:textId="793F5517" w:rsidR="00BE4EC1" w:rsidRPr="00BE4EC1" w:rsidRDefault="00BE4EC1" w:rsidP="00BE4EC1">
            <w:pPr>
              <w:spacing w:line="360" w:lineRule="auto"/>
              <w:jc w:val="left"/>
              <w:rPr>
                <w:rFonts w:ascii="Times New Roman" w:hAnsi="Times New Roman" w:cs="Times New Roman"/>
                <w:sz w:val="24"/>
              </w:rPr>
            </w:pPr>
          </w:p>
        </w:tc>
        <w:tc>
          <w:tcPr>
            <w:tcW w:w="1984" w:type="dxa"/>
          </w:tcPr>
          <w:p w14:paraId="61C61AE7" w14:textId="1D7ADC5C"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222</w:t>
            </w:r>
          </w:p>
        </w:tc>
        <w:tc>
          <w:tcPr>
            <w:tcW w:w="2126" w:type="dxa"/>
          </w:tcPr>
          <w:p w14:paraId="0802F753" w14:textId="0C337176"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8.52 </w:t>
            </w:r>
          </w:p>
        </w:tc>
        <w:tc>
          <w:tcPr>
            <w:tcW w:w="2192" w:type="dxa"/>
          </w:tcPr>
          <w:p w14:paraId="74D6D1BD" w14:textId="6E9A4466"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0.1411 </w:t>
            </w:r>
          </w:p>
        </w:tc>
      </w:tr>
      <w:tr w:rsidR="00BE4EC1" w:rsidRPr="00BE4EC1" w14:paraId="00A94E06" w14:textId="77777777" w:rsidTr="009B5EF9">
        <w:trPr>
          <w:jc w:val="center"/>
        </w:trPr>
        <w:tc>
          <w:tcPr>
            <w:tcW w:w="808" w:type="dxa"/>
          </w:tcPr>
          <w:p w14:paraId="5CB6113D" w14:textId="77777777"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4</w:t>
            </w:r>
          </w:p>
        </w:tc>
        <w:tc>
          <w:tcPr>
            <w:tcW w:w="1668" w:type="dxa"/>
            <w:vMerge/>
          </w:tcPr>
          <w:p w14:paraId="4FC039AF" w14:textId="55594ADC" w:rsidR="00BE4EC1" w:rsidRPr="00BE4EC1" w:rsidRDefault="00BE4EC1" w:rsidP="00BE4EC1">
            <w:pPr>
              <w:spacing w:line="360" w:lineRule="auto"/>
              <w:jc w:val="left"/>
              <w:rPr>
                <w:rFonts w:ascii="Times New Roman" w:hAnsi="Times New Roman" w:cs="Times New Roman"/>
                <w:sz w:val="24"/>
              </w:rPr>
            </w:pPr>
          </w:p>
        </w:tc>
        <w:tc>
          <w:tcPr>
            <w:tcW w:w="1984" w:type="dxa"/>
          </w:tcPr>
          <w:p w14:paraId="1C71D754" w14:textId="2674AA95"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210</w:t>
            </w:r>
          </w:p>
        </w:tc>
        <w:tc>
          <w:tcPr>
            <w:tcW w:w="2126" w:type="dxa"/>
          </w:tcPr>
          <w:p w14:paraId="565E6271" w14:textId="53F3A67D"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8.06 </w:t>
            </w:r>
          </w:p>
        </w:tc>
        <w:tc>
          <w:tcPr>
            <w:tcW w:w="2192" w:type="dxa"/>
          </w:tcPr>
          <w:p w14:paraId="7DF37A57" w14:textId="19E37436"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0.1882 </w:t>
            </w:r>
          </w:p>
        </w:tc>
      </w:tr>
      <w:tr w:rsidR="00BE4EC1" w:rsidRPr="00BE4EC1" w14:paraId="638CBEF7" w14:textId="77777777" w:rsidTr="009B5EF9">
        <w:trPr>
          <w:jc w:val="center"/>
        </w:trPr>
        <w:tc>
          <w:tcPr>
            <w:tcW w:w="808" w:type="dxa"/>
          </w:tcPr>
          <w:p w14:paraId="406B2695" w14:textId="78D84E7F"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5</w:t>
            </w:r>
          </w:p>
        </w:tc>
        <w:tc>
          <w:tcPr>
            <w:tcW w:w="1668" w:type="dxa"/>
            <w:vMerge/>
          </w:tcPr>
          <w:p w14:paraId="69B3E8A2" w14:textId="77777777" w:rsidR="00BE4EC1" w:rsidRPr="00BE4EC1" w:rsidRDefault="00BE4EC1" w:rsidP="00BE4EC1">
            <w:pPr>
              <w:spacing w:line="360" w:lineRule="auto"/>
              <w:jc w:val="left"/>
              <w:rPr>
                <w:rFonts w:ascii="Times New Roman" w:hAnsi="Times New Roman" w:cs="Times New Roman"/>
                <w:sz w:val="24"/>
              </w:rPr>
            </w:pPr>
          </w:p>
        </w:tc>
        <w:tc>
          <w:tcPr>
            <w:tcW w:w="1984" w:type="dxa"/>
          </w:tcPr>
          <w:p w14:paraId="35F08C22" w14:textId="7F7990FD"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197</w:t>
            </w:r>
          </w:p>
        </w:tc>
        <w:tc>
          <w:tcPr>
            <w:tcW w:w="2126" w:type="dxa"/>
          </w:tcPr>
          <w:p w14:paraId="683CC2CD" w14:textId="4A74EC56"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7.56 </w:t>
            </w:r>
          </w:p>
        </w:tc>
        <w:tc>
          <w:tcPr>
            <w:tcW w:w="2192" w:type="dxa"/>
          </w:tcPr>
          <w:p w14:paraId="7E0A1320" w14:textId="58192DED"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0.2352 </w:t>
            </w:r>
          </w:p>
        </w:tc>
      </w:tr>
      <w:tr w:rsidR="00BE4EC1" w:rsidRPr="00BE4EC1" w14:paraId="4AE4952C" w14:textId="77777777" w:rsidTr="009B5EF9">
        <w:trPr>
          <w:jc w:val="center"/>
        </w:trPr>
        <w:tc>
          <w:tcPr>
            <w:tcW w:w="808" w:type="dxa"/>
          </w:tcPr>
          <w:p w14:paraId="7A22FDBD" w14:textId="26AF944F"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6</w:t>
            </w:r>
          </w:p>
        </w:tc>
        <w:tc>
          <w:tcPr>
            <w:tcW w:w="1668" w:type="dxa"/>
            <w:vMerge w:val="restart"/>
            <w:vAlign w:val="center"/>
          </w:tcPr>
          <w:p w14:paraId="2B6D3965" w14:textId="28C6087D" w:rsidR="00BE4EC1" w:rsidRPr="00BE4EC1" w:rsidRDefault="00BE4EC1" w:rsidP="00BE4EC1">
            <w:pPr>
              <w:spacing w:line="360" w:lineRule="auto"/>
              <w:rPr>
                <w:rFonts w:ascii="Times New Roman" w:hAnsi="Times New Roman" w:cs="Times New Roman"/>
                <w:sz w:val="24"/>
              </w:rPr>
            </w:pPr>
            <w:r w:rsidRPr="00BE4EC1">
              <w:rPr>
                <w:rFonts w:ascii="Times New Roman" w:hAnsi="Times New Roman" w:cs="Times New Roman"/>
                <w:sz w:val="24"/>
              </w:rPr>
              <w:t>30</w:t>
            </w:r>
          </w:p>
        </w:tc>
        <w:tc>
          <w:tcPr>
            <w:tcW w:w="1984" w:type="dxa"/>
          </w:tcPr>
          <w:p w14:paraId="183F8EC4" w14:textId="1ECAEBC9"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720</w:t>
            </w:r>
          </w:p>
        </w:tc>
        <w:tc>
          <w:tcPr>
            <w:tcW w:w="2126" w:type="dxa"/>
          </w:tcPr>
          <w:p w14:paraId="5954BC16" w14:textId="233B9863"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27.62 </w:t>
            </w:r>
          </w:p>
        </w:tc>
        <w:tc>
          <w:tcPr>
            <w:tcW w:w="2192" w:type="dxa"/>
          </w:tcPr>
          <w:p w14:paraId="22C06B64" w14:textId="2687FFEA"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0</w:t>
            </w:r>
          </w:p>
        </w:tc>
      </w:tr>
      <w:tr w:rsidR="00BE4EC1" w:rsidRPr="00BE4EC1" w14:paraId="67162791" w14:textId="77777777" w:rsidTr="009B5EF9">
        <w:trPr>
          <w:jc w:val="center"/>
        </w:trPr>
        <w:tc>
          <w:tcPr>
            <w:tcW w:w="808" w:type="dxa"/>
          </w:tcPr>
          <w:p w14:paraId="3E3B9B84" w14:textId="6B930B9A"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7</w:t>
            </w:r>
          </w:p>
        </w:tc>
        <w:tc>
          <w:tcPr>
            <w:tcW w:w="1668" w:type="dxa"/>
            <w:vMerge/>
          </w:tcPr>
          <w:p w14:paraId="0FC9EB53" w14:textId="44781573" w:rsidR="00BE4EC1" w:rsidRPr="00BE4EC1" w:rsidRDefault="00BE4EC1" w:rsidP="00BE4EC1">
            <w:pPr>
              <w:spacing w:line="360" w:lineRule="auto"/>
              <w:jc w:val="left"/>
              <w:rPr>
                <w:rFonts w:ascii="Times New Roman" w:hAnsi="Times New Roman" w:cs="Times New Roman"/>
                <w:sz w:val="24"/>
              </w:rPr>
            </w:pPr>
          </w:p>
        </w:tc>
        <w:tc>
          <w:tcPr>
            <w:tcW w:w="1984" w:type="dxa"/>
          </w:tcPr>
          <w:p w14:paraId="505596DC" w14:textId="2CC46CD3"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705</w:t>
            </w:r>
          </w:p>
        </w:tc>
        <w:tc>
          <w:tcPr>
            <w:tcW w:w="2126" w:type="dxa"/>
          </w:tcPr>
          <w:p w14:paraId="7E89493D" w14:textId="1E06573E"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27.05 </w:t>
            </w:r>
          </w:p>
        </w:tc>
        <w:tc>
          <w:tcPr>
            <w:tcW w:w="2192" w:type="dxa"/>
          </w:tcPr>
          <w:p w14:paraId="73CBA8C3" w14:textId="7A92E1E0"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0.0941 </w:t>
            </w:r>
          </w:p>
        </w:tc>
      </w:tr>
      <w:tr w:rsidR="00BE4EC1" w:rsidRPr="00BE4EC1" w14:paraId="1FACCA9B" w14:textId="77777777" w:rsidTr="009B5EF9">
        <w:trPr>
          <w:jc w:val="center"/>
        </w:trPr>
        <w:tc>
          <w:tcPr>
            <w:tcW w:w="808" w:type="dxa"/>
          </w:tcPr>
          <w:p w14:paraId="57F8C0B6" w14:textId="0331048A"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lastRenderedPageBreak/>
              <w:t>8</w:t>
            </w:r>
          </w:p>
        </w:tc>
        <w:tc>
          <w:tcPr>
            <w:tcW w:w="1668" w:type="dxa"/>
            <w:vMerge/>
          </w:tcPr>
          <w:p w14:paraId="7D05FA8D" w14:textId="2A6410D5" w:rsidR="00BE4EC1" w:rsidRPr="00BE4EC1" w:rsidRDefault="00BE4EC1" w:rsidP="00BE4EC1">
            <w:pPr>
              <w:spacing w:line="360" w:lineRule="auto"/>
              <w:jc w:val="left"/>
              <w:rPr>
                <w:rFonts w:ascii="Times New Roman" w:hAnsi="Times New Roman" w:cs="Times New Roman"/>
                <w:sz w:val="24"/>
              </w:rPr>
            </w:pPr>
          </w:p>
        </w:tc>
        <w:tc>
          <w:tcPr>
            <w:tcW w:w="1984" w:type="dxa"/>
          </w:tcPr>
          <w:p w14:paraId="6969FDC3" w14:textId="64BE4E18"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698</w:t>
            </w:r>
          </w:p>
        </w:tc>
        <w:tc>
          <w:tcPr>
            <w:tcW w:w="2126" w:type="dxa"/>
          </w:tcPr>
          <w:p w14:paraId="22391C80" w14:textId="6171B578"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26.78 </w:t>
            </w:r>
          </w:p>
        </w:tc>
        <w:tc>
          <w:tcPr>
            <w:tcW w:w="2192" w:type="dxa"/>
          </w:tcPr>
          <w:p w14:paraId="04071B3E" w14:textId="707F1B75"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0.1411 </w:t>
            </w:r>
          </w:p>
        </w:tc>
      </w:tr>
      <w:tr w:rsidR="00BE4EC1" w:rsidRPr="00BE4EC1" w14:paraId="48AB1F4E" w14:textId="77777777" w:rsidTr="009B5EF9">
        <w:trPr>
          <w:jc w:val="center"/>
        </w:trPr>
        <w:tc>
          <w:tcPr>
            <w:tcW w:w="808" w:type="dxa"/>
          </w:tcPr>
          <w:p w14:paraId="42E54ECF" w14:textId="476AC133"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9</w:t>
            </w:r>
          </w:p>
        </w:tc>
        <w:tc>
          <w:tcPr>
            <w:tcW w:w="1668" w:type="dxa"/>
            <w:vMerge/>
          </w:tcPr>
          <w:p w14:paraId="720D455F" w14:textId="3086DED2" w:rsidR="00BE4EC1" w:rsidRPr="00BE4EC1" w:rsidRDefault="00BE4EC1" w:rsidP="00BE4EC1">
            <w:pPr>
              <w:spacing w:line="360" w:lineRule="auto"/>
              <w:jc w:val="left"/>
              <w:rPr>
                <w:rFonts w:ascii="Times New Roman" w:hAnsi="Times New Roman" w:cs="Times New Roman"/>
                <w:sz w:val="24"/>
              </w:rPr>
            </w:pPr>
          </w:p>
        </w:tc>
        <w:tc>
          <w:tcPr>
            <w:tcW w:w="1984" w:type="dxa"/>
          </w:tcPr>
          <w:p w14:paraId="022B361E" w14:textId="0C11073F"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680</w:t>
            </w:r>
          </w:p>
        </w:tc>
        <w:tc>
          <w:tcPr>
            <w:tcW w:w="2126" w:type="dxa"/>
          </w:tcPr>
          <w:p w14:paraId="4EC7BFE4" w14:textId="0CE1C371"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26.09 </w:t>
            </w:r>
          </w:p>
        </w:tc>
        <w:tc>
          <w:tcPr>
            <w:tcW w:w="2192" w:type="dxa"/>
          </w:tcPr>
          <w:p w14:paraId="60196100" w14:textId="4DD14500"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0.1882 </w:t>
            </w:r>
          </w:p>
        </w:tc>
      </w:tr>
      <w:tr w:rsidR="00BE4EC1" w:rsidRPr="00BE4EC1" w14:paraId="48B1A66B" w14:textId="77777777" w:rsidTr="009B5EF9">
        <w:trPr>
          <w:jc w:val="center"/>
        </w:trPr>
        <w:tc>
          <w:tcPr>
            <w:tcW w:w="808" w:type="dxa"/>
          </w:tcPr>
          <w:p w14:paraId="06DEC791" w14:textId="658296F2"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10</w:t>
            </w:r>
          </w:p>
        </w:tc>
        <w:tc>
          <w:tcPr>
            <w:tcW w:w="1668" w:type="dxa"/>
            <w:vMerge/>
          </w:tcPr>
          <w:p w14:paraId="2B9AB781" w14:textId="77777777" w:rsidR="00BE4EC1" w:rsidRPr="00BE4EC1" w:rsidRDefault="00BE4EC1" w:rsidP="00BE4EC1">
            <w:pPr>
              <w:spacing w:line="360" w:lineRule="auto"/>
              <w:jc w:val="left"/>
              <w:rPr>
                <w:rFonts w:ascii="Times New Roman" w:hAnsi="Times New Roman" w:cs="Times New Roman"/>
                <w:sz w:val="24"/>
              </w:rPr>
            </w:pPr>
          </w:p>
        </w:tc>
        <w:tc>
          <w:tcPr>
            <w:tcW w:w="1984" w:type="dxa"/>
          </w:tcPr>
          <w:p w14:paraId="697EA1AF" w14:textId="79DB6999"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660</w:t>
            </w:r>
          </w:p>
        </w:tc>
        <w:tc>
          <w:tcPr>
            <w:tcW w:w="2126" w:type="dxa"/>
          </w:tcPr>
          <w:p w14:paraId="3A0D9DE7" w14:textId="23FBACC4"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25.32 </w:t>
            </w:r>
          </w:p>
        </w:tc>
        <w:tc>
          <w:tcPr>
            <w:tcW w:w="2192" w:type="dxa"/>
          </w:tcPr>
          <w:p w14:paraId="376F6CE7" w14:textId="6AF4EFC9"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0.2352 </w:t>
            </w:r>
          </w:p>
        </w:tc>
      </w:tr>
      <w:tr w:rsidR="00BE4EC1" w:rsidRPr="00BE4EC1" w14:paraId="4CF2C4B2" w14:textId="77777777" w:rsidTr="009B5EF9">
        <w:trPr>
          <w:jc w:val="center"/>
        </w:trPr>
        <w:tc>
          <w:tcPr>
            <w:tcW w:w="808" w:type="dxa"/>
          </w:tcPr>
          <w:p w14:paraId="67DCD929" w14:textId="7A8B6B64"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11</w:t>
            </w:r>
          </w:p>
        </w:tc>
        <w:tc>
          <w:tcPr>
            <w:tcW w:w="1668" w:type="dxa"/>
            <w:vMerge w:val="restart"/>
            <w:vAlign w:val="center"/>
          </w:tcPr>
          <w:p w14:paraId="1E83F454" w14:textId="5470D92A" w:rsidR="00BE4EC1" w:rsidRPr="00BE4EC1" w:rsidRDefault="00BE4EC1" w:rsidP="00BE4EC1">
            <w:pPr>
              <w:spacing w:line="360" w:lineRule="auto"/>
              <w:rPr>
                <w:rFonts w:ascii="Times New Roman" w:hAnsi="Times New Roman" w:cs="Times New Roman"/>
                <w:sz w:val="24"/>
              </w:rPr>
            </w:pPr>
            <w:r w:rsidRPr="00BE4EC1">
              <w:rPr>
                <w:rFonts w:ascii="Times New Roman" w:hAnsi="Times New Roman" w:cs="Times New Roman"/>
                <w:sz w:val="24"/>
              </w:rPr>
              <w:t>20</w:t>
            </w:r>
          </w:p>
        </w:tc>
        <w:tc>
          <w:tcPr>
            <w:tcW w:w="1984" w:type="dxa"/>
          </w:tcPr>
          <w:p w14:paraId="47410CB6" w14:textId="66B7AB90"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1.198k</w:t>
            </w:r>
          </w:p>
        </w:tc>
        <w:tc>
          <w:tcPr>
            <w:tcW w:w="2126" w:type="dxa"/>
          </w:tcPr>
          <w:p w14:paraId="259185EC" w14:textId="1E0FD416"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45.96 </w:t>
            </w:r>
          </w:p>
        </w:tc>
        <w:tc>
          <w:tcPr>
            <w:tcW w:w="2192" w:type="dxa"/>
          </w:tcPr>
          <w:p w14:paraId="5ACB8679" w14:textId="408C4E52"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0</w:t>
            </w:r>
          </w:p>
        </w:tc>
      </w:tr>
      <w:tr w:rsidR="00BE4EC1" w:rsidRPr="00BE4EC1" w14:paraId="3A90D49E" w14:textId="77777777" w:rsidTr="009B5EF9">
        <w:trPr>
          <w:jc w:val="center"/>
        </w:trPr>
        <w:tc>
          <w:tcPr>
            <w:tcW w:w="808" w:type="dxa"/>
          </w:tcPr>
          <w:p w14:paraId="1870BA5B" w14:textId="1377E132"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12</w:t>
            </w:r>
          </w:p>
        </w:tc>
        <w:tc>
          <w:tcPr>
            <w:tcW w:w="1668" w:type="dxa"/>
            <w:vMerge/>
          </w:tcPr>
          <w:p w14:paraId="37A9F8CB" w14:textId="20A4CCA3" w:rsidR="00BE4EC1" w:rsidRPr="00BE4EC1" w:rsidRDefault="00BE4EC1" w:rsidP="00BE4EC1">
            <w:pPr>
              <w:spacing w:line="360" w:lineRule="auto"/>
              <w:jc w:val="left"/>
              <w:rPr>
                <w:rFonts w:ascii="Times New Roman" w:hAnsi="Times New Roman" w:cs="Times New Roman"/>
                <w:sz w:val="24"/>
              </w:rPr>
            </w:pPr>
          </w:p>
        </w:tc>
        <w:tc>
          <w:tcPr>
            <w:tcW w:w="1984" w:type="dxa"/>
          </w:tcPr>
          <w:p w14:paraId="0EBA6562" w14:textId="2F3D9073"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1.181k</w:t>
            </w:r>
          </w:p>
        </w:tc>
        <w:tc>
          <w:tcPr>
            <w:tcW w:w="2126" w:type="dxa"/>
          </w:tcPr>
          <w:p w14:paraId="1FD007B7" w14:textId="4A1AF1D4"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45.31 </w:t>
            </w:r>
          </w:p>
        </w:tc>
        <w:tc>
          <w:tcPr>
            <w:tcW w:w="2192" w:type="dxa"/>
          </w:tcPr>
          <w:p w14:paraId="0AC4CA48" w14:textId="49ED1743"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0.0941 </w:t>
            </w:r>
          </w:p>
        </w:tc>
      </w:tr>
      <w:tr w:rsidR="00BE4EC1" w:rsidRPr="00BE4EC1" w14:paraId="22329241" w14:textId="77777777" w:rsidTr="009B5EF9">
        <w:trPr>
          <w:jc w:val="center"/>
        </w:trPr>
        <w:tc>
          <w:tcPr>
            <w:tcW w:w="808" w:type="dxa"/>
          </w:tcPr>
          <w:p w14:paraId="61398E88" w14:textId="19B5FE7C"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13</w:t>
            </w:r>
          </w:p>
        </w:tc>
        <w:tc>
          <w:tcPr>
            <w:tcW w:w="1668" w:type="dxa"/>
            <w:vMerge/>
          </w:tcPr>
          <w:p w14:paraId="781DEF23" w14:textId="3E579373" w:rsidR="00BE4EC1" w:rsidRPr="00BE4EC1" w:rsidRDefault="00BE4EC1" w:rsidP="00BE4EC1">
            <w:pPr>
              <w:spacing w:line="360" w:lineRule="auto"/>
              <w:jc w:val="left"/>
              <w:rPr>
                <w:rFonts w:ascii="Times New Roman" w:hAnsi="Times New Roman" w:cs="Times New Roman"/>
                <w:sz w:val="24"/>
              </w:rPr>
            </w:pPr>
          </w:p>
        </w:tc>
        <w:tc>
          <w:tcPr>
            <w:tcW w:w="1984" w:type="dxa"/>
          </w:tcPr>
          <w:p w14:paraId="2F6C1BF5" w14:textId="67DB5D26"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1.172k</w:t>
            </w:r>
          </w:p>
        </w:tc>
        <w:tc>
          <w:tcPr>
            <w:tcW w:w="2126" w:type="dxa"/>
          </w:tcPr>
          <w:p w14:paraId="617964C9" w14:textId="7C753C05"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44.96 </w:t>
            </w:r>
          </w:p>
        </w:tc>
        <w:tc>
          <w:tcPr>
            <w:tcW w:w="2192" w:type="dxa"/>
          </w:tcPr>
          <w:p w14:paraId="091C6A9C" w14:textId="190ABA9B"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0.1411 </w:t>
            </w:r>
          </w:p>
        </w:tc>
      </w:tr>
      <w:tr w:rsidR="00BE4EC1" w:rsidRPr="00BE4EC1" w14:paraId="66498A13" w14:textId="77777777" w:rsidTr="009B5EF9">
        <w:trPr>
          <w:jc w:val="center"/>
        </w:trPr>
        <w:tc>
          <w:tcPr>
            <w:tcW w:w="808" w:type="dxa"/>
          </w:tcPr>
          <w:p w14:paraId="09218835" w14:textId="2C7B0F9B"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14</w:t>
            </w:r>
          </w:p>
        </w:tc>
        <w:tc>
          <w:tcPr>
            <w:tcW w:w="1668" w:type="dxa"/>
            <w:vMerge/>
          </w:tcPr>
          <w:p w14:paraId="6672FC65" w14:textId="7ED7E161" w:rsidR="00BE4EC1" w:rsidRPr="00BE4EC1" w:rsidRDefault="00BE4EC1" w:rsidP="00BE4EC1">
            <w:pPr>
              <w:spacing w:line="360" w:lineRule="auto"/>
              <w:jc w:val="left"/>
              <w:rPr>
                <w:rFonts w:ascii="Times New Roman" w:hAnsi="Times New Roman" w:cs="Times New Roman"/>
                <w:sz w:val="24"/>
              </w:rPr>
            </w:pPr>
          </w:p>
        </w:tc>
        <w:tc>
          <w:tcPr>
            <w:tcW w:w="1984" w:type="dxa"/>
          </w:tcPr>
          <w:p w14:paraId="64498FCC" w14:textId="65915EAF"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1.160k</w:t>
            </w:r>
          </w:p>
        </w:tc>
        <w:tc>
          <w:tcPr>
            <w:tcW w:w="2126" w:type="dxa"/>
          </w:tcPr>
          <w:p w14:paraId="751E6E88" w14:textId="01ED38B0"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44.50 </w:t>
            </w:r>
          </w:p>
        </w:tc>
        <w:tc>
          <w:tcPr>
            <w:tcW w:w="2192" w:type="dxa"/>
          </w:tcPr>
          <w:p w14:paraId="2B83470D" w14:textId="2990F7C2"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0.1882 </w:t>
            </w:r>
          </w:p>
        </w:tc>
      </w:tr>
      <w:tr w:rsidR="00BE4EC1" w:rsidRPr="00BE4EC1" w14:paraId="0D438858" w14:textId="77777777" w:rsidTr="009B5EF9">
        <w:trPr>
          <w:jc w:val="center"/>
        </w:trPr>
        <w:tc>
          <w:tcPr>
            <w:tcW w:w="808" w:type="dxa"/>
          </w:tcPr>
          <w:p w14:paraId="4D1A09FE" w14:textId="48CF1A60"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15</w:t>
            </w:r>
          </w:p>
        </w:tc>
        <w:tc>
          <w:tcPr>
            <w:tcW w:w="1668" w:type="dxa"/>
            <w:vMerge/>
          </w:tcPr>
          <w:p w14:paraId="7AFE2273" w14:textId="77777777" w:rsidR="00BE4EC1" w:rsidRPr="00BE4EC1" w:rsidRDefault="00BE4EC1" w:rsidP="00BE4EC1">
            <w:pPr>
              <w:spacing w:line="360" w:lineRule="auto"/>
              <w:jc w:val="left"/>
              <w:rPr>
                <w:rFonts w:ascii="Times New Roman" w:hAnsi="Times New Roman" w:cs="Times New Roman"/>
                <w:sz w:val="24"/>
              </w:rPr>
            </w:pPr>
          </w:p>
        </w:tc>
        <w:tc>
          <w:tcPr>
            <w:tcW w:w="1984" w:type="dxa"/>
          </w:tcPr>
          <w:p w14:paraId="027C8A12" w14:textId="14EA3E49"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1.153k</w:t>
            </w:r>
          </w:p>
        </w:tc>
        <w:tc>
          <w:tcPr>
            <w:tcW w:w="2126" w:type="dxa"/>
          </w:tcPr>
          <w:p w14:paraId="7EC9846A" w14:textId="35125827"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44.23 </w:t>
            </w:r>
          </w:p>
        </w:tc>
        <w:tc>
          <w:tcPr>
            <w:tcW w:w="2192" w:type="dxa"/>
          </w:tcPr>
          <w:p w14:paraId="13E9D957" w14:textId="234C6E53"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0.2352 </w:t>
            </w:r>
          </w:p>
        </w:tc>
      </w:tr>
    </w:tbl>
    <w:p w14:paraId="2512E66F" w14:textId="6A5CD58F" w:rsidR="00FE6D84" w:rsidRDefault="00FE6D84" w:rsidP="00FE6D84">
      <w:pPr>
        <w:spacing w:beforeLines="50" w:before="156" w:afterLines="50" w:after="156" w:line="360" w:lineRule="auto"/>
        <w:rPr>
          <w:b/>
          <w:bCs/>
          <w:sz w:val="24"/>
        </w:rPr>
      </w:pPr>
      <w:r>
        <w:rPr>
          <w:rFonts w:hint="eastAsia"/>
          <w:b/>
          <w:bCs/>
          <w:sz w:val="24"/>
        </w:rPr>
        <w:t>绘制出转速</w:t>
      </w:r>
      <w:r>
        <w:rPr>
          <w:rFonts w:hint="eastAsia"/>
          <w:b/>
          <w:bCs/>
          <w:sz w:val="24"/>
        </w:rPr>
        <w:t>-</w:t>
      </w:r>
      <w:r>
        <w:rPr>
          <w:rFonts w:hint="eastAsia"/>
          <w:b/>
          <w:bCs/>
          <w:sz w:val="24"/>
        </w:rPr>
        <w:t>转矩图像如下：</w:t>
      </w:r>
    </w:p>
    <w:p w14:paraId="1F6F8F9D" w14:textId="1548CDFC" w:rsidR="009B5EF9" w:rsidRPr="00BE4EC1" w:rsidRDefault="006343BB" w:rsidP="006343BB">
      <w:pPr>
        <w:spacing w:beforeLines="50" w:before="156" w:afterLines="50" w:after="156" w:line="360" w:lineRule="auto"/>
        <w:jc w:val="center"/>
        <w:rPr>
          <w:b/>
          <w:bCs/>
          <w:sz w:val="24"/>
        </w:rPr>
      </w:pPr>
      <w:r w:rsidRPr="006343BB">
        <w:rPr>
          <w:b/>
          <w:bCs/>
          <w:noProof/>
          <w:sz w:val="24"/>
        </w:rPr>
        <w:drawing>
          <wp:inline distT="0" distB="0" distL="0" distR="0" wp14:anchorId="578C5ADE" wp14:editId="3E86CCE4">
            <wp:extent cx="4705350" cy="3533775"/>
            <wp:effectExtent l="0" t="0" r="0" b="9525"/>
            <wp:docPr id="172566175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6175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4705350" cy="3533775"/>
                    </a:xfrm>
                    <a:prstGeom prst="rect">
                      <a:avLst/>
                    </a:prstGeom>
                  </pic:spPr>
                </pic:pic>
              </a:graphicData>
            </a:graphic>
          </wp:inline>
        </w:drawing>
      </w:r>
    </w:p>
    <w:p w14:paraId="5CAEAB18" w14:textId="77777777" w:rsidR="00C95B84" w:rsidRPr="00BE4EC1" w:rsidRDefault="00C95B84" w:rsidP="00C95B84">
      <w:pPr>
        <w:spacing w:beforeLines="50" w:before="156" w:afterLines="50" w:after="156" w:line="360" w:lineRule="auto"/>
        <w:jc w:val="left"/>
        <w:rPr>
          <w:b/>
          <w:bCs/>
          <w:sz w:val="24"/>
        </w:rPr>
      </w:pPr>
      <w:r w:rsidRPr="00BE4EC1">
        <w:rPr>
          <w:b/>
          <w:bCs/>
          <w:sz w:val="24"/>
        </w:rPr>
        <w:t>六、测试并记录直流电动机在反向旋转下三种不同驱动占空比时的机械特性；（</w:t>
      </w:r>
      <w:r w:rsidRPr="00BE4EC1">
        <w:rPr>
          <w:b/>
          <w:bCs/>
          <w:sz w:val="24"/>
        </w:rPr>
        <w:t>2’</w:t>
      </w:r>
      <w:r w:rsidRPr="00BE4EC1">
        <w:rPr>
          <w:b/>
          <w:bCs/>
          <w:sz w:val="24"/>
        </w:rPr>
        <w:t>）</w:t>
      </w:r>
    </w:p>
    <w:p w14:paraId="7C0E3274" w14:textId="29E6912D" w:rsidR="00A62B7A" w:rsidRPr="00BE4EC1" w:rsidRDefault="00A62B7A" w:rsidP="00A62B7A">
      <w:pPr>
        <w:spacing w:beforeLines="50" w:before="156" w:afterLines="50" w:after="156" w:line="360" w:lineRule="auto"/>
        <w:jc w:val="left"/>
        <w:rPr>
          <w:sz w:val="24"/>
        </w:rPr>
      </w:pPr>
      <w:r w:rsidRPr="00BE4EC1">
        <w:rPr>
          <w:sz w:val="24"/>
        </w:rPr>
        <w:t>原始数据如下表</w:t>
      </w:r>
      <w:r w:rsidRPr="00BE4EC1">
        <w:rPr>
          <w:sz w:val="24"/>
        </w:rPr>
        <w:t>2</w:t>
      </w:r>
      <w:r w:rsidRPr="00BE4EC1">
        <w:rPr>
          <w:sz w:val="24"/>
        </w:rPr>
        <w:t>所示。</w:t>
      </w:r>
    </w:p>
    <w:p w14:paraId="69B0969C" w14:textId="2EBBF762" w:rsidR="002F3341" w:rsidRPr="00BE4EC1" w:rsidRDefault="002F3341" w:rsidP="002F3341">
      <w:pPr>
        <w:spacing w:beforeLines="50" w:before="156" w:afterLines="50" w:after="156" w:line="360" w:lineRule="auto"/>
        <w:jc w:val="center"/>
        <w:rPr>
          <w:sz w:val="24"/>
        </w:rPr>
      </w:pPr>
      <w:r w:rsidRPr="00BE4EC1">
        <w:rPr>
          <w:sz w:val="24"/>
        </w:rPr>
        <w:t>表</w:t>
      </w:r>
      <w:r w:rsidRPr="00BE4EC1">
        <w:rPr>
          <w:sz w:val="24"/>
        </w:rPr>
        <w:t>2</w:t>
      </w:r>
    </w:p>
    <w:tbl>
      <w:tblPr>
        <w:tblStyle w:val="ae"/>
        <w:tblW w:w="0" w:type="auto"/>
        <w:jc w:val="center"/>
        <w:tblLook w:val="04A0" w:firstRow="1" w:lastRow="0" w:firstColumn="1" w:lastColumn="0" w:noHBand="0" w:noVBand="1"/>
      </w:tblPr>
      <w:tblGrid>
        <w:gridCol w:w="808"/>
        <w:gridCol w:w="1668"/>
        <w:gridCol w:w="1984"/>
        <w:gridCol w:w="2126"/>
        <w:gridCol w:w="2192"/>
      </w:tblGrid>
      <w:tr w:rsidR="00E9730A" w:rsidRPr="00BE4EC1" w14:paraId="0933039D" w14:textId="77777777" w:rsidTr="000E0CCC">
        <w:trPr>
          <w:jc w:val="center"/>
        </w:trPr>
        <w:tc>
          <w:tcPr>
            <w:tcW w:w="808" w:type="dxa"/>
          </w:tcPr>
          <w:p w14:paraId="3357FEE4" w14:textId="77777777" w:rsidR="00E9730A" w:rsidRPr="00BE4EC1" w:rsidRDefault="00E9730A" w:rsidP="000E0CCC">
            <w:pPr>
              <w:spacing w:line="360" w:lineRule="auto"/>
              <w:jc w:val="left"/>
              <w:rPr>
                <w:rFonts w:ascii="Times New Roman" w:hAnsi="Times New Roman" w:cs="Times New Roman"/>
                <w:sz w:val="24"/>
              </w:rPr>
            </w:pPr>
          </w:p>
        </w:tc>
        <w:tc>
          <w:tcPr>
            <w:tcW w:w="1668" w:type="dxa"/>
          </w:tcPr>
          <w:p w14:paraId="51DA2DE5" w14:textId="77777777" w:rsidR="00E9730A" w:rsidRPr="00BE4EC1" w:rsidRDefault="00E9730A" w:rsidP="000E0CCC">
            <w:pPr>
              <w:spacing w:line="360" w:lineRule="auto"/>
              <w:jc w:val="left"/>
              <w:rPr>
                <w:rFonts w:ascii="Times New Roman" w:hAnsi="Times New Roman" w:cs="Times New Roman"/>
                <w:i/>
                <w:iCs/>
                <w:sz w:val="24"/>
              </w:rPr>
            </w:pPr>
            <w:r w:rsidRPr="00BE4EC1">
              <w:rPr>
                <w:rFonts w:ascii="Times New Roman" w:hAnsi="Times New Roman" w:cs="Times New Roman"/>
                <w:sz w:val="24"/>
              </w:rPr>
              <w:t>占空比（</w:t>
            </w:r>
            <w:r w:rsidRPr="00BE4EC1">
              <w:rPr>
                <w:rFonts w:ascii="Times New Roman" w:hAnsi="Times New Roman" w:cs="Times New Roman"/>
                <w:sz w:val="24"/>
              </w:rPr>
              <w:t>%</w:t>
            </w:r>
            <w:r w:rsidRPr="00BE4EC1">
              <w:rPr>
                <w:rFonts w:ascii="Times New Roman" w:hAnsi="Times New Roman" w:cs="Times New Roman"/>
                <w:sz w:val="24"/>
              </w:rPr>
              <w:t>）</w:t>
            </w:r>
          </w:p>
        </w:tc>
        <w:tc>
          <w:tcPr>
            <w:tcW w:w="1984" w:type="dxa"/>
          </w:tcPr>
          <w:p w14:paraId="3A1F8574" w14:textId="77777777" w:rsidR="00E9730A" w:rsidRPr="00BE4EC1" w:rsidRDefault="00E9730A" w:rsidP="000E0CCC">
            <w:pPr>
              <w:spacing w:line="360" w:lineRule="auto"/>
              <w:jc w:val="left"/>
              <w:rPr>
                <w:rFonts w:ascii="Times New Roman" w:hAnsi="Times New Roman" w:cs="Times New Roman"/>
                <w:sz w:val="24"/>
              </w:rPr>
            </w:pPr>
            <w:r w:rsidRPr="00BE4EC1">
              <w:rPr>
                <w:rFonts w:ascii="Times New Roman" w:hAnsi="Times New Roman" w:cs="Times New Roman"/>
                <w:sz w:val="24"/>
              </w:rPr>
              <w:t>编码器脉冲频率（</w:t>
            </w:r>
            <w:r w:rsidRPr="00BE4EC1">
              <w:rPr>
                <w:rFonts w:ascii="Times New Roman" w:hAnsi="Times New Roman" w:cs="Times New Roman"/>
                <w:sz w:val="24"/>
              </w:rPr>
              <w:t>Hz</w:t>
            </w:r>
            <w:r w:rsidRPr="00BE4EC1">
              <w:rPr>
                <w:rFonts w:ascii="Times New Roman" w:hAnsi="Times New Roman" w:cs="Times New Roman"/>
                <w:sz w:val="24"/>
              </w:rPr>
              <w:t>）</w:t>
            </w:r>
          </w:p>
        </w:tc>
        <w:tc>
          <w:tcPr>
            <w:tcW w:w="2126" w:type="dxa"/>
          </w:tcPr>
          <w:p w14:paraId="664F961E" w14:textId="77777777" w:rsidR="00E9730A" w:rsidRPr="00BE4EC1" w:rsidRDefault="00E9730A" w:rsidP="000E0CCC">
            <w:pPr>
              <w:spacing w:line="360" w:lineRule="auto"/>
              <w:jc w:val="left"/>
              <w:rPr>
                <w:rFonts w:ascii="Times New Roman" w:hAnsi="Times New Roman" w:cs="Times New Roman"/>
                <w:sz w:val="24"/>
              </w:rPr>
            </w:pPr>
            <w:r w:rsidRPr="00BE4EC1">
              <w:rPr>
                <w:rFonts w:ascii="Times New Roman" w:hAnsi="Times New Roman" w:cs="Times New Roman"/>
                <w:sz w:val="24"/>
              </w:rPr>
              <w:t>转速</w:t>
            </w:r>
            <w:r w:rsidRPr="00BE4EC1">
              <w:rPr>
                <w:rFonts w:ascii="Times New Roman" w:hAnsi="Times New Roman" w:cs="Times New Roman"/>
                <w:sz w:val="24"/>
              </w:rPr>
              <w:t xml:space="preserve"> (rpm)</w:t>
            </w:r>
          </w:p>
        </w:tc>
        <w:tc>
          <w:tcPr>
            <w:tcW w:w="2192" w:type="dxa"/>
          </w:tcPr>
          <w:p w14:paraId="163EFB15" w14:textId="77777777" w:rsidR="00E9730A" w:rsidRPr="00BE4EC1" w:rsidRDefault="00E9730A" w:rsidP="000E0CCC">
            <w:pPr>
              <w:spacing w:line="360" w:lineRule="auto"/>
              <w:jc w:val="left"/>
              <w:rPr>
                <w:rFonts w:ascii="Times New Roman" w:hAnsi="Times New Roman" w:cs="Times New Roman"/>
                <w:sz w:val="24"/>
              </w:rPr>
            </w:pPr>
            <w:r w:rsidRPr="00BE4EC1">
              <w:rPr>
                <w:rFonts w:ascii="Times New Roman" w:hAnsi="Times New Roman" w:cs="Times New Roman"/>
                <w:sz w:val="24"/>
              </w:rPr>
              <w:t>转矩</w:t>
            </w:r>
            <w:r w:rsidRPr="00BE4EC1">
              <w:rPr>
                <w:rFonts w:ascii="Times New Roman" w:hAnsi="Times New Roman" w:cs="Times New Roman"/>
                <w:i/>
                <w:iCs/>
                <w:sz w:val="24"/>
              </w:rPr>
              <w:t>T</w:t>
            </w:r>
            <w:r w:rsidRPr="00BE4EC1">
              <w:rPr>
                <w:rFonts w:ascii="Times New Roman" w:hAnsi="Times New Roman" w:cs="Times New Roman"/>
                <w:sz w:val="24"/>
              </w:rPr>
              <w:t>（</w:t>
            </w:r>
            <w:r w:rsidRPr="00BE4EC1">
              <w:rPr>
                <w:rFonts w:ascii="Times New Roman" w:hAnsi="Times New Roman" w:cs="Times New Roman"/>
                <w:sz w:val="24"/>
              </w:rPr>
              <w:t>N·m</w:t>
            </w:r>
            <w:r w:rsidRPr="00BE4EC1">
              <w:rPr>
                <w:rFonts w:ascii="Times New Roman" w:hAnsi="Times New Roman" w:cs="Times New Roman"/>
                <w:sz w:val="24"/>
              </w:rPr>
              <w:t>）</w:t>
            </w:r>
          </w:p>
        </w:tc>
      </w:tr>
      <w:tr w:rsidR="00BE4EC1" w:rsidRPr="00BE4EC1" w14:paraId="698EB99D" w14:textId="77777777" w:rsidTr="000E0CCC">
        <w:trPr>
          <w:jc w:val="center"/>
        </w:trPr>
        <w:tc>
          <w:tcPr>
            <w:tcW w:w="808" w:type="dxa"/>
          </w:tcPr>
          <w:p w14:paraId="051E4D3E" w14:textId="77777777"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1</w:t>
            </w:r>
          </w:p>
        </w:tc>
        <w:tc>
          <w:tcPr>
            <w:tcW w:w="1668" w:type="dxa"/>
            <w:vMerge w:val="restart"/>
            <w:vAlign w:val="center"/>
          </w:tcPr>
          <w:p w14:paraId="768607A1" w14:textId="20C0EA46" w:rsidR="00BE4EC1" w:rsidRPr="00BE4EC1" w:rsidRDefault="00BE4EC1" w:rsidP="00BE4EC1">
            <w:pPr>
              <w:spacing w:line="360" w:lineRule="auto"/>
              <w:rPr>
                <w:rFonts w:ascii="Times New Roman" w:hAnsi="Times New Roman" w:cs="Times New Roman"/>
                <w:sz w:val="24"/>
              </w:rPr>
            </w:pPr>
            <w:r w:rsidRPr="00BE4EC1">
              <w:rPr>
                <w:rFonts w:ascii="Times New Roman" w:hAnsi="Times New Roman" w:cs="Times New Roman"/>
                <w:sz w:val="24"/>
              </w:rPr>
              <w:t>60</w:t>
            </w:r>
          </w:p>
        </w:tc>
        <w:tc>
          <w:tcPr>
            <w:tcW w:w="1984" w:type="dxa"/>
          </w:tcPr>
          <w:p w14:paraId="0EDFAFF7" w14:textId="5FEE3552"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274</w:t>
            </w:r>
          </w:p>
        </w:tc>
        <w:tc>
          <w:tcPr>
            <w:tcW w:w="2126" w:type="dxa"/>
          </w:tcPr>
          <w:p w14:paraId="366E4F9A" w14:textId="358C19CC"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10.51 </w:t>
            </w:r>
          </w:p>
        </w:tc>
        <w:tc>
          <w:tcPr>
            <w:tcW w:w="2192" w:type="dxa"/>
          </w:tcPr>
          <w:p w14:paraId="40F09B9D" w14:textId="77777777"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0</w:t>
            </w:r>
          </w:p>
        </w:tc>
      </w:tr>
      <w:tr w:rsidR="00BE4EC1" w:rsidRPr="00BE4EC1" w14:paraId="4991E032" w14:textId="77777777" w:rsidTr="000E0CCC">
        <w:trPr>
          <w:jc w:val="center"/>
        </w:trPr>
        <w:tc>
          <w:tcPr>
            <w:tcW w:w="808" w:type="dxa"/>
          </w:tcPr>
          <w:p w14:paraId="2373A53D" w14:textId="77777777"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2</w:t>
            </w:r>
          </w:p>
        </w:tc>
        <w:tc>
          <w:tcPr>
            <w:tcW w:w="1668" w:type="dxa"/>
            <w:vMerge/>
          </w:tcPr>
          <w:p w14:paraId="2696C989" w14:textId="77777777" w:rsidR="00BE4EC1" w:rsidRPr="00BE4EC1" w:rsidRDefault="00BE4EC1" w:rsidP="00BE4EC1">
            <w:pPr>
              <w:spacing w:line="360" w:lineRule="auto"/>
              <w:jc w:val="left"/>
              <w:rPr>
                <w:rFonts w:ascii="Times New Roman" w:hAnsi="Times New Roman" w:cs="Times New Roman"/>
                <w:sz w:val="24"/>
              </w:rPr>
            </w:pPr>
          </w:p>
        </w:tc>
        <w:tc>
          <w:tcPr>
            <w:tcW w:w="1984" w:type="dxa"/>
          </w:tcPr>
          <w:p w14:paraId="01BE6557" w14:textId="32378134"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254</w:t>
            </w:r>
          </w:p>
        </w:tc>
        <w:tc>
          <w:tcPr>
            <w:tcW w:w="2126" w:type="dxa"/>
          </w:tcPr>
          <w:p w14:paraId="0042628C" w14:textId="0A879063"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9.74 </w:t>
            </w:r>
          </w:p>
        </w:tc>
        <w:tc>
          <w:tcPr>
            <w:tcW w:w="2192" w:type="dxa"/>
          </w:tcPr>
          <w:p w14:paraId="0DCB4139" w14:textId="036CFF82"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0.0941 </w:t>
            </w:r>
          </w:p>
        </w:tc>
      </w:tr>
      <w:tr w:rsidR="00BE4EC1" w:rsidRPr="00BE4EC1" w14:paraId="3F1E7355" w14:textId="77777777" w:rsidTr="000E0CCC">
        <w:trPr>
          <w:jc w:val="center"/>
        </w:trPr>
        <w:tc>
          <w:tcPr>
            <w:tcW w:w="808" w:type="dxa"/>
          </w:tcPr>
          <w:p w14:paraId="7C52CC75" w14:textId="77777777"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lastRenderedPageBreak/>
              <w:t>3</w:t>
            </w:r>
          </w:p>
        </w:tc>
        <w:tc>
          <w:tcPr>
            <w:tcW w:w="1668" w:type="dxa"/>
            <w:vMerge/>
          </w:tcPr>
          <w:p w14:paraId="0F7A8CBC" w14:textId="77777777" w:rsidR="00BE4EC1" w:rsidRPr="00BE4EC1" w:rsidRDefault="00BE4EC1" w:rsidP="00BE4EC1">
            <w:pPr>
              <w:spacing w:line="360" w:lineRule="auto"/>
              <w:jc w:val="left"/>
              <w:rPr>
                <w:rFonts w:ascii="Times New Roman" w:hAnsi="Times New Roman" w:cs="Times New Roman"/>
                <w:sz w:val="24"/>
              </w:rPr>
            </w:pPr>
          </w:p>
        </w:tc>
        <w:tc>
          <w:tcPr>
            <w:tcW w:w="1984" w:type="dxa"/>
          </w:tcPr>
          <w:p w14:paraId="6B75AEE2" w14:textId="4B495ACF"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239</w:t>
            </w:r>
          </w:p>
        </w:tc>
        <w:tc>
          <w:tcPr>
            <w:tcW w:w="2126" w:type="dxa"/>
          </w:tcPr>
          <w:p w14:paraId="1CC302D9" w14:textId="53FB184F"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9.17 </w:t>
            </w:r>
          </w:p>
        </w:tc>
        <w:tc>
          <w:tcPr>
            <w:tcW w:w="2192" w:type="dxa"/>
          </w:tcPr>
          <w:p w14:paraId="0051044B" w14:textId="246A3040"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0.1411 </w:t>
            </w:r>
          </w:p>
        </w:tc>
      </w:tr>
      <w:tr w:rsidR="00BE4EC1" w:rsidRPr="00BE4EC1" w14:paraId="012E135B" w14:textId="77777777" w:rsidTr="000E0CCC">
        <w:trPr>
          <w:jc w:val="center"/>
        </w:trPr>
        <w:tc>
          <w:tcPr>
            <w:tcW w:w="808" w:type="dxa"/>
          </w:tcPr>
          <w:p w14:paraId="0E3B65AA" w14:textId="77777777"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4</w:t>
            </w:r>
          </w:p>
        </w:tc>
        <w:tc>
          <w:tcPr>
            <w:tcW w:w="1668" w:type="dxa"/>
            <w:vMerge/>
          </w:tcPr>
          <w:p w14:paraId="17B7EE32" w14:textId="77777777" w:rsidR="00BE4EC1" w:rsidRPr="00BE4EC1" w:rsidRDefault="00BE4EC1" w:rsidP="00BE4EC1">
            <w:pPr>
              <w:spacing w:line="360" w:lineRule="auto"/>
              <w:jc w:val="left"/>
              <w:rPr>
                <w:rFonts w:ascii="Times New Roman" w:hAnsi="Times New Roman" w:cs="Times New Roman"/>
                <w:sz w:val="24"/>
              </w:rPr>
            </w:pPr>
          </w:p>
        </w:tc>
        <w:tc>
          <w:tcPr>
            <w:tcW w:w="1984" w:type="dxa"/>
          </w:tcPr>
          <w:p w14:paraId="0639B9ED" w14:textId="43EEE383"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221</w:t>
            </w:r>
          </w:p>
        </w:tc>
        <w:tc>
          <w:tcPr>
            <w:tcW w:w="2126" w:type="dxa"/>
          </w:tcPr>
          <w:p w14:paraId="6F9E70B1" w14:textId="56E07EC0"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8.48 </w:t>
            </w:r>
          </w:p>
        </w:tc>
        <w:tc>
          <w:tcPr>
            <w:tcW w:w="2192" w:type="dxa"/>
          </w:tcPr>
          <w:p w14:paraId="2C562DF6" w14:textId="0E7D5E34"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0.1882 </w:t>
            </w:r>
          </w:p>
        </w:tc>
      </w:tr>
      <w:tr w:rsidR="00BE4EC1" w:rsidRPr="00BE4EC1" w14:paraId="76508CD2" w14:textId="77777777" w:rsidTr="000E0CCC">
        <w:trPr>
          <w:jc w:val="center"/>
        </w:trPr>
        <w:tc>
          <w:tcPr>
            <w:tcW w:w="808" w:type="dxa"/>
          </w:tcPr>
          <w:p w14:paraId="5FA94D7E" w14:textId="77777777"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5</w:t>
            </w:r>
          </w:p>
        </w:tc>
        <w:tc>
          <w:tcPr>
            <w:tcW w:w="1668" w:type="dxa"/>
            <w:vMerge/>
          </w:tcPr>
          <w:p w14:paraId="7D0EC6E5" w14:textId="77777777" w:rsidR="00BE4EC1" w:rsidRPr="00BE4EC1" w:rsidRDefault="00BE4EC1" w:rsidP="00BE4EC1">
            <w:pPr>
              <w:spacing w:line="360" w:lineRule="auto"/>
              <w:jc w:val="left"/>
              <w:rPr>
                <w:rFonts w:ascii="Times New Roman" w:hAnsi="Times New Roman" w:cs="Times New Roman"/>
                <w:sz w:val="24"/>
              </w:rPr>
            </w:pPr>
          </w:p>
        </w:tc>
        <w:tc>
          <w:tcPr>
            <w:tcW w:w="1984" w:type="dxa"/>
          </w:tcPr>
          <w:p w14:paraId="3AF1289E" w14:textId="6B926446"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206</w:t>
            </w:r>
          </w:p>
        </w:tc>
        <w:tc>
          <w:tcPr>
            <w:tcW w:w="2126" w:type="dxa"/>
          </w:tcPr>
          <w:p w14:paraId="50AFFEC1" w14:textId="1ED7047E"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7.90 </w:t>
            </w:r>
          </w:p>
        </w:tc>
        <w:tc>
          <w:tcPr>
            <w:tcW w:w="2192" w:type="dxa"/>
          </w:tcPr>
          <w:p w14:paraId="0ACD054A" w14:textId="0BED6925"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0.2352 </w:t>
            </w:r>
          </w:p>
        </w:tc>
      </w:tr>
      <w:tr w:rsidR="00BE4EC1" w:rsidRPr="00BE4EC1" w14:paraId="79023622" w14:textId="77777777" w:rsidTr="000E0CCC">
        <w:trPr>
          <w:jc w:val="center"/>
        </w:trPr>
        <w:tc>
          <w:tcPr>
            <w:tcW w:w="808" w:type="dxa"/>
          </w:tcPr>
          <w:p w14:paraId="0B374330" w14:textId="77777777"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6</w:t>
            </w:r>
          </w:p>
        </w:tc>
        <w:tc>
          <w:tcPr>
            <w:tcW w:w="1668" w:type="dxa"/>
            <w:vMerge w:val="restart"/>
            <w:vAlign w:val="center"/>
          </w:tcPr>
          <w:p w14:paraId="62193551" w14:textId="4A4990EA" w:rsidR="00BE4EC1" w:rsidRPr="00BE4EC1" w:rsidRDefault="00BE4EC1" w:rsidP="00BE4EC1">
            <w:pPr>
              <w:spacing w:line="360" w:lineRule="auto"/>
              <w:rPr>
                <w:rFonts w:ascii="Times New Roman" w:hAnsi="Times New Roman" w:cs="Times New Roman"/>
                <w:sz w:val="24"/>
              </w:rPr>
            </w:pPr>
            <w:r w:rsidRPr="00BE4EC1">
              <w:rPr>
                <w:rFonts w:ascii="Times New Roman" w:hAnsi="Times New Roman" w:cs="Times New Roman"/>
                <w:sz w:val="24"/>
              </w:rPr>
              <w:t>70</w:t>
            </w:r>
          </w:p>
        </w:tc>
        <w:tc>
          <w:tcPr>
            <w:tcW w:w="1984" w:type="dxa"/>
          </w:tcPr>
          <w:p w14:paraId="7C1F5D0F" w14:textId="59B89F9A"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695</w:t>
            </w:r>
          </w:p>
        </w:tc>
        <w:tc>
          <w:tcPr>
            <w:tcW w:w="2126" w:type="dxa"/>
          </w:tcPr>
          <w:p w14:paraId="5A41F339" w14:textId="17AA1FF5"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26.66 </w:t>
            </w:r>
          </w:p>
        </w:tc>
        <w:tc>
          <w:tcPr>
            <w:tcW w:w="2192" w:type="dxa"/>
          </w:tcPr>
          <w:p w14:paraId="2F1CA567" w14:textId="77777777"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0</w:t>
            </w:r>
          </w:p>
        </w:tc>
      </w:tr>
      <w:tr w:rsidR="00BE4EC1" w:rsidRPr="00BE4EC1" w14:paraId="3DD5E791" w14:textId="77777777" w:rsidTr="000E0CCC">
        <w:trPr>
          <w:jc w:val="center"/>
        </w:trPr>
        <w:tc>
          <w:tcPr>
            <w:tcW w:w="808" w:type="dxa"/>
          </w:tcPr>
          <w:p w14:paraId="64E3AEC2" w14:textId="77777777"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7</w:t>
            </w:r>
          </w:p>
        </w:tc>
        <w:tc>
          <w:tcPr>
            <w:tcW w:w="1668" w:type="dxa"/>
            <w:vMerge/>
          </w:tcPr>
          <w:p w14:paraId="0DB444C9" w14:textId="77777777" w:rsidR="00BE4EC1" w:rsidRPr="00BE4EC1" w:rsidRDefault="00BE4EC1" w:rsidP="00BE4EC1">
            <w:pPr>
              <w:spacing w:line="360" w:lineRule="auto"/>
              <w:jc w:val="left"/>
              <w:rPr>
                <w:rFonts w:ascii="Times New Roman" w:hAnsi="Times New Roman" w:cs="Times New Roman"/>
                <w:sz w:val="24"/>
              </w:rPr>
            </w:pPr>
          </w:p>
        </w:tc>
        <w:tc>
          <w:tcPr>
            <w:tcW w:w="1984" w:type="dxa"/>
          </w:tcPr>
          <w:p w14:paraId="57BF939B" w14:textId="2547B237"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677</w:t>
            </w:r>
          </w:p>
        </w:tc>
        <w:tc>
          <w:tcPr>
            <w:tcW w:w="2126" w:type="dxa"/>
          </w:tcPr>
          <w:p w14:paraId="6B8E912D" w14:textId="227D3FC0"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25.97 </w:t>
            </w:r>
          </w:p>
        </w:tc>
        <w:tc>
          <w:tcPr>
            <w:tcW w:w="2192" w:type="dxa"/>
          </w:tcPr>
          <w:p w14:paraId="57644C74" w14:textId="4BF6BE85"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0.0941 </w:t>
            </w:r>
          </w:p>
        </w:tc>
      </w:tr>
      <w:tr w:rsidR="00BE4EC1" w:rsidRPr="00BE4EC1" w14:paraId="2F742FE3" w14:textId="77777777" w:rsidTr="000E0CCC">
        <w:trPr>
          <w:jc w:val="center"/>
        </w:trPr>
        <w:tc>
          <w:tcPr>
            <w:tcW w:w="808" w:type="dxa"/>
          </w:tcPr>
          <w:p w14:paraId="52216EF4" w14:textId="77777777"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8</w:t>
            </w:r>
          </w:p>
        </w:tc>
        <w:tc>
          <w:tcPr>
            <w:tcW w:w="1668" w:type="dxa"/>
            <w:vMerge/>
          </w:tcPr>
          <w:p w14:paraId="67AA7934" w14:textId="77777777" w:rsidR="00BE4EC1" w:rsidRPr="00BE4EC1" w:rsidRDefault="00BE4EC1" w:rsidP="00BE4EC1">
            <w:pPr>
              <w:spacing w:line="360" w:lineRule="auto"/>
              <w:jc w:val="left"/>
              <w:rPr>
                <w:rFonts w:ascii="Times New Roman" w:hAnsi="Times New Roman" w:cs="Times New Roman"/>
                <w:sz w:val="24"/>
              </w:rPr>
            </w:pPr>
          </w:p>
        </w:tc>
        <w:tc>
          <w:tcPr>
            <w:tcW w:w="1984" w:type="dxa"/>
          </w:tcPr>
          <w:p w14:paraId="11F8B5AE" w14:textId="423BCA7A"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654</w:t>
            </w:r>
          </w:p>
        </w:tc>
        <w:tc>
          <w:tcPr>
            <w:tcW w:w="2126" w:type="dxa"/>
          </w:tcPr>
          <w:p w14:paraId="0D5E9C5F" w14:textId="3217BF27"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25.09 </w:t>
            </w:r>
          </w:p>
        </w:tc>
        <w:tc>
          <w:tcPr>
            <w:tcW w:w="2192" w:type="dxa"/>
          </w:tcPr>
          <w:p w14:paraId="01A198EB" w14:textId="64BB058E"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0.1411 </w:t>
            </w:r>
          </w:p>
        </w:tc>
      </w:tr>
      <w:tr w:rsidR="00BE4EC1" w:rsidRPr="00BE4EC1" w14:paraId="52C37D6A" w14:textId="77777777" w:rsidTr="000E0CCC">
        <w:trPr>
          <w:jc w:val="center"/>
        </w:trPr>
        <w:tc>
          <w:tcPr>
            <w:tcW w:w="808" w:type="dxa"/>
          </w:tcPr>
          <w:p w14:paraId="175DDA01" w14:textId="77777777"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9</w:t>
            </w:r>
          </w:p>
        </w:tc>
        <w:tc>
          <w:tcPr>
            <w:tcW w:w="1668" w:type="dxa"/>
            <w:vMerge/>
          </w:tcPr>
          <w:p w14:paraId="068122BC" w14:textId="77777777" w:rsidR="00BE4EC1" w:rsidRPr="00BE4EC1" w:rsidRDefault="00BE4EC1" w:rsidP="00BE4EC1">
            <w:pPr>
              <w:spacing w:line="360" w:lineRule="auto"/>
              <w:jc w:val="left"/>
              <w:rPr>
                <w:rFonts w:ascii="Times New Roman" w:hAnsi="Times New Roman" w:cs="Times New Roman"/>
                <w:sz w:val="24"/>
              </w:rPr>
            </w:pPr>
          </w:p>
        </w:tc>
        <w:tc>
          <w:tcPr>
            <w:tcW w:w="1984" w:type="dxa"/>
          </w:tcPr>
          <w:p w14:paraId="231E3145" w14:textId="46B6A6C3"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639</w:t>
            </w:r>
          </w:p>
        </w:tc>
        <w:tc>
          <w:tcPr>
            <w:tcW w:w="2126" w:type="dxa"/>
          </w:tcPr>
          <w:p w14:paraId="5854F147" w14:textId="11CCA35B"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24.51 </w:t>
            </w:r>
          </w:p>
        </w:tc>
        <w:tc>
          <w:tcPr>
            <w:tcW w:w="2192" w:type="dxa"/>
          </w:tcPr>
          <w:p w14:paraId="4DB924BE" w14:textId="6E891365"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0.1882 </w:t>
            </w:r>
          </w:p>
        </w:tc>
      </w:tr>
      <w:tr w:rsidR="00BE4EC1" w:rsidRPr="00BE4EC1" w14:paraId="48B29252" w14:textId="77777777" w:rsidTr="000E0CCC">
        <w:trPr>
          <w:jc w:val="center"/>
        </w:trPr>
        <w:tc>
          <w:tcPr>
            <w:tcW w:w="808" w:type="dxa"/>
          </w:tcPr>
          <w:p w14:paraId="30AF3708" w14:textId="77777777"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10</w:t>
            </w:r>
          </w:p>
        </w:tc>
        <w:tc>
          <w:tcPr>
            <w:tcW w:w="1668" w:type="dxa"/>
            <w:vMerge/>
          </w:tcPr>
          <w:p w14:paraId="4CDEFA7C" w14:textId="77777777" w:rsidR="00BE4EC1" w:rsidRPr="00BE4EC1" w:rsidRDefault="00BE4EC1" w:rsidP="00BE4EC1">
            <w:pPr>
              <w:spacing w:line="360" w:lineRule="auto"/>
              <w:jc w:val="left"/>
              <w:rPr>
                <w:rFonts w:ascii="Times New Roman" w:hAnsi="Times New Roman" w:cs="Times New Roman"/>
                <w:sz w:val="24"/>
              </w:rPr>
            </w:pPr>
          </w:p>
        </w:tc>
        <w:tc>
          <w:tcPr>
            <w:tcW w:w="1984" w:type="dxa"/>
          </w:tcPr>
          <w:p w14:paraId="213C32F4" w14:textId="4C82215A"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627</w:t>
            </w:r>
          </w:p>
        </w:tc>
        <w:tc>
          <w:tcPr>
            <w:tcW w:w="2126" w:type="dxa"/>
          </w:tcPr>
          <w:p w14:paraId="1D7B6E32" w14:textId="069F1C46"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24.05 </w:t>
            </w:r>
          </w:p>
        </w:tc>
        <w:tc>
          <w:tcPr>
            <w:tcW w:w="2192" w:type="dxa"/>
          </w:tcPr>
          <w:p w14:paraId="233F2671" w14:textId="465D5E83"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0.2352 </w:t>
            </w:r>
          </w:p>
        </w:tc>
      </w:tr>
      <w:tr w:rsidR="00BE4EC1" w:rsidRPr="00BE4EC1" w14:paraId="205F3B2B" w14:textId="77777777" w:rsidTr="000E0CCC">
        <w:trPr>
          <w:jc w:val="center"/>
        </w:trPr>
        <w:tc>
          <w:tcPr>
            <w:tcW w:w="808" w:type="dxa"/>
          </w:tcPr>
          <w:p w14:paraId="05A42265" w14:textId="77777777"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11</w:t>
            </w:r>
          </w:p>
        </w:tc>
        <w:tc>
          <w:tcPr>
            <w:tcW w:w="1668" w:type="dxa"/>
            <w:vMerge w:val="restart"/>
            <w:vAlign w:val="center"/>
          </w:tcPr>
          <w:p w14:paraId="04C81E90" w14:textId="0DE72488" w:rsidR="00BE4EC1" w:rsidRPr="00BE4EC1" w:rsidRDefault="00BE4EC1" w:rsidP="00BE4EC1">
            <w:pPr>
              <w:spacing w:line="360" w:lineRule="auto"/>
              <w:rPr>
                <w:rFonts w:ascii="Times New Roman" w:hAnsi="Times New Roman" w:cs="Times New Roman"/>
                <w:sz w:val="24"/>
              </w:rPr>
            </w:pPr>
            <w:r w:rsidRPr="00BE4EC1">
              <w:rPr>
                <w:rFonts w:ascii="Times New Roman" w:hAnsi="Times New Roman" w:cs="Times New Roman"/>
                <w:sz w:val="24"/>
              </w:rPr>
              <w:t>80</w:t>
            </w:r>
          </w:p>
        </w:tc>
        <w:tc>
          <w:tcPr>
            <w:tcW w:w="1984" w:type="dxa"/>
          </w:tcPr>
          <w:p w14:paraId="0C4931B0" w14:textId="18A80867"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1.153k</w:t>
            </w:r>
          </w:p>
        </w:tc>
        <w:tc>
          <w:tcPr>
            <w:tcW w:w="2126" w:type="dxa"/>
          </w:tcPr>
          <w:p w14:paraId="6F03E954" w14:textId="733AF79B"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44.23 </w:t>
            </w:r>
          </w:p>
        </w:tc>
        <w:tc>
          <w:tcPr>
            <w:tcW w:w="2192" w:type="dxa"/>
          </w:tcPr>
          <w:p w14:paraId="041B24CB" w14:textId="77777777"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0</w:t>
            </w:r>
          </w:p>
        </w:tc>
      </w:tr>
      <w:tr w:rsidR="00BE4EC1" w:rsidRPr="00BE4EC1" w14:paraId="4D2A6770" w14:textId="77777777" w:rsidTr="000E0CCC">
        <w:trPr>
          <w:jc w:val="center"/>
        </w:trPr>
        <w:tc>
          <w:tcPr>
            <w:tcW w:w="808" w:type="dxa"/>
          </w:tcPr>
          <w:p w14:paraId="006D95AD" w14:textId="77777777"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12</w:t>
            </w:r>
          </w:p>
        </w:tc>
        <w:tc>
          <w:tcPr>
            <w:tcW w:w="1668" w:type="dxa"/>
            <w:vMerge/>
          </w:tcPr>
          <w:p w14:paraId="0713B20B" w14:textId="77777777" w:rsidR="00BE4EC1" w:rsidRPr="00BE4EC1" w:rsidRDefault="00BE4EC1" w:rsidP="00BE4EC1">
            <w:pPr>
              <w:spacing w:line="360" w:lineRule="auto"/>
              <w:jc w:val="left"/>
              <w:rPr>
                <w:rFonts w:ascii="Times New Roman" w:hAnsi="Times New Roman" w:cs="Times New Roman"/>
                <w:sz w:val="24"/>
              </w:rPr>
            </w:pPr>
          </w:p>
        </w:tc>
        <w:tc>
          <w:tcPr>
            <w:tcW w:w="1984" w:type="dxa"/>
          </w:tcPr>
          <w:p w14:paraId="19A1F936" w14:textId="3B2BECFC"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1.135k</w:t>
            </w:r>
          </w:p>
        </w:tc>
        <w:tc>
          <w:tcPr>
            <w:tcW w:w="2126" w:type="dxa"/>
          </w:tcPr>
          <w:p w14:paraId="75E247D8" w14:textId="1F115C6E"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43.54 </w:t>
            </w:r>
          </w:p>
        </w:tc>
        <w:tc>
          <w:tcPr>
            <w:tcW w:w="2192" w:type="dxa"/>
          </w:tcPr>
          <w:p w14:paraId="04EB2D02" w14:textId="23EE13AF"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0.0941 </w:t>
            </w:r>
          </w:p>
        </w:tc>
      </w:tr>
      <w:tr w:rsidR="00BE4EC1" w:rsidRPr="00BE4EC1" w14:paraId="4226EBE0" w14:textId="77777777" w:rsidTr="000E0CCC">
        <w:trPr>
          <w:jc w:val="center"/>
        </w:trPr>
        <w:tc>
          <w:tcPr>
            <w:tcW w:w="808" w:type="dxa"/>
          </w:tcPr>
          <w:p w14:paraId="6ECF18FD" w14:textId="77777777"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13</w:t>
            </w:r>
          </w:p>
        </w:tc>
        <w:tc>
          <w:tcPr>
            <w:tcW w:w="1668" w:type="dxa"/>
            <w:vMerge/>
          </w:tcPr>
          <w:p w14:paraId="19FE91EE" w14:textId="77777777" w:rsidR="00BE4EC1" w:rsidRPr="00BE4EC1" w:rsidRDefault="00BE4EC1" w:rsidP="00BE4EC1">
            <w:pPr>
              <w:spacing w:line="360" w:lineRule="auto"/>
              <w:jc w:val="left"/>
              <w:rPr>
                <w:rFonts w:ascii="Times New Roman" w:hAnsi="Times New Roman" w:cs="Times New Roman"/>
                <w:sz w:val="24"/>
              </w:rPr>
            </w:pPr>
          </w:p>
        </w:tc>
        <w:tc>
          <w:tcPr>
            <w:tcW w:w="1984" w:type="dxa"/>
          </w:tcPr>
          <w:p w14:paraId="56312037" w14:textId="27FE9EEE"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1.126k</w:t>
            </w:r>
          </w:p>
        </w:tc>
        <w:tc>
          <w:tcPr>
            <w:tcW w:w="2126" w:type="dxa"/>
          </w:tcPr>
          <w:p w14:paraId="35ADC622" w14:textId="25F3AA32"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43.20 </w:t>
            </w:r>
          </w:p>
        </w:tc>
        <w:tc>
          <w:tcPr>
            <w:tcW w:w="2192" w:type="dxa"/>
          </w:tcPr>
          <w:p w14:paraId="6696CC42" w14:textId="6B84CCA5"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0.1411 </w:t>
            </w:r>
          </w:p>
        </w:tc>
      </w:tr>
      <w:tr w:rsidR="00BE4EC1" w:rsidRPr="00BE4EC1" w14:paraId="46B602E1" w14:textId="77777777" w:rsidTr="000E0CCC">
        <w:trPr>
          <w:jc w:val="center"/>
        </w:trPr>
        <w:tc>
          <w:tcPr>
            <w:tcW w:w="808" w:type="dxa"/>
          </w:tcPr>
          <w:p w14:paraId="6A33B96E" w14:textId="77777777"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14</w:t>
            </w:r>
          </w:p>
        </w:tc>
        <w:tc>
          <w:tcPr>
            <w:tcW w:w="1668" w:type="dxa"/>
            <w:vMerge/>
          </w:tcPr>
          <w:p w14:paraId="5D5D8E9F" w14:textId="77777777" w:rsidR="00BE4EC1" w:rsidRPr="00BE4EC1" w:rsidRDefault="00BE4EC1" w:rsidP="00BE4EC1">
            <w:pPr>
              <w:spacing w:line="360" w:lineRule="auto"/>
              <w:jc w:val="left"/>
              <w:rPr>
                <w:rFonts w:ascii="Times New Roman" w:hAnsi="Times New Roman" w:cs="Times New Roman"/>
                <w:sz w:val="24"/>
              </w:rPr>
            </w:pPr>
          </w:p>
        </w:tc>
        <w:tc>
          <w:tcPr>
            <w:tcW w:w="1984" w:type="dxa"/>
          </w:tcPr>
          <w:p w14:paraId="6935458C" w14:textId="2072EE99"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1.111k</w:t>
            </w:r>
          </w:p>
        </w:tc>
        <w:tc>
          <w:tcPr>
            <w:tcW w:w="2126" w:type="dxa"/>
          </w:tcPr>
          <w:p w14:paraId="3BB9F941" w14:textId="78292586"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42.62 </w:t>
            </w:r>
          </w:p>
        </w:tc>
        <w:tc>
          <w:tcPr>
            <w:tcW w:w="2192" w:type="dxa"/>
          </w:tcPr>
          <w:p w14:paraId="689C13F1" w14:textId="3794459C"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0.1882 </w:t>
            </w:r>
          </w:p>
        </w:tc>
      </w:tr>
      <w:tr w:rsidR="00BE4EC1" w:rsidRPr="00BE4EC1" w14:paraId="36B48B3C" w14:textId="77777777" w:rsidTr="000E0CCC">
        <w:trPr>
          <w:jc w:val="center"/>
        </w:trPr>
        <w:tc>
          <w:tcPr>
            <w:tcW w:w="808" w:type="dxa"/>
          </w:tcPr>
          <w:p w14:paraId="4F995505" w14:textId="77777777"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15</w:t>
            </w:r>
          </w:p>
        </w:tc>
        <w:tc>
          <w:tcPr>
            <w:tcW w:w="1668" w:type="dxa"/>
            <w:vMerge/>
          </w:tcPr>
          <w:p w14:paraId="485F6E24" w14:textId="77777777" w:rsidR="00BE4EC1" w:rsidRPr="00BE4EC1" w:rsidRDefault="00BE4EC1" w:rsidP="00BE4EC1">
            <w:pPr>
              <w:spacing w:line="360" w:lineRule="auto"/>
              <w:jc w:val="left"/>
              <w:rPr>
                <w:rFonts w:ascii="Times New Roman" w:hAnsi="Times New Roman" w:cs="Times New Roman"/>
                <w:sz w:val="24"/>
              </w:rPr>
            </w:pPr>
          </w:p>
        </w:tc>
        <w:tc>
          <w:tcPr>
            <w:tcW w:w="1984" w:type="dxa"/>
          </w:tcPr>
          <w:p w14:paraId="1011464E" w14:textId="5FEAC35B"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1.103k</w:t>
            </w:r>
          </w:p>
        </w:tc>
        <w:tc>
          <w:tcPr>
            <w:tcW w:w="2126" w:type="dxa"/>
          </w:tcPr>
          <w:p w14:paraId="01C2CF0B" w14:textId="2F5A686C"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42.31 </w:t>
            </w:r>
          </w:p>
        </w:tc>
        <w:tc>
          <w:tcPr>
            <w:tcW w:w="2192" w:type="dxa"/>
          </w:tcPr>
          <w:p w14:paraId="298D8F05" w14:textId="69D3F9B4" w:rsidR="00BE4EC1" w:rsidRPr="00BE4EC1" w:rsidRDefault="00BE4EC1" w:rsidP="00BE4EC1">
            <w:pPr>
              <w:spacing w:line="360" w:lineRule="auto"/>
              <w:jc w:val="left"/>
              <w:rPr>
                <w:rFonts w:ascii="Times New Roman" w:hAnsi="Times New Roman" w:cs="Times New Roman"/>
                <w:sz w:val="24"/>
              </w:rPr>
            </w:pPr>
            <w:r w:rsidRPr="00BE4EC1">
              <w:rPr>
                <w:rFonts w:ascii="Times New Roman" w:hAnsi="Times New Roman" w:cs="Times New Roman"/>
                <w:sz w:val="24"/>
              </w:rPr>
              <w:t xml:space="preserve">0.2352 </w:t>
            </w:r>
          </w:p>
        </w:tc>
      </w:tr>
    </w:tbl>
    <w:p w14:paraId="057962FA" w14:textId="77B0D835" w:rsidR="00FE6D84" w:rsidRPr="00FE6D84" w:rsidRDefault="00FE6D84" w:rsidP="00FE6D84">
      <w:pPr>
        <w:spacing w:beforeLines="50" w:before="156" w:afterLines="50" w:after="156" w:line="360" w:lineRule="auto"/>
        <w:rPr>
          <w:b/>
          <w:bCs/>
          <w:sz w:val="24"/>
        </w:rPr>
      </w:pPr>
      <w:r>
        <w:rPr>
          <w:rFonts w:hint="eastAsia"/>
          <w:b/>
          <w:bCs/>
          <w:sz w:val="24"/>
        </w:rPr>
        <w:t>绘制出转速</w:t>
      </w:r>
      <w:r>
        <w:rPr>
          <w:rFonts w:hint="eastAsia"/>
          <w:b/>
          <w:bCs/>
          <w:sz w:val="24"/>
        </w:rPr>
        <w:t>-</w:t>
      </w:r>
      <w:r>
        <w:rPr>
          <w:rFonts w:hint="eastAsia"/>
          <w:b/>
          <w:bCs/>
          <w:sz w:val="24"/>
        </w:rPr>
        <w:t>转矩图像如下：</w:t>
      </w:r>
    </w:p>
    <w:p w14:paraId="6ABC74AB" w14:textId="6D4B86A5" w:rsidR="006343BB" w:rsidRDefault="006343BB" w:rsidP="006343BB">
      <w:pPr>
        <w:spacing w:beforeLines="50" w:before="156" w:afterLines="50" w:after="156" w:line="360" w:lineRule="auto"/>
        <w:jc w:val="center"/>
        <w:rPr>
          <w:b/>
          <w:bCs/>
          <w:sz w:val="24"/>
        </w:rPr>
      </w:pPr>
      <w:r w:rsidRPr="006343BB">
        <w:rPr>
          <w:b/>
          <w:bCs/>
          <w:noProof/>
          <w:sz w:val="24"/>
        </w:rPr>
        <w:drawing>
          <wp:inline distT="0" distB="0" distL="0" distR="0" wp14:anchorId="2B0FE8C8" wp14:editId="1C62001F">
            <wp:extent cx="4705350" cy="3533775"/>
            <wp:effectExtent l="0" t="0" r="0" b="9525"/>
            <wp:docPr id="1136091988"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91988"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4705350" cy="3533775"/>
                    </a:xfrm>
                    <a:prstGeom prst="rect">
                      <a:avLst/>
                    </a:prstGeom>
                  </pic:spPr>
                </pic:pic>
              </a:graphicData>
            </a:graphic>
          </wp:inline>
        </w:drawing>
      </w:r>
    </w:p>
    <w:p w14:paraId="09240752" w14:textId="797E9D2C" w:rsidR="00FE6D84" w:rsidRDefault="00FE6D84" w:rsidP="00FE6D84">
      <w:pPr>
        <w:spacing w:beforeLines="50" w:before="156" w:afterLines="50" w:after="156" w:line="360" w:lineRule="auto"/>
        <w:rPr>
          <w:b/>
          <w:bCs/>
          <w:sz w:val="24"/>
        </w:rPr>
      </w:pPr>
      <w:r>
        <w:rPr>
          <w:rFonts w:hint="eastAsia"/>
          <w:b/>
          <w:bCs/>
          <w:sz w:val="24"/>
        </w:rPr>
        <w:t>五、六题所使用的代码如下：</w:t>
      </w:r>
    </w:p>
    <w:p w14:paraId="1721F29F" w14:textId="77777777" w:rsidR="00FE6D84" w:rsidRPr="00FE6D84" w:rsidRDefault="00FE6D84" w:rsidP="00FE6D84">
      <w:pPr>
        <w:widowControl/>
        <w:pBdr>
          <w:top w:val="single" w:sz="4" w:space="1" w:color="auto"/>
          <w:left w:val="single" w:sz="4" w:space="4" w:color="auto"/>
          <w:bottom w:val="single" w:sz="4" w:space="1" w:color="auto"/>
          <w:right w:val="single" w:sz="4" w:space="4" w:color="auto"/>
        </w:pBdr>
        <w:jc w:val="left"/>
        <w:rPr>
          <w:rFonts w:ascii="Consolas" w:hAnsi="Consolas" w:cs="宋体"/>
          <w:kern w:val="0"/>
          <w:sz w:val="20"/>
          <w:szCs w:val="20"/>
        </w:rPr>
      </w:pPr>
      <w:r w:rsidRPr="00FE6D84">
        <w:rPr>
          <w:rFonts w:ascii="Consolas" w:hAnsi="Consolas" w:cs="宋体"/>
          <w:color w:val="008013"/>
          <w:kern w:val="0"/>
          <w:sz w:val="20"/>
          <w:szCs w:val="20"/>
        </w:rPr>
        <w:t xml:space="preserve">% positive_data </w:t>
      </w:r>
      <w:r w:rsidRPr="00FE6D84">
        <w:rPr>
          <w:rFonts w:ascii="Consolas" w:hAnsi="Consolas" w:cs="宋体"/>
          <w:color w:val="008013"/>
          <w:kern w:val="0"/>
          <w:sz w:val="20"/>
          <w:szCs w:val="20"/>
        </w:rPr>
        <w:t>和</w:t>
      </w:r>
      <w:r w:rsidRPr="00FE6D84">
        <w:rPr>
          <w:rFonts w:ascii="Consolas" w:hAnsi="Consolas" w:cs="宋体"/>
          <w:color w:val="008013"/>
          <w:kern w:val="0"/>
          <w:sz w:val="20"/>
          <w:szCs w:val="20"/>
        </w:rPr>
        <w:t xml:space="preserve"> negative_data </w:t>
      </w:r>
      <w:r w:rsidRPr="00FE6D84">
        <w:rPr>
          <w:rFonts w:ascii="Consolas" w:hAnsi="Consolas" w:cs="宋体"/>
          <w:color w:val="008013"/>
          <w:kern w:val="0"/>
          <w:sz w:val="20"/>
          <w:szCs w:val="20"/>
        </w:rPr>
        <w:t>第</w:t>
      </w:r>
      <w:r w:rsidRPr="00FE6D84">
        <w:rPr>
          <w:rFonts w:ascii="Consolas" w:hAnsi="Consolas" w:cs="宋体"/>
          <w:color w:val="008013"/>
          <w:kern w:val="0"/>
          <w:sz w:val="20"/>
          <w:szCs w:val="20"/>
        </w:rPr>
        <w:t>1</w:t>
      </w:r>
      <w:r w:rsidRPr="00FE6D84">
        <w:rPr>
          <w:rFonts w:ascii="Consolas" w:hAnsi="Consolas" w:cs="宋体"/>
          <w:color w:val="008013"/>
          <w:kern w:val="0"/>
          <w:sz w:val="20"/>
          <w:szCs w:val="20"/>
        </w:rPr>
        <w:t>列是上面得到的转矩，第</w:t>
      </w:r>
      <w:r w:rsidRPr="00FE6D84">
        <w:rPr>
          <w:rFonts w:ascii="Consolas" w:hAnsi="Consolas" w:cs="宋体"/>
          <w:color w:val="008013"/>
          <w:kern w:val="0"/>
          <w:sz w:val="20"/>
          <w:szCs w:val="20"/>
        </w:rPr>
        <w:t>2</w:t>
      </w:r>
      <w:r w:rsidRPr="00FE6D84">
        <w:rPr>
          <w:rFonts w:ascii="Consolas" w:hAnsi="Consolas" w:cs="宋体"/>
          <w:color w:val="008013"/>
          <w:kern w:val="0"/>
          <w:sz w:val="20"/>
          <w:szCs w:val="20"/>
        </w:rPr>
        <w:t>列是上面得到的转速</w:t>
      </w:r>
    </w:p>
    <w:p w14:paraId="0C6586AC" w14:textId="77777777" w:rsidR="00FE6D84" w:rsidRPr="00FE6D84" w:rsidRDefault="00FE6D84" w:rsidP="00FE6D84">
      <w:pPr>
        <w:widowControl/>
        <w:pBdr>
          <w:top w:val="single" w:sz="4" w:space="1" w:color="auto"/>
          <w:left w:val="single" w:sz="4" w:space="4" w:color="auto"/>
          <w:bottom w:val="single" w:sz="4" w:space="1" w:color="auto"/>
          <w:right w:val="single" w:sz="4" w:space="4" w:color="auto"/>
        </w:pBdr>
        <w:jc w:val="left"/>
        <w:rPr>
          <w:rFonts w:ascii="Consolas" w:hAnsi="Consolas" w:cs="宋体"/>
          <w:kern w:val="0"/>
          <w:sz w:val="20"/>
          <w:szCs w:val="20"/>
        </w:rPr>
      </w:pPr>
      <w:r w:rsidRPr="00FE6D84">
        <w:rPr>
          <w:rFonts w:ascii="Consolas" w:hAnsi="Consolas" w:cs="宋体"/>
          <w:kern w:val="0"/>
          <w:sz w:val="20"/>
          <w:szCs w:val="20"/>
        </w:rPr>
        <w:t>plot(positive_data(1:5,2),positive_data(1:5,1),positive_data(6:10,2),positive_data(6:10,1),positive_data(11:15,2),positive_data(11:15,1));</w:t>
      </w:r>
    </w:p>
    <w:p w14:paraId="2DEC1DD9" w14:textId="77777777" w:rsidR="00FE6D84" w:rsidRPr="00FE6D84" w:rsidRDefault="00FE6D84" w:rsidP="00FE6D84">
      <w:pPr>
        <w:widowControl/>
        <w:pBdr>
          <w:top w:val="single" w:sz="4" w:space="1" w:color="auto"/>
          <w:left w:val="single" w:sz="4" w:space="4" w:color="auto"/>
          <w:bottom w:val="single" w:sz="4" w:space="1" w:color="auto"/>
          <w:right w:val="single" w:sz="4" w:space="4" w:color="auto"/>
        </w:pBdr>
        <w:jc w:val="left"/>
        <w:rPr>
          <w:rFonts w:ascii="Consolas" w:hAnsi="Consolas" w:cs="宋体"/>
          <w:kern w:val="0"/>
          <w:sz w:val="20"/>
          <w:szCs w:val="20"/>
        </w:rPr>
      </w:pPr>
      <w:r w:rsidRPr="00FE6D84">
        <w:rPr>
          <w:rFonts w:ascii="Consolas" w:hAnsi="Consolas" w:cs="宋体"/>
          <w:kern w:val="0"/>
          <w:sz w:val="20"/>
          <w:szCs w:val="20"/>
        </w:rPr>
        <w:lastRenderedPageBreak/>
        <w:t>figure(1);</w:t>
      </w:r>
    </w:p>
    <w:p w14:paraId="5641CB7F" w14:textId="77777777" w:rsidR="00FE6D84" w:rsidRPr="00FE6D84" w:rsidRDefault="00FE6D84" w:rsidP="00FE6D84">
      <w:pPr>
        <w:widowControl/>
        <w:pBdr>
          <w:top w:val="single" w:sz="4" w:space="1" w:color="auto"/>
          <w:left w:val="single" w:sz="4" w:space="4" w:color="auto"/>
          <w:bottom w:val="single" w:sz="4" w:space="1" w:color="auto"/>
          <w:right w:val="single" w:sz="4" w:space="4" w:color="auto"/>
        </w:pBdr>
        <w:jc w:val="left"/>
        <w:rPr>
          <w:rFonts w:ascii="Consolas" w:hAnsi="Consolas" w:cs="宋体"/>
          <w:kern w:val="0"/>
          <w:sz w:val="20"/>
          <w:szCs w:val="20"/>
        </w:rPr>
      </w:pPr>
      <w:r w:rsidRPr="00FE6D84">
        <w:rPr>
          <w:rFonts w:ascii="Consolas" w:hAnsi="Consolas" w:cs="宋体"/>
          <w:kern w:val="0"/>
          <w:sz w:val="20"/>
          <w:szCs w:val="20"/>
        </w:rPr>
        <w:t>title(</w:t>
      </w:r>
      <w:r w:rsidRPr="00FE6D84">
        <w:rPr>
          <w:rFonts w:ascii="Consolas" w:hAnsi="Consolas" w:cs="宋体"/>
          <w:color w:val="A709F5"/>
          <w:kern w:val="0"/>
          <w:sz w:val="20"/>
          <w:szCs w:val="20"/>
        </w:rPr>
        <w:t>'</w:t>
      </w:r>
      <w:r w:rsidRPr="00FE6D84">
        <w:rPr>
          <w:rFonts w:ascii="Consolas" w:hAnsi="Consolas" w:cs="宋体"/>
          <w:color w:val="A709F5"/>
          <w:kern w:val="0"/>
          <w:sz w:val="20"/>
          <w:szCs w:val="20"/>
        </w:rPr>
        <w:t>正转时机械特性</w:t>
      </w:r>
      <w:r w:rsidRPr="00FE6D84">
        <w:rPr>
          <w:rFonts w:ascii="Consolas" w:hAnsi="Consolas" w:cs="宋体"/>
          <w:color w:val="A709F5"/>
          <w:kern w:val="0"/>
          <w:sz w:val="20"/>
          <w:szCs w:val="20"/>
        </w:rPr>
        <w:t>'</w:t>
      </w:r>
      <w:r w:rsidRPr="00FE6D84">
        <w:rPr>
          <w:rFonts w:ascii="Consolas" w:hAnsi="Consolas" w:cs="宋体"/>
          <w:kern w:val="0"/>
          <w:sz w:val="20"/>
          <w:szCs w:val="20"/>
        </w:rPr>
        <w:t>) ;</w:t>
      </w:r>
    </w:p>
    <w:p w14:paraId="3528B3C9" w14:textId="77777777" w:rsidR="00FE6D84" w:rsidRPr="00FE6D84" w:rsidRDefault="00FE6D84" w:rsidP="00FE6D84">
      <w:pPr>
        <w:widowControl/>
        <w:pBdr>
          <w:top w:val="single" w:sz="4" w:space="1" w:color="auto"/>
          <w:left w:val="single" w:sz="4" w:space="4" w:color="auto"/>
          <w:bottom w:val="single" w:sz="4" w:space="1" w:color="auto"/>
          <w:right w:val="single" w:sz="4" w:space="4" w:color="auto"/>
        </w:pBdr>
        <w:jc w:val="left"/>
        <w:rPr>
          <w:rFonts w:ascii="Consolas" w:hAnsi="Consolas" w:cs="宋体"/>
          <w:kern w:val="0"/>
          <w:sz w:val="20"/>
          <w:szCs w:val="20"/>
        </w:rPr>
      </w:pPr>
      <w:r w:rsidRPr="00FE6D84">
        <w:rPr>
          <w:rFonts w:ascii="Consolas" w:hAnsi="Consolas" w:cs="宋体"/>
          <w:kern w:val="0"/>
          <w:sz w:val="20"/>
          <w:szCs w:val="20"/>
        </w:rPr>
        <w:t>legend(</w:t>
      </w:r>
      <w:r w:rsidRPr="00FE6D84">
        <w:rPr>
          <w:rFonts w:ascii="Consolas" w:hAnsi="Consolas" w:cs="宋体"/>
          <w:color w:val="A709F5"/>
          <w:kern w:val="0"/>
          <w:sz w:val="20"/>
          <w:szCs w:val="20"/>
        </w:rPr>
        <w:t>'</w:t>
      </w:r>
      <w:r w:rsidRPr="00FE6D84">
        <w:rPr>
          <w:rFonts w:ascii="Consolas" w:hAnsi="Consolas" w:cs="宋体"/>
          <w:color w:val="A709F5"/>
          <w:kern w:val="0"/>
          <w:sz w:val="20"/>
          <w:szCs w:val="20"/>
        </w:rPr>
        <w:t>占空比</w:t>
      </w:r>
      <w:r w:rsidRPr="00FE6D84">
        <w:rPr>
          <w:rFonts w:ascii="Consolas" w:hAnsi="Consolas" w:cs="宋体"/>
          <w:color w:val="A709F5"/>
          <w:kern w:val="0"/>
          <w:sz w:val="20"/>
          <w:szCs w:val="20"/>
        </w:rPr>
        <w:t>40%'</w:t>
      </w:r>
      <w:r w:rsidRPr="00FE6D84">
        <w:rPr>
          <w:rFonts w:ascii="Consolas" w:hAnsi="Consolas" w:cs="宋体"/>
          <w:kern w:val="0"/>
          <w:sz w:val="20"/>
          <w:szCs w:val="20"/>
        </w:rPr>
        <w:t>,</w:t>
      </w:r>
      <w:r w:rsidRPr="00FE6D84">
        <w:rPr>
          <w:rFonts w:ascii="Consolas" w:hAnsi="Consolas" w:cs="宋体"/>
          <w:color w:val="A709F5"/>
          <w:kern w:val="0"/>
          <w:sz w:val="20"/>
          <w:szCs w:val="20"/>
        </w:rPr>
        <w:t>'</w:t>
      </w:r>
      <w:r w:rsidRPr="00FE6D84">
        <w:rPr>
          <w:rFonts w:ascii="Consolas" w:hAnsi="Consolas" w:cs="宋体"/>
          <w:color w:val="A709F5"/>
          <w:kern w:val="0"/>
          <w:sz w:val="20"/>
          <w:szCs w:val="20"/>
        </w:rPr>
        <w:t>占空比</w:t>
      </w:r>
      <w:r w:rsidRPr="00FE6D84">
        <w:rPr>
          <w:rFonts w:ascii="Consolas" w:hAnsi="Consolas" w:cs="宋体"/>
          <w:color w:val="A709F5"/>
          <w:kern w:val="0"/>
          <w:sz w:val="20"/>
          <w:szCs w:val="20"/>
        </w:rPr>
        <w:t>30%'</w:t>
      </w:r>
      <w:r w:rsidRPr="00FE6D84">
        <w:rPr>
          <w:rFonts w:ascii="Consolas" w:hAnsi="Consolas" w:cs="宋体"/>
          <w:kern w:val="0"/>
          <w:sz w:val="20"/>
          <w:szCs w:val="20"/>
        </w:rPr>
        <w:t>,</w:t>
      </w:r>
      <w:r w:rsidRPr="00FE6D84">
        <w:rPr>
          <w:rFonts w:ascii="Consolas" w:hAnsi="Consolas" w:cs="宋体"/>
          <w:color w:val="A709F5"/>
          <w:kern w:val="0"/>
          <w:sz w:val="20"/>
          <w:szCs w:val="20"/>
        </w:rPr>
        <w:t>'</w:t>
      </w:r>
      <w:r w:rsidRPr="00FE6D84">
        <w:rPr>
          <w:rFonts w:ascii="Consolas" w:hAnsi="Consolas" w:cs="宋体"/>
          <w:color w:val="A709F5"/>
          <w:kern w:val="0"/>
          <w:sz w:val="20"/>
          <w:szCs w:val="20"/>
        </w:rPr>
        <w:t>占空比</w:t>
      </w:r>
      <w:r w:rsidRPr="00FE6D84">
        <w:rPr>
          <w:rFonts w:ascii="Consolas" w:hAnsi="Consolas" w:cs="宋体"/>
          <w:color w:val="A709F5"/>
          <w:kern w:val="0"/>
          <w:sz w:val="20"/>
          <w:szCs w:val="20"/>
        </w:rPr>
        <w:t>20%'</w:t>
      </w:r>
      <w:r w:rsidRPr="00FE6D84">
        <w:rPr>
          <w:rFonts w:ascii="Consolas" w:hAnsi="Consolas" w:cs="宋体"/>
          <w:kern w:val="0"/>
          <w:sz w:val="20"/>
          <w:szCs w:val="20"/>
        </w:rPr>
        <w:t>);</w:t>
      </w:r>
    </w:p>
    <w:p w14:paraId="7585E807" w14:textId="77777777" w:rsidR="00FE6D84" w:rsidRPr="00FE6D84" w:rsidRDefault="00FE6D84" w:rsidP="00FE6D84">
      <w:pPr>
        <w:widowControl/>
        <w:pBdr>
          <w:top w:val="single" w:sz="4" w:space="1" w:color="auto"/>
          <w:left w:val="single" w:sz="4" w:space="4" w:color="auto"/>
          <w:bottom w:val="single" w:sz="4" w:space="1" w:color="auto"/>
          <w:right w:val="single" w:sz="4" w:space="4" w:color="auto"/>
        </w:pBdr>
        <w:jc w:val="left"/>
        <w:rPr>
          <w:rFonts w:ascii="Consolas" w:hAnsi="Consolas" w:cs="宋体"/>
          <w:kern w:val="0"/>
          <w:sz w:val="20"/>
          <w:szCs w:val="20"/>
        </w:rPr>
      </w:pPr>
      <w:r w:rsidRPr="00FE6D84">
        <w:rPr>
          <w:rFonts w:ascii="Consolas" w:hAnsi="Consolas" w:cs="宋体"/>
          <w:kern w:val="0"/>
          <w:sz w:val="20"/>
          <w:szCs w:val="20"/>
        </w:rPr>
        <w:t>xlabel(</w:t>
      </w:r>
      <w:r w:rsidRPr="00FE6D84">
        <w:rPr>
          <w:rFonts w:ascii="Consolas" w:hAnsi="Consolas" w:cs="宋体"/>
          <w:color w:val="A709F5"/>
          <w:kern w:val="0"/>
          <w:sz w:val="20"/>
          <w:szCs w:val="20"/>
        </w:rPr>
        <w:t>'</w:t>
      </w:r>
      <w:r w:rsidRPr="00FE6D84">
        <w:rPr>
          <w:rFonts w:ascii="Consolas" w:hAnsi="Consolas" w:cs="宋体"/>
          <w:color w:val="A709F5"/>
          <w:kern w:val="0"/>
          <w:sz w:val="20"/>
          <w:szCs w:val="20"/>
        </w:rPr>
        <w:t>转矩</w:t>
      </w:r>
      <w:r w:rsidRPr="00FE6D84">
        <w:rPr>
          <w:rFonts w:ascii="Consolas" w:hAnsi="Consolas" w:cs="宋体"/>
          <w:color w:val="A709F5"/>
          <w:kern w:val="0"/>
          <w:sz w:val="20"/>
          <w:szCs w:val="20"/>
        </w:rPr>
        <w:t>(N\cdot m)'</w:t>
      </w:r>
      <w:r w:rsidRPr="00FE6D84">
        <w:rPr>
          <w:rFonts w:ascii="Consolas" w:hAnsi="Consolas" w:cs="宋体"/>
          <w:kern w:val="0"/>
          <w:sz w:val="20"/>
          <w:szCs w:val="20"/>
        </w:rPr>
        <w:t>);</w:t>
      </w:r>
    </w:p>
    <w:p w14:paraId="2D2355B9" w14:textId="77777777" w:rsidR="00FE6D84" w:rsidRPr="00FE6D84" w:rsidRDefault="00FE6D84" w:rsidP="00FE6D84">
      <w:pPr>
        <w:widowControl/>
        <w:pBdr>
          <w:top w:val="single" w:sz="4" w:space="1" w:color="auto"/>
          <w:left w:val="single" w:sz="4" w:space="4" w:color="auto"/>
          <w:bottom w:val="single" w:sz="4" w:space="1" w:color="auto"/>
          <w:right w:val="single" w:sz="4" w:space="4" w:color="auto"/>
        </w:pBdr>
        <w:jc w:val="left"/>
        <w:rPr>
          <w:rFonts w:ascii="Consolas" w:hAnsi="Consolas" w:cs="宋体"/>
          <w:kern w:val="0"/>
          <w:sz w:val="20"/>
          <w:szCs w:val="20"/>
        </w:rPr>
      </w:pPr>
      <w:r w:rsidRPr="00FE6D84">
        <w:rPr>
          <w:rFonts w:ascii="Consolas" w:hAnsi="Consolas" w:cs="宋体"/>
          <w:kern w:val="0"/>
          <w:sz w:val="20"/>
          <w:szCs w:val="20"/>
        </w:rPr>
        <w:t>ylabel(</w:t>
      </w:r>
      <w:r w:rsidRPr="00FE6D84">
        <w:rPr>
          <w:rFonts w:ascii="Consolas" w:hAnsi="Consolas" w:cs="宋体"/>
          <w:color w:val="A709F5"/>
          <w:kern w:val="0"/>
          <w:sz w:val="20"/>
          <w:szCs w:val="20"/>
        </w:rPr>
        <w:t>'</w:t>
      </w:r>
      <w:r w:rsidRPr="00FE6D84">
        <w:rPr>
          <w:rFonts w:ascii="Consolas" w:hAnsi="Consolas" w:cs="宋体"/>
          <w:color w:val="A709F5"/>
          <w:kern w:val="0"/>
          <w:sz w:val="20"/>
          <w:szCs w:val="20"/>
        </w:rPr>
        <w:t>转速</w:t>
      </w:r>
      <w:r w:rsidRPr="00FE6D84">
        <w:rPr>
          <w:rFonts w:ascii="Consolas" w:hAnsi="Consolas" w:cs="宋体"/>
          <w:color w:val="A709F5"/>
          <w:kern w:val="0"/>
          <w:sz w:val="20"/>
          <w:szCs w:val="20"/>
        </w:rPr>
        <w:t>(rpm)'</w:t>
      </w:r>
      <w:r w:rsidRPr="00FE6D84">
        <w:rPr>
          <w:rFonts w:ascii="Consolas" w:hAnsi="Consolas" w:cs="宋体"/>
          <w:kern w:val="0"/>
          <w:sz w:val="20"/>
          <w:szCs w:val="20"/>
        </w:rPr>
        <w:t>)</w:t>
      </w:r>
    </w:p>
    <w:p w14:paraId="3F9C5361" w14:textId="77777777" w:rsidR="00FE6D84" w:rsidRPr="00FE6D84" w:rsidRDefault="00FE6D84" w:rsidP="00FE6D84">
      <w:pPr>
        <w:widowControl/>
        <w:pBdr>
          <w:top w:val="single" w:sz="4" w:space="1" w:color="auto"/>
          <w:left w:val="single" w:sz="4" w:space="4" w:color="auto"/>
          <w:bottom w:val="single" w:sz="4" w:space="1" w:color="auto"/>
          <w:right w:val="single" w:sz="4" w:space="4" w:color="auto"/>
        </w:pBdr>
        <w:jc w:val="left"/>
        <w:rPr>
          <w:rFonts w:ascii="Consolas" w:hAnsi="Consolas" w:cs="宋体"/>
          <w:kern w:val="0"/>
          <w:sz w:val="20"/>
          <w:szCs w:val="20"/>
        </w:rPr>
      </w:pPr>
      <w:r w:rsidRPr="00FE6D84">
        <w:rPr>
          <w:rFonts w:ascii="Consolas" w:hAnsi="Consolas" w:cs="宋体"/>
          <w:kern w:val="0"/>
          <w:sz w:val="20"/>
          <w:szCs w:val="20"/>
        </w:rPr>
        <w:t>axis([0,0.25,0,50]);</w:t>
      </w:r>
    </w:p>
    <w:p w14:paraId="6B377A6A" w14:textId="77777777" w:rsidR="00FE6D84" w:rsidRPr="00FE6D84" w:rsidRDefault="00FE6D84" w:rsidP="00FE6D84">
      <w:pPr>
        <w:widowControl/>
        <w:pBdr>
          <w:top w:val="single" w:sz="4" w:space="1" w:color="auto"/>
          <w:left w:val="single" w:sz="4" w:space="4" w:color="auto"/>
          <w:bottom w:val="single" w:sz="4" w:space="1" w:color="auto"/>
          <w:right w:val="single" w:sz="4" w:space="4" w:color="auto"/>
        </w:pBdr>
        <w:jc w:val="left"/>
        <w:rPr>
          <w:rFonts w:ascii="Consolas" w:hAnsi="Consolas" w:cs="宋体"/>
          <w:kern w:val="0"/>
          <w:sz w:val="20"/>
          <w:szCs w:val="20"/>
        </w:rPr>
      </w:pPr>
      <w:r w:rsidRPr="00FE6D84">
        <w:rPr>
          <w:rFonts w:ascii="Consolas" w:hAnsi="Consolas" w:cs="宋体"/>
          <w:kern w:val="0"/>
          <w:sz w:val="20"/>
          <w:szCs w:val="20"/>
        </w:rPr>
        <w:t xml:space="preserve">grid </w:t>
      </w:r>
      <w:r w:rsidRPr="00FE6D84">
        <w:rPr>
          <w:rFonts w:ascii="Consolas" w:hAnsi="Consolas" w:cs="宋体"/>
          <w:color w:val="A709F5"/>
          <w:kern w:val="0"/>
          <w:sz w:val="20"/>
          <w:szCs w:val="20"/>
        </w:rPr>
        <w:t>on</w:t>
      </w:r>
      <w:r w:rsidRPr="00FE6D84">
        <w:rPr>
          <w:rFonts w:ascii="Consolas" w:hAnsi="Consolas" w:cs="宋体"/>
          <w:kern w:val="0"/>
          <w:sz w:val="20"/>
          <w:szCs w:val="20"/>
        </w:rPr>
        <w:t>;</w:t>
      </w:r>
    </w:p>
    <w:p w14:paraId="4A602DF7" w14:textId="77777777" w:rsidR="00FE6D84" w:rsidRPr="00FE6D84" w:rsidRDefault="00FE6D84" w:rsidP="00FE6D84">
      <w:pPr>
        <w:widowControl/>
        <w:pBdr>
          <w:top w:val="single" w:sz="4" w:space="1" w:color="auto"/>
          <w:left w:val="single" w:sz="4" w:space="4" w:color="auto"/>
          <w:bottom w:val="single" w:sz="4" w:space="1" w:color="auto"/>
          <w:right w:val="single" w:sz="4" w:space="4" w:color="auto"/>
        </w:pBdr>
        <w:jc w:val="left"/>
        <w:rPr>
          <w:rFonts w:ascii="Consolas" w:hAnsi="Consolas" w:cs="宋体"/>
          <w:kern w:val="0"/>
          <w:sz w:val="20"/>
          <w:szCs w:val="20"/>
        </w:rPr>
      </w:pPr>
      <w:r w:rsidRPr="00FE6D84">
        <w:rPr>
          <w:rFonts w:ascii="Consolas" w:hAnsi="Consolas" w:cs="宋体"/>
          <w:kern w:val="0"/>
          <w:sz w:val="20"/>
          <w:szCs w:val="20"/>
        </w:rPr>
        <w:t>figure(2);</w:t>
      </w:r>
    </w:p>
    <w:p w14:paraId="66D04780" w14:textId="77777777" w:rsidR="00FE6D84" w:rsidRPr="00FE6D84" w:rsidRDefault="00FE6D84" w:rsidP="00FE6D84">
      <w:pPr>
        <w:widowControl/>
        <w:pBdr>
          <w:top w:val="single" w:sz="4" w:space="1" w:color="auto"/>
          <w:left w:val="single" w:sz="4" w:space="4" w:color="auto"/>
          <w:bottom w:val="single" w:sz="4" w:space="1" w:color="auto"/>
          <w:right w:val="single" w:sz="4" w:space="4" w:color="auto"/>
        </w:pBdr>
        <w:jc w:val="left"/>
        <w:rPr>
          <w:rFonts w:ascii="Consolas" w:hAnsi="Consolas" w:cs="宋体"/>
          <w:kern w:val="0"/>
          <w:sz w:val="20"/>
          <w:szCs w:val="20"/>
        </w:rPr>
      </w:pPr>
      <w:r w:rsidRPr="00FE6D84">
        <w:rPr>
          <w:rFonts w:ascii="Consolas" w:hAnsi="Consolas" w:cs="宋体"/>
          <w:kern w:val="0"/>
          <w:sz w:val="20"/>
          <w:szCs w:val="20"/>
        </w:rPr>
        <w:t>plot(negative_data(1:5,2),negative_data(1:5,1),negative_data(6:10,2),negative_data(6:10,1),negative_data(11:15,2),negative_data(11:15,1));</w:t>
      </w:r>
    </w:p>
    <w:p w14:paraId="5F53F37B" w14:textId="77777777" w:rsidR="00FE6D84" w:rsidRPr="00FE6D84" w:rsidRDefault="00FE6D84" w:rsidP="00FE6D84">
      <w:pPr>
        <w:widowControl/>
        <w:pBdr>
          <w:top w:val="single" w:sz="4" w:space="1" w:color="auto"/>
          <w:left w:val="single" w:sz="4" w:space="4" w:color="auto"/>
          <w:bottom w:val="single" w:sz="4" w:space="1" w:color="auto"/>
          <w:right w:val="single" w:sz="4" w:space="4" w:color="auto"/>
        </w:pBdr>
        <w:jc w:val="left"/>
        <w:rPr>
          <w:rFonts w:ascii="Consolas" w:hAnsi="Consolas" w:cs="宋体"/>
          <w:kern w:val="0"/>
          <w:sz w:val="20"/>
          <w:szCs w:val="20"/>
        </w:rPr>
      </w:pPr>
      <w:r w:rsidRPr="00FE6D84">
        <w:rPr>
          <w:rFonts w:ascii="Consolas" w:hAnsi="Consolas" w:cs="宋体"/>
          <w:kern w:val="0"/>
          <w:sz w:val="20"/>
          <w:szCs w:val="20"/>
        </w:rPr>
        <w:t>title(</w:t>
      </w:r>
      <w:r w:rsidRPr="00FE6D84">
        <w:rPr>
          <w:rFonts w:ascii="Consolas" w:hAnsi="Consolas" w:cs="宋体"/>
          <w:color w:val="A709F5"/>
          <w:kern w:val="0"/>
          <w:sz w:val="20"/>
          <w:szCs w:val="20"/>
        </w:rPr>
        <w:t>'</w:t>
      </w:r>
      <w:r w:rsidRPr="00FE6D84">
        <w:rPr>
          <w:rFonts w:ascii="Consolas" w:hAnsi="Consolas" w:cs="宋体"/>
          <w:color w:val="A709F5"/>
          <w:kern w:val="0"/>
          <w:sz w:val="20"/>
          <w:szCs w:val="20"/>
        </w:rPr>
        <w:t>反转时机械特性</w:t>
      </w:r>
      <w:r w:rsidRPr="00FE6D84">
        <w:rPr>
          <w:rFonts w:ascii="Consolas" w:hAnsi="Consolas" w:cs="宋体"/>
          <w:color w:val="A709F5"/>
          <w:kern w:val="0"/>
          <w:sz w:val="20"/>
          <w:szCs w:val="20"/>
        </w:rPr>
        <w:t>'</w:t>
      </w:r>
      <w:r w:rsidRPr="00FE6D84">
        <w:rPr>
          <w:rFonts w:ascii="Consolas" w:hAnsi="Consolas" w:cs="宋体"/>
          <w:kern w:val="0"/>
          <w:sz w:val="20"/>
          <w:szCs w:val="20"/>
        </w:rPr>
        <w:t>) ;</w:t>
      </w:r>
    </w:p>
    <w:p w14:paraId="32B0AACC" w14:textId="77777777" w:rsidR="00FE6D84" w:rsidRPr="00FE6D84" w:rsidRDefault="00FE6D84" w:rsidP="00FE6D84">
      <w:pPr>
        <w:widowControl/>
        <w:pBdr>
          <w:top w:val="single" w:sz="4" w:space="1" w:color="auto"/>
          <w:left w:val="single" w:sz="4" w:space="4" w:color="auto"/>
          <w:bottom w:val="single" w:sz="4" w:space="1" w:color="auto"/>
          <w:right w:val="single" w:sz="4" w:space="4" w:color="auto"/>
        </w:pBdr>
        <w:jc w:val="left"/>
        <w:rPr>
          <w:rFonts w:ascii="Consolas" w:hAnsi="Consolas" w:cs="宋体"/>
          <w:kern w:val="0"/>
          <w:sz w:val="20"/>
          <w:szCs w:val="20"/>
        </w:rPr>
      </w:pPr>
      <w:r w:rsidRPr="00FE6D84">
        <w:rPr>
          <w:rFonts w:ascii="Consolas" w:hAnsi="Consolas" w:cs="宋体"/>
          <w:kern w:val="0"/>
          <w:sz w:val="20"/>
          <w:szCs w:val="20"/>
        </w:rPr>
        <w:t>legend(</w:t>
      </w:r>
      <w:r w:rsidRPr="00FE6D84">
        <w:rPr>
          <w:rFonts w:ascii="Consolas" w:hAnsi="Consolas" w:cs="宋体"/>
          <w:color w:val="A709F5"/>
          <w:kern w:val="0"/>
          <w:sz w:val="20"/>
          <w:szCs w:val="20"/>
        </w:rPr>
        <w:t>'</w:t>
      </w:r>
      <w:r w:rsidRPr="00FE6D84">
        <w:rPr>
          <w:rFonts w:ascii="Consolas" w:hAnsi="Consolas" w:cs="宋体"/>
          <w:color w:val="A709F5"/>
          <w:kern w:val="0"/>
          <w:sz w:val="20"/>
          <w:szCs w:val="20"/>
        </w:rPr>
        <w:t>占空比</w:t>
      </w:r>
      <w:r w:rsidRPr="00FE6D84">
        <w:rPr>
          <w:rFonts w:ascii="Consolas" w:hAnsi="Consolas" w:cs="宋体"/>
          <w:color w:val="A709F5"/>
          <w:kern w:val="0"/>
          <w:sz w:val="20"/>
          <w:szCs w:val="20"/>
        </w:rPr>
        <w:t>60%'</w:t>
      </w:r>
      <w:r w:rsidRPr="00FE6D84">
        <w:rPr>
          <w:rFonts w:ascii="Consolas" w:hAnsi="Consolas" w:cs="宋体"/>
          <w:kern w:val="0"/>
          <w:sz w:val="20"/>
          <w:szCs w:val="20"/>
        </w:rPr>
        <w:t>,</w:t>
      </w:r>
      <w:r w:rsidRPr="00FE6D84">
        <w:rPr>
          <w:rFonts w:ascii="Consolas" w:hAnsi="Consolas" w:cs="宋体"/>
          <w:color w:val="A709F5"/>
          <w:kern w:val="0"/>
          <w:sz w:val="20"/>
          <w:szCs w:val="20"/>
        </w:rPr>
        <w:t>'</w:t>
      </w:r>
      <w:r w:rsidRPr="00FE6D84">
        <w:rPr>
          <w:rFonts w:ascii="Consolas" w:hAnsi="Consolas" w:cs="宋体"/>
          <w:color w:val="A709F5"/>
          <w:kern w:val="0"/>
          <w:sz w:val="20"/>
          <w:szCs w:val="20"/>
        </w:rPr>
        <w:t>占空比</w:t>
      </w:r>
      <w:r w:rsidRPr="00FE6D84">
        <w:rPr>
          <w:rFonts w:ascii="Consolas" w:hAnsi="Consolas" w:cs="宋体"/>
          <w:color w:val="A709F5"/>
          <w:kern w:val="0"/>
          <w:sz w:val="20"/>
          <w:szCs w:val="20"/>
        </w:rPr>
        <w:t>70%'</w:t>
      </w:r>
      <w:r w:rsidRPr="00FE6D84">
        <w:rPr>
          <w:rFonts w:ascii="Consolas" w:hAnsi="Consolas" w:cs="宋体"/>
          <w:kern w:val="0"/>
          <w:sz w:val="20"/>
          <w:szCs w:val="20"/>
        </w:rPr>
        <w:t>,</w:t>
      </w:r>
      <w:r w:rsidRPr="00FE6D84">
        <w:rPr>
          <w:rFonts w:ascii="Consolas" w:hAnsi="Consolas" w:cs="宋体"/>
          <w:color w:val="A709F5"/>
          <w:kern w:val="0"/>
          <w:sz w:val="20"/>
          <w:szCs w:val="20"/>
        </w:rPr>
        <w:t>'</w:t>
      </w:r>
      <w:r w:rsidRPr="00FE6D84">
        <w:rPr>
          <w:rFonts w:ascii="Consolas" w:hAnsi="Consolas" w:cs="宋体"/>
          <w:color w:val="A709F5"/>
          <w:kern w:val="0"/>
          <w:sz w:val="20"/>
          <w:szCs w:val="20"/>
        </w:rPr>
        <w:t>占空比</w:t>
      </w:r>
      <w:r w:rsidRPr="00FE6D84">
        <w:rPr>
          <w:rFonts w:ascii="Consolas" w:hAnsi="Consolas" w:cs="宋体"/>
          <w:color w:val="A709F5"/>
          <w:kern w:val="0"/>
          <w:sz w:val="20"/>
          <w:szCs w:val="20"/>
        </w:rPr>
        <w:t>80%'</w:t>
      </w:r>
      <w:r w:rsidRPr="00FE6D84">
        <w:rPr>
          <w:rFonts w:ascii="Consolas" w:hAnsi="Consolas" w:cs="宋体"/>
          <w:kern w:val="0"/>
          <w:sz w:val="20"/>
          <w:szCs w:val="20"/>
        </w:rPr>
        <w:t>);</w:t>
      </w:r>
    </w:p>
    <w:p w14:paraId="3E952A47" w14:textId="77777777" w:rsidR="00FE6D84" w:rsidRPr="00FE6D84" w:rsidRDefault="00FE6D84" w:rsidP="00FE6D84">
      <w:pPr>
        <w:widowControl/>
        <w:pBdr>
          <w:top w:val="single" w:sz="4" w:space="1" w:color="auto"/>
          <w:left w:val="single" w:sz="4" w:space="4" w:color="auto"/>
          <w:bottom w:val="single" w:sz="4" w:space="1" w:color="auto"/>
          <w:right w:val="single" w:sz="4" w:space="4" w:color="auto"/>
        </w:pBdr>
        <w:jc w:val="left"/>
        <w:rPr>
          <w:rFonts w:ascii="Consolas" w:hAnsi="Consolas" w:cs="宋体"/>
          <w:kern w:val="0"/>
          <w:sz w:val="20"/>
          <w:szCs w:val="20"/>
        </w:rPr>
      </w:pPr>
      <w:r w:rsidRPr="00FE6D84">
        <w:rPr>
          <w:rFonts w:ascii="Consolas" w:hAnsi="Consolas" w:cs="宋体"/>
          <w:kern w:val="0"/>
          <w:sz w:val="20"/>
          <w:szCs w:val="20"/>
        </w:rPr>
        <w:t>xlabel(</w:t>
      </w:r>
      <w:r w:rsidRPr="00FE6D84">
        <w:rPr>
          <w:rFonts w:ascii="Consolas" w:hAnsi="Consolas" w:cs="宋体"/>
          <w:color w:val="A709F5"/>
          <w:kern w:val="0"/>
          <w:sz w:val="20"/>
          <w:szCs w:val="20"/>
        </w:rPr>
        <w:t>'</w:t>
      </w:r>
      <w:r w:rsidRPr="00FE6D84">
        <w:rPr>
          <w:rFonts w:ascii="Consolas" w:hAnsi="Consolas" w:cs="宋体"/>
          <w:color w:val="A709F5"/>
          <w:kern w:val="0"/>
          <w:sz w:val="20"/>
          <w:szCs w:val="20"/>
        </w:rPr>
        <w:t>转矩</w:t>
      </w:r>
      <w:r w:rsidRPr="00FE6D84">
        <w:rPr>
          <w:rFonts w:ascii="Consolas" w:hAnsi="Consolas" w:cs="宋体"/>
          <w:color w:val="A709F5"/>
          <w:kern w:val="0"/>
          <w:sz w:val="20"/>
          <w:szCs w:val="20"/>
        </w:rPr>
        <w:t>(N\cdot m)'</w:t>
      </w:r>
      <w:r w:rsidRPr="00FE6D84">
        <w:rPr>
          <w:rFonts w:ascii="Consolas" w:hAnsi="Consolas" w:cs="宋体"/>
          <w:kern w:val="0"/>
          <w:sz w:val="20"/>
          <w:szCs w:val="20"/>
        </w:rPr>
        <w:t>);</w:t>
      </w:r>
    </w:p>
    <w:p w14:paraId="7B83BB48" w14:textId="77777777" w:rsidR="00FE6D84" w:rsidRPr="00FE6D84" w:rsidRDefault="00FE6D84" w:rsidP="00FE6D84">
      <w:pPr>
        <w:widowControl/>
        <w:pBdr>
          <w:top w:val="single" w:sz="4" w:space="1" w:color="auto"/>
          <w:left w:val="single" w:sz="4" w:space="4" w:color="auto"/>
          <w:bottom w:val="single" w:sz="4" w:space="1" w:color="auto"/>
          <w:right w:val="single" w:sz="4" w:space="4" w:color="auto"/>
        </w:pBdr>
        <w:jc w:val="left"/>
        <w:rPr>
          <w:rFonts w:ascii="Consolas" w:hAnsi="Consolas" w:cs="宋体"/>
          <w:kern w:val="0"/>
          <w:sz w:val="20"/>
          <w:szCs w:val="20"/>
        </w:rPr>
      </w:pPr>
      <w:r w:rsidRPr="00FE6D84">
        <w:rPr>
          <w:rFonts w:ascii="Consolas" w:hAnsi="Consolas" w:cs="宋体"/>
          <w:kern w:val="0"/>
          <w:sz w:val="20"/>
          <w:szCs w:val="20"/>
        </w:rPr>
        <w:t>ylabel(</w:t>
      </w:r>
      <w:r w:rsidRPr="00FE6D84">
        <w:rPr>
          <w:rFonts w:ascii="Consolas" w:hAnsi="Consolas" w:cs="宋体"/>
          <w:color w:val="A709F5"/>
          <w:kern w:val="0"/>
          <w:sz w:val="20"/>
          <w:szCs w:val="20"/>
        </w:rPr>
        <w:t>'</w:t>
      </w:r>
      <w:r w:rsidRPr="00FE6D84">
        <w:rPr>
          <w:rFonts w:ascii="Consolas" w:hAnsi="Consolas" w:cs="宋体"/>
          <w:color w:val="A709F5"/>
          <w:kern w:val="0"/>
          <w:sz w:val="20"/>
          <w:szCs w:val="20"/>
        </w:rPr>
        <w:t>转速</w:t>
      </w:r>
      <w:r w:rsidRPr="00FE6D84">
        <w:rPr>
          <w:rFonts w:ascii="Consolas" w:hAnsi="Consolas" w:cs="宋体"/>
          <w:color w:val="A709F5"/>
          <w:kern w:val="0"/>
          <w:sz w:val="20"/>
          <w:szCs w:val="20"/>
        </w:rPr>
        <w:t>(rpm)'</w:t>
      </w:r>
      <w:r w:rsidRPr="00FE6D84">
        <w:rPr>
          <w:rFonts w:ascii="Consolas" w:hAnsi="Consolas" w:cs="宋体"/>
          <w:kern w:val="0"/>
          <w:sz w:val="20"/>
          <w:szCs w:val="20"/>
        </w:rPr>
        <w:t>)</w:t>
      </w:r>
    </w:p>
    <w:p w14:paraId="07B4C307" w14:textId="77777777" w:rsidR="00FE6D84" w:rsidRPr="00FE6D84" w:rsidRDefault="00FE6D84" w:rsidP="00FE6D84">
      <w:pPr>
        <w:widowControl/>
        <w:pBdr>
          <w:top w:val="single" w:sz="4" w:space="1" w:color="auto"/>
          <w:left w:val="single" w:sz="4" w:space="4" w:color="auto"/>
          <w:bottom w:val="single" w:sz="4" w:space="1" w:color="auto"/>
          <w:right w:val="single" w:sz="4" w:space="4" w:color="auto"/>
        </w:pBdr>
        <w:jc w:val="left"/>
        <w:rPr>
          <w:rFonts w:ascii="Consolas" w:hAnsi="Consolas" w:cs="宋体"/>
          <w:kern w:val="0"/>
          <w:sz w:val="20"/>
          <w:szCs w:val="20"/>
        </w:rPr>
      </w:pPr>
      <w:r w:rsidRPr="00FE6D84">
        <w:rPr>
          <w:rFonts w:ascii="Consolas" w:hAnsi="Consolas" w:cs="宋体"/>
          <w:kern w:val="0"/>
          <w:sz w:val="20"/>
          <w:szCs w:val="20"/>
        </w:rPr>
        <w:t>axis([0,0.25,0,50]);</w:t>
      </w:r>
    </w:p>
    <w:p w14:paraId="5973B303" w14:textId="7CD5F88D" w:rsidR="00FE6D84" w:rsidRPr="00FE6D84" w:rsidRDefault="00FE6D84" w:rsidP="00FE6D84">
      <w:pPr>
        <w:widowControl/>
        <w:pBdr>
          <w:top w:val="single" w:sz="4" w:space="1" w:color="auto"/>
          <w:left w:val="single" w:sz="4" w:space="4" w:color="auto"/>
          <w:bottom w:val="single" w:sz="4" w:space="1" w:color="auto"/>
          <w:right w:val="single" w:sz="4" w:space="4" w:color="auto"/>
        </w:pBdr>
        <w:jc w:val="left"/>
        <w:rPr>
          <w:rFonts w:ascii="Consolas" w:hAnsi="Consolas" w:cs="宋体"/>
          <w:kern w:val="0"/>
          <w:sz w:val="20"/>
          <w:szCs w:val="20"/>
        </w:rPr>
      </w:pPr>
      <w:r w:rsidRPr="00FE6D84">
        <w:rPr>
          <w:rFonts w:ascii="Consolas" w:hAnsi="Consolas" w:cs="宋体"/>
          <w:kern w:val="0"/>
          <w:sz w:val="20"/>
          <w:szCs w:val="20"/>
        </w:rPr>
        <w:t xml:space="preserve">grid </w:t>
      </w:r>
      <w:r w:rsidRPr="00FE6D84">
        <w:rPr>
          <w:rFonts w:ascii="Consolas" w:hAnsi="Consolas" w:cs="宋体"/>
          <w:color w:val="A709F5"/>
          <w:kern w:val="0"/>
          <w:sz w:val="20"/>
          <w:szCs w:val="20"/>
        </w:rPr>
        <w:t>on</w:t>
      </w:r>
      <w:r w:rsidRPr="00FE6D84">
        <w:rPr>
          <w:rFonts w:ascii="Consolas" w:hAnsi="Consolas" w:cs="宋体"/>
          <w:kern w:val="0"/>
          <w:sz w:val="20"/>
          <w:szCs w:val="20"/>
        </w:rPr>
        <w:t>;</w:t>
      </w:r>
    </w:p>
    <w:p w14:paraId="33E6947B" w14:textId="5A3CD4CC" w:rsidR="00C95B84" w:rsidRPr="00C95B84" w:rsidRDefault="00C95B84" w:rsidP="00C95B84">
      <w:pPr>
        <w:spacing w:beforeLines="50" w:before="156" w:afterLines="50" w:after="156" w:line="360" w:lineRule="auto"/>
        <w:jc w:val="left"/>
        <w:rPr>
          <w:b/>
          <w:bCs/>
          <w:sz w:val="24"/>
        </w:rPr>
      </w:pPr>
      <w:r w:rsidRPr="002F3341">
        <w:rPr>
          <w:b/>
          <w:bCs/>
          <w:sz w:val="24"/>
        </w:rPr>
        <w:t>七、对比分析直流电动机的机械</w:t>
      </w:r>
      <w:r w:rsidRPr="00C95B84">
        <w:rPr>
          <w:rFonts w:hint="eastAsia"/>
          <w:b/>
          <w:bCs/>
          <w:sz w:val="24"/>
        </w:rPr>
        <w:t>特性曲线的实验与理论结果；（</w:t>
      </w:r>
      <w:r w:rsidRPr="00C95B84">
        <w:rPr>
          <w:rFonts w:hint="eastAsia"/>
          <w:b/>
          <w:bCs/>
          <w:sz w:val="24"/>
        </w:rPr>
        <w:t>2</w:t>
      </w:r>
      <w:r w:rsidRPr="00C95B84">
        <w:rPr>
          <w:rFonts w:hint="eastAsia"/>
          <w:b/>
          <w:bCs/>
          <w:sz w:val="24"/>
        </w:rPr>
        <w:t>’）</w:t>
      </w:r>
    </w:p>
    <w:p w14:paraId="1966A623" w14:textId="5AA22C1D" w:rsidR="00BB585A" w:rsidRPr="00FE6D84" w:rsidRDefault="00FE6D84" w:rsidP="00FE6D84">
      <w:pPr>
        <w:spacing w:beforeLines="50" w:before="156" w:afterLines="50" w:after="156" w:line="360" w:lineRule="auto"/>
        <w:ind w:firstLineChars="200" w:firstLine="480"/>
        <w:rPr>
          <w:rFonts w:ascii="宋体" w:hAnsi="宋体" w:hint="eastAsia"/>
          <w:sz w:val="24"/>
        </w:rPr>
      </w:pPr>
      <w:r w:rsidRPr="00FE6D84">
        <w:rPr>
          <w:sz w:val="24"/>
        </w:rPr>
        <w:t>通过对比分析实验和理论结果</w:t>
      </w:r>
      <w:r>
        <w:rPr>
          <w:rFonts w:hint="eastAsia"/>
          <w:sz w:val="24"/>
        </w:rPr>
        <w:t>（如下图）</w:t>
      </w:r>
      <w:r w:rsidRPr="00FE6D84">
        <w:rPr>
          <w:sz w:val="24"/>
        </w:rPr>
        <w:t>，电机的机械特性近似线性，符合理论规律，同时在相同负载下，理论和实验结果测出的数据相近</w:t>
      </w:r>
      <w:r>
        <w:rPr>
          <w:rFonts w:hint="eastAsia"/>
          <w:sz w:val="24"/>
        </w:rPr>
        <w:t>，</w:t>
      </w:r>
      <w:r w:rsidRPr="00FE6D84">
        <w:rPr>
          <w:sz w:val="24"/>
        </w:rPr>
        <w:t>验证了直流电机的机械特性曲线</w:t>
      </w:r>
      <w:r>
        <w:rPr>
          <w:rFonts w:hint="eastAsia"/>
          <w:sz w:val="24"/>
        </w:rPr>
        <w:t>。</w:t>
      </w:r>
    </w:p>
    <w:p w14:paraId="1D252C4D" w14:textId="46360770" w:rsidR="00BB585A" w:rsidRPr="00FE6D84" w:rsidRDefault="00FE6D84" w:rsidP="00FE6D84">
      <w:pPr>
        <w:adjustRightInd w:val="0"/>
        <w:snapToGrid w:val="0"/>
        <w:spacing w:line="360" w:lineRule="auto"/>
        <w:jc w:val="center"/>
        <w:rPr>
          <w:rFonts w:ascii="宋体" w:hAnsi="宋体" w:hint="eastAsia"/>
          <w:sz w:val="22"/>
          <w:szCs w:val="22"/>
        </w:rPr>
      </w:pPr>
      <w:r>
        <w:rPr>
          <w:noProof/>
        </w:rPr>
        <w:drawing>
          <wp:inline distT="0" distB="0" distL="0" distR="0" wp14:anchorId="21C82908" wp14:editId="3F0C1C4E">
            <wp:extent cx="4097783" cy="1925782"/>
            <wp:effectExtent l="0" t="0" r="0" b="0"/>
            <wp:docPr id="2938885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88502" name=""/>
                    <pic:cNvPicPr/>
                  </pic:nvPicPr>
                  <pic:blipFill rotWithShape="1">
                    <a:blip r:embed="rId19"/>
                    <a:srcRect l="22270" t="57058" r="17040" b="23171"/>
                    <a:stretch/>
                  </pic:blipFill>
                  <pic:spPr bwMode="auto">
                    <a:xfrm>
                      <a:off x="0" y="0"/>
                      <a:ext cx="4105185" cy="1929261"/>
                    </a:xfrm>
                    <a:prstGeom prst="rect">
                      <a:avLst/>
                    </a:prstGeom>
                    <a:ln>
                      <a:noFill/>
                    </a:ln>
                    <a:extLst>
                      <a:ext uri="{53640926-AAD7-44D8-BBD7-CCE9431645EC}">
                        <a14:shadowObscured xmlns:a14="http://schemas.microsoft.com/office/drawing/2010/main"/>
                      </a:ext>
                    </a:extLst>
                  </pic:spPr>
                </pic:pic>
              </a:graphicData>
            </a:graphic>
          </wp:inline>
        </w:drawing>
      </w:r>
    </w:p>
    <w:sectPr w:rsidR="00BB585A" w:rsidRPr="00FE6D84" w:rsidSect="00661328">
      <w:headerReference w:type="default" r:id="rId20"/>
      <w:footerReference w:type="default" r:id="rId21"/>
      <w:headerReference w:type="first" r:id="rId22"/>
      <w:footerReference w:type="first" r:id="rId23"/>
      <w:pgSz w:w="11907" w:h="16840" w:code="9"/>
      <w:pgMar w:top="1247" w:right="1253" w:bottom="936" w:left="144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78BA33" w14:textId="77777777" w:rsidR="00511133" w:rsidRDefault="00511133">
      <w:r>
        <w:separator/>
      </w:r>
    </w:p>
  </w:endnote>
  <w:endnote w:type="continuationSeparator" w:id="0">
    <w:p w14:paraId="6120B18E" w14:textId="77777777" w:rsidR="00511133" w:rsidRDefault="005111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FB" w:usb2="0000002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2E0CBD" w14:textId="77777777" w:rsidR="002B354D" w:rsidRDefault="002B354D" w:rsidP="00661328">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81D1E1" w14:textId="77777777" w:rsidR="002B354D" w:rsidRDefault="002B354D" w:rsidP="008720D6">
    <w:pPr>
      <w:pStyle w:val="a6"/>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74FC48" w14:textId="77777777" w:rsidR="00511133" w:rsidRDefault="00511133">
      <w:r>
        <w:separator/>
      </w:r>
    </w:p>
  </w:footnote>
  <w:footnote w:type="continuationSeparator" w:id="0">
    <w:p w14:paraId="40B39FE8" w14:textId="77777777" w:rsidR="00511133" w:rsidRDefault="005111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2C8652" w14:textId="77777777" w:rsidR="002B354D" w:rsidRDefault="002B354D">
    <w:pPr>
      <w:pStyle w:val="a5"/>
    </w:pPr>
    <w:r>
      <w:rPr>
        <w:rFonts w:hint="eastAsia"/>
      </w:rPr>
      <w:t>哈尔滨工业大学（深圳）实验报告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2A3675" w14:textId="77777777" w:rsidR="002B354D" w:rsidRDefault="002B354D">
    <w:pPr>
      <w:pStyle w:val="a5"/>
    </w:pPr>
    <w:r>
      <w:rPr>
        <w:rFonts w:hint="eastAsia"/>
      </w:rPr>
      <w:t>哈尔滨工业大学（深圳）实验报告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9001DF"/>
    <w:multiLevelType w:val="hybridMultilevel"/>
    <w:tmpl w:val="E4C87A26"/>
    <w:lvl w:ilvl="0" w:tplc="A31C1636">
      <w:start w:val="1"/>
      <w:numFmt w:val="bullet"/>
      <w:lvlText w:val="-"/>
      <w:lvlJc w:val="left"/>
      <w:pPr>
        <w:tabs>
          <w:tab w:val="num" w:pos="720"/>
        </w:tabs>
        <w:ind w:left="720" w:hanging="360"/>
      </w:pPr>
      <w:rPr>
        <w:rFonts w:ascii="宋体" w:hAnsi="宋体" w:hint="default"/>
      </w:rPr>
    </w:lvl>
    <w:lvl w:ilvl="1" w:tplc="6D0A8354" w:tentative="1">
      <w:start w:val="1"/>
      <w:numFmt w:val="bullet"/>
      <w:lvlText w:val="-"/>
      <w:lvlJc w:val="left"/>
      <w:pPr>
        <w:tabs>
          <w:tab w:val="num" w:pos="1440"/>
        </w:tabs>
        <w:ind w:left="1440" w:hanging="360"/>
      </w:pPr>
      <w:rPr>
        <w:rFonts w:ascii="宋体" w:hAnsi="宋体" w:hint="default"/>
      </w:rPr>
    </w:lvl>
    <w:lvl w:ilvl="2" w:tplc="8E8C302E" w:tentative="1">
      <w:start w:val="1"/>
      <w:numFmt w:val="bullet"/>
      <w:lvlText w:val="-"/>
      <w:lvlJc w:val="left"/>
      <w:pPr>
        <w:tabs>
          <w:tab w:val="num" w:pos="2160"/>
        </w:tabs>
        <w:ind w:left="2160" w:hanging="360"/>
      </w:pPr>
      <w:rPr>
        <w:rFonts w:ascii="宋体" w:hAnsi="宋体" w:hint="default"/>
      </w:rPr>
    </w:lvl>
    <w:lvl w:ilvl="3" w:tplc="E326E8A8" w:tentative="1">
      <w:start w:val="1"/>
      <w:numFmt w:val="bullet"/>
      <w:lvlText w:val="-"/>
      <w:lvlJc w:val="left"/>
      <w:pPr>
        <w:tabs>
          <w:tab w:val="num" w:pos="2880"/>
        </w:tabs>
        <w:ind w:left="2880" w:hanging="360"/>
      </w:pPr>
      <w:rPr>
        <w:rFonts w:ascii="宋体" w:hAnsi="宋体" w:hint="default"/>
      </w:rPr>
    </w:lvl>
    <w:lvl w:ilvl="4" w:tplc="2C66A7B0" w:tentative="1">
      <w:start w:val="1"/>
      <w:numFmt w:val="bullet"/>
      <w:lvlText w:val="-"/>
      <w:lvlJc w:val="left"/>
      <w:pPr>
        <w:tabs>
          <w:tab w:val="num" w:pos="3600"/>
        </w:tabs>
        <w:ind w:left="3600" w:hanging="360"/>
      </w:pPr>
      <w:rPr>
        <w:rFonts w:ascii="宋体" w:hAnsi="宋体" w:hint="default"/>
      </w:rPr>
    </w:lvl>
    <w:lvl w:ilvl="5" w:tplc="910AA700" w:tentative="1">
      <w:start w:val="1"/>
      <w:numFmt w:val="bullet"/>
      <w:lvlText w:val="-"/>
      <w:lvlJc w:val="left"/>
      <w:pPr>
        <w:tabs>
          <w:tab w:val="num" w:pos="4320"/>
        </w:tabs>
        <w:ind w:left="4320" w:hanging="360"/>
      </w:pPr>
      <w:rPr>
        <w:rFonts w:ascii="宋体" w:hAnsi="宋体" w:hint="default"/>
      </w:rPr>
    </w:lvl>
    <w:lvl w:ilvl="6" w:tplc="1B6A121C" w:tentative="1">
      <w:start w:val="1"/>
      <w:numFmt w:val="bullet"/>
      <w:lvlText w:val="-"/>
      <w:lvlJc w:val="left"/>
      <w:pPr>
        <w:tabs>
          <w:tab w:val="num" w:pos="5040"/>
        </w:tabs>
        <w:ind w:left="5040" w:hanging="360"/>
      </w:pPr>
      <w:rPr>
        <w:rFonts w:ascii="宋体" w:hAnsi="宋体" w:hint="default"/>
      </w:rPr>
    </w:lvl>
    <w:lvl w:ilvl="7" w:tplc="150230A2" w:tentative="1">
      <w:start w:val="1"/>
      <w:numFmt w:val="bullet"/>
      <w:lvlText w:val="-"/>
      <w:lvlJc w:val="left"/>
      <w:pPr>
        <w:tabs>
          <w:tab w:val="num" w:pos="5760"/>
        </w:tabs>
        <w:ind w:left="5760" w:hanging="360"/>
      </w:pPr>
      <w:rPr>
        <w:rFonts w:ascii="宋体" w:hAnsi="宋体" w:hint="default"/>
      </w:rPr>
    </w:lvl>
    <w:lvl w:ilvl="8" w:tplc="33E2CA10" w:tentative="1">
      <w:start w:val="1"/>
      <w:numFmt w:val="bullet"/>
      <w:lvlText w:val="-"/>
      <w:lvlJc w:val="left"/>
      <w:pPr>
        <w:tabs>
          <w:tab w:val="num" w:pos="6480"/>
        </w:tabs>
        <w:ind w:left="6480" w:hanging="360"/>
      </w:pPr>
      <w:rPr>
        <w:rFonts w:ascii="宋体" w:hAnsi="宋体" w:hint="default"/>
      </w:rPr>
    </w:lvl>
  </w:abstractNum>
  <w:abstractNum w:abstractNumId="1" w15:restartNumberingAfterBreak="0">
    <w:nsid w:val="0F013E60"/>
    <w:multiLevelType w:val="singleLevel"/>
    <w:tmpl w:val="0F013E60"/>
    <w:lvl w:ilvl="0">
      <w:start w:val="2"/>
      <w:numFmt w:val="chineseCounting"/>
      <w:suff w:val="nothing"/>
      <w:lvlText w:val="%1、"/>
      <w:lvlJc w:val="left"/>
      <w:rPr>
        <w:rFonts w:hint="eastAsia"/>
      </w:rPr>
    </w:lvl>
  </w:abstractNum>
  <w:abstractNum w:abstractNumId="2" w15:restartNumberingAfterBreak="0">
    <w:nsid w:val="180527AA"/>
    <w:multiLevelType w:val="hybridMultilevel"/>
    <w:tmpl w:val="1FDC8F3E"/>
    <w:lvl w:ilvl="0" w:tplc="530EAAC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C314187"/>
    <w:multiLevelType w:val="hybridMultilevel"/>
    <w:tmpl w:val="1FDC8F3E"/>
    <w:lvl w:ilvl="0" w:tplc="530EAAC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D5F77CA"/>
    <w:multiLevelType w:val="multilevel"/>
    <w:tmpl w:val="1D5F77CA"/>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 w15:restartNumberingAfterBreak="0">
    <w:nsid w:val="2DA30348"/>
    <w:multiLevelType w:val="hybridMultilevel"/>
    <w:tmpl w:val="FBCEBED4"/>
    <w:lvl w:ilvl="0" w:tplc="81C876B8">
      <w:start w:val="1"/>
      <w:numFmt w:val="decimal"/>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300B5715"/>
    <w:multiLevelType w:val="hybridMultilevel"/>
    <w:tmpl w:val="266EA456"/>
    <w:lvl w:ilvl="0" w:tplc="530EAAC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5FB0BF8"/>
    <w:multiLevelType w:val="hybridMultilevel"/>
    <w:tmpl w:val="D47E798C"/>
    <w:lvl w:ilvl="0" w:tplc="DCF414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72B1AB4"/>
    <w:multiLevelType w:val="hybridMultilevel"/>
    <w:tmpl w:val="59849D10"/>
    <w:lvl w:ilvl="0" w:tplc="EAB6F632">
      <w:start w:val="1"/>
      <w:numFmt w:val="bullet"/>
      <w:lvlText w:val="•"/>
      <w:lvlJc w:val="left"/>
      <w:pPr>
        <w:tabs>
          <w:tab w:val="num" w:pos="720"/>
        </w:tabs>
        <w:ind w:left="720" w:hanging="360"/>
      </w:pPr>
      <w:rPr>
        <w:rFonts w:ascii="Arial" w:hAnsi="Arial" w:hint="default"/>
      </w:rPr>
    </w:lvl>
    <w:lvl w:ilvl="1" w:tplc="A1DAA32A" w:tentative="1">
      <w:start w:val="1"/>
      <w:numFmt w:val="bullet"/>
      <w:lvlText w:val="•"/>
      <w:lvlJc w:val="left"/>
      <w:pPr>
        <w:tabs>
          <w:tab w:val="num" w:pos="1440"/>
        </w:tabs>
        <w:ind w:left="1440" w:hanging="360"/>
      </w:pPr>
      <w:rPr>
        <w:rFonts w:ascii="Arial" w:hAnsi="Arial" w:hint="default"/>
      </w:rPr>
    </w:lvl>
    <w:lvl w:ilvl="2" w:tplc="F19484B0" w:tentative="1">
      <w:start w:val="1"/>
      <w:numFmt w:val="bullet"/>
      <w:lvlText w:val="•"/>
      <w:lvlJc w:val="left"/>
      <w:pPr>
        <w:tabs>
          <w:tab w:val="num" w:pos="2160"/>
        </w:tabs>
        <w:ind w:left="2160" w:hanging="360"/>
      </w:pPr>
      <w:rPr>
        <w:rFonts w:ascii="Arial" w:hAnsi="Arial" w:hint="default"/>
      </w:rPr>
    </w:lvl>
    <w:lvl w:ilvl="3" w:tplc="D4AA1D7E" w:tentative="1">
      <w:start w:val="1"/>
      <w:numFmt w:val="bullet"/>
      <w:lvlText w:val="•"/>
      <w:lvlJc w:val="left"/>
      <w:pPr>
        <w:tabs>
          <w:tab w:val="num" w:pos="2880"/>
        </w:tabs>
        <w:ind w:left="2880" w:hanging="360"/>
      </w:pPr>
      <w:rPr>
        <w:rFonts w:ascii="Arial" w:hAnsi="Arial" w:hint="default"/>
      </w:rPr>
    </w:lvl>
    <w:lvl w:ilvl="4" w:tplc="EFD45698" w:tentative="1">
      <w:start w:val="1"/>
      <w:numFmt w:val="bullet"/>
      <w:lvlText w:val="•"/>
      <w:lvlJc w:val="left"/>
      <w:pPr>
        <w:tabs>
          <w:tab w:val="num" w:pos="3600"/>
        </w:tabs>
        <w:ind w:left="3600" w:hanging="360"/>
      </w:pPr>
      <w:rPr>
        <w:rFonts w:ascii="Arial" w:hAnsi="Arial" w:hint="default"/>
      </w:rPr>
    </w:lvl>
    <w:lvl w:ilvl="5" w:tplc="7F24E85E" w:tentative="1">
      <w:start w:val="1"/>
      <w:numFmt w:val="bullet"/>
      <w:lvlText w:val="•"/>
      <w:lvlJc w:val="left"/>
      <w:pPr>
        <w:tabs>
          <w:tab w:val="num" w:pos="4320"/>
        </w:tabs>
        <w:ind w:left="4320" w:hanging="360"/>
      </w:pPr>
      <w:rPr>
        <w:rFonts w:ascii="Arial" w:hAnsi="Arial" w:hint="default"/>
      </w:rPr>
    </w:lvl>
    <w:lvl w:ilvl="6" w:tplc="F7DA18C4" w:tentative="1">
      <w:start w:val="1"/>
      <w:numFmt w:val="bullet"/>
      <w:lvlText w:val="•"/>
      <w:lvlJc w:val="left"/>
      <w:pPr>
        <w:tabs>
          <w:tab w:val="num" w:pos="5040"/>
        </w:tabs>
        <w:ind w:left="5040" w:hanging="360"/>
      </w:pPr>
      <w:rPr>
        <w:rFonts w:ascii="Arial" w:hAnsi="Arial" w:hint="default"/>
      </w:rPr>
    </w:lvl>
    <w:lvl w:ilvl="7" w:tplc="8E6C3BD8" w:tentative="1">
      <w:start w:val="1"/>
      <w:numFmt w:val="bullet"/>
      <w:lvlText w:val="•"/>
      <w:lvlJc w:val="left"/>
      <w:pPr>
        <w:tabs>
          <w:tab w:val="num" w:pos="5760"/>
        </w:tabs>
        <w:ind w:left="5760" w:hanging="360"/>
      </w:pPr>
      <w:rPr>
        <w:rFonts w:ascii="Arial" w:hAnsi="Arial" w:hint="default"/>
      </w:rPr>
    </w:lvl>
    <w:lvl w:ilvl="8" w:tplc="3C6457E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92E55E6"/>
    <w:multiLevelType w:val="hybridMultilevel"/>
    <w:tmpl w:val="D47E798C"/>
    <w:lvl w:ilvl="0" w:tplc="DCF414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E835A2B"/>
    <w:multiLevelType w:val="hybridMultilevel"/>
    <w:tmpl w:val="1612F236"/>
    <w:lvl w:ilvl="0" w:tplc="72EE9E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F20764D"/>
    <w:multiLevelType w:val="hybridMultilevel"/>
    <w:tmpl w:val="1FDC8F3E"/>
    <w:lvl w:ilvl="0" w:tplc="530EAAC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35432EC"/>
    <w:multiLevelType w:val="hybridMultilevel"/>
    <w:tmpl w:val="1FDC8F3E"/>
    <w:lvl w:ilvl="0" w:tplc="530EAAC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6416549"/>
    <w:multiLevelType w:val="hybridMultilevel"/>
    <w:tmpl w:val="D47E798C"/>
    <w:lvl w:ilvl="0" w:tplc="DCF414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6FE5AC1"/>
    <w:multiLevelType w:val="singleLevel"/>
    <w:tmpl w:val="46FE5AC1"/>
    <w:lvl w:ilvl="0">
      <w:start w:val="2"/>
      <w:numFmt w:val="decimal"/>
      <w:lvlText w:val="%1."/>
      <w:lvlJc w:val="left"/>
      <w:pPr>
        <w:tabs>
          <w:tab w:val="left" w:pos="312"/>
        </w:tabs>
      </w:pPr>
    </w:lvl>
  </w:abstractNum>
  <w:abstractNum w:abstractNumId="15" w15:restartNumberingAfterBreak="0">
    <w:nsid w:val="48C9093D"/>
    <w:multiLevelType w:val="multilevel"/>
    <w:tmpl w:val="48C9093D"/>
    <w:lvl w:ilvl="0">
      <w:start w:val="1"/>
      <w:numFmt w:val="decimal"/>
      <w:lvlText w:val="%1."/>
      <w:lvlJc w:val="left"/>
      <w:pPr>
        <w:ind w:left="842" w:hanging="420"/>
      </w:pPr>
    </w:lvl>
    <w:lvl w:ilvl="1">
      <w:start w:val="1"/>
      <w:numFmt w:val="lowerLetter"/>
      <w:lvlText w:val="%2)"/>
      <w:lvlJc w:val="left"/>
      <w:pPr>
        <w:ind w:left="1262" w:hanging="420"/>
      </w:pPr>
    </w:lvl>
    <w:lvl w:ilvl="2">
      <w:start w:val="1"/>
      <w:numFmt w:val="lowerRoman"/>
      <w:lvlText w:val="%3."/>
      <w:lvlJc w:val="right"/>
      <w:pPr>
        <w:ind w:left="1682" w:hanging="420"/>
      </w:pPr>
    </w:lvl>
    <w:lvl w:ilvl="3">
      <w:start w:val="1"/>
      <w:numFmt w:val="decimal"/>
      <w:lvlText w:val="%4."/>
      <w:lvlJc w:val="left"/>
      <w:pPr>
        <w:ind w:left="2102" w:hanging="420"/>
      </w:pPr>
    </w:lvl>
    <w:lvl w:ilvl="4">
      <w:start w:val="1"/>
      <w:numFmt w:val="lowerLetter"/>
      <w:lvlText w:val="%5)"/>
      <w:lvlJc w:val="left"/>
      <w:pPr>
        <w:ind w:left="2522" w:hanging="420"/>
      </w:pPr>
    </w:lvl>
    <w:lvl w:ilvl="5">
      <w:start w:val="1"/>
      <w:numFmt w:val="lowerRoman"/>
      <w:lvlText w:val="%6."/>
      <w:lvlJc w:val="right"/>
      <w:pPr>
        <w:ind w:left="2942" w:hanging="420"/>
      </w:pPr>
    </w:lvl>
    <w:lvl w:ilvl="6">
      <w:start w:val="1"/>
      <w:numFmt w:val="decimal"/>
      <w:lvlText w:val="%7."/>
      <w:lvlJc w:val="left"/>
      <w:pPr>
        <w:ind w:left="3362" w:hanging="420"/>
      </w:pPr>
    </w:lvl>
    <w:lvl w:ilvl="7">
      <w:start w:val="1"/>
      <w:numFmt w:val="lowerLetter"/>
      <w:lvlText w:val="%8)"/>
      <w:lvlJc w:val="left"/>
      <w:pPr>
        <w:ind w:left="3782" w:hanging="420"/>
      </w:pPr>
    </w:lvl>
    <w:lvl w:ilvl="8">
      <w:start w:val="1"/>
      <w:numFmt w:val="lowerRoman"/>
      <w:lvlText w:val="%9."/>
      <w:lvlJc w:val="right"/>
      <w:pPr>
        <w:ind w:left="4202" w:hanging="420"/>
      </w:pPr>
    </w:lvl>
  </w:abstractNum>
  <w:abstractNum w:abstractNumId="16" w15:restartNumberingAfterBreak="0">
    <w:nsid w:val="54587BB7"/>
    <w:multiLevelType w:val="hybridMultilevel"/>
    <w:tmpl w:val="D47E798C"/>
    <w:lvl w:ilvl="0" w:tplc="DCF414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59461DF"/>
    <w:multiLevelType w:val="hybridMultilevel"/>
    <w:tmpl w:val="D876A548"/>
    <w:lvl w:ilvl="0" w:tplc="6BBA44E0">
      <w:start w:val="1"/>
      <w:numFmt w:val="bullet"/>
      <w:lvlText w:val="•"/>
      <w:lvlJc w:val="left"/>
      <w:pPr>
        <w:tabs>
          <w:tab w:val="num" w:pos="720"/>
        </w:tabs>
        <w:ind w:left="720" w:hanging="360"/>
      </w:pPr>
      <w:rPr>
        <w:rFonts w:ascii="Arial" w:hAnsi="Arial" w:hint="default"/>
      </w:rPr>
    </w:lvl>
    <w:lvl w:ilvl="1" w:tplc="A9F6F510" w:tentative="1">
      <w:start w:val="1"/>
      <w:numFmt w:val="bullet"/>
      <w:lvlText w:val="•"/>
      <w:lvlJc w:val="left"/>
      <w:pPr>
        <w:tabs>
          <w:tab w:val="num" w:pos="1440"/>
        </w:tabs>
        <w:ind w:left="1440" w:hanging="360"/>
      </w:pPr>
      <w:rPr>
        <w:rFonts w:ascii="Arial" w:hAnsi="Arial" w:hint="default"/>
      </w:rPr>
    </w:lvl>
    <w:lvl w:ilvl="2" w:tplc="0762B73C" w:tentative="1">
      <w:start w:val="1"/>
      <w:numFmt w:val="bullet"/>
      <w:lvlText w:val="•"/>
      <w:lvlJc w:val="left"/>
      <w:pPr>
        <w:tabs>
          <w:tab w:val="num" w:pos="2160"/>
        </w:tabs>
        <w:ind w:left="2160" w:hanging="360"/>
      </w:pPr>
      <w:rPr>
        <w:rFonts w:ascii="Arial" w:hAnsi="Arial" w:hint="default"/>
      </w:rPr>
    </w:lvl>
    <w:lvl w:ilvl="3" w:tplc="0810C2EA" w:tentative="1">
      <w:start w:val="1"/>
      <w:numFmt w:val="bullet"/>
      <w:lvlText w:val="•"/>
      <w:lvlJc w:val="left"/>
      <w:pPr>
        <w:tabs>
          <w:tab w:val="num" w:pos="2880"/>
        </w:tabs>
        <w:ind w:left="2880" w:hanging="360"/>
      </w:pPr>
      <w:rPr>
        <w:rFonts w:ascii="Arial" w:hAnsi="Arial" w:hint="default"/>
      </w:rPr>
    </w:lvl>
    <w:lvl w:ilvl="4" w:tplc="36F2544C" w:tentative="1">
      <w:start w:val="1"/>
      <w:numFmt w:val="bullet"/>
      <w:lvlText w:val="•"/>
      <w:lvlJc w:val="left"/>
      <w:pPr>
        <w:tabs>
          <w:tab w:val="num" w:pos="3600"/>
        </w:tabs>
        <w:ind w:left="3600" w:hanging="360"/>
      </w:pPr>
      <w:rPr>
        <w:rFonts w:ascii="Arial" w:hAnsi="Arial" w:hint="default"/>
      </w:rPr>
    </w:lvl>
    <w:lvl w:ilvl="5" w:tplc="66289EF0" w:tentative="1">
      <w:start w:val="1"/>
      <w:numFmt w:val="bullet"/>
      <w:lvlText w:val="•"/>
      <w:lvlJc w:val="left"/>
      <w:pPr>
        <w:tabs>
          <w:tab w:val="num" w:pos="4320"/>
        </w:tabs>
        <w:ind w:left="4320" w:hanging="360"/>
      </w:pPr>
      <w:rPr>
        <w:rFonts w:ascii="Arial" w:hAnsi="Arial" w:hint="default"/>
      </w:rPr>
    </w:lvl>
    <w:lvl w:ilvl="6" w:tplc="E086F6C8" w:tentative="1">
      <w:start w:val="1"/>
      <w:numFmt w:val="bullet"/>
      <w:lvlText w:val="•"/>
      <w:lvlJc w:val="left"/>
      <w:pPr>
        <w:tabs>
          <w:tab w:val="num" w:pos="5040"/>
        </w:tabs>
        <w:ind w:left="5040" w:hanging="360"/>
      </w:pPr>
      <w:rPr>
        <w:rFonts w:ascii="Arial" w:hAnsi="Arial" w:hint="default"/>
      </w:rPr>
    </w:lvl>
    <w:lvl w:ilvl="7" w:tplc="E040B3CA" w:tentative="1">
      <w:start w:val="1"/>
      <w:numFmt w:val="bullet"/>
      <w:lvlText w:val="•"/>
      <w:lvlJc w:val="left"/>
      <w:pPr>
        <w:tabs>
          <w:tab w:val="num" w:pos="5760"/>
        </w:tabs>
        <w:ind w:left="5760" w:hanging="360"/>
      </w:pPr>
      <w:rPr>
        <w:rFonts w:ascii="Arial" w:hAnsi="Arial" w:hint="default"/>
      </w:rPr>
    </w:lvl>
    <w:lvl w:ilvl="8" w:tplc="C5C00D2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51A6FC1"/>
    <w:multiLevelType w:val="hybridMultilevel"/>
    <w:tmpl w:val="01FC9FB8"/>
    <w:lvl w:ilvl="0" w:tplc="530EAAC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83D4CC9"/>
    <w:multiLevelType w:val="hybridMultilevel"/>
    <w:tmpl w:val="E0D6FC36"/>
    <w:lvl w:ilvl="0" w:tplc="4352F0E2">
      <w:start w:val="1"/>
      <w:numFmt w:val="bullet"/>
      <w:lvlText w:val="•"/>
      <w:lvlJc w:val="left"/>
      <w:pPr>
        <w:tabs>
          <w:tab w:val="num" w:pos="720"/>
        </w:tabs>
        <w:ind w:left="720" w:hanging="360"/>
      </w:pPr>
      <w:rPr>
        <w:rFonts w:ascii="Arial" w:hAnsi="Arial" w:hint="default"/>
      </w:rPr>
    </w:lvl>
    <w:lvl w:ilvl="1" w:tplc="90E410EC" w:tentative="1">
      <w:start w:val="1"/>
      <w:numFmt w:val="bullet"/>
      <w:lvlText w:val="•"/>
      <w:lvlJc w:val="left"/>
      <w:pPr>
        <w:tabs>
          <w:tab w:val="num" w:pos="1440"/>
        </w:tabs>
        <w:ind w:left="1440" w:hanging="360"/>
      </w:pPr>
      <w:rPr>
        <w:rFonts w:ascii="Arial" w:hAnsi="Arial" w:hint="default"/>
      </w:rPr>
    </w:lvl>
    <w:lvl w:ilvl="2" w:tplc="87008F24" w:tentative="1">
      <w:start w:val="1"/>
      <w:numFmt w:val="bullet"/>
      <w:lvlText w:val="•"/>
      <w:lvlJc w:val="left"/>
      <w:pPr>
        <w:tabs>
          <w:tab w:val="num" w:pos="2160"/>
        </w:tabs>
        <w:ind w:left="2160" w:hanging="360"/>
      </w:pPr>
      <w:rPr>
        <w:rFonts w:ascii="Arial" w:hAnsi="Arial" w:hint="default"/>
      </w:rPr>
    </w:lvl>
    <w:lvl w:ilvl="3" w:tplc="F02A331C" w:tentative="1">
      <w:start w:val="1"/>
      <w:numFmt w:val="bullet"/>
      <w:lvlText w:val="•"/>
      <w:lvlJc w:val="left"/>
      <w:pPr>
        <w:tabs>
          <w:tab w:val="num" w:pos="2880"/>
        </w:tabs>
        <w:ind w:left="2880" w:hanging="360"/>
      </w:pPr>
      <w:rPr>
        <w:rFonts w:ascii="Arial" w:hAnsi="Arial" w:hint="default"/>
      </w:rPr>
    </w:lvl>
    <w:lvl w:ilvl="4" w:tplc="466852A6" w:tentative="1">
      <w:start w:val="1"/>
      <w:numFmt w:val="bullet"/>
      <w:lvlText w:val="•"/>
      <w:lvlJc w:val="left"/>
      <w:pPr>
        <w:tabs>
          <w:tab w:val="num" w:pos="3600"/>
        </w:tabs>
        <w:ind w:left="3600" w:hanging="360"/>
      </w:pPr>
      <w:rPr>
        <w:rFonts w:ascii="Arial" w:hAnsi="Arial" w:hint="default"/>
      </w:rPr>
    </w:lvl>
    <w:lvl w:ilvl="5" w:tplc="091000FE" w:tentative="1">
      <w:start w:val="1"/>
      <w:numFmt w:val="bullet"/>
      <w:lvlText w:val="•"/>
      <w:lvlJc w:val="left"/>
      <w:pPr>
        <w:tabs>
          <w:tab w:val="num" w:pos="4320"/>
        </w:tabs>
        <w:ind w:left="4320" w:hanging="360"/>
      </w:pPr>
      <w:rPr>
        <w:rFonts w:ascii="Arial" w:hAnsi="Arial" w:hint="default"/>
      </w:rPr>
    </w:lvl>
    <w:lvl w:ilvl="6" w:tplc="4B1A7CAA" w:tentative="1">
      <w:start w:val="1"/>
      <w:numFmt w:val="bullet"/>
      <w:lvlText w:val="•"/>
      <w:lvlJc w:val="left"/>
      <w:pPr>
        <w:tabs>
          <w:tab w:val="num" w:pos="5040"/>
        </w:tabs>
        <w:ind w:left="5040" w:hanging="360"/>
      </w:pPr>
      <w:rPr>
        <w:rFonts w:ascii="Arial" w:hAnsi="Arial" w:hint="default"/>
      </w:rPr>
    </w:lvl>
    <w:lvl w:ilvl="7" w:tplc="EB469C32" w:tentative="1">
      <w:start w:val="1"/>
      <w:numFmt w:val="bullet"/>
      <w:lvlText w:val="•"/>
      <w:lvlJc w:val="left"/>
      <w:pPr>
        <w:tabs>
          <w:tab w:val="num" w:pos="5760"/>
        </w:tabs>
        <w:ind w:left="5760" w:hanging="360"/>
      </w:pPr>
      <w:rPr>
        <w:rFonts w:ascii="Arial" w:hAnsi="Arial" w:hint="default"/>
      </w:rPr>
    </w:lvl>
    <w:lvl w:ilvl="8" w:tplc="D45672C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AAE5E99"/>
    <w:multiLevelType w:val="hybridMultilevel"/>
    <w:tmpl w:val="AA527B00"/>
    <w:lvl w:ilvl="0" w:tplc="5C7C64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0D30FA9"/>
    <w:multiLevelType w:val="hybridMultilevel"/>
    <w:tmpl w:val="0BAC4432"/>
    <w:lvl w:ilvl="0" w:tplc="0254BCA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2" w15:restartNumberingAfterBreak="0">
    <w:nsid w:val="76137D68"/>
    <w:multiLevelType w:val="multilevel"/>
    <w:tmpl w:val="76137D68"/>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7AB12ED0"/>
    <w:multiLevelType w:val="multilevel"/>
    <w:tmpl w:val="7AB12ED0"/>
    <w:lvl w:ilvl="0">
      <w:start w:val="2"/>
      <w:numFmt w:val="decimal"/>
      <w:lvlText w:val="%1."/>
      <w:lvlJc w:val="left"/>
      <w:pPr>
        <w:ind w:left="842" w:hanging="420"/>
      </w:pPr>
      <w:rPr>
        <w:rFonts w:hint="default"/>
      </w:rPr>
    </w:lvl>
    <w:lvl w:ilvl="1">
      <w:start w:val="1"/>
      <w:numFmt w:val="lowerLetter"/>
      <w:lvlText w:val="%2)"/>
      <w:lvlJc w:val="left"/>
      <w:pPr>
        <w:ind w:left="1262" w:hanging="420"/>
      </w:pPr>
    </w:lvl>
    <w:lvl w:ilvl="2">
      <w:start w:val="1"/>
      <w:numFmt w:val="lowerRoman"/>
      <w:lvlText w:val="%3."/>
      <w:lvlJc w:val="right"/>
      <w:pPr>
        <w:ind w:left="1682" w:hanging="420"/>
      </w:pPr>
    </w:lvl>
    <w:lvl w:ilvl="3">
      <w:start w:val="1"/>
      <w:numFmt w:val="decimal"/>
      <w:lvlText w:val="%4."/>
      <w:lvlJc w:val="left"/>
      <w:pPr>
        <w:ind w:left="2102" w:hanging="420"/>
      </w:pPr>
    </w:lvl>
    <w:lvl w:ilvl="4">
      <w:start w:val="1"/>
      <w:numFmt w:val="lowerLetter"/>
      <w:lvlText w:val="%5)"/>
      <w:lvlJc w:val="left"/>
      <w:pPr>
        <w:ind w:left="2522" w:hanging="420"/>
      </w:pPr>
    </w:lvl>
    <w:lvl w:ilvl="5">
      <w:start w:val="1"/>
      <w:numFmt w:val="lowerRoman"/>
      <w:lvlText w:val="%6."/>
      <w:lvlJc w:val="right"/>
      <w:pPr>
        <w:ind w:left="2942" w:hanging="420"/>
      </w:pPr>
    </w:lvl>
    <w:lvl w:ilvl="6">
      <w:start w:val="1"/>
      <w:numFmt w:val="decimal"/>
      <w:lvlText w:val="%7."/>
      <w:lvlJc w:val="left"/>
      <w:pPr>
        <w:ind w:left="3362" w:hanging="420"/>
      </w:pPr>
    </w:lvl>
    <w:lvl w:ilvl="7">
      <w:start w:val="1"/>
      <w:numFmt w:val="lowerLetter"/>
      <w:lvlText w:val="%8)"/>
      <w:lvlJc w:val="left"/>
      <w:pPr>
        <w:ind w:left="3782" w:hanging="420"/>
      </w:pPr>
    </w:lvl>
    <w:lvl w:ilvl="8">
      <w:start w:val="1"/>
      <w:numFmt w:val="lowerRoman"/>
      <w:lvlText w:val="%9."/>
      <w:lvlJc w:val="right"/>
      <w:pPr>
        <w:ind w:left="4202" w:hanging="420"/>
      </w:pPr>
    </w:lvl>
  </w:abstractNum>
  <w:abstractNum w:abstractNumId="24" w15:restartNumberingAfterBreak="0">
    <w:nsid w:val="7E501171"/>
    <w:multiLevelType w:val="multilevel"/>
    <w:tmpl w:val="7BC2691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7F984457"/>
    <w:multiLevelType w:val="multilevel"/>
    <w:tmpl w:val="7F984457"/>
    <w:lvl w:ilvl="0">
      <w:start w:val="4"/>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785"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num w:numId="1" w16cid:durableId="819082471">
    <w:abstractNumId w:val="16"/>
  </w:num>
  <w:num w:numId="2" w16cid:durableId="115947417">
    <w:abstractNumId w:val="7"/>
  </w:num>
  <w:num w:numId="3" w16cid:durableId="351107039">
    <w:abstractNumId w:val="9"/>
  </w:num>
  <w:num w:numId="4" w16cid:durableId="990671345">
    <w:abstractNumId w:val="12"/>
  </w:num>
  <w:num w:numId="5" w16cid:durableId="1986540505">
    <w:abstractNumId w:val="22"/>
  </w:num>
  <w:num w:numId="6" w16cid:durableId="1598367597">
    <w:abstractNumId w:val="13"/>
  </w:num>
  <w:num w:numId="7" w16cid:durableId="2121410635">
    <w:abstractNumId w:val="2"/>
  </w:num>
  <w:num w:numId="8" w16cid:durableId="2081949966">
    <w:abstractNumId w:val="21"/>
  </w:num>
  <w:num w:numId="9" w16cid:durableId="326592936">
    <w:abstractNumId w:val="3"/>
  </w:num>
  <w:num w:numId="10" w16cid:durableId="1796171337">
    <w:abstractNumId w:val="11"/>
  </w:num>
  <w:num w:numId="11" w16cid:durableId="808400632">
    <w:abstractNumId w:val="10"/>
  </w:num>
  <w:num w:numId="12" w16cid:durableId="412974929">
    <w:abstractNumId w:val="15"/>
  </w:num>
  <w:num w:numId="13" w16cid:durableId="1242762943">
    <w:abstractNumId w:val="25"/>
  </w:num>
  <w:num w:numId="14" w16cid:durableId="2135445296">
    <w:abstractNumId w:val="23"/>
  </w:num>
  <w:num w:numId="15" w16cid:durableId="1198617387">
    <w:abstractNumId w:val="24"/>
  </w:num>
  <w:num w:numId="16" w16cid:durableId="892734844">
    <w:abstractNumId w:val="20"/>
  </w:num>
  <w:num w:numId="17" w16cid:durableId="1162086731">
    <w:abstractNumId w:val="5"/>
  </w:num>
  <w:num w:numId="18" w16cid:durableId="2130318981">
    <w:abstractNumId w:val="19"/>
  </w:num>
  <w:num w:numId="19" w16cid:durableId="597493604">
    <w:abstractNumId w:val="6"/>
  </w:num>
  <w:num w:numId="20" w16cid:durableId="290720047">
    <w:abstractNumId w:val="8"/>
  </w:num>
  <w:num w:numId="21" w16cid:durableId="1911578941">
    <w:abstractNumId w:val="0"/>
  </w:num>
  <w:num w:numId="22" w16cid:durableId="303311560">
    <w:abstractNumId w:val="17"/>
  </w:num>
  <w:num w:numId="23" w16cid:durableId="60293182">
    <w:abstractNumId w:val="18"/>
  </w:num>
  <w:num w:numId="24" w16cid:durableId="312567281">
    <w:abstractNumId w:val="1"/>
  </w:num>
  <w:num w:numId="25" w16cid:durableId="139615835">
    <w:abstractNumId w:val="14"/>
  </w:num>
  <w:num w:numId="26" w16cid:durableId="71062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D7CCB"/>
    <w:rsid w:val="00010B69"/>
    <w:rsid w:val="00012ACB"/>
    <w:rsid w:val="0001666E"/>
    <w:rsid w:val="00025C74"/>
    <w:rsid w:val="00026B45"/>
    <w:rsid w:val="00032A48"/>
    <w:rsid w:val="000378F8"/>
    <w:rsid w:val="000459B8"/>
    <w:rsid w:val="000513E4"/>
    <w:rsid w:val="00060289"/>
    <w:rsid w:val="00085BFF"/>
    <w:rsid w:val="000935B4"/>
    <w:rsid w:val="000A1FE9"/>
    <w:rsid w:val="000C3172"/>
    <w:rsid w:val="000D1184"/>
    <w:rsid w:val="000D3FE1"/>
    <w:rsid w:val="000D78D4"/>
    <w:rsid w:val="000E2F99"/>
    <w:rsid w:val="000F3F15"/>
    <w:rsid w:val="000F3FCB"/>
    <w:rsid w:val="00117C4F"/>
    <w:rsid w:val="00141E2C"/>
    <w:rsid w:val="001425DE"/>
    <w:rsid w:val="001500C3"/>
    <w:rsid w:val="001563D8"/>
    <w:rsid w:val="00171E92"/>
    <w:rsid w:val="0017206B"/>
    <w:rsid w:val="00181766"/>
    <w:rsid w:val="001A3F82"/>
    <w:rsid w:val="001C03EC"/>
    <w:rsid w:val="001C3A76"/>
    <w:rsid w:val="001D4A94"/>
    <w:rsid w:val="001D7B6B"/>
    <w:rsid w:val="001E1A15"/>
    <w:rsid w:val="001E470E"/>
    <w:rsid w:val="001E6D47"/>
    <w:rsid w:val="001E76A6"/>
    <w:rsid w:val="0021694B"/>
    <w:rsid w:val="00221B42"/>
    <w:rsid w:val="00222F01"/>
    <w:rsid w:val="00224AA3"/>
    <w:rsid w:val="00247015"/>
    <w:rsid w:val="00256230"/>
    <w:rsid w:val="00260604"/>
    <w:rsid w:val="002608D5"/>
    <w:rsid w:val="00261FDE"/>
    <w:rsid w:val="0027794B"/>
    <w:rsid w:val="00281B06"/>
    <w:rsid w:val="002921A4"/>
    <w:rsid w:val="002923E0"/>
    <w:rsid w:val="00297EC3"/>
    <w:rsid w:val="002A3019"/>
    <w:rsid w:val="002B354D"/>
    <w:rsid w:val="002C1811"/>
    <w:rsid w:val="002D1E9D"/>
    <w:rsid w:val="002D2D37"/>
    <w:rsid w:val="002E43F7"/>
    <w:rsid w:val="002E4404"/>
    <w:rsid w:val="002F12EF"/>
    <w:rsid w:val="002F3341"/>
    <w:rsid w:val="002F5A1A"/>
    <w:rsid w:val="002F6534"/>
    <w:rsid w:val="00301199"/>
    <w:rsid w:val="003029DD"/>
    <w:rsid w:val="00306B6F"/>
    <w:rsid w:val="003166D0"/>
    <w:rsid w:val="00317E09"/>
    <w:rsid w:val="003206B9"/>
    <w:rsid w:val="0032128C"/>
    <w:rsid w:val="00321AE3"/>
    <w:rsid w:val="00327D4C"/>
    <w:rsid w:val="00332702"/>
    <w:rsid w:val="00344545"/>
    <w:rsid w:val="003533B7"/>
    <w:rsid w:val="003567A7"/>
    <w:rsid w:val="00361C34"/>
    <w:rsid w:val="00383288"/>
    <w:rsid w:val="0038539F"/>
    <w:rsid w:val="003873B7"/>
    <w:rsid w:val="003A44DE"/>
    <w:rsid w:val="003A6180"/>
    <w:rsid w:val="003B7055"/>
    <w:rsid w:val="003D02FA"/>
    <w:rsid w:val="003D7851"/>
    <w:rsid w:val="003E5FE8"/>
    <w:rsid w:val="003F78DF"/>
    <w:rsid w:val="00400ACC"/>
    <w:rsid w:val="004156FF"/>
    <w:rsid w:val="00415D29"/>
    <w:rsid w:val="00416F77"/>
    <w:rsid w:val="00425DBC"/>
    <w:rsid w:val="004321C4"/>
    <w:rsid w:val="00432BC6"/>
    <w:rsid w:val="00435D3F"/>
    <w:rsid w:val="004371E0"/>
    <w:rsid w:val="00444775"/>
    <w:rsid w:val="00445538"/>
    <w:rsid w:val="00445FA3"/>
    <w:rsid w:val="004544B1"/>
    <w:rsid w:val="00456D25"/>
    <w:rsid w:val="004578FA"/>
    <w:rsid w:val="004700A0"/>
    <w:rsid w:val="00487A9A"/>
    <w:rsid w:val="004A310E"/>
    <w:rsid w:val="004C0123"/>
    <w:rsid w:val="004C571D"/>
    <w:rsid w:val="004E2DAA"/>
    <w:rsid w:val="004E795D"/>
    <w:rsid w:val="0050098D"/>
    <w:rsid w:val="00511133"/>
    <w:rsid w:val="00514B77"/>
    <w:rsid w:val="00522C79"/>
    <w:rsid w:val="00526D1A"/>
    <w:rsid w:val="00530D23"/>
    <w:rsid w:val="005327EC"/>
    <w:rsid w:val="00546B0B"/>
    <w:rsid w:val="005479E0"/>
    <w:rsid w:val="00557985"/>
    <w:rsid w:val="00563EE8"/>
    <w:rsid w:val="00593093"/>
    <w:rsid w:val="005B41C4"/>
    <w:rsid w:val="005B706E"/>
    <w:rsid w:val="005C066B"/>
    <w:rsid w:val="005C4DEF"/>
    <w:rsid w:val="005C5A16"/>
    <w:rsid w:val="005D136F"/>
    <w:rsid w:val="005E78CA"/>
    <w:rsid w:val="006343BB"/>
    <w:rsid w:val="00635361"/>
    <w:rsid w:val="00645110"/>
    <w:rsid w:val="00653E08"/>
    <w:rsid w:val="00661328"/>
    <w:rsid w:val="00661AEA"/>
    <w:rsid w:val="006719CA"/>
    <w:rsid w:val="006732CC"/>
    <w:rsid w:val="006B61EE"/>
    <w:rsid w:val="006C2163"/>
    <w:rsid w:val="006C3669"/>
    <w:rsid w:val="006C42F0"/>
    <w:rsid w:val="006C4A2D"/>
    <w:rsid w:val="006D1F33"/>
    <w:rsid w:val="006E3F5F"/>
    <w:rsid w:val="006E65F5"/>
    <w:rsid w:val="00700282"/>
    <w:rsid w:val="00712E26"/>
    <w:rsid w:val="00755BBC"/>
    <w:rsid w:val="0076051A"/>
    <w:rsid w:val="00762A35"/>
    <w:rsid w:val="00772255"/>
    <w:rsid w:val="00791089"/>
    <w:rsid w:val="00796561"/>
    <w:rsid w:val="007A28E5"/>
    <w:rsid w:val="007A38DF"/>
    <w:rsid w:val="007C12BF"/>
    <w:rsid w:val="007C6BDC"/>
    <w:rsid w:val="007D6ADF"/>
    <w:rsid w:val="007E08B7"/>
    <w:rsid w:val="007F293C"/>
    <w:rsid w:val="007F4E03"/>
    <w:rsid w:val="00802EF7"/>
    <w:rsid w:val="008321AC"/>
    <w:rsid w:val="008331ED"/>
    <w:rsid w:val="00841D3D"/>
    <w:rsid w:val="00842722"/>
    <w:rsid w:val="0085724A"/>
    <w:rsid w:val="00857B61"/>
    <w:rsid w:val="00857D17"/>
    <w:rsid w:val="00861652"/>
    <w:rsid w:val="008720D6"/>
    <w:rsid w:val="00875DB0"/>
    <w:rsid w:val="00880B55"/>
    <w:rsid w:val="00881DDB"/>
    <w:rsid w:val="008826EA"/>
    <w:rsid w:val="00891A19"/>
    <w:rsid w:val="0089320A"/>
    <w:rsid w:val="008A556D"/>
    <w:rsid w:val="008A7C3E"/>
    <w:rsid w:val="008C2B8A"/>
    <w:rsid w:val="008C621F"/>
    <w:rsid w:val="009009ED"/>
    <w:rsid w:val="00902D79"/>
    <w:rsid w:val="00913C05"/>
    <w:rsid w:val="00922E78"/>
    <w:rsid w:val="00943D82"/>
    <w:rsid w:val="00953FCB"/>
    <w:rsid w:val="00990DDB"/>
    <w:rsid w:val="009A528B"/>
    <w:rsid w:val="009A71DF"/>
    <w:rsid w:val="009B2E1A"/>
    <w:rsid w:val="009B4784"/>
    <w:rsid w:val="009B4BE3"/>
    <w:rsid w:val="009B5EF9"/>
    <w:rsid w:val="009B793A"/>
    <w:rsid w:val="009E3CF2"/>
    <w:rsid w:val="009F297C"/>
    <w:rsid w:val="009F5EF2"/>
    <w:rsid w:val="00A06BC7"/>
    <w:rsid w:val="00A141E9"/>
    <w:rsid w:val="00A14601"/>
    <w:rsid w:val="00A23803"/>
    <w:rsid w:val="00A243C3"/>
    <w:rsid w:val="00A24A14"/>
    <w:rsid w:val="00A24C45"/>
    <w:rsid w:val="00A3012E"/>
    <w:rsid w:val="00A30FD6"/>
    <w:rsid w:val="00A43C32"/>
    <w:rsid w:val="00A62B7A"/>
    <w:rsid w:val="00A642F0"/>
    <w:rsid w:val="00A7374A"/>
    <w:rsid w:val="00A85D1E"/>
    <w:rsid w:val="00A86536"/>
    <w:rsid w:val="00A9051E"/>
    <w:rsid w:val="00AA433C"/>
    <w:rsid w:val="00AA5E88"/>
    <w:rsid w:val="00AB22DC"/>
    <w:rsid w:val="00AE1B7F"/>
    <w:rsid w:val="00AE6B0F"/>
    <w:rsid w:val="00AF008E"/>
    <w:rsid w:val="00B02414"/>
    <w:rsid w:val="00B4135A"/>
    <w:rsid w:val="00B53349"/>
    <w:rsid w:val="00B8035A"/>
    <w:rsid w:val="00B87993"/>
    <w:rsid w:val="00B94716"/>
    <w:rsid w:val="00BA5386"/>
    <w:rsid w:val="00BB0451"/>
    <w:rsid w:val="00BB585A"/>
    <w:rsid w:val="00BD2767"/>
    <w:rsid w:val="00BD3C77"/>
    <w:rsid w:val="00BD4893"/>
    <w:rsid w:val="00BD55D4"/>
    <w:rsid w:val="00BD7191"/>
    <w:rsid w:val="00BD7CCB"/>
    <w:rsid w:val="00BE0359"/>
    <w:rsid w:val="00BE2CD3"/>
    <w:rsid w:val="00BE4EC1"/>
    <w:rsid w:val="00BE7F8E"/>
    <w:rsid w:val="00C007A1"/>
    <w:rsid w:val="00C00A10"/>
    <w:rsid w:val="00C1227A"/>
    <w:rsid w:val="00C134CB"/>
    <w:rsid w:val="00C15CAD"/>
    <w:rsid w:val="00C16B8F"/>
    <w:rsid w:val="00C50240"/>
    <w:rsid w:val="00C65652"/>
    <w:rsid w:val="00C80D90"/>
    <w:rsid w:val="00C82A7E"/>
    <w:rsid w:val="00C86C33"/>
    <w:rsid w:val="00C95B84"/>
    <w:rsid w:val="00CD253B"/>
    <w:rsid w:val="00CD3B06"/>
    <w:rsid w:val="00CD669B"/>
    <w:rsid w:val="00CF7B4D"/>
    <w:rsid w:val="00D00871"/>
    <w:rsid w:val="00D03DD2"/>
    <w:rsid w:val="00D30711"/>
    <w:rsid w:val="00D51423"/>
    <w:rsid w:val="00D62249"/>
    <w:rsid w:val="00D665A1"/>
    <w:rsid w:val="00D80B99"/>
    <w:rsid w:val="00D86290"/>
    <w:rsid w:val="00D9097D"/>
    <w:rsid w:val="00D9368B"/>
    <w:rsid w:val="00D95F24"/>
    <w:rsid w:val="00DC1E0B"/>
    <w:rsid w:val="00DD0F78"/>
    <w:rsid w:val="00DE390A"/>
    <w:rsid w:val="00E20D36"/>
    <w:rsid w:val="00E268BA"/>
    <w:rsid w:val="00E40DE4"/>
    <w:rsid w:val="00E45019"/>
    <w:rsid w:val="00E46425"/>
    <w:rsid w:val="00E47824"/>
    <w:rsid w:val="00E5692C"/>
    <w:rsid w:val="00E61214"/>
    <w:rsid w:val="00E61AD9"/>
    <w:rsid w:val="00E862D6"/>
    <w:rsid w:val="00E93BF6"/>
    <w:rsid w:val="00E93D6A"/>
    <w:rsid w:val="00E9730A"/>
    <w:rsid w:val="00EA5ED6"/>
    <w:rsid w:val="00EA7746"/>
    <w:rsid w:val="00EB386C"/>
    <w:rsid w:val="00EB73BC"/>
    <w:rsid w:val="00EE27E3"/>
    <w:rsid w:val="00EE595F"/>
    <w:rsid w:val="00EF797E"/>
    <w:rsid w:val="00F106D5"/>
    <w:rsid w:val="00F14063"/>
    <w:rsid w:val="00F270A7"/>
    <w:rsid w:val="00F36BBA"/>
    <w:rsid w:val="00F43531"/>
    <w:rsid w:val="00F60D03"/>
    <w:rsid w:val="00F655FF"/>
    <w:rsid w:val="00F71BEF"/>
    <w:rsid w:val="00F836B7"/>
    <w:rsid w:val="00F90B19"/>
    <w:rsid w:val="00F96A41"/>
    <w:rsid w:val="00FA2266"/>
    <w:rsid w:val="00FA3FA0"/>
    <w:rsid w:val="00FA6FF3"/>
    <w:rsid w:val="00FC0871"/>
    <w:rsid w:val="00FD24F6"/>
    <w:rsid w:val="00FD412F"/>
    <w:rsid w:val="00FD6013"/>
    <w:rsid w:val="00FE6D84"/>
    <w:rsid w:val="00FF68CB"/>
    <w:rsid w:val="00FF71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60856A5F"/>
  <w15:docId w15:val="{F681144F-E544-4982-AF16-D2013C452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A6FF3"/>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rsid w:val="00FA6FF3"/>
    <w:pPr>
      <w:spacing w:after="120"/>
    </w:pPr>
  </w:style>
  <w:style w:type="paragraph" w:styleId="a4">
    <w:name w:val="Body Text First Indent"/>
    <w:basedOn w:val="a3"/>
    <w:rsid w:val="00FA6FF3"/>
    <w:pPr>
      <w:spacing w:line="320" w:lineRule="atLeast"/>
      <w:ind w:firstLine="420"/>
    </w:pPr>
    <w:rPr>
      <w:szCs w:val="20"/>
    </w:rPr>
  </w:style>
  <w:style w:type="paragraph" w:styleId="a5">
    <w:name w:val="header"/>
    <w:basedOn w:val="a"/>
    <w:rsid w:val="00FA6FF3"/>
    <w:pPr>
      <w:pBdr>
        <w:bottom w:val="single" w:sz="6" w:space="1" w:color="auto"/>
      </w:pBdr>
      <w:tabs>
        <w:tab w:val="center" w:pos="4153"/>
        <w:tab w:val="right" w:pos="8306"/>
      </w:tabs>
      <w:snapToGrid w:val="0"/>
      <w:jc w:val="center"/>
    </w:pPr>
    <w:rPr>
      <w:sz w:val="18"/>
      <w:szCs w:val="18"/>
    </w:rPr>
  </w:style>
  <w:style w:type="paragraph" w:styleId="a6">
    <w:name w:val="footer"/>
    <w:basedOn w:val="a"/>
    <w:link w:val="a7"/>
    <w:uiPriority w:val="99"/>
    <w:rsid w:val="00FA6FF3"/>
    <w:pPr>
      <w:tabs>
        <w:tab w:val="center" w:pos="4153"/>
        <w:tab w:val="right" w:pos="8306"/>
      </w:tabs>
      <w:snapToGrid w:val="0"/>
      <w:jc w:val="left"/>
    </w:pPr>
    <w:rPr>
      <w:sz w:val="18"/>
      <w:szCs w:val="18"/>
    </w:rPr>
  </w:style>
  <w:style w:type="character" w:styleId="a8">
    <w:name w:val="page number"/>
    <w:basedOn w:val="a0"/>
    <w:rsid w:val="00FA6FF3"/>
  </w:style>
  <w:style w:type="paragraph" w:styleId="a9">
    <w:name w:val="Document Map"/>
    <w:basedOn w:val="a"/>
    <w:link w:val="aa"/>
    <w:rsid w:val="007F293C"/>
    <w:rPr>
      <w:rFonts w:ascii="宋体"/>
      <w:sz w:val="18"/>
      <w:szCs w:val="18"/>
    </w:rPr>
  </w:style>
  <w:style w:type="character" w:customStyle="1" w:styleId="aa">
    <w:name w:val="文档结构图 字符"/>
    <w:link w:val="a9"/>
    <w:rsid w:val="007F293C"/>
    <w:rPr>
      <w:rFonts w:ascii="宋体"/>
      <w:kern w:val="2"/>
      <w:sz w:val="18"/>
      <w:szCs w:val="18"/>
    </w:rPr>
  </w:style>
  <w:style w:type="paragraph" w:styleId="ab">
    <w:name w:val="Title"/>
    <w:basedOn w:val="a"/>
    <w:next w:val="a"/>
    <w:link w:val="ac"/>
    <w:uiPriority w:val="10"/>
    <w:qFormat/>
    <w:rsid w:val="00A23803"/>
    <w:pPr>
      <w:spacing w:before="240" w:after="240" w:line="360" w:lineRule="auto"/>
      <w:jc w:val="center"/>
      <w:outlineLvl w:val="0"/>
    </w:pPr>
    <w:rPr>
      <w:rFonts w:eastAsia="黑体"/>
      <w:b/>
      <w:bCs/>
      <w:color w:val="000000"/>
      <w:sz w:val="44"/>
      <w:szCs w:val="32"/>
    </w:rPr>
  </w:style>
  <w:style w:type="character" w:customStyle="1" w:styleId="ac">
    <w:name w:val="标题 字符"/>
    <w:link w:val="ab"/>
    <w:uiPriority w:val="10"/>
    <w:rsid w:val="00A23803"/>
    <w:rPr>
      <w:rFonts w:eastAsia="黑体" w:cs="Times New Roman"/>
      <w:b/>
      <w:bCs/>
      <w:color w:val="000000"/>
      <w:kern w:val="2"/>
      <w:sz w:val="44"/>
      <w:szCs w:val="32"/>
    </w:rPr>
  </w:style>
  <w:style w:type="character" w:customStyle="1" w:styleId="a7">
    <w:name w:val="页脚 字符"/>
    <w:basedOn w:val="a0"/>
    <w:link w:val="a6"/>
    <w:uiPriority w:val="99"/>
    <w:rsid w:val="00FA2266"/>
    <w:rPr>
      <w:kern w:val="2"/>
      <w:sz w:val="18"/>
      <w:szCs w:val="18"/>
    </w:rPr>
  </w:style>
  <w:style w:type="paragraph" w:styleId="ad">
    <w:name w:val="List Paragraph"/>
    <w:basedOn w:val="a"/>
    <w:uiPriority w:val="34"/>
    <w:qFormat/>
    <w:rsid w:val="00D62249"/>
    <w:pPr>
      <w:ind w:firstLineChars="200" w:firstLine="420"/>
    </w:pPr>
    <w:rPr>
      <w:rFonts w:ascii="宋体" w:hAnsi="华文中宋"/>
      <w:sz w:val="24"/>
      <w:szCs w:val="84"/>
    </w:rPr>
  </w:style>
  <w:style w:type="table" w:styleId="ae">
    <w:name w:val="Table Grid"/>
    <w:basedOn w:val="a1"/>
    <w:qFormat/>
    <w:rsid w:val="00C1227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Balloon Text"/>
    <w:basedOn w:val="a"/>
    <w:link w:val="af0"/>
    <w:rsid w:val="00C1227A"/>
    <w:rPr>
      <w:sz w:val="18"/>
      <w:szCs w:val="18"/>
    </w:rPr>
  </w:style>
  <w:style w:type="character" w:customStyle="1" w:styleId="af0">
    <w:name w:val="批注框文本 字符"/>
    <w:basedOn w:val="a0"/>
    <w:link w:val="af"/>
    <w:rsid w:val="00C1227A"/>
    <w:rPr>
      <w:kern w:val="2"/>
      <w:sz w:val="18"/>
      <w:szCs w:val="18"/>
    </w:rPr>
  </w:style>
  <w:style w:type="paragraph" w:customStyle="1" w:styleId="af1">
    <w:name w:val="正文慧创"/>
    <w:basedOn w:val="a"/>
    <w:link w:val="af2"/>
    <w:autoRedefine/>
    <w:qFormat/>
    <w:rsid w:val="00653E08"/>
    <w:pPr>
      <w:spacing w:beforeLines="50" w:before="156" w:afterLines="50" w:after="156" w:line="300" w:lineRule="auto"/>
      <w:ind w:firstLineChars="200" w:firstLine="420"/>
    </w:pPr>
    <w:rPr>
      <w:rFonts w:ascii="Arial" w:hAnsi="Arial" w:cstheme="minorBidi"/>
      <w:szCs w:val="21"/>
    </w:rPr>
  </w:style>
  <w:style w:type="character" w:customStyle="1" w:styleId="af2">
    <w:name w:val="正文慧创 字符"/>
    <w:basedOn w:val="a0"/>
    <w:link w:val="af1"/>
    <w:qFormat/>
    <w:rsid w:val="00653E08"/>
    <w:rPr>
      <w:rFonts w:ascii="Arial" w:hAnsi="Arial" w:cstheme="minorBidi"/>
      <w:kern w:val="2"/>
      <w:sz w:val="21"/>
      <w:szCs w:val="21"/>
    </w:rPr>
  </w:style>
  <w:style w:type="paragraph" w:styleId="af3">
    <w:name w:val="Normal (Web)"/>
    <w:basedOn w:val="a"/>
    <w:uiPriority w:val="99"/>
    <w:semiHidden/>
    <w:unhideWhenUsed/>
    <w:rsid w:val="008826EA"/>
    <w:pPr>
      <w:widowControl/>
      <w:spacing w:before="100" w:beforeAutospacing="1" w:after="100" w:afterAutospacing="1"/>
      <w:jc w:val="left"/>
    </w:pPr>
    <w:rPr>
      <w:rFonts w:ascii="宋体" w:hAnsi="宋体" w:cs="宋体"/>
      <w:kern w:val="0"/>
      <w:sz w:val="24"/>
    </w:rPr>
  </w:style>
  <w:style w:type="table" w:customStyle="1" w:styleId="31">
    <w:name w:val="无格式表格 31"/>
    <w:basedOn w:val="a1"/>
    <w:uiPriority w:val="43"/>
    <w:rsid w:val="00C95B84"/>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1361686">
      <w:bodyDiv w:val="1"/>
      <w:marLeft w:val="0"/>
      <w:marRight w:val="0"/>
      <w:marTop w:val="0"/>
      <w:marBottom w:val="0"/>
      <w:divBdr>
        <w:top w:val="none" w:sz="0" w:space="0" w:color="auto"/>
        <w:left w:val="none" w:sz="0" w:space="0" w:color="auto"/>
        <w:bottom w:val="none" w:sz="0" w:space="0" w:color="auto"/>
        <w:right w:val="none" w:sz="0" w:space="0" w:color="auto"/>
      </w:divBdr>
      <w:divsChild>
        <w:div w:id="868880622">
          <w:marLeft w:val="446"/>
          <w:marRight w:val="0"/>
          <w:marTop w:val="0"/>
          <w:marBottom w:val="0"/>
          <w:divBdr>
            <w:top w:val="none" w:sz="0" w:space="0" w:color="auto"/>
            <w:left w:val="none" w:sz="0" w:space="0" w:color="auto"/>
            <w:bottom w:val="none" w:sz="0" w:space="0" w:color="auto"/>
            <w:right w:val="none" w:sz="0" w:space="0" w:color="auto"/>
          </w:divBdr>
        </w:div>
        <w:div w:id="381029138">
          <w:marLeft w:val="446"/>
          <w:marRight w:val="0"/>
          <w:marTop w:val="0"/>
          <w:marBottom w:val="0"/>
          <w:divBdr>
            <w:top w:val="none" w:sz="0" w:space="0" w:color="auto"/>
            <w:left w:val="none" w:sz="0" w:space="0" w:color="auto"/>
            <w:bottom w:val="none" w:sz="0" w:space="0" w:color="auto"/>
            <w:right w:val="none" w:sz="0" w:space="0" w:color="auto"/>
          </w:divBdr>
        </w:div>
        <w:div w:id="1711102131">
          <w:marLeft w:val="446"/>
          <w:marRight w:val="0"/>
          <w:marTop w:val="0"/>
          <w:marBottom w:val="0"/>
          <w:divBdr>
            <w:top w:val="none" w:sz="0" w:space="0" w:color="auto"/>
            <w:left w:val="none" w:sz="0" w:space="0" w:color="auto"/>
            <w:bottom w:val="none" w:sz="0" w:space="0" w:color="auto"/>
            <w:right w:val="none" w:sz="0" w:space="0" w:color="auto"/>
          </w:divBdr>
        </w:div>
        <w:div w:id="614021611">
          <w:marLeft w:val="446"/>
          <w:marRight w:val="0"/>
          <w:marTop w:val="0"/>
          <w:marBottom w:val="0"/>
          <w:divBdr>
            <w:top w:val="none" w:sz="0" w:space="0" w:color="auto"/>
            <w:left w:val="none" w:sz="0" w:space="0" w:color="auto"/>
            <w:bottom w:val="none" w:sz="0" w:space="0" w:color="auto"/>
            <w:right w:val="none" w:sz="0" w:space="0" w:color="auto"/>
          </w:divBdr>
        </w:div>
      </w:divsChild>
    </w:div>
    <w:div w:id="235673544">
      <w:bodyDiv w:val="1"/>
      <w:marLeft w:val="0"/>
      <w:marRight w:val="0"/>
      <w:marTop w:val="0"/>
      <w:marBottom w:val="0"/>
      <w:divBdr>
        <w:top w:val="none" w:sz="0" w:space="0" w:color="auto"/>
        <w:left w:val="none" w:sz="0" w:space="0" w:color="auto"/>
        <w:bottom w:val="none" w:sz="0" w:space="0" w:color="auto"/>
        <w:right w:val="none" w:sz="0" w:space="0" w:color="auto"/>
      </w:divBdr>
      <w:divsChild>
        <w:div w:id="1468742367">
          <w:marLeft w:val="547"/>
          <w:marRight w:val="0"/>
          <w:marTop w:val="0"/>
          <w:marBottom w:val="0"/>
          <w:divBdr>
            <w:top w:val="none" w:sz="0" w:space="0" w:color="auto"/>
            <w:left w:val="none" w:sz="0" w:space="0" w:color="auto"/>
            <w:bottom w:val="none" w:sz="0" w:space="0" w:color="auto"/>
            <w:right w:val="none" w:sz="0" w:space="0" w:color="auto"/>
          </w:divBdr>
        </w:div>
        <w:div w:id="1116634325">
          <w:marLeft w:val="547"/>
          <w:marRight w:val="0"/>
          <w:marTop w:val="0"/>
          <w:marBottom w:val="0"/>
          <w:divBdr>
            <w:top w:val="none" w:sz="0" w:space="0" w:color="auto"/>
            <w:left w:val="none" w:sz="0" w:space="0" w:color="auto"/>
            <w:bottom w:val="none" w:sz="0" w:space="0" w:color="auto"/>
            <w:right w:val="none" w:sz="0" w:space="0" w:color="auto"/>
          </w:divBdr>
        </w:div>
        <w:div w:id="475071093">
          <w:marLeft w:val="547"/>
          <w:marRight w:val="0"/>
          <w:marTop w:val="0"/>
          <w:marBottom w:val="0"/>
          <w:divBdr>
            <w:top w:val="none" w:sz="0" w:space="0" w:color="auto"/>
            <w:left w:val="none" w:sz="0" w:space="0" w:color="auto"/>
            <w:bottom w:val="none" w:sz="0" w:space="0" w:color="auto"/>
            <w:right w:val="none" w:sz="0" w:space="0" w:color="auto"/>
          </w:divBdr>
        </w:div>
        <w:div w:id="1145509452">
          <w:marLeft w:val="547"/>
          <w:marRight w:val="0"/>
          <w:marTop w:val="0"/>
          <w:marBottom w:val="0"/>
          <w:divBdr>
            <w:top w:val="none" w:sz="0" w:space="0" w:color="auto"/>
            <w:left w:val="none" w:sz="0" w:space="0" w:color="auto"/>
            <w:bottom w:val="none" w:sz="0" w:space="0" w:color="auto"/>
            <w:right w:val="none" w:sz="0" w:space="0" w:color="auto"/>
          </w:divBdr>
        </w:div>
        <w:div w:id="1364748745">
          <w:marLeft w:val="547"/>
          <w:marRight w:val="0"/>
          <w:marTop w:val="0"/>
          <w:marBottom w:val="0"/>
          <w:divBdr>
            <w:top w:val="none" w:sz="0" w:space="0" w:color="auto"/>
            <w:left w:val="none" w:sz="0" w:space="0" w:color="auto"/>
            <w:bottom w:val="none" w:sz="0" w:space="0" w:color="auto"/>
            <w:right w:val="none" w:sz="0" w:space="0" w:color="auto"/>
          </w:divBdr>
        </w:div>
        <w:div w:id="1462698368">
          <w:marLeft w:val="547"/>
          <w:marRight w:val="0"/>
          <w:marTop w:val="0"/>
          <w:marBottom w:val="0"/>
          <w:divBdr>
            <w:top w:val="none" w:sz="0" w:space="0" w:color="auto"/>
            <w:left w:val="none" w:sz="0" w:space="0" w:color="auto"/>
            <w:bottom w:val="none" w:sz="0" w:space="0" w:color="auto"/>
            <w:right w:val="none" w:sz="0" w:space="0" w:color="auto"/>
          </w:divBdr>
        </w:div>
      </w:divsChild>
    </w:div>
    <w:div w:id="673920144">
      <w:bodyDiv w:val="1"/>
      <w:marLeft w:val="0"/>
      <w:marRight w:val="0"/>
      <w:marTop w:val="0"/>
      <w:marBottom w:val="0"/>
      <w:divBdr>
        <w:top w:val="none" w:sz="0" w:space="0" w:color="auto"/>
        <w:left w:val="none" w:sz="0" w:space="0" w:color="auto"/>
        <w:bottom w:val="none" w:sz="0" w:space="0" w:color="auto"/>
        <w:right w:val="none" w:sz="0" w:space="0" w:color="auto"/>
      </w:divBdr>
    </w:div>
    <w:div w:id="890656877">
      <w:bodyDiv w:val="1"/>
      <w:marLeft w:val="0"/>
      <w:marRight w:val="0"/>
      <w:marTop w:val="0"/>
      <w:marBottom w:val="0"/>
      <w:divBdr>
        <w:top w:val="none" w:sz="0" w:space="0" w:color="auto"/>
        <w:left w:val="none" w:sz="0" w:space="0" w:color="auto"/>
        <w:bottom w:val="none" w:sz="0" w:space="0" w:color="auto"/>
        <w:right w:val="none" w:sz="0" w:space="0" w:color="auto"/>
      </w:divBdr>
    </w:div>
    <w:div w:id="1593733780">
      <w:bodyDiv w:val="1"/>
      <w:marLeft w:val="0"/>
      <w:marRight w:val="0"/>
      <w:marTop w:val="0"/>
      <w:marBottom w:val="0"/>
      <w:divBdr>
        <w:top w:val="none" w:sz="0" w:space="0" w:color="auto"/>
        <w:left w:val="none" w:sz="0" w:space="0" w:color="auto"/>
        <w:bottom w:val="none" w:sz="0" w:space="0" w:color="auto"/>
        <w:right w:val="none" w:sz="0" w:space="0" w:color="auto"/>
      </w:divBdr>
      <w:divsChild>
        <w:div w:id="1023018444">
          <w:marLeft w:val="0"/>
          <w:marRight w:val="0"/>
          <w:marTop w:val="0"/>
          <w:marBottom w:val="0"/>
          <w:divBdr>
            <w:top w:val="none" w:sz="0" w:space="0" w:color="auto"/>
            <w:left w:val="none" w:sz="0" w:space="0" w:color="auto"/>
            <w:bottom w:val="none" w:sz="0" w:space="0" w:color="auto"/>
            <w:right w:val="none" w:sz="0" w:space="0" w:color="auto"/>
          </w:divBdr>
          <w:divsChild>
            <w:div w:id="1078942651">
              <w:marLeft w:val="0"/>
              <w:marRight w:val="0"/>
              <w:marTop w:val="0"/>
              <w:marBottom w:val="0"/>
              <w:divBdr>
                <w:top w:val="none" w:sz="0" w:space="0" w:color="auto"/>
                <w:left w:val="none" w:sz="0" w:space="0" w:color="auto"/>
                <w:bottom w:val="none" w:sz="0" w:space="0" w:color="auto"/>
                <w:right w:val="none" w:sz="0" w:space="0" w:color="auto"/>
              </w:divBdr>
            </w:div>
            <w:div w:id="644820414">
              <w:marLeft w:val="0"/>
              <w:marRight w:val="0"/>
              <w:marTop w:val="0"/>
              <w:marBottom w:val="0"/>
              <w:divBdr>
                <w:top w:val="none" w:sz="0" w:space="0" w:color="auto"/>
                <w:left w:val="none" w:sz="0" w:space="0" w:color="auto"/>
                <w:bottom w:val="none" w:sz="0" w:space="0" w:color="auto"/>
                <w:right w:val="none" w:sz="0" w:space="0" w:color="auto"/>
              </w:divBdr>
            </w:div>
            <w:div w:id="1427847211">
              <w:marLeft w:val="0"/>
              <w:marRight w:val="0"/>
              <w:marTop w:val="0"/>
              <w:marBottom w:val="0"/>
              <w:divBdr>
                <w:top w:val="none" w:sz="0" w:space="0" w:color="auto"/>
                <w:left w:val="none" w:sz="0" w:space="0" w:color="auto"/>
                <w:bottom w:val="none" w:sz="0" w:space="0" w:color="auto"/>
                <w:right w:val="none" w:sz="0" w:space="0" w:color="auto"/>
              </w:divBdr>
            </w:div>
            <w:div w:id="1783306164">
              <w:marLeft w:val="0"/>
              <w:marRight w:val="0"/>
              <w:marTop w:val="0"/>
              <w:marBottom w:val="0"/>
              <w:divBdr>
                <w:top w:val="none" w:sz="0" w:space="0" w:color="auto"/>
                <w:left w:val="none" w:sz="0" w:space="0" w:color="auto"/>
                <w:bottom w:val="none" w:sz="0" w:space="0" w:color="auto"/>
                <w:right w:val="none" w:sz="0" w:space="0" w:color="auto"/>
              </w:divBdr>
            </w:div>
            <w:div w:id="1800686367">
              <w:marLeft w:val="0"/>
              <w:marRight w:val="0"/>
              <w:marTop w:val="0"/>
              <w:marBottom w:val="0"/>
              <w:divBdr>
                <w:top w:val="none" w:sz="0" w:space="0" w:color="auto"/>
                <w:left w:val="none" w:sz="0" w:space="0" w:color="auto"/>
                <w:bottom w:val="none" w:sz="0" w:space="0" w:color="auto"/>
                <w:right w:val="none" w:sz="0" w:space="0" w:color="auto"/>
              </w:divBdr>
            </w:div>
            <w:div w:id="2104716297">
              <w:marLeft w:val="0"/>
              <w:marRight w:val="0"/>
              <w:marTop w:val="0"/>
              <w:marBottom w:val="0"/>
              <w:divBdr>
                <w:top w:val="none" w:sz="0" w:space="0" w:color="auto"/>
                <w:left w:val="none" w:sz="0" w:space="0" w:color="auto"/>
                <w:bottom w:val="none" w:sz="0" w:space="0" w:color="auto"/>
                <w:right w:val="none" w:sz="0" w:space="0" w:color="auto"/>
              </w:divBdr>
            </w:div>
            <w:div w:id="761536903">
              <w:marLeft w:val="0"/>
              <w:marRight w:val="0"/>
              <w:marTop w:val="0"/>
              <w:marBottom w:val="0"/>
              <w:divBdr>
                <w:top w:val="none" w:sz="0" w:space="0" w:color="auto"/>
                <w:left w:val="none" w:sz="0" w:space="0" w:color="auto"/>
                <w:bottom w:val="none" w:sz="0" w:space="0" w:color="auto"/>
                <w:right w:val="none" w:sz="0" w:space="0" w:color="auto"/>
              </w:divBdr>
            </w:div>
            <w:div w:id="1006906802">
              <w:marLeft w:val="0"/>
              <w:marRight w:val="0"/>
              <w:marTop w:val="0"/>
              <w:marBottom w:val="0"/>
              <w:divBdr>
                <w:top w:val="none" w:sz="0" w:space="0" w:color="auto"/>
                <w:left w:val="none" w:sz="0" w:space="0" w:color="auto"/>
                <w:bottom w:val="none" w:sz="0" w:space="0" w:color="auto"/>
                <w:right w:val="none" w:sz="0" w:space="0" w:color="auto"/>
              </w:divBdr>
            </w:div>
            <w:div w:id="153107052">
              <w:marLeft w:val="0"/>
              <w:marRight w:val="0"/>
              <w:marTop w:val="0"/>
              <w:marBottom w:val="0"/>
              <w:divBdr>
                <w:top w:val="none" w:sz="0" w:space="0" w:color="auto"/>
                <w:left w:val="none" w:sz="0" w:space="0" w:color="auto"/>
                <w:bottom w:val="none" w:sz="0" w:space="0" w:color="auto"/>
                <w:right w:val="none" w:sz="0" w:space="0" w:color="auto"/>
              </w:divBdr>
            </w:div>
            <w:div w:id="1297372879">
              <w:marLeft w:val="0"/>
              <w:marRight w:val="0"/>
              <w:marTop w:val="0"/>
              <w:marBottom w:val="0"/>
              <w:divBdr>
                <w:top w:val="none" w:sz="0" w:space="0" w:color="auto"/>
                <w:left w:val="none" w:sz="0" w:space="0" w:color="auto"/>
                <w:bottom w:val="none" w:sz="0" w:space="0" w:color="auto"/>
                <w:right w:val="none" w:sz="0" w:space="0" w:color="auto"/>
              </w:divBdr>
            </w:div>
            <w:div w:id="1956669563">
              <w:marLeft w:val="0"/>
              <w:marRight w:val="0"/>
              <w:marTop w:val="0"/>
              <w:marBottom w:val="0"/>
              <w:divBdr>
                <w:top w:val="none" w:sz="0" w:space="0" w:color="auto"/>
                <w:left w:val="none" w:sz="0" w:space="0" w:color="auto"/>
                <w:bottom w:val="none" w:sz="0" w:space="0" w:color="auto"/>
                <w:right w:val="none" w:sz="0" w:space="0" w:color="auto"/>
              </w:divBdr>
            </w:div>
            <w:div w:id="1280141687">
              <w:marLeft w:val="0"/>
              <w:marRight w:val="0"/>
              <w:marTop w:val="0"/>
              <w:marBottom w:val="0"/>
              <w:divBdr>
                <w:top w:val="none" w:sz="0" w:space="0" w:color="auto"/>
                <w:left w:val="none" w:sz="0" w:space="0" w:color="auto"/>
                <w:bottom w:val="none" w:sz="0" w:space="0" w:color="auto"/>
                <w:right w:val="none" w:sz="0" w:space="0" w:color="auto"/>
              </w:divBdr>
            </w:div>
            <w:div w:id="455442143">
              <w:marLeft w:val="0"/>
              <w:marRight w:val="0"/>
              <w:marTop w:val="0"/>
              <w:marBottom w:val="0"/>
              <w:divBdr>
                <w:top w:val="none" w:sz="0" w:space="0" w:color="auto"/>
                <w:left w:val="none" w:sz="0" w:space="0" w:color="auto"/>
                <w:bottom w:val="none" w:sz="0" w:space="0" w:color="auto"/>
                <w:right w:val="none" w:sz="0" w:space="0" w:color="auto"/>
              </w:divBdr>
            </w:div>
            <w:div w:id="1740666635">
              <w:marLeft w:val="0"/>
              <w:marRight w:val="0"/>
              <w:marTop w:val="0"/>
              <w:marBottom w:val="0"/>
              <w:divBdr>
                <w:top w:val="none" w:sz="0" w:space="0" w:color="auto"/>
                <w:left w:val="none" w:sz="0" w:space="0" w:color="auto"/>
                <w:bottom w:val="none" w:sz="0" w:space="0" w:color="auto"/>
                <w:right w:val="none" w:sz="0" w:space="0" w:color="auto"/>
              </w:divBdr>
            </w:div>
            <w:div w:id="456726757">
              <w:marLeft w:val="0"/>
              <w:marRight w:val="0"/>
              <w:marTop w:val="0"/>
              <w:marBottom w:val="0"/>
              <w:divBdr>
                <w:top w:val="none" w:sz="0" w:space="0" w:color="auto"/>
                <w:left w:val="none" w:sz="0" w:space="0" w:color="auto"/>
                <w:bottom w:val="none" w:sz="0" w:space="0" w:color="auto"/>
                <w:right w:val="none" w:sz="0" w:space="0" w:color="auto"/>
              </w:divBdr>
            </w:div>
            <w:div w:id="572006907">
              <w:marLeft w:val="0"/>
              <w:marRight w:val="0"/>
              <w:marTop w:val="0"/>
              <w:marBottom w:val="0"/>
              <w:divBdr>
                <w:top w:val="none" w:sz="0" w:space="0" w:color="auto"/>
                <w:left w:val="none" w:sz="0" w:space="0" w:color="auto"/>
                <w:bottom w:val="none" w:sz="0" w:space="0" w:color="auto"/>
                <w:right w:val="none" w:sz="0" w:space="0" w:color="auto"/>
              </w:divBdr>
            </w:div>
            <w:div w:id="65241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sv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sv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901</TotalTime>
  <Pages>8</Pages>
  <Words>425</Words>
  <Characters>2428</Characters>
  <Application>Microsoft Office Word</Application>
  <DocSecurity>0</DocSecurity>
  <Lines>20</Lines>
  <Paragraphs>5</Paragraphs>
  <ScaleCrop>false</ScaleCrop>
  <Company>ChinaRen</Company>
  <LinksUpToDate>false</LinksUpToDate>
  <CharactersWithSpaces>2848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机械学基础课程设计</dc:title>
  <dc:creator>lihuipeng</dc:creator>
  <cp:lastModifiedBy>Oliver Wu</cp:lastModifiedBy>
  <cp:revision>25</cp:revision>
  <cp:lastPrinted>2020-06-18T08:53:00Z</cp:lastPrinted>
  <dcterms:created xsi:type="dcterms:W3CDTF">2023-03-23T09:01:00Z</dcterms:created>
  <dcterms:modified xsi:type="dcterms:W3CDTF">2024-11-16T06:29:00Z</dcterms:modified>
</cp:coreProperties>
</file>