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2"/>
        </w:rPr>
      </w:pPr>
      <w:bookmarkStart w:id="0" w:name="_Toc463684191"/>
      <w: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11">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r>
        <w:rPr>
          <w:szCs w:val="22"/>
        </w:rPr>
        <w:t xml:space="preserve">                                                  </w:t>
      </w:r>
    </w:p>
    <w:p>
      <w:pPr>
        <w:rPr>
          <w:szCs w:val="22"/>
        </w:rPr>
      </w:pPr>
      <w:r>
        <w:rPr>
          <w:szCs w:val="22"/>
        </w:rPr>
        <w:t xml:space="preserve">                                                 </w:t>
      </w:r>
      <w:r>
        <w:rPr>
          <w:sz w:val="36"/>
          <w:szCs w:val="36"/>
        </w:rPr>
        <w:t>（深圳）</w:t>
      </w:r>
    </w:p>
    <w:p>
      <w:pPr>
        <w:rPr>
          <w:szCs w:val="22"/>
        </w:rPr>
      </w:pPr>
    </w:p>
    <w:p>
      <w:pPr>
        <w:rPr>
          <w:szCs w:val="22"/>
        </w:rPr>
      </w:pPr>
    </w:p>
    <w:p>
      <w:pPr>
        <w:rPr>
          <w:szCs w:val="22"/>
        </w:rPr>
      </w:pPr>
    </w:p>
    <w:p>
      <w:pPr>
        <w:rPr>
          <w:szCs w:val="22"/>
        </w:rPr>
      </w:pPr>
    </w:p>
    <w:p>
      <w:pPr>
        <w:jc w:val="center"/>
        <w:rPr>
          <w:szCs w:val="22"/>
        </w:rPr>
      </w:pPr>
      <w:r>
        <w:rPr>
          <w:sz w:val="72"/>
          <w:szCs w:val="72"/>
        </w:rPr>
        <w:t>实验报告</w:t>
      </w:r>
    </w:p>
    <w:p>
      <w:pPr>
        <w:rPr>
          <w:szCs w:val="22"/>
        </w:rPr>
      </w:pPr>
    </w:p>
    <w:p>
      <w:pPr>
        <w:rPr>
          <w:szCs w:val="22"/>
        </w:rPr>
      </w:pPr>
    </w:p>
    <w:p>
      <w:pPr>
        <w:rPr>
          <w:szCs w:val="22"/>
        </w:rPr>
      </w:pPr>
    </w:p>
    <w:p>
      <w:pPr>
        <w:rPr>
          <w:szCs w:val="22"/>
        </w:rPr>
      </w:pPr>
    </w:p>
    <w:p>
      <w:pPr>
        <w:jc w:val="left"/>
        <w:rPr>
          <w:sz w:val="36"/>
          <w:szCs w:val="36"/>
          <w:u w:val="single"/>
        </w:rPr>
      </w:pPr>
      <w:r>
        <w:rPr>
          <w:sz w:val="36"/>
          <w:szCs w:val="36"/>
        </w:rPr>
        <w:t xml:space="preserve">       开课学期：</w:t>
      </w:r>
      <w:r>
        <w:rPr>
          <w:sz w:val="36"/>
          <w:szCs w:val="36"/>
          <w:u w:val="single"/>
        </w:rPr>
        <w:t xml:space="preserve">       2023秋季       </w:t>
      </w:r>
    </w:p>
    <w:p>
      <w:pPr>
        <w:jc w:val="left"/>
        <w:rPr>
          <w:sz w:val="36"/>
          <w:szCs w:val="36"/>
          <w:u w:val="single"/>
        </w:rPr>
      </w:pPr>
      <w:r>
        <w:rPr>
          <w:sz w:val="36"/>
          <w:szCs w:val="36"/>
        </w:rPr>
        <w:t xml:space="preserve">       课程名称：</w:t>
      </w:r>
      <w:r>
        <w:rPr>
          <w:sz w:val="36"/>
          <w:szCs w:val="36"/>
          <w:u w:val="single"/>
        </w:rPr>
        <w:t xml:space="preserve">   高级语言程序设计    </w:t>
      </w:r>
    </w:p>
    <w:p>
      <w:pPr>
        <w:jc w:val="left"/>
        <w:rPr>
          <w:sz w:val="36"/>
          <w:szCs w:val="36"/>
        </w:rPr>
      </w:pPr>
      <w:r>
        <w:rPr>
          <w:sz w:val="36"/>
          <w:szCs w:val="36"/>
        </w:rPr>
        <w:t xml:space="preserve">       实验名称：</w:t>
      </w:r>
      <w:r>
        <w:rPr>
          <w:sz w:val="36"/>
          <w:szCs w:val="36"/>
          <w:u w:val="single"/>
        </w:rPr>
        <w:t xml:space="preserve">     </w:t>
      </w:r>
      <w:r>
        <w:rPr>
          <w:rFonts w:hint="eastAsia"/>
          <w:sz w:val="36"/>
          <w:szCs w:val="36"/>
          <w:u w:val="single"/>
          <w:lang w:val="en-US" w:eastAsia="zh-CN"/>
        </w:rPr>
        <w:t xml:space="preserve">记账系统V2.0 </w:t>
      </w:r>
      <w:r>
        <w:rPr>
          <w:sz w:val="36"/>
          <w:szCs w:val="36"/>
          <w:u w:val="single"/>
        </w:rPr>
        <w:t xml:space="preserve">     </w:t>
      </w:r>
    </w:p>
    <w:p>
      <w:pPr>
        <w:jc w:val="left"/>
        <w:rPr>
          <w:sz w:val="36"/>
          <w:szCs w:val="36"/>
        </w:rPr>
      </w:pPr>
      <w:r>
        <w:rPr>
          <w:sz w:val="36"/>
          <w:szCs w:val="36"/>
        </w:rPr>
        <w:t xml:space="preserve">       实验性质：</w:t>
      </w:r>
      <w:r>
        <w:rPr>
          <w:sz w:val="36"/>
          <w:szCs w:val="36"/>
          <w:u w:val="single"/>
        </w:rPr>
        <w:t xml:space="preserve">        设计型         </w:t>
      </w:r>
    </w:p>
    <w:p>
      <w:pPr>
        <w:jc w:val="left"/>
        <w:rPr>
          <w:sz w:val="36"/>
          <w:szCs w:val="36"/>
          <w:u w:val="single"/>
        </w:rPr>
      </w:pPr>
      <w:r>
        <w:rPr>
          <w:sz w:val="36"/>
          <w:szCs w:val="36"/>
        </w:rPr>
        <w:t xml:space="preserve">       实验学时：</w:t>
      </w:r>
      <w:r>
        <w:rPr>
          <w:sz w:val="36"/>
          <w:szCs w:val="36"/>
          <w:u w:val="single"/>
        </w:rPr>
        <w:t xml:space="preserve">    4    </w:t>
      </w:r>
      <w:r>
        <w:rPr>
          <w:sz w:val="36"/>
          <w:szCs w:val="36"/>
        </w:rPr>
        <w:t>地点：</w:t>
      </w:r>
      <w:r>
        <w:rPr>
          <w:sz w:val="36"/>
          <w:szCs w:val="36"/>
          <w:u w:val="single"/>
        </w:rPr>
        <w:t xml:space="preserve"> T</w:t>
      </w:r>
      <w:r>
        <w:rPr>
          <w:rFonts w:hint="eastAsia"/>
          <w:sz w:val="36"/>
          <w:szCs w:val="36"/>
          <w:u w:val="single"/>
        </w:rPr>
        <w:t>2-</w:t>
      </w:r>
      <w:r>
        <w:rPr>
          <w:rFonts w:hint="eastAsia"/>
          <w:sz w:val="36"/>
          <w:szCs w:val="36"/>
          <w:u w:val="single"/>
          <w:lang w:val="en-US" w:eastAsia="zh-CN"/>
        </w:rPr>
        <w:t>815</w:t>
      </w:r>
      <w:r>
        <w:rPr>
          <w:sz w:val="36"/>
          <w:szCs w:val="36"/>
          <w:u w:val="single"/>
        </w:rPr>
        <w:t xml:space="preserve"> </w:t>
      </w:r>
    </w:p>
    <w:p>
      <w:pPr>
        <w:jc w:val="left"/>
        <w:rPr>
          <w:sz w:val="36"/>
          <w:szCs w:val="36"/>
          <w:u w:val="single"/>
        </w:rPr>
      </w:pPr>
      <w:r>
        <w:rPr>
          <w:sz w:val="36"/>
          <w:szCs w:val="36"/>
        </w:rPr>
        <w:t xml:space="preserve">       学生班级：</w:t>
      </w:r>
      <w:r>
        <w:rPr>
          <w:sz w:val="36"/>
          <w:szCs w:val="36"/>
          <w:u w:val="single"/>
        </w:rPr>
        <w:t xml:space="preserve">     </w:t>
      </w:r>
      <w:r>
        <w:rPr>
          <w:rFonts w:hint="eastAsia"/>
          <w:sz w:val="36"/>
          <w:szCs w:val="36"/>
          <w:u w:val="single"/>
          <w:lang w:val="en-US" w:eastAsia="zh-CN"/>
        </w:rPr>
        <w:t xml:space="preserve">   20233129</w:t>
      </w:r>
      <w:r>
        <w:rPr>
          <w:sz w:val="36"/>
          <w:szCs w:val="36"/>
          <w:u w:val="single"/>
        </w:rPr>
        <w:t xml:space="preserve">       </w:t>
      </w:r>
    </w:p>
    <w:p>
      <w:pPr>
        <w:jc w:val="left"/>
        <w:rPr>
          <w:sz w:val="36"/>
          <w:szCs w:val="36"/>
          <w:u w:val="single"/>
        </w:rPr>
      </w:pPr>
      <w:r>
        <w:rPr>
          <w:sz w:val="36"/>
          <w:szCs w:val="36"/>
        </w:rPr>
        <w:t xml:space="preserve">       学生学号：</w:t>
      </w:r>
      <w:r>
        <w:rPr>
          <w:sz w:val="36"/>
          <w:szCs w:val="36"/>
          <w:u w:val="single"/>
        </w:rPr>
        <w:t xml:space="preserve">     </w:t>
      </w:r>
      <w:r>
        <w:rPr>
          <w:rFonts w:hint="eastAsia"/>
          <w:sz w:val="36"/>
          <w:szCs w:val="36"/>
          <w:u w:val="single"/>
          <w:lang w:val="en-US" w:eastAsia="zh-CN"/>
        </w:rPr>
        <w:t xml:space="preserve">  2023312909</w:t>
      </w:r>
      <w:r>
        <w:rPr>
          <w:sz w:val="36"/>
          <w:szCs w:val="36"/>
          <w:u w:val="single"/>
        </w:rPr>
        <w:t xml:space="preserve">      </w:t>
      </w:r>
    </w:p>
    <w:p>
      <w:pPr>
        <w:jc w:val="left"/>
        <w:rPr>
          <w:sz w:val="36"/>
          <w:szCs w:val="36"/>
        </w:rPr>
      </w:pPr>
      <w:r>
        <w:rPr>
          <w:sz w:val="36"/>
          <w:szCs w:val="36"/>
        </w:rPr>
        <w:t xml:space="preserve">       学生姓名：</w:t>
      </w:r>
      <w:r>
        <w:rPr>
          <w:sz w:val="36"/>
          <w:szCs w:val="36"/>
          <w:u w:val="single"/>
        </w:rPr>
        <w:t xml:space="preserve">     </w:t>
      </w:r>
      <w:r>
        <w:rPr>
          <w:rFonts w:hint="eastAsia"/>
          <w:sz w:val="36"/>
          <w:szCs w:val="36"/>
          <w:u w:val="single"/>
          <w:lang w:val="en-US" w:eastAsia="zh-CN"/>
        </w:rPr>
        <w:t xml:space="preserve">   张辰毅</w:t>
      </w:r>
      <w:r>
        <w:rPr>
          <w:sz w:val="36"/>
          <w:szCs w:val="36"/>
          <w:u w:val="single"/>
        </w:rPr>
        <w:t xml:space="preserve">         </w:t>
      </w:r>
    </w:p>
    <w:p>
      <w:pPr>
        <w:jc w:val="left"/>
        <w:rPr>
          <w:sz w:val="36"/>
          <w:szCs w:val="36"/>
        </w:rPr>
      </w:pPr>
      <w:r>
        <w:rPr>
          <w:sz w:val="36"/>
          <w:szCs w:val="36"/>
        </w:rPr>
        <w:t xml:space="preserve">       评阅教师：</w:t>
      </w:r>
      <w:r>
        <w:rPr>
          <w:sz w:val="36"/>
          <w:szCs w:val="36"/>
          <w:u w:val="single"/>
        </w:rPr>
        <w:t xml:space="preserve">                       </w:t>
      </w:r>
    </w:p>
    <w:p>
      <w:pPr>
        <w:jc w:val="left"/>
        <w:rPr>
          <w:sz w:val="36"/>
          <w:szCs w:val="36"/>
        </w:rPr>
      </w:pPr>
      <w:r>
        <w:rPr>
          <w:sz w:val="36"/>
          <w:szCs w:val="36"/>
        </w:rPr>
        <w:t xml:space="preserve">       报告成绩：</w:t>
      </w:r>
      <w:r>
        <w:rPr>
          <w:sz w:val="36"/>
          <w:szCs w:val="36"/>
          <w:u w:val="single"/>
        </w:rPr>
        <w:t xml:space="preserve">                       </w:t>
      </w:r>
    </w:p>
    <w:p>
      <w:pPr>
        <w:jc w:val="center"/>
        <w:rPr>
          <w:sz w:val="30"/>
          <w:szCs w:val="30"/>
        </w:rPr>
      </w:pPr>
    </w:p>
    <w:p>
      <w:pPr>
        <w:jc w:val="center"/>
        <w:rPr>
          <w:sz w:val="30"/>
          <w:szCs w:val="30"/>
        </w:rPr>
      </w:pPr>
    </w:p>
    <w:p>
      <w:pPr>
        <w:jc w:val="center"/>
        <w:rPr>
          <w:sz w:val="30"/>
          <w:szCs w:val="30"/>
        </w:rPr>
      </w:pPr>
      <w:r>
        <w:rPr>
          <w:sz w:val="30"/>
          <w:szCs w:val="30"/>
        </w:rPr>
        <w:t>实验与创新实践教育中心制</w:t>
      </w:r>
    </w:p>
    <w:p>
      <w:pPr>
        <w:jc w:val="center"/>
        <w:rPr>
          <w:sz w:val="30"/>
          <w:szCs w:val="30"/>
        </w:rPr>
      </w:pPr>
      <w:r>
        <w:rPr>
          <w:sz w:val="30"/>
          <w:szCs w:val="30"/>
        </w:rPr>
        <w:t>2023年1</w:t>
      </w:r>
      <w:r>
        <w:rPr>
          <w:rFonts w:hint="eastAsia"/>
          <w:sz w:val="30"/>
          <w:szCs w:val="30"/>
        </w:rPr>
        <w:t>0</w:t>
      </w:r>
      <w:r>
        <w:rPr>
          <w:sz w:val="30"/>
          <w:szCs w:val="30"/>
        </w:rPr>
        <w:t>月</w:t>
      </w:r>
    </w:p>
    <w:p>
      <w:pPr>
        <w:widowControl/>
        <w:jc w:val="left"/>
        <w:rPr>
          <w:sz w:val="30"/>
          <w:szCs w:val="30"/>
        </w:rPr>
      </w:pPr>
      <w:r>
        <w:rPr>
          <w:sz w:val="30"/>
          <w:szCs w:val="30"/>
        </w:rPr>
        <w:br w:type="page"/>
      </w:r>
    </w:p>
    <w:p>
      <w:pPr>
        <w:pStyle w:val="2"/>
        <w:numPr>
          <w:ilvl w:val="0"/>
          <w:numId w:val="1"/>
        </w:numPr>
        <w:rPr>
          <w:sz w:val="36"/>
          <w:szCs w:val="36"/>
        </w:rPr>
      </w:pPr>
      <w:r>
        <w:rPr>
          <w:sz w:val="36"/>
          <w:szCs w:val="36"/>
        </w:rPr>
        <w:t>项目名称</w:t>
      </w:r>
    </w:p>
    <w:p>
      <w:pPr>
        <w:rPr>
          <w:b/>
          <w:sz w:val="24"/>
          <w:szCs w:val="32"/>
        </w:rPr>
      </w:pPr>
      <w:r>
        <w:rPr>
          <w:b/>
          <w:sz w:val="24"/>
          <w:szCs w:val="32"/>
        </w:rPr>
        <w:t>《</w:t>
      </w:r>
      <w:r>
        <w:rPr>
          <w:rFonts w:hint="eastAsia"/>
          <w:b/>
          <w:sz w:val="24"/>
          <w:szCs w:val="32"/>
          <w:lang w:val="en-US" w:eastAsia="zh-CN"/>
        </w:rPr>
        <w:t>记账系统V2.0</w:t>
      </w:r>
      <w:r>
        <w:rPr>
          <w:b/>
          <w:sz w:val="24"/>
          <w:szCs w:val="32"/>
        </w:rPr>
        <w:t>》</w:t>
      </w:r>
    </w:p>
    <w:p>
      <w:pPr>
        <w:pStyle w:val="2"/>
        <w:numPr>
          <w:ilvl w:val="0"/>
          <w:numId w:val="1"/>
        </w:numPr>
        <w:rPr>
          <w:sz w:val="36"/>
          <w:szCs w:val="36"/>
        </w:rPr>
      </w:pPr>
      <w:r>
        <w:rPr>
          <w:sz w:val="36"/>
          <w:szCs w:val="36"/>
        </w:rPr>
        <w:t>系统设计</w:t>
      </w:r>
    </w:p>
    <w:p>
      <w:pPr>
        <w:pStyle w:val="21"/>
        <w:numPr>
          <w:ilvl w:val="0"/>
          <w:numId w:val="2"/>
        </w:numPr>
        <w:ind w:firstLineChars="0"/>
        <w:rPr>
          <w:rStyle w:val="11"/>
        </w:rPr>
      </w:pPr>
      <w:r>
        <w:rPr>
          <w:rStyle w:val="11"/>
          <w:rFonts w:hint="eastAsia"/>
          <w:lang w:val="en-US" w:eastAsia="zh-CN"/>
        </w:rPr>
        <w:t>定义一个结构体LIST数组accounting，结构体LIST包含用户的ID、名字、收入、支出，存储所有用户的信息；定义了整型变量num，存储用户个数；定义双精度浮点型变量averincome和averexpense，储存人均收入和人均支出，通过指针解引用修改数值；在Search函数中定义了一个字符型数组name，存储用户查找的用户名；在WriteToFile和ReadFromFile函数中定义了文件指针FIFE型变量fp，用来对文件进行操作。</w:t>
      </w:r>
    </w:p>
    <w:p>
      <w:pPr>
        <w:pStyle w:val="21"/>
        <w:numPr>
          <w:ilvl w:val="0"/>
          <w:numId w:val="2"/>
        </w:numPr>
        <w:ind w:firstLineChars="0"/>
        <w:rPr>
          <w:rStyle w:val="11"/>
        </w:rPr>
      </w:pPr>
      <w:r>
        <w:rPr>
          <w:rStyle w:val="11"/>
        </w:rPr>
        <w:t>总体结构设计：</w:t>
      </w:r>
      <w:r>
        <w:rPr>
          <w:rStyle w:val="11"/>
          <w:rFonts w:hint="eastAsia"/>
          <w:lang w:val="en-US" w:eastAsia="zh-CN"/>
        </w:rPr>
        <w:t>main函数中调用OutputMenu函数输出菜单，调用Choice函数进行选择。在Choice函数中，通过用户输入的选项分别调用八个实现对应功能的函数，其中Input函数的返回值为用户个数num，其他函数无返回值。</w:t>
      </w:r>
    </w:p>
    <w:p>
      <w:pPr>
        <w:rPr>
          <w:rStyle w:val="11"/>
        </w:rPr>
      </w:pPr>
      <w:r>
        <w:rPr>
          <w:sz w:val="21"/>
        </w:rPr>
        <mc:AlternateContent>
          <mc:Choice Requires="wps">
            <w:drawing>
              <wp:anchor distT="0" distB="0" distL="114300" distR="114300" simplePos="0" relativeHeight="251663360" behindDoc="0" locked="0" layoutInCell="1" allowOverlap="1">
                <wp:simplePos x="0" y="0"/>
                <wp:positionH relativeFrom="column">
                  <wp:posOffset>1973580</wp:posOffset>
                </wp:positionH>
                <wp:positionV relativeFrom="paragraph">
                  <wp:posOffset>-1632585</wp:posOffset>
                </wp:positionV>
                <wp:extent cx="342900" cy="285750"/>
                <wp:effectExtent l="0" t="0" r="0" b="6350"/>
                <wp:wrapNone/>
                <wp:docPr id="3" name="文本框 3"/>
                <wp:cNvGraphicFramePr/>
                <a:graphic xmlns:a="http://schemas.openxmlformats.org/drawingml/2006/main">
                  <a:graphicData uri="http://schemas.microsoft.com/office/word/2010/wordprocessingShape">
                    <wps:wsp>
                      <wps:cNvSpPr txBox="1"/>
                      <wps:spPr>
                        <a:xfrm>
                          <a:off x="1198880" y="5853430"/>
                          <a:ext cx="34290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4pt;margin-top:-128.55pt;height:22.5pt;width:27pt;z-index:251663360;mso-width-relative:page;mso-height-relative:page;" filled="f" stroked="f" coordsize="21600,21600" o:gfxdata="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fbbgtwAAAANAQAADwAAAAAAAAAB&#10;ACAAAAAiAAAAZHJzL2Rvd25yZXYueG1sUEsBAhQAFAAAAAgAh07iQHMkQRxFAgAAcQQAAA4AAAAA&#10;AAAAAQAgAAAAKwEAAGRycy9lMm9Eb2MueG1sUEsFBgAAAAAGAAYAWQEAAOIFAAAAAA==&#10;">
                <v:fill on="f" focussize="0,0"/>
                <v:stroke on="f" weight="0.5pt"/>
                <v:imagedata o:title=""/>
                <o:lock v:ext="edit" aspectratio="f"/>
                <v:textbox>
                  <w:txbxContent>
                    <w:p>
                      <w:pPr>
                        <w:rPr>
                          <w:rFonts w:hint="eastAsia" w:eastAsia="宋体"/>
                          <w:lang w:val="en-US" w:eastAsia="zh-CN"/>
                        </w:rPr>
                      </w:pPr>
                      <w:r>
                        <w:rPr>
                          <w:rFonts w:hint="eastAsia"/>
                          <w:lang w:val="en-US" w:eastAsia="zh-CN"/>
                        </w:rPr>
                        <w:t>否</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3313430</wp:posOffset>
                </wp:positionH>
                <wp:positionV relativeFrom="paragraph">
                  <wp:posOffset>-2934335</wp:posOffset>
                </wp:positionV>
                <wp:extent cx="342900" cy="2857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4290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9pt;margin-top:-231.05pt;height:22.5pt;width:27pt;z-index:251665408;mso-width-relative:page;mso-height-relative:page;" filled="f" stroked="f" coordsize="21600,21600" o:gfxdata="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&#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uoUx3AAAAA0BAAAPAAAAAAAAAAEAIAAAACIAAABk&#10;cnMvZG93bnJldi54bWxQSwECFAAUAAAACACHTuJAIcuW1TsCAABlBAAADgAAAAAAAAABACAAAAAr&#10;AQAAZHJzL2Uyb0RvYy54bWxQSwUGAAAAAAYABgBZAQAA2AUAAAAA&#10;">
                <v:fill on="f" focussize="0,0"/>
                <v:stroke on="f" weight="0.5pt"/>
                <v:imagedata o:title=""/>
                <o:lock v:ext="edit" aspectratio="f"/>
                <v:textbox>
                  <w:txbxContent>
                    <w:p>
                      <w:pPr>
                        <w:rPr>
                          <w:rFonts w:hint="eastAsia" w:eastAsia="宋体"/>
                          <w:lang w:val="en-US" w:eastAsia="zh-CN"/>
                        </w:rPr>
                      </w:pPr>
                      <w:r>
                        <w:rPr>
                          <w:rFonts w:hint="eastAsia"/>
                          <w:lang w:val="en-US" w:eastAsia="zh-CN"/>
                        </w:rPr>
                        <w:t>否</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3288030</wp:posOffset>
                </wp:positionH>
                <wp:positionV relativeFrom="paragraph">
                  <wp:posOffset>-2140585</wp:posOffset>
                </wp:positionV>
                <wp:extent cx="323850" cy="298450"/>
                <wp:effectExtent l="0" t="0" r="6350" b="6350"/>
                <wp:wrapNone/>
                <wp:docPr id="2" name="文本框 2"/>
                <wp:cNvGraphicFramePr/>
                <a:graphic xmlns:a="http://schemas.openxmlformats.org/drawingml/2006/main">
                  <a:graphicData uri="http://schemas.microsoft.com/office/word/2010/wordprocessingShape">
                    <wps:wsp>
                      <wps:cNvSpPr txBox="1"/>
                      <wps:spPr>
                        <a:xfrm>
                          <a:off x="1211580" y="5148580"/>
                          <a:ext cx="3238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9pt;margin-top:-168.55pt;height:23.5pt;width:25.5pt;z-index:251662336;mso-width-relative:page;mso-height-relative:page;" filled="f" stroked="f" coordsize="21600,21600" o:gfxdata="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fTJvdAAAADQEAAA8AAAAAAAAAAQAg&#10;AAAAIgAAAGRycy9kb3ducmV2LnhtbFBLAQIUABQAAAAIAIdO4kCmZRj7QgIAAHEEAAAOAAAAAAAA&#10;AAEAIAAAACwBAABkcnMvZTJvRG9jLnhtbFBLBQYAAAAABgAGAFkBAADgBQAAAAA=&#10;">
                <v:fill on="f"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1979930</wp:posOffset>
                </wp:positionH>
                <wp:positionV relativeFrom="paragraph">
                  <wp:posOffset>-2343785</wp:posOffset>
                </wp:positionV>
                <wp:extent cx="323850" cy="298450"/>
                <wp:effectExtent l="0" t="0" r="6350" b="6350"/>
                <wp:wrapNone/>
                <wp:docPr id="4" name="文本框 4"/>
                <wp:cNvGraphicFramePr/>
                <a:graphic xmlns:a="http://schemas.openxmlformats.org/drawingml/2006/main">
                  <a:graphicData uri="http://schemas.microsoft.com/office/word/2010/wordprocessingShape">
                    <wps:wsp>
                      <wps:cNvSpPr txBox="1"/>
                      <wps:spPr>
                        <a:xfrm>
                          <a:off x="0" y="0"/>
                          <a:ext cx="3238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9pt;margin-top:-184.55pt;height:23.5pt;width:25.5pt;z-index:251664384;mso-width-relative:page;mso-height-relative:page;" filled="f" stroked="f" coordsize="21600,21600" o:gfxdata="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D3AT9wAAAANAQAADwAAAAAAAAABACAAAAAiAAAAZHJz&#10;L2Rvd25yZXYueG1sUEsBAhQAFAAAAAgAh07iQLq78eY5AgAAZQQAAA4AAAAAAAAAAQAgAAAAKwEA&#10;AGRycy9lMm9Eb2MueG1sUEsFBgAAAAAGAAYAWQEAANYFAAAAAA==&#10;">
                <v:fill on="f"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w:pict>
          </mc:Fallback>
        </mc:AlternateContent>
      </w:r>
      <w:r>
        <w:rPr>
          <w:rStyle w:val="11"/>
        </w:rPr>
        <w:drawing>
          <wp:anchor distT="0" distB="0" distL="114300" distR="114300" simplePos="0" relativeHeight="251661312" behindDoc="0" locked="0" layoutInCell="1" allowOverlap="1">
            <wp:simplePos x="0" y="0"/>
            <wp:positionH relativeFrom="column">
              <wp:posOffset>685800</wp:posOffset>
            </wp:positionH>
            <wp:positionV relativeFrom="page">
              <wp:posOffset>4443730</wp:posOffset>
            </wp:positionV>
            <wp:extent cx="3594100" cy="5701665"/>
            <wp:effectExtent l="0" t="0" r="0" b="635"/>
            <wp:wrapTopAndBottom/>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2"/>
                    <a:stretch>
                      <a:fillRect/>
                    </a:stretch>
                  </pic:blipFill>
                  <pic:spPr>
                    <a:xfrm>
                      <a:off x="0" y="0"/>
                      <a:ext cx="3594100" cy="5701665"/>
                    </a:xfrm>
                    <a:prstGeom prst="rect">
                      <a:avLst/>
                    </a:prstGeom>
                  </pic:spPr>
                </pic:pic>
              </a:graphicData>
            </a:graphic>
          </wp:anchor>
        </w:drawing>
      </w:r>
      <w:r>
        <w:rPr>
          <w:rStyle w:val="11"/>
          <w:rFonts w:hint="eastAsia"/>
          <w:lang w:val="en-US" w:eastAsia="zh-CN"/>
        </w:rPr>
        <w:br w:type="page"/>
      </w:r>
    </w:p>
    <w:p>
      <w:pPr>
        <w:pStyle w:val="2"/>
        <w:numPr>
          <w:ilvl w:val="0"/>
          <w:numId w:val="1"/>
        </w:numPr>
        <w:rPr>
          <w:sz w:val="36"/>
          <w:szCs w:val="36"/>
        </w:rPr>
      </w:pPr>
      <w:r>
        <w:rPr>
          <w:sz w:val="36"/>
          <w:szCs w:val="36"/>
        </w:rPr>
        <w:t>函数设计</w:t>
      </w:r>
    </w:p>
    <w:p>
      <w:pPr>
        <w:pStyle w:val="21"/>
        <w:numPr>
          <w:ilvl w:val="0"/>
          <w:numId w:val="3"/>
        </w:numPr>
        <w:ind w:left="0" w:leftChars="0" w:firstLine="0" w:firstLineChars="0"/>
        <w:rPr>
          <w:rStyle w:val="11"/>
          <w:rFonts w:hint="eastAsia"/>
          <w:lang w:val="en-US" w:eastAsia="zh-CN"/>
        </w:rPr>
      </w:pPr>
      <w:r>
        <w:rPr>
          <w:rStyle w:val="11"/>
          <w:rFonts w:hint="eastAsia"/>
          <w:lang w:val="en-US" w:eastAsia="zh-CN"/>
        </w:rPr>
        <w:t>void OutputMenu(void)。无参数，无返回值，输出菜单的内容。</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Choice(LIST accounting[],int num,double</w:t>
      </w:r>
      <w:r>
        <w:rPr>
          <w:rStyle w:val="11"/>
          <w:rFonts w:hint="eastAsia"/>
          <w:lang w:val="en-US" w:eastAsia="zh-CN"/>
        </w:rPr>
        <w:t>*</w:t>
      </w:r>
      <w:r>
        <w:rPr>
          <w:rStyle w:val="11"/>
          <w:rFonts w:hint="default"/>
          <w:lang w:val="en-US" w:eastAsia="zh-CN"/>
        </w:rPr>
        <w:t>averincome,double</w:t>
      </w:r>
      <w:r>
        <w:rPr>
          <w:rStyle w:val="11"/>
          <w:rFonts w:hint="eastAsia"/>
          <w:lang w:val="en-US" w:eastAsia="zh-CN"/>
        </w:rPr>
        <w:t>*</w:t>
      </w:r>
      <w:r>
        <w:rPr>
          <w:rStyle w:val="11"/>
          <w:rFonts w:hint="default"/>
          <w:lang w:val="en-US" w:eastAsia="zh-CN"/>
        </w:rPr>
        <w:t>averexpense)</w:t>
      </w:r>
      <w:r>
        <w:rPr>
          <w:rStyle w:val="11"/>
          <w:rFonts w:hint="eastAsia"/>
          <w:lang w:val="en-US" w:eastAsia="zh-CN"/>
        </w:rPr>
        <w:t>。传入储存用户信息的结构体数组，传入用户个数，传入人均收入和人均支出的地址值。读入choice的值，根据choice的值执行菜单对应的选项，如果1未执行过且选择了其他选项，则报错。循环执行读入choice的值和执行对应选项的过程，执行对应选项用switch多分支选择语句，每个case中执行一个具体功能的子函数。</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int Input(LIST accounting[])</w:t>
      </w:r>
      <w:r>
        <w:rPr>
          <w:rStyle w:val="11"/>
          <w:rFonts w:hint="eastAsia"/>
          <w:lang w:val="en-US" w:eastAsia="zh-CN"/>
        </w:rPr>
        <w:t>。传入储存用户信息的结构体数组，返回用户的个数。首先读取用户个数，然后若用户个数大于10，报错，返回0；不大于10，进行循环对结构体数组的每个变量赋每个用户的信息，若信息不合法报错并重新输入，若正确读取数据则最后返回用户的个数。用于输入用户的信息。</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 xml:space="preserve">void </w:t>
      </w:r>
      <w:r>
        <w:rPr>
          <w:rStyle w:val="11"/>
          <w:rFonts w:hint="eastAsia"/>
          <w:lang w:val="en-US" w:eastAsia="zh-CN"/>
        </w:rPr>
        <w:t>Order</w:t>
      </w:r>
      <w:r>
        <w:rPr>
          <w:rStyle w:val="11"/>
          <w:rFonts w:hint="default"/>
          <w:lang w:val="en-US" w:eastAsia="zh-CN"/>
        </w:rPr>
        <w:t>(LIST accounting[],int num)</w:t>
      </w:r>
      <w:r>
        <w:rPr>
          <w:rStyle w:val="11"/>
          <w:rFonts w:hint="eastAsia"/>
          <w:lang w:val="en-US" w:eastAsia="zh-CN"/>
        </w:rPr>
        <w:t>。传入储存用户信息的结构体数组和用户个数，无返回值。对结构体数组的数据，按照名字（name）的ASCII码顺序用双重循环实现冒泡排序，再通过循环输出结构体数组的内容。用于对用户信息按名字的字典序（ASCII码值）顺序输出。</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Search(LIST accounting[],int num)</w:t>
      </w:r>
      <w:r>
        <w:rPr>
          <w:rStyle w:val="11"/>
          <w:rFonts w:hint="eastAsia"/>
          <w:lang w:val="en-US" w:eastAsia="zh-CN"/>
        </w:rPr>
        <w:t>。传入储存用户信息的结构体数组和用户个数，无返回值。首先读入查找的名字，若名字合法，则循环遍历结构体数组的所有元素的name成员，若找到，则跳出循环，输出对应信息；若循环结束仍未找到，输出“Not found!”。用于查找对应名字的用户信息。</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Aver(LIST accounting[],int num,double*averincome,double*averexpense)</w:t>
      </w:r>
      <w:r>
        <w:rPr>
          <w:rStyle w:val="11"/>
          <w:rFonts w:hint="eastAsia"/>
          <w:lang w:val="en-US" w:eastAsia="zh-CN"/>
        </w:rPr>
        <w:t>。传入储存用户信息的结构体数组，传入用户个数，传入人均收入和人均支出的地址值，无返回值。通过循环遍历结构体数组并累加所有的收入和支出，最后输出人均收入和人均支出。用于计算人均收入和人均支出。</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OverAver(LIST accounting[],int num,double*averexpense)</w:t>
      </w:r>
      <w:r>
        <w:rPr>
          <w:rStyle w:val="11"/>
          <w:rFonts w:hint="eastAsia"/>
          <w:lang w:val="en-US" w:eastAsia="zh-CN"/>
        </w:rPr>
        <w:t>。传入储存用户信息的结构体数组和用户个数和人均支出的地址值，无返回值。若人均支出未计算，则通过循环遍历累加计算人均支出，然后通过循环找到每个支出大于人均支出的用户并输出对应信息。用于输出所有支出大于人均支出的用户信息。</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Output(LIST accounting[],int num)</w:t>
      </w:r>
      <w:r>
        <w:rPr>
          <w:rStyle w:val="11"/>
          <w:rFonts w:hint="eastAsia"/>
          <w:lang w:val="en-US" w:eastAsia="zh-CN"/>
        </w:rPr>
        <w:t>。传入储存用户信息的结构体数组和用户个数，无返回值。先通过双重循环对结构体数组元素按ID大小顺序进行冒泡排序，再通过循环输出。用于输出所有用户信息。</w:t>
      </w:r>
    </w:p>
    <w:p>
      <w:pPr>
        <w:pStyle w:val="21"/>
        <w:numPr>
          <w:ilvl w:val="0"/>
          <w:numId w:val="3"/>
        </w:numPr>
        <w:ind w:left="0" w:leftChars="0" w:firstLine="0" w:firstLineChars="0"/>
        <w:rPr>
          <w:rStyle w:val="11"/>
          <w:rFonts w:hint="default"/>
          <w:lang w:val="en-US" w:eastAsia="zh-CN"/>
        </w:rPr>
      </w:pPr>
      <w:r>
        <w:rPr>
          <w:rStyle w:val="11"/>
          <w:rFonts w:hint="default"/>
          <w:lang w:val="en-US" w:eastAsia="zh-CN"/>
        </w:rPr>
        <w:t>void WriteToFile(LIST accounting[],int num)</w:t>
      </w:r>
      <w:r>
        <w:rPr>
          <w:rStyle w:val="11"/>
          <w:rFonts w:hint="eastAsia"/>
          <w:lang w:val="en-US" w:eastAsia="zh-CN"/>
        </w:rPr>
        <w:t>。传入储存用户信息的结构体数组和用户个数，无返回值。先以添加模式（a）打开文件，若打开成功，用循环将结构体数组中的所有信息写入对应的文件中，关闭文件。用于将用户信息写入文件中。</w:t>
      </w:r>
    </w:p>
    <w:p>
      <w:pPr>
        <w:pStyle w:val="21"/>
        <w:numPr>
          <w:ilvl w:val="0"/>
          <w:numId w:val="3"/>
        </w:numPr>
        <w:ind w:left="0" w:leftChars="0" w:firstLine="0" w:firstLineChars="0"/>
        <w:rPr>
          <w:b/>
          <w:bCs/>
        </w:rPr>
      </w:pPr>
      <w:r>
        <w:rPr>
          <w:rStyle w:val="11"/>
          <w:rFonts w:hint="default"/>
          <w:lang w:val="en-US" w:eastAsia="zh-CN"/>
        </w:rPr>
        <w:t>void ReadFromFile(LIST accounting[],int num)</w:t>
      </w:r>
      <w:r>
        <w:rPr>
          <w:rStyle w:val="11"/>
          <w:rFonts w:hint="eastAsia"/>
          <w:lang w:val="en-US" w:eastAsia="zh-CN"/>
        </w:rPr>
        <w:t>。传入储存用户信息的结构体数组和用户个数，无返回值。先以只读模式（r）打开文件，若打开成功，用循环将文件中的所有信息读出并输出在屏幕上。用于将文件中所有信息输出到屏幕上。</w:t>
      </w:r>
    </w:p>
    <w:p>
      <w:pPr>
        <w:pStyle w:val="2"/>
        <w:numPr>
          <w:ilvl w:val="0"/>
          <w:numId w:val="1"/>
        </w:numPr>
        <w:rPr>
          <w:sz w:val="36"/>
          <w:szCs w:val="36"/>
        </w:rPr>
      </w:pPr>
      <w:r>
        <w:rPr>
          <w:sz w:val="36"/>
          <w:szCs w:val="36"/>
        </w:rPr>
        <w:t>系统运行结果</w:t>
      </w:r>
    </w:p>
    <w:p>
      <w:pPr>
        <w:pStyle w:val="21"/>
        <w:numPr>
          <w:ilvl w:val="0"/>
          <w:numId w:val="4"/>
        </w:numPr>
        <w:ind w:firstLineChars="0"/>
        <w:rPr>
          <w:rStyle w:val="11"/>
        </w:rPr>
      </w:pPr>
      <w:r>
        <w:rPr>
          <w:rStyle w:val="11"/>
        </w:rPr>
        <w:t>测试数据列表，注意数据集的完备性（正常值、边界值、异常值）；</w:t>
      </w:r>
    </w:p>
    <w:tbl>
      <w:tblPr>
        <w:tblStyle w:val="9"/>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220"/>
        <w:gridCol w:w="103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86" w:type="dxa"/>
          </w:tcPr>
          <w:p>
            <w:pPr>
              <w:pStyle w:val="17"/>
              <w:spacing w:before="100" w:beforeAutospacing="1" w:after="100" w:afterAutospacing="1" w:line="400" w:lineRule="exact"/>
              <w:ind w:firstLine="0" w:firstLineChars="0"/>
              <w:jc w:val="center"/>
              <w:rPr>
                <w:b/>
                <w:szCs w:val="21"/>
              </w:rPr>
            </w:pPr>
            <w:r>
              <w:rPr>
                <w:b/>
                <w:szCs w:val="21"/>
              </w:rPr>
              <w:t>用户ID</w:t>
            </w:r>
          </w:p>
        </w:tc>
        <w:tc>
          <w:tcPr>
            <w:tcW w:w="1220" w:type="dxa"/>
          </w:tcPr>
          <w:p>
            <w:pPr>
              <w:pStyle w:val="17"/>
              <w:spacing w:before="100" w:beforeAutospacing="1" w:after="100" w:afterAutospacing="1" w:line="400" w:lineRule="exact"/>
              <w:ind w:firstLine="0" w:firstLineChars="0"/>
              <w:jc w:val="center"/>
              <w:rPr>
                <w:b/>
                <w:szCs w:val="21"/>
              </w:rPr>
            </w:pPr>
            <w:r>
              <w:rPr>
                <w:b/>
                <w:szCs w:val="21"/>
              </w:rPr>
              <w:t>姓名</w:t>
            </w:r>
          </w:p>
        </w:tc>
        <w:tc>
          <w:tcPr>
            <w:tcW w:w="1031" w:type="dxa"/>
          </w:tcPr>
          <w:p>
            <w:pPr>
              <w:pStyle w:val="17"/>
              <w:spacing w:before="100" w:beforeAutospacing="1" w:after="100" w:afterAutospacing="1" w:line="400" w:lineRule="exact"/>
              <w:ind w:firstLine="0" w:firstLineChars="0"/>
              <w:jc w:val="center"/>
              <w:rPr>
                <w:b/>
                <w:szCs w:val="21"/>
              </w:rPr>
            </w:pPr>
            <w:r>
              <w:rPr>
                <w:b/>
                <w:szCs w:val="21"/>
              </w:rPr>
              <w:t>收入</w:t>
            </w:r>
          </w:p>
        </w:tc>
        <w:tc>
          <w:tcPr>
            <w:tcW w:w="993" w:type="dxa"/>
          </w:tcPr>
          <w:p>
            <w:pPr>
              <w:pStyle w:val="17"/>
              <w:spacing w:before="100" w:beforeAutospacing="1" w:after="100" w:afterAutospacing="1" w:line="400" w:lineRule="exact"/>
              <w:ind w:firstLine="0" w:firstLineChars="0"/>
              <w:jc w:val="center"/>
              <w:rPr>
                <w:b/>
                <w:szCs w:val="21"/>
              </w:rPr>
            </w:pPr>
            <w:r>
              <w:rPr>
                <w:b/>
                <w:szCs w:val="21"/>
              </w:rPr>
              <w:t>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Style w:val="11"/>
                <w:rFonts w:hint="eastAsia" w:eastAsia="宋体"/>
                <w:b w:val="0"/>
                <w:color w:val="auto"/>
                <w:szCs w:val="21"/>
                <w:lang w:val="en-US" w:eastAsia="zh-CN"/>
              </w:rPr>
            </w:pPr>
            <w:r>
              <w:rPr>
                <w:rStyle w:val="11"/>
                <w:rFonts w:hint="eastAsia"/>
                <w:b w:val="0"/>
                <w:color w:val="auto"/>
                <w:szCs w:val="21"/>
                <w:lang w:val="en-US" w:eastAsia="zh-CN"/>
              </w:rPr>
              <w:t>正常值</w:t>
            </w:r>
          </w:p>
        </w:tc>
        <w:tc>
          <w:tcPr>
            <w:tcW w:w="1220" w:type="dxa"/>
          </w:tcPr>
          <w:p>
            <w:pPr>
              <w:pStyle w:val="17"/>
              <w:spacing w:before="100" w:beforeAutospacing="1" w:after="100" w:afterAutospacing="1" w:line="400" w:lineRule="exact"/>
              <w:ind w:firstLine="0" w:firstLineChars="0"/>
              <w:rPr>
                <w:color w:val="auto"/>
                <w:szCs w:val="21"/>
              </w:rPr>
            </w:pPr>
          </w:p>
        </w:tc>
        <w:tc>
          <w:tcPr>
            <w:tcW w:w="1031" w:type="dxa"/>
          </w:tcPr>
          <w:p>
            <w:pPr>
              <w:pStyle w:val="17"/>
              <w:spacing w:before="100" w:beforeAutospacing="1" w:after="100" w:afterAutospacing="1" w:line="400" w:lineRule="exact"/>
              <w:ind w:firstLine="0" w:firstLineChars="0"/>
              <w:rPr>
                <w:color w:val="auto"/>
                <w:szCs w:val="21"/>
              </w:rPr>
            </w:pPr>
          </w:p>
        </w:tc>
        <w:tc>
          <w:tcPr>
            <w:tcW w:w="993" w:type="dxa"/>
          </w:tcPr>
          <w:p>
            <w:pPr>
              <w:pStyle w:val="17"/>
              <w:spacing w:before="100" w:beforeAutospacing="1" w:after="100" w:afterAutospacing="1" w:line="400" w:lineRule="exact"/>
              <w:ind w:firstLine="0" w:firstLineChars="0"/>
              <w:rPr>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rStyle w:val="11"/>
                <w:b w:val="0"/>
                <w:color w:val="auto"/>
                <w:szCs w:val="21"/>
              </w:rPr>
              <w:t>10001</w:t>
            </w:r>
          </w:p>
        </w:tc>
        <w:tc>
          <w:tcPr>
            <w:tcW w:w="1220" w:type="dxa"/>
          </w:tcPr>
          <w:p>
            <w:pPr>
              <w:pStyle w:val="17"/>
              <w:spacing w:before="100" w:beforeAutospacing="1" w:after="100" w:afterAutospacing="1" w:line="400" w:lineRule="exact"/>
              <w:ind w:firstLine="0" w:firstLineChars="0"/>
              <w:rPr>
                <w:color w:val="auto"/>
                <w:szCs w:val="21"/>
              </w:rPr>
            </w:pPr>
            <w:r>
              <w:rPr>
                <w:color w:val="auto"/>
                <w:szCs w:val="21"/>
              </w:rPr>
              <w:t>zero</w:t>
            </w:r>
          </w:p>
        </w:tc>
        <w:tc>
          <w:tcPr>
            <w:tcW w:w="1031" w:type="dxa"/>
          </w:tcPr>
          <w:p>
            <w:pPr>
              <w:pStyle w:val="17"/>
              <w:spacing w:before="100" w:beforeAutospacing="1" w:after="100" w:afterAutospacing="1" w:line="400" w:lineRule="exact"/>
              <w:ind w:firstLine="0" w:firstLineChars="0"/>
              <w:rPr>
                <w:color w:val="auto"/>
                <w:szCs w:val="21"/>
              </w:rPr>
            </w:pPr>
            <w:r>
              <w:rPr>
                <w:color w:val="auto"/>
                <w:szCs w:val="21"/>
              </w:rPr>
              <w:t>6000</w:t>
            </w:r>
          </w:p>
        </w:tc>
        <w:tc>
          <w:tcPr>
            <w:tcW w:w="993" w:type="dxa"/>
          </w:tcPr>
          <w:p>
            <w:pPr>
              <w:pStyle w:val="17"/>
              <w:spacing w:before="100" w:beforeAutospacing="1" w:after="100" w:afterAutospacing="1" w:line="400" w:lineRule="exact"/>
              <w:ind w:firstLine="0" w:firstLineChars="0"/>
              <w:rPr>
                <w:color w:val="auto"/>
                <w:szCs w:val="21"/>
              </w:rPr>
            </w:pPr>
            <w:r>
              <w:rPr>
                <w:color w:val="auto"/>
                <w:szCs w:val="21"/>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10023</w:t>
            </w:r>
          </w:p>
        </w:tc>
        <w:tc>
          <w:tcPr>
            <w:tcW w:w="1220" w:type="dxa"/>
          </w:tcPr>
          <w:p>
            <w:pPr>
              <w:pStyle w:val="17"/>
              <w:spacing w:before="100" w:beforeAutospacing="1" w:after="100" w:afterAutospacing="1" w:line="400" w:lineRule="exact"/>
              <w:ind w:firstLine="0" w:firstLineChars="0"/>
              <w:rPr>
                <w:color w:val="auto"/>
                <w:szCs w:val="21"/>
              </w:rPr>
            </w:pPr>
            <w:r>
              <w:rPr>
                <w:color w:val="auto"/>
                <w:szCs w:val="21"/>
              </w:rPr>
              <w:t>Aef</w:t>
            </w:r>
          </w:p>
        </w:tc>
        <w:tc>
          <w:tcPr>
            <w:tcW w:w="1031" w:type="dxa"/>
          </w:tcPr>
          <w:p>
            <w:pPr>
              <w:pStyle w:val="17"/>
              <w:spacing w:before="100" w:beforeAutospacing="1" w:after="100" w:afterAutospacing="1" w:line="400" w:lineRule="exact"/>
              <w:ind w:firstLine="0" w:firstLineChars="0"/>
              <w:rPr>
                <w:color w:val="auto"/>
                <w:szCs w:val="21"/>
              </w:rPr>
            </w:pPr>
            <w:r>
              <w:rPr>
                <w:color w:val="auto"/>
                <w:szCs w:val="21"/>
              </w:rPr>
              <w:t>10000</w:t>
            </w:r>
          </w:p>
        </w:tc>
        <w:tc>
          <w:tcPr>
            <w:tcW w:w="993" w:type="dxa"/>
          </w:tcPr>
          <w:p>
            <w:pPr>
              <w:pStyle w:val="17"/>
              <w:spacing w:before="100" w:beforeAutospacing="1" w:after="100" w:afterAutospacing="1" w:line="400" w:lineRule="exact"/>
              <w:ind w:firstLine="0" w:firstLineChars="0"/>
              <w:rPr>
                <w:color w:val="auto"/>
                <w:szCs w:val="21"/>
              </w:rPr>
            </w:pPr>
            <w:r>
              <w:rPr>
                <w:color w:val="auto"/>
                <w:szCs w:val="21"/>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20011</w:t>
            </w:r>
          </w:p>
        </w:tc>
        <w:tc>
          <w:tcPr>
            <w:tcW w:w="1220" w:type="dxa"/>
          </w:tcPr>
          <w:p>
            <w:pPr>
              <w:pStyle w:val="17"/>
              <w:spacing w:before="100" w:beforeAutospacing="1" w:after="100" w:afterAutospacing="1" w:line="400" w:lineRule="exact"/>
              <w:ind w:firstLine="0" w:firstLineChars="0"/>
              <w:rPr>
                <w:color w:val="auto"/>
                <w:szCs w:val="21"/>
              </w:rPr>
            </w:pPr>
            <w:r>
              <w:rPr>
                <w:color w:val="auto"/>
                <w:szCs w:val="21"/>
              </w:rPr>
              <w:t>eric001</w:t>
            </w:r>
          </w:p>
        </w:tc>
        <w:tc>
          <w:tcPr>
            <w:tcW w:w="1031" w:type="dxa"/>
          </w:tcPr>
          <w:p>
            <w:pPr>
              <w:pStyle w:val="17"/>
              <w:spacing w:before="100" w:beforeAutospacing="1" w:after="100" w:afterAutospacing="1" w:line="400" w:lineRule="exact"/>
              <w:ind w:firstLine="0" w:firstLineChars="0"/>
              <w:rPr>
                <w:color w:val="auto"/>
                <w:szCs w:val="21"/>
              </w:rPr>
            </w:pPr>
            <w:r>
              <w:rPr>
                <w:color w:val="auto"/>
                <w:szCs w:val="21"/>
              </w:rPr>
              <w:t>20000</w:t>
            </w:r>
          </w:p>
        </w:tc>
        <w:tc>
          <w:tcPr>
            <w:tcW w:w="993" w:type="dxa"/>
          </w:tcPr>
          <w:p>
            <w:pPr>
              <w:pStyle w:val="17"/>
              <w:spacing w:before="100" w:beforeAutospacing="1" w:after="100" w:afterAutospacing="1" w:line="400" w:lineRule="exact"/>
              <w:ind w:firstLine="0" w:firstLineChars="0"/>
              <w:rPr>
                <w:color w:val="auto"/>
                <w:szCs w:val="21"/>
              </w:rPr>
            </w:pPr>
            <w:r>
              <w:rPr>
                <w:color w:val="auto"/>
                <w:szCs w:val="21"/>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20012</w:t>
            </w:r>
          </w:p>
        </w:tc>
        <w:tc>
          <w:tcPr>
            <w:tcW w:w="1220" w:type="dxa"/>
          </w:tcPr>
          <w:p>
            <w:pPr>
              <w:pStyle w:val="17"/>
              <w:spacing w:before="100" w:beforeAutospacing="1" w:after="100" w:afterAutospacing="1" w:line="400" w:lineRule="exact"/>
              <w:ind w:firstLine="0" w:firstLineChars="0"/>
              <w:rPr>
                <w:color w:val="auto"/>
                <w:szCs w:val="21"/>
              </w:rPr>
            </w:pPr>
            <w:r>
              <w:rPr>
                <w:color w:val="auto"/>
                <w:szCs w:val="21"/>
              </w:rPr>
              <w:t>ffff</w:t>
            </w:r>
          </w:p>
        </w:tc>
        <w:tc>
          <w:tcPr>
            <w:tcW w:w="1031" w:type="dxa"/>
          </w:tcPr>
          <w:p>
            <w:pPr>
              <w:pStyle w:val="17"/>
              <w:spacing w:before="100" w:beforeAutospacing="1" w:after="100" w:afterAutospacing="1" w:line="400" w:lineRule="exact"/>
              <w:ind w:firstLine="0" w:firstLineChars="0"/>
              <w:rPr>
                <w:color w:val="auto"/>
                <w:szCs w:val="21"/>
              </w:rPr>
            </w:pPr>
            <w:r>
              <w:rPr>
                <w:color w:val="auto"/>
                <w:szCs w:val="21"/>
              </w:rPr>
              <w:t>15000</w:t>
            </w:r>
          </w:p>
        </w:tc>
        <w:tc>
          <w:tcPr>
            <w:tcW w:w="993" w:type="dxa"/>
          </w:tcPr>
          <w:p>
            <w:pPr>
              <w:pStyle w:val="17"/>
              <w:spacing w:before="100" w:beforeAutospacing="1" w:after="100" w:afterAutospacing="1" w:line="400" w:lineRule="exact"/>
              <w:ind w:firstLine="0" w:firstLineChars="0"/>
              <w:rPr>
                <w:color w:val="auto"/>
                <w:szCs w:val="21"/>
              </w:rPr>
            </w:pPr>
            <w:r>
              <w:rPr>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30004</w:t>
            </w:r>
          </w:p>
        </w:tc>
        <w:tc>
          <w:tcPr>
            <w:tcW w:w="1220" w:type="dxa"/>
          </w:tcPr>
          <w:p>
            <w:pPr>
              <w:pStyle w:val="17"/>
              <w:spacing w:before="100" w:beforeAutospacing="1" w:after="100" w:afterAutospacing="1" w:line="400" w:lineRule="exact"/>
              <w:ind w:firstLine="0" w:firstLineChars="0"/>
              <w:rPr>
                <w:color w:val="auto"/>
                <w:szCs w:val="21"/>
              </w:rPr>
            </w:pPr>
            <w:r>
              <w:rPr>
                <w:color w:val="auto"/>
                <w:szCs w:val="21"/>
              </w:rPr>
              <w:t>abc</w:t>
            </w:r>
          </w:p>
        </w:tc>
        <w:tc>
          <w:tcPr>
            <w:tcW w:w="1031" w:type="dxa"/>
          </w:tcPr>
          <w:p>
            <w:pPr>
              <w:pStyle w:val="17"/>
              <w:spacing w:before="100" w:beforeAutospacing="1" w:after="100" w:afterAutospacing="1" w:line="400" w:lineRule="exact"/>
              <w:ind w:firstLine="0" w:firstLineChars="0"/>
              <w:rPr>
                <w:color w:val="auto"/>
                <w:szCs w:val="21"/>
              </w:rPr>
            </w:pPr>
            <w:r>
              <w:rPr>
                <w:color w:val="auto"/>
                <w:szCs w:val="21"/>
              </w:rPr>
              <w:t>8000</w:t>
            </w:r>
          </w:p>
        </w:tc>
        <w:tc>
          <w:tcPr>
            <w:tcW w:w="993" w:type="dxa"/>
          </w:tcPr>
          <w:p>
            <w:pPr>
              <w:pStyle w:val="17"/>
              <w:spacing w:before="100" w:beforeAutospacing="1" w:after="100" w:afterAutospacing="1" w:line="400" w:lineRule="exact"/>
              <w:ind w:firstLine="0" w:firstLineChars="0"/>
              <w:rPr>
                <w:color w:val="auto"/>
                <w:szCs w:val="21"/>
              </w:rPr>
            </w:pPr>
            <w:r>
              <w:rPr>
                <w:color w:val="auto"/>
                <w:szCs w:val="21"/>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边界值</w:t>
            </w:r>
          </w:p>
        </w:tc>
        <w:tc>
          <w:tcPr>
            <w:tcW w:w="1220" w:type="dxa"/>
          </w:tcPr>
          <w:p>
            <w:pPr>
              <w:pStyle w:val="17"/>
              <w:spacing w:before="100" w:beforeAutospacing="1" w:after="100" w:afterAutospacing="1" w:line="400" w:lineRule="exact"/>
              <w:ind w:firstLine="0" w:firstLineChars="0"/>
              <w:rPr>
                <w:color w:val="auto"/>
                <w:szCs w:val="21"/>
              </w:rPr>
            </w:pPr>
          </w:p>
        </w:tc>
        <w:tc>
          <w:tcPr>
            <w:tcW w:w="1031" w:type="dxa"/>
          </w:tcPr>
          <w:p>
            <w:pPr>
              <w:pStyle w:val="17"/>
              <w:spacing w:before="100" w:beforeAutospacing="1" w:after="100" w:afterAutospacing="1" w:line="400" w:lineRule="exact"/>
              <w:ind w:firstLine="0" w:firstLineChars="0"/>
              <w:rPr>
                <w:color w:val="auto"/>
                <w:szCs w:val="21"/>
              </w:rPr>
            </w:pPr>
          </w:p>
        </w:tc>
        <w:tc>
          <w:tcPr>
            <w:tcW w:w="993" w:type="dxa"/>
          </w:tcPr>
          <w:p>
            <w:pPr>
              <w:pStyle w:val="17"/>
              <w:spacing w:before="100" w:beforeAutospacing="1" w:after="100" w:afterAutospacing="1" w:line="400" w:lineRule="exact"/>
              <w:ind w:firstLine="0" w:firstLineChars="0"/>
              <w:rPr>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21329</w:t>
            </w:r>
          </w:p>
        </w:tc>
        <w:tc>
          <w:tcPr>
            <w:tcW w:w="1220"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winterfall</w:t>
            </w:r>
          </w:p>
        </w:tc>
        <w:tc>
          <w:tcPr>
            <w:tcW w:w="1031"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2300</w:t>
            </w:r>
          </w:p>
        </w:tc>
        <w:tc>
          <w:tcPr>
            <w:tcW w:w="993"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3030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color w:val="auto"/>
                <w:szCs w:val="21"/>
              </w:rPr>
            </w:pPr>
            <w:r>
              <w:rPr>
                <w:color w:val="auto"/>
                <w:szCs w:val="21"/>
              </w:rPr>
              <w:t>异常值</w:t>
            </w:r>
          </w:p>
        </w:tc>
        <w:tc>
          <w:tcPr>
            <w:tcW w:w="1220" w:type="dxa"/>
          </w:tcPr>
          <w:p>
            <w:pPr>
              <w:pStyle w:val="17"/>
              <w:spacing w:before="100" w:beforeAutospacing="1" w:after="100" w:afterAutospacing="1" w:line="400" w:lineRule="exact"/>
              <w:ind w:firstLine="0" w:firstLineChars="0"/>
              <w:rPr>
                <w:color w:val="auto"/>
                <w:szCs w:val="21"/>
              </w:rPr>
            </w:pPr>
          </w:p>
        </w:tc>
        <w:tc>
          <w:tcPr>
            <w:tcW w:w="1031" w:type="dxa"/>
          </w:tcPr>
          <w:p>
            <w:pPr>
              <w:pStyle w:val="17"/>
              <w:spacing w:before="100" w:beforeAutospacing="1" w:after="100" w:afterAutospacing="1" w:line="400" w:lineRule="exact"/>
              <w:ind w:firstLine="0" w:firstLineChars="0"/>
              <w:rPr>
                <w:color w:val="auto"/>
                <w:szCs w:val="21"/>
              </w:rPr>
            </w:pPr>
          </w:p>
        </w:tc>
        <w:tc>
          <w:tcPr>
            <w:tcW w:w="993" w:type="dxa"/>
          </w:tcPr>
          <w:p>
            <w:pPr>
              <w:pStyle w:val="17"/>
              <w:spacing w:before="100" w:beforeAutospacing="1" w:after="100" w:afterAutospacing="1" w:line="400" w:lineRule="exact"/>
              <w:ind w:firstLine="0" w:firstLineChars="0"/>
              <w:rPr>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abcde</w:t>
            </w:r>
          </w:p>
        </w:tc>
        <w:tc>
          <w:tcPr>
            <w:tcW w:w="1220"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ddd</w:t>
            </w:r>
          </w:p>
        </w:tc>
        <w:tc>
          <w:tcPr>
            <w:tcW w:w="1031"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1500</w:t>
            </w:r>
          </w:p>
        </w:tc>
        <w:tc>
          <w:tcPr>
            <w:tcW w:w="993" w:type="dxa"/>
          </w:tcPr>
          <w:p>
            <w:pPr>
              <w:pStyle w:val="17"/>
              <w:spacing w:before="100" w:beforeAutospacing="1" w:after="100" w:afterAutospacing="1" w:line="400" w:lineRule="exact"/>
              <w:ind w:firstLine="0" w:firstLineChars="0"/>
              <w:rPr>
                <w:rFonts w:hint="default" w:eastAsia="宋体"/>
                <w:color w:val="auto"/>
                <w:szCs w:val="21"/>
                <w:lang w:val="en-US" w:eastAsia="zh-CN"/>
              </w:rPr>
            </w:pPr>
            <w:r>
              <w:rPr>
                <w:rFonts w:hint="eastAsia"/>
                <w:color w:val="auto"/>
                <w:szCs w:val="21"/>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123456</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dhusi</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2800</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10001</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abcdefghijk</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3500</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10002</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avbe</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-2000</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10003</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fjdo</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ab</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10004</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ddis</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2300</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10005</w:t>
            </w:r>
          </w:p>
        </w:tc>
        <w:tc>
          <w:tcPr>
            <w:tcW w:w="1220"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ieoe</w:t>
            </w:r>
          </w:p>
        </w:tc>
        <w:tc>
          <w:tcPr>
            <w:tcW w:w="1031"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3400</w:t>
            </w:r>
          </w:p>
        </w:tc>
        <w:tc>
          <w:tcPr>
            <w:tcW w:w="993" w:type="dxa"/>
          </w:tcPr>
          <w:p>
            <w:pPr>
              <w:pStyle w:val="17"/>
              <w:spacing w:before="100" w:beforeAutospacing="1" w:after="100" w:afterAutospacing="1" w:line="400" w:lineRule="exact"/>
              <w:ind w:firstLine="0" w:firstLineChars="0"/>
              <w:rPr>
                <w:rFonts w:hint="default"/>
                <w:color w:val="auto"/>
                <w:szCs w:val="21"/>
                <w:lang w:val="en-US" w:eastAsia="zh-CN"/>
              </w:rPr>
            </w:pPr>
            <w:r>
              <w:rPr>
                <w:rFonts w:hint="eastAsia"/>
                <w:color w:val="auto"/>
                <w:szCs w:val="21"/>
                <w:lang w:val="en-US" w:eastAsia="zh-CN"/>
              </w:rPr>
              <w:t>id</w:t>
            </w:r>
          </w:p>
        </w:tc>
      </w:tr>
    </w:tbl>
    <w:p>
      <w:pPr>
        <w:rPr>
          <w:rStyle w:val="11"/>
        </w:rPr>
      </w:pPr>
    </w:p>
    <w:p>
      <w:pPr>
        <w:pStyle w:val="21"/>
        <w:ind w:left="420" w:firstLine="0" w:firstLineChars="0"/>
        <w:rPr>
          <w:rStyle w:val="11"/>
        </w:rPr>
      </w:pPr>
      <w:r>
        <w:rPr>
          <w:rStyle w:val="11"/>
        </w:rPr>
        <w:t>注：</w:t>
      </w:r>
    </w:p>
    <w:p>
      <w:pPr>
        <w:pStyle w:val="21"/>
        <w:numPr>
          <w:ilvl w:val="0"/>
          <w:numId w:val="5"/>
        </w:numPr>
        <w:ind w:firstLineChars="0"/>
        <w:rPr>
          <w:bCs/>
          <w:sz w:val="18"/>
          <w:szCs w:val="18"/>
        </w:rPr>
      </w:pPr>
      <w:r>
        <w:rPr>
          <w:bCs/>
          <w:sz w:val="18"/>
          <w:szCs w:val="18"/>
        </w:rPr>
        <w:t>ID由5位数字组成；</w:t>
      </w:r>
    </w:p>
    <w:p>
      <w:pPr>
        <w:pStyle w:val="21"/>
        <w:numPr>
          <w:ilvl w:val="0"/>
          <w:numId w:val="5"/>
        </w:numPr>
        <w:ind w:firstLineChars="0"/>
        <w:rPr>
          <w:b/>
          <w:bCs/>
          <w:sz w:val="18"/>
          <w:szCs w:val="18"/>
        </w:rPr>
      </w:pPr>
      <w:r>
        <w:rPr>
          <w:bCs/>
          <w:sz w:val="18"/>
          <w:szCs w:val="18"/>
        </w:rPr>
        <w:t>用户名由字母和数字组成，长度不超过10，区分字母大小写。</w:t>
      </w:r>
    </w:p>
    <w:p>
      <w:pPr>
        <w:rPr>
          <w:rStyle w:val="11"/>
          <w:sz w:val="18"/>
          <w:szCs w:val="18"/>
        </w:rPr>
      </w:pPr>
    </w:p>
    <w:p>
      <w:pPr>
        <w:pStyle w:val="21"/>
        <w:numPr>
          <w:ilvl w:val="0"/>
          <w:numId w:val="4"/>
        </w:numPr>
        <w:ind w:firstLineChars="0"/>
        <w:rPr>
          <w:rStyle w:val="11"/>
        </w:rPr>
      </w:pPr>
      <w:r>
        <w:rPr>
          <w:rStyle w:val="11"/>
        </w:rPr>
        <w:t>测试结果描述或截图</w:t>
      </w:r>
    </w:p>
    <w:p>
      <w:pPr>
        <w:rPr>
          <w:rStyle w:val="11"/>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38100</wp:posOffset>
            </wp:positionV>
            <wp:extent cx="5273040" cy="2892425"/>
            <wp:effectExtent l="0" t="0" r="10160" b="3175"/>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73040" cy="2892425"/>
                    </a:xfrm>
                    <a:prstGeom prst="rect">
                      <a:avLst/>
                    </a:prstGeom>
                    <a:noFill/>
                    <a:ln>
                      <a:noFill/>
                    </a:ln>
                  </pic:spPr>
                </pic:pic>
              </a:graphicData>
            </a:graphic>
          </wp:anchor>
        </w:drawing>
      </w:r>
      <w:r>
        <w:rPr>
          <w:rStyle w:val="11"/>
        </w:rPr>
        <w:br w:type="page"/>
      </w:r>
    </w:p>
    <w:p>
      <w:pPr>
        <w:pStyle w:val="21"/>
        <w:numPr>
          <w:ilvl w:val="0"/>
          <w:numId w:val="0"/>
        </w:numPr>
        <w:rPr>
          <w:rStyle w:val="11"/>
          <w:rFonts w:hint="eastAsia"/>
          <w:lang w:val="en-US" w:eastAsia="zh-CN"/>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31750</wp:posOffset>
            </wp:positionV>
            <wp:extent cx="5270500" cy="2901315"/>
            <wp:effectExtent l="0" t="0" r="0" b="698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270500" cy="2901315"/>
                    </a:xfrm>
                    <a:prstGeom prst="rect">
                      <a:avLst/>
                    </a:prstGeom>
                    <a:noFill/>
                    <a:ln>
                      <a:noFill/>
                    </a:ln>
                  </pic:spPr>
                </pic:pic>
              </a:graphicData>
            </a:graphic>
          </wp:anchor>
        </w:drawing>
      </w:r>
      <w:r>
        <w:rPr>
          <w:rStyle w:val="11"/>
          <w:rFonts w:hint="eastAsia"/>
          <w:lang w:val="en-US" w:eastAsia="zh-CN"/>
        </w:rPr>
        <w:t>上图为正常运行的结果截图。</w:t>
      </w:r>
    </w:p>
    <w:p>
      <w:pPr>
        <w:pStyle w:val="21"/>
        <w:numPr>
          <w:ilvl w:val="0"/>
          <w:numId w:val="0"/>
        </w:numPr>
        <w:rPr>
          <w:rStyle w:val="11"/>
          <w:rFonts w:hint="eastAsia"/>
          <w:lang w:val="en-US" w:eastAsia="zh-CN"/>
        </w:rPr>
      </w:pPr>
      <w:r>
        <w:rPr>
          <w:rStyle w:val="11"/>
          <w:rFonts w:hint="eastAsia"/>
          <w:lang w:val="en-US" w:eastAsia="zh-CN"/>
        </w:rPr>
        <w:t>若输入异常值，则输出异常原因并重新开始读取数据：</w:t>
      </w:r>
    </w:p>
    <w:p>
      <w:pPr>
        <w:pStyle w:val="21"/>
        <w:numPr>
          <w:ilvl w:val="0"/>
          <w:numId w:val="0"/>
        </w:numPr>
        <w:rPr>
          <w:rStyle w:val="11"/>
          <w:rFonts w:hint="default"/>
          <w:lang w:val="en-US" w:eastAsia="zh-CN"/>
        </w:rPr>
      </w:pPr>
      <w:r>
        <w:rPr>
          <w:rStyle w:val="11"/>
          <w:rFonts w:hint="eastAsia"/>
          <w:lang w:val="en-US" w:eastAsia="zh-CN"/>
        </w:rPr>
        <w:t>①输入名字超过10个字符则报错“the length of name is over 10!”并重新读取数据；②若ID或收入或支出输入的不为整型数据则报错“the ID or income or expense must be integer!”并重新读取数据；③若ID或收入或支出输入负数则报错“the ID or income or expense must be positive number!”并重新读取数据；④若ID</w:t>
      </w:r>
      <w:bookmarkStart w:id="1" w:name="_GoBack"/>
      <w:bookmarkEnd w:id="1"/>
      <w:r>
        <w:rPr>
          <w:rStyle w:val="11"/>
          <w:rFonts w:hint="eastAsia"/>
          <w:lang w:val="en-US" w:eastAsia="zh-CN"/>
        </w:rPr>
        <w:t>超过5位或不足5位则报错“the ID must be 5 digit numbers!”并重新读取数据；⑤若读取的用户个数超过10个则报错“Please input a integer less than 10!”并返回0重新进入Input函数中；⑥Search函数中输入的名字字符大于10则报错“the length of name is over 10!”并回到Choice函数中重新选择选项。</w:t>
      </w:r>
    </w:p>
    <w:p>
      <w:pPr>
        <w:pStyle w:val="21"/>
        <w:numPr>
          <w:ilvl w:val="0"/>
          <w:numId w:val="0"/>
        </w:numPr>
        <w:rPr>
          <w:b/>
          <w:bCs/>
        </w:rPr>
      </w:pPr>
      <w:r>
        <w:rPr>
          <w:rStyle w:val="11"/>
          <w:rFonts w:hint="eastAsia"/>
          <w:lang w:val="en-US" w:eastAsia="zh-CN"/>
        </w:rPr>
        <w:t>非常规流程处理能力：</w:t>
      </w:r>
      <w:r>
        <w:rPr>
          <w:rStyle w:val="11"/>
          <w:rFonts w:hint="eastAsia"/>
        </w:rPr>
        <w:t>①未录入数据，用户先选择其他功能</w:t>
      </w:r>
      <w:r>
        <w:rPr>
          <w:rStyle w:val="11"/>
          <w:rFonts w:hint="eastAsia"/>
          <w:lang w:eastAsia="zh-CN"/>
        </w:rPr>
        <w:t>，</w:t>
      </w:r>
      <w:r>
        <w:rPr>
          <w:rStyle w:val="11"/>
          <w:rFonts w:hint="eastAsia"/>
          <w:lang w:val="en-US" w:eastAsia="zh-CN"/>
        </w:rPr>
        <w:t>则报错“No accounting informations!”并重新选择；②未成功录入数据，返回num值为0，重新循环读取数据；③文件打开失败，报错“Failure to open accounting.txt!”并回到Choice函数中重新选择。</w:t>
      </w:r>
    </w:p>
    <w:p>
      <w:pPr>
        <w:pStyle w:val="2"/>
        <w:numPr>
          <w:ilvl w:val="0"/>
          <w:numId w:val="1"/>
        </w:numPr>
        <w:rPr>
          <w:sz w:val="36"/>
          <w:szCs w:val="36"/>
        </w:rPr>
      </w:pPr>
      <w:r>
        <w:rPr>
          <w:sz w:val="36"/>
          <w:szCs w:val="36"/>
        </w:rPr>
        <w:t>实验课总结和建议</w:t>
      </w:r>
    </w:p>
    <w:p>
      <w:pPr>
        <w:rPr>
          <w:rFonts w:hint="eastAsia"/>
          <w:b/>
          <w:bCs/>
          <w:lang w:val="en-US" w:eastAsia="zh-CN"/>
        </w:rPr>
      </w:pPr>
      <w:r>
        <w:rPr>
          <w:rFonts w:hint="eastAsia"/>
          <w:b/>
          <w:bCs/>
          <w:lang w:val="en-US" w:eastAsia="zh-CN"/>
        </w:rPr>
        <w:t>总结：实验课能够将高级语言程序设计的理论课所学具体运用到代码编写中，具体解决实际问题，体现了学用结合的思想，提高解决问题的能力。</w:t>
      </w:r>
    </w:p>
    <w:p>
      <w:pPr>
        <w:rPr>
          <w:rFonts w:hint="eastAsia"/>
          <w:b/>
          <w:bCs/>
          <w:lang w:val="en-US" w:eastAsia="zh-CN"/>
        </w:rPr>
      </w:pPr>
    </w:p>
    <w:p>
      <w:pPr>
        <w:rPr>
          <w:rFonts w:hint="default" w:eastAsia="宋体"/>
          <w:b/>
          <w:bCs/>
          <w:lang w:val="en-US" w:eastAsia="zh-CN"/>
        </w:rPr>
      </w:pPr>
      <w:r>
        <w:rPr>
          <w:rFonts w:hint="eastAsia"/>
          <w:b/>
          <w:bCs/>
          <w:lang w:val="en-US" w:eastAsia="zh-CN"/>
        </w:rPr>
        <w:t>建议：实验课的代码改错题的难度提高一些，有些错误太低级，有些高级的错误上课没有涉及到，在编程中碰到往往会耗费大量时间调试检查。</w:t>
      </w:r>
    </w:p>
    <w:p/>
    <w:p/>
    <w:p>
      <w:pPr>
        <w:spacing w:line="360" w:lineRule="auto"/>
        <w:ind w:left="4620" w:leftChars="2200" w:firstLine="1470" w:firstLineChars="700"/>
        <w:jc w:val="right"/>
        <w:rPr>
          <w:rFonts w:hint="eastAsia" w:eastAsia="宋体"/>
          <w:szCs w:val="21"/>
          <w:lang w:val="en-US" w:eastAsia="zh-CN"/>
        </w:rPr>
      </w:pPr>
      <w:r>
        <w:rPr>
          <w:szCs w:val="21"/>
        </w:rPr>
        <w:t>签名：</w:t>
      </w:r>
      <w:r>
        <w:rPr>
          <w:rFonts w:hint="eastAsia"/>
          <w:szCs w:val="21"/>
          <w:lang w:val="en-US" w:eastAsia="zh-CN"/>
        </w:rPr>
        <w:t>张辰毅</w:t>
      </w:r>
    </w:p>
    <w:p>
      <w:pPr>
        <w:spacing w:line="360" w:lineRule="auto"/>
        <w:ind w:left="4620" w:leftChars="2200" w:firstLine="2100" w:firstLineChars="1000"/>
        <w:rPr>
          <w:szCs w:val="21"/>
        </w:rPr>
      </w:pPr>
      <w:r>
        <w:rPr>
          <w:rFonts w:hint="eastAsia"/>
          <w:szCs w:val="21"/>
          <w:lang w:val="en-US" w:eastAsia="zh-CN"/>
        </w:rPr>
        <w:t>2023</w:t>
      </w:r>
      <w:r>
        <w:rPr>
          <w:szCs w:val="21"/>
        </w:rPr>
        <w:t>年</w:t>
      </w:r>
      <w:r>
        <w:rPr>
          <w:rFonts w:hint="eastAsia"/>
          <w:szCs w:val="21"/>
          <w:lang w:val="en-US" w:eastAsia="zh-CN"/>
        </w:rPr>
        <w:t>11</w:t>
      </w:r>
      <w:r>
        <w:rPr>
          <w:szCs w:val="21"/>
        </w:rPr>
        <w:t>月</w:t>
      </w:r>
      <w:r>
        <w:rPr>
          <w:rFonts w:hint="eastAsia"/>
          <w:szCs w:val="21"/>
          <w:lang w:val="en-US" w:eastAsia="zh-CN"/>
        </w:rPr>
        <w:t>7</w:t>
      </w:r>
      <w:r>
        <w:rPr>
          <w:szCs w:val="21"/>
        </w:rPr>
        <w:t>日</w:t>
      </w:r>
    </w:p>
    <w:bookmarkEnd w:id="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rStyle w:val="12"/>
        <w:rFonts w:hint="eastAsia"/>
      </w:rPr>
      <w:t>.</w:t>
    </w: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r>
      <w:rPr>
        <w:rStyle w:val="12"/>
        <w:rFonts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sdt>
      <w:sdtPr>
        <w:rPr>
          <w:rFonts w:hint="eastAsia"/>
        </w:rPr>
        <w:id w:val="-1534570715"/>
        <w:docPartObj>
          <w:docPartGallery w:val="autotext"/>
        </w:docPartObj>
      </w:sdtPr>
      <w:sdtEndPr>
        <w:rPr>
          <w:rFonts w:hint="eastAsia"/>
        </w:rPr>
      </w:sdtEndPr>
      <w:sdtContent>
        <w:r>
          <w:pict>
            <v:shape id="PowerPlusWaterMarkObject5710705" o:spid="_x0000_s24577" o:spt="136" type="#_x0000_t136" style="position:absolute;left:0pt;height:146.35pt;width:439.1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2023秋" style="font-family:Simsun;font-size:1pt;v-text-align:center;"/>
            </v:shape>
          </w:pict>
        </w:r>
      </w:sdtContent>
    </w:sdt>
    <w:r>
      <w:rPr>
        <w:rFonts w:hint="eastAsia"/>
      </w:rPr>
      <w:t>《高级语言程序设计》实验报告</w:t>
    </w:r>
    <w:r>
      <w:t>-2023</w:t>
    </w:r>
    <w:r>
      <w:rPr>
        <w:rFonts w:hint="eastAsia"/>
      </w:rPr>
      <w:t>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BE1D3"/>
    <w:multiLevelType w:val="singleLevel"/>
    <w:tmpl w:val="E51BE1D3"/>
    <w:lvl w:ilvl="0" w:tentative="0">
      <w:start w:val="1"/>
      <w:numFmt w:val="decimal"/>
      <w:lvlText w:val="%1."/>
      <w:lvlJc w:val="left"/>
      <w:pPr>
        <w:tabs>
          <w:tab w:val="left" w:pos="312"/>
        </w:tabs>
      </w:pPr>
    </w:lvl>
  </w:abstractNum>
  <w:abstractNum w:abstractNumId="1">
    <w:nsid w:val="0583138E"/>
    <w:multiLevelType w:val="multilevel"/>
    <w:tmpl w:val="058313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E1D317F"/>
    <w:multiLevelType w:val="multilevel"/>
    <w:tmpl w:val="0E1D317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A05115"/>
    <w:multiLevelType w:val="multilevel"/>
    <w:tmpl w:val="15A051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DF6D5E"/>
    <w:multiLevelType w:val="multilevel"/>
    <w:tmpl w:val="22DF6D5E"/>
    <w:lvl w:ilvl="0" w:tentative="0">
      <w:start w:val="1"/>
      <w:numFmt w:val="decimal"/>
      <w:lvlText w:val="（%1）"/>
      <w:lvlJc w:val="left"/>
      <w:pPr>
        <w:ind w:left="1560" w:hanging="720"/>
      </w:pPr>
      <w:rPr>
        <w:rFonts w:hint="default"/>
        <w:b w:val="0"/>
        <w:bCs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NjY5NGEwOWI3ODc3ZjBmMDQyM2IxNDRjOTQxYzUifQ=="/>
  </w:docVars>
  <w:rsids>
    <w:rsidRoot w:val="009760FA"/>
    <w:rsid w:val="00044F3F"/>
    <w:rsid w:val="00047D9D"/>
    <w:rsid w:val="00051101"/>
    <w:rsid w:val="00061F2F"/>
    <w:rsid w:val="000D1955"/>
    <w:rsid w:val="000E6C85"/>
    <w:rsid w:val="000F66E9"/>
    <w:rsid w:val="00116B25"/>
    <w:rsid w:val="0013513D"/>
    <w:rsid w:val="00142ECB"/>
    <w:rsid w:val="00155860"/>
    <w:rsid w:val="00157C3E"/>
    <w:rsid w:val="00162270"/>
    <w:rsid w:val="0016755C"/>
    <w:rsid w:val="001B2545"/>
    <w:rsid w:val="001B5AC4"/>
    <w:rsid w:val="00206BF1"/>
    <w:rsid w:val="00245473"/>
    <w:rsid w:val="00267A6A"/>
    <w:rsid w:val="002B1D40"/>
    <w:rsid w:val="002B1E18"/>
    <w:rsid w:val="002D4BA2"/>
    <w:rsid w:val="0030259D"/>
    <w:rsid w:val="00304E96"/>
    <w:rsid w:val="00306715"/>
    <w:rsid w:val="00327CCF"/>
    <w:rsid w:val="003329B1"/>
    <w:rsid w:val="00334528"/>
    <w:rsid w:val="00363490"/>
    <w:rsid w:val="0037318D"/>
    <w:rsid w:val="003C2632"/>
    <w:rsid w:val="003D4467"/>
    <w:rsid w:val="003D63E1"/>
    <w:rsid w:val="003E30CF"/>
    <w:rsid w:val="003F78A0"/>
    <w:rsid w:val="00407D92"/>
    <w:rsid w:val="00436FED"/>
    <w:rsid w:val="00456D85"/>
    <w:rsid w:val="00473F0C"/>
    <w:rsid w:val="004A4DA2"/>
    <w:rsid w:val="004B4018"/>
    <w:rsid w:val="004B531F"/>
    <w:rsid w:val="004B7A04"/>
    <w:rsid w:val="004F6471"/>
    <w:rsid w:val="0051122C"/>
    <w:rsid w:val="005463B8"/>
    <w:rsid w:val="00575666"/>
    <w:rsid w:val="005A1530"/>
    <w:rsid w:val="005A2EBA"/>
    <w:rsid w:val="005B4496"/>
    <w:rsid w:val="005C198E"/>
    <w:rsid w:val="005E5133"/>
    <w:rsid w:val="0061306E"/>
    <w:rsid w:val="00665A29"/>
    <w:rsid w:val="0066672F"/>
    <w:rsid w:val="00676E47"/>
    <w:rsid w:val="006B0635"/>
    <w:rsid w:val="006C5B60"/>
    <w:rsid w:val="006D5DD1"/>
    <w:rsid w:val="006F21D5"/>
    <w:rsid w:val="00721BD0"/>
    <w:rsid w:val="00723435"/>
    <w:rsid w:val="00724688"/>
    <w:rsid w:val="00751E0B"/>
    <w:rsid w:val="007B5626"/>
    <w:rsid w:val="007F18D1"/>
    <w:rsid w:val="007F47D8"/>
    <w:rsid w:val="008316C7"/>
    <w:rsid w:val="00861A4E"/>
    <w:rsid w:val="00862A37"/>
    <w:rsid w:val="0086621A"/>
    <w:rsid w:val="00881E01"/>
    <w:rsid w:val="008878FC"/>
    <w:rsid w:val="009222E0"/>
    <w:rsid w:val="00950019"/>
    <w:rsid w:val="009760FA"/>
    <w:rsid w:val="00977A35"/>
    <w:rsid w:val="009B2902"/>
    <w:rsid w:val="009C2900"/>
    <w:rsid w:val="009C6BB9"/>
    <w:rsid w:val="009E76B0"/>
    <w:rsid w:val="00A117E1"/>
    <w:rsid w:val="00A36553"/>
    <w:rsid w:val="00A44C1E"/>
    <w:rsid w:val="00A906D8"/>
    <w:rsid w:val="00A9723B"/>
    <w:rsid w:val="00AE0E6B"/>
    <w:rsid w:val="00AE3E65"/>
    <w:rsid w:val="00AF1A7A"/>
    <w:rsid w:val="00B12A3B"/>
    <w:rsid w:val="00B23556"/>
    <w:rsid w:val="00B24A8F"/>
    <w:rsid w:val="00B46A4E"/>
    <w:rsid w:val="00B47686"/>
    <w:rsid w:val="00B760B9"/>
    <w:rsid w:val="00B8399B"/>
    <w:rsid w:val="00BA26AE"/>
    <w:rsid w:val="00BD3FE0"/>
    <w:rsid w:val="00BD6983"/>
    <w:rsid w:val="00BF149C"/>
    <w:rsid w:val="00C17EFE"/>
    <w:rsid w:val="00C32F82"/>
    <w:rsid w:val="00C41B36"/>
    <w:rsid w:val="00C47DF5"/>
    <w:rsid w:val="00C7568B"/>
    <w:rsid w:val="00CA12AA"/>
    <w:rsid w:val="00CB71A8"/>
    <w:rsid w:val="00D2155A"/>
    <w:rsid w:val="00D43E5A"/>
    <w:rsid w:val="00D5533D"/>
    <w:rsid w:val="00D560B3"/>
    <w:rsid w:val="00D56AB4"/>
    <w:rsid w:val="00D77FF4"/>
    <w:rsid w:val="00D91881"/>
    <w:rsid w:val="00DA5B9E"/>
    <w:rsid w:val="00DD4B5E"/>
    <w:rsid w:val="00E364BF"/>
    <w:rsid w:val="00E42B03"/>
    <w:rsid w:val="00E63BF8"/>
    <w:rsid w:val="00EC09A9"/>
    <w:rsid w:val="00EC13BD"/>
    <w:rsid w:val="00EC2323"/>
    <w:rsid w:val="00ED0214"/>
    <w:rsid w:val="00EE5704"/>
    <w:rsid w:val="00F43CCC"/>
    <w:rsid w:val="00FA5FF1"/>
    <w:rsid w:val="00FD42F2"/>
    <w:rsid w:val="00FE3A9C"/>
    <w:rsid w:val="00FF2C3D"/>
    <w:rsid w:val="0BBB7237"/>
    <w:rsid w:val="0F844F74"/>
    <w:rsid w:val="16341CFD"/>
    <w:rsid w:val="1B975650"/>
    <w:rsid w:val="25AF66C7"/>
    <w:rsid w:val="36F013E3"/>
    <w:rsid w:val="3C8B0739"/>
    <w:rsid w:val="42811E7F"/>
    <w:rsid w:val="493E0C63"/>
    <w:rsid w:val="5B091401"/>
    <w:rsid w:val="69EE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Indent"/>
    <w:basedOn w:val="1"/>
    <w:uiPriority w:val="0"/>
    <w:pPr>
      <w:ind w:firstLine="425" w:firstLineChars="177"/>
    </w:pPr>
    <w:rPr>
      <w:rFonts w:eastAsia="仿宋_GB2312"/>
      <w:sz w:val="24"/>
    </w:rPr>
  </w:style>
  <w:style w:type="paragraph" w:styleId="4">
    <w:name w:val="Balloon Text"/>
    <w:basedOn w:val="1"/>
    <w:link w:val="16"/>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20"/>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paragraph" w:styleId="14">
    <w:name w:val="No Spacing"/>
    <w:link w:val="15"/>
    <w:qFormat/>
    <w:uiPriority w:val="1"/>
    <w:rPr>
      <w:rFonts w:ascii="Calibri" w:hAnsi="Calibri" w:eastAsia="宋体" w:cs="Times New Roman"/>
      <w:sz w:val="22"/>
      <w:szCs w:val="22"/>
      <w:lang w:val="en-US" w:eastAsia="zh-CN" w:bidi="ar-SA"/>
    </w:rPr>
  </w:style>
  <w:style w:type="character" w:customStyle="1" w:styleId="15">
    <w:name w:val="无间隔 Char"/>
    <w:link w:val="14"/>
    <w:qFormat/>
    <w:uiPriority w:val="1"/>
    <w:rPr>
      <w:rFonts w:ascii="Calibri" w:hAnsi="Calibri"/>
      <w:sz w:val="22"/>
      <w:szCs w:val="22"/>
      <w:lang w:val="en-US" w:eastAsia="zh-CN" w:bidi="ar-SA"/>
    </w:rPr>
  </w:style>
  <w:style w:type="character" w:customStyle="1" w:styleId="16">
    <w:name w:val="批注框文本 Char"/>
    <w:link w:val="4"/>
    <w:qFormat/>
    <w:uiPriority w:val="0"/>
    <w:rPr>
      <w:kern w:val="2"/>
      <w:sz w:val="18"/>
      <w:szCs w:val="18"/>
    </w:rPr>
  </w:style>
  <w:style w:type="paragraph" w:customStyle="1" w:styleId="17">
    <w:name w:val="列出段落1"/>
    <w:basedOn w:val="1"/>
    <w:qFormat/>
    <w:uiPriority w:val="34"/>
    <w:pPr>
      <w:ind w:firstLine="420" w:firstLineChars="200"/>
    </w:pPr>
  </w:style>
  <w:style w:type="character" w:customStyle="1" w:styleId="18">
    <w:name w:val="页眉 Char"/>
    <w:link w:val="6"/>
    <w:qFormat/>
    <w:uiPriority w:val="99"/>
    <w:rPr>
      <w:kern w:val="2"/>
      <w:sz w:val="18"/>
      <w:szCs w:val="18"/>
    </w:rPr>
  </w:style>
  <w:style w:type="character" w:customStyle="1" w:styleId="19">
    <w:name w:val="标题 1 Char"/>
    <w:basedOn w:val="10"/>
    <w:link w:val="2"/>
    <w:qFormat/>
    <w:uiPriority w:val="0"/>
    <w:rPr>
      <w:b/>
      <w:bCs/>
      <w:kern w:val="44"/>
      <w:sz w:val="44"/>
      <w:szCs w:val="44"/>
    </w:rPr>
  </w:style>
  <w:style w:type="character" w:customStyle="1" w:styleId="20">
    <w:name w:val="标题 Char"/>
    <w:basedOn w:val="10"/>
    <w:link w:val="7"/>
    <w:qFormat/>
    <w:uiPriority w:val="0"/>
    <w:rPr>
      <w:rFonts w:asciiTheme="majorHAnsi" w:hAnsiTheme="majorHAnsi" w:cstheme="majorBidi"/>
      <w:b/>
      <w:bCs/>
      <w:kern w:val="2"/>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457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19CE2D-7BA6-4FC0-BD19-99B85C104E11}">
  <ds:schemaRefs/>
</ds:datastoreItem>
</file>

<file path=docProps/app.xml><?xml version="1.0" encoding="utf-8"?>
<Properties xmlns="http://schemas.openxmlformats.org/officeDocument/2006/extended-properties" xmlns:vt="http://schemas.openxmlformats.org/officeDocument/2006/docPropsVTypes">
  <Template>Normal.dotm</Template>
  <Company>sss</Company>
  <Pages>3</Pages>
  <Words>146</Words>
  <Characters>837</Characters>
  <Lines>6</Lines>
  <Paragraphs>1</Paragraphs>
  <TotalTime>357</TotalTime>
  <ScaleCrop>false</ScaleCrop>
  <LinksUpToDate>false</LinksUpToDate>
  <CharactersWithSpaces>982</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2019-09-18T07:00:00Z</dcterms:created>
  <dc:creator>yyy</dc:creator>
  <cp:lastModifiedBy>海王星之旅</cp:lastModifiedBy>
  <dcterms:modified xsi:type="dcterms:W3CDTF">2023-11-17T10:53:53Z</dcterms:modified>
  <dc:title>计算机系统综合课程设计</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DBBA2BB7DB604AAC9A2797AEDA192AAC_12</vt:lpwstr>
  </property>
</Properties>
</file>