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66370" w14:textId="7E325F5B" w:rsidR="002C3539" w:rsidRDefault="002C3539" w:rsidP="002C3539">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Harbin Institute of Technology</w:t>
      </w:r>
    </w:p>
    <w:p w14:paraId="77F925B3" w14:textId="5A4146DB" w:rsidR="002C3539" w:rsidRDefault="000111A1" w:rsidP="002C3539">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Service Computing</w:t>
      </w:r>
      <w:r w:rsidR="002711A6">
        <w:rPr>
          <w:rFonts w:ascii="Times New Roman" w:eastAsia="Times New Roman" w:hAnsi="Times New Roman" w:cs="Times New Roman"/>
          <w:color w:val="0E101A"/>
          <w:sz w:val="24"/>
          <w:szCs w:val="24"/>
        </w:rPr>
        <w:t xml:space="preserve"> </w:t>
      </w:r>
      <w:r w:rsidR="00EB7657">
        <w:rPr>
          <w:rFonts w:ascii="Times New Roman" w:eastAsia="Times New Roman" w:hAnsi="Times New Roman" w:cs="Times New Roman"/>
          <w:color w:val="0E101A"/>
          <w:sz w:val="24"/>
          <w:szCs w:val="24"/>
        </w:rPr>
        <w:t>Spring</w:t>
      </w:r>
      <w:r>
        <w:rPr>
          <w:rFonts w:ascii="Times New Roman" w:eastAsia="Times New Roman" w:hAnsi="Times New Roman" w:cs="Times New Roman"/>
          <w:color w:val="0E101A"/>
          <w:sz w:val="24"/>
          <w:szCs w:val="24"/>
        </w:rPr>
        <w:t xml:space="preserve"> 202</w:t>
      </w:r>
      <w:r w:rsidR="00EB7657">
        <w:rPr>
          <w:rFonts w:ascii="Times New Roman" w:eastAsia="Times New Roman" w:hAnsi="Times New Roman" w:cs="Times New Roman"/>
          <w:color w:val="0E101A"/>
          <w:sz w:val="24"/>
          <w:szCs w:val="24"/>
        </w:rPr>
        <w:t>2</w:t>
      </w:r>
    </w:p>
    <w:p w14:paraId="4CBE65C7" w14:textId="3F536E5E" w:rsidR="002C3539" w:rsidRDefault="002C3539" w:rsidP="002C3539">
      <w:pPr>
        <w:spacing w:after="0" w:line="360" w:lineRule="auto"/>
        <w:jc w:val="center"/>
        <w:rPr>
          <w:rFonts w:ascii="Times New Roman" w:eastAsia="Times New Roman" w:hAnsi="Times New Roman" w:cs="Times New Roman"/>
          <w:color w:val="0E101A"/>
          <w:sz w:val="24"/>
          <w:szCs w:val="24"/>
        </w:rPr>
      </w:pPr>
    </w:p>
    <w:p w14:paraId="7EBDD546" w14:textId="6AABDD9C" w:rsidR="002C3539" w:rsidRDefault="003B5758" w:rsidP="002C3539">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Case study</w:t>
      </w:r>
      <w:r w:rsidR="002C3539">
        <w:rPr>
          <w:rFonts w:ascii="Times New Roman" w:eastAsia="Times New Roman" w:hAnsi="Times New Roman" w:cs="Times New Roman"/>
          <w:color w:val="0E101A"/>
          <w:sz w:val="24"/>
          <w:szCs w:val="24"/>
        </w:rPr>
        <w:t xml:space="preserve"> assignment</w:t>
      </w:r>
    </w:p>
    <w:p w14:paraId="7CE90A46" w14:textId="133C100D" w:rsidR="002C3539" w:rsidRDefault="002C3539" w:rsidP="002C3539">
      <w:pPr>
        <w:spacing w:after="0" w:line="360" w:lineRule="auto"/>
        <w:jc w:val="both"/>
        <w:rPr>
          <w:rFonts w:ascii="Times New Roman" w:eastAsia="Times New Roman" w:hAnsi="Times New Roman" w:cs="Times New Roman"/>
          <w:color w:val="0E101A"/>
          <w:sz w:val="24"/>
          <w:szCs w:val="24"/>
        </w:rPr>
      </w:pPr>
    </w:p>
    <w:p w14:paraId="02407681" w14:textId="07E47CC1" w:rsidR="002C3539" w:rsidRDefault="002C3539" w:rsidP="002C3539">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Submission deadline: </w:t>
      </w:r>
      <w:r w:rsidR="00EB7657">
        <w:rPr>
          <w:rFonts w:ascii="Times New Roman" w:eastAsia="Times New Roman" w:hAnsi="Times New Roman" w:cs="Times New Roman"/>
          <w:color w:val="0E101A"/>
          <w:sz w:val="24"/>
          <w:szCs w:val="24"/>
        </w:rPr>
        <w:t>8</w:t>
      </w:r>
      <w:r w:rsidR="00DC3C38" w:rsidRPr="00DC3C38">
        <w:rPr>
          <w:rFonts w:ascii="Times New Roman" w:eastAsia="Times New Roman" w:hAnsi="Times New Roman" w:cs="Times New Roman"/>
          <w:color w:val="0E101A"/>
          <w:sz w:val="24"/>
          <w:szCs w:val="24"/>
          <w:vertAlign w:val="superscript"/>
        </w:rPr>
        <w:t>th</w:t>
      </w:r>
      <w:r w:rsidR="00DC3C38">
        <w:rPr>
          <w:rFonts w:ascii="Times New Roman" w:eastAsia="Times New Roman" w:hAnsi="Times New Roman" w:cs="Times New Roman"/>
          <w:color w:val="0E101A"/>
          <w:sz w:val="24"/>
          <w:szCs w:val="24"/>
        </w:rPr>
        <w:t xml:space="preserve"> </w:t>
      </w:r>
      <w:r w:rsidR="00EB7657">
        <w:rPr>
          <w:rFonts w:ascii="Times New Roman" w:eastAsia="Times New Roman" w:hAnsi="Times New Roman" w:cs="Times New Roman"/>
          <w:color w:val="0E101A"/>
          <w:sz w:val="24"/>
          <w:szCs w:val="24"/>
        </w:rPr>
        <w:t>May</w:t>
      </w:r>
      <w:r w:rsidR="00DC3C38">
        <w:rPr>
          <w:rFonts w:ascii="Times New Roman" w:eastAsia="Times New Roman" w:hAnsi="Times New Roman" w:cs="Times New Roman"/>
          <w:color w:val="0E101A"/>
          <w:sz w:val="24"/>
          <w:szCs w:val="24"/>
        </w:rPr>
        <w:t xml:space="preserve"> 202</w:t>
      </w:r>
      <w:r w:rsidR="00EB7657">
        <w:rPr>
          <w:rFonts w:ascii="Times New Roman" w:eastAsia="Times New Roman" w:hAnsi="Times New Roman" w:cs="Times New Roman"/>
          <w:color w:val="0E101A"/>
          <w:sz w:val="24"/>
          <w:szCs w:val="24"/>
        </w:rPr>
        <w:t>2</w:t>
      </w:r>
    </w:p>
    <w:p w14:paraId="778991C8" w14:textId="60B43BF0" w:rsidR="002C3539" w:rsidRDefault="002C3539" w:rsidP="002C3539">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Submission format: pdf file</w:t>
      </w:r>
    </w:p>
    <w:p w14:paraId="7D6C5A2C" w14:textId="6136AD2D" w:rsidR="002C3539" w:rsidRDefault="002C3539" w:rsidP="002C3539">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Submission location: </w:t>
      </w:r>
      <w:r w:rsidR="00EB7657">
        <w:rPr>
          <w:rFonts w:ascii="Times New Roman" w:eastAsia="Times New Roman" w:hAnsi="Times New Roman" w:cs="Times New Roman"/>
          <w:color w:val="0E101A"/>
          <w:sz w:val="24"/>
          <w:szCs w:val="24"/>
        </w:rPr>
        <w:t>Blackboard assignment box</w:t>
      </w:r>
    </w:p>
    <w:p w14:paraId="16F19DEF" w14:textId="327BF591" w:rsidR="002C3539" w:rsidRDefault="002C3539" w:rsidP="002C3539">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________________________________</w:t>
      </w:r>
      <w:r w:rsidR="002A38D0">
        <w:rPr>
          <w:rFonts w:ascii="Times New Roman" w:eastAsia="Times New Roman" w:hAnsi="Times New Roman" w:cs="Times New Roman"/>
          <w:color w:val="0E101A"/>
          <w:sz w:val="24"/>
          <w:szCs w:val="24"/>
        </w:rPr>
        <w:t>____________</w:t>
      </w:r>
      <w:r>
        <w:rPr>
          <w:rFonts w:ascii="Times New Roman" w:eastAsia="Times New Roman" w:hAnsi="Times New Roman" w:cs="Times New Roman"/>
          <w:color w:val="0E101A"/>
          <w:sz w:val="24"/>
          <w:szCs w:val="24"/>
        </w:rPr>
        <w:t>______________________________________________</w:t>
      </w:r>
    </w:p>
    <w:p w14:paraId="1C48827E" w14:textId="657E247A" w:rsidR="002C3539" w:rsidRPr="004E196E" w:rsidRDefault="002C3539" w:rsidP="002C3539">
      <w:pPr>
        <w:spacing w:after="0" w:line="360" w:lineRule="auto"/>
        <w:jc w:val="both"/>
        <w:rPr>
          <w:rFonts w:ascii="Times New Roman" w:eastAsia="Times New Roman" w:hAnsi="Times New Roman" w:cs="Times New Roman"/>
          <w:color w:val="000000" w:themeColor="text1"/>
          <w:sz w:val="24"/>
          <w:szCs w:val="24"/>
        </w:rPr>
      </w:pPr>
      <w:r w:rsidRPr="004E196E">
        <w:rPr>
          <w:rFonts w:ascii="Times New Roman" w:eastAsia="Times New Roman" w:hAnsi="Times New Roman" w:cs="Times New Roman"/>
          <w:color w:val="000000" w:themeColor="text1"/>
          <w:sz w:val="24"/>
          <w:szCs w:val="24"/>
        </w:rPr>
        <w:t xml:space="preserve">Task. Read the </w:t>
      </w:r>
      <w:r w:rsidR="008D1083" w:rsidRPr="004E196E">
        <w:rPr>
          <w:rFonts w:ascii="Times New Roman" w:eastAsia="Times New Roman" w:hAnsi="Times New Roman" w:cs="Times New Roman"/>
          <w:color w:val="000000" w:themeColor="text1"/>
          <w:sz w:val="24"/>
          <w:szCs w:val="24"/>
        </w:rPr>
        <w:t>description</w:t>
      </w:r>
      <w:r w:rsidRPr="004E196E">
        <w:rPr>
          <w:rFonts w:ascii="Times New Roman" w:eastAsia="Times New Roman" w:hAnsi="Times New Roman" w:cs="Times New Roman"/>
          <w:color w:val="000000" w:themeColor="text1"/>
          <w:sz w:val="24"/>
          <w:szCs w:val="24"/>
        </w:rPr>
        <w:t xml:space="preserve"> below and propose a SOA based solution for Bama Tea:</w:t>
      </w:r>
    </w:p>
    <w:p w14:paraId="24C2CE47" w14:textId="77777777" w:rsidR="002C3539" w:rsidRPr="004E196E" w:rsidRDefault="002C3539" w:rsidP="002C3539">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4E196E">
        <w:rPr>
          <w:rFonts w:ascii="Times New Roman" w:eastAsia="Times New Roman" w:hAnsi="Times New Roman" w:cs="Times New Roman"/>
          <w:color w:val="000000" w:themeColor="text1"/>
          <w:sz w:val="24"/>
          <w:szCs w:val="24"/>
        </w:rPr>
        <w:t>Justify why SOA-based solution is appropriate in this case. </w:t>
      </w:r>
    </w:p>
    <w:p w14:paraId="60703D9A" w14:textId="77777777" w:rsidR="002C3539" w:rsidRPr="004E196E" w:rsidRDefault="002C3539" w:rsidP="002C3539">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4E196E">
        <w:rPr>
          <w:rFonts w:ascii="Times New Roman" w:eastAsia="Times New Roman" w:hAnsi="Times New Roman" w:cs="Times New Roman"/>
          <w:color w:val="000000" w:themeColor="text1"/>
          <w:sz w:val="24"/>
          <w:szCs w:val="24"/>
        </w:rPr>
        <w:t>Suggest the best delivery strategy, justify your choice. </w:t>
      </w:r>
    </w:p>
    <w:p w14:paraId="4CF8258B" w14:textId="52ECD0EA" w:rsidR="002C3539" w:rsidRPr="004E196E" w:rsidRDefault="002C3539" w:rsidP="002C3539">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4E196E">
        <w:rPr>
          <w:rFonts w:ascii="Times New Roman" w:eastAsia="Times New Roman" w:hAnsi="Times New Roman" w:cs="Times New Roman"/>
          <w:color w:val="000000" w:themeColor="text1"/>
          <w:sz w:val="24"/>
          <w:szCs w:val="24"/>
        </w:rPr>
        <w:t>Follow the service-oriented analysis and service-oriented design stages of the SOA delivery lifecycle to design an example service</w:t>
      </w:r>
      <w:r w:rsidR="006962BE">
        <w:rPr>
          <w:rFonts w:ascii="Times New Roman" w:eastAsia="Times New Roman" w:hAnsi="Times New Roman" w:cs="Times New Roman"/>
          <w:color w:val="000000" w:themeColor="text1"/>
          <w:sz w:val="24"/>
          <w:szCs w:val="24"/>
        </w:rPr>
        <w:t>s</w:t>
      </w:r>
      <w:r w:rsidRPr="004E196E">
        <w:rPr>
          <w:rFonts w:ascii="Times New Roman" w:eastAsia="Times New Roman" w:hAnsi="Times New Roman" w:cs="Times New Roman"/>
          <w:color w:val="000000" w:themeColor="text1"/>
          <w:sz w:val="24"/>
          <w:szCs w:val="24"/>
        </w:rPr>
        <w:t xml:space="preserve"> of your choice</w:t>
      </w:r>
      <w:r w:rsidR="00B71FC8" w:rsidRPr="00B71FC8">
        <w:rPr>
          <w:rFonts w:ascii="Times New Roman" w:eastAsia="Times New Roman" w:hAnsi="Times New Roman" w:cs="Times New Roman"/>
          <w:color w:val="000000" w:themeColor="text1"/>
          <w:sz w:val="24"/>
          <w:szCs w:val="24"/>
        </w:rPr>
        <w:t xml:space="preserve"> </w:t>
      </w:r>
      <w:r w:rsidR="00B71FC8" w:rsidRPr="004E196E">
        <w:rPr>
          <w:rFonts w:ascii="Times New Roman" w:eastAsia="Times New Roman" w:hAnsi="Times New Roman" w:cs="Times New Roman"/>
          <w:color w:val="000000" w:themeColor="text1"/>
          <w:sz w:val="24"/>
          <w:szCs w:val="24"/>
        </w:rPr>
        <w:t>for Bama Tea</w:t>
      </w:r>
      <w:r w:rsidRPr="004E196E">
        <w:rPr>
          <w:rFonts w:ascii="Times New Roman" w:eastAsia="Times New Roman" w:hAnsi="Times New Roman" w:cs="Times New Roman"/>
          <w:color w:val="000000" w:themeColor="text1"/>
          <w:sz w:val="24"/>
          <w:szCs w:val="24"/>
        </w:rPr>
        <w:t>.</w:t>
      </w:r>
    </w:p>
    <w:p w14:paraId="031AD0CF" w14:textId="4C5E41D7" w:rsidR="000D4D45" w:rsidRPr="004E196E" w:rsidRDefault="002C3539" w:rsidP="000D4D45">
      <w:pPr>
        <w:numPr>
          <w:ilvl w:val="0"/>
          <w:numId w:val="1"/>
        </w:numPr>
        <w:spacing w:after="0" w:line="360" w:lineRule="auto"/>
        <w:jc w:val="both"/>
        <w:rPr>
          <w:rFonts w:ascii="Times New Roman" w:eastAsia="Times New Roman" w:hAnsi="Times New Roman" w:cs="Times New Roman"/>
          <w:color w:val="000000" w:themeColor="text1"/>
          <w:sz w:val="24"/>
          <w:szCs w:val="24"/>
        </w:rPr>
      </w:pPr>
      <w:r w:rsidRPr="004E196E">
        <w:rPr>
          <w:rFonts w:ascii="Times New Roman" w:eastAsia="Times New Roman" w:hAnsi="Times New Roman" w:cs="Times New Roman"/>
          <w:color w:val="000000" w:themeColor="text1"/>
          <w:sz w:val="24"/>
          <w:szCs w:val="24"/>
        </w:rPr>
        <w:t>Suggest suitable development technologies. </w:t>
      </w:r>
    </w:p>
    <w:p w14:paraId="29CDFC8B" w14:textId="77777777" w:rsidR="002A38D0" w:rsidRDefault="002A38D0" w:rsidP="002A38D0">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__________________________________________________________________________________________</w:t>
      </w:r>
    </w:p>
    <w:p w14:paraId="73288E3B" w14:textId="77777777" w:rsidR="002C3539" w:rsidRDefault="002C3539" w:rsidP="002C3539">
      <w:pPr>
        <w:spacing w:after="0" w:line="360" w:lineRule="auto"/>
        <w:ind w:firstLine="720"/>
        <w:jc w:val="both"/>
        <w:rPr>
          <w:rFonts w:ascii="Times New Roman" w:eastAsia="Times New Roman" w:hAnsi="Times New Roman" w:cs="Times New Roman"/>
          <w:color w:val="0E101A"/>
          <w:sz w:val="24"/>
          <w:szCs w:val="24"/>
        </w:rPr>
      </w:pPr>
    </w:p>
    <w:p w14:paraId="1E5BBCB0" w14:textId="7A0ACCC9" w:rsidR="00544F1D" w:rsidRPr="00544F1D" w:rsidRDefault="00544F1D" w:rsidP="00544F1D">
      <w:pPr>
        <w:pStyle w:val="a8"/>
        <w:numPr>
          <w:ilvl w:val="1"/>
          <w:numId w:val="1"/>
        </w:numPr>
        <w:spacing w:after="0" w:line="360" w:lineRule="auto"/>
        <w:jc w:val="both"/>
        <w:rPr>
          <w:rFonts w:ascii="Times New Roman" w:eastAsia="Times New Roman" w:hAnsi="Times New Roman" w:cs="Times New Roman"/>
          <w:color w:val="0E101A"/>
          <w:sz w:val="24"/>
          <w:szCs w:val="24"/>
        </w:rPr>
      </w:pPr>
      <w:r w:rsidRPr="00544F1D">
        <w:rPr>
          <w:rFonts w:ascii="Times New Roman" w:eastAsia="Times New Roman" w:hAnsi="Times New Roman" w:cs="Times New Roman"/>
          <w:color w:val="0E101A"/>
          <w:sz w:val="24"/>
          <w:szCs w:val="24"/>
        </w:rPr>
        <w:t>Company introduction</w:t>
      </w:r>
    </w:p>
    <w:p w14:paraId="560597F1" w14:textId="2C53A488" w:rsidR="002C3539" w:rsidRPr="002C3539" w:rsidRDefault="002C3539" w:rsidP="002C3539">
      <w:pPr>
        <w:spacing w:after="0" w:line="360" w:lineRule="auto"/>
        <w:ind w:firstLine="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xml:space="preserve">Chinese tea company, Bama Tea Co., Ltd., is a prominent corporation in the Chinese tea sector. Bama Tea, which started as a single shop about three centuries ago, has developed into an integrated tea cultivation chain. The company mainly deals with </w:t>
      </w:r>
      <w:r>
        <w:rPr>
          <w:rFonts w:ascii="Times New Roman" w:eastAsia="Times New Roman" w:hAnsi="Times New Roman" w:cs="Times New Roman"/>
          <w:color w:val="0E101A"/>
          <w:sz w:val="24"/>
          <w:szCs w:val="24"/>
        </w:rPr>
        <w:t xml:space="preserve">different stages of developing </w:t>
      </w:r>
      <w:r w:rsidRPr="002C3539">
        <w:rPr>
          <w:rFonts w:ascii="Times New Roman" w:eastAsia="Times New Roman" w:hAnsi="Times New Roman" w:cs="Times New Roman"/>
          <w:color w:val="0E101A"/>
          <w:sz w:val="24"/>
          <w:szCs w:val="24"/>
        </w:rPr>
        <w:t>tea products:</w:t>
      </w:r>
    </w:p>
    <w:p w14:paraId="2FA2EDF7" w14:textId="77777777"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planting</w:t>
      </w:r>
    </w:p>
    <w:p w14:paraId="188FE869" w14:textId="77777777"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developing</w:t>
      </w:r>
    </w:p>
    <w:p w14:paraId="63D3C927" w14:textId="17AD5E1E"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2C3539">
        <w:rPr>
          <w:rFonts w:ascii="Times New Roman" w:eastAsia="Times New Roman" w:hAnsi="Times New Roman" w:cs="Times New Roman"/>
          <w:color w:val="0E101A"/>
          <w:sz w:val="24"/>
          <w:szCs w:val="24"/>
        </w:rPr>
        <w:t>producing - one of its factories, Longmen Processing Factory, being the most modern refinement processing factory of oolong and Tieguanyin in Asia. </w:t>
      </w:r>
    </w:p>
    <w:p w14:paraId="6C9DE620" w14:textId="60B30597" w:rsidR="002C3539" w:rsidRPr="002C3539" w:rsidRDefault="002C3539" w:rsidP="002C3539">
      <w:pPr>
        <w:spacing w:after="0" w:line="360" w:lineRule="auto"/>
        <w:ind w:left="720"/>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s</w:t>
      </w:r>
      <w:r w:rsidRPr="002C3539">
        <w:rPr>
          <w:rFonts w:ascii="Times New Roman" w:eastAsia="Times New Roman" w:hAnsi="Times New Roman" w:cs="Times New Roman"/>
          <w:color w:val="0E101A"/>
          <w:sz w:val="24"/>
          <w:szCs w:val="24"/>
        </w:rPr>
        <w:t xml:space="preserve">elling - </w:t>
      </w:r>
      <w:r>
        <w:rPr>
          <w:rFonts w:ascii="Times New Roman" w:eastAsia="Times New Roman" w:hAnsi="Times New Roman" w:cs="Times New Roman"/>
          <w:color w:val="0E101A"/>
          <w:sz w:val="24"/>
          <w:szCs w:val="24"/>
        </w:rPr>
        <w:t>w</w:t>
      </w:r>
      <w:r w:rsidRPr="002C3539">
        <w:rPr>
          <w:rFonts w:ascii="Times New Roman" w:eastAsia="Times New Roman" w:hAnsi="Times New Roman" w:cs="Times New Roman"/>
          <w:color w:val="0E101A"/>
          <w:sz w:val="24"/>
          <w:szCs w:val="24"/>
        </w:rPr>
        <w:t>ith the largest number of chain stores in mainland China, Bama Tea, as of December 31, 2019, has more than 1,800 chain stores nationwide (including signing and renovation stores).                                                    </w:t>
      </w:r>
    </w:p>
    <w:p w14:paraId="1DC69F0E" w14:textId="176EC167" w:rsidR="002C3539" w:rsidRPr="002C3539" w:rsidRDefault="002C3539" w:rsidP="002C3539">
      <w:pPr>
        <w:spacing w:after="0" w:line="360" w:lineRule="auto"/>
        <w:jc w:val="both"/>
        <w:rPr>
          <w:rFonts w:ascii="Times New Roman" w:eastAsia="Times New Roman" w:hAnsi="Times New Roman" w:cs="Times New Roman"/>
          <w:color w:val="0E101A"/>
          <w:sz w:val="24"/>
          <w:szCs w:val="24"/>
        </w:rPr>
      </w:pPr>
      <w:r w:rsidRPr="002C3539">
        <w:rPr>
          <w:rFonts w:ascii="Times New Roman" w:eastAsia="Times New Roman" w:hAnsi="Times New Roman" w:cs="Times New Roman"/>
          <w:color w:val="0E101A"/>
          <w:sz w:val="24"/>
          <w:szCs w:val="24"/>
        </w:rPr>
        <w:t xml:space="preserve">Bama Tea also exports its products. It also established a tourism branch that partners with tea plantations. Bama Tea has also conducted cooperation with overseas tea industries. Through project cooperation, and with years of experience in tea research, Bama Tea provides support to the development of new flavors or products for several overseas companies, such as Mauritius's largest tea company, Mauri Tea Investment Co., Ltd., the Italian Master Horeca SRL, Japan's Ito Park, and tea companies in Malaysia and Singapore. Bama Tea owns and carries out its operations in three entities: Anxi Bama Tea Limited Company, Shenzhen Bama Tea Chain Limited Company, </w:t>
      </w:r>
      <w:r w:rsidRPr="002C3539">
        <w:rPr>
          <w:rFonts w:ascii="Times New Roman" w:eastAsia="Times New Roman" w:hAnsi="Times New Roman" w:cs="Times New Roman"/>
          <w:color w:val="0E101A"/>
          <w:sz w:val="24"/>
          <w:szCs w:val="24"/>
        </w:rPr>
        <w:lastRenderedPageBreak/>
        <w:t>and Xiamen Bama Tea Limited Company.</w:t>
      </w:r>
      <w:r>
        <w:rPr>
          <w:rFonts w:ascii="Times New Roman" w:eastAsia="Times New Roman" w:hAnsi="Times New Roman" w:cs="Times New Roman"/>
          <w:color w:val="0E101A"/>
          <w:sz w:val="24"/>
          <w:szCs w:val="24"/>
        </w:rPr>
        <w:t xml:space="preserve"> </w:t>
      </w:r>
      <w:r w:rsidRPr="002C3539">
        <w:rPr>
          <w:rFonts w:ascii="Times New Roman" w:eastAsia="Times New Roman" w:hAnsi="Times New Roman" w:cs="Times New Roman"/>
          <w:color w:val="0E101A"/>
          <w:sz w:val="24"/>
          <w:szCs w:val="24"/>
        </w:rPr>
        <w:t>Currently, the company manages a tea</w:t>
      </w:r>
      <w:r w:rsidR="00633E3E">
        <w:rPr>
          <w:rFonts w:ascii="Times New Roman" w:eastAsia="Times New Roman" w:hAnsi="Times New Roman" w:cs="Times New Roman"/>
          <w:color w:val="0E101A"/>
          <w:sz w:val="24"/>
          <w:szCs w:val="24"/>
        </w:rPr>
        <w:t xml:space="preserve"> base of over 50,000 and has an </w:t>
      </w:r>
      <w:r w:rsidRPr="002C3539">
        <w:rPr>
          <w:rFonts w:ascii="Times New Roman" w:eastAsia="Times New Roman" w:hAnsi="Times New Roman" w:cs="Times New Roman"/>
          <w:color w:val="0E101A"/>
          <w:sz w:val="24"/>
          <w:szCs w:val="24"/>
        </w:rPr>
        <w:t>annual processing capability of 6,000 tons.</w:t>
      </w:r>
    </w:p>
    <w:p w14:paraId="1163215E" w14:textId="77777777" w:rsidR="008A3EB3" w:rsidRDefault="008A3EB3" w:rsidP="002C3539">
      <w:pPr>
        <w:spacing w:after="0" w:line="360" w:lineRule="auto"/>
        <w:ind w:firstLine="720"/>
        <w:jc w:val="both"/>
        <w:rPr>
          <w:rFonts w:ascii="Times New Roman" w:eastAsia="Times New Roman" w:hAnsi="Times New Roman" w:cs="Times New Roman"/>
          <w:color w:val="0E101A"/>
          <w:sz w:val="24"/>
          <w:szCs w:val="24"/>
          <w:lang w:val="en-GB"/>
        </w:rPr>
      </w:pPr>
    </w:p>
    <w:p w14:paraId="79D89B56" w14:textId="583B9EC8" w:rsidR="00544F1D" w:rsidRPr="004E196E" w:rsidRDefault="00544F1D" w:rsidP="004E196E">
      <w:pPr>
        <w:pStyle w:val="a8"/>
        <w:numPr>
          <w:ilvl w:val="1"/>
          <w:numId w:val="1"/>
        </w:numPr>
        <w:spacing w:after="0" w:line="360" w:lineRule="auto"/>
        <w:jc w:val="both"/>
        <w:rPr>
          <w:rFonts w:ascii="Times New Roman" w:eastAsia="Times New Roman" w:hAnsi="Times New Roman" w:cs="Times New Roman"/>
          <w:color w:val="0E101A"/>
          <w:sz w:val="24"/>
          <w:szCs w:val="24"/>
        </w:rPr>
      </w:pPr>
      <w:r w:rsidRPr="004E196E">
        <w:rPr>
          <w:rFonts w:ascii="Times New Roman" w:eastAsia="Times New Roman" w:hAnsi="Times New Roman" w:cs="Times New Roman"/>
          <w:color w:val="0E101A"/>
          <w:sz w:val="24"/>
          <w:szCs w:val="24"/>
        </w:rPr>
        <w:t xml:space="preserve">Existing systems description </w:t>
      </w:r>
    </w:p>
    <w:p w14:paraId="4961EEC0" w14:textId="7FFF44CD" w:rsidR="00801B93" w:rsidRDefault="0074303B" w:rsidP="004E196E">
      <w:pPr>
        <w:spacing w:after="0" w:line="360" w:lineRule="auto"/>
        <w:ind w:firstLine="720"/>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t>In this case, we will study Bama’s</w:t>
      </w:r>
      <w:r w:rsidRPr="00544F1D">
        <w:rPr>
          <w:rFonts w:ascii="Times New Roman" w:eastAsia="Times New Roman" w:hAnsi="Times New Roman" w:cs="Times New Roman"/>
          <w:color w:val="0E101A"/>
          <w:sz w:val="24"/>
          <w:szCs w:val="24"/>
          <w:lang w:val="en-GB"/>
        </w:rPr>
        <w:t xml:space="preserve"> accounting solution</w:t>
      </w:r>
      <w:r>
        <w:rPr>
          <w:rFonts w:ascii="Times New Roman" w:eastAsia="Times New Roman" w:hAnsi="Times New Roman" w:cs="Times New Roman"/>
          <w:color w:val="0E101A"/>
          <w:sz w:val="24"/>
          <w:szCs w:val="24"/>
          <w:lang w:val="en-GB"/>
        </w:rPr>
        <w:t>. It</w:t>
      </w:r>
      <w:r w:rsidRPr="00544F1D">
        <w:rPr>
          <w:rFonts w:ascii="Times New Roman" w:eastAsia="Times New Roman" w:hAnsi="Times New Roman" w:cs="Times New Roman"/>
          <w:color w:val="0E101A"/>
          <w:sz w:val="24"/>
          <w:szCs w:val="24"/>
          <w:lang w:val="en-GB"/>
        </w:rPr>
        <w:t xml:space="preserve"> exists as a two-tier client-server application, where the bulk of application logic resides within an executable deployed on client workstations.</w:t>
      </w:r>
      <w:r w:rsidRPr="0074303B">
        <w:rPr>
          <w:rFonts w:ascii="Times New Roman" w:eastAsia="Times New Roman" w:hAnsi="Times New Roman" w:cs="Times New Roman"/>
          <w:color w:val="0E101A"/>
          <w:sz w:val="24"/>
          <w:szCs w:val="24"/>
          <w:lang w:val="en-GB"/>
        </w:rPr>
        <w:t xml:space="preserve"> </w:t>
      </w:r>
      <w:r>
        <w:rPr>
          <w:rFonts w:ascii="Times New Roman" w:eastAsia="Times New Roman" w:hAnsi="Times New Roman" w:cs="Times New Roman"/>
          <w:color w:val="0E101A"/>
          <w:sz w:val="24"/>
          <w:szCs w:val="24"/>
          <w:lang w:val="en-GB"/>
        </w:rPr>
        <w:t>This</w:t>
      </w:r>
      <w:r w:rsidRPr="00544F1D">
        <w:rPr>
          <w:rFonts w:ascii="Times New Roman" w:eastAsia="Times New Roman" w:hAnsi="Times New Roman" w:cs="Times New Roman"/>
          <w:color w:val="0E101A"/>
          <w:sz w:val="24"/>
          <w:szCs w:val="24"/>
          <w:lang w:val="en-GB"/>
        </w:rPr>
        <w:t xml:space="preserve"> two-tier client-server system governing all accounting and inventory control transactions</w:t>
      </w:r>
      <w:r>
        <w:rPr>
          <w:rFonts w:ascii="Times New Roman" w:eastAsia="Times New Roman" w:hAnsi="Times New Roman" w:cs="Times New Roman"/>
          <w:color w:val="0E101A"/>
          <w:sz w:val="24"/>
          <w:szCs w:val="24"/>
          <w:lang w:val="en-GB"/>
        </w:rPr>
        <w:t xml:space="preserve">. </w:t>
      </w:r>
      <w:r w:rsidRPr="0074303B">
        <w:rPr>
          <w:rFonts w:ascii="Times New Roman" w:eastAsia="Times New Roman" w:hAnsi="Times New Roman" w:cs="Times New Roman"/>
          <w:color w:val="0E101A"/>
          <w:sz w:val="24"/>
          <w:szCs w:val="24"/>
          <w:lang w:val="en-GB"/>
        </w:rPr>
        <w:t>The</w:t>
      </w:r>
      <w:r w:rsidR="006E580D" w:rsidRPr="0074303B">
        <w:rPr>
          <w:rFonts w:ascii="Times New Roman" w:eastAsia="Times New Roman" w:hAnsi="Times New Roman" w:cs="Times New Roman"/>
          <w:color w:val="0E101A"/>
          <w:sz w:val="24"/>
          <w:szCs w:val="24"/>
          <w:lang w:val="en-GB"/>
        </w:rPr>
        <w:t xml:space="preserve"> administrati</w:t>
      </w:r>
      <w:r w:rsidRPr="0074303B">
        <w:rPr>
          <w:rFonts w:ascii="Times New Roman" w:eastAsia="Times New Roman" w:hAnsi="Times New Roman" w:cs="Times New Roman"/>
          <w:color w:val="0E101A"/>
          <w:sz w:val="24"/>
          <w:szCs w:val="24"/>
          <w:lang w:val="en-GB"/>
        </w:rPr>
        <w:t>ve clerks manually feed this system</w:t>
      </w:r>
      <w:r w:rsidR="006E580D" w:rsidRPr="0074303B">
        <w:rPr>
          <w:rFonts w:ascii="Times New Roman" w:eastAsia="Times New Roman" w:hAnsi="Times New Roman" w:cs="Times New Roman"/>
          <w:color w:val="0E101A"/>
          <w:sz w:val="24"/>
          <w:szCs w:val="24"/>
          <w:lang w:val="en-GB"/>
        </w:rPr>
        <w:t xml:space="preserve"> </w:t>
      </w:r>
      <w:r w:rsidRPr="0074303B">
        <w:rPr>
          <w:rFonts w:ascii="Times New Roman" w:eastAsia="Times New Roman" w:hAnsi="Times New Roman" w:cs="Times New Roman"/>
          <w:color w:val="0E101A"/>
          <w:sz w:val="24"/>
          <w:szCs w:val="24"/>
          <w:lang w:val="en-GB"/>
        </w:rPr>
        <w:t>with standard</w:t>
      </w:r>
      <w:r w:rsidR="006E580D" w:rsidRPr="0074303B">
        <w:rPr>
          <w:rFonts w:ascii="Times New Roman" w:eastAsia="Times New Roman" w:hAnsi="Times New Roman" w:cs="Times New Roman"/>
          <w:color w:val="0E101A"/>
          <w:sz w:val="24"/>
          <w:szCs w:val="24"/>
          <w:lang w:val="en-GB"/>
        </w:rPr>
        <w:t xml:space="preserve"> transaction docume</w:t>
      </w:r>
      <w:r>
        <w:rPr>
          <w:rFonts w:ascii="Times New Roman" w:eastAsia="Times New Roman" w:hAnsi="Times New Roman" w:cs="Times New Roman"/>
          <w:color w:val="0E101A"/>
          <w:sz w:val="24"/>
          <w:szCs w:val="24"/>
          <w:lang w:val="en-GB"/>
        </w:rPr>
        <w:t>nt data (primarily incoming and</w:t>
      </w:r>
      <w:r w:rsidR="006E580D" w:rsidRPr="0074303B">
        <w:rPr>
          <w:rFonts w:ascii="Times New Roman" w:eastAsia="Times New Roman" w:hAnsi="Times New Roman" w:cs="Times New Roman"/>
          <w:color w:val="0E101A"/>
          <w:sz w:val="24"/>
          <w:szCs w:val="24"/>
          <w:lang w:val="en-GB"/>
        </w:rPr>
        <w:t xml:space="preserve"> outgoing purchase orders and invoices)</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Receipt and submission of these documents typically initiates corresponding inventory receiving and order shipping processes</w:t>
      </w:r>
      <w:r w:rsidR="00801B93">
        <w:rPr>
          <w:rFonts w:ascii="Times New Roman" w:eastAsia="Times New Roman" w:hAnsi="Times New Roman" w:cs="Times New Roman"/>
          <w:color w:val="0E101A"/>
          <w:sz w:val="24"/>
          <w:szCs w:val="24"/>
          <w:lang w:val="en-GB"/>
        </w:rPr>
        <w:t>.</w:t>
      </w:r>
      <w:r w:rsidR="00801B93" w:rsidRPr="00801B93">
        <w:rPr>
          <w:rFonts w:ascii="Times New Roman" w:eastAsia="Times New Roman" w:hAnsi="Times New Roman" w:cs="Times New Roman"/>
          <w:color w:val="0E101A"/>
          <w:sz w:val="24"/>
          <w:szCs w:val="24"/>
          <w:lang w:val="en-GB"/>
        </w:rPr>
        <w:t xml:space="preserve"> The completion of each task involves a series of steps that constitute a business process. This process was originally modelled using standard workflow logic and then implemented as part of a packaged solution. It is compiled into a single executable that provides a fixed manner in which the process is automated.</w:t>
      </w:r>
      <w:r w:rsidR="00074757" w:rsidRPr="00074757">
        <w:rPr>
          <w:rFonts w:ascii="Times New Roman" w:eastAsia="Times New Roman" w:hAnsi="Times New Roman" w:cs="Times New Roman"/>
          <w:color w:val="0E101A"/>
          <w:sz w:val="24"/>
          <w:szCs w:val="24"/>
          <w:lang w:val="en-GB"/>
        </w:rPr>
        <w:t xml:space="preserve"> </w:t>
      </w:r>
      <w:r w:rsidR="00074757" w:rsidRPr="00544F1D">
        <w:rPr>
          <w:rFonts w:ascii="Times New Roman" w:eastAsia="Times New Roman" w:hAnsi="Times New Roman" w:cs="Times New Roman"/>
          <w:color w:val="0E101A"/>
          <w:sz w:val="24"/>
          <w:szCs w:val="24"/>
          <w:lang w:val="en-GB"/>
        </w:rPr>
        <w:t>Its GUI front-end consists of a single executable designed</w:t>
      </w:r>
      <w:r w:rsidR="00074757">
        <w:rPr>
          <w:rFonts w:ascii="Times New Roman" w:eastAsia="Times New Roman" w:hAnsi="Times New Roman" w:cs="Times New Roman"/>
          <w:color w:val="0E101A"/>
          <w:sz w:val="24"/>
          <w:szCs w:val="24"/>
          <w:lang w:val="en-GB"/>
        </w:rPr>
        <w:t xml:space="preserve"> for deployment on old Windows </w:t>
      </w:r>
      <w:r w:rsidR="00074757" w:rsidRPr="00544F1D">
        <w:rPr>
          <w:rFonts w:ascii="Times New Roman" w:eastAsia="Times New Roman" w:hAnsi="Times New Roman" w:cs="Times New Roman"/>
          <w:color w:val="0E101A"/>
          <w:sz w:val="24"/>
          <w:szCs w:val="24"/>
          <w:lang w:val="en-GB"/>
        </w:rPr>
        <w:t>workstations.</w:t>
      </w:r>
      <w:r w:rsidR="00074757" w:rsidRPr="00074757">
        <w:rPr>
          <w:rFonts w:ascii="Times New Roman" w:eastAsia="Times New Roman" w:hAnsi="Times New Roman" w:cs="Times New Roman"/>
          <w:color w:val="0E101A"/>
          <w:sz w:val="24"/>
          <w:szCs w:val="24"/>
          <w:lang w:val="en-GB"/>
        </w:rPr>
        <w:t xml:space="preserve"> </w:t>
      </w:r>
      <w:r w:rsidR="00074757" w:rsidRPr="00544F1D">
        <w:rPr>
          <w:rFonts w:ascii="Times New Roman" w:eastAsia="Times New Roman" w:hAnsi="Times New Roman" w:cs="Times New Roman"/>
          <w:color w:val="0E101A"/>
          <w:sz w:val="24"/>
          <w:szCs w:val="24"/>
          <w:lang w:val="en-GB"/>
        </w:rPr>
        <w:t>It provides user-interfaces for looking up, editing, and adding various accounting records</w:t>
      </w:r>
      <w:r w:rsidR="00074757">
        <w:rPr>
          <w:rFonts w:ascii="Times New Roman" w:eastAsia="Times New Roman" w:hAnsi="Times New Roman" w:cs="Times New Roman"/>
          <w:color w:val="0E101A"/>
          <w:sz w:val="24"/>
          <w:szCs w:val="24"/>
          <w:lang w:val="en-GB"/>
        </w:rPr>
        <w:t>.</w:t>
      </w:r>
    </w:p>
    <w:p w14:paraId="1330002C" w14:textId="77777777" w:rsidR="00074757" w:rsidRPr="004E196E" w:rsidRDefault="00074757" w:rsidP="004E196E">
      <w:pPr>
        <w:spacing w:after="0" w:line="360" w:lineRule="auto"/>
        <w:ind w:firstLine="720"/>
        <w:jc w:val="both"/>
        <w:rPr>
          <w:rFonts w:ascii="Times New Roman" w:eastAsia="Times New Roman" w:hAnsi="Times New Roman" w:cs="Times New Roman"/>
          <w:color w:val="0E101A"/>
          <w:sz w:val="24"/>
          <w:szCs w:val="24"/>
          <w:lang w:val="en-GB"/>
        </w:rPr>
      </w:pPr>
      <w:r w:rsidRPr="004E196E">
        <w:rPr>
          <w:rFonts w:ascii="Times New Roman" w:eastAsia="Times New Roman" w:hAnsi="Times New Roman" w:cs="Times New Roman"/>
          <w:color w:val="0E101A"/>
          <w:sz w:val="24"/>
          <w:szCs w:val="24"/>
          <w:lang w:val="en-GB"/>
        </w:rPr>
        <w:t>Bama’s two primary business processes are: Order Fulfillment (accepting and processing purchase orders from a client) and Invoice Submission (sending an invoice to a client).</w:t>
      </w:r>
    </w:p>
    <w:tbl>
      <w:tblPr>
        <w:tblStyle w:val="a9"/>
        <w:tblW w:w="0" w:type="auto"/>
        <w:tblLook w:val="04A0" w:firstRow="1" w:lastRow="0" w:firstColumn="1" w:lastColumn="0" w:noHBand="0" w:noVBand="1"/>
      </w:tblPr>
      <w:tblGrid>
        <w:gridCol w:w="5395"/>
        <w:gridCol w:w="5395"/>
      </w:tblGrid>
      <w:tr w:rsidR="004E196E" w14:paraId="1F12B677" w14:textId="77777777" w:rsidTr="0050378F">
        <w:tc>
          <w:tcPr>
            <w:tcW w:w="5395" w:type="dxa"/>
          </w:tcPr>
          <w:p w14:paraId="3D39C930" w14:textId="77777777" w:rsidR="004E196E" w:rsidRPr="004E196E" w:rsidRDefault="004E196E" w:rsidP="0050378F">
            <w:pPr>
              <w:jc w:val="center"/>
              <w:rPr>
                <w:rFonts w:ascii="Times New Roman" w:hAnsi="Times New Roman" w:cs="Times New Roman"/>
                <w:sz w:val="24"/>
                <w:szCs w:val="24"/>
              </w:rPr>
            </w:pPr>
            <w:r w:rsidRPr="004E196E">
              <w:rPr>
                <w:rFonts w:ascii="Times New Roman" w:eastAsia="Times New Roman" w:hAnsi="Times New Roman" w:cs="Times New Roman"/>
                <w:color w:val="222222"/>
                <w:sz w:val="24"/>
                <w:szCs w:val="23"/>
                <w:lang w:eastAsia="en-GB"/>
              </w:rPr>
              <w:t>Invoice Submission Process</w:t>
            </w:r>
          </w:p>
        </w:tc>
        <w:tc>
          <w:tcPr>
            <w:tcW w:w="5395" w:type="dxa"/>
          </w:tcPr>
          <w:p w14:paraId="6CE818F7" w14:textId="77777777" w:rsidR="004E196E" w:rsidRPr="004E196E" w:rsidRDefault="004E196E" w:rsidP="0050378F">
            <w:pPr>
              <w:jc w:val="center"/>
              <w:rPr>
                <w:rFonts w:ascii="Times New Roman" w:hAnsi="Times New Roman" w:cs="Times New Roman"/>
                <w:sz w:val="24"/>
                <w:szCs w:val="24"/>
              </w:rPr>
            </w:pPr>
            <w:r w:rsidRPr="004E196E">
              <w:rPr>
                <w:rFonts w:ascii="Times New Roman" w:eastAsia="Times New Roman" w:hAnsi="Times New Roman" w:cs="Times New Roman"/>
                <w:color w:val="222222"/>
                <w:sz w:val="24"/>
                <w:szCs w:val="23"/>
                <w:lang w:eastAsia="en-GB"/>
              </w:rPr>
              <w:t>Order Fulfilment Process</w:t>
            </w:r>
          </w:p>
        </w:tc>
      </w:tr>
      <w:tr w:rsidR="004E196E" w14:paraId="1A3AFEE5" w14:textId="77777777" w:rsidTr="0050378F">
        <w:tc>
          <w:tcPr>
            <w:tcW w:w="5395" w:type="dxa"/>
          </w:tcPr>
          <w:p w14:paraId="2BEEBB17"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Accounting clerk creates and issues an electronic invoice using the legacy accounting system.</w:t>
            </w:r>
          </w:p>
          <w:p w14:paraId="008C1C41"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save event triggers a custom script that exports an electronic copy of the invoice to a network folder.</w:t>
            </w:r>
          </w:p>
          <w:p w14:paraId="1A249440"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A custom developed component, which polls this folder at ten-minute intervals, picks up the document and transforms it into an XML document.</w:t>
            </w:r>
          </w:p>
          <w:p w14:paraId="08581C4B"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invoice XML document is then validated. If it is deemed valid, it is forwarded to the Invoice Submission Service. If validation fails, the document is rejected, and the process ends.</w:t>
            </w:r>
          </w:p>
          <w:p w14:paraId="37421B56" w14:textId="77777777" w:rsidR="004E196E" w:rsidRPr="004E196E" w:rsidRDefault="004E196E" w:rsidP="0050378F">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Depending on when the last metadata check was performed, the service may issue a Get Metadata request to the Bama’s customers B2B solution.</w:t>
            </w:r>
          </w:p>
          <w:p w14:paraId="1AE2081E" w14:textId="4DF44476" w:rsidR="004E196E" w:rsidRPr="004E196E" w:rsidRDefault="004E196E" w:rsidP="004E196E">
            <w:pPr>
              <w:pStyle w:val="a8"/>
              <w:numPr>
                <w:ilvl w:val="0"/>
                <w:numId w:val="17"/>
              </w:numPr>
              <w:tabs>
                <w:tab w:val="clear" w:pos="720"/>
                <w:tab w:val="num" w:pos="454"/>
              </w:tabs>
              <w:spacing w:before="100" w:beforeAutospacing="1" w:after="100" w:afterAutospacing="1"/>
              <w:ind w:left="454"/>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If the Get Metadata request is issued and if it determines that no changes were made to the relevant Bama’s customers service descriptions, the Invoice Submission Service transmits the invoice document to the Bama’s customers B2B solution using the ExactlyOnce delivery assurance. If the Get Metadata request identifies a change to the Bama’s customers service descriptions, the invoice is not submitted, and the process ends.</w:t>
            </w:r>
            <w:r w:rsidRPr="004E196E">
              <w:rPr>
                <w:rFonts w:ascii="Times New Roman" w:hAnsi="Times New Roman" w:cs="Times New Roman"/>
                <w:noProof/>
                <w:sz w:val="24"/>
                <w:lang w:eastAsia="en-GB"/>
              </w:rPr>
              <w:t xml:space="preserve"> </w:t>
            </w:r>
          </w:p>
        </w:tc>
        <w:tc>
          <w:tcPr>
            <w:tcW w:w="5395" w:type="dxa"/>
          </w:tcPr>
          <w:p w14:paraId="6C5E17AD"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Bama Order Fulfilment Service receives a SOAP message from Bama’s customer, containing a payload consisting of a Bama’s customer purchase order document.</w:t>
            </w:r>
          </w:p>
          <w:p w14:paraId="70BF2B33"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service validates the incoming document. If valid, the document is passed to a custom component. If the Bama’s customer PO fails validation, a rejection notification message is sent to Bama’s customer, and the process ends.</w:t>
            </w:r>
          </w:p>
          <w:p w14:paraId="70E93E55"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component has the XML document transformed into a purchase order that conforms to the accounting system's native document format.</w:t>
            </w:r>
          </w:p>
          <w:p w14:paraId="3F0937FE"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PO then is submitted to the accounting system using its import extension.</w:t>
            </w:r>
          </w:p>
          <w:p w14:paraId="5FB5E184" w14:textId="77777777" w:rsidR="004E196E" w:rsidRPr="004E196E" w:rsidRDefault="004E196E" w:rsidP="0050378F">
            <w:pPr>
              <w:pStyle w:val="a8"/>
              <w:numPr>
                <w:ilvl w:val="0"/>
                <w:numId w:val="18"/>
              </w:numPr>
              <w:tabs>
                <w:tab w:val="clear" w:pos="720"/>
                <w:tab w:val="num" w:pos="446"/>
              </w:tabs>
              <w:spacing w:before="100" w:beforeAutospacing="1" w:after="100" w:afterAutospacing="1"/>
              <w:ind w:left="446"/>
              <w:rPr>
                <w:rFonts w:ascii="Times New Roman" w:eastAsia="Times New Roman" w:hAnsi="Times New Roman" w:cs="Times New Roman"/>
                <w:color w:val="222222"/>
                <w:sz w:val="24"/>
                <w:szCs w:val="23"/>
                <w:lang w:eastAsia="en-GB"/>
              </w:rPr>
            </w:pPr>
            <w:r w:rsidRPr="004E196E">
              <w:rPr>
                <w:rFonts w:ascii="Times New Roman" w:eastAsia="Times New Roman" w:hAnsi="Times New Roman" w:cs="Times New Roman"/>
                <w:color w:val="222222"/>
                <w:sz w:val="24"/>
                <w:szCs w:val="23"/>
                <w:lang w:eastAsia="en-GB"/>
              </w:rPr>
              <w:t>The PO ends up in the work queue of an accounting clerk who then processes the document.</w:t>
            </w:r>
          </w:p>
          <w:p w14:paraId="5F99616A" w14:textId="77777777" w:rsidR="004E196E" w:rsidRPr="004E196E" w:rsidRDefault="004E196E" w:rsidP="0050378F">
            <w:pPr>
              <w:jc w:val="both"/>
              <w:rPr>
                <w:rFonts w:ascii="Times New Roman" w:hAnsi="Times New Roman" w:cs="Times New Roman"/>
                <w:sz w:val="24"/>
                <w:szCs w:val="24"/>
              </w:rPr>
            </w:pPr>
          </w:p>
        </w:tc>
      </w:tr>
    </w:tbl>
    <w:p w14:paraId="6451536F" w14:textId="77777777" w:rsidR="004E196E" w:rsidRDefault="004E196E" w:rsidP="004E196E">
      <w:pPr>
        <w:jc w:val="both"/>
        <w:rPr>
          <w:rFonts w:ascii="Times New Roman" w:hAnsi="Times New Roman" w:cs="Times New Roman"/>
          <w:sz w:val="24"/>
          <w:szCs w:val="24"/>
        </w:rPr>
      </w:pPr>
    </w:p>
    <w:p w14:paraId="0D85A7CC" w14:textId="487C562F" w:rsidR="00544F1D" w:rsidRDefault="00544F1D" w:rsidP="00544F1D">
      <w:pPr>
        <w:pStyle w:val="a8"/>
        <w:numPr>
          <w:ilvl w:val="1"/>
          <w:numId w:val="1"/>
        </w:numPr>
        <w:spacing w:after="0" w:line="360" w:lineRule="auto"/>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lastRenderedPageBreak/>
        <w:t>Problems</w:t>
      </w:r>
    </w:p>
    <w:p w14:paraId="5B82EC76" w14:textId="7EFF6794" w:rsidR="00544F1D" w:rsidRDefault="0074303B" w:rsidP="004E196E">
      <w:pPr>
        <w:spacing w:after="0" w:line="360" w:lineRule="auto"/>
        <w:ind w:firstLine="720"/>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t>Recently, Bama noticed that the p</w:t>
      </w:r>
      <w:r w:rsidR="006E580D" w:rsidRPr="00544F1D">
        <w:rPr>
          <w:rFonts w:ascii="Times New Roman" w:eastAsia="Times New Roman" w:hAnsi="Times New Roman" w:cs="Times New Roman"/>
          <w:color w:val="0E101A"/>
          <w:sz w:val="24"/>
          <w:szCs w:val="24"/>
          <w:lang w:val="en-GB"/>
        </w:rPr>
        <w:t>rofit margins have been noticeably declining over the past year.</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Clients have been switching to a competitor providing the same products in a more efficient manner and at a lower cost</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Further investigation led to the discovery that this competitor has implemented an extension to their existing accounting system, allowing them to perform vario</w:t>
      </w:r>
      <w:r w:rsidR="00074757">
        <w:rPr>
          <w:rFonts w:ascii="Times New Roman" w:eastAsia="Times New Roman" w:hAnsi="Times New Roman" w:cs="Times New Roman"/>
          <w:color w:val="0E101A"/>
          <w:sz w:val="24"/>
          <w:szCs w:val="24"/>
          <w:lang w:val="en-GB"/>
        </w:rPr>
        <w:t xml:space="preserve">us transactions online via B2B </w:t>
      </w:r>
      <w:r w:rsidR="006E580D" w:rsidRPr="00544F1D">
        <w:rPr>
          <w:rFonts w:ascii="Times New Roman" w:eastAsia="Times New Roman" w:hAnsi="Times New Roman" w:cs="Times New Roman"/>
          <w:color w:val="0E101A"/>
          <w:sz w:val="24"/>
          <w:szCs w:val="24"/>
          <w:lang w:val="en-GB"/>
        </w:rPr>
        <w:t>solutions provided by some of the larger clients</w:t>
      </w:r>
      <w:r>
        <w:rPr>
          <w:rFonts w:ascii="Times New Roman" w:eastAsia="Times New Roman" w:hAnsi="Times New Roman" w:cs="Times New Roman"/>
          <w:color w:val="0E101A"/>
          <w:sz w:val="24"/>
          <w:szCs w:val="24"/>
          <w:lang w:val="en-GB"/>
        </w:rPr>
        <w:t xml:space="preserve">.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w:t>
      </w:r>
      <w:r>
        <w:rPr>
          <w:rFonts w:ascii="Times New Roman" w:eastAsia="Times New Roman" w:hAnsi="Times New Roman" w:cs="Times New Roman"/>
          <w:color w:val="0E101A"/>
          <w:sz w:val="24"/>
          <w:szCs w:val="24"/>
          <w:lang w:val="en-GB"/>
        </w:rPr>
        <w:t xml:space="preserve">realised they are </w:t>
      </w:r>
      <w:r w:rsidR="006E580D" w:rsidRPr="00544F1D">
        <w:rPr>
          <w:rFonts w:ascii="Times New Roman" w:eastAsia="Times New Roman" w:hAnsi="Times New Roman" w:cs="Times New Roman"/>
          <w:color w:val="0E101A"/>
          <w:sz w:val="24"/>
          <w:szCs w:val="24"/>
          <w:lang w:val="en-GB"/>
        </w:rPr>
        <w:t>a company with outdated technology automating inefficient business processes</w:t>
      </w:r>
      <w:r>
        <w:rPr>
          <w:rFonts w:ascii="Times New Roman" w:eastAsia="Times New Roman" w:hAnsi="Times New Roman" w:cs="Times New Roman"/>
          <w:color w:val="0E101A"/>
          <w:sz w:val="24"/>
          <w:szCs w:val="24"/>
          <w:lang w:val="en-GB"/>
        </w:rPr>
        <w:t xml:space="preserve"> and n</w:t>
      </w:r>
      <w:r w:rsidR="006E580D" w:rsidRPr="00544F1D">
        <w:rPr>
          <w:rFonts w:ascii="Times New Roman" w:eastAsia="Times New Roman" w:hAnsi="Times New Roman" w:cs="Times New Roman"/>
          <w:color w:val="0E101A"/>
          <w:sz w:val="24"/>
          <w:szCs w:val="24"/>
          <w:lang w:val="en-GB"/>
        </w:rPr>
        <w:t>eed to better respond to new business trends and automation  requirements</w:t>
      </w:r>
      <w:r>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 xml:space="preserve">To remain competitive and minimize losses,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must upgrade its automation environment as soon as possible.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decides to re-evaluate its environment in consideration of establishing an SOA. Further, </w:t>
      </w:r>
      <w:r w:rsidR="0071052D">
        <w:rPr>
          <w:rFonts w:ascii="Times New Roman" w:eastAsia="Times New Roman" w:hAnsi="Times New Roman" w:cs="Times New Roman"/>
          <w:color w:val="0E101A"/>
          <w:sz w:val="24"/>
          <w:szCs w:val="24"/>
          <w:lang w:val="en-GB"/>
        </w:rPr>
        <w:t>Bama</w:t>
      </w:r>
      <w:r w:rsidR="006E580D" w:rsidRPr="00544F1D">
        <w:rPr>
          <w:rFonts w:ascii="Times New Roman" w:eastAsia="Times New Roman" w:hAnsi="Times New Roman" w:cs="Times New Roman"/>
          <w:color w:val="0E101A"/>
          <w:sz w:val="24"/>
          <w:szCs w:val="24"/>
          <w:lang w:val="en-GB"/>
        </w:rPr>
        <w:t xml:space="preserve"> realizes </w:t>
      </w:r>
      <w:r>
        <w:rPr>
          <w:rFonts w:ascii="Times New Roman" w:eastAsia="Times New Roman" w:hAnsi="Times New Roman" w:cs="Times New Roman"/>
          <w:color w:val="0E101A"/>
          <w:sz w:val="24"/>
          <w:szCs w:val="24"/>
          <w:lang w:val="en-GB"/>
        </w:rPr>
        <w:t>that it</w:t>
      </w:r>
      <w:r w:rsidR="006E580D" w:rsidRPr="00544F1D">
        <w:rPr>
          <w:rFonts w:ascii="Times New Roman" w:eastAsia="Times New Roman" w:hAnsi="Times New Roman" w:cs="Times New Roman"/>
          <w:color w:val="0E101A"/>
          <w:sz w:val="24"/>
          <w:szCs w:val="24"/>
          <w:lang w:val="en-GB"/>
        </w:rPr>
        <w:t xml:space="preserve"> must also seek new clients </w:t>
      </w:r>
      <w:r>
        <w:rPr>
          <w:rFonts w:ascii="Times New Roman" w:eastAsia="Times New Roman" w:hAnsi="Times New Roman" w:cs="Times New Roman"/>
          <w:color w:val="0E101A"/>
          <w:sz w:val="24"/>
          <w:szCs w:val="24"/>
          <w:lang w:val="en-GB"/>
        </w:rPr>
        <w:t>and t</w:t>
      </w:r>
      <w:r w:rsidR="006E580D" w:rsidRPr="00544F1D">
        <w:rPr>
          <w:rFonts w:ascii="Times New Roman" w:eastAsia="Times New Roman" w:hAnsi="Times New Roman" w:cs="Times New Roman"/>
          <w:color w:val="0E101A"/>
          <w:sz w:val="24"/>
          <w:szCs w:val="24"/>
          <w:lang w:val="en-GB"/>
        </w:rPr>
        <w:t xml:space="preserve">his new requirement ends up also affecting </w:t>
      </w:r>
      <w:r>
        <w:rPr>
          <w:rFonts w:ascii="Times New Roman" w:eastAsia="Times New Roman" w:hAnsi="Times New Roman" w:cs="Times New Roman"/>
          <w:color w:val="0E101A"/>
          <w:sz w:val="24"/>
          <w:szCs w:val="24"/>
          <w:lang w:val="en-GB"/>
        </w:rPr>
        <w:t xml:space="preserve">the </w:t>
      </w:r>
      <w:r w:rsidR="006E580D" w:rsidRPr="00544F1D">
        <w:rPr>
          <w:rFonts w:ascii="Times New Roman" w:eastAsia="Times New Roman" w:hAnsi="Times New Roman" w:cs="Times New Roman"/>
          <w:color w:val="0E101A"/>
          <w:sz w:val="24"/>
          <w:szCs w:val="24"/>
          <w:lang w:val="en-GB"/>
        </w:rPr>
        <w:t>design of its SOA.</w:t>
      </w:r>
    </w:p>
    <w:p w14:paraId="0C7B275B" w14:textId="3A03C5B6" w:rsidR="00967294" w:rsidRPr="00544F1D" w:rsidRDefault="00544F1D" w:rsidP="004E196E">
      <w:pPr>
        <w:spacing w:after="0" w:line="360" w:lineRule="auto"/>
        <w:ind w:firstLine="720"/>
        <w:jc w:val="both"/>
        <w:rPr>
          <w:rFonts w:ascii="Times New Roman" w:eastAsia="Times New Roman" w:hAnsi="Times New Roman" w:cs="Times New Roman"/>
          <w:color w:val="0E101A"/>
          <w:sz w:val="24"/>
          <w:szCs w:val="24"/>
          <w:lang w:val="en-GB"/>
        </w:rPr>
      </w:pPr>
      <w:r>
        <w:rPr>
          <w:rFonts w:ascii="Times New Roman" w:eastAsia="Times New Roman" w:hAnsi="Times New Roman" w:cs="Times New Roman"/>
          <w:color w:val="0E101A"/>
          <w:sz w:val="24"/>
          <w:szCs w:val="24"/>
          <w:lang w:val="en-GB"/>
        </w:rPr>
        <w:t>Problems with th</w:t>
      </w:r>
      <w:r w:rsidR="00101958">
        <w:rPr>
          <w:rFonts w:ascii="Times New Roman" w:eastAsia="Times New Roman" w:hAnsi="Times New Roman" w:cs="Times New Roman"/>
          <w:color w:val="0E101A"/>
          <w:sz w:val="24"/>
          <w:szCs w:val="24"/>
          <w:lang w:val="en-GB"/>
        </w:rPr>
        <w:t>eir accounting</w:t>
      </w:r>
      <w:r>
        <w:rPr>
          <w:rFonts w:ascii="Times New Roman" w:eastAsia="Times New Roman" w:hAnsi="Times New Roman" w:cs="Times New Roman"/>
          <w:color w:val="0E101A"/>
          <w:sz w:val="24"/>
          <w:szCs w:val="24"/>
          <w:lang w:val="en-GB"/>
        </w:rPr>
        <w:t xml:space="preserve"> application have </w:t>
      </w:r>
      <w:r w:rsidR="00101958">
        <w:rPr>
          <w:rFonts w:ascii="Times New Roman" w:eastAsia="Times New Roman" w:hAnsi="Times New Roman" w:cs="Times New Roman"/>
          <w:color w:val="0E101A"/>
          <w:sz w:val="24"/>
          <w:szCs w:val="24"/>
          <w:lang w:val="en-GB"/>
        </w:rPr>
        <w:t xml:space="preserve">also </w:t>
      </w:r>
      <w:r>
        <w:rPr>
          <w:rFonts w:ascii="Times New Roman" w:eastAsia="Times New Roman" w:hAnsi="Times New Roman" w:cs="Times New Roman"/>
          <w:color w:val="0E101A"/>
          <w:sz w:val="24"/>
          <w:szCs w:val="24"/>
          <w:lang w:val="en-GB"/>
        </w:rPr>
        <w:t>surfaced</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Operating system u</w:t>
      </w:r>
      <w:r w:rsidR="00074757">
        <w:rPr>
          <w:rFonts w:ascii="Times New Roman" w:eastAsia="Times New Roman" w:hAnsi="Times New Roman" w:cs="Times New Roman"/>
          <w:color w:val="0E101A"/>
          <w:sz w:val="24"/>
          <w:szCs w:val="24"/>
          <w:lang w:val="en-GB"/>
        </w:rPr>
        <w:t>pgrades have introduced erratic</w:t>
      </w:r>
      <w:r w:rsidR="006E580D" w:rsidRPr="00544F1D">
        <w:rPr>
          <w:rFonts w:ascii="Times New Roman" w:eastAsia="Times New Roman" w:hAnsi="Times New Roman" w:cs="Times New Roman"/>
          <w:color w:val="0E101A"/>
          <w:sz w:val="24"/>
          <w:szCs w:val="24"/>
          <w:lang w:val="en-GB"/>
        </w:rPr>
        <w:t xml:space="preserve"> behavior on some screens, resulting in unexplainable error messages.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It is uncertain if these are caused by other p</w:t>
      </w:r>
      <w:r w:rsidR="00074757">
        <w:rPr>
          <w:rFonts w:ascii="Times New Roman" w:eastAsia="Times New Roman" w:hAnsi="Times New Roman" w:cs="Times New Roman"/>
          <w:color w:val="0E101A"/>
          <w:sz w:val="24"/>
          <w:szCs w:val="24"/>
          <w:lang w:val="en-GB"/>
        </w:rPr>
        <w:t>rograms that have</w:t>
      </w:r>
      <w:r w:rsidR="006E580D" w:rsidRPr="00544F1D">
        <w:rPr>
          <w:rFonts w:ascii="Times New Roman" w:eastAsia="Times New Roman" w:hAnsi="Times New Roman" w:cs="Times New Roman"/>
          <w:color w:val="0E101A"/>
          <w:sz w:val="24"/>
          <w:szCs w:val="24"/>
          <w:lang w:val="en-GB"/>
        </w:rPr>
        <w:t xml:space="preserve"> been installed on the workstations.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The workstations themse</w:t>
      </w:r>
      <w:r w:rsidR="00074757">
        <w:rPr>
          <w:rFonts w:ascii="Times New Roman" w:eastAsia="Times New Roman" w:hAnsi="Times New Roman" w:cs="Times New Roman"/>
          <w:color w:val="0E101A"/>
          <w:sz w:val="24"/>
          <w:szCs w:val="24"/>
          <w:lang w:val="en-GB"/>
        </w:rPr>
        <w:t xml:space="preserve">lves have been rarely upgraded </w:t>
      </w:r>
      <w:r w:rsidR="006E580D" w:rsidRPr="00544F1D">
        <w:rPr>
          <w:rFonts w:ascii="Times New Roman" w:eastAsia="Times New Roman" w:hAnsi="Times New Roman" w:cs="Times New Roman"/>
          <w:color w:val="0E101A"/>
          <w:sz w:val="24"/>
          <w:szCs w:val="24"/>
          <w:lang w:val="en-GB"/>
        </w:rPr>
        <w:t>and have not kept pa</w:t>
      </w:r>
      <w:r w:rsidR="00074757">
        <w:rPr>
          <w:rFonts w:ascii="Times New Roman" w:eastAsia="Times New Roman" w:hAnsi="Times New Roman" w:cs="Times New Roman"/>
          <w:color w:val="0E101A"/>
          <w:sz w:val="24"/>
          <w:szCs w:val="24"/>
          <w:lang w:val="en-GB"/>
        </w:rPr>
        <w:t>ce with the hardware demands of</w:t>
      </w:r>
      <w:r w:rsidR="006E580D" w:rsidRPr="00544F1D">
        <w:rPr>
          <w:rFonts w:ascii="Times New Roman" w:eastAsia="Times New Roman" w:hAnsi="Times New Roman" w:cs="Times New Roman"/>
          <w:color w:val="0E101A"/>
          <w:sz w:val="24"/>
          <w:szCs w:val="24"/>
          <w:lang w:val="en-GB"/>
        </w:rPr>
        <w:t xml:space="preserve"> recent software upgrades.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After the accounting system launches, there is little more the user can do with the computer. As a result, employee productivity has been affected somewhat.</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Following a new reco</w:t>
      </w:r>
      <w:r w:rsidR="00074757">
        <w:rPr>
          <w:rFonts w:ascii="Times New Roman" w:eastAsia="Times New Roman" w:hAnsi="Times New Roman" w:cs="Times New Roman"/>
          <w:color w:val="0E101A"/>
          <w:sz w:val="24"/>
          <w:szCs w:val="24"/>
          <w:lang w:val="en-GB"/>
        </w:rPr>
        <w:t xml:space="preserve">rds management policy and some </w:t>
      </w:r>
      <w:r w:rsidR="006E580D" w:rsidRPr="00544F1D">
        <w:rPr>
          <w:rFonts w:ascii="Times New Roman" w:eastAsia="Times New Roman" w:hAnsi="Times New Roman" w:cs="Times New Roman"/>
          <w:color w:val="0E101A"/>
          <w:sz w:val="24"/>
          <w:szCs w:val="24"/>
          <w:lang w:val="en-GB"/>
        </w:rPr>
        <w:t>billing procedure changes,</w:t>
      </w:r>
      <w:r w:rsidR="00074757">
        <w:rPr>
          <w:rFonts w:ascii="Times New Roman" w:eastAsia="Times New Roman" w:hAnsi="Times New Roman" w:cs="Times New Roman"/>
          <w:color w:val="0E101A"/>
          <w:sz w:val="24"/>
          <w:szCs w:val="24"/>
          <w:lang w:val="en-GB"/>
        </w:rPr>
        <w:t xml:space="preserve"> a modification to the overall </w:t>
      </w:r>
      <w:r w:rsidR="006E580D" w:rsidRPr="00544F1D">
        <w:rPr>
          <w:rFonts w:ascii="Times New Roman" w:eastAsia="Times New Roman" w:hAnsi="Times New Roman" w:cs="Times New Roman"/>
          <w:color w:val="0E101A"/>
          <w:sz w:val="24"/>
          <w:szCs w:val="24"/>
          <w:lang w:val="en-GB"/>
        </w:rPr>
        <w:t>billing process was imposed on the accounting personnel.</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 xml:space="preserve">Because the accounting system was not designed to </w:t>
      </w:r>
      <w:r w:rsidR="00074757">
        <w:rPr>
          <w:rFonts w:ascii="Times New Roman" w:eastAsia="Times New Roman" w:hAnsi="Times New Roman" w:cs="Times New Roman"/>
          <w:color w:val="0E101A"/>
          <w:sz w:val="24"/>
          <w:szCs w:val="24"/>
          <w:lang w:val="en-GB"/>
        </w:rPr>
        <w:t xml:space="preserve">accommodate </w:t>
      </w:r>
      <w:r w:rsidR="006E580D" w:rsidRPr="00544F1D">
        <w:rPr>
          <w:rFonts w:ascii="Times New Roman" w:eastAsia="Times New Roman" w:hAnsi="Times New Roman" w:cs="Times New Roman"/>
          <w:color w:val="0E101A"/>
          <w:sz w:val="24"/>
          <w:szCs w:val="24"/>
          <w:lang w:val="en-GB"/>
        </w:rPr>
        <w:t xml:space="preserve">this change, employees </w:t>
      </w:r>
      <w:r w:rsidR="00074757">
        <w:rPr>
          <w:rFonts w:ascii="Times New Roman" w:eastAsia="Times New Roman" w:hAnsi="Times New Roman" w:cs="Times New Roman"/>
          <w:color w:val="0E101A"/>
          <w:sz w:val="24"/>
          <w:szCs w:val="24"/>
          <w:lang w:val="en-GB"/>
        </w:rPr>
        <w:t xml:space="preserve">are required to supplement the </w:t>
      </w:r>
      <w:r w:rsidR="006E580D" w:rsidRPr="00544F1D">
        <w:rPr>
          <w:rFonts w:ascii="Times New Roman" w:eastAsia="Times New Roman" w:hAnsi="Times New Roman" w:cs="Times New Roman"/>
          <w:color w:val="0E101A"/>
          <w:sz w:val="24"/>
          <w:szCs w:val="24"/>
          <w:lang w:val="en-GB"/>
        </w:rPr>
        <w:t>automated billing process by manually filling out supplementary forms.</w:t>
      </w:r>
      <w:r w:rsidR="00074757">
        <w:rPr>
          <w:rFonts w:ascii="Times New Roman" w:eastAsia="Times New Roman" w:hAnsi="Times New Roman" w:cs="Times New Roman"/>
          <w:color w:val="0E101A"/>
          <w:sz w:val="24"/>
          <w:szCs w:val="24"/>
          <w:lang w:val="en-GB"/>
        </w:rPr>
        <w:t xml:space="preserve"> </w:t>
      </w:r>
      <w:r w:rsidR="006E580D" w:rsidRPr="00544F1D">
        <w:rPr>
          <w:rFonts w:ascii="Times New Roman" w:eastAsia="Times New Roman" w:hAnsi="Times New Roman" w:cs="Times New Roman"/>
          <w:color w:val="0E101A"/>
          <w:sz w:val="24"/>
          <w:szCs w:val="24"/>
          <w:lang w:val="en-GB"/>
        </w:rPr>
        <w:t>Fundamentally, this accounting s</w:t>
      </w:r>
      <w:r w:rsidR="00074757">
        <w:rPr>
          <w:rFonts w:ascii="Times New Roman" w:eastAsia="Times New Roman" w:hAnsi="Times New Roman" w:cs="Times New Roman"/>
          <w:color w:val="0E101A"/>
          <w:sz w:val="24"/>
          <w:szCs w:val="24"/>
          <w:lang w:val="en-GB"/>
        </w:rPr>
        <w:t xml:space="preserve">ystem has been getting the job </w:t>
      </w:r>
      <w:r w:rsidR="006E580D" w:rsidRPr="00544F1D">
        <w:rPr>
          <w:rFonts w:ascii="Times New Roman" w:eastAsia="Times New Roman" w:hAnsi="Times New Roman" w:cs="Times New Roman"/>
          <w:color w:val="0E101A"/>
          <w:sz w:val="24"/>
          <w:szCs w:val="24"/>
          <w:lang w:val="en-GB"/>
        </w:rPr>
        <w:t>done. However, the actual accounti</w:t>
      </w:r>
      <w:r w:rsidR="00074757">
        <w:rPr>
          <w:rFonts w:ascii="Times New Roman" w:eastAsia="Times New Roman" w:hAnsi="Times New Roman" w:cs="Times New Roman"/>
          <w:color w:val="0E101A"/>
          <w:sz w:val="24"/>
          <w:szCs w:val="24"/>
          <w:lang w:val="en-GB"/>
        </w:rPr>
        <w:t>ng tasks performed by the users</w:t>
      </w:r>
      <w:r w:rsidR="006E580D" w:rsidRPr="00544F1D">
        <w:rPr>
          <w:rFonts w:ascii="Times New Roman" w:eastAsia="Times New Roman" w:hAnsi="Times New Roman" w:cs="Times New Roman"/>
          <w:color w:val="0E101A"/>
          <w:sz w:val="24"/>
          <w:szCs w:val="24"/>
          <w:lang w:val="en-GB"/>
        </w:rPr>
        <w:t xml:space="preserve"> have become increasingly convoluted and inefficient. This is due to the questionable stability of the workstation environments and also because the system itself is not easily adaptable to changes in the processes it automates.</w:t>
      </w:r>
    </w:p>
    <w:p w14:paraId="6BA17BB0" w14:textId="3EB2003C" w:rsidR="00967294" w:rsidRPr="00544F1D" w:rsidRDefault="00967294" w:rsidP="003D1426">
      <w:pPr>
        <w:spacing w:after="0" w:line="360" w:lineRule="auto"/>
        <w:ind w:left="720"/>
        <w:jc w:val="both"/>
        <w:rPr>
          <w:rFonts w:ascii="Times New Roman" w:eastAsia="Times New Roman" w:hAnsi="Times New Roman" w:cs="Times New Roman"/>
          <w:color w:val="0E101A"/>
          <w:sz w:val="24"/>
          <w:szCs w:val="24"/>
          <w:highlight w:val="yellow"/>
          <w:lang w:val="en-GB"/>
        </w:rPr>
      </w:pPr>
    </w:p>
    <w:p w14:paraId="11272F33" w14:textId="77777777" w:rsidR="00544F1D" w:rsidRPr="00544F1D" w:rsidRDefault="00544F1D" w:rsidP="004E196E">
      <w:pPr>
        <w:spacing w:after="0" w:line="360" w:lineRule="auto"/>
        <w:jc w:val="both"/>
        <w:rPr>
          <w:rFonts w:ascii="Times New Roman" w:eastAsia="Times New Roman" w:hAnsi="Times New Roman" w:cs="Times New Roman"/>
          <w:color w:val="0E101A"/>
          <w:sz w:val="24"/>
          <w:szCs w:val="24"/>
        </w:rPr>
      </w:pPr>
    </w:p>
    <w:sectPr w:rsidR="00544F1D" w:rsidRPr="00544F1D" w:rsidSect="008D10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5BBD9" w14:textId="77777777" w:rsidR="0031451E" w:rsidRDefault="0031451E" w:rsidP="000111A1">
      <w:pPr>
        <w:spacing w:after="0" w:line="240" w:lineRule="auto"/>
      </w:pPr>
      <w:r>
        <w:separator/>
      </w:r>
    </w:p>
  </w:endnote>
  <w:endnote w:type="continuationSeparator" w:id="0">
    <w:p w14:paraId="0140829F" w14:textId="77777777" w:rsidR="0031451E" w:rsidRDefault="0031451E" w:rsidP="00011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A3D33" w14:textId="77777777" w:rsidR="0031451E" w:rsidRDefault="0031451E" w:rsidP="000111A1">
      <w:pPr>
        <w:spacing w:after="0" w:line="240" w:lineRule="auto"/>
      </w:pPr>
      <w:r>
        <w:separator/>
      </w:r>
    </w:p>
  </w:footnote>
  <w:footnote w:type="continuationSeparator" w:id="0">
    <w:p w14:paraId="1A3DCCEE" w14:textId="77777777" w:rsidR="0031451E" w:rsidRDefault="0031451E" w:rsidP="00011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3CE1"/>
    <w:multiLevelType w:val="multilevel"/>
    <w:tmpl w:val="98A0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3149F"/>
    <w:multiLevelType w:val="hybridMultilevel"/>
    <w:tmpl w:val="AD7AB5D4"/>
    <w:lvl w:ilvl="0" w:tplc="13340C8A">
      <w:start w:val="1"/>
      <w:numFmt w:val="bullet"/>
      <w:lvlText w:val="•"/>
      <w:lvlJc w:val="left"/>
      <w:pPr>
        <w:tabs>
          <w:tab w:val="num" w:pos="720"/>
        </w:tabs>
        <w:ind w:left="720" w:hanging="360"/>
      </w:pPr>
      <w:rPr>
        <w:rFonts w:ascii="Arial" w:hAnsi="Arial" w:hint="default"/>
      </w:rPr>
    </w:lvl>
    <w:lvl w:ilvl="1" w:tplc="66461228">
      <w:numFmt w:val="bullet"/>
      <w:lvlText w:val="•"/>
      <w:lvlJc w:val="left"/>
      <w:pPr>
        <w:tabs>
          <w:tab w:val="num" w:pos="1440"/>
        </w:tabs>
        <w:ind w:left="1440" w:hanging="360"/>
      </w:pPr>
      <w:rPr>
        <w:rFonts w:ascii="Arial" w:hAnsi="Arial" w:hint="default"/>
      </w:rPr>
    </w:lvl>
    <w:lvl w:ilvl="2" w:tplc="0F687A44" w:tentative="1">
      <w:start w:val="1"/>
      <w:numFmt w:val="bullet"/>
      <w:lvlText w:val="•"/>
      <w:lvlJc w:val="left"/>
      <w:pPr>
        <w:tabs>
          <w:tab w:val="num" w:pos="2160"/>
        </w:tabs>
        <w:ind w:left="2160" w:hanging="360"/>
      </w:pPr>
      <w:rPr>
        <w:rFonts w:ascii="Arial" w:hAnsi="Arial" w:hint="default"/>
      </w:rPr>
    </w:lvl>
    <w:lvl w:ilvl="3" w:tplc="0C26663E" w:tentative="1">
      <w:start w:val="1"/>
      <w:numFmt w:val="bullet"/>
      <w:lvlText w:val="•"/>
      <w:lvlJc w:val="left"/>
      <w:pPr>
        <w:tabs>
          <w:tab w:val="num" w:pos="2880"/>
        </w:tabs>
        <w:ind w:left="2880" w:hanging="360"/>
      </w:pPr>
      <w:rPr>
        <w:rFonts w:ascii="Arial" w:hAnsi="Arial" w:hint="default"/>
      </w:rPr>
    </w:lvl>
    <w:lvl w:ilvl="4" w:tplc="B89CEECC" w:tentative="1">
      <w:start w:val="1"/>
      <w:numFmt w:val="bullet"/>
      <w:lvlText w:val="•"/>
      <w:lvlJc w:val="left"/>
      <w:pPr>
        <w:tabs>
          <w:tab w:val="num" w:pos="3600"/>
        </w:tabs>
        <w:ind w:left="3600" w:hanging="360"/>
      </w:pPr>
      <w:rPr>
        <w:rFonts w:ascii="Arial" w:hAnsi="Arial" w:hint="default"/>
      </w:rPr>
    </w:lvl>
    <w:lvl w:ilvl="5" w:tplc="B9A46DFC" w:tentative="1">
      <w:start w:val="1"/>
      <w:numFmt w:val="bullet"/>
      <w:lvlText w:val="•"/>
      <w:lvlJc w:val="left"/>
      <w:pPr>
        <w:tabs>
          <w:tab w:val="num" w:pos="4320"/>
        </w:tabs>
        <w:ind w:left="4320" w:hanging="360"/>
      </w:pPr>
      <w:rPr>
        <w:rFonts w:ascii="Arial" w:hAnsi="Arial" w:hint="default"/>
      </w:rPr>
    </w:lvl>
    <w:lvl w:ilvl="6" w:tplc="F15A9DEE" w:tentative="1">
      <w:start w:val="1"/>
      <w:numFmt w:val="bullet"/>
      <w:lvlText w:val="•"/>
      <w:lvlJc w:val="left"/>
      <w:pPr>
        <w:tabs>
          <w:tab w:val="num" w:pos="5040"/>
        </w:tabs>
        <w:ind w:left="5040" w:hanging="360"/>
      </w:pPr>
      <w:rPr>
        <w:rFonts w:ascii="Arial" w:hAnsi="Arial" w:hint="default"/>
      </w:rPr>
    </w:lvl>
    <w:lvl w:ilvl="7" w:tplc="64B03C92" w:tentative="1">
      <w:start w:val="1"/>
      <w:numFmt w:val="bullet"/>
      <w:lvlText w:val="•"/>
      <w:lvlJc w:val="left"/>
      <w:pPr>
        <w:tabs>
          <w:tab w:val="num" w:pos="5760"/>
        </w:tabs>
        <w:ind w:left="5760" w:hanging="360"/>
      </w:pPr>
      <w:rPr>
        <w:rFonts w:ascii="Arial" w:hAnsi="Arial" w:hint="default"/>
      </w:rPr>
    </w:lvl>
    <w:lvl w:ilvl="8" w:tplc="FBB039B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D82538"/>
    <w:multiLevelType w:val="multilevel"/>
    <w:tmpl w:val="16BEB8D8"/>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F2EC1"/>
    <w:multiLevelType w:val="multilevel"/>
    <w:tmpl w:val="E1D4246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13206A"/>
    <w:multiLevelType w:val="multilevel"/>
    <w:tmpl w:val="DDCC7B7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FD6344"/>
    <w:multiLevelType w:val="multilevel"/>
    <w:tmpl w:val="DA021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6B2136"/>
    <w:multiLevelType w:val="hybridMultilevel"/>
    <w:tmpl w:val="86BC5294"/>
    <w:lvl w:ilvl="0" w:tplc="4ED4A4BC">
      <w:start w:val="1"/>
      <w:numFmt w:val="bullet"/>
      <w:lvlText w:val="•"/>
      <w:lvlJc w:val="left"/>
      <w:pPr>
        <w:tabs>
          <w:tab w:val="num" w:pos="720"/>
        </w:tabs>
        <w:ind w:left="720" w:hanging="360"/>
      </w:pPr>
      <w:rPr>
        <w:rFonts w:ascii="Arial" w:hAnsi="Arial" w:hint="default"/>
      </w:rPr>
    </w:lvl>
    <w:lvl w:ilvl="1" w:tplc="43B25A12" w:tentative="1">
      <w:start w:val="1"/>
      <w:numFmt w:val="bullet"/>
      <w:lvlText w:val="•"/>
      <w:lvlJc w:val="left"/>
      <w:pPr>
        <w:tabs>
          <w:tab w:val="num" w:pos="1440"/>
        </w:tabs>
        <w:ind w:left="1440" w:hanging="360"/>
      </w:pPr>
      <w:rPr>
        <w:rFonts w:ascii="Arial" w:hAnsi="Arial" w:hint="default"/>
      </w:rPr>
    </w:lvl>
    <w:lvl w:ilvl="2" w:tplc="DECAA4FA" w:tentative="1">
      <w:start w:val="1"/>
      <w:numFmt w:val="bullet"/>
      <w:lvlText w:val="•"/>
      <w:lvlJc w:val="left"/>
      <w:pPr>
        <w:tabs>
          <w:tab w:val="num" w:pos="2160"/>
        </w:tabs>
        <w:ind w:left="2160" w:hanging="360"/>
      </w:pPr>
      <w:rPr>
        <w:rFonts w:ascii="Arial" w:hAnsi="Arial" w:hint="default"/>
      </w:rPr>
    </w:lvl>
    <w:lvl w:ilvl="3" w:tplc="B7A6E502" w:tentative="1">
      <w:start w:val="1"/>
      <w:numFmt w:val="bullet"/>
      <w:lvlText w:val="•"/>
      <w:lvlJc w:val="left"/>
      <w:pPr>
        <w:tabs>
          <w:tab w:val="num" w:pos="2880"/>
        </w:tabs>
        <w:ind w:left="2880" w:hanging="360"/>
      </w:pPr>
      <w:rPr>
        <w:rFonts w:ascii="Arial" w:hAnsi="Arial" w:hint="default"/>
      </w:rPr>
    </w:lvl>
    <w:lvl w:ilvl="4" w:tplc="162031A6" w:tentative="1">
      <w:start w:val="1"/>
      <w:numFmt w:val="bullet"/>
      <w:lvlText w:val="•"/>
      <w:lvlJc w:val="left"/>
      <w:pPr>
        <w:tabs>
          <w:tab w:val="num" w:pos="3600"/>
        </w:tabs>
        <w:ind w:left="3600" w:hanging="360"/>
      </w:pPr>
      <w:rPr>
        <w:rFonts w:ascii="Arial" w:hAnsi="Arial" w:hint="default"/>
      </w:rPr>
    </w:lvl>
    <w:lvl w:ilvl="5" w:tplc="F7E258AE" w:tentative="1">
      <w:start w:val="1"/>
      <w:numFmt w:val="bullet"/>
      <w:lvlText w:val="•"/>
      <w:lvlJc w:val="left"/>
      <w:pPr>
        <w:tabs>
          <w:tab w:val="num" w:pos="4320"/>
        </w:tabs>
        <w:ind w:left="4320" w:hanging="360"/>
      </w:pPr>
      <w:rPr>
        <w:rFonts w:ascii="Arial" w:hAnsi="Arial" w:hint="default"/>
      </w:rPr>
    </w:lvl>
    <w:lvl w:ilvl="6" w:tplc="92BE015E" w:tentative="1">
      <w:start w:val="1"/>
      <w:numFmt w:val="bullet"/>
      <w:lvlText w:val="•"/>
      <w:lvlJc w:val="left"/>
      <w:pPr>
        <w:tabs>
          <w:tab w:val="num" w:pos="5040"/>
        </w:tabs>
        <w:ind w:left="5040" w:hanging="360"/>
      </w:pPr>
      <w:rPr>
        <w:rFonts w:ascii="Arial" w:hAnsi="Arial" w:hint="default"/>
      </w:rPr>
    </w:lvl>
    <w:lvl w:ilvl="7" w:tplc="F13E7464" w:tentative="1">
      <w:start w:val="1"/>
      <w:numFmt w:val="bullet"/>
      <w:lvlText w:val="•"/>
      <w:lvlJc w:val="left"/>
      <w:pPr>
        <w:tabs>
          <w:tab w:val="num" w:pos="5760"/>
        </w:tabs>
        <w:ind w:left="5760" w:hanging="360"/>
      </w:pPr>
      <w:rPr>
        <w:rFonts w:ascii="Arial" w:hAnsi="Arial" w:hint="default"/>
      </w:rPr>
    </w:lvl>
    <w:lvl w:ilvl="8" w:tplc="A37693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2D76F5"/>
    <w:multiLevelType w:val="multilevel"/>
    <w:tmpl w:val="E1D4246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927A9"/>
    <w:multiLevelType w:val="hybridMultilevel"/>
    <w:tmpl w:val="5F84DA86"/>
    <w:lvl w:ilvl="0" w:tplc="E392D72E">
      <w:start w:val="1"/>
      <w:numFmt w:val="bullet"/>
      <w:lvlText w:val="•"/>
      <w:lvlJc w:val="left"/>
      <w:pPr>
        <w:tabs>
          <w:tab w:val="num" w:pos="720"/>
        </w:tabs>
        <w:ind w:left="720" w:hanging="360"/>
      </w:pPr>
      <w:rPr>
        <w:rFonts w:ascii="Arial" w:hAnsi="Arial" w:hint="default"/>
      </w:rPr>
    </w:lvl>
    <w:lvl w:ilvl="1" w:tplc="A314D200">
      <w:numFmt w:val="bullet"/>
      <w:lvlText w:val="•"/>
      <w:lvlJc w:val="left"/>
      <w:pPr>
        <w:tabs>
          <w:tab w:val="num" w:pos="1440"/>
        </w:tabs>
        <w:ind w:left="1440" w:hanging="360"/>
      </w:pPr>
      <w:rPr>
        <w:rFonts w:ascii="Arial" w:hAnsi="Arial" w:hint="default"/>
      </w:rPr>
    </w:lvl>
    <w:lvl w:ilvl="2" w:tplc="F77C1C10" w:tentative="1">
      <w:start w:val="1"/>
      <w:numFmt w:val="bullet"/>
      <w:lvlText w:val="•"/>
      <w:lvlJc w:val="left"/>
      <w:pPr>
        <w:tabs>
          <w:tab w:val="num" w:pos="2160"/>
        </w:tabs>
        <w:ind w:left="2160" w:hanging="360"/>
      </w:pPr>
      <w:rPr>
        <w:rFonts w:ascii="Arial" w:hAnsi="Arial" w:hint="default"/>
      </w:rPr>
    </w:lvl>
    <w:lvl w:ilvl="3" w:tplc="E8FA4144" w:tentative="1">
      <w:start w:val="1"/>
      <w:numFmt w:val="bullet"/>
      <w:lvlText w:val="•"/>
      <w:lvlJc w:val="left"/>
      <w:pPr>
        <w:tabs>
          <w:tab w:val="num" w:pos="2880"/>
        </w:tabs>
        <w:ind w:left="2880" w:hanging="360"/>
      </w:pPr>
      <w:rPr>
        <w:rFonts w:ascii="Arial" w:hAnsi="Arial" w:hint="default"/>
      </w:rPr>
    </w:lvl>
    <w:lvl w:ilvl="4" w:tplc="626AD3D8" w:tentative="1">
      <w:start w:val="1"/>
      <w:numFmt w:val="bullet"/>
      <w:lvlText w:val="•"/>
      <w:lvlJc w:val="left"/>
      <w:pPr>
        <w:tabs>
          <w:tab w:val="num" w:pos="3600"/>
        </w:tabs>
        <w:ind w:left="3600" w:hanging="360"/>
      </w:pPr>
      <w:rPr>
        <w:rFonts w:ascii="Arial" w:hAnsi="Arial" w:hint="default"/>
      </w:rPr>
    </w:lvl>
    <w:lvl w:ilvl="5" w:tplc="B3626BEE" w:tentative="1">
      <w:start w:val="1"/>
      <w:numFmt w:val="bullet"/>
      <w:lvlText w:val="•"/>
      <w:lvlJc w:val="left"/>
      <w:pPr>
        <w:tabs>
          <w:tab w:val="num" w:pos="4320"/>
        </w:tabs>
        <w:ind w:left="4320" w:hanging="360"/>
      </w:pPr>
      <w:rPr>
        <w:rFonts w:ascii="Arial" w:hAnsi="Arial" w:hint="default"/>
      </w:rPr>
    </w:lvl>
    <w:lvl w:ilvl="6" w:tplc="16C27BB6" w:tentative="1">
      <w:start w:val="1"/>
      <w:numFmt w:val="bullet"/>
      <w:lvlText w:val="•"/>
      <w:lvlJc w:val="left"/>
      <w:pPr>
        <w:tabs>
          <w:tab w:val="num" w:pos="5040"/>
        </w:tabs>
        <w:ind w:left="5040" w:hanging="360"/>
      </w:pPr>
      <w:rPr>
        <w:rFonts w:ascii="Arial" w:hAnsi="Arial" w:hint="default"/>
      </w:rPr>
    </w:lvl>
    <w:lvl w:ilvl="7" w:tplc="5802B34C" w:tentative="1">
      <w:start w:val="1"/>
      <w:numFmt w:val="bullet"/>
      <w:lvlText w:val="•"/>
      <w:lvlJc w:val="left"/>
      <w:pPr>
        <w:tabs>
          <w:tab w:val="num" w:pos="5760"/>
        </w:tabs>
        <w:ind w:left="5760" w:hanging="360"/>
      </w:pPr>
      <w:rPr>
        <w:rFonts w:ascii="Arial" w:hAnsi="Arial" w:hint="default"/>
      </w:rPr>
    </w:lvl>
    <w:lvl w:ilvl="8" w:tplc="EA74270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C0522A"/>
    <w:multiLevelType w:val="hybridMultilevel"/>
    <w:tmpl w:val="9B5A4E04"/>
    <w:lvl w:ilvl="0" w:tplc="5E5C4DC6">
      <w:start w:val="1"/>
      <w:numFmt w:val="bullet"/>
      <w:lvlText w:val="•"/>
      <w:lvlJc w:val="left"/>
      <w:pPr>
        <w:tabs>
          <w:tab w:val="num" w:pos="720"/>
        </w:tabs>
        <w:ind w:left="720" w:hanging="360"/>
      </w:pPr>
      <w:rPr>
        <w:rFonts w:ascii="Arial" w:hAnsi="Arial" w:hint="default"/>
      </w:rPr>
    </w:lvl>
    <w:lvl w:ilvl="1" w:tplc="0AA01C34" w:tentative="1">
      <w:start w:val="1"/>
      <w:numFmt w:val="bullet"/>
      <w:lvlText w:val="•"/>
      <w:lvlJc w:val="left"/>
      <w:pPr>
        <w:tabs>
          <w:tab w:val="num" w:pos="1440"/>
        </w:tabs>
        <w:ind w:left="1440" w:hanging="360"/>
      </w:pPr>
      <w:rPr>
        <w:rFonts w:ascii="Arial" w:hAnsi="Arial" w:hint="default"/>
      </w:rPr>
    </w:lvl>
    <w:lvl w:ilvl="2" w:tplc="57F8309E" w:tentative="1">
      <w:start w:val="1"/>
      <w:numFmt w:val="bullet"/>
      <w:lvlText w:val="•"/>
      <w:lvlJc w:val="left"/>
      <w:pPr>
        <w:tabs>
          <w:tab w:val="num" w:pos="2160"/>
        </w:tabs>
        <w:ind w:left="2160" w:hanging="360"/>
      </w:pPr>
      <w:rPr>
        <w:rFonts w:ascii="Arial" w:hAnsi="Arial" w:hint="default"/>
      </w:rPr>
    </w:lvl>
    <w:lvl w:ilvl="3" w:tplc="939E9C28" w:tentative="1">
      <w:start w:val="1"/>
      <w:numFmt w:val="bullet"/>
      <w:lvlText w:val="•"/>
      <w:lvlJc w:val="left"/>
      <w:pPr>
        <w:tabs>
          <w:tab w:val="num" w:pos="2880"/>
        </w:tabs>
        <w:ind w:left="2880" w:hanging="360"/>
      </w:pPr>
      <w:rPr>
        <w:rFonts w:ascii="Arial" w:hAnsi="Arial" w:hint="default"/>
      </w:rPr>
    </w:lvl>
    <w:lvl w:ilvl="4" w:tplc="4C98EC40" w:tentative="1">
      <w:start w:val="1"/>
      <w:numFmt w:val="bullet"/>
      <w:lvlText w:val="•"/>
      <w:lvlJc w:val="left"/>
      <w:pPr>
        <w:tabs>
          <w:tab w:val="num" w:pos="3600"/>
        </w:tabs>
        <w:ind w:left="3600" w:hanging="360"/>
      </w:pPr>
      <w:rPr>
        <w:rFonts w:ascii="Arial" w:hAnsi="Arial" w:hint="default"/>
      </w:rPr>
    </w:lvl>
    <w:lvl w:ilvl="5" w:tplc="16BC9952" w:tentative="1">
      <w:start w:val="1"/>
      <w:numFmt w:val="bullet"/>
      <w:lvlText w:val="•"/>
      <w:lvlJc w:val="left"/>
      <w:pPr>
        <w:tabs>
          <w:tab w:val="num" w:pos="4320"/>
        </w:tabs>
        <w:ind w:left="4320" w:hanging="360"/>
      </w:pPr>
      <w:rPr>
        <w:rFonts w:ascii="Arial" w:hAnsi="Arial" w:hint="default"/>
      </w:rPr>
    </w:lvl>
    <w:lvl w:ilvl="6" w:tplc="7DFE0756" w:tentative="1">
      <w:start w:val="1"/>
      <w:numFmt w:val="bullet"/>
      <w:lvlText w:val="•"/>
      <w:lvlJc w:val="left"/>
      <w:pPr>
        <w:tabs>
          <w:tab w:val="num" w:pos="5040"/>
        </w:tabs>
        <w:ind w:left="5040" w:hanging="360"/>
      </w:pPr>
      <w:rPr>
        <w:rFonts w:ascii="Arial" w:hAnsi="Arial" w:hint="default"/>
      </w:rPr>
    </w:lvl>
    <w:lvl w:ilvl="7" w:tplc="ECC4B160" w:tentative="1">
      <w:start w:val="1"/>
      <w:numFmt w:val="bullet"/>
      <w:lvlText w:val="•"/>
      <w:lvlJc w:val="left"/>
      <w:pPr>
        <w:tabs>
          <w:tab w:val="num" w:pos="5760"/>
        </w:tabs>
        <w:ind w:left="5760" w:hanging="360"/>
      </w:pPr>
      <w:rPr>
        <w:rFonts w:ascii="Arial" w:hAnsi="Arial" w:hint="default"/>
      </w:rPr>
    </w:lvl>
    <w:lvl w:ilvl="8" w:tplc="4D8C611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FB0E65"/>
    <w:multiLevelType w:val="hybridMultilevel"/>
    <w:tmpl w:val="FAC2AA6C"/>
    <w:lvl w:ilvl="0" w:tplc="6054E0C6">
      <w:start w:val="1"/>
      <w:numFmt w:val="bullet"/>
      <w:lvlText w:val="•"/>
      <w:lvlJc w:val="left"/>
      <w:pPr>
        <w:tabs>
          <w:tab w:val="num" w:pos="720"/>
        </w:tabs>
        <w:ind w:left="720" w:hanging="360"/>
      </w:pPr>
      <w:rPr>
        <w:rFonts w:ascii="Arial" w:hAnsi="Arial" w:hint="default"/>
      </w:rPr>
    </w:lvl>
    <w:lvl w:ilvl="1" w:tplc="CC66DEB2">
      <w:numFmt w:val="bullet"/>
      <w:lvlText w:val="–"/>
      <w:lvlJc w:val="left"/>
      <w:pPr>
        <w:tabs>
          <w:tab w:val="num" w:pos="1440"/>
        </w:tabs>
        <w:ind w:left="1440" w:hanging="360"/>
      </w:pPr>
      <w:rPr>
        <w:rFonts w:ascii="Arial" w:hAnsi="Arial" w:hint="default"/>
      </w:rPr>
    </w:lvl>
    <w:lvl w:ilvl="2" w:tplc="E7F2B120" w:tentative="1">
      <w:start w:val="1"/>
      <w:numFmt w:val="bullet"/>
      <w:lvlText w:val="•"/>
      <w:lvlJc w:val="left"/>
      <w:pPr>
        <w:tabs>
          <w:tab w:val="num" w:pos="2160"/>
        </w:tabs>
        <w:ind w:left="2160" w:hanging="360"/>
      </w:pPr>
      <w:rPr>
        <w:rFonts w:ascii="Arial" w:hAnsi="Arial" w:hint="default"/>
      </w:rPr>
    </w:lvl>
    <w:lvl w:ilvl="3" w:tplc="BFDCD7BC" w:tentative="1">
      <w:start w:val="1"/>
      <w:numFmt w:val="bullet"/>
      <w:lvlText w:val="•"/>
      <w:lvlJc w:val="left"/>
      <w:pPr>
        <w:tabs>
          <w:tab w:val="num" w:pos="2880"/>
        </w:tabs>
        <w:ind w:left="2880" w:hanging="360"/>
      </w:pPr>
      <w:rPr>
        <w:rFonts w:ascii="Arial" w:hAnsi="Arial" w:hint="default"/>
      </w:rPr>
    </w:lvl>
    <w:lvl w:ilvl="4" w:tplc="C134A29E" w:tentative="1">
      <w:start w:val="1"/>
      <w:numFmt w:val="bullet"/>
      <w:lvlText w:val="•"/>
      <w:lvlJc w:val="left"/>
      <w:pPr>
        <w:tabs>
          <w:tab w:val="num" w:pos="3600"/>
        </w:tabs>
        <w:ind w:left="3600" w:hanging="360"/>
      </w:pPr>
      <w:rPr>
        <w:rFonts w:ascii="Arial" w:hAnsi="Arial" w:hint="default"/>
      </w:rPr>
    </w:lvl>
    <w:lvl w:ilvl="5" w:tplc="2DFC92C6" w:tentative="1">
      <w:start w:val="1"/>
      <w:numFmt w:val="bullet"/>
      <w:lvlText w:val="•"/>
      <w:lvlJc w:val="left"/>
      <w:pPr>
        <w:tabs>
          <w:tab w:val="num" w:pos="4320"/>
        </w:tabs>
        <w:ind w:left="4320" w:hanging="360"/>
      </w:pPr>
      <w:rPr>
        <w:rFonts w:ascii="Arial" w:hAnsi="Arial" w:hint="default"/>
      </w:rPr>
    </w:lvl>
    <w:lvl w:ilvl="6" w:tplc="45622748" w:tentative="1">
      <w:start w:val="1"/>
      <w:numFmt w:val="bullet"/>
      <w:lvlText w:val="•"/>
      <w:lvlJc w:val="left"/>
      <w:pPr>
        <w:tabs>
          <w:tab w:val="num" w:pos="5040"/>
        </w:tabs>
        <w:ind w:left="5040" w:hanging="360"/>
      </w:pPr>
      <w:rPr>
        <w:rFonts w:ascii="Arial" w:hAnsi="Arial" w:hint="default"/>
      </w:rPr>
    </w:lvl>
    <w:lvl w:ilvl="7" w:tplc="731C5636" w:tentative="1">
      <w:start w:val="1"/>
      <w:numFmt w:val="bullet"/>
      <w:lvlText w:val="•"/>
      <w:lvlJc w:val="left"/>
      <w:pPr>
        <w:tabs>
          <w:tab w:val="num" w:pos="5760"/>
        </w:tabs>
        <w:ind w:left="5760" w:hanging="360"/>
      </w:pPr>
      <w:rPr>
        <w:rFonts w:ascii="Arial" w:hAnsi="Arial" w:hint="default"/>
      </w:rPr>
    </w:lvl>
    <w:lvl w:ilvl="8" w:tplc="E2A0D4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416AD8"/>
    <w:multiLevelType w:val="hybridMultilevel"/>
    <w:tmpl w:val="3934ECB8"/>
    <w:lvl w:ilvl="0" w:tplc="D5B885E4">
      <w:start w:val="1"/>
      <w:numFmt w:val="bullet"/>
      <w:lvlText w:val="•"/>
      <w:lvlJc w:val="left"/>
      <w:pPr>
        <w:tabs>
          <w:tab w:val="num" w:pos="720"/>
        </w:tabs>
        <w:ind w:left="720" w:hanging="360"/>
      </w:pPr>
      <w:rPr>
        <w:rFonts w:ascii="Arial" w:hAnsi="Arial" w:hint="default"/>
      </w:rPr>
    </w:lvl>
    <w:lvl w:ilvl="1" w:tplc="06A8DB68">
      <w:numFmt w:val="bullet"/>
      <w:lvlText w:val="•"/>
      <w:lvlJc w:val="left"/>
      <w:pPr>
        <w:tabs>
          <w:tab w:val="num" w:pos="1440"/>
        </w:tabs>
        <w:ind w:left="1440" w:hanging="360"/>
      </w:pPr>
      <w:rPr>
        <w:rFonts w:ascii="Arial" w:hAnsi="Arial" w:hint="default"/>
      </w:rPr>
    </w:lvl>
    <w:lvl w:ilvl="2" w:tplc="CFB28E68" w:tentative="1">
      <w:start w:val="1"/>
      <w:numFmt w:val="bullet"/>
      <w:lvlText w:val="•"/>
      <w:lvlJc w:val="left"/>
      <w:pPr>
        <w:tabs>
          <w:tab w:val="num" w:pos="2160"/>
        </w:tabs>
        <w:ind w:left="2160" w:hanging="360"/>
      </w:pPr>
      <w:rPr>
        <w:rFonts w:ascii="Arial" w:hAnsi="Arial" w:hint="default"/>
      </w:rPr>
    </w:lvl>
    <w:lvl w:ilvl="3" w:tplc="9446AA20" w:tentative="1">
      <w:start w:val="1"/>
      <w:numFmt w:val="bullet"/>
      <w:lvlText w:val="•"/>
      <w:lvlJc w:val="left"/>
      <w:pPr>
        <w:tabs>
          <w:tab w:val="num" w:pos="2880"/>
        </w:tabs>
        <w:ind w:left="2880" w:hanging="360"/>
      </w:pPr>
      <w:rPr>
        <w:rFonts w:ascii="Arial" w:hAnsi="Arial" w:hint="default"/>
      </w:rPr>
    </w:lvl>
    <w:lvl w:ilvl="4" w:tplc="316C4D26" w:tentative="1">
      <w:start w:val="1"/>
      <w:numFmt w:val="bullet"/>
      <w:lvlText w:val="•"/>
      <w:lvlJc w:val="left"/>
      <w:pPr>
        <w:tabs>
          <w:tab w:val="num" w:pos="3600"/>
        </w:tabs>
        <w:ind w:left="3600" w:hanging="360"/>
      </w:pPr>
      <w:rPr>
        <w:rFonts w:ascii="Arial" w:hAnsi="Arial" w:hint="default"/>
      </w:rPr>
    </w:lvl>
    <w:lvl w:ilvl="5" w:tplc="156AD1D2" w:tentative="1">
      <w:start w:val="1"/>
      <w:numFmt w:val="bullet"/>
      <w:lvlText w:val="•"/>
      <w:lvlJc w:val="left"/>
      <w:pPr>
        <w:tabs>
          <w:tab w:val="num" w:pos="4320"/>
        </w:tabs>
        <w:ind w:left="4320" w:hanging="360"/>
      </w:pPr>
      <w:rPr>
        <w:rFonts w:ascii="Arial" w:hAnsi="Arial" w:hint="default"/>
      </w:rPr>
    </w:lvl>
    <w:lvl w:ilvl="6" w:tplc="23D6467E" w:tentative="1">
      <w:start w:val="1"/>
      <w:numFmt w:val="bullet"/>
      <w:lvlText w:val="•"/>
      <w:lvlJc w:val="left"/>
      <w:pPr>
        <w:tabs>
          <w:tab w:val="num" w:pos="5040"/>
        </w:tabs>
        <w:ind w:left="5040" w:hanging="360"/>
      </w:pPr>
      <w:rPr>
        <w:rFonts w:ascii="Arial" w:hAnsi="Arial" w:hint="default"/>
      </w:rPr>
    </w:lvl>
    <w:lvl w:ilvl="7" w:tplc="A218EBF0" w:tentative="1">
      <w:start w:val="1"/>
      <w:numFmt w:val="bullet"/>
      <w:lvlText w:val="•"/>
      <w:lvlJc w:val="left"/>
      <w:pPr>
        <w:tabs>
          <w:tab w:val="num" w:pos="5760"/>
        </w:tabs>
        <w:ind w:left="5760" w:hanging="360"/>
      </w:pPr>
      <w:rPr>
        <w:rFonts w:ascii="Arial" w:hAnsi="Arial" w:hint="default"/>
      </w:rPr>
    </w:lvl>
    <w:lvl w:ilvl="8" w:tplc="FA3462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E95120"/>
    <w:multiLevelType w:val="hybridMultilevel"/>
    <w:tmpl w:val="F198007A"/>
    <w:lvl w:ilvl="0" w:tplc="9712220E">
      <w:start w:val="1"/>
      <w:numFmt w:val="bullet"/>
      <w:lvlText w:val="•"/>
      <w:lvlJc w:val="left"/>
      <w:pPr>
        <w:tabs>
          <w:tab w:val="num" w:pos="720"/>
        </w:tabs>
        <w:ind w:left="720" w:hanging="360"/>
      </w:pPr>
      <w:rPr>
        <w:rFonts w:ascii="Arial" w:hAnsi="Arial" w:hint="default"/>
      </w:rPr>
    </w:lvl>
    <w:lvl w:ilvl="1" w:tplc="F3E2A4DE">
      <w:numFmt w:val="bullet"/>
      <w:lvlText w:val="•"/>
      <w:lvlJc w:val="left"/>
      <w:pPr>
        <w:tabs>
          <w:tab w:val="num" w:pos="1440"/>
        </w:tabs>
        <w:ind w:left="1440" w:hanging="360"/>
      </w:pPr>
      <w:rPr>
        <w:rFonts w:ascii="Arial" w:hAnsi="Arial" w:hint="default"/>
      </w:rPr>
    </w:lvl>
    <w:lvl w:ilvl="2" w:tplc="7F18426E" w:tentative="1">
      <w:start w:val="1"/>
      <w:numFmt w:val="bullet"/>
      <w:lvlText w:val="•"/>
      <w:lvlJc w:val="left"/>
      <w:pPr>
        <w:tabs>
          <w:tab w:val="num" w:pos="2160"/>
        </w:tabs>
        <w:ind w:left="2160" w:hanging="360"/>
      </w:pPr>
      <w:rPr>
        <w:rFonts w:ascii="Arial" w:hAnsi="Arial" w:hint="default"/>
      </w:rPr>
    </w:lvl>
    <w:lvl w:ilvl="3" w:tplc="D1680B96" w:tentative="1">
      <w:start w:val="1"/>
      <w:numFmt w:val="bullet"/>
      <w:lvlText w:val="•"/>
      <w:lvlJc w:val="left"/>
      <w:pPr>
        <w:tabs>
          <w:tab w:val="num" w:pos="2880"/>
        </w:tabs>
        <w:ind w:left="2880" w:hanging="360"/>
      </w:pPr>
      <w:rPr>
        <w:rFonts w:ascii="Arial" w:hAnsi="Arial" w:hint="default"/>
      </w:rPr>
    </w:lvl>
    <w:lvl w:ilvl="4" w:tplc="E8B89C48" w:tentative="1">
      <w:start w:val="1"/>
      <w:numFmt w:val="bullet"/>
      <w:lvlText w:val="•"/>
      <w:lvlJc w:val="left"/>
      <w:pPr>
        <w:tabs>
          <w:tab w:val="num" w:pos="3600"/>
        </w:tabs>
        <w:ind w:left="3600" w:hanging="360"/>
      </w:pPr>
      <w:rPr>
        <w:rFonts w:ascii="Arial" w:hAnsi="Arial" w:hint="default"/>
      </w:rPr>
    </w:lvl>
    <w:lvl w:ilvl="5" w:tplc="F904AED2" w:tentative="1">
      <w:start w:val="1"/>
      <w:numFmt w:val="bullet"/>
      <w:lvlText w:val="•"/>
      <w:lvlJc w:val="left"/>
      <w:pPr>
        <w:tabs>
          <w:tab w:val="num" w:pos="4320"/>
        </w:tabs>
        <w:ind w:left="4320" w:hanging="360"/>
      </w:pPr>
      <w:rPr>
        <w:rFonts w:ascii="Arial" w:hAnsi="Arial" w:hint="default"/>
      </w:rPr>
    </w:lvl>
    <w:lvl w:ilvl="6" w:tplc="232C9F00" w:tentative="1">
      <w:start w:val="1"/>
      <w:numFmt w:val="bullet"/>
      <w:lvlText w:val="•"/>
      <w:lvlJc w:val="left"/>
      <w:pPr>
        <w:tabs>
          <w:tab w:val="num" w:pos="5040"/>
        </w:tabs>
        <w:ind w:left="5040" w:hanging="360"/>
      </w:pPr>
      <w:rPr>
        <w:rFonts w:ascii="Arial" w:hAnsi="Arial" w:hint="default"/>
      </w:rPr>
    </w:lvl>
    <w:lvl w:ilvl="7" w:tplc="40903110" w:tentative="1">
      <w:start w:val="1"/>
      <w:numFmt w:val="bullet"/>
      <w:lvlText w:val="•"/>
      <w:lvlJc w:val="left"/>
      <w:pPr>
        <w:tabs>
          <w:tab w:val="num" w:pos="5760"/>
        </w:tabs>
        <w:ind w:left="5760" w:hanging="360"/>
      </w:pPr>
      <w:rPr>
        <w:rFonts w:ascii="Arial" w:hAnsi="Arial" w:hint="default"/>
      </w:rPr>
    </w:lvl>
    <w:lvl w:ilvl="8" w:tplc="A760972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D35725"/>
    <w:multiLevelType w:val="hybridMultilevel"/>
    <w:tmpl w:val="F4B461BA"/>
    <w:lvl w:ilvl="0" w:tplc="A52ACB74">
      <w:start w:val="1"/>
      <w:numFmt w:val="bullet"/>
      <w:lvlText w:val="•"/>
      <w:lvlJc w:val="left"/>
      <w:pPr>
        <w:tabs>
          <w:tab w:val="num" w:pos="720"/>
        </w:tabs>
        <w:ind w:left="720" w:hanging="360"/>
      </w:pPr>
      <w:rPr>
        <w:rFonts w:ascii="Arial" w:hAnsi="Arial" w:hint="default"/>
      </w:rPr>
    </w:lvl>
    <w:lvl w:ilvl="1" w:tplc="96748E52" w:tentative="1">
      <w:start w:val="1"/>
      <w:numFmt w:val="bullet"/>
      <w:lvlText w:val="•"/>
      <w:lvlJc w:val="left"/>
      <w:pPr>
        <w:tabs>
          <w:tab w:val="num" w:pos="1440"/>
        </w:tabs>
        <w:ind w:left="1440" w:hanging="360"/>
      </w:pPr>
      <w:rPr>
        <w:rFonts w:ascii="Arial" w:hAnsi="Arial" w:hint="default"/>
      </w:rPr>
    </w:lvl>
    <w:lvl w:ilvl="2" w:tplc="467EA074" w:tentative="1">
      <w:start w:val="1"/>
      <w:numFmt w:val="bullet"/>
      <w:lvlText w:val="•"/>
      <w:lvlJc w:val="left"/>
      <w:pPr>
        <w:tabs>
          <w:tab w:val="num" w:pos="2160"/>
        </w:tabs>
        <w:ind w:left="2160" w:hanging="360"/>
      </w:pPr>
      <w:rPr>
        <w:rFonts w:ascii="Arial" w:hAnsi="Arial" w:hint="default"/>
      </w:rPr>
    </w:lvl>
    <w:lvl w:ilvl="3" w:tplc="0C7A27AA" w:tentative="1">
      <w:start w:val="1"/>
      <w:numFmt w:val="bullet"/>
      <w:lvlText w:val="•"/>
      <w:lvlJc w:val="left"/>
      <w:pPr>
        <w:tabs>
          <w:tab w:val="num" w:pos="2880"/>
        </w:tabs>
        <w:ind w:left="2880" w:hanging="360"/>
      </w:pPr>
      <w:rPr>
        <w:rFonts w:ascii="Arial" w:hAnsi="Arial" w:hint="default"/>
      </w:rPr>
    </w:lvl>
    <w:lvl w:ilvl="4" w:tplc="FCE47784" w:tentative="1">
      <w:start w:val="1"/>
      <w:numFmt w:val="bullet"/>
      <w:lvlText w:val="•"/>
      <w:lvlJc w:val="left"/>
      <w:pPr>
        <w:tabs>
          <w:tab w:val="num" w:pos="3600"/>
        </w:tabs>
        <w:ind w:left="3600" w:hanging="360"/>
      </w:pPr>
      <w:rPr>
        <w:rFonts w:ascii="Arial" w:hAnsi="Arial" w:hint="default"/>
      </w:rPr>
    </w:lvl>
    <w:lvl w:ilvl="5" w:tplc="8A58D328" w:tentative="1">
      <w:start w:val="1"/>
      <w:numFmt w:val="bullet"/>
      <w:lvlText w:val="•"/>
      <w:lvlJc w:val="left"/>
      <w:pPr>
        <w:tabs>
          <w:tab w:val="num" w:pos="4320"/>
        </w:tabs>
        <w:ind w:left="4320" w:hanging="360"/>
      </w:pPr>
      <w:rPr>
        <w:rFonts w:ascii="Arial" w:hAnsi="Arial" w:hint="default"/>
      </w:rPr>
    </w:lvl>
    <w:lvl w:ilvl="6" w:tplc="4A4A6544" w:tentative="1">
      <w:start w:val="1"/>
      <w:numFmt w:val="bullet"/>
      <w:lvlText w:val="•"/>
      <w:lvlJc w:val="left"/>
      <w:pPr>
        <w:tabs>
          <w:tab w:val="num" w:pos="5040"/>
        </w:tabs>
        <w:ind w:left="5040" w:hanging="360"/>
      </w:pPr>
      <w:rPr>
        <w:rFonts w:ascii="Arial" w:hAnsi="Arial" w:hint="default"/>
      </w:rPr>
    </w:lvl>
    <w:lvl w:ilvl="7" w:tplc="49362BC8" w:tentative="1">
      <w:start w:val="1"/>
      <w:numFmt w:val="bullet"/>
      <w:lvlText w:val="•"/>
      <w:lvlJc w:val="left"/>
      <w:pPr>
        <w:tabs>
          <w:tab w:val="num" w:pos="5760"/>
        </w:tabs>
        <w:ind w:left="5760" w:hanging="360"/>
      </w:pPr>
      <w:rPr>
        <w:rFonts w:ascii="Arial" w:hAnsi="Arial" w:hint="default"/>
      </w:rPr>
    </w:lvl>
    <w:lvl w:ilvl="8" w:tplc="ED9623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1107A7A"/>
    <w:multiLevelType w:val="multilevel"/>
    <w:tmpl w:val="F56E07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8F649A"/>
    <w:multiLevelType w:val="hybridMultilevel"/>
    <w:tmpl w:val="8304A7FE"/>
    <w:lvl w:ilvl="0" w:tplc="4A923FAE">
      <w:start w:val="1"/>
      <w:numFmt w:val="bullet"/>
      <w:lvlText w:val="•"/>
      <w:lvlJc w:val="left"/>
      <w:pPr>
        <w:tabs>
          <w:tab w:val="num" w:pos="720"/>
        </w:tabs>
        <w:ind w:left="720" w:hanging="360"/>
      </w:pPr>
      <w:rPr>
        <w:rFonts w:ascii="Arial" w:hAnsi="Arial" w:hint="default"/>
      </w:rPr>
    </w:lvl>
    <w:lvl w:ilvl="1" w:tplc="8952B8A2">
      <w:numFmt w:val="bullet"/>
      <w:lvlText w:val="•"/>
      <w:lvlJc w:val="left"/>
      <w:pPr>
        <w:tabs>
          <w:tab w:val="num" w:pos="1440"/>
        </w:tabs>
        <w:ind w:left="1440" w:hanging="360"/>
      </w:pPr>
      <w:rPr>
        <w:rFonts w:ascii="Arial" w:hAnsi="Arial" w:hint="default"/>
      </w:rPr>
    </w:lvl>
    <w:lvl w:ilvl="2" w:tplc="D44A9450" w:tentative="1">
      <w:start w:val="1"/>
      <w:numFmt w:val="bullet"/>
      <w:lvlText w:val="•"/>
      <w:lvlJc w:val="left"/>
      <w:pPr>
        <w:tabs>
          <w:tab w:val="num" w:pos="2160"/>
        </w:tabs>
        <w:ind w:left="2160" w:hanging="360"/>
      </w:pPr>
      <w:rPr>
        <w:rFonts w:ascii="Arial" w:hAnsi="Arial" w:hint="default"/>
      </w:rPr>
    </w:lvl>
    <w:lvl w:ilvl="3" w:tplc="685C0F8C" w:tentative="1">
      <w:start w:val="1"/>
      <w:numFmt w:val="bullet"/>
      <w:lvlText w:val="•"/>
      <w:lvlJc w:val="left"/>
      <w:pPr>
        <w:tabs>
          <w:tab w:val="num" w:pos="2880"/>
        </w:tabs>
        <w:ind w:left="2880" w:hanging="360"/>
      </w:pPr>
      <w:rPr>
        <w:rFonts w:ascii="Arial" w:hAnsi="Arial" w:hint="default"/>
      </w:rPr>
    </w:lvl>
    <w:lvl w:ilvl="4" w:tplc="B11C3142" w:tentative="1">
      <w:start w:val="1"/>
      <w:numFmt w:val="bullet"/>
      <w:lvlText w:val="•"/>
      <w:lvlJc w:val="left"/>
      <w:pPr>
        <w:tabs>
          <w:tab w:val="num" w:pos="3600"/>
        </w:tabs>
        <w:ind w:left="3600" w:hanging="360"/>
      </w:pPr>
      <w:rPr>
        <w:rFonts w:ascii="Arial" w:hAnsi="Arial" w:hint="default"/>
      </w:rPr>
    </w:lvl>
    <w:lvl w:ilvl="5" w:tplc="282ED10A" w:tentative="1">
      <w:start w:val="1"/>
      <w:numFmt w:val="bullet"/>
      <w:lvlText w:val="•"/>
      <w:lvlJc w:val="left"/>
      <w:pPr>
        <w:tabs>
          <w:tab w:val="num" w:pos="4320"/>
        </w:tabs>
        <w:ind w:left="4320" w:hanging="360"/>
      </w:pPr>
      <w:rPr>
        <w:rFonts w:ascii="Arial" w:hAnsi="Arial" w:hint="default"/>
      </w:rPr>
    </w:lvl>
    <w:lvl w:ilvl="6" w:tplc="1432FFA4" w:tentative="1">
      <w:start w:val="1"/>
      <w:numFmt w:val="bullet"/>
      <w:lvlText w:val="•"/>
      <w:lvlJc w:val="left"/>
      <w:pPr>
        <w:tabs>
          <w:tab w:val="num" w:pos="5040"/>
        </w:tabs>
        <w:ind w:left="5040" w:hanging="360"/>
      </w:pPr>
      <w:rPr>
        <w:rFonts w:ascii="Arial" w:hAnsi="Arial" w:hint="default"/>
      </w:rPr>
    </w:lvl>
    <w:lvl w:ilvl="7" w:tplc="C81C93F2" w:tentative="1">
      <w:start w:val="1"/>
      <w:numFmt w:val="bullet"/>
      <w:lvlText w:val="•"/>
      <w:lvlJc w:val="left"/>
      <w:pPr>
        <w:tabs>
          <w:tab w:val="num" w:pos="5760"/>
        </w:tabs>
        <w:ind w:left="5760" w:hanging="360"/>
      </w:pPr>
      <w:rPr>
        <w:rFonts w:ascii="Arial" w:hAnsi="Arial" w:hint="default"/>
      </w:rPr>
    </w:lvl>
    <w:lvl w:ilvl="8" w:tplc="507E826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9C5A0F"/>
    <w:multiLevelType w:val="multilevel"/>
    <w:tmpl w:val="550C1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823FC"/>
    <w:multiLevelType w:val="multilevel"/>
    <w:tmpl w:val="5F9C6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16801441">
    <w:abstractNumId w:val="2"/>
  </w:num>
  <w:num w:numId="2" w16cid:durableId="596669313">
    <w:abstractNumId w:val="1"/>
  </w:num>
  <w:num w:numId="3" w16cid:durableId="4870912">
    <w:abstractNumId w:val="8"/>
  </w:num>
  <w:num w:numId="4" w16cid:durableId="507526850">
    <w:abstractNumId w:val="15"/>
  </w:num>
  <w:num w:numId="5" w16cid:durableId="1215772089">
    <w:abstractNumId w:val="6"/>
  </w:num>
  <w:num w:numId="6" w16cid:durableId="1992252186">
    <w:abstractNumId w:val="10"/>
  </w:num>
  <w:num w:numId="7" w16cid:durableId="1007442672">
    <w:abstractNumId w:val="13"/>
  </w:num>
  <w:num w:numId="8" w16cid:durableId="81218410">
    <w:abstractNumId w:val="11"/>
  </w:num>
  <w:num w:numId="9" w16cid:durableId="82803711">
    <w:abstractNumId w:val="12"/>
  </w:num>
  <w:num w:numId="10" w16cid:durableId="692220733">
    <w:abstractNumId w:val="9"/>
  </w:num>
  <w:num w:numId="11" w16cid:durableId="1130323917">
    <w:abstractNumId w:val="14"/>
  </w:num>
  <w:num w:numId="12" w16cid:durableId="1165440820">
    <w:abstractNumId w:val="4"/>
  </w:num>
  <w:num w:numId="13" w16cid:durableId="1192692810">
    <w:abstractNumId w:val="17"/>
  </w:num>
  <w:num w:numId="14" w16cid:durableId="1030689595">
    <w:abstractNumId w:val="5"/>
  </w:num>
  <w:num w:numId="15" w16cid:durableId="514268205">
    <w:abstractNumId w:val="0"/>
  </w:num>
  <w:num w:numId="16" w16cid:durableId="1471707728">
    <w:abstractNumId w:val="16"/>
  </w:num>
  <w:num w:numId="17" w16cid:durableId="1938174236">
    <w:abstractNumId w:val="7"/>
  </w:num>
  <w:num w:numId="18" w16cid:durableId="530387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39"/>
    <w:rsid w:val="000111A1"/>
    <w:rsid w:val="00074757"/>
    <w:rsid w:val="000C5DA0"/>
    <w:rsid w:val="000D4D45"/>
    <w:rsid w:val="00101958"/>
    <w:rsid w:val="0017175F"/>
    <w:rsid w:val="002711A6"/>
    <w:rsid w:val="002A38D0"/>
    <w:rsid w:val="002C3539"/>
    <w:rsid w:val="0031451E"/>
    <w:rsid w:val="003B5758"/>
    <w:rsid w:val="003D1426"/>
    <w:rsid w:val="00444C05"/>
    <w:rsid w:val="004E196E"/>
    <w:rsid w:val="00544F1D"/>
    <w:rsid w:val="00633E3E"/>
    <w:rsid w:val="006962BE"/>
    <w:rsid w:val="006E580D"/>
    <w:rsid w:val="0071052D"/>
    <w:rsid w:val="00712973"/>
    <w:rsid w:val="0074303B"/>
    <w:rsid w:val="00801B93"/>
    <w:rsid w:val="00836B09"/>
    <w:rsid w:val="008A3EB3"/>
    <w:rsid w:val="008D1083"/>
    <w:rsid w:val="00967294"/>
    <w:rsid w:val="00B021DE"/>
    <w:rsid w:val="00B37B58"/>
    <w:rsid w:val="00B71FC8"/>
    <w:rsid w:val="00C11298"/>
    <w:rsid w:val="00D741C0"/>
    <w:rsid w:val="00DC3C38"/>
    <w:rsid w:val="00E819CF"/>
    <w:rsid w:val="00EB7657"/>
    <w:rsid w:val="00FE238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333FA"/>
  <w15:chartTrackingRefBased/>
  <w15:docId w15:val="{FB9F32C3-56B0-4C11-B3C1-2ABAE5D2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1C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3539"/>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unhideWhenUsed/>
    <w:rsid w:val="000111A1"/>
    <w:pPr>
      <w:tabs>
        <w:tab w:val="center" w:pos="4513"/>
        <w:tab w:val="right" w:pos="9026"/>
      </w:tabs>
      <w:spacing w:after="0" w:line="240" w:lineRule="auto"/>
    </w:pPr>
  </w:style>
  <w:style w:type="character" w:customStyle="1" w:styleId="a5">
    <w:name w:val="页眉 字符"/>
    <w:basedOn w:val="a0"/>
    <w:link w:val="a4"/>
    <w:uiPriority w:val="99"/>
    <w:rsid w:val="000111A1"/>
  </w:style>
  <w:style w:type="paragraph" w:styleId="a6">
    <w:name w:val="footer"/>
    <w:basedOn w:val="a"/>
    <w:link w:val="a7"/>
    <w:uiPriority w:val="99"/>
    <w:unhideWhenUsed/>
    <w:rsid w:val="000111A1"/>
    <w:pPr>
      <w:tabs>
        <w:tab w:val="center" w:pos="4513"/>
        <w:tab w:val="right" w:pos="9026"/>
      </w:tabs>
      <w:spacing w:after="0" w:line="240" w:lineRule="auto"/>
    </w:pPr>
  </w:style>
  <w:style w:type="character" w:customStyle="1" w:styleId="a7">
    <w:name w:val="页脚 字符"/>
    <w:basedOn w:val="a0"/>
    <w:link w:val="a6"/>
    <w:uiPriority w:val="99"/>
    <w:rsid w:val="000111A1"/>
  </w:style>
  <w:style w:type="paragraph" w:styleId="a8">
    <w:name w:val="List Paragraph"/>
    <w:basedOn w:val="a"/>
    <w:uiPriority w:val="34"/>
    <w:qFormat/>
    <w:rsid w:val="00544F1D"/>
    <w:pPr>
      <w:ind w:left="720"/>
      <w:contextualSpacing/>
    </w:pPr>
  </w:style>
  <w:style w:type="table" w:styleId="a9">
    <w:name w:val="Table Grid"/>
    <w:basedOn w:val="a1"/>
    <w:uiPriority w:val="39"/>
    <w:rsid w:val="00074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8223">
      <w:bodyDiv w:val="1"/>
      <w:marLeft w:val="0"/>
      <w:marRight w:val="0"/>
      <w:marTop w:val="0"/>
      <w:marBottom w:val="0"/>
      <w:divBdr>
        <w:top w:val="none" w:sz="0" w:space="0" w:color="auto"/>
        <w:left w:val="none" w:sz="0" w:space="0" w:color="auto"/>
        <w:bottom w:val="none" w:sz="0" w:space="0" w:color="auto"/>
        <w:right w:val="none" w:sz="0" w:space="0" w:color="auto"/>
      </w:divBdr>
      <w:divsChild>
        <w:div w:id="464128127">
          <w:marLeft w:val="562"/>
          <w:marRight w:val="202"/>
          <w:marTop w:val="21"/>
          <w:marBottom w:val="0"/>
          <w:divBdr>
            <w:top w:val="none" w:sz="0" w:space="0" w:color="auto"/>
            <w:left w:val="none" w:sz="0" w:space="0" w:color="auto"/>
            <w:bottom w:val="none" w:sz="0" w:space="0" w:color="auto"/>
            <w:right w:val="none" w:sz="0" w:space="0" w:color="auto"/>
          </w:divBdr>
        </w:div>
        <w:div w:id="2104641061">
          <w:marLeft w:val="1080"/>
          <w:marRight w:val="0"/>
          <w:marTop w:val="100"/>
          <w:marBottom w:val="0"/>
          <w:divBdr>
            <w:top w:val="none" w:sz="0" w:space="0" w:color="auto"/>
            <w:left w:val="none" w:sz="0" w:space="0" w:color="auto"/>
            <w:bottom w:val="none" w:sz="0" w:space="0" w:color="auto"/>
            <w:right w:val="none" w:sz="0" w:space="0" w:color="auto"/>
          </w:divBdr>
        </w:div>
        <w:div w:id="2129665520">
          <w:marLeft w:val="1080"/>
          <w:marRight w:val="0"/>
          <w:marTop w:val="100"/>
          <w:marBottom w:val="0"/>
          <w:divBdr>
            <w:top w:val="none" w:sz="0" w:space="0" w:color="auto"/>
            <w:left w:val="none" w:sz="0" w:space="0" w:color="auto"/>
            <w:bottom w:val="none" w:sz="0" w:space="0" w:color="auto"/>
            <w:right w:val="none" w:sz="0" w:space="0" w:color="auto"/>
          </w:divBdr>
        </w:div>
      </w:divsChild>
    </w:div>
    <w:div w:id="134102294">
      <w:bodyDiv w:val="1"/>
      <w:marLeft w:val="0"/>
      <w:marRight w:val="0"/>
      <w:marTop w:val="0"/>
      <w:marBottom w:val="0"/>
      <w:divBdr>
        <w:top w:val="none" w:sz="0" w:space="0" w:color="auto"/>
        <w:left w:val="none" w:sz="0" w:space="0" w:color="auto"/>
        <w:bottom w:val="none" w:sz="0" w:space="0" w:color="auto"/>
        <w:right w:val="none" w:sz="0" w:space="0" w:color="auto"/>
      </w:divBdr>
      <w:divsChild>
        <w:div w:id="1118916571">
          <w:marLeft w:val="360"/>
          <w:marRight w:val="0"/>
          <w:marTop w:val="200"/>
          <w:marBottom w:val="0"/>
          <w:divBdr>
            <w:top w:val="none" w:sz="0" w:space="0" w:color="auto"/>
            <w:left w:val="none" w:sz="0" w:space="0" w:color="auto"/>
            <w:bottom w:val="none" w:sz="0" w:space="0" w:color="auto"/>
            <w:right w:val="none" w:sz="0" w:space="0" w:color="auto"/>
          </w:divBdr>
        </w:div>
        <w:div w:id="664937195">
          <w:marLeft w:val="360"/>
          <w:marRight w:val="0"/>
          <w:marTop w:val="200"/>
          <w:marBottom w:val="0"/>
          <w:divBdr>
            <w:top w:val="none" w:sz="0" w:space="0" w:color="auto"/>
            <w:left w:val="none" w:sz="0" w:space="0" w:color="auto"/>
            <w:bottom w:val="none" w:sz="0" w:space="0" w:color="auto"/>
            <w:right w:val="none" w:sz="0" w:space="0" w:color="auto"/>
          </w:divBdr>
        </w:div>
        <w:div w:id="1885561836">
          <w:marLeft w:val="360"/>
          <w:marRight w:val="0"/>
          <w:marTop w:val="200"/>
          <w:marBottom w:val="0"/>
          <w:divBdr>
            <w:top w:val="none" w:sz="0" w:space="0" w:color="auto"/>
            <w:left w:val="none" w:sz="0" w:space="0" w:color="auto"/>
            <w:bottom w:val="none" w:sz="0" w:space="0" w:color="auto"/>
            <w:right w:val="none" w:sz="0" w:space="0" w:color="auto"/>
          </w:divBdr>
        </w:div>
      </w:divsChild>
    </w:div>
    <w:div w:id="442384833">
      <w:bodyDiv w:val="1"/>
      <w:marLeft w:val="0"/>
      <w:marRight w:val="0"/>
      <w:marTop w:val="0"/>
      <w:marBottom w:val="0"/>
      <w:divBdr>
        <w:top w:val="none" w:sz="0" w:space="0" w:color="auto"/>
        <w:left w:val="none" w:sz="0" w:space="0" w:color="auto"/>
        <w:bottom w:val="none" w:sz="0" w:space="0" w:color="auto"/>
        <w:right w:val="none" w:sz="0" w:space="0" w:color="auto"/>
      </w:divBdr>
      <w:divsChild>
        <w:div w:id="1564875231">
          <w:marLeft w:val="360"/>
          <w:marRight w:val="0"/>
          <w:marTop w:val="200"/>
          <w:marBottom w:val="0"/>
          <w:divBdr>
            <w:top w:val="none" w:sz="0" w:space="0" w:color="auto"/>
            <w:left w:val="none" w:sz="0" w:space="0" w:color="auto"/>
            <w:bottom w:val="none" w:sz="0" w:space="0" w:color="auto"/>
            <w:right w:val="none" w:sz="0" w:space="0" w:color="auto"/>
          </w:divBdr>
        </w:div>
        <w:div w:id="131950729">
          <w:marLeft w:val="1080"/>
          <w:marRight w:val="0"/>
          <w:marTop w:val="100"/>
          <w:marBottom w:val="0"/>
          <w:divBdr>
            <w:top w:val="none" w:sz="0" w:space="0" w:color="auto"/>
            <w:left w:val="none" w:sz="0" w:space="0" w:color="auto"/>
            <w:bottom w:val="none" w:sz="0" w:space="0" w:color="auto"/>
            <w:right w:val="none" w:sz="0" w:space="0" w:color="auto"/>
          </w:divBdr>
        </w:div>
        <w:div w:id="864368566">
          <w:marLeft w:val="360"/>
          <w:marRight w:val="0"/>
          <w:marTop w:val="200"/>
          <w:marBottom w:val="0"/>
          <w:divBdr>
            <w:top w:val="none" w:sz="0" w:space="0" w:color="auto"/>
            <w:left w:val="none" w:sz="0" w:space="0" w:color="auto"/>
            <w:bottom w:val="none" w:sz="0" w:space="0" w:color="auto"/>
            <w:right w:val="none" w:sz="0" w:space="0" w:color="auto"/>
          </w:divBdr>
        </w:div>
        <w:div w:id="463355132">
          <w:marLeft w:val="1080"/>
          <w:marRight w:val="0"/>
          <w:marTop w:val="100"/>
          <w:marBottom w:val="0"/>
          <w:divBdr>
            <w:top w:val="none" w:sz="0" w:space="0" w:color="auto"/>
            <w:left w:val="none" w:sz="0" w:space="0" w:color="auto"/>
            <w:bottom w:val="none" w:sz="0" w:space="0" w:color="auto"/>
            <w:right w:val="none" w:sz="0" w:space="0" w:color="auto"/>
          </w:divBdr>
        </w:div>
        <w:div w:id="1390106384">
          <w:marLeft w:val="360"/>
          <w:marRight w:val="0"/>
          <w:marTop w:val="200"/>
          <w:marBottom w:val="0"/>
          <w:divBdr>
            <w:top w:val="none" w:sz="0" w:space="0" w:color="auto"/>
            <w:left w:val="none" w:sz="0" w:space="0" w:color="auto"/>
            <w:bottom w:val="none" w:sz="0" w:space="0" w:color="auto"/>
            <w:right w:val="none" w:sz="0" w:space="0" w:color="auto"/>
          </w:divBdr>
        </w:div>
        <w:div w:id="1678649207">
          <w:marLeft w:val="1080"/>
          <w:marRight w:val="0"/>
          <w:marTop w:val="100"/>
          <w:marBottom w:val="0"/>
          <w:divBdr>
            <w:top w:val="none" w:sz="0" w:space="0" w:color="auto"/>
            <w:left w:val="none" w:sz="0" w:space="0" w:color="auto"/>
            <w:bottom w:val="none" w:sz="0" w:space="0" w:color="auto"/>
            <w:right w:val="none" w:sz="0" w:space="0" w:color="auto"/>
          </w:divBdr>
        </w:div>
      </w:divsChild>
    </w:div>
    <w:div w:id="541022366">
      <w:bodyDiv w:val="1"/>
      <w:marLeft w:val="0"/>
      <w:marRight w:val="0"/>
      <w:marTop w:val="0"/>
      <w:marBottom w:val="0"/>
      <w:divBdr>
        <w:top w:val="none" w:sz="0" w:space="0" w:color="auto"/>
        <w:left w:val="none" w:sz="0" w:space="0" w:color="auto"/>
        <w:bottom w:val="none" w:sz="0" w:space="0" w:color="auto"/>
        <w:right w:val="none" w:sz="0" w:space="0" w:color="auto"/>
      </w:divBdr>
      <w:divsChild>
        <w:div w:id="2101679949">
          <w:marLeft w:val="562"/>
          <w:marRight w:val="14"/>
          <w:marTop w:val="21"/>
          <w:marBottom w:val="0"/>
          <w:divBdr>
            <w:top w:val="none" w:sz="0" w:space="0" w:color="auto"/>
            <w:left w:val="none" w:sz="0" w:space="0" w:color="auto"/>
            <w:bottom w:val="none" w:sz="0" w:space="0" w:color="auto"/>
            <w:right w:val="none" w:sz="0" w:space="0" w:color="auto"/>
          </w:divBdr>
        </w:div>
        <w:div w:id="204761385">
          <w:marLeft w:val="562"/>
          <w:marRight w:val="0"/>
          <w:marTop w:val="154"/>
          <w:marBottom w:val="0"/>
          <w:divBdr>
            <w:top w:val="none" w:sz="0" w:space="0" w:color="auto"/>
            <w:left w:val="none" w:sz="0" w:space="0" w:color="auto"/>
            <w:bottom w:val="none" w:sz="0" w:space="0" w:color="auto"/>
            <w:right w:val="none" w:sz="0" w:space="0" w:color="auto"/>
          </w:divBdr>
        </w:div>
        <w:div w:id="1949195782">
          <w:marLeft w:val="1195"/>
          <w:marRight w:val="0"/>
          <w:marTop w:val="138"/>
          <w:marBottom w:val="0"/>
          <w:divBdr>
            <w:top w:val="none" w:sz="0" w:space="0" w:color="auto"/>
            <w:left w:val="none" w:sz="0" w:space="0" w:color="auto"/>
            <w:bottom w:val="none" w:sz="0" w:space="0" w:color="auto"/>
            <w:right w:val="none" w:sz="0" w:space="0" w:color="auto"/>
          </w:divBdr>
        </w:div>
        <w:div w:id="137698447">
          <w:marLeft w:val="1195"/>
          <w:marRight w:val="0"/>
          <w:marTop w:val="135"/>
          <w:marBottom w:val="0"/>
          <w:divBdr>
            <w:top w:val="none" w:sz="0" w:space="0" w:color="auto"/>
            <w:left w:val="none" w:sz="0" w:space="0" w:color="auto"/>
            <w:bottom w:val="none" w:sz="0" w:space="0" w:color="auto"/>
            <w:right w:val="none" w:sz="0" w:space="0" w:color="auto"/>
          </w:divBdr>
        </w:div>
      </w:divsChild>
    </w:div>
    <w:div w:id="590629548">
      <w:bodyDiv w:val="1"/>
      <w:marLeft w:val="0"/>
      <w:marRight w:val="0"/>
      <w:marTop w:val="0"/>
      <w:marBottom w:val="0"/>
      <w:divBdr>
        <w:top w:val="none" w:sz="0" w:space="0" w:color="auto"/>
        <w:left w:val="none" w:sz="0" w:space="0" w:color="auto"/>
        <w:bottom w:val="none" w:sz="0" w:space="0" w:color="auto"/>
        <w:right w:val="none" w:sz="0" w:space="0" w:color="auto"/>
      </w:divBdr>
    </w:div>
    <w:div w:id="962540945">
      <w:bodyDiv w:val="1"/>
      <w:marLeft w:val="0"/>
      <w:marRight w:val="0"/>
      <w:marTop w:val="0"/>
      <w:marBottom w:val="0"/>
      <w:divBdr>
        <w:top w:val="none" w:sz="0" w:space="0" w:color="auto"/>
        <w:left w:val="none" w:sz="0" w:space="0" w:color="auto"/>
        <w:bottom w:val="none" w:sz="0" w:space="0" w:color="auto"/>
        <w:right w:val="none" w:sz="0" w:space="0" w:color="auto"/>
      </w:divBdr>
      <w:divsChild>
        <w:div w:id="1063217357">
          <w:marLeft w:val="360"/>
          <w:marRight w:val="0"/>
          <w:marTop w:val="200"/>
          <w:marBottom w:val="0"/>
          <w:divBdr>
            <w:top w:val="none" w:sz="0" w:space="0" w:color="auto"/>
            <w:left w:val="none" w:sz="0" w:space="0" w:color="auto"/>
            <w:bottom w:val="none" w:sz="0" w:space="0" w:color="auto"/>
            <w:right w:val="none" w:sz="0" w:space="0" w:color="auto"/>
          </w:divBdr>
        </w:div>
        <w:div w:id="1958372938">
          <w:marLeft w:val="360"/>
          <w:marRight w:val="0"/>
          <w:marTop w:val="200"/>
          <w:marBottom w:val="0"/>
          <w:divBdr>
            <w:top w:val="none" w:sz="0" w:space="0" w:color="auto"/>
            <w:left w:val="none" w:sz="0" w:space="0" w:color="auto"/>
            <w:bottom w:val="none" w:sz="0" w:space="0" w:color="auto"/>
            <w:right w:val="none" w:sz="0" w:space="0" w:color="auto"/>
          </w:divBdr>
        </w:div>
        <w:div w:id="515538658">
          <w:marLeft w:val="360"/>
          <w:marRight w:val="0"/>
          <w:marTop w:val="200"/>
          <w:marBottom w:val="0"/>
          <w:divBdr>
            <w:top w:val="none" w:sz="0" w:space="0" w:color="auto"/>
            <w:left w:val="none" w:sz="0" w:space="0" w:color="auto"/>
            <w:bottom w:val="none" w:sz="0" w:space="0" w:color="auto"/>
            <w:right w:val="none" w:sz="0" w:space="0" w:color="auto"/>
          </w:divBdr>
        </w:div>
        <w:div w:id="120078074">
          <w:marLeft w:val="1080"/>
          <w:marRight w:val="0"/>
          <w:marTop w:val="100"/>
          <w:marBottom w:val="0"/>
          <w:divBdr>
            <w:top w:val="none" w:sz="0" w:space="0" w:color="auto"/>
            <w:left w:val="none" w:sz="0" w:space="0" w:color="auto"/>
            <w:bottom w:val="none" w:sz="0" w:space="0" w:color="auto"/>
            <w:right w:val="none" w:sz="0" w:space="0" w:color="auto"/>
          </w:divBdr>
        </w:div>
        <w:div w:id="111754526">
          <w:marLeft w:val="1080"/>
          <w:marRight w:val="0"/>
          <w:marTop w:val="100"/>
          <w:marBottom w:val="0"/>
          <w:divBdr>
            <w:top w:val="none" w:sz="0" w:space="0" w:color="auto"/>
            <w:left w:val="none" w:sz="0" w:space="0" w:color="auto"/>
            <w:bottom w:val="none" w:sz="0" w:space="0" w:color="auto"/>
            <w:right w:val="none" w:sz="0" w:space="0" w:color="auto"/>
          </w:divBdr>
        </w:div>
      </w:divsChild>
    </w:div>
    <w:div w:id="1188250148">
      <w:bodyDiv w:val="1"/>
      <w:marLeft w:val="0"/>
      <w:marRight w:val="0"/>
      <w:marTop w:val="0"/>
      <w:marBottom w:val="0"/>
      <w:divBdr>
        <w:top w:val="none" w:sz="0" w:space="0" w:color="auto"/>
        <w:left w:val="none" w:sz="0" w:space="0" w:color="auto"/>
        <w:bottom w:val="none" w:sz="0" w:space="0" w:color="auto"/>
        <w:right w:val="none" w:sz="0" w:space="0" w:color="auto"/>
      </w:divBdr>
      <w:divsChild>
        <w:div w:id="618218798">
          <w:marLeft w:val="360"/>
          <w:marRight w:val="0"/>
          <w:marTop w:val="200"/>
          <w:marBottom w:val="0"/>
          <w:divBdr>
            <w:top w:val="none" w:sz="0" w:space="0" w:color="auto"/>
            <w:left w:val="none" w:sz="0" w:space="0" w:color="auto"/>
            <w:bottom w:val="none" w:sz="0" w:space="0" w:color="auto"/>
            <w:right w:val="none" w:sz="0" w:space="0" w:color="auto"/>
          </w:divBdr>
        </w:div>
        <w:div w:id="1634210962">
          <w:marLeft w:val="1080"/>
          <w:marRight w:val="0"/>
          <w:marTop w:val="100"/>
          <w:marBottom w:val="0"/>
          <w:divBdr>
            <w:top w:val="none" w:sz="0" w:space="0" w:color="auto"/>
            <w:left w:val="none" w:sz="0" w:space="0" w:color="auto"/>
            <w:bottom w:val="none" w:sz="0" w:space="0" w:color="auto"/>
            <w:right w:val="none" w:sz="0" w:space="0" w:color="auto"/>
          </w:divBdr>
        </w:div>
        <w:div w:id="45296179">
          <w:marLeft w:val="360"/>
          <w:marRight w:val="0"/>
          <w:marTop w:val="200"/>
          <w:marBottom w:val="0"/>
          <w:divBdr>
            <w:top w:val="none" w:sz="0" w:space="0" w:color="auto"/>
            <w:left w:val="none" w:sz="0" w:space="0" w:color="auto"/>
            <w:bottom w:val="none" w:sz="0" w:space="0" w:color="auto"/>
            <w:right w:val="none" w:sz="0" w:space="0" w:color="auto"/>
          </w:divBdr>
        </w:div>
        <w:div w:id="555508577">
          <w:marLeft w:val="360"/>
          <w:marRight w:val="0"/>
          <w:marTop w:val="200"/>
          <w:marBottom w:val="0"/>
          <w:divBdr>
            <w:top w:val="none" w:sz="0" w:space="0" w:color="auto"/>
            <w:left w:val="none" w:sz="0" w:space="0" w:color="auto"/>
            <w:bottom w:val="none" w:sz="0" w:space="0" w:color="auto"/>
            <w:right w:val="none" w:sz="0" w:space="0" w:color="auto"/>
          </w:divBdr>
        </w:div>
        <w:div w:id="1736663225">
          <w:marLeft w:val="360"/>
          <w:marRight w:val="0"/>
          <w:marTop w:val="200"/>
          <w:marBottom w:val="0"/>
          <w:divBdr>
            <w:top w:val="none" w:sz="0" w:space="0" w:color="auto"/>
            <w:left w:val="none" w:sz="0" w:space="0" w:color="auto"/>
            <w:bottom w:val="none" w:sz="0" w:space="0" w:color="auto"/>
            <w:right w:val="none" w:sz="0" w:space="0" w:color="auto"/>
          </w:divBdr>
        </w:div>
        <w:div w:id="1061178832">
          <w:marLeft w:val="1080"/>
          <w:marRight w:val="0"/>
          <w:marTop w:val="100"/>
          <w:marBottom w:val="0"/>
          <w:divBdr>
            <w:top w:val="none" w:sz="0" w:space="0" w:color="auto"/>
            <w:left w:val="none" w:sz="0" w:space="0" w:color="auto"/>
            <w:bottom w:val="none" w:sz="0" w:space="0" w:color="auto"/>
            <w:right w:val="none" w:sz="0" w:space="0" w:color="auto"/>
          </w:divBdr>
        </w:div>
      </w:divsChild>
    </w:div>
    <w:div w:id="1272739174">
      <w:bodyDiv w:val="1"/>
      <w:marLeft w:val="0"/>
      <w:marRight w:val="0"/>
      <w:marTop w:val="0"/>
      <w:marBottom w:val="0"/>
      <w:divBdr>
        <w:top w:val="none" w:sz="0" w:space="0" w:color="auto"/>
        <w:left w:val="none" w:sz="0" w:space="0" w:color="auto"/>
        <w:bottom w:val="none" w:sz="0" w:space="0" w:color="auto"/>
        <w:right w:val="none" w:sz="0" w:space="0" w:color="auto"/>
      </w:divBdr>
      <w:divsChild>
        <w:div w:id="1379430453">
          <w:marLeft w:val="360"/>
          <w:marRight w:val="0"/>
          <w:marTop w:val="200"/>
          <w:marBottom w:val="0"/>
          <w:divBdr>
            <w:top w:val="none" w:sz="0" w:space="0" w:color="auto"/>
            <w:left w:val="none" w:sz="0" w:space="0" w:color="auto"/>
            <w:bottom w:val="none" w:sz="0" w:space="0" w:color="auto"/>
            <w:right w:val="none" w:sz="0" w:space="0" w:color="auto"/>
          </w:divBdr>
        </w:div>
      </w:divsChild>
    </w:div>
    <w:div w:id="1294141286">
      <w:bodyDiv w:val="1"/>
      <w:marLeft w:val="0"/>
      <w:marRight w:val="0"/>
      <w:marTop w:val="0"/>
      <w:marBottom w:val="0"/>
      <w:divBdr>
        <w:top w:val="none" w:sz="0" w:space="0" w:color="auto"/>
        <w:left w:val="none" w:sz="0" w:space="0" w:color="auto"/>
        <w:bottom w:val="none" w:sz="0" w:space="0" w:color="auto"/>
        <w:right w:val="none" w:sz="0" w:space="0" w:color="auto"/>
      </w:divBdr>
      <w:divsChild>
        <w:div w:id="458038879">
          <w:marLeft w:val="562"/>
          <w:marRight w:val="14"/>
          <w:marTop w:val="107"/>
          <w:marBottom w:val="0"/>
          <w:divBdr>
            <w:top w:val="none" w:sz="0" w:space="0" w:color="auto"/>
            <w:left w:val="none" w:sz="0" w:space="0" w:color="auto"/>
            <w:bottom w:val="none" w:sz="0" w:space="0" w:color="auto"/>
            <w:right w:val="none" w:sz="0" w:space="0" w:color="auto"/>
          </w:divBdr>
        </w:div>
        <w:div w:id="831028724">
          <w:marLeft w:val="562"/>
          <w:marRight w:val="115"/>
          <w:marTop w:val="143"/>
          <w:marBottom w:val="0"/>
          <w:divBdr>
            <w:top w:val="none" w:sz="0" w:space="0" w:color="auto"/>
            <w:left w:val="none" w:sz="0" w:space="0" w:color="auto"/>
            <w:bottom w:val="none" w:sz="0" w:space="0" w:color="auto"/>
            <w:right w:val="none" w:sz="0" w:space="0" w:color="auto"/>
          </w:divBdr>
        </w:div>
        <w:div w:id="139424500">
          <w:marLeft w:val="562"/>
          <w:marRight w:val="634"/>
          <w:marTop w:val="163"/>
          <w:marBottom w:val="0"/>
          <w:divBdr>
            <w:top w:val="none" w:sz="0" w:space="0" w:color="auto"/>
            <w:left w:val="none" w:sz="0" w:space="0" w:color="auto"/>
            <w:bottom w:val="none" w:sz="0" w:space="0" w:color="auto"/>
            <w:right w:val="none" w:sz="0" w:space="0" w:color="auto"/>
          </w:divBdr>
        </w:div>
        <w:div w:id="1628045357">
          <w:marLeft w:val="562"/>
          <w:marRight w:val="619"/>
          <w:marTop w:val="152"/>
          <w:marBottom w:val="0"/>
          <w:divBdr>
            <w:top w:val="none" w:sz="0" w:space="0" w:color="auto"/>
            <w:left w:val="none" w:sz="0" w:space="0" w:color="auto"/>
            <w:bottom w:val="none" w:sz="0" w:space="0" w:color="auto"/>
            <w:right w:val="none" w:sz="0" w:space="0" w:color="auto"/>
          </w:divBdr>
        </w:div>
      </w:divsChild>
    </w:div>
    <w:div w:id="1662080261">
      <w:bodyDiv w:val="1"/>
      <w:marLeft w:val="0"/>
      <w:marRight w:val="0"/>
      <w:marTop w:val="0"/>
      <w:marBottom w:val="0"/>
      <w:divBdr>
        <w:top w:val="none" w:sz="0" w:space="0" w:color="auto"/>
        <w:left w:val="none" w:sz="0" w:space="0" w:color="auto"/>
        <w:bottom w:val="none" w:sz="0" w:space="0" w:color="auto"/>
        <w:right w:val="none" w:sz="0" w:space="0" w:color="auto"/>
      </w:divBdr>
      <w:divsChild>
        <w:div w:id="1989895437">
          <w:marLeft w:val="360"/>
          <w:marRight w:val="0"/>
          <w:marTop w:val="200"/>
          <w:marBottom w:val="0"/>
          <w:divBdr>
            <w:top w:val="none" w:sz="0" w:space="0" w:color="auto"/>
            <w:left w:val="none" w:sz="0" w:space="0" w:color="auto"/>
            <w:bottom w:val="none" w:sz="0" w:space="0" w:color="auto"/>
            <w:right w:val="none" w:sz="0" w:space="0" w:color="auto"/>
          </w:divBdr>
        </w:div>
        <w:div w:id="1562519169">
          <w:marLeft w:val="360"/>
          <w:marRight w:val="0"/>
          <w:marTop w:val="200"/>
          <w:marBottom w:val="0"/>
          <w:divBdr>
            <w:top w:val="none" w:sz="0" w:space="0" w:color="auto"/>
            <w:left w:val="none" w:sz="0" w:space="0" w:color="auto"/>
            <w:bottom w:val="none" w:sz="0" w:space="0" w:color="auto"/>
            <w:right w:val="none" w:sz="0" w:space="0" w:color="auto"/>
          </w:divBdr>
        </w:div>
        <w:div w:id="1197157573">
          <w:marLeft w:val="1080"/>
          <w:marRight w:val="0"/>
          <w:marTop w:val="100"/>
          <w:marBottom w:val="0"/>
          <w:divBdr>
            <w:top w:val="none" w:sz="0" w:space="0" w:color="auto"/>
            <w:left w:val="none" w:sz="0" w:space="0" w:color="auto"/>
            <w:bottom w:val="none" w:sz="0" w:space="0" w:color="auto"/>
            <w:right w:val="none" w:sz="0" w:space="0" w:color="auto"/>
          </w:divBdr>
        </w:div>
        <w:div w:id="47996558">
          <w:marLeft w:val="1080"/>
          <w:marRight w:val="0"/>
          <w:marTop w:val="100"/>
          <w:marBottom w:val="0"/>
          <w:divBdr>
            <w:top w:val="none" w:sz="0" w:space="0" w:color="auto"/>
            <w:left w:val="none" w:sz="0" w:space="0" w:color="auto"/>
            <w:bottom w:val="none" w:sz="0" w:space="0" w:color="auto"/>
            <w:right w:val="none" w:sz="0" w:space="0" w:color="auto"/>
          </w:divBdr>
        </w:div>
        <w:div w:id="2072461242">
          <w:marLeft w:val="360"/>
          <w:marRight w:val="0"/>
          <w:marTop w:val="200"/>
          <w:marBottom w:val="0"/>
          <w:divBdr>
            <w:top w:val="none" w:sz="0" w:space="0" w:color="auto"/>
            <w:left w:val="none" w:sz="0" w:space="0" w:color="auto"/>
            <w:bottom w:val="none" w:sz="0" w:space="0" w:color="auto"/>
            <w:right w:val="none" w:sz="0" w:space="0" w:color="auto"/>
          </w:divBdr>
        </w:div>
      </w:divsChild>
    </w:div>
    <w:div w:id="1987464417">
      <w:bodyDiv w:val="1"/>
      <w:marLeft w:val="0"/>
      <w:marRight w:val="0"/>
      <w:marTop w:val="0"/>
      <w:marBottom w:val="0"/>
      <w:divBdr>
        <w:top w:val="none" w:sz="0" w:space="0" w:color="auto"/>
        <w:left w:val="none" w:sz="0" w:space="0" w:color="auto"/>
        <w:bottom w:val="none" w:sz="0" w:space="0" w:color="auto"/>
        <w:right w:val="none" w:sz="0" w:space="0" w:color="auto"/>
      </w:divBdr>
      <w:divsChild>
        <w:div w:id="1003246545">
          <w:marLeft w:val="562"/>
          <w:marRight w:val="202"/>
          <w:marTop w:val="21"/>
          <w:marBottom w:val="0"/>
          <w:divBdr>
            <w:top w:val="none" w:sz="0" w:space="0" w:color="auto"/>
            <w:left w:val="none" w:sz="0" w:space="0" w:color="auto"/>
            <w:bottom w:val="none" w:sz="0" w:space="0" w:color="auto"/>
            <w:right w:val="none" w:sz="0" w:space="0" w:color="auto"/>
          </w:divBdr>
        </w:div>
        <w:div w:id="1356150021">
          <w:marLeft w:val="1080"/>
          <w:marRight w:val="0"/>
          <w:marTop w:val="100"/>
          <w:marBottom w:val="0"/>
          <w:divBdr>
            <w:top w:val="none" w:sz="0" w:space="0" w:color="auto"/>
            <w:left w:val="none" w:sz="0" w:space="0" w:color="auto"/>
            <w:bottom w:val="none" w:sz="0" w:space="0" w:color="auto"/>
            <w:right w:val="none" w:sz="0" w:space="0" w:color="auto"/>
          </w:divBdr>
        </w:div>
        <w:div w:id="124133300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Izabela Siebert</dc:creator>
  <cp:keywords/>
  <dc:description/>
  <cp:lastModifiedBy>Joanna Siebert</cp:lastModifiedBy>
  <cp:revision>27</cp:revision>
  <dcterms:created xsi:type="dcterms:W3CDTF">2021-10-27T03:09:00Z</dcterms:created>
  <dcterms:modified xsi:type="dcterms:W3CDTF">2022-04-21T06:41:00Z</dcterms:modified>
</cp:coreProperties>
</file>