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63" w:after="0"/>
        <w:ind w:left="3338" w:right="0" w:hanging="0"/>
        <w:jc w:val="left"/>
        <w:rPr/>
      </w:pPr>
      <w:r>
        <w:rPr>
          <w:b/>
          <w:sz w:val="36"/>
        </w:rPr>
        <w:t>Experiment No:12</w:t>
      </w:r>
    </w:p>
    <w:p>
      <w:pPr>
        <w:pStyle w:val="Normal"/>
        <w:spacing w:before="217" w:after="0"/>
        <w:ind w:left="114" w:right="0" w:hanging="0"/>
        <w:jc w:val="left"/>
        <w:rPr/>
      </w:pPr>
      <w:r>
        <w:rPr>
          <w:b/>
          <w:sz w:val="28"/>
        </w:rPr>
        <w:t>Aim</w:t>
      </w:r>
      <w:r>
        <w:rPr>
          <w:b/>
          <w:sz w:val="36"/>
        </w:rPr>
        <w:t xml:space="preserve">: </w:t>
      </w:r>
      <w:r>
        <w:rPr>
          <w:b/>
          <w:sz w:val="28"/>
        </w:rPr>
        <w:t>Perform Remote login using Telnet server</w:t>
      </w:r>
    </w:p>
    <w:p>
      <w:pPr>
        <w:pStyle w:val="Heading1"/>
        <w:spacing w:before="292" w:after="0"/>
        <w:rPr/>
      </w:pPr>
      <w:r>
        <w:rPr/>
        <w:t>Theory:</w:t>
      </w:r>
    </w:p>
    <w:p>
      <w:pPr>
        <w:pStyle w:val="TextBody"/>
        <w:spacing w:lineRule="auto" w:line="247" w:before="226" w:after="0"/>
        <w:ind w:left="114" w:right="98" w:firstLine="720"/>
        <w:jc w:val="both"/>
        <w:rPr/>
      </w:pPr>
      <w:r>
        <w:rPr/>
        <w:t>The telnet command is used for interactive communication with another host using the TELNET protocol. It begins in command mode, where it prints a telnet prompt ("telnet&gt; "). If telnet is invoked with a host argument, it performs an open command implicitly; see the description below.</w:t>
      </w:r>
    </w:p>
    <w:p>
      <w:pPr>
        <w:pStyle w:val="TextBody"/>
        <w:spacing w:before="4" w:after="0"/>
        <w:ind w:left="448" w:right="0" w:hanging="0"/>
        <w:rPr/>
      </w:pPr>
      <w:r>
        <w:rPr/>
        <w:t>Options:</w:t>
      </w:r>
    </w:p>
    <w:p>
      <w:pPr>
        <w:pStyle w:val="TextBody"/>
        <w:tabs>
          <w:tab w:val="left" w:pos="1062" w:leader="none"/>
        </w:tabs>
        <w:spacing w:before="9" w:after="0"/>
        <w:ind w:left="448" w:right="0" w:hanging="0"/>
        <w:rPr/>
      </w:pPr>
      <w:r>
        <w:rPr/>
        <w:t>-4</w:t>
        <w:tab/>
        <w:t>Force IPv4 address</w:t>
      </w:r>
      <w:r>
        <w:rPr>
          <w:spacing w:val="2"/>
        </w:rPr>
        <w:t>resolution.</w:t>
      </w:r>
    </w:p>
    <w:p>
      <w:pPr>
        <w:pStyle w:val="TextBody"/>
        <w:tabs>
          <w:tab w:val="left" w:pos="1062" w:leader="none"/>
        </w:tabs>
        <w:spacing w:before="9" w:after="0"/>
        <w:ind w:left="448" w:right="0" w:hanging="0"/>
        <w:rPr/>
      </w:pPr>
      <w:r>
        <w:rPr/>
        <w:t>-6</w:t>
        <w:tab/>
        <w:t>Force IPv6 address</w:t>
      </w:r>
      <w:r>
        <w:rPr>
          <w:spacing w:val="2"/>
        </w:rPr>
        <w:t>resolution.</w:t>
      </w:r>
    </w:p>
    <w:p>
      <w:pPr>
        <w:pStyle w:val="TextBody"/>
        <w:tabs>
          <w:tab w:val="left" w:pos="1062" w:leader="none"/>
        </w:tabs>
        <w:spacing w:before="9" w:after="0"/>
        <w:ind w:left="448" w:right="0" w:hanging="0"/>
        <w:rPr>
          <w:sz w:val="22"/>
        </w:rPr>
      </w:pPr>
      <w:r>
        <w:rPr/>
        <w:t>-8</w:t>
        <w:tab/>
        <w:t>Request 8-bit operation. This causes an attempt to negotiate the</w:t>
      </w:r>
      <w:r>
        <w:rPr>
          <w:sz w:val="22"/>
        </w:rPr>
        <w:t>TELNET</w:t>
      </w:r>
      <w:r>
        <w:rPr>
          <w:spacing w:val="-11"/>
          <w:sz w:val="22"/>
        </w:rPr>
        <w:t>BINARY</w:t>
      </w:r>
    </w:p>
    <w:p>
      <w:pPr>
        <w:pStyle w:val="TextBody"/>
        <w:spacing w:before="10" w:after="0"/>
        <w:ind w:left="982" w:right="0" w:hanging="0"/>
        <w:rPr/>
      </w:pPr>
      <w:r>
        <w:rPr/>
        <w:t>option for both input and output. By default telnet is not 8-bit clean.</w:t>
      </w:r>
    </w:p>
    <w:p>
      <w:pPr>
        <w:pStyle w:val="TextBody"/>
        <w:tabs>
          <w:tab w:val="left" w:pos="1089" w:leader="none"/>
        </w:tabs>
        <w:spacing w:before="9" w:after="0"/>
        <w:ind w:left="448" w:right="0" w:hanging="0"/>
        <w:rPr/>
      </w:pPr>
      <w:r>
        <w:rPr/>
        <w:t>-E</w:t>
        <w:tab/>
        <w:t>Disables the escape character functionality; that is, sets the escape character</w:t>
      </w:r>
      <w:r>
        <w:rPr>
          <w:spacing w:val="4"/>
        </w:rPr>
        <w:t>to</w:t>
      </w:r>
    </w:p>
    <w:p>
      <w:pPr>
        <w:pStyle w:val="TextBody"/>
        <w:spacing w:before="9" w:after="0"/>
        <w:ind w:left="982" w:right="0" w:hanging="0"/>
        <w:rPr/>
      </w:pPr>
      <w:r>
        <w:rPr/>
        <w:t>``no character''.</w:t>
      </w:r>
    </w:p>
    <w:p>
      <w:pPr>
        <w:pStyle w:val="TextBody"/>
        <w:tabs>
          <w:tab w:val="left" w:pos="1089" w:leader="none"/>
        </w:tabs>
        <w:spacing w:before="9" w:after="0"/>
        <w:ind w:left="448" w:right="0" w:hanging="0"/>
        <w:rPr/>
      </w:pPr>
      <w:r>
        <w:rPr/>
        <w:t>-K</w:t>
        <w:tab/>
        <w:t>Specifies no automatic login to the remote system.</w:t>
      </w:r>
    </w:p>
    <w:p>
      <w:pPr>
        <w:pStyle w:val="TextBody"/>
        <w:tabs>
          <w:tab w:val="left" w:pos="1062" w:leader="none"/>
        </w:tabs>
        <w:spacing w:lineRule="auto" w:line="247" w:before="10" w:after="0"/>
        <w:ind w:left="1115" w:right="130" w:hanging="668"/>
        <w:rPr/>
      </w:pPr>
      <w:r>
        <w:rPr/>
        <w:t>-L</w:t>
        <w:tab/>
        <w:t>Specifies an 8-bit data path on output.This causes the TELNET BINARY option to negotiated on just output.</w:t>
      </w:r>
    </w:p>
    <w:p>
      <w:pPr>
        <w:pStyle w:val="Normal"/>
        <w:spacing w:lineRule="auto" w:line="240" w:before="0" w:after="0"/>
        <w:ind w:left="114" w:right="100" w:hanging="0"/>
        <w:jc w:val="both"/>
        <w:rPr>
          <w:rFonts w:ascii="Verdana" w:hAnsi="Verdana"/>
          <w:sz w:val="22"/>
        </w:rPr>
      </w:pPr>
      <w:r>
        <w:rPr>
          <w:rFonts w:ascii="Verdana" w:hAnsi="Verdana"/>
          <w:color w:val="111111"/>
          <w:sz w:val="22"/>
          <w:shd w:fill="F7F7F7" w:val="clear"/>
        </w:rPr>
        <w:t>Once a connection has been opened,</w:t>
      </w:r>
      <w:r>
        <w:rPr>
          <w:rFonts w:ascii="Verdana" w:hAnsi="Verdana"/>
          <w:b/>
          <w:color w:val="111111"/>
          <w:sz w:val="22"/>
          <w:shd w:fill="F7F7F7" w:val="clear"/>
        </w:rPr>
        <w:t>telnet</w:t>
      </w:r>
      <w:r>
        <w:rPr>
          <w:rFonts w:ascii="Verdana" w:hAnsi="Verdana"/>
          <w:color w:val="111111"/>
          <w:sz w:val="22"/>
          <w:shd w:fill="F7F7F7" w:val="clear"/>
        </w:rPr>
        <w:t>will attempt to enable the TELNETLINEMODE option.If this fails, then</w:t>
      </w:r>
      <w:r>
        <w:rPr>
          <w:rFonts w:ascii="Verdana" w:hAnsi="Verdana"/>
          <w:b/>
          <w:color w:val="111111"/>
          <w:sz w:val="22"/>
          <w:shd w:fill="F7F7F7" w:val="clear"/>
        </w:rPr>
        <w:t>telnet</w:t>
      </w:r>
      <w:r>
        <w:rPr>
          <w:rFonts w:ascii="Verdana" w:hAnsi="Verdana"/>
          <w:color w:val="111111"/>
          <w:sz w:val="22"/>
          <w:shd w:fill="F7F7F7" w:val="clear"/>
        </w:rPr>
        <w:t>will revert to one of two input modes:either “character at a time” or “old line by line” depending on what the remote systemsupports</w:t>
      </w:r>
    </w:p>
    <w:p>
      <w:pPr>
        <w:pStyle w:val="TextBody"/>
        <w:rPr>
          <w:rFonts w:ascii="Verdana" w:hAnsi="Verdana"/>
          <w:sz w:val="26"/>
        </w:rPr>
      </w:pPr>
      <w:r>
        <w:rPr>
          <w:rFonts w:ascii="Verdana" w:hAnsi="Verdana"/>
          <w:sz w:val="26"/>
        </w:rPr>
      </w:r>
    </w:p>
    <w:p>
      <w:pPr>
        <w:pStyle w:val="Heading2"/>
        <w:ind w:left="0" w:right="0" w:hanging="0"/>
        <w:rPr/>
      </w:pPr>
      <w:r>
        <w:rPr/>
        <w:t xml:space="preserve">                                </w:t>
      </w:r>
      <w:r>
        <w:rPr/>
        <w:t>Steps to Install and Use Telnet in Ubuntu:</w:t>
      </w:r>
    </w:p>
    <w:p>
      <w:pPr>
        <w:pStyle w:val="Normal"/>
        <w:spacing w:lineRule="auto" w:line="300" w:before="84" w:after="0"/>
        <w:ind w:left="114" w:right="482" w:hanging="0"/>
        <w:jc w:val="left"/>
        <w:rPr>
          <w:sz w:val="24"/>
        </w:rPr>
      </w:pPr>
      <w:r>
        <w:rPr>
          <w:b/>
          <w:sz w:val="24"/>
        </w:rPr>
        <w:t xml:space="preserve">Step 1: </w:t>
      </w:r>
      <w:r>
        <w:rPr>
          <w:sz w:val="24"/>
        </w:rPr>
        <w:t>Firstly, open the</w:t>
      </w:r>
      <w:r>
        <w:rPr>
          <w:b/>
          <w:sz w:val="24"/>
        </w:rPr>
        <w:t>“Terminal”</w:t>
      </w:r>
      <w:r>
        <w:rPr>
          <w:sz w:val="24"/>
        </w:rPr>
        <w:t>window by pressing</w:t>
      </w:r>
      <w:r>
        <w:rPr>
          <w:b/>
          <w:sz w:val="24"/>
        </w:rPr>
        <w:t>“Ctrl + Alt + T”</w:t>
      </w:r>
      <w:r>
        <w:rPr>
          <w:sz w:val="24"/>
        </w:rPr>
        <w:t>. In the figure, you may see</w:t>
      </w:r>
      <w:r>
        <w:rPr>
          <w:b/>
          <w:sz w:val="24"/>
        </w:rPr>
        <w:t>“$”</w:t>
      </w:r>
      <w:r>
        <w:rPr>
          <w:sz w:val="24"/>
        </w:rPr>
        <w:t>that signifies that you are not logged in as a root user.</w:t>
      </w:r>
    </w:p>
    <w:p>
      <w:pPr>
        <w:sectPr>
          <w:type w:val="nextPage"/>
          <w:pgSz w:w="11920" w:h="16860"/>
          <w:pgMar w:left="1020" w:right="1040" w:header="0" w:top="1280" w:footer="0" w:bottom="280" w:gutter="0"/>
          <w:pgNumType w:fmt="decimal"/>
          <w:formProt w:val="false"/>
          <w:textDirection w:val="lrTb"/>
          <w:docGrid w:type="default" w:linePitch="100" w:charSpace="0"/>
        </w:sectPr>
        <w:pStyle w:val="Normal"/>
        <w:spacing w:lineRule="auto" w:line="300" w:before="136" w:after="0"/>
        <w:ind w:left="114" w:right="147" w:hanging="0"/>
        <w:jc w:val="left"/>
        <w:rPr>
          <w:sz w:val="24"/>
        </w:rPr>
      </w:pPr>
      <w:r>
        <w:rPr>
          <w:sz w:val="24"/>
        </w:rPr>
        <w:t>So, I”ll write</w:t>
      </w:r>
      <w:r>
        <w:rPr>
          <w:b/>
          <w:sz w:val="24"/>
        </w:rPr>
        <w:t>“sudo apt-get install telnetd”</w:t>
      </w:r>
      <w:r>
        <w:rPr>
          <w:sz w:val="24"/>
        </w:rPr>
        <w:t>and press enter. If you are a root user, then you don’t need to write sudo in Ubuntu.</w:t>
      </w:r>
      <w:r>
        <w:rPr>
          <w:b/>
          <w:sz w:val="24"/>
        </w:rPr>
        <w:t>“telnetd”</w:t>
      </w:r>
      <w:r>
        <w:rPr>
          <w:sz w:val="24"/>
        </w:rPr>
        <w:t xml:space="preserve">is a daemon that gets invoked </w:t>
      </w:r>
      <w: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-18415</wp:posOffset>
            </wp:positionH>
            <wp:positionV relativeFrom="paragraph">
              <wp:posOffset>1028065</wp:posOffset>
            </wp:positionV>
            <wp:extent cx="5651500" cy="1974215"/>
            <wp:effectExtent l="0" t="0" r="0" b="0"/>
            <wp:wrapTopAndBottom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</w:t>
      </w:r>
      <w:r>
        <w:rPr>
          <w:sz w:val="24"/>
        </w:rPr>
        <w:t>y</w:t>
      </w:r>
      <w:r>
        <w:rPr>
          <w:i/>
          <w:sz w:val="24"/>
        </w:rPr>
        <w:t>“inetd”or its extension “xinetd”</w:t>
      </w:r>
      <w:r>
        <w:rPr>
          <w:sz w:val="24"/>
        </w:rPr>
        <w:t>, both are the internet servers.</w:t>
      </w:r>
    </w:p>
    <w:p>
      <w:pPr>
        <w:pStyle w:val="Normal"/>
        <w:spacing w:lineRule="auto" w:line="300" w:before="81" w:after="0"/>
        <w:ind w:left="114" w:right="240" w:hanging="0"/>
        <w:jc w:val="left"/>
        <w:rPr>
          <w:sz w:val="24"/>
        </w:rPr>
      </w:pPr>
      <w:r>
        <w:rPr>
          <w:b/>
          <w:sz w:val="24"/>
        </w:rPr>
        <w:t>Step 2:</w:t>
      </w:r>
      <w:r>
        <w:rPr>
          <w:sz w:val="24"/>
        </w:rPr>
        <w:t>Then you are asked to enter the user password and then press enter. Processing will start as soon as you press enter. After this, I have noticed a line</w:t>
      </w:r>
      <w:r>
        <w:rPr>
          <w:b/>
          <w:sz w:val="24"/>
        </w:rPr>
        <w:t>“274 KB additional disk space will be used”</w:t>
      </w:r>
      <w:r>
        <w:rPr>
          <w:sz w:val="24"/>
        </w:rPr>
        <w:t>on the terminal screen.</w:t>
      </w:r>
    </w:p>
    <w:p>
      <w:pPr>
        <w:pStyle w:val="TextBody"/>
        <w:spacing w:lineRule="auto" w:line="300" w:before="136" w:after="0"/>
        <w:ind w:left="114" w:right="908" w:hanging="0"/>
        <w:rPr/>
      </w:pPr>
      <w:r>
        <w:rPr/>
        <w:t>You may also observe some sort of a message like this and then you”ll be asked to continue or not. Just write</w:t>
      </w:r>
      <w:r>
        <w:rPr>
          <w:b/>
        </w:rPr>
        <w:t>“y”</w:t>
      </w:r>
      <w:r>
        <w:rPr/>
        <w:t>and then press enter to continue.</w:t>
      </w:r>
    </w:p>
    <w:p>
      <w:pPr>
        <w:pStyle w:val="TextBody"/>
        <w:rPr>
          <w:sz w:val="11"/>
        </w:rPr>
      </w:pPr>
      <w:r>
        <w:rPr>
          <w:sz w:val="11"/>
        </w:rPr>
        <w:drawing>
          <wp:anchor behindDoc="1" distT="0" distB="0" distL="0" distR="0" simplePos="0" locked="0" layoutInCell="1" allowOverlap="1" relativeHeight="3">
            <wp:simplePos x="0" y="0"/>
            <wp:positionH relativeFrom="page">
              <wp:posOffset>743585</wp:posOffset>
            </wp:positionH>
            <wp:positionV relativeFrom="paragraph">
              <wp:posOffset>105410</wp:posOffset>
            </wp:positionV>
            <wp:extent cx="5763895" cy="2595880"/>
            <wp:effectExtent l="0" t="0" r="0" b="0"/>
            <wp:wrapTopAndBottom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222" w:after="0"/>
        <w:ind w:left="114" w:right="0" w:hanging="0"/>
        <w:jc w:val="left"/>
        <w:rPr>
          <w:b/>
          <w:b/>
          <w:sz w:val="24"/>
        </w:rPr>
      </w:pPr>
      <w:r>
        <w:rPr>
          <w:b/>
          <w:sz w:val="24"/>
        </w:rPr>
        <w:t>Step 3:</w:t>
      </w:r>
      <w:r>
        <w:rPr>
          <w:sz w:val="24"/>
        </w:rPr>
        <w:t>Now when you are done with it,</w:t>
      </w:r>
      <w:r>
        <w:rPr>
          <w:b/>
          <w:sz w:val="24"/>
        </w:rPr>
        <w:t>restart “inetd”</w:t>
      </w:r>
      <w:r>
        <w:rPr>
          <w:sz w:val="24"/>
        </w:rPr>
        <w:t>. Type</w:t>
      </w:r>
      <w:r>
        <w:rPr>
          <w:b/>
          <w:sz w:val="24"/>
        </w:rPr>
        <w:t>“sudo</w:t>
      </w:r>
    </w:p>
    <w:p>
      <w:pPr>
        <w:pStyle w:val="Heading2"/>
        <w:spacing w:before="69" w:after="0"/>
        <w:rPr>
          <w:b w:val="false"/>
          <w:b w:val="false"/>
        </w:rPr>
      </w:pPr>
      <w:r>
        <w:rPr/>
        <w:t>/etc/init.d.open-bsd-inetd restart”</w:t>
      </w:r>
      <w:r>
        <w:rPr>
          <w:b w:val="false"/>
        </w:rPr>
        <w:t>.</w:t>
      </w:r>
    </w:p>
    <w:p>
      <w:pPr>
        <w:pStyle w:val="Normal"/>
        <w:spacing w:lineRule="auto" w:line="300" w:before="205" w:after="0"/>
        <w:ind w:left="114" w:right="174" w:hanging="0"/>
        <w:jc w:val="left"/>
        <w:rPr>
          <w:sz w:val="24"/>
        </w:rPr>
      </w:pPr>
      <w:r>
        <w:rPr>
          <w:i/>
          <w:sz w:val="24"/>
        </w:rPr>
        <w:t>“</w:t>
      </w:r>
      <w:r>
        <w:rPr>
          <w:i/>
          <w:sz w:val="24"/>
        </w:rPr>
        <w:t>inetd”</w:t>
      </w:r>
      <w:r>
        <w:rPr>
          <w:sz w:val="24"/>
        </w:rPr>
        <w:t>is daemon used for</w:t>
      </w:r>
      <w:r>
        <w:rPr>
          <w:i/>
          <w:sz w:val="24"/>
        </w:rPr>
        <w:t>dealing with incoming network</w:t>
      </w:r>
      <w:r>
        <w:rPr>
          <w:sz w:val="24"/>
        </w:rPr>
        <w:t>and it is responsible for deciding which program to run when a request comes.</w:t>
      </w:r>
    </w:p>
    <w:p>
      <w:pPr>
        <w:pStyle w:val="TextBody"/>
        <w:rPr>
          <w:sz w:val="11"/>
        </w:rPr>
      </w:pPr>
      <w:r>
        <w:rPr>
          <w:sz w:val="11"/>
        </w:rPr>
        <w:drawing>
          <wp:anchor behindDoc="1" distT="0" distB="0" distL="0" distR="0" simplePos="0" locked="0" layoutInCell="1" allowOverlap="1" relativeHeight="4">
            <wp:simplePos x="0" y="0"/>
            <wp:positionH relativeFrom="page">
              <wp:posOffset>743585</wp:posOffset>
            </wp:positionH>
            <wp:positionV relativeFrom="paragraph">
              <wp:posOffset>105410</wp:posOffset>
            </wp:positionV>
            <wp:extent cx="5753100" cy="2114550"/>
            <wp:effectExtent l="0" t="0" r="0" b="0"/>
            <wp:wrapTopAndBottom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20" w:h="16860"/>
          <w:pgMar w:left="1020" w:right="1040" w:header="0" w:top="10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before="229" w:after="0"/>
        <w:ind w:left="114" w:right="0" w:hanging="0"/>
        <w:rPr/>
      </w:pPr>
      <w:r>
        <w:rPr>
          <w:b/>
        </w:rPr>
        <w:t>Step 4:</w:t>
      </w:r>
      <w:r>
        <w:rPr/>
        <w:t>To ensure “inetd” is started, press enter after writing the above command.</w:t>
      </w:r>
    </w:p>
    <w:p>
      <w:pPr>
        <w:pStyle w:val="TextBody"/>
        <w:ind w:left="150" w:right="0" w:hanging="0"/>
        <w:rPr>
          <w:sz w:val="20"/>
        </w:rPr>
      </w:pPr>
      <w:r>
        <w:rPr/>
        <w:drawing>
          <wp:inline distT="0" distB="0" distL="0" distR="0">
            <wp:extent cx="5633085" cy="214503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08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10" w:after="0"/>
        <w:rPr>
          <w:sz w:val="12"/>
        </w:rPr>
      </w:pPr>
      <w:r>
        <w:rPr>
          <w:sz w:val="12"/>
        </w:rPr>
      </w:r>
    </w:p>
    <w:p>
      <w:pPr>
        <w:pStyle w:val="Heading2"/>
        <w:spacing w:before="93" w:after="0"/>
        <w:rPr/>
      </w:pPr>
      <w:r>
        <w:rPr/>
        <w:t>To connect with any remote client:</w:t>
      </w:r>
    </w:p>
    <w:p>
      <w:pPr>
        <w:pStyle w:val="Normal"/>
        <w:spacing w:lineRule="auto" w:line="300" w:before="204" w:after="0"/>
        <w:ind w:left="114" w:right="228" w:hanging="0"/>
        <w:jc w:val="left"/>
        <w:rPr>
          <w:sz w:val="24"/>
        </w:rPr>
      </w:pPr>
      <w:r>
        <w:rPr>
          <w:b/>
          <w:sz w:val="24"/>
        </w:rPr>
        <w:t>Step 5:</w:t>
      </w:r>
      <w:r>
        <w:rPr>
          <w:sz w:val="24"/>
        </w:rPr>
        <w:t>Just type:</w:t>
      </w:r>
      <w:r>
        <w:rPr>
          <w:b/>
          <w:sz w:val="24"/>
        </w:rPr>
        <w:t>“telnet hostipaddress”</w:t>
      </w:r>
      <w:r>
        <w:rPr>
          <w:sz w:val="24"/>
        </w:rPr>
        <w:t>. For an example: “telnet 122.175.140.221” and press enter.</w:t>
      </w:r>
    </w:p>
    <w:p>
      <w:pPr>
        <w:pStyle w:val="TextBody"/>
        <w:rPr>
          <w:sz w:val="11"/>
        </w:rPr>
      </w:pPr>
      <w:r>
        <w:rPr>
          <w:sz w:val="11"/>
        </w:rPr>
        <w:drawing>
          <wp:anchor behindDoc="1" distT="0" distB="0" distL="0" distR="0" simplePos="0" locked="0" layoutInCell="1" allowOverlap="1" relativeHeight="5">
            <wp:simplePos x="0" y="0"/>
            <wp:positionH relativeFrom="page">
              <wp:posOffset>743585</wp:posOffset>
            </wp:positionH>
            <wp:positionV relativeFrom="paragraph">
              <wp:posOffset>106045</wp:posOffset>
            </wp:positionV>
            <wp:extent cx="5019675" cy="2105025"/>
            <wp:effectExtent l="0" t="0" r="0" b="0"/>
            <wp:wrapTopAndBottom/>
            <wp:docPr id="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nextPage"/>
          <w:pgSz w:w="11920" w:h="16860"/>
          <w:pgMar w:left="1020" w:right="1040" w:header="0" w:top="118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spacing w:lineRule="auto" w:line="300" w:before="229" w:after="0"/>
        <w:ind w:left="114" w:right="375" w:hanging="0"/>
        <w:rPr/>
      </w:pPr>
      <w:r>
        <w:rPr>
          <w:b/>
        </w:rPr>
        <w:t>Step 6:</w:t>
      </w:r>
      <w:r>
        <w:rPr/>
        <w:t>Then you”ll see, it is connected to</w:t>
      </w:r>
      <w:r>
        <w:rPr>
          <w:b/>
        </w:rPr>
        <w:t>“host ip address”</w:t>
      </w:r>
      <w:r>
        <w:rPr/>
        <w:t xml:space="preserve">. For security reasons, you </w:t>
      </w:r>
      <w:r>
        <w:drawing>
          <wp:anchor behindDoc="1" distT="0" distB="0" distL="0" distR="0" simplePos="0" locked="0" layoutInCell="1" allowOverlap="1" relativeHeight="6">
            <wp:simplePos x="0" y="0"/>
            <wp:positionH relativeFrom="column">
              <wp:posOffset>-66040</wp:posOffset>
            </wp:positionH>
            <wp:positionV relativeFrom="paragraph">
              <wp:posOffset>2952115</wp:posOffset>
            </wp:positionV>
            <wp:extent cx="5327650" cy="2338070"/>
            <wp:effectExtent l="0" t="0" r="0" b="0"/>
            <wp:wrapTopAndBottom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re required to provide “username” and “password” as well.</w:t>
      </w:r>
    </w:p>
    <w:p>
      <w:pPr>
        <w:pStyle w:val="TextBody"/>
        <w:spacing w:before="79" w:after="0"/>
        <w:ind w:left="114" w:right="0" w:hanging="0"/>
        <w:rPr/>
      </w:pPr>
      <w:r>
        <w:rPr>
          <w:b/>
          <w:sz w:val="28"/>
        </w:rPr>
        <w:t>Output-</w:t>
      </w:r>
    </w:p>
    <w:p>
      <w:pPr>
        <w:pStyle w:val="TextBody"/>
        <w:spacing w:before="79" w:after="0"/>
        <w:ind w:left="114" w:right="0" w:hanging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spacing w:before="79" w:after="0"/>
        <w:ind w:left="114" w:right="0" w:hanging="0"/>
        <w:rPr>
          <w:b/>
          <w:b/>
          <w:sz w:val="28"/>
        </w:rPr>
      </w:pPr>
      <w:r>
        <w:rPr>
          <w:b/>
          <w:sz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8740" cy="4126865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79" w:after="0"/>
        <w:ind w:left="114" w:right="0" w:hanging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spacing w:before="79" w:after="0"/>
        <w:ind w:left="114" w:right="0" w:hanging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spacing w:before="79" w:after="0"/>
        <w:ind w:left="114" w:right="0" w:hanging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spacing w:before="79" w:after="0"/>
        <w:ind w:left="114" w:right="0" w:hanging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spacing w:before="79" w:after="0"/>
        <w:ind w:left="114" w:right="0" w:hanging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TextBody"/>
        <w:spacing w:before="79" w:after="0"/>
        <w:ind w:left="114" w:right="0" w:hanging="0"/>
        <w:rPr/>
      </w:pPr>
      <w:r>
        <w:rPr>
          <w:b/>
          <w:sz w:val="28"/>
        </w:rPr>
        <w:t xml:space="preserve">Conclusion: </w:t>
      </w:r>
      <w:r>
        <w:rPr/>
        <w:t>Hence we successfully installed and used telnet..</w:t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TextBody"/>
        <w:rPr>
          <w:sz w:val="30"/>
        </w:rPr>
      </w:pPr>
      <w:r>
        <w:rPr>
          <w:sz w:val="30"/>
        </w:rPr>
      </w:r>
    </w:p>
    <w:p>
      <w:pPr>
        <w:pStyle w:val="Heading1"/>
        <w:spacing w:before="249" w:after="0"/>
        <w:rPr/>
      </w:pPr>
      <w:r>
        <w:rPr/>
      </w:r>
    </w:p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TextBody"/>
        <w:rPr>
          <w:b/>
          <w:b/>
          <w:sz w:val="30"/>
        </w:rPr>
      </w:pPr>
      <w:r>
        <w:rPr>
          <w:b/>
          <w:sz w:val="30"/>
        </w:rPr>
      </w:r>
    </w:p>
    <w:p>
      <w:pPr>
        <w:pStyle w:val="Normal"/>
        <w:tabs>
          <w:tab w:val="left" w:pos="7320" w:leader="none"/>
        </w:tabs>
        <w:spacing w:before="219" w:after="0"/>
        <w:ind w:left="114" w:right="0" w:hanging="0"/>
        <w:jc w:val="left"/>
        <w:rPr/>
      </w:pPr>
      <w:r>
        <w:rPr>
          <w:b/>
          <w:sz w:val="28"/>
        </w:rPr>
        <w:tab/>
      </w:r>
    </w:p>
    <w:sectPr>
      <w:type w:val="nextPage"/>
      <w:pgSz w:w="11920" w:h="16860"/>
      <w:pgMar w:left="1020" w:right="1040" w:header="0" w:top="134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uiPriority w:val="1"/>
    <w:qFormat/>
    <w:pPr>
      <w:widowControl/>
      <w:bidi w:val="0"/>
      <w:spacing w:lineRule="auto" w:line="240" w:before="0" w:after="0"/>
      <w:ind w:left="0" w:right="0" w:hanging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spacing w:before="219" w:after="0"/>
      <w:ind w:left="114" w:right="0" w:hanging="0"/>
      <w:outlineLvl w:val="1"/>
    </w:pPr>
    <w:rPr>
      <w:rFonts w:ascii="Arial" w:hAnsi="Arial" w:eastAsia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" w:after="0"/>
      <w:ind w:left="114" w:right="0" w:hanging="0"/>
      <w:outlineLvl w:val="2"/>
    </w:pPr>
    <w:rPr>
      <w:rFonts w:ascii="Arial" w:hAnsi="Arial" w:eastAsia="Arial" w:cs="Arial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rFonts w:ascii="Arial" w:hAnsi="Arial" w:eastAsia="Arial" w:cs="Arial"/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/>
    <w:rPr/>
  </w:style>
  <w:style w:type="paragraph" w:styleId="TableParagraph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LibreOffice/6.0.7.3$Linux_X86_64 LibreOffice_project/00m0$Build-3</Application>
  <Pages>4</Pages>
  <Words>402</Words>
  <Characters>2166</Characters>
  <CharactersWithSpaces>2573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2019-09-21T15:08:19Z</dcterms:created>
  <dc:creator/>
  <dc:description/>
  <dc:language>en-IN</dc:language>
  <cp:lastModifiedBy/>
  <dcterms:modified xsi:type="dcterms:W3CDTF">2019-09-21T21:17:29Z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astSaved">
    <vt:filetime>2019-09-21T00:00:00Z</vt:filetime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