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35AFC" w14:textId="0552F87D" w:rsidR="00B8780F" w:rsidRDefault="007B3DC7">
      <w:r>
        <w:t xml:space="preserve">Description of three observable trends </w:t>
      </w:r>
    </w:p>
    <w:p w14:paraId="0806A8CB" w14:textId="5B13799F" w:rsidR="007B3DC7" w:rsidRDefault="007B3DC7"/>
    <w:p w14:paraId="152DBB08" w14:textId="5027A439" w:rsidR="007B3DC7" w:rsidRDefault="00087307">
      <w:r>
        <w:t>The a</w:t>
      </w:r>
      <w:r w:rsidR="007B3DC7">
        <w:t xml:space="preserve">ge group that spends the most money on the game’s add on’ is 20-24. </w:t>
      </w:r>
      <w:r>
        <w:t xml:space="preserve">It is also the same group that makes up the largest percentage of players (44%). </w:t>
      </w:r>
    </w:p>
    <w:p w14:paraId="1811287A" w14:textId="654A9E78" w:rsidR="007B3DC7" w:rsidRDefault="007B3DC7"/>
    <w:p w14:paraId="7AAE4CBD" w14:textId="1BD40BA8" w:rsidR="007B3DC7" w:rsidRDefault="007B3DC7">
      <w:r>
        <w:t>As far as gender goes, males spend over 4x more than females have on this game, however males make up 84% of the players so it is to be expected that males would spend more than females. The average price spent per gender</w:t>
      </w:r>
      <w:r w:rsidR="00087307">
        <w:t xml:space="preserve"> displays that even though over all players are male, females on average spend more than males. </w:t>
      </w:r>
    </w:p>
    <w:p w14:paraId="30CFE38E" w14:textId="325988EA" w:rsidR="00087307" w:rsidRDefault="00087307"/>
    <w:p w14:paraId="2FE65A0B" w14:textId="14999856" w:rsidR="00087307" w:rsidRDefault="00087307">
      <w:r>
        <w:t xml:space="preserve">To generate more profit and popularity of the game, it is important to recognize key target demographic. This analysis has displayed that males in the 20-24 age range are the key demographic. </w:t>
      </w:r>
    </w:p>
    <w:p w14:paraId="160F87A3" w14:textId="6CD3228C" w:rsidR="00087307" w:rsidRDefault="00087307"/>
    <w:p w14:paraId="7AE146BF" w14:textId="77777777" w:rsidR="00087307" w:rsidRDefault="00087307"/>
    <w:p w14:paraId="564C1AE1" w14:textId="40B01D81" w:rsidR="007B3DC7" w:rsidRDefault="007B3DC7"/>
    <w:p w14:paraId="3F68A9B1" w14:textId="77777777" w:rsidR="007B3DC7" w:rsidRDefault="007B3DC7"/>
    <w:p w14:paraId="71BDAECE" w14:textId="77777777" w:rsidR="007B3DC7" w:rsidRDefault="007B3DC7"/>
    <w:sectPr w:rsidR="007B3DC7" w:rsidSect="00525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C7"/>
    <w:rsid w:val="00087307"/>
    <w:rsid w:val="005254AA"/>
    <w:rsid w:val="007B3DC7"/>
    <w:rsid w:val="00AC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20252"/>
  <w15:chartTrackingRefBased/>
  <w15:docId w15:val="{8D224EAD-0DDC-CA47-BCE7-3ABFC570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A</dc:creator>
  <cp:keywords/>
  <dc:description/>
  <cp:lastModifiedBy>Hina A</cp:lastModifiedBy>
  <cp:revision>1</cp:revision>
  <dcterms:created xsi:type="dcterms:W3CDTF">2020-07-31T00:46:00Z</dcterms:created>
  <dcterms:modified xsi:type="dcterms:W3CDTF">2020-07-31T01:03:00Z</dcterms:modified>
</cp:coreProperties>
</file>