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4A52" w14:textId="76734997" w:rsidR="00BD4B5E" w:rsidRDefault="00B7620F" w:rsidP="00855636">
      <w:pPr>
        <w:pStyle w:val="Overskrift1"/>
      </w:pPr>
      <w:bookmarkStart w:id="0" w:name="_Hlk104296900"/>
      <w:bookmarkEnd w:id="0"/>
      <w:r w:rsidRPr="00855636">
        <w:rPr/>
        <w:t>Bæreevneeftervisning</w:t>
      </w:r>
      <w:r w:rsidRPr="0022041A">
        <w:rPr/>
        <w:t xml:space="preserve"> af {{ </w:t>
      </w:r>
      <w:r>
        <w:rPr/>
        <w:t>navn</w:t>
      </w:r>
      <w:r w:rsidRPr="0022041A">
        <w:rPr/>
        <w:t>_bjaelke 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22041A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  <w:r>
              <w:rPr/>
              <w:t>Norm/</w:t>
            </w:r>
            <w:r w:rsidR="00780604">
              <w:rPr/>
              <w:t>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40FF4669" w14:textId="1A81D4B1" w:rsidR="005A07B4" w:rsidRDefault="00780604" w:rsidP="00997584">
            <w:pPr>
              <w:rPr>
                <w:rFonts w:asciiTheme="majorHAnsi" w:hAnsiTheme="majorHAnsi" w:cstheme="majorHAnsi"/>
              </w:rPr>
            </w:pPr>
            <w:r>
              <w:rPr/>
              <w:t>DS/EN 1993</w:t>
            </w:r>
          </w:p>
          <w:p w14:paraId="477D31D5" w14:textId="2006D3FD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</w:p>
        </w:tc>
      </w:tr>
    </w:tbl>
    <w:p w14:paraId="5917B59F" w14:textId="2C7DEED3" w:rsidR="00884E93" w:rsidRPr="001C1589" w:rsidRDefault="00B7620F" w:rsidP="001C1589">
      <w:pPr>
        <w:pStyle w:val="Overskrift2"/>
      </w:pPr>
      <w:r w:rsidRPr="001C1589">
        <w:rPr/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22041A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Konstruktionstype:</w:t>
            </w:r>
          </w:p>
        </w:tc>
        <w:tc>
          <w:tcPr>
            <w:tcW w:w="3209" w:type="dxa"/>
          </w:tcPr>
          <w:p w14:paraId="37596BB2" w14:textId="76775BD9" w:rsidR="00FF5520" w:rsidRPr="0022041A" w:rsidRDefault="00055975">
            <w:pPr>
              <w:rPr>
                <w:rFonts w:asciiTheme="majorHAnsi" w:hAnsiTheme="majorHAnsi" w:cstheme="majorHAnsi"/>
              </w:rPr>
            </w:pPr>
            <w:r>
              <w:rPr/>
              <w:t>Søjle</w:t>
            </w:r>
          </w:p>
        </w:tc>
      </w:tr>
      <w:tr w:rsidR="00C80BF1" w:rsidRPr="0022041A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22041A" w:rsidRDefault="00C80BF1">
            <w:pPr>
              <w:rPr>
                <w:rFonts w:asciiTheme="majorHAnsi" w:hAnsiTheme="majorHAnsi" w:cstheme="majorHAnsi"/>
              </w:rPr>
            </w:pPr>
            <w:r w:rsidRPr="0022041A">
              <w:rPr/>
              <w:t>Materiale</w:t>
            </w:r>
            <w:r w:rsidR="00893656">
              <w:rPr/>
              <w:t>:</w:t>
            </w:r>
          </w:p>
        </w:tc>
        <w:tc>
          <w:tcPr>
            <w:tcW w:w="3209" w:type="dxa"/>
          </w:tcPr>
          <w:p w14:paraId="24C2E04E" w14:textId="19B49D99" w:rsidR="00FB3263" w:rsidRPr="0022041A" w:rsidRDefault="00D22134">
            <w:pPr>
              <w:rPr>
                <w:rFonts w:asciiTheme="majorHAnsi" w:hAnsiTheme="majorHAnsi" w:cstheme="majorHAnsi"/>
              </w:rPr>
            </w:pPr>
            <w:r w:rsidRPr="0022041A">
              <w:rPr/>
              <w:t>Stål</w:t>
            </w:r>
          </w:p>
        </w:tc>
      </w:tr>
      <w:tr w:rsidR="00FB3263" w:rsidRPr="0022041A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22041A" w:rsidRDefault="00FB3263">
            <w:pPr>
              <w:rPr>
                <w:rFonts w:asciiTheme="majorHAnsi" w:hAnsiTheme="majorHAnsi" w:cstheme="majorHAnsi"/>
              </w:rPr>
            </w:pPr>
            <w:r>
              <w:rPr/>
              <w:t>Længde:</w:t>
            </w:r>
          </w:p>
        </w:tc>
        <w:tc>
          <w:tcPr>
            <w:tcW w:w="3209" w:type="dxa"/>
          </w:tcPr>
          <w:p w14:paraId="2233D953" w14:textId="1310E25D" w:rsidR="00FB3263" w:rsidRPr="0022041A" w:rsidRDefault="00FB3263">
            <w:pPr>
              <w:rPr>
                <w:rFonts w:asciiTheme="majorHAnsi" w:hAnsiTheme="majorHAnsi" w:cstheme="majorHAnsi"/>
              </w:rPr>
            </w:pPr>
            <w:r>
              <w:rPr/>
              <w:t>{{ L }}</w:t>
            </w:r>
            <w:r w:rsidR="003E27A8">
              <w:rPr/>
              <w:t xml:space="preserve"> m</w:t>
            </w:r>
          </w:p>
        </w:tc>
      </w:tr>
      <w:tr w:rsidR="00FF5520" w:rsidRPr="0022041A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22041A" w:rsidRDefault="00632A02">
            <w:pPr>
              <w:rPr>
                <w:rFonts w:asciiTheme="majorHAnsi" w:hAnsiTheme="majorHAnsi" w:cstheme="majorHAnsi"/>
              </w:rPr>
            </w:pPr>
            <w:r w:rsidRPr="0022041A">
              <w:rPr/>
              <w:t>Profil</w:t>
            </w:r>
            <w:r w:rsidR="00FF5520" w:rsidRPr="0022041A">
              <w:rPr/>
              <w:t>:</w:t>
            </w:r>
          </w:p>
        </w:tc>
        <w:tc>
          <w:tcPr>
            <w:tcW w:w="3209" w:type="dxa"/>
          </w:tcPr>
          <w:p w14:paraId="22D0D593" w14:textId="056A1798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632A02" w:rsidRPr="0022041A">
              <w:rPr/>
              <w:t>profil</w:t>
            </w:r>
            <w:r w:rsidR="002A77BA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4736E" w:rsidRPr="0022041A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22041A" w:rsidRDefault="00E4736E">
            <w:pPr>
              <w:rPr>
                <w:rFonts w:asciiTheme="majorHAnsi" w:hAnsiTheme="majorHAnsi" w:cstheme="majorHAnsi"/>
              </w:rPr>
            </w:pPr>
            <w:r w:rsidRPr="0022041A">
              <w:rPr/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22041A" w:rsidRDefault="00E4736E">
            <w:pPr>
              <w:rPr>
                <w:rFonts w:asciiTheme="majorHAnsi" w:hAnsiTheme="majorHAnsi" w:cstheme="majorHAnsi"/>
              </w:rPr>
            </w:pPr>
            <w:r w:rsidRPr="0022041A">
              <w:rPr/>
              <w:t>{{ tvaersnitsklasse }}</w:t>
            </w:r>
          </w:p>
        </w:tc>
      </w:tr>
      <w:tr w:rsidR="00FF5520" w:rsidRPr="0022041A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594D24">
              <w:rPr/>
              <w:t>k</w:t>
            </w:r>
            <w:r w:rsidRPr="0022041A">
              <w:rPr/>
              <w:t>onsekvensklasse</w:t>
            </w:r>
            <w:r w:rsidR="002A77BA" w:rsidRPr="0022041A">
              <w:rPr/>
              <w:t xml:space="preserve"> </w:t>
            </w:r>
            <w:r w:rsidRPr="0022041A">
              <w:rPr/>
              <w:t>}}</w:t>
            </w:r>
            <w:r w:rsidR="00E3090D">
              <w:rPr/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 w:rsidR="00E3090D">
              <w:rPr/>
              <w:t xml:space="preserve"> = {{ KFi }}</w:t>
            </w:r>
          </w:p>
        </w:tc>
      </w:tr>
    </w:tbl>
    <w:p w14:paraId="5B8DBFE5" w14:textId="77777777" w:rsidR="00C80BF1" w:rsidRPr="0022041A" w:rsidRDefault="00C80BF1" w:rsidP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AD5217A" w14:textId="07A69AA3" w:rsidR="00C80BF1" w:rsidRPr="001C1589" w:rsidRDefault="00C80BF1" w:rsidP="001C1589">
      <w:pPr>
        <w:pStyle w:val="Overskrift2"/>
      </w:pPr>
      <w:r w:rsidRPr="001C1589">
        <w:rPr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FB1489" w:rsidRPr="0022041A" w14:paraId="333811FD" w14:textId="3CD31C09" w:rsidTr="004126ED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E76063" w14:textId="3A4AAA45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FB1489" w:rsidRPr="0022041A" w14:paraId="0B0D1B0A" w14:textId="0C6964A6" w:rsidTr="004126ED">
        <w:tc>
          <w:tcPr>
            <w:tcW w:w="2977" w:type="dxa"/>
          </w:tcPr>
          <w:p w14:paraId="0916DD6C" w14:textId="213EC8FC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Bredde</w:t>
            </w:r>
          </w:p>
        </w:tc>
        <w:tc>
          <w:tcPr>
            <w:tcW w:w="2015" w:type="dxa"/>
          </w:tcPr>
          <w:p w14:paraId="4D3928CA" w14:textId="4DE0C366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246EE00" w14:textId="050AD540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b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FB1489" w:rsidRPr="0022041A" w14:paraId="2750E6FF" w14:textId="36254A98" w:rsidTr="004126ED">
        <w:tc>
          <w:tcPr>
            <w:tcW w:w="2977" w:type="dxa"/>
          </w:tcPr>
          <w:p w14:paraId="10D30E40" w14:textId="765C11A0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Højde</w:t>
            </w:r>
          </w:p>
        </w:tc>
        <w:tc>
          <w:tcPr>
            <w:tcW w:w="2015" w:type="dxa"/>
          </w:tcPr>
          <w:p w14:paraId="0BD668E5" w14:textId="0806ABA9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FAB85D4" w14:textId="7112611E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h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2D16B3E" w14:textId="023A0357" w:rsidTr="004126ED">
        <w:tc>
          <w:tcPr>
            <w:tcW w:w="2977" w:type="dxa"/>
          </w:tcPr>
          <w:p w14:paraId="65BA9555" w14:textId="33F82764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069ED49C" w14:textId="31736FE6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d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4AAE6ACB" w14:textId="164F1A67" w:rsidTr="004126ED">
        <w:tc>
          <w:tcPr>
            <w:tcW w:w="2977" w:type="dxa"/>
          </w:tcPr>
          <w:p w14:paraId="170C2349" w14:textId="71D55D8B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22041A" w:rsidRDefault="0063095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73B48E96" w14:textId="09BDC6C5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t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E8BE846" w14:textId="70CF15C0" w:rsidTr="004126ED">
        <w:tc>
          <w:tcPr>
            <w:tcW w:w="2977" w:type="dxa"/>
          </w:tcPr>
          <w:p w14:paraId="2043DBD1" w14:textId="629850AE" w:rsidR="00E1600F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Areal</w:t>
            </w:r>
          </w:p>
        </w:tc>
        <w:tc>
          <w:tcPr>
            <w:tcW w:w="2015" w:type="dxa"/>
          </w:tcPr>
          <w:p w14:paraId="6654B43E" w14:textId="52712361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22041A" w:rsidRDefault="00DB0767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</w:t>
            </w:r>
            <w:r w:rsidR="00E1600F" w:rsidRPr="0022041A">
              <w:rPr/>
              <w:t>m</w:t>
            </w:r>
            <w:r w:rsidRPr="0022041A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538255B8" w14:textId="65CE2B48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DB0767" w:rsidRPr="0022041A">
              <w:rPr/>
              <w:t>A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DB0767" w:rsidRPr="0022041A" w14:paraId="7DE5746D" w14:textId="77777777" w:rsidTr="004126ED">
        <w:tc>
          <w:tcPr>
            <w:tcW w:w="2977" w:type="dxa"/>
          </w:tcPr>
          <w:p w14:paraId="669835A8" w14:textId="510C8B5D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Radius</w:t>
            </w:r>
          </w:p>
        </w:tc>
        <w:tc>
          <w:tcPr>
            <w:tcW w:w="2015" w:type="dxa"/>
          </w:tcPr>
          <w:p w14:paraId="784F6311" w14:textId="44EB0B10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2C5CC45A" w14:textId="66CDE018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r }}</w:t>
            </w:r>
          </w:p>
        </w:tc>
      </w:tr>
      <w:tr w:rsidR="00DB0767" w:rsidRPr="0022041A" w14:paraId="4FCB85E5" w14:textId="77777777" w:rsidTr="004126ED">
        <w:tc>
          <w:tcPr>
            <w:tcW w:w="2977" w:type="dxa"/>
          </w:tcPr>
          <w:p w14:paraId="042D08B8" w14:textId="55439072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22041A" w:rsidRDefault="00000000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62862879" w14:textId="7419FB5A" w:rsidR="00DB0767" w:rsidRPr="0022041A" w:rsidRDefault="00EC5395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I_y }}</w:t>
            </w:r>
          </w:p>
        </w:tc>
      </w:tr>
      <w:tr w:rsidR="00EC5395" w:rsidRPr="0022041A" w14:paraId="11391852" w14:textId="77777777" w:rsidTr="004126ED">
        <w:tc>
          <w:tcPr>
            <w:tcW w:w="2977" w:type="dxa"/>
          </w:tcPr>
          <w:p w14:paraId="685A7333" w14:textId="1B0D0D58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C9F2AC8" w14:textId="54DEFBBC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I_z }}</w:t>
            </w:r>
          </w:p>
        </w:tc>
      </w:tr>
      <w:tr w:rsidR="00EC5395" w:rsidRPr="0022041A" w14:paraId="5F14CE9B" w14:textId="77777777" w:rsidTr="004126ED">
        <w:tc>
          <w:tcPr>
            <w:tcW w:w="2977" w:type="dxa"/>
          </w:tcPr>
          <w:p w14:paraId="46D4CD17" w14:textId="55BDDF55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22041A" w:rsidRDefault="00C5205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BB0F787" w14:textId="25FBE99E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I_v }}</w:t>
            </w:r>
          </w:p>
        </w:tc>
      </w:tr>
      <w:tr w:rsidR="00EC5395" w:rsidRPr="0022041A" w14:paraId="3F5371F2" w14:textId="77777777" w:rsidTr="004126ED">
        <w:tc>
          <w:tcPr>
            <w:tcW w:w="2977" w:type="dxa"/>
          </w:tcPr>
          <w:p w14:paraId="0B1BEFD3" w14:textId="14F9BD53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Hvælningsinertimoment</w:t>
            </w:r>
          </w:p>
        </w:tc>
        <w:tc>
          <w:tcPr>
            <w:tcW w:w="2015" w:type="dxa"/>
          </w:tcPr>
          <w:p w14:paraId="49CC32B1" w14:textId="1A5BD75C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BF58A4" w:rsidRDefault="00BF58A4" w:rsidP="00E1600F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</w:t>
            </w:r>
            <w:r w:rsidR="00C5205D" w:rsidRPr="0022041A">
              <w:rPr/>
              <w:t>m</w:t>
            </w:r>
            <w:r>
              <w:rPr>
                <w:vertAlign w:val="superscript"/>
              </w:rPr>
              <w:t>6</w:t>
            </w:r>
          </w:p>
        </w:tc>
        <w:tc>
          <w:tcPr>
            <w:tcW w:w="2226" w:type="dxa"/>
          </w:tcPr>
          <w:p w14:paraId="4EEEEEFE" w14:textId="7BACF66C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I_w }}</w:t>
            </w:r>
          </w:p>
        </w:tc>
      </w:tr>
      <w:tr w:rsidR="004126ED" w:rsidRPr="0022041A" w14:paraId="16120E4C" w14:textId="77777777" w:rsidTr="004126ED">
        <w:tc>
          <w:tcPr>
            <w:tcW w:w="2977" w:type="dxa"/>
          </w:tcPr>
          <w:p w14:paraId="3494DE0C" w14:textId="0BBA2F72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7F6663DD" w14:textId="349AEE1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W_el }}</w:t>
            </w:r>
          </w:p>
        </w:tc>
      </w:tr>
      <w:tr w:rsidR="004126ED" w:rsidRPr="0022041A" w14:paraId="36C722BE" w14:textId="77777777" w:rsidTr="004126ED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53A4071" w14:textId="27C43DA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{{ W_pl }}</w:t>
            </w:r>
          </w:p>
        </w:tc>
      </w:tr>
    </w:tbl>
    <w:p w14:paraId="64B8FF65" w14:textId="4A103E8C" w:rsidR="00FF5520" w:rsidRDefault="00FF5520">
      <w:pPr>
        <w:rPr>
          <w:rFonts w:asciiTheme="majorHAnsi" w:hAnsiTheme="majorHAnsi" w:cstheme="majorHAnsi"/>
        </w:rPr>
      </w:pPr>
    </w:p>
    <w:p w14:paraId="6C3C66AF" w14:textId="77777777" w:rsidR="00946E2C" w:rsidRPr="0022041A" w:rsidRDefault="00946E2C">
      <w:pPr>
        <w:rPr>
          <w:rFonts w:asciiTheme="majorHAnsi" w:hAnsiTheme="majorHAnsi" w:cstheme="majorHAnsi"/>
        </w:rPr>
      </w:pPr>
    </w:p>
    <w:p w14:paraId="0986EFEE" w14:textId="5BB36F42" w:rsidR="00FF5520" w:rsidRPr="0022041A" w:rsidRDefault="00006E2A" w:rsidP="00632852">
      <w:pPr>
        <w:jc w:val="center"/>
        <w:rPr>
          <w:rFonts w:asciiTheme="majorHAnsi" w:hAnsiTheme="majorHAnsi" w:cstheme="majorHAnsi"/>
        </w:rPr>
      </w:pPr>
      <w:r w:rsidRPr="0022041A">
        <w:rPr>
          <w:noProof/>
        </w:rPr>
        <w:drawing>
          <wp:inline distT="0" distB="0" distL="0" distR="0" wp14:anchorId="72DEB644" wp14:editId="4E7299DA">
            <wp:extent cx="2182134" cy="2457450"/>
            <wp:effectExtent l="0" t="0" r="889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34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F9CD" w14:textId="757CC9DA" w:rsidR="00D01417" w:rsidRPr="00AB490F" w:rsidRDefault="00E41969" w:rsidP="00AB490F">
      <w:pPr>
        <w:rPr>
          <w:rFonts w:asciiTheme="majorHAnsi" w:hAnsiTheme="majorHAnsi" w:cstheme="majorHAnsi"/>
        </w:rPr>
      </w:pPr>
      <w:r w:rsidRPr="0022041A">
        <w:rPr/>
        <w:br w:type="page"/>
      </w:r>
    </w:p>
    <w:p w14:paraId="78FD3F5B" w14:textId="7D9DE59F" w:rsidR="00452289" w:rsidRPr="001C1589" w:rsidRDefault="00F06C63" w:rsidP="001C1589">
      <w:pPr>
        <w:pStyle w:val="Overskrift2"/>
      </w:pPr>
      <w:r w:rsidRPr="001C1589">
        <w:rPr/>
        <w:lastRenderedPageBreak/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10CD2" w:rsidRPr="0022041A" w14:paraId="29073E68" w14:textId="77777777" w:rsidTr="005D71B4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75DC8C8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2041A" w:rsidRPr="0022041A" w14:paraId="29591A55" w14:textId="77777777" w:rsidTr="005D71B4">
        <w:tc>
          <w:tcPr>
            <w:tcW w:w="2977" w:type="dxa"/>
          </w:tcPr>
          <w:p w14:paraId="15F1D3E8" w14:textId="4365A794" w:rsidR="00632852" w:rsidRPr="0022041A" w:rsidRDefault="00470CF8" w:rsidP="00632852">
            <w:pPr>
              <w:rPr>
                <w:rFonts w:asciiTheme="majorHAnsi" w:hAnsiTheme="majorHAnsi" w:cstheme="majorHAnsi"/>
              </w:rPr>
            </w:pPr>
            <w:r w:rsidRPr="0022041A">
              <w:rPr/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22041A" w:rsidRDefault="005B4AEE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7FFA6EB" w14:textId="586B500A" w:rsidR="00632852" w:rsidRPr="0022041A" w:rsidRDefault="00893656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65B34489" w14:textId="097A8093" w:rsidR="00632852" w:rsidRPr="0022041A" w:rsidRDefault="00632852" w:rsidP="00632852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staalkval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6696DA85" w14:textId="77777777" w:rsidTr="005D71B4">
        <w:tc>
          <w:tcPr>
            <w:tcW w:w="2977" w:type="dxa"/>
          </w:tcPr>
          <w:p w14:paraId="6B3C2E49" w14:textId="7D4F922E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788A2413" w14:textId="03352EFB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 xml:space="preserve">E </w:t>
            </w:r>
            <w:r w:rsidRPr="0022041A">
              <w:rPr/>
              <w:t>}}</w:t>
            </w:r>
          </w:p>
        </w:tc>
      </w:tr>
      <w:tr w:rsidR="0022041A" w:rsidRPr="0022041A" w14:paraId="141F5193" w14:textId="77777777" w:rsidTr="0022041A">
        <w:tc>
          <w:tcPr>
            <w:tcW w:w="2977" w:type="dxa"/>
          </w:tcPr>
          <w:p w14:paraId="444A16A1" w14:textId="7E205239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6B4D6B6E" w14:textId="3C40027A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G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79647619" w14:textId="77777777" w:rsidTr="0022041A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22041A" w:rsidRDefault="0022041A" w:rsidP="005D71B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kg/m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8BC4308" w14:textId="6110F7E3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22041A" w:rsidRPr="0022041A">
              <w:rPr/>
              <w:t>rho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</w:tbl>
    <w:p w14:paraId="2A813400" w14:textId="36F9F5CD" w:rsidR="005F69C5" w:rsidRPr="0022041A" w:rsidRDefault="005F69C5">
      <w:pPr>
        <w:rPr>
          <w:rFonts w:asciiTheme="majorHAnsi" w:hAnsiTheme="majorHAnsi" w:cstheme="majorHAnsi"/>
        </w:rPr>
      </w:pPr>
    </w:p>
    <w:p w14:paraId="25077208" w14:textId="3655EDE1" w:rsidR="00E86F9C" w:rsidRPr="001C1589" w:rsidRDefault="007F5011" w:rsidP="001C1589">
      <w:pPr>
        <w:pStyle w:val="Overskrift2"/>
      </w:pPr>
      <w:r w:rsidRPr="001C1589">
        <w:rPr/>
        <w:t>Partialkoefficienter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226"/>
      </w:tblGrid>
      <w:tr w:rsidR="00384C3A" w:rsidRPr="0022041A" w14:paraId="03EAE50F" w14:textId="77777777" w:rsidTr="007F5011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719CD70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384C3A" w:rsidRPr="0022041A" w14:paraId="24A096C5" w14:textId="77777777" w:rsidTr="007F5011">
        <w:tc>
          <w:tcPr>
            <w:tcW w:w="4962" w:type="dxa"/>
          </w:tcPr>
          <w:p w14:paraId="5BA22207" w14:textId="7363CC33" w:rsidR="00384C3A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 xml:space="preserve">Elastisk og plastisk bruttotværsnitsberegninger </w:t>
            </w:r>
          </w:p>
        </w:tc>
        <w:tc>
          <w:tcPr>
            <w:tcW w:w="1417" w:type="dxa"/>
          </w:tcPr>
          <w:p w14:paraId="76005595" w14:textId="3B5E610E" w:rsidR="00384C3A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</w:tcPr>
          <w:p w14:paraId="068482F5" w14:textId="030FCE6B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BB26B3" w:rsidRPr="0022041A">
              <w:rPr/>
              <w:t>gamma_</w:t>
            </w:r>
            <w:r w:rsidR="002103EB">
              <w:rPr/>
              <w:t>M0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092DF6" w:rsidRPr="0022041A" w14:paraId="423E17BD" w14:textId="77777777" w:rsidTr="007F5011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22041A" w:rsidRDefault="00F1521C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F9BACB9" w14:textId="0E5FCF71" w:rsidR="00092DF6" w:rsidRPr="0022041A" w:rsidRDefault="002103EB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{{ gamma_</w:t>
            </w:r>
            <w:r>
              <w:rPr/>
              <w:t>M1</w:t>
            </w:r>
            <w:r w:rsidRPr="0022041A">
              <w:rPr/>
              <w:t xml:space="preserve"> }}</w:t>
            </w:r>
          </w:p>
        </w:tc>
      </w:tr>
    </w:tbl>
    <w:p w14:paraId="36C07209" w14:textId="77777777" w:rsidR="00116177" w:rsidRDefault="00116177">
      <w:pPr>
        <w:rPr>
          <w:rFonts w:asciiTheme="majorHAnsi" w:hAnsiTheme="majorHAnsi" w:cstheme="majorHAnsi"/>
        </w:rPr>
      </w:pPr>
    </w:p>
    <w:p w14:paraId="1A13B8BC" w14:textId="7F6AC671" w:rsidR="00116177" w:rsidRDefault="00116177" w:rsidP="001C1589">
      <w:pPr>
        <w:pStyle w:val="Overskrift2"/>
      </w:pPr>
      <w:r>
        <w:rPr/>
        <w:t xml:space="preserve">Statisk </w:t>
      </w:r>
      <w:r w:rsidRPr="001C1589">
        <w:rPr/>
        <w:t>system</w:t>
      </w:r>
    </w:p>
    <w:p w14:paraId="3E4BCF04" w14:textId="7D51B0EE" w:rsidR="00116177" w:rsidRDefault="00116177" w:rsidP="00116177">
      <w:pPr/>
    </w:p>
    <w:p w14:paraId="41FD8A8E" w14:textId="77777777" w:rsidR="00116177" w:rsidRPr="00116177" w:rsidRDefault="00116177" w:rsidP="00116177">
      <w:pPr/>
    </w:p>
    <w:p w14:paraId="1AD51B9E" w14:textId="7904AAF5" w:rsidR="001C1589" w:rsidRDefault="00055975" w:rsidP="001C1589">
      <w:pPr>
        <w:jc w:val="center"/>
      </w:pPr>
      <w:r>
        <w:rPr>
          <w:noProof/>
        </w:rPr>
        <w:drawing>
          <wp:inline distT="0" distB="0" distL="0" distR="0" wp14:anchorId="431F68F2" wp14:editId="52D30704">
            <wp:extent cx="857250" cy="2216082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18" cy="222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9FD4" w14:textId="77777777" w:rsidR="001C1589" w:rsidRDefault="001C1589" w:rsidP="00055975">
      <w:pPr>
        <w:rPr>
          <w:sz w:val="26"/>
          <w:szCs w:val="26"/>
        </w:rPr>
      </w:pPr>
    </w:p>
    <w:p w14:paraId="77E18704" w14:textId="677D7767" w:rsidR="00F523E8" w:rsidRPr="001C1589" w:rsidRDefault="00A21FCE" w:rsidP="00055975">
      <w:pPr>
        <w:pStyle w:val="Overskrift3"/>
      </w:pPr>
      <w:r w:rsidRPr="001C1589">
        <w:rPr/>
        <w:t>Las</w:t>
      </w:r>
      <w:r w:rsidR="006D3029" w:rsidRPr="001C1589">
        <w:rPr/>
        <w:t>ter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D24501" w:rsidRPr="0022041A" w14:paraId="6C504B22" w14:textId="05665500" w:rsidTr="00E953CF">
        <w:tc>
          <w:tcPr>
            <w:tcW w:w="1418" w:type="dxa"/>
            <w:shd w:val="clear" w:color="auto" w:fill="2F5496" w:themeFill="accent1" w:themeFillShade="BF"/>
          </w:tcPr>
          <w:p w14:paraId="22059958" w14:textId="58234157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4CA2674A" w14:textId="128AE551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0D616444" w14:textId="214D1092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5963D9A3" w14:textId="1FADA66C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66F9AD1C" w14:textId="226C3564" w:rsidR="00D24501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66A11B01" w14:textId="54E4C22A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4D95D891" w14:textId="7026B8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08A21F67" w14:textId="20309D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41D78BDC" w14:textId="663386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D24501" w:rsidRPr="00055975" w14:paraId="17331EAC" w14:textId="77777777" w:rsidTr="00E953CF">
        <w:tc>
          <w:tcPr>
            <w:tcW w:w="9638" w:type="dxa"/>
            <w:gridSpan w:val="9"/>
          </w:tcPr>
          <w:p w14:paraId="35FF1E1D" w14:textId="1372E709" w:rsidR="00D24501" w:rsidRPr="00197545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D24501" w:rsidRPr="0022041A" w14:paraId="7A822F1F" w14:textId="28A86AAB" w:rsidTr="00E953CF">
        <w:tc>
          <w:tcPr>
            <w:tcW w:w="1418" w:type="dxa"/>
          </w:tcPr>
          <w:p w14:paraId="5F5F4DA9" w14:textId="7F60FA0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>
              <w:rPr/>
              <w:t>{{ item.last</w:t>
            </w:r>
            <w:r w:rsidR="00430EBB">
              <w:rPr/>
              <w:t>er</w:t>
            </w:r>
            <w:r>
              <w:rPr/>
              <w:t xml:space="preserve"> }}</w:t>
            </w:r>
          </w:p>
        </w:tc>
        <w:tc>
          <w:tcPr>
            <w:tcW w:w="1276" w:type="dxa"/>
          </w:tcPr>
          <w:p w14:paraId="57FA67AB" w14:textId="0E179132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>
              <w:rPr/>
              <w:t>{{ item.</w:t>
            </w:r>
            <w:r w:rsidR="00430EBB">
              <w:rPr/>
              <w:t>lasttype</w:t>
            </w:r>
            <w:r>
              <w:rPr/>
              <w:t xml:space="preserve"> }}</w:t>
            </w:r>
          </w:p>
        </w:tc>
        <w:tc>
          <w:tcPr>
            <w:tcW w:w="1275" w:type="dxa"/>
          </w:tcPr>
          <w:p w14:paraId="3C67F080" w14:textId="18D3E470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item.coor1</w:t>
            </w:r>
            <w:r w:rsidRPr="0022041A">
              <w:rPr/>
              <w:t xml:space="preserve"> }}</w:t>
            </w:r>
          </w:p>
        </w:tc>
        <w:tc>
          <w:tcPr>
            <w:tcW w:w="1276" w:type="dxa"/>
          </w:tcPr>
          <w:p w14:paraId="5A8628DB" w14:textId="2517A228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item.coor2</w:t>
            </w:r>
            <w:r w:rsidRPr="0022041A">
              <w:rPr/>
              <w:t xml:space="preserve"> }}</w:t>
            </w:r>
          </w:p>
        </w:tc>
        <w:tc>
          <w:tcPr>
            <w:tcW w:w="851" w:type="dxa"/>
          </w:tcPr>
          <w:p w14:paraId="38DB8222" w14:textId="0A50B236" w:rsidR="00D24501" w:rsidRPr="0022041A" w:rsidRDefault="00430EBB" w:rsidP="004F1B5E">
            <w:pPr>
              <w:rPr>
                <w:rFonts w:asciiTheme="majorHAnsi" w:hAnsiTheme="majorHAnsi" w:cstheme="majorHAnsi"/>
              </w:rPr>
            </w:pPr>
            <w:r>
              <w:rPr/>
              <w:t>{{ item.enhed }}</w:t>
            </w:r>
          </w:p>
        </w:tc>
        <w:tc>
          <w:tcPr>
            <w:tcW w:w="845" w:type="dxa"/>
          </w:tcPr>
          <w:p w14:paraId="67DA387E" w14:textId="7BC7BE4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item.Fx1</w:t>
            </w:r>
            <w:r w:rsidRPr="0022041A">
              <w:rPr/>
              <w:t xml:space="preserve"> }}</w:t>
            </w:r>
          </w:p>
        </w:tc>
        <w:tc>
          <w:tcPr>
            <w:tcW w:w="992" w:type="dxa"/>
          </w:tcPr>
          <w:p w14:paraId="39B618EF" w14:textId="3064F38A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item.Fx2</w:t>
            </w:r>
            <w:r w:rsidRPr="0022041A">
              <w:rPr/>
              <w:t xml:space="preserve"> }}</w:t>
            </w:r>
          </w:p>
        </w:tc>
        <w:tc>
          <w:tcPr>
            <w:tcW w:w="856" w:type="dxa"/>
          </w:tcPr>
          <w:p w14:paraId="19E75687" w14:textId="69BF2C6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item.Fy1</w:t>
            </w:r>
            <w:r w:rsidRPr="0022041A">
              <w:rPr/>
              <w:t xml:space="preserve"> }}</w:t>
            </w:r>
          </w:p>
        </w:tc>
        <w:tc>
          <w:tcPr>
            <w:tcW w:w="849" w:type="dxa"/>
          </w:tcPr>
          <w:p w14:paraId="6010DCDD" w14:textId="4B1A4144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item.Fy2</w:t>
            </w:r>
            <w:r w:rsidRPr="0022041A">
              <w:rPr/>
              <w:t xml:space="preserve"> }}</w:t>
            </w:r>
          </w:p>
        </w:tc>
      </w:tr>
      <w:tr w:rsidR="00D24501" w:rsidRPr="0022041A" w14:paraId="017E4DDF" w14:textId="77777777" w:rsidTr="00E953CF">
        <w:tc>
          <w:tcPr>
            <w:tcW w:w="9638" w:type="dxa"/>
            <w:gridSpan w:val="9"/>
          </w:tcPr>
          <w:p w14:paraId="788AD79B" w14:textId="581C322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>
              <w:rPr/>
              <w:t>{%tr endfor %}</w:t>
            </w:r>
          </w:p>
        </w:tc>
      </w:tr>
    </w:tbl>
    <w:p w14:paraId="07918D45" w14:textId="1F2C61B0" w:rsidR="00116177" w:rsidRDefault="00116177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4AC4F12" w14:textId="77777777" w:rsidR="00197545" w:rsidRDefault="00197545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6F07EE1B" w14:textId="534D835F" w:rsidR="00116177" w:rsidRPr="00855636" w:rsidRDefault="001C1589" w:rsidP="00855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/>
        <w:br w:type="page"/>
      </w:r>
    </w:p>
    <w:p w14:paraId="0E4CFAC9" w14:textId="3E2AEBD0" w:rsidR="00AB490F" w:rsidRPr="00055975" w:rsidRDefault="00F04CD4" w:rsidP="00055975">
      <w:pPr>
        <w:pStyle w:val="Overskrift2"/>
      </w:pPr>
      <w:r w:rsidRPr="001C1589">
        <w:rPr/>
        <w:lastRenderedPageBreak/>
        <w:t>Resultat</w:t>
      </w:r>
      <w:r w:rsidR="00644E18" w:rsidRPr="001C1589">
        <w:rPr/>
        <w:t>er</w:t>
      </w:r>
    </w:p>
    <w:p w14:paraId="3E548139" w14:textId="77777777" w:rsidR="00055975" w:rsidRPr="0022041A" w:rsidRDefault="00055975" w:rsidP="00055975">
      <w:pPr>
        <w:pStyle w:val="Overskrift3"/>
      </w:pPr>
      <w:r>
        <w:rPr/>
        <w:t>Tryk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055975" w:rsidRPr="0022041A" w14:paraId="7C3AC34B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4AEE2B11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DF71055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7A3A4898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28FFE682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055975" w:rsidRPr="0022041A" w14:paraId="50B1C194" w14:textId="77777777" w:rsidTr="00D53A44">
        <w:tc>
          <w:tcPr>
            <w:tcW w:w="2977" w:type="dxa"/>
          </w:tcPr>
          <w:p w14:paraId="75630BAE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73C400BA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5CDCC7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228E85DA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f_y_flange</w:t>
            </w:r>
            <w:r w:rsidRPr="0022041A">
              <w:rPr/>
              <w:t xml:space="preserve"> }}</w:t>
            </w:r>
          </w:p>
        </w:tc>
      </w:tr>
      <w:tr w:rsidR="00055975" w:rsidRPr="0022041A" w14:paraId="393E5DE1" w14:textId="77777777" w:rsidTr="00D53A44">
        <w:tc>
          <w:tcPr>
            <w:tcW w:w="2977" w:type="dxa"/>
          </w:tcPr>
          <w:p w14:paraId="4E5C2C3F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Søjletilfælde</w:t>
            </w:r>
          </w:p>
        </w:tc>
        <w:tc>
          <w:tcPr>
            <w:tcW w:w="2015" w:type="dxa"/>
          </w:tcPr>
          <w:p w14:paraId="411A52CA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29E6EA6C" w14:textId="77777777" w:rsidR="00055975" w:rsidRPr="007D6E5D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1ABBFF50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soejletilfaelde</w:t>
            </w:r>
            <w:r w:rsidRPr="0022041A">
              <w:rPr/>
              <w:t xml:space="preserve"> }}</w:t>
            </w:r>
          </w:p>
        </w:tc>
      </w:tr>
      <w:tr w:rsidR="00055975" w:rsidRPr="0022041A" w14:paraId="7A54B4D9" w14:textId="77777777" w:rsidTr="00D53A44">
        <w:tc>
          <w:tcPr>
            <w:tcW w:w="2977" w:type="dxa"/>
          </w:tcPr>
          <w:p w14:paraId="28A454F6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Søjlekurve</w:t>
            </w:r>
          </w:p>
        </w:tc>
        <w:tc>
          <w:tcPr>
            <w:tcW w:w="2015" w:type="dxa"/>
          </w:tcPr>
          <w:p w14:paraId="435C1B23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F89E947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8C72149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soejlekurve</w:t>
            </w:r>
            <w:r w:rsidRPr="0022041A">
              <w:rPr/>
              <w:t xml:space="preserve"> }}</w:t>
            </w:r>
          </w:p>
        </w:tc>
      </w:tr>
      <w:tr w:rsidR="00055975" w:rsidRPr="0022041A" w14:paraId="6569D77D" w14:textId="77777777" w:rsidTr="00D53A44">
        <w:tc>
          <w:tcPr>
            <w:tcW w:w="2977" w:type="dxa"/>
          </w:tcPr>
          <w:p w14:paraId="1EAAE60A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Imperfektionsfaktor</w:t>
            </w:r>
          </w:p>
        </w:tc>
        <w:tc>
          <w:tcPr>
            <w:tcW w:w="2015" w:type="dxa"/>
          </w:tcPr>
          <w:p w14:paraId="1D47D531" w14:textId="77777777" w:rsidR="00055975" w:rsidRPr="00804F49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67CA7E2F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E57B28E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alpha</w:t>
            </w:r>
            <w:r w:rsidRPr="0022041A">
              <w:rPr/>
              <w:t xml:space="preserve"> }}</w:t>
            </w:r>
          </w:p>
        </w:tc>
      </w:tr>
      <w:tr w:rsidR="00055975" w:rsidRPr="0022041A" w14:paraId="6B1768D9" w14:textId="77777777" w:rsidTr="00D53A44">
        <w:tc>
          <w:tcPr>
            <w:tcW w:w="2977" w:type="dxa"/>
          </w:tcPr>
          <w:p w14:paraId="287CB173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Relativt slankhedsforhold</w:t>
            </w:r>
          </w:p>
        </w:tc>
        <w:tc>
          <w:tcPr>
            <w:tcW w:w="2015" w:type="dxa"/>
          </w:tcPr>
          <w:p w14:paraId="52B056DA" w14:textId="77777777" w:rsidR="00055975" w:rsidRPr="00EF2194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5200CD60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3D3B019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Lambda</w:t>
            </w:r>
            <w:r w:rsidRPr="0022041A">
              <w:rPr/>
              <w:t xml:space="preserve"> }}</w:t>
            </w:r>
          </w:p>
        </w:tc>
      </w:tr>
      <w:tr w:rsidR="00055975" w:rsidRPr="0022041A" w14:paraId="310235D4" w14:textId="77777777" w:rsidTr="00D53A44">
        <w:tc>
          <w:tcPr>
            <w:tcW w:w="2977" w:type="dxa"/>
          </w:tcPr>
          <w:p w14:paraId="7C1E4EC1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Kritisk søjlekraft</w:t>
            </w:r>
          </w:p>
        </w:tc>
        <w:tc>
          <w:tcPr>
            <w:tcW w:w="2015" w:type="dxa"/>
          </w:tcPr>
          <w:p w14:paraId="31C0411E" w14:textId="77777777" w:rsidR="00055975" w:rsidRPr="00910373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78EF13E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01C9AD18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{{ N_cr }}</w:t>
            </w:r>
          </w:p>
        </w:tc>
      </w:tr>
      <w:tr w:rsidR="00055975" w:rsidRPr="0022041A" w14:paraId="06D74FC7" w14:textId="77777777" w:rsidTr="00D53A44">
        <w:tc>
          <w:tcPr>
            <w:tcW w:w="2977" w:type="dxa"/>
          </w:tcPr>
          <w:p w14:paraId="3CD7E421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Reduktionsfaktor</w:t>
            </w:r>
          </w:p>
        </w:tc>
        <w:tc>
          <w:tcPr>
            <w:tcW w:w="2015" w:type="dxa"/>
          </w:tcPr>
          <w:p w14:paraId="415795DD" w14:textId="77777777" w:rsidR="00055975" w:rsidRPr="004564A5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</w:tcPr>
          <w:p w14:paraId="581D0AE3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6D378ADE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{{ chi }}</w:t>
            </w:r>
          </w:p>
        </w:tc>
      </w:tr>
      <w:tr w:rsidR="00055975" w:rsidRPr="0022041A" w14:paraId="10129D03" w14:textId="77777777" w:rsidTr="00D53A44">
        <w:tc>
          <w:tcPr>
            <w:tcW w:w="2977" w:type="dxa"/>
          </w:tcPr>
          <w:p w14:paraId="0D1C32C7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Bæreevne</w:t>
            </w:r>
          </w:p>
        </w:tc>
        <w:tc>
          <w:tcPr>
            <w:tcW w:w="2015" w:type="dxa"/>
          </w:tcPr>
          <w:p w14:paraId="0DD4B996" w14:textId="77777777" w:rsidR="00055975" w:rsidRPr="002434DD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4E0794C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229A2F3B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{{ N_bRd }}</w:t>
            </w:r>
          </w:p>
        </w:tc>
      </w:tr>
      <w:tr w:rsidR="00055975" w:rsidRPr="0022041A" w14:paraId="03221ED7" w14:textId="77777777" w:rsidTr="00D53A44">
        <w:tc>
          <w:tcPr>
            <w:tcW w:w="2977" w:type="dxa"/>
          </w:tcPr>
          <w:p w14:paraId="351E46DF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Trykkraft</w:t>
            </w:r>
          </w:p>
        </w:tc>
        <w:tc>
          <w:tcPr>
            <w:tcW w:w="2015" w:type="dxa"/>
          </w:tcPr>
          <w:p w14:paraId="65919720" w14:textId="77777777" w:rsidR="00055975" w:rsidRPr="00FA75D6" w:rsidRDefault="00055975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D5F96B8" w14:textId="77777777" w:rsidR="00055975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725E07D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{{ N_Ed }}</w:t>
            </w:r>
          </w:p>
        </w:tc>
      </w:tr>
    </w:tbl>
    <w:p w14:paraId="4F05C24C" w14:textId="77777777" w:rsidR="00055975" w:rsidRDefault="00055975" w:rsidP="00055975">
      <w:pPr>
        <w:jc w:val="center"/>
        <w:rPr>
          <w:rFonts w:asciiTheme="majorHAnsi" w:hAnsiTheme="majorHAnsi" w:cstheme="majorHAnsi"/>
        </w:rPr>
      </w:pPr>
    </w:p>
    <w:p w14:paraId="2AFBAD30" w14:textId="77777777" w:rsidR="00055975" w:rsidRDefault="00055975" w:rsidP="00055975">
      <w:pPr>
        <w:jc w:val="center"/>
        <w:rPr>
          <w:rFonts w:asciiTheme="majorHAnsi" w:hAnsiTheme="majorHAnsi" w:cstheme="majorHAnsi"/>
        </w:rPr>
      </w:pPr>
      <w:r>
        <w:rPr/>
        <w:t>Udnyttelsesgrad = {{ UR_T</w:t>
      </w:r>
      <w:r w:rsidRPr="006318E8">
        <w:rPr/>
        <w:t>ryk631</w:t>
      </w:r>
      <w:r>
        <w:rPr/>
        <w:t xml:space="preserve"> }}</w:t>
      </w:r>
    </w:p>
    <w:p w14:paraId="142FD12C" w14:textId="77777777" w:rsidR="00055975" w:rsidRDefault="00055975" w:rsidP="00055975">
      <w:pPr>
        <w:rPr>
          <w:rFonts w:asciiTheme="majorHAnsi" w:hAnsiTheme="majorHAnsi" w:cstheme="majorHAnsi"/>
        </w:rPr>
      </w:pPr>
    </w:p>
    <w:p w14:paraId="09784A72" w14:textId="77777777" w:rsidR="00055975" w:rsidRPr="00E87DCE" w:rsidRDefault="00055975" w:rsidP="00055975">
      <w:pPr>
        <w:pStyle w:val="Overskrift3"/>
      </w:pPr>
      <w:r w:rsidRPr="0022041A">
        <w:rPr/>
        <w:t>Resum</w:t>
      </w:r>
      <w:r>
        <w:rPr/>
        <w:t>é</w:t>
      </w:r>
      <w:r w:rsidRPr="0022041A">
        <w:rPr/>
        <w:t xml:space="preserve"> af beregningsresultater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238"/>
        <w:gridCol w:w="2398"/>
      </w:tblGrid>
      <w:tr w:rsidR="00055975" w:rsidRPr="0022041A" w14:paraId="21319BCB" w14:textId="77777777" w:rsidTr="00D53A44">
        <w:tc>
          <w:tcPr>
            <w:tcW w:w="2552" w:type="dxa"/>
            <w:shd w:val="clear" w:color="auto" w:fill="2F5496" w:themeFill="accent1" w:themeFillShade="BF"/>
          </w:tcPr>
          <w:p w14:paraId="66CCB980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56F54548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Aktuel</w:t>
            </w:r>
          </w:p>
        </w:tc>
        <w:tc>
          <w:tcPr>
            <w:tcW w:w="2238" w:type="dxa"/>
            <w:shd w:val="clear" w:color="auto" w:fill="2F5496" w:themeFill="accent1" w:themeFillShade="BF"/>
          </w:tcPr>
          <w:p w14:paraId="1A6FB692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Kapacitet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4ABBC998" w14:textId="77777777" w:rsidR="00055975" w:rsidRPr="0022041A" w:rsidRDefault="00055975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</w:tr>
      <w:tr w:rsidR="00055975" w:rsidRPr="0022041A" w14:paraId="7CBDE6B5" w14:textId="77777777" w:rsidTr="00D53A44">
        <w:tc>
          <w:tcPr>
            <w:tcW w:w="2552" w:type="dxa"/>
          </w:tcPr>
          <w:p w14:paraId="073290D8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Tryk</w:t>
            </w:r>
          </w:p>
        </w:tc>
        <w:tc>
          <w:tcPr>
            <w:tcW w:w="2440" w:type="dxa"/>
          </w:tcPr>
          <w:p w14:paraId="39EB56A2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 xml:space="preserve">{{ </w:t>
            </w:r>
            <w:r w:rsidRPr="00FB3263">
              <w:rPr/>
              <w:t>N_Ed</w:t>
            </w:r>
            <w:r>
              <w:rPr/>
              <w:t xml:space="preserve"> }}</w:t>
            </w:r>
          </w:p>
        </w:tc>
        <w:tc>
          <w:tcPr>
            <w:tcW w:w="2238" w:type="dxa"/>
          </w:tcPr>
          <w:p w14:paraId="1467461E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 xml:space="preserve">{{ </w:t>
            </w:r>
            <w:r w:rsidRPr="00FB3263">
              <w:rPr/>
              <w:t>N_bRd</w:t>
            </w:r>
            <w:r>
              <w:rPr/>
              <w:t xml:space="preserve"> }}</w:t>
            </w:r>
          </w:p>
        </w:tc>
        <w:tc>
          <w:tcPr>
            <w:tcW w:w="2398" w:type="dxa"/>
          </w:tcPr>
          <w:p w14:paraId="58F9A864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 xml:space="preserve">{{ </w:t>
            </w:r>
            <w:r w:rsidRPr="006318E8">
              <w:rPr/>
              <w:t>UR_Tryk631</w:t>
            </w:r>
            <w:r>
              <w:rPr/>
              <w:t xml:space="preserve"> }}</w:t>
            </w:r>
          </w:p>
        </w:tc>
      </w:tr>
    </w:tbl>
    <w:p w14:paraId="1C489A8D" w14:textId="77777777" w:rsidR="00055975" w:rsidRPr="0022041A" w:rsidRDefault="00055975" w:rsidP="00055975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55975" w:rsidRPr="0022041A" w14:paraId="3239E4DF" w14:textId="77777777" w:rsidTr="00D53A44">
        <w:trPr>
          <w:jc w:val="center"/>
        </w:trPr>
        <w:tc>
          <w:tcPr>
            <w:tcW w:w="4814" w:type="dxa"/>
          </w:tcPr>
          <w:p w14:paraId="285DE32C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Pr="0022041A">
              <w:rPr/>
              <w:t>dnyttelsesgrad brudgrænsetilfælde:</w:t>
            </w:r>
          </w:p>
        </w:tc>
        <w:tc>
          <w:tcPr>
            <w:tcW w:w="4814" w:type="dxa"/>
          </w:tcPr>
          <w:p w14:paraId="34E0E18E" w14:textId="77777777" w:rsidR="00055975" w:rsidRPr="0022041A" w:rsidRDefault="00055975" w:rsidP="00D53A44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{{ </w:t>
            </w:r>
            <w:r>
              <w:rPr/>
              <w:t>ULS_max</w:t>
            </w:r>
            <w:r w:rsidRPr="0022041A">
              <w:rPr/>
              <w:t xml:space="preserve"> }}</w:t>
            </w:r>
          </w:p>
        </w:tc>
      </w:tr>
    </w:tbl>
    <w:p w14:paraId="09909D01" w14:textId="240E8196" w:rsidR="00027047" w:rsidRPr="00EA034D" w:rsidRDefault="000270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sectPr w:rsidR="00027047" w:rsidRPr="00EA034D" w:rsidSect="00524961">
      <w:headerReference w:type="default" r:id="rId10"/>
      <w:footerReference w:type="default" r:id="rId11"/>
      <w:pgSz w:w="11906" w:h="16838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38E3" w14:textId="77777777" w:rsidR="00BF3112" w:rsidRDefault="00BF3112" w:rsidP="00BD4B5E">
      <w:pPr>
        <w:spacing w:after="0" w:line="240" w:lineRule="auto"/>
      </w:pPr>
      <w:r>
        <w:separator/>
      </w:r>
    </w:p>
  </w:endnote>
  <w:endnote w:type="continuationSeparator" w:id="0">
    <w:p w14:paraId="170D6351" w14:textId="77777777" w:rsidR="00BF3112" w:rsidRDefault="00BF3112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713C" w14:textId="77777777" w:rsidR="00BF3112" w:rsidRDefault="00BF3112" w:rsidP="00BD4B5E">
      <w:pPr>
        <w:spacing w:after="0" w:line="240" w:lineRule="auto"/>
      </w:pPr>
      <w:r>
        <w:separator/>
      </w:r>
    </w:p>
  </w:footnote>
  <w:footnote w:type="continuationSeparator" w:id="0">
    <w:p w14:paraId="4978DCEB" w14:textId="77777777" w:rsidR="00BF3112" w:rsidRDefault="00BF3112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77777777" w:rsidR="00D01417" w:rsidRDefault="00D01417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DE3F71" wp14:editId="7E3496FB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77777777" w:rsidR="00D01417" w:rsidRPr="004308BE" w:rsidRDefault="00D01417" w:rsidP="00D01417">
          <w:pPr>
            <w:pStyle w:val="Sidehoved"/>
            <w:rPr>
              <w:b/>
              <w:bCs/>
            </w:rPr>
          </w:pPr>
          <w:r w:rsidRPr="004308BE">
            <w:rPr>
              <w:rFonts w:asciiTheme="majorHAnsi" w:hAnsiTheme="majorHAnsi" w:cstheme="majorHAnsi"/>
              <w:b/>
              <w:bCs/>
            </w:rPr>
            <w:t>{{ Projektadresse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Default="00D01417" w:rsidP="00D01417">
          <w:pPr>
            <w:pStyle w:val="Sidehoved"/>
          </w:pPr>
          <w:r>
            <w:t xml:space="preserve">Projektnr.: </w:t>
          </w:r>
        </w:p>
      </w:tc>
      <w:tc>
        <w:tcPr>
          <w:tcW w:w="2771" w:type="dxa"/>
        </w:tcPr>
        <w:p w14:paraId="160FA812" w14:textId="77777777" w:rsidR="00D01417" w:rsidRDefault="00D01417" w:rsidP="00D01417">
          <w:pPr>
            <w:pStyle w:val="Sidehoved"/>
          </w:pPr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Default="00D01417" w:rsidP="00D01417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4CC25611" w14:textId="77777777" w:rsidR="00D01417" w:rsidRDefault="00D01417" w:rsidP="00D01417">
          <w:pPr>
            <w:pStyle w:val="Sidehoved"/>
          </w:pPr>
          <w:r>
            <w:rPr>
              <w:rFonts w:asciiTheme="majorHAnsi" w:hAnsiTheme="majorHAnsi" w:cstheme="majorHAnsi"/>
            </w:rPr>
            <w:t>{{ Dato }}</w:t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Default="00D01417" w:rsidP="00D01417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22B48D44" w14:textId="77777777" w:rsidR="00D01417" w:rsidRDefault="00D01417" w:rsidP="00D01417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5BF66E48" w14:textId="77777777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450B4"/>
    <w:rsid w:val="00055975"/>
    <w:rsid w:val="00073A94"/>
    <w:rsid w:val="00092DF6"/>
    <w:rsid w:val="00097032"/>
    <w:rsid w:val="000A6ECD"/>
    <w:rsid w:val="000B4DF5"/>
    <w:rsid w:val="000B53EE"/>
    <w:rsid w:val="000F1E37"/>
    <w:rsid w:val="000F2307"/>
    <w:rsid w:val="000F44A9"/>
    <w:rsid w:val="00110AF6"/>
    <w:rsid w:val="00114006"/>
    <w:rsid w:val="001144B3"/>
    <w:rsid w:val="00116177"/>
    <w:rsid w:val="00120C0E"/>
    <w:rsid w:val="00121D12"/>
    <w:rsid w:val="00131C0A"/>
    <w:rsid w:val="00141A27"/>
    <w:rsid w:val="00150771"/>
    <w:rsid w:val="00195C06"/>
    <w:rsid w:val="00197545"/>
    <w:rsid w:val="001A7937"/>
    <w:rsid w:val="001C1589"/>
    <w:rsid w:val="001E6107"/>
    <w:rsid w:val="002103EB"/>
    <w:rsid w:val="0022041A"/>
    <w:rsid w:val="002434DD"/>
    <w:rsid w:val="00256669"/>
    <w:rsid w:val="00260CDA"/>
    <w:rsid w:val="00285B4B"/>
    <w:rsid w:val="002A77BA"/>
    <w:rsid w:val="002B16CF"/>
    <w:rsid w:val="002B601C"/>
    <w:rsid w:val="002B7B55"/>
    <w:rsid w:val="002D493E"/>
    <w:rsid w:val="002D6DA6"/>
    <w:rsid w:val="002E480B"/>
    <w:rsid w:val="002F320E"/>
    <w:rsid w:val="00302512"/>
    <w:rsid w:val="00336952"/>
    <w:rsid w:val="00343157"/>
    <w:rsid w:val="003546F3"/>
    <w:rsid w:val="00366C8D"/>
    <w:rsid w:val="0037177F"/>
    <w:rsid w:val="0038160C"/>
    <w:rsid w:val="00384C3A"/>
    <w:rsid w:val="003B151C"/>
    <w:rsid w:val="003E27A8"/>
    <w:rsid w:val="003E689C"/>
    <w:rsid w:val="003F7C4C"/>
    <w:rsid w:val="00404237"/>
    <w:rsid w:val="004126ED"/>
    <w:rsid w:val="00430EBB"/>
    <w:rsid w:val="004343BA"/>
    <w:rsid w:val="00452289"/>
    <w:rsid w:val="004564A5"/>
    <w:rsid w:val="00470BFD"/>
    <w:rsid w:val="00470CF8"/>
    <w:rsid w:val="0048185E"/>
    <w:rsid w:val="00494678"/>
    <w:rsid w:val="00497024"/>
    <w:rsid w:val="004A12AA"/>
    <w:rsid w:val="004C136A"/>
    <w:rsid w:val="004C57B3"/>
    <w:rsid w:val="004C76E7"/>
    <w:rsid w:val="004E3A28"/>
    <w:rsid w:val="004F1B5E"/>
    <w:rsid w:val="004F23F3"/>
    <w:rsid w:val="004F2472"/>
    <w:rsid w:val="00524961"/>
    <w:rsid w:val="00525DD3"/>
    <w:rsid w:val="00570869"/>
    <w:rsid w:val="00574781"/>
    <w:rsid w:val="00591073"/>
    <w:rsid w:val="00591802"/>
    <w:rsid w:val="00594D24"/>
    <w:rsid w:val="005A07B4"/>
    <w:rsid w:val="005B4AEE"/>
    <w:rsid w:val="005C0430"/>
    <w:rsid w:val="005C4511"/>
    <w:rsid w:val="005C6251"/>
    <w:rsid w:val="005D71B4"/>
    <w:rsid w:val="005E356B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847EC"/>
    <w:rsid w:val="006B02BC"/>
    <w:rsid w:val="006C0DE6"/>
    <w:rsid w:val="006D3029"/>
    <w:rsid w:val="006E13BC"/>
    <w:rsid w:val="006E7A8A"/>
    <w:rsid w:val="006F760F"/>
    <w:rsid w:val="00715C7D"/>
    <w:rsid w:val="007170C7"/>
    <w:rsid w:val="00721CBA"/>
    <w:rsid w:val="0072471F"/>
    <w:rsid w:val="0073548A"/>
    <w:rsid w:val="007504C8"/>
    <w:rsid w:val="00780604"/>
    <w:rsid w:val="00784B66"/>
    <w:rsid w:val="00793D57"/>
    <w:rsid w:val="007A7C57"/>
    <w:rsid w:val="007B3D4A"/>
    <w:rsid w:val="007B74E3"/>
    <w:rsid w:val="007C28CA"/>
    <w:rsid w:val="007D2C2B"/>
    <w:rsid w:val="007D6E5D"/>
    <w:rsid w:val="007F5011"/>
    <w:rsid w:val="00804F49"/>
    <w:rsid w:val="00810CD2"/>
    <w:rsid w:val="00814AEC"/>
    <w:rsid w:val="00841A03"/>
    <w:rsid w:val="00842225"/>
    <w:rsid w:val="00843FC4"/>
    <w:rsid w:val="00855636"/>
    <w:rsid w:val="008648CF"/>
    <w:rsid w:val="0087270E"/>
    <w:rsid w:val="00884E93"/>
    <w:rsid w:val="00893656"/>
    <w:rsid w:val="008C1803"/>
    <w:rsid w:val="008D314F"/>
    <w:rsid w:val="00910373"/>
    <w:rsid w:val="00946E2C"/>
    <w:rsid w:val="0096701F"/>
    <w:rsid w:val="00987067"/>
    <w:rsid w:val="00987DBE"/>
    <w:rsid w:val="009A299B"/>
    <w:rsid w:val="009C1638"/>
    <w:rsid w:val="009E3191"/>
    <w:rsid w:val="00A00489"/>
    <w:rsid w:val="00A03F0C"/>
    <w:rsid w:val="00A21FCE"/>
    <w:rsid w:val="00A43839"/>
    <w:rsid w:val="00A8166D"/>
    <w:rsid w:val="00A83796"/>
    <w:rsid w:val="00AB490F"/>
    <w:rsid w:val="00AF5E95"/>
    <w:rsid w:val="00B176D4"/>
    <w:rsid w:val="00B21D5E"/>
    <w:rsid w:val="00B237DB"/>
    <w:rsid w:val="00B373F8"/>
    <w:rsid w:val="00B41D74"/>
    <w:rsid w:val="00B7620F"/>
    <w:rsid w:val="00BB26B3"/>
    <w:rsid w:val="00BD4B5E"/>
    <w:rsid w:val="00BF3112"/>
    <w:rsid w:val="00BF58A4"/>
    <w:rsid w:val="00C0578C"/>
    <w:rsid w:val="00C37491"/>
    <w:rsid w:val="00C5205D"/>
    <w:rsid w:val="00C75538"/>
    <w:rsid w:val="00C80BF1"/>
    <w:rsid w:val="00C867E3"/>
    <w:rsid w:val="00C927D0"/>
    <w:rsid w:val="00CD284C"/>
    <w:rsid w:val="00CD7637"/>
    <w:rsid w:val="00CE2CD2"/>
    <w:rsid w:val="00CF3F6C"/>
    <w:rsid w:val="00D01417"/>
    <w:rsid w:val="00D05D67"/>
    <w:rsid w:val="00D153B3"/>
    <w:rsid w:val="00D22134"/>
    <w:rsid w:val="00D24501"/>
    <w:rsid w:val="00D4375A"/>
    <w:rsid w:val="00D462B9"/>
    <w:rsid w:val="00D72757"/>
    <w:rsid w:val="00D7451B"/>
    <w:rsid w:val="00D85392"/>
    <w:rsid w:val="00D86422"/>
    <w:rsid w:val="00D86E29"/>
    <w:rsid w:val="00D95448"/>
    <w:rsid w:val="00DA163D"/>
    <w:rsid w:val="00DA3C99"/>
    <w:rsid w:val="00DB0767"/>
    <w:rsid w:val="00DB1B65"/>
    <w:rsid w:val="00DB318F"/>
    <w:rsid w:val="00DC02CE"/>
    <w:rsid w:val="00DD5E0E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80BCB"/>
    <w:rsid w:val="00E8279D"/>
    <w:rsid w:val="00E86480"/>
    <w:rsid w:val="00E86F9C"/>
    <w:rsid w:val="00E87DCE"/>
    <w:rsid w:val="00E940AA"/>
    <w:rsid w:val="00E953CF"/>
    <w:rsid w:val="00EA034D"/>
    <w:rsid w:val="00EA7274"/>
    <w:rsid w:val="00EC5395"/>
    <w:rsid w:val="00EE3C52"/>
    <w:rsid w:val="00EE7430"/>
    <w:rsid w:val="00EF2194"/>
    <w:rsid w:val="00F04CD4"/>
    <w:rsid w:val="00F06C63"/>
    <w:rsid w:val="00F10389"/>
    <w:rsid w:val="00F1521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D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62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43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76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4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3</cp:revision>
  <dcterms:created xsi:type="dcterms:W3CDTF">2022-11-02T16:19:00Z</dcterms:created>
  <dcterms:modified xsi:type="dcterms:W3CDTF">2022-11-02T16:21:00Z</dcterms:modified>
</cp:coreProperties>
</file>