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4"/>
          <w:szCs w:val="34"/>
        </w:rPr>
        <w:t xml:space="preserve">DB 스키마 설계 초안 — 컬럼 정의서</w:t>
      </w:r>
    </w:p>
    <w:p>
      <w:pPr>
        <w:spacing w:after="300"/>
      </w:pPr>
      <w:r>
        <w:rPr>
          <w:color w:val="5F5E5A"/>
          <w:sz w:val="22"/>
          <w:szCs w:val="22"/>
        </w:rPr>
        <w:t xml:space="preserve">수산물 거래 플랫폼 · 컬럼명(한글 의미) / 타입 / 제약</w:t>
      </w:r>
    </w:p>
    <w:p>
      <w:pPr>
        <w:spacing w:after="150"/>
      </w:pPr>
      <w:r>
        <w:rPr>
          <w:sz w:val="21"/>
          <w:szCs w:val="21"/>
        </w:rPr>
        <w:t xml:space="preserve">요구사항 정의서 및 API 기본 명세서를 바탕으로 그룹핑한 엔티티에 컬럼 타입과 제약조건을 지정한 초안입니다. 댓글/좋아요/신고/상품태그/장바구니는 API 명세가 아직 없어 요구사항서 기준으로 가안 설계했습니다.</w:t>
      </w:r>
    </w:p>
    <w:p>
      <w:pPr>
        <w:pStyle w:val="Heading2"/>
        <w:spacing w:after="100" w:before="260"/>
      </w:pPr>
      <w:r>
        <w:t xml:space="preserve">1. 회원 (Member)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(이메일)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password_hash (비밀번호해시)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(역할)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(ENUM: BUYER/SELLER/ADMIN)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nickname (닉네임)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phone (연락처)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profile_image_url (프로필이미지URL)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admin_second_password_hash (관리자2차비밀번호해시)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(관리자 전용)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is_withdrawn (탈퇴여부)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(가입일시)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2"/>
        <w:spacing w:after="100" w:before="260"/>
      </w:pPr>
      <w:r>
        <w:t xml:space="preserve">2. 판매자사업자정보 (SellerBusinessInfo)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business_number (사업자등록번호)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verify_status (인증상태)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(ENUM: PENDING/VERIFIED/FAILED)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verified_at (인증일시)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</w:tbl>
    <w:p>
      <w:pPr>
        <w:pStyle w:val="Heading2"/>
        <w:spacing w:after="100" w:before="260"/>
      </w:pPr>
      <w:r>
        <w:t xml:space="preserve">3. 카테고리 (Category)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category_id (카테고리ID)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(카테고리명)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parent_category_id (상위카테고리ID)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 → 카테고리(자기참조)</w:t>
            </w:r>
          </w:p>
        </w:tc>
      </w:tr>
    </w:tbl>
    <w:p>
      <w:pPr>
        <w:pStyle w:val="Heading2"/>
        <w:spacing w:after="100" w:before="260"/>
      </w:pPr>
      <w:r>
        <w:t xml:space="preserve">4. 상품 (Product)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seller_id (판매자ID)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category_id (카테고리ID)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카테고리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(상품명)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image_url (이미지URL)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weight (중량)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weight_unit (중량단위)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(예: kg, g)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 (원산지)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storage_type (보관방식)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(ENUM: 냉장/냉동/실온)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 (가격)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stock_qty (재고수량)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0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is_mandatory_auction (의무위판여부)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(판매상태)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(판매중/품절/판매중지)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(등록일시)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2"/>
        <w:spacing w:after="100" w:before="260"/>
      </w:pPr>
      <w:r>
        <w:t xml:space="preserve">5. 장바구니 (Cart)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cart_id (장바구니ID)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UNIQUE, FK → 회원</w:t>
            </w:r>
          </w:p>
        </w:tc>
      </w:tr>
    </w:tbl>
    <w:p>
      <w:pPr>
        <w:pStyle w:val="Heading2"/>
        <w:spacing w:after="100" w:before="260"/>
      </w:pPr>
      <w:r>
        <w:t xml:space="preserve">6. 장바구니상품 (CartItem)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cart_item_id (장바구니상품ID)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cart_id (장바구니ID)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장바구니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상품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quantity (수량)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1</w:t>
            </w:r>
          </w:p>
        </w:tc>
      </w:tr>
    </w:tbl>
    <w:p>
      <w:pPr>
        <w:pStyle w:val="Heading2"/>
        <w:spacing w:after="100" w:before="260"/>
      </w:pPr>
      <w:r>
        <w:t xml:space="preserve">7. 배송지 (DeliveryAddress)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address_id (주소ID)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recipient_name (수령인명)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phone (연락처)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address (주소)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is_default (기본배송지여부)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</w:tbl>
    <w:p>
      <w:pPr>
        <w:pStyle w:val="Heading2"/>
        <w:spacing w:after="100" w:before="260"/>
      </w:pPr>
      <w:r>
        <w:t xml:space="preserve">8. 주문 (Order)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buyer_id (구매자ID)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address_id (배송지ID)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배송지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(주문상태)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(결제완료/배송준비중/배송중/배송완료/구매확정)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total_price (총금액)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ordered_at (주문일시)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2"/>
        <w:spacing w:after="100" w:before="260"/>
      </w:pPr>
      <w:r>
        <w:t xml:space="preserve">9. 주문상품 (OrderItem)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order_item_id (주문상품ID)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주문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상품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quantity (수량)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price_at_order (주문당시가격)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2"/>
        <w:spacing w:after="100" w:before="260"/>
      </w:pPr>
      <w:r>
        <w:t xml:space="preserve">10. 결제 (Payment)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payment_id (결제ID)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UNIQUE, FK → 주문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 (결제수단)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(카드/네이버페이/카카오페이)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pg_transaction_id (PG거래ID)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(결제금액)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(결제상태)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paid_at (결제일시)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2"/>
        <w:spacing w:after="100" w:before="260"/>
      </w:pPr>
      <w:r>
        <w:t xml:space="preserve">11. 배송 (Delivery)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delivery_id (배송ID)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UNIQUE, FK → 주문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carrier (택배사)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tracking_number (운송장번호)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(배송상태)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updated_at (갱신일시)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2"/>
        <w:spacing w:after="100" w:before="260"/>
      </w:pPr>
      <w:r>
        <w:t xml:space="preserve">12. 정산 (Settlement)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settlement_id (정산ID)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seller_id (판매자ID)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period_start (정산시작일)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period_end (정산종료일)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(정산금액)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(정산상태)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(정산예정/정산완료)</w:t>
            </w:r>
          </w:p>
        </w:tc>
      </w:tr>
    </w:tbl>
    <w:p>
      <w:pPr>
        <w:pStyle w:val="Heading2"/>
        <w:spacing w:after="100" w:before="260"/>
      </w:pPr>
      <w:r>
        <w:t xml:space="preserve">13. 수산물시세 (MarketPrice)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price_id (시세ID)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item_code (품목코드)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market_name (시장명)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price_date (기준일자)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avg_price (평균도매가)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2"/>
        <w:spacing w:after="100" w:before="260"/>
      </w:pPr>
      <w:r>
        <w:t xml:space="preserve">14. 게시글 (Post)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 (카테고리)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(자유게시판/정보공유)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title (제목)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 (본문)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view_count (조회수)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0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like_count (추천수)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0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is_blinded (블라인드여부)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(작성일시)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2"/>
        <w:spacing w:after="100" w:before="260"/>
      </w:pPr>
      <w:r>
        <w:t xml:space="preserve">15. 게시글이미지 (PostImage)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image_id (이미지ID)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게시글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image_url (이미지URL)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sort_order (정렬순서)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(0~4, 최대 5장)</w:t>
            </w:r>
          </w:p>
        </w:tc>
      </w:tr>
    </w:tbl>
    <w:p>
      <w:pPr>
        <w:pStyle w:val="Heading2"/>
        <w:spacing w:after="100" w:before="260"/>
      </w:pPr>
      <w:r>
        <w:t xml:space="preserve">16. 댓글 (Comment)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comment_id (댓글ID)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게시글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parent_comment_id (부모댓글ID)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 → 댓글(자기참조, 대댓글)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 (내용)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(작성일시)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2"/>
        <w:spacing w:after="100" w:before="260"/>
      </w:pPr>
      <w:r>
        <w:t xml:space="preserve">17. 게시글좋아요 (PostLike)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like_id (좋아요ID)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게시글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(등록일시)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spacing w:after="200"/>
      </w:pPr>
      <w:r>
        <w:rPr>
          <w:i/>
          <w:iCs/>
          <w:color w:val="6B6A63"/>
          <w:sz w:val="18"/>
          <w:szCs w:val="18"/>
        </w:rPr>
        <w:t xml:space="preserve">제약: UNIQUE(post_id, member_id) — 게시글당 1인 1회</w:t>
      </w:r>
    </w:p>
    <w:p>
      <w:pPr>
        <w:pStyle w:val="Heading2"/>
        <w:spacing w:after="100" w:before="260"/>
      </w:pPr>
      <w:r>
        <w:t xml:space="preserve">18. 신고 (Report)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report_id (신고ID)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target_type (대상유형)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(POST/COMMENT)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target_id (대상ID)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reporter_id (신고자ID)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reason (신고사유)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(신고일시)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2"/>
        <w:spacing w:after="100" w:before="260"/>
      </w:pPr>
      <w:r>
        <w:t xml:space="preserve">19. 상품태그 (ProductTag)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tag_id (태그ID)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게시글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상품</w:t>
            </w:r>
          </w:p>
        </w:tc>
      </w:tr>
    </w:tbl>
    <w:p>
      <w:pPr>
        <w:pStyle w:val="Heading2"/>
        <w:spacing w:after="100" w:before="260"/>
      </w:pPr>
      <w:r>
        <w:t xml:space="preserve">20. 탈퇴처리로그 (WithdrawalLog)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withdrawal_id (탈퇴ID)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회원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requested_at (신청일시)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completed_at (완료일시)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data_status (개인정보처리상태)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(즉시파기/분리보관)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2026-07-17T11:33:48.073Z</dcterms:created>
  <dcterms:modified xsi:type="dcterms:W3CDTF">2026-07-17T11:33:48.085Z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