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架构师绩效评估表</w:t>
      </w:r>
    </w:p>
    <w:p/>
    <w:tbl>
      <w:tblPr>
        <w:tblStyle w:val="10"/>
        <w:tblW w:w="1502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851"/>
        <w:gridCol w:w="2693"/>
        <w:gridCol w:w="1276"/>
        <w:gridCol w:w="567"/>
        <w:gridCol w:w="1842"/>
        <w:gridCol w:w="1276"/>
        <w:gridCol w:w="425"/>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702"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姓名</w:t>
            </w:r>
          </w:p>
        </w:tc>
        <w:tc>
          <w:tcPr>
            <w:tcW w:w="3544"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hint="eastAsia"/>
              </w:rPr>
            </w:pPr>
            <w:r>
              <w:rPr>
                <w:rFonts w:hint="eastAsia"/>
              </w:rPr>
              <w:t>胡国庆</w:t>
            </w:r>
          </w:p>
        </w:tc>
        <w:tc>
          <w:tcPr>
            <w:tcW w:w="1276"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岗位</w:t>
            </w:r>
          </w:p>
        </w:tc>
        <w:tc>
          <w:tcPr>
            <w:tcW w:w="3685"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架构师</w:t>
            </w:r>
          </w:p>
        </w:tc>
        <w:tc>
          <w:tcPr>
            <w:tcW w:w="2268"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评估时间</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hint="eastAsia" w:ascii="微软雅黑" w:hAnsi="微软雅黑" w:eastAsia="微软雅黑"/>
                <w:color w:val="404040"/>
                <w:szCs w:val="24"/>
                <w:lang w:val="en-US" w:eastAsia="zh-CN"/>
              </w:rPr>
            </w:pPr>
            <w:r>
              <w:rPr>
                <w:rFonts w:hint="eastAsia" w:ascii="微软雅黑" w:hAnsi="微软雅黑" w:eastAsia="微软雅黑"/>
                <w:color w:val="404040"/>
                <w:szCs w:val="24"/>
                <w:lang w:val="en-US" w:eastAsia="zh-CN"/>
              </w:rPr>
              <w:t>2018-7-4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一、计划关键任务记录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序号</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职责分类</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关键任务描述</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其他参与人员</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计划完成时间</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计划滞后比例</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完成结果（是否有质量问题）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1</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bookmarkStart w:id="0" w:name="OLE_LINK1"/>
            <w:r>
              <w:rPr>
                <w:rFonts w:hint="eastAsia" w:ascii="微软雅黑" w:hAnsi="微软雅黑" w:eastAsia="微软雅黑"/>
                <w:color w:val="404040"/>
                <w:szCs w:val="24"/>
              </w:rPr>
              <w:t xml:space="preserve">  </w:t>
            </w:r>
            <w:bookmarkEnd w:id="0"/>
            <w:r>
              <w:rPr>
                <w:rFonts w:ascii="微软雅黑" w:hAnsi="微软雅黑" w:eastAsia="微软雅黑"/>
                <w:color w:val="404040"/>
                <w:szCs w:val="24"/>
              </w:rPr>
              <w:t xml:space="preserve">     </w:t>
            </w:r>
            <w:bookmarkStart w:id="1" w:name="OLE_LINK5"/>
            <w:r>
              <w:rPr>
                <w:rFonts w:hint="eastAsia" w:ascii="微软雅黑" w:hAnsi="微软雅黑" w:eastAsia="微软雅黑"/>
                <w:color w:val="404040"/>
                <w:szCs w:val="24"/>
              </w:rPr>
              <w:t>架构</w:t>
            </w:r>
            <w:bookmarkEnd w:id="1"/>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基于Bot和Phone</w:t>
            </w:r>
            <w:r>
              <w:rPr>
                <w:rFonts w:ascii="微软雅黑" w:hAnsi="微软雅黑" w:eastAsia="微软雅黑"/>
                <w:color w:val="404040"/>
                <w:szCs w:val="24"/>
              </w:rPr>
              <w:t xml:space="preserve"> </w:t>
            </w:r>
            <w:r>
              <w:rPr>
                <w:rFonts w:hint="eastAsia" w:ascii="微软雅黑" w:hAnsi="微软雅黑" w:eastAsia="微软雅黑"/>
                <w:color w:val="404040"/>
                <w:szCs w:val="24"/>
              </w:rPr>
              <w:t>Call整理开放平台的需求及部分设计</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bookmarkStart w:id="2" w:name="OLE_LINK2"/>
            <w:r>
              <w:rPr>
                <w:rFonts w:hint="eastAsia" w:ascii="微软雅黑" w:hAnsi="微软雅黑" w:eastAsia="微软雅黑"/>
                <w:color w:val="404040"/>
                <w:szCs w:val="24"/>
              </w:rPr>
              <w:t>Kevin、William、Allon</w:t>
            </w:r>
            <w:bookmarkEnd w:id="2"/>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2018-03</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bookmarkStart w:id="3" w:name="OLE_LINK4"/>
            <w:bookmarkStart w:id="4" w:name="OLE_LINK3"/>
            <w:r>
              <w:rPr>
                <w:rFonts w:hint="eastAsia" w:ascii="微软雅黑" w:hAnsi="微软雅黑" w:eastAsia="微软雅黑"/>
                <w:color w:val="404040"/>
                <w:szCs w:val="24"/>
              </w:rPr>
              <w:t>完成</w:t>
            </w:r>
            <w:bookmarkEnd w:id="3"/>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2</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  </w:t>
            </w:r>
            <w:r>
              <w:rPr>
                <w:rFonts w:hint="eastAsia" w:ascii="微软雅黑" w:hAnsi="微软雅黑" w:eastAsia="微软雅黑"/>
                <w:color w:val="404040"/>
                <w:szCs w:val="24"/>
              </w:rPr>
              <w:t xml:space="preserve"> </w:t>
            </w:r>
            <w:r>
              <w:rPr>
                <w:rFonts w:ascii="微软雅黑" w:hAnsi="微软雅黑" w:eastAsia="微软雅黑"/>
                <w:color w:val="404040"/>
                <w:szCs w:val="24"/>
              </w:rPr>
              <w:t xml:space="preserve">    </w:t>
            </w:r>
            <w:r>
              <w:rPr>
                <w:rFonts w:hint="eastAsia" w:ascii="微软雅黑" w:hAnsi="微软雅黑" w:eastAsia="微软雅黑"/>
                <w:color w:val="404040"/>
                <w:szCs w:val="24"/>
              </w:rPr>
              <w:t>架构</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Partner需求分析、Account</w:t>
            </w:r>
            <w:r>
              <w:rPr>
                <w:rFonts w:ascii="微软雅黑" w:hAnsi="微软雅黑" w:eastAsia="微软雅黑"/>
                <w:color w:val="404040"/>
                <w:szCs w:val="24"/>
              </w:rPr>
              <w:t>/</w:t>
            </w:r>
            <w:r>
              <w:rPr>
                <w:rFonts w:hint="eastAsia" w:ascii="微软雅黑" w:hAnsi="微软雅黑" w:eastAsia="微软雅黑"/>
                <w:color w:val="404040"/>
                <w:szCs w:val="24"/>
              </w:rPr>
              <w:t>Livechat</w:t>
            </w:r>
            <w:r>
              <w:rPr>
                <w:rFonts w:ascii="微软雅黑" w:hAnsi="微软雅黑" w:eastAsia="微软雅黑"/>
                <w:color w:val="404040"/>
                <w:szCs w:val="24"/>
              </w:rPr>
              <w:t xml:space="preserve"> </w:t>
            </w:r>
            <w:r>
              <w:rPr>
                <w:rFonts w:hint="eastAsia" w:ascii="微软雅黑" w:hAnsi="微软雅黑" w:eastAsia="微软雅黑"/>
                <w:color w:val="404040"/>
                <w:szCs w:val="24"/>
              </w:rPr>
              <w:t>API设计</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Kevin、William、Allon</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2018-05</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10</w:t>
            </w:r>
            <w:r>
              <w:rPr>
                <w:rFonts w:hint="eastAsia" w:ascii="微软雅黑" w:hAnsi="微软雅黑" w:eastAsia="微软雅黑"/>
                <w:color w:val="404040"/>
                <w:szCs w:val="24"/>
              </w:rPr>
              <w:t>%</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完成（API的设计文档在开发的过程中还存在一些不完善的地方）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3</w:t>
            </w: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       </w:t>
            </w:r>
            <w:r>
              <w:rPr>
                <w:rFonts w:hint="eastAsia" w:ascii="微软雅黑" w:hAnsi="微软雅黑" w:eastAsia="微软雅黑"/>
                <w:color w:val="404040"/>
                <w:szCs w:val="24"/>
              </w:rPr>
              <w:t>开发</w:t>
            </w: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Partner项目中OAuth开发、API框架搭建、Agent</w:t>
            </w:r>
            <w:r>
              <w:rPr>
                <w:rFonts w:ascii="微软雅黑" w:hAnsi="微软雅黑" w:eastAsia="微软雅黑"/>
                <w:color w:val="404040"/>
                <w:szCs w:val="24"/>
              </w:rPr>
              <w:t xml:space="preserve"> </w:t>
            </w:r>
            <w:r>
              <w:rPr>
                <w:rFonts w:hint="eastAsia" w:ascii="微软雅黑" w:hAnsi="微软雅黑" w:eastAsia="微软雅黑"/>
                <w:color w:val="404040"/>
                <w:szCs w:val="24"/>
              </w:rPr>
              <w:t>Console手机版开发</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Michael、Damon、Roger、Joe、Grubby、Lizz、Stones、Sera、Fiona、Gorgeous</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2018-07</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20</w:t>
            </w:r>
            <w:r>
              <w:rPr>
                <w:rFonts w:hint="eastAsia" w:ascii="微软雅黑" w:hAnsi="微软雅黑" w:eastAsia="微软雅黑"/>
                <w:color w:val="404040"/>
                <w:szCs w:val="24"/>
              </w:rPr>
              <w:t>%</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未完成，目前项目还在进行中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843"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536" w:type="dxa"/>
            <w:gridSpan w:val="3"/>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二、半年度工作小结（包括优秀表现、待提高方面、个人感受体会。）</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优秀表现：</w:t>
            </w:r>
          </w:p>
          <w:p>
            <w:pPr>
              <w:pStyle w:val="7"/>
              <w:numPr>
                <w:ilvl w:val="0"/>
                <w:numId w:val="1"/>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通过对zendesk的研究，根据Bot及Phone</w:t>
            </w:r>
            <w:r>
              <w:rPr>
                <w:rFonts w:ascii="微软雅黑" w:hAnsi="微软雅黑" w:eastAsia="微软雅黑"/>
                <w:color w:val="404040"/>
                <w:szCs w:val="24"/>
              </w:rPr>
              <w:t xml:space="preserve"> </w:t>
            </w:r>
            <w:r>
              <w:rPr>
                <w:rFonts w:hint="eastAsia" w:ascii="微软雅黑" w:hAnsi="微软雅黑" w:eastAsia="微软雅黑"/>
                <w:color w:val="404040"/>
                <w:szCs w:val="24"/>
              </w:rPr>
              <w:t>Call的需求对开放平台的需求进行分析及整理，协助完成了开放平台的初期的需求及部分设计，制定了API的版本管理、身份验证、错误规范的文档。</w:t>
            </w:r>
          </w:p>
          <w:p>
            <w:pPr>
              <w:pStyle w:val="7"/>
              <w:numPr>
                <w:ilvl w:val="0"/>
                <w:numId w:val="1"/>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完成Partner项目中的部分功能，包括WebAPI框架搭建、OAuth授权的设计及开发、Account部分API的开发及Agent</w:t>
            </w:r>
            <w:r>
              <w:rPr>
                <w:rFonts w:ascii="微软雅黑" w:hAnsi="微软雅黑" w:eastAsia="微软雅黑"/>
                <w:color w:val="404040"/>
                <w:szCs w:val="24"/>
              </w:rPr>
              <w:t xml:space="preserve"> </w:t>
            </w:r>
            <w:r>
              <w:rPr>
                <w:rFonts w:hint="eastAsia" w:ascii="微软雅黑" w:hAnsi="微软雅黑" w:eastAsia="微软雅黑"/>
                <w:color w:val="404040"/>
                <w:szCs w:val="24"/>
              </w:rPr>
              <w:t>Console的手机版的开发。</w:t>
            </w:r>
          </w:p>
          <w:p>
            <w:pPr>
              <w:pStyle w:val="7"/>
              <w:numPr>
                <w:ilvl w:val="0"/>
                <w:numId w:val="1"/>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在工作中遇到问题及疑问的时候能够及时的沟通并解决。</w:t>
            </w:r>
          </w:p>
          <w:p>
            <w:pPr>
              <w:pStyle w:val="7"/>
              <w:pBdr>
                <w:bottom w:val="none" w:color="auto" w:sz="0" w:space="0"/>
              </w:pBdr>
              <w:tabs>
                <w:tab w:val="clear" w:pos="4153"/>
                <w:tab w:val="clear" w:pos="8306"/>
              </w:tabs>
              <w:snapToGrid/>
              <w:spacing w:line="0" w:lineRule="atLeast"/>
              <w:ind w:left="360"/>
              <w:jc w:val="left"/>
              <w:rPr>
                <w:rFonts w:hint="eastAsia" w:ascii="微软雅黑" w:hAnsi="微软雅黑" w:eastAsia="微软雅黑"/>
                <w:color w:val="404040"/>
                <w:szCs w:val="24"/>
              </w:rPr>
            </w:pP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待提高方面：</w:t>
            </w:r>
          </w:p>
          <w:p>
            <w:pPr>
              <w:pStyle w:val="7"/>
              <w:numPr>
                <w:ilvl w:val="0"/>
                <w:numId w:val="2"/>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公司各个产品的业务知识，目前只是对部分产品的业务有一定的了解，要更好的胜任目前的工作还要全面的提高自己的业务水平。</w:t>
            </w:r>
          </w:p>
          <w:p>
            <w:pPr>
              <w:pStyle w:val="7"/>
              <w:numPr>
                <w:ilvl w:val="0"/>
                <w:numId w:val="2"/>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系统设计、分析及架构的能力，就目前公司产品中出现的问题，需要不断的加强自己的专业知识水平才能提出有建设性的解决方案。</w:t>
            </w:r>
          </w:p>
          <w:p>
            <w:pPr>
              <w:pStyle w:val="7"/>
              <w:numPr>
                <w:ilvl w:val="0"/>
                <w:numId w:val="2"/>
              </w:numPr>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公司沟通方式及文档格式持续性提高，为了提高工作的效率、降低沟通成本，需要不断的让自己融入公司。</w:t>
            </w:r>
          </w:p>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个人感受体会：</w:t>
            </w:r>
          </w:p>
          <w:p>
            <w:pPr>
              <w:pStyle w:val="7"/>
              <w:numPr>
                <w:ilvl w:val="0"/>
                <w:numId w:val="3"/>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需要持续的提供自己的业务知识水平，提高自己的公司沟通、文档方式的理解。 从年初开始参与开放平台的需求分析及设计，但由于自己对公司业务水平的缺乏及文档、沟通方式的不了解，在开始的工作中遇到了很大的阻力，如会议中沟通的事情经常性的理解不到位，写的文档达不到预期的要求。通过会议录像及多次的沟通，使自己在后续的工作中有了一定的提高，但是还是需要不断的加强自己在这些方面的能力才能更好的胜任架构这个岗位。</w:t>
            </w:r>
          </w:p>
          <w:p>
            <w:pPr>
              <w:pStyle w:val="7"/>
              <w:numPr>
                <w:ilvl w:val="0"/>
                <w:numId w:val="3"/>
              </w:numPr>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通过参与实际项目来提高自己对公司产品及业务的熟悉。 在对Partner的初步需求及API文档整理完成以后，实际参与了Partner项目，其中包含了一些公共模块如异常、OAuth、WebAPI框架等设计及开发。特别是通过API的设计文档整理，大大提高了Livechat及Account模块的熟悉程度。虽然在参与实际项目的过程中走了很多的弯路、也存在一定的问题，但是在解决问题的过程中，自己得到了提高的同时也更加清楚的看到的自己的问题所在，也让自己的目标更加清晰。</w:t>
            </w:r>
          </w:p>
          <w:p>
            <w:pPr>
              <w:pStyle w:val="7"/>
              <w:numPr>
                <w:ilvl w:val="0"/>
                <w:numId w:val="3"/>
              </w:numPr>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就目前而言，由于自己在各方面还有一定的不足，自己在公司的价值没有完全体现出来，但是我相信通过自己专业知识及业务能力的提高，肯定能为公司的发展贡献自己的一份力量。种瓜得瓜，种豆得豆，只要我们愿意付出，拥有一颗积极向上的心，我们就能和公司共同进步、共同发展。</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三、需要公司提供的帮助或希望参加的培训</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1</w:t>
            </w:r>
            <w:bookmarkStart w:id="5" w:name="OLE_LINK6"/>
            <w:r>
              <w:rPr>
                <w:rFonts w:hint="eastAsia" w:ascii="微软雅黑" w:hAnsi="微软雅黑" w:eastAsia="微软雅黑"/>
                <w:color w:val="404040"/>
                <w:szCs w:val="24"/>
              </w:rPr>
              <w:t>．</w:t>
            </w:r>
            <w:bookmarkEnd w:id="5"/>
            <w:r>
              <w:rPr>
                <w:rFonts w:hint="eastAsia" w:ascii="微软雅黑" w:hAnsi="微软雅黑" w:eastAsia="微软雅黑"/>
                <w:color w:val="404040"/>
                <w:szCs w:val="24"/>
              </w:rPr>
              <w:t>希望公司能提供一些核心模块的培训及指导</w:t>
            </w:r>
          </w:p>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2．希望公司能改善一下目前长沙研发的开发及测试环境</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四、对工作、团队、主管等意见或建议</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1. </w:t>
            </w:r>
            <w:r>
              <w:rPr>
                <w:rFonts w:hint="eastAsia" w:ascii="微软雅黑" w:hAnsi="微软雅黑" w:eastAsia="微软雅黑"/>
                <w:color w:val="404040"/>
                <w:szCs w:val="24"/>
              </w:rPr>
              <w:t>将一些通用模块如异常、权限、日志、缓存等统一并文档化，让各个项目在遇到这些模块的时候能有统一的参考标准</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 希望公司抽出一点资源来研究一些更高效的技术如.</w:t>
            </w:r>
            <w:r>
              <w:rPr>
                <w:rFonts w:ascii="微软雅黑" w:hAnsi="微软雅黑" w:eastAsia="微软雅黑"/>
                <w:color w:val="404040"/>
                <w:szCs w:val="24"/>
              </w:rPr>
              <w:t>net</w:t>
            </w:r>
            <w:r>
              <w:rPr>
                <w:rFonts w:hint="eastAsia" w:ascii="微软雅黑" w:hAnsi="微软雅黑" w:eastAsia="微软雅黑"/>
                <w:color w:val="404040"/>
                <w:szCs w:val="24"/>
              </w:rPr>
              <w:t xml:space="preserve"> core、redis等，首先从技术层面就公司产品最主要的一些问题提出可行的解决方案。</w:t>
            </w:r>
          </w:p>
          <w:p>
            <w:pPr>
              <w:pStyle w:val="7"/>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3. 希望公司就一些核心模块如chatServer、billing等提供一些业务或实现方面的培训、指导。</w:t>
            </w:r>
          </w:p>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bl>
    <w:p>
      <w:pPr>
        <w:sectPr>
          <w:pgSz w:w="16840" w:h="11900" w:orient="landscape"/>
          <w:pgMar w:top="1701" w:right="1191" w:bottom="1800" w:left="1021" w:header="851" w:footer="992" w:gutter="0"/>
          <w:cols w:space="425" w:num="1"/>
          <w:docGrid w:type="lines" w:linePitch="326" w:charSpace="0"/>
        </w:sectPr>
      </w:pPr>
    </w:p>
    <w:tbl>
      <w:tblPr>
        <w:tblStyle w:val="10"/>
        <w:tblpPr w:leftFromText="180" w:rightFromText="180" w:vertAnchor="text" w:horzAnchor="page" w:tblpX="1210" w:tblpY="2"/>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2993"/>
        <w:gridCol w:w="3351"/>
        <w:gridCol w:w="709"/>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9498" w:type="dxa"/>
            <w:gridSpan w:val="6"/>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五、绩效评价（参照指标描述，在分数栏中打分，并按其分值相加计算出评价结果。）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评价项目</w:t>
            </w:r>
          </w:p>
        </w:tc>
        <w:tc>
          <w:tcPr>
            <w:tcW w:w="992" w:type="dxa"/>
            <w:tcBorders>
              <w:top w:val="single" w:color="auto" w:sz="12" w:space="0"/>
              <w:left w:val="single" w:color="auto" w:sz="12" w:space="0"/>
              <w:bottom w:val="single" w:color="auto" w:sz="12" w:space="0"/>
              <w:right w:val="single" w:color="auto" w:sz="12" w:space="0"/>
            </w:tcBorders>
            <w:vAlign w:val="center"/>
          </w:tcPr>
          <w:p>
            <w:pPr>
              <w:spacing w:line="240" w:lineRule="atLeast"/>
              <w:jc w:val="center"/>
              <w:rPr>
                <w:rFonts w:ascii="微软雅黑" w:hAnsi="微软雅黑" w:eastAsia="微软雅黑"/>
                <w:color w:val="404040"/>
                <w:sz w:val="18"/>
              </w:rPr>
            </w:pPr>
            <w:r>
              <w:rPr>
                <w:rFonts w:hint="eastAsia" w:ascii="微软雅黑" w:hAnsi="微软雅黑" w:eastAsia="微软雅黑"/>
                <w:color w:val="404040"/>
                <w:sz w:val="18"/>
              </w:rPr>
              <w:t>评价指标</w:t>
            </w:r>
          </w:p>
        </w:tc>
        <w:tc>
          <w:tcPr>
            <w:tcW w:w="6344" w:type="dxa"/>
            <w:gridSpan w:val="2"/>
            <w:tcBorders>
              <w:top w:val="single" w:color="auto" w:sz="12" w:space="0"/>
              <w:left w:val="single" w:color="auto" w:sz="12" w:space="0"/>
              <w:bottom w:val="single" w:color="auto" w:sz="12" w:space="0"/>
              <w:right w:val="single" w:color="auto" w:sz="6"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指标描述</w:t>
            </w:r>
          </w:p>
        </w:tc>
        <w:tc>
          <w:tcPr>
            <w:tcW w:w="709" w:type="dxa"/>
            <w:tcBorders>
              <w:top w:val="single" w:color="auto" w:sz="12" w:space="0"/>
              <w:left w:val="single" w:color="auto" w:sz="6"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自我评价</w:t>
            </w:r>
          </w:p>
        </w:tc>
        <w:tc>
          <w:tcPr>
            <w:tcW w:w="743" w:type="dxa"/>
            <w:tcBorders>
              <w:top w:val="single" w:color="auto" w:sz="12" w:space="0"/>
              <w:left w:val="single" w:color="auto" w:sz="6" w:space="0"/>
              <w:bottom w:val="single" w:color="auto" w:sz="12" w:space="0"/>
              <w:right w:val="single" w:color="auto" w:sz="12" w:space="0"/>
            </w:tcBorders>
            <w:vAlign w:val="center"/>
          </w:tcPr>
          <w:p>
            <w:pPr>
              <w:pStyle w:val="7"/>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主管评价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 w:hRule="atLeast"/>
        </w:trPr>
        <w:tc>
          <w:tcPr>
            <w:tcW w:w="710"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工</w:t>
            </w:r>
          </w:p>
          <w:p>
            <w:pPr>
              <w:jc w:val="center"/>
              <w:rPr>
                <w:rFonts w:ascii="微软雅黑" w:hAnsi="微软雅黑" w:eastAsia="微软雅黑"/>
                <w:color w:val="404040"/>
                <w:sz w:val="18"/>
              </w:rPr>
            </w:pPr>
            <w:r>
              <w:rPr>
                <w:rFonts w:hint="eastAsia" w:ascii="微软雅黑" w:hAnsi="微软雅黑" w:eastAsia="微软雅黑"/>
                <w:color w:val="404040"/>
                <w:sz w:val="18"/>
              </w:rPr>
              <w:t>作</w:t>
            </w:r>
          </w:p>
          <w:p>
            <w:pPr>
              <w:jc w:val="center"/>
              <w:rPr>
                <w:rFonts w:ascii="微软雅黑" w:hAnsi="微软雅黑" w:eastAsia="微软雅黑"/>
                <w:color w:val="404040"/>
                <w:sz w:val="18"/>
              </w:rPr>
            </w:pPr>
            <w:r>
              <w:rPr>
                <w:rFonts w:hint="eastAsia" w:ascii="微软雅黑" w:hAnsi="微软雅黑" w:eastAsia="微软雅黑"/>
                <w:color w:val="404040"/>
                <w:sz w:val="18"/>
              </w:rPr>
              <w:t>完</w:t>
            </w:r>
          </w:p>
          <w:p>
            <w:pPr>
              <w:jc w:val="center"/>
              <w:rPr>
                <w:rFonts w:ascii="微软雅黑" w:hAnsi="微软雅黑" w:eastAsia="微软雅黑"/>
                <w:color w:val="404040"/>
                <w:sz w:val="18"/>
              </w:rPr>
            </w:pPr>
            <w:r>
              <w:rPr>
                <w:rFonts w:hint="eastAsia" w:ascii="微软雅黑" w:hAnsi="微软雅黑" w:eastAsia="微软雅黑"/>
                <w:color w:val="404040"/>
                <w:sz w:val="18"/>
              </w:rPr>
              <w:t>成</w:t>
            </w:r>
          </w:p>
          <w:p>
            <w:pPr>
              <w:jc w:val="center"/>
              <w:rPr>
                <w:rFonts w:ascii="微软雅黑" w:hAnsi="微软雅黑" w:eastAsia="微软雅黑"/>
                <w:color w:val="404040"/>
                <w:sz w:val="18"/>
              </w:rPr>
            </w:pPr>
            <w:r>
              <w:rPr>
                <w:rFonts w:hint="eastAsia" w:ascii="微软雅黑" w:hAnsi="微软雅黑" w:eastAsia="微软雅黑"/>
                <w:color w:val="404040"/>
                <w:sz w:val="18"/>
              </w:rPr>
              <w:t>质</w:t>
            </w:r>
          </w:p>
          <w:p>
            <w:pPr>
              <w:jc w:val="center"/>
              <w:rPr>
                <w:rFonts w:ascii="微软雅黑" w:hAnsi="微软雅黑" w:eastAsia="微软雅黑"/>
                <w:color w:val="404040"/>
                <w:sz w:val="18"/>
              </w:rPr>
            </w:pPr>
            <w:r>
              <w:rPr>
                <w:rFonts w:hint="eastAsia" w:ascii="微软雅黑" w:hAnsi="微软雅黑" w:eastAsia="微软雅黑"/>
                <w:color w:val="404040"/>
                <w:sz w:val="18"/>
              </w:rPr>
              <w:t>量</w:t>
            </w:r>
          </w:p>
          <w:p>
            <w:pPr>
              <w:jc w:val="center"/>
              <w:rPr>
                <w:rFonts w:ascii="微软雅黑" w:hAnsi="微软雅黑" w:eastAsia="微软雅黑"/>
                <w:color w:val="404040"/>
                <w:sz w:val="18"/>
              </w:rPr>
            </w:pPr>
          </w:p>
          <w:p>
            <w:pPr>
              <w:jc w:val="center"/>
              <w:rPr>
                <w:rFonts w:ascii="微软雅黑" w:hAnsi="微软雅黑" w:eastAsia="微软雅黑"/>
                <w:color w:val="404040"/>
                <w:sz w:val="18"/>
              </w:rPr>
            </w:pPr>
            <w:r>
              <w:rPr>
                <w:rFonts w:hint="eastAsia" w:ascii="微软雅黑" w:hAnsi="微软雅黑" w:eastAsia="微软雅黑"/>
                <w:color w:val="404040"/>
                <w:sz w:val="18"/>
              </w:rPr>
              <w:t>40分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技术架构研发能力</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积极学习前沿技术，能很好的应用到工作中，极大改善了产品状况。（8－10）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积极学习新技术，能够满足项目需要。（4－7）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学习和研发能力较弱，不能提供有效的解决方案。（1－3）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开发能力</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优秀的开发能力，开发质量和开发效率高，能有效指导其他开发人员进行实际编码。（8－10）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良好的开发能力，能高质量完成计划的开发任务。（4－7）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开发能力一般，需要再指导下完成具体模块的开发工作。（1－3）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ascii="微软雅黑" w:hAnsi="微软雅黑" w:eastAsia="微软雅黑"/>
                <w:color w:val="404040"/>
                <w:sz w:val="18"/>
              </w:rPr>
              <w:t>技术</w:t>
            </w:r>
            <w:r>
              <w:rPr>
                <w:rFonts w:hint="eastAsia" w:ascii="微软雅黑" w:hAnsi="微软雅黑" w:eastAsia="微软雅黑"/>
                <w:color w:val="404040"/>
                <w:sz w:val="18"/>
              </w:rPr>
              <w:t>架构</w:t>
            </w:r>
            <w:r>
              <w:rPr>
                <w:rFonts w:ascii="微软雅黑" w:hAnsi="微软雅黑" w:eastAsia="微软雅黑"/>
                <w:color w:val="404040"/>
                <w:sz w:val="18"/>
              </w:rPr>
              <w:t>缺陷修复</w:t>
            </w:r>
            <w:r>
              <w:rPr>
                <w:rFonts w:hint="eastAsia" w:ascii="微软雅黑" w:hAnsi="微软雅黑" w:eastAsia="微软雅黑"/>
                <w:color w:val="404040"/>
                <w:sz w:val="18"/>
              </w:rPr>
              <w:t>能力（10分）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能对架构缺陷进行高效、及时的修复，提高系统性能。（8－10）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single" w:color="auto" w:sz="4"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能对绝大部分缺陷进行修复，时效性或修复的质量有改进的空间。（4－7）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部分问题不能找到行之有效的方法，导致工作延误。（1－3）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日常工作表现</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工作积极主动，自我学习，提前规划工作，主动汇报和建议。（8－10）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 w:hRule="atLeast"/>
        </w:trPr>
        <w:tc>
          <w:tcPr>
            <w:tcW w:w="710" w:type="dxa"/>
            <w:vMerge w:val="continue"/>
            <w:tcBorders>
              <w:left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以完成工作为目标，完成了大量计划工作。（4－7）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bottom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不能有效完成工作。（1－3）</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难</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20分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项目</w:t>
            </w:r>
          </w:p>
          <w:p>
            <w:pPr>
              <w:jc w:val="center"/>
              <w:rPr>
                <w:rFonts w:ascii="微软雅黑" w:hAnsi="微软雅黑" w:eastAsia="微软雅黑"/>
                <w:color w:val="404040"/>
                <w:sz w:val="18"/>
              </w:rPr>
            </w:pPr>
            <w:r>
              <w:rPr>
                <w:rFonts w:hint="eastAsia" w:ascii="微软雅黑" w:hAnsi="微软雅黑" w:eastAsia="微软雅黑"/>
                <w:color w:val="404040"/>
                <w:sz w:val="18"/>
              </w:rPr>
              <w:t>重要性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大型项目，项目优先级高。（8－10）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一般项目，项目重要程度一般。（4－7）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小型项目，如Bug修复之类。（1－3）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专业</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复杂度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项目非常复杂，有很大的挑战。（5）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项目难度一般，有一定的挑战性。（3－4）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小型项目，无难度。（1－2）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创新度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具有创新思维，不断思考优化开发工作。（5）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有一定的创新，可以提出一些创新性建议。（3－4）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按部就班，较少思考创新。（1－2）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工作量</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工作量很饱满，在完成开发任务的同时，还承担了项目之外的工作。（8－10）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702" w:type="dxa"/>
            <w:gridSpan w:val="2"/>
            <w:vMerge w:val="continue"/>
            <w:tcBorders>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工作量饱满，基本完成项目开发任务。（4－7）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continue"/>
            <w:tcBorders>
              <w:left w:val="single" w:color="auto" w:sz="12" w:space="0"/>
              <w:bottom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工作量不饱满，尚有空闲。（1－3）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态</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30分</w:t>
            </w: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主动高效</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独立提出切实可行的改进方案，并推进实施，取得良好的成效。（9－10）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工作中主动发现问题，提出有价值的改进建议。（7－8）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调动各方面资源以达成目标。（4－6）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被动执行安排的工作，遇到困难被动等待，对工作中问题视而不见。（1－3）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团队协作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协助对方获取成功，在达成团队整体目标的同时实现个人目标。（9－10）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认真听取对方意见，清楚表达自己意见，并且提出有价值的建议。（7－8）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与团队成员良好沟通，保证项目按期进行。（4－6）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不与团队成员沟通，完全按照个人设想工作。（1－3）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学习分享</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主动学习，工作技能明显提高，分享并帮助团队成员进步。（9－10）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有意识地学习知识技能和业界先进经验，并在工作中实践，乐于分享。（7－8）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能够参加公司培训，在某些方面提高自己，有一定的分享。（4－6）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缺乏自我培养和提高意识，随大流。（1－3）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4695"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自评结果：</w:t>
            </w:r>
            <w:r>
              <w:rPr>
                <w:rFonts w:hint="eastAsia" w:ascii="微软雅黑" w:hAnsi="微软雅黑" w:eastAsia="微软雅黑"/>
                <w:color w:val="404040"/>
                <w:sz w:val="18"/>
                <w:szCs w:val="18"/>
                <w:u w:val="single"/>
              </w:rPr>
              <w:t xml:space="preserve">    </w:t>
            </w:r>
            <w:r>
              <w:rPr>
                <w:rFonts w:ascii="微软雅黑" w:hAnsi="微软雅黑" w:eastAsia="微软雅黑"/>
                <w:color w:val="404040"/>
                <w:sz w:val="18"/>
                <w:szCs w:val="18"/>
                <w:u w:val="single"/>
              </w:rPr>
              <w:t>76</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rPr>
              <w:t xml:space="preserve">           </w:t>
            </w:r>
          </w:p>
        </w:tc>
        <w:tc>
          <w:tcPr>
            <w:tcW w:w="4803"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主管评分：</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u w:val="single"/>
                <w:lang w:val="en-US" w:eastAsia="zh-CN"/>
              </w:rPr>
              <w:t>82</w:t>
            </w:r>
            <w:r>
              <w:rPr>
                <w:rFonts w:hint="eastAsia" w:ascii="微软雅黑" w:hAnsi="微软雅黑" w:eastAsia="微软雅黑"/>
                <w:color w:val="40404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9498" w:type="dxa"/>
            <w:gridSpan w:val="6"/>
            <w:tcBorders>
              <w:top w:val="single" w:color="auto" w:sz="12" w:space="0"/>
              <w:left w:val="single" w:color="auto" w:sz="12" w:space="0"/>
              <w:bottom w:val="single" w:color="auto" w:sz="12" w:space="0"/>
              <w:right w:val="single" w:color="auto" w:sz="12" w:space="0"/>
            </w:tcBorders>
          </w:tcPr>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主管反馈：包括继续发挥的优点和下一步努力方向。</w:t>
            </w:r>
          </w:p>
          <w:p>
            <w:pPr>
              <w:spacing w:line="400" w:lineRule="exact"/>
              <w:jc w:val="left"/>
              <w:rPr>
                <w:rFonts w:hint="eastAsia" w:ascii="微软雅黑" w:hAnsi="微软雅黑" w:eastAsia="微软雅黑"/>
                <w:color w:val="404040"/>
                <w:sz w:val="18"/>
                <w:szCs w:val="18"/>
              </w:rPr>
            </w:pPr>
            <w:r>
              <w:rPr>
                <w:rFonts w:hint="eastAsia" w:ascii="微软雅黑" w:hAnsi="微软雅黑" w:eastAsia="微软雅黑"/>
                <w:color w:val="404040"/>
                <w:sz w:val="18"/>
                <w:szCs w:val="18"/>
              </w:rPr>
              <w:t>（若评价指标自评与主管评分差距较大，建议在此列出具体的案例来说明问题，以便于后续沟通。）</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评级是 B</w:t>
            </w:r>
          </w:p>
          <w:p>
            <w:p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优点</w:t>
            </w:r>
            <w:bookmarkStart w:id="6" w:name="_GoBack"/>
            <w:bookmarkEnd w:id="6"/>
          </w:p>
          <w:p>
            <w:pPr>
              <w:numPr>
                <w:ilvl w:val="0"/>
                <w:numId w:val="4"/>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前面做架构工作有不太顺利，自己在不断调整心态</w:t>
            </w:r>
          </w:p>
          <w:p>
            <w:pPr>
              <w:numPr>
                <w:ilvl w:val="0"/>
                <w:numId w:val="4"/>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在partner 项目组是以高级开发人员的角色参与的，从目前的表现来看是称职的，承担了不少重要工作，也非常尽责。经常周末还给PM打电话讨论问题，很想有一个好的表现</w:t>
            </w:r>
          </w:p>
          <w:p>
            <w:pPr>
              <w:numPr>
                <w:ilvl w:val="0"/>
                <w:numId w:val="4"/>
              </w:numPr>
              <w:spacing w:line="400" w:lineRule="exact"/>
              <w:ind w:left="0" w:leftChars="0" w:firstLine="0" w:firstLineChars="0"/>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做技术问题的严谨性还是比较强。</w:t>
            </w:r>
          </w:p>
          <w:p>
            <w:pPr>
              <w:numPr>
                <w:ilvl w:val="0"/>
                <w:numId w:val="4"/>
              </w:numPr>
              <w:spacing w:line="400" w:lineRule="exact"/>
              <w:ind w:left="0" w:leftChars="0" w:firstLine="0" w:firstLineChars="0"/>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解决问题很迅速，且缺陷关闭比较干净 ,态度好，比较主动</w:t>
            </w:r>
          </w:p>
          <w:p>
            <w:pPr>
              <w:numPr>
                <w:ilvl w:val="0"/>
                <w:numId w:val="0"/>
              </w:numPr>
              <w:spacing w:line="400" w:lineRule="exact"/>
              <w:ind w:leftChars="0"/>
              <w:jc w:val="left"/>
              <w:rPr>
                <w:rFonts w:hint="eastAsia" w:ascii="微软雅黑" w:hAnsi="微软雅黑" w:eastAsia="微软雅黑"/>
                <w:color w:val="404040"/>
                <w:sz w:val="18"/>
                <w:szCs w:val="18"/>
                <w:lang w:val="en-US" w:eastAsia="zh-CN"/>
              </w:rPr>
            </w:pPr>
          </w:p>
          <w:p>
            <w:pPr>
              <w:numPr>
                <w:ilvl w:val="0"/>
                <w:numId w:val="0"/>
              </w:numPr>
              <w:spacing w:line="400" w:lineRule="exact"/>
              <w:ind w:leftChars="0"/>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不足之处</w:t>
            </w:r>
          </w:p>
          <w:p>
            <w:pPr>
              <w:numPr>
                <w:ilvl w:val="0"/>
                <w:numId w:val="5"/>
              </w:numPr>
              <w:spacing w:line="400" w:lineRule="exact"/>
              <w:ind w:leftChars="0"/>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对系统的熟悉程度还不够</w:t>
            </w:r>
          </w:p>
          <w:p>
            <w:pPr>
              <w:numPr>
                <w:ilvl w:val="0"/>
                <w:numId w:val="5"/>
              </w:numPr>
              <w:spacing w:line="400" w:lineRule="exact"/>
              <w:ind w:left="0" w:leftChars="0" w:firstLine="0" w:firstLineChars="0"/>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上半年在架构方面的工作做的还是不够好，但是在开发岗位上表现的还是很不错</w:t>
            </w:r>
          </w:p>
          <w:p>
            <w:pPr>
              <w:numPr>
                <w:ilvl w:val="0"/>
                <w:numId w:val="0"/>
              </w:numPr>
              <w:spacing w:line="400" w:lineRule="exact"/>
              <w:ind w:leftChars="0"/>
              <w:jc w:val="left"/>
              <w:rPr>
                <w:rFonts w:hint="eastAsia" w:ascii="微软雅黑" w:hAnsi="微软雅黑" w:eastAsia="微软雅黑"/>
                <w:color w:val="404040"/>
                <w:sz w:val="18"/>
                <w:szCs w:val="18"/>
                <w:lang w:val="en-US" w:eastAsia="zh-CN"/>
              </w:rPr>
            </w:pPr>
          </w:p>
          <w:p>
            <w:pPr>
              <w:numPr>
                <w:ilvl w:val="0"/>
                <w:numId w:val="0"/>
              </w:numPr>
              <w:spacing w:line="400" w:lineRule="exact"/>
              <w:ind w:leftChars="0"/>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下一步努力方向</w:t>
            </w:r>
          </w:p>
          <w:p>
            <w:pPr>
              <w:numPr>
                <w:ilvl w:val="0"/>
                <w:numId w:val="6"/>
              </w:numPr>
              <w:spacing w:line="400" w:lineRule="exact"/>
              <w:ind w:leftChars="0"/>
              <w:jc w:val="left"/>
              <w:rPr>
                <w:rFonts w:hint="eastAsia" w:ascii="微软雅黑" w:hAnsi="微软雅黑" w:eastAsia="微软雅黑"/>
                <w:b w:val="0"/>
                <w:bCs w:val="0"/>
                <w:color w:val="404040"/>
                <w:sz w:val="18"/>
                <w:szCs w:val="18"/>
                <w:lang w:val="en-US" w:eastAsia="zh-CN"/>
              </w:rPr>
            </w:pPr>
            <w:r>
              <w:rPr>
                <w:rFonts w:hint="eastAsia" w:ascii="微软雅黑" w:hAnsi="微软雅黑" w:eastAsia="微软雅黑"/>
                <w:b w:val="0"/>
                <w:bCs w:val="0"/>
                <w:color w:val="404040"/>
                <w:sz w:val="18"/>
                <w:szCs w:val="18"/>
                <w:lang w:val="en-US" w:eastAsia="zh-CN"/>
              </w:rPr>
              <w:t>进一步熟悉系统，能够在具体的项目组担任设计和核心开发的作用</w:t>
            </w:r>
          </w:p>
          <w:p>
            <w:pPr>
              <w:numPr>
                <w:ilvl w:val="0"/>
                <w:numId w:val="6"/>
              </w:numPr>
              <w:spacing w:line="400" w:lineRule="exact"/>
              <w:ind w:leftChars="0"/>
              <w:jc w:val="left"/>
              <w:rPr>
                <w:rFonts w:hint="eastAsia" w:ascii="微软雅黑" w:hAnsi="微软雅黑" w:eastAsia="微软雅黑"/>
                <w:b w:val="0"/>
                <w:bCs w:val="0"/>
                <w:color w:val="404040"/>
                <w:sz w:val="18"/>
                <w:szCs w:val="18"/>
                <w:lang w:val="en-US" w:eastAsia="zh-CN"/>
              </w:rPr>
            </w:pPr>
            <w:r>
              <w:rPr>
                <w:rFonts w:hint="eastAsia" w:ascii="微软雅黑" w:hAnsi="微软雅黑" w:eastAsia="微软雅黑"/>
                <w:b w:val="0"/>
                <w:bCs w:val="0"/>
                <w:color w:val="404040"/>
                <w:sz w:val="18"/>
                <w:szCs w:val="18"/>
                <w:lang w:val="en-US" w:eastAsia="zh-CN"/>
              </w:rPr>
              <w:t>后期还是能多做架构方面的工作</w:t>
            </w:r>
          </w:p>
          <w:p>
            <w:pPr>
              <w:spacing w:line="400" w:lineRule="exact"/>
              <w:jc w:val="left"/>
              <w:rPr>
                <w:rFonts w:ascii="微软雅黑" w:hAnsi="微软雅黑" w:eastAsia="微软雅黑"/>
                <w:color w:val="404040"/>
                <w:sz w:val="18"/>
                <w:szCs w:val="18"/>
              </w:rPr>
            </w:pP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rPr>
              <w:t xml:space="preserve">                                                                        主管签名：</w:t>
            </w:r>
            <w:r>
              <w:rPr>
                <w:rFonts w:hint="eastAsia" w:ascii="微软雅黑" w:hAnsi="微软雅黑" w:eastAsia="微软雅黑"/>
                <w:color w:val="404040"/>
                <w:sz w:val="18"/>
                <w:szCs w:val="18"/>
                <w:lang w:val="en-US" w:eastAsia="zh-CN"/>
              </w:rPr>
              <w:t>Michael</w:t>
            </w:r>
          </w:p>
          <w:p>
            <w:pPr>
              <w:spacing w:line="400" w:lineRule="exact"/>
              <w:jc w:val="left"/>
              <w:rPr>
                <w:rFonts w:ascii="微软雅黑" w:hAnsi="微软雅黑" w:eastAsia="微软雅黑"/>
                <w:color w:val="404040"/>
                <w:sz w:val="18"/>
                <w:szCs w:val="18"/>
              </w:rPr>
            </w:pPr>
          </w:p>
        </w:tc>
      </w:tr>
    </w:tbl>
    <w:p/>
    <w:p/>
    <w:p/>
    <w:p>
      <w:pPr>
        <w:ind w:left="-283" w:leftChars="-118" w:firstLine="283" w:firstLineChars="118"/>
      </w:pPr>
    </w:p>
    <w:sectPr>
      <w:pgSz w:w="11900" w:h="16840"/>
      <w:pgMar w:top="1191" w:right="1800" w:bottom="96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66416C"/>
    <w:multiLevelType w:val="singleLevel"/>
    <w:tmpl w:val="F866416C"/>
    <w:lvl w:ilvl="0" w:tentative="0">
      <w:start w:val="1"/>
      <w:numFmt w:val="decimal"/>
      <w:suff w:val="space"/>
      <w:lvlText w:val="%1."/>
      <w:lvlJc w:val="left"/>
    </w:lvl>
  </w:abstractNum>
  <w:abstractNum w:abstractNumId="1">
    <w:nsid w:val="FA748700"/>
    <w:multiLevelType w:val="singleLevel"/>
    <w:tmpl w:val="FA748700"/>
    <w:lvl w:ilvl="0" w:tentative="0">
      <w:start w:val="1"/>
      <w:numFmt w:val="decimal"/>
      <w:suff w:val="space"/>
      <w:lvlText w:val="%1."/>
      <w:lvlJc w:val="left"/>
    </w:lvl>
  </w:abstractNum>
  <w:abstractNum w:abstractNumId="2">
    <w:nsid w:val="19E75C2C"/>
    <w:multiLevelType w:val="multilevel"/>
    <w:tmpl w:val="19E75C2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86338C0"/>
    <w:multiLevelType w:val="multilevel"/>
    <w:tmpl w:val="486338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B010FD"/>
    <w:multiLevelType w:val="multilevel"/>
    <w:tmpl w:val="5CB010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AF44100"/>
    <w:multiLevelType w:val="singleLevel"/>
    <w:tmpl w:val="6AF44100"/>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E7436"/>
    <w:rsid w:val="000E7BD2"/>
    <w:rsid w:val="001926EE"/>
    <w:rsid w:val="001B1C7E"/>
    <w:rsid w:val="002703CC"/>
    <w:rsid w:val="002A7EC7"/>
    <w:rsid w:val="002B2171"/>
    <w:rsid w:val="002B5A89"/>
    <w:rsid w:val="002D7FAB"/>
    <w:rsid w:val="002E0EAC"/>
    <w:rsid w:val="00322A9B"/>
    <w:rsid w:val="003B0384"/>
    <w:rsid w:val="003F799F"/>
    <w:rsid w:val="00416428"/>
    <w:rsid w:val="004363DB"/>
    <w:rsid w:val="00445031"/>
    <w:rsid w:val="00466BFE"/>
    <w:rsid w:val="004A0998"/>
    <w:rsid w:val="00534317"/>
    <w:rsid w:val="005A670F"/>
    <w:rsid w:val="005C5459"/>
    <w:rsid w:val="00607C40"/>
    <w:rsid w:val="006E250A"/>
    <w:rsid w:val="006F277B"/>
    <w:rsid w:val="007075E3"/>
    <w:rsid w:val="00732913"/>
    <w:rsid w:val="00757AAB"/>
    <w:rsid w:val="00761CE4"/>
    <w:rsid w:val="00820038"/>
    <w:rsid w:val="008904D7"/>
    <w:rsid w:val="008B6DA2"/>
    <w:rsid w:val="00925293"/>
    <w:rsid w:val="00927244"/>
    <w:rsid w:val="009431B2"/>
    <w:rsid w:val="009453D3"/>
    <w:rsid w:val="00956295"/>
    <w:rsid w:val="009A4B28"/>
    <w:rsid w:val="00A44029"/>
    <w:rsid w:val="00A47AB4"/>
    <w:rsid w:val="00A814C9"/>
    <w:rsid w:val="00AD2B32"/>
    <w:rsid w:val="00AF4302"/>
    <w:rsid w:val="00AF4583"/>
    <w:rsid w:val="00B05C86"/>
    <w:rsid w:val="00B1792E"/>
    <w:rsid w:val="00B72C49"/>
    <w:rsid w:val="00B86413"/>
    <w:rsid w:val="00BC7B6A"/>
    <w:rsid w:val="00BD2ACD"/>
    <w:rsid w:val="00BF1056"/>
    <w:rsid w:val="00C03118"/>
    <w:rsid w:val="00C25FCD"/>
    <w:rsid w:val="00C6794F"/>
    <w:rsid w:val="00C97B7C"/>
    <w:rsid w:val="00D446F2"/>
    <w:rsid w:val="00D6747E"/>
    <w:rsid w:val="00DA7862"/>
    <w:rsid w:val="00DB1116"/>
    <w:rsid w:val="00DD5FD1"/>
    <w:rsid w:val="00DF5EBE"/>
    <w:rsid w:val="00E327F3"/>
    <w:rsid w:val="00E539F4"/>
    <w:rsid w:val="00E8345A"/>
    <w:rsid w:val="00EA1538"/>
    <w:rsid w:val="00EB7C9C"/>
    <w:rsid w:val="00F1277D"/>
    <w:rsid w:val="00FD7BD4"/>
    <w:rsid w:val="20C21DC0"/>
    <w:rsid w:val="2CF27DFB"/>
    <w:rsid w:val="74BD1BD1"/>
    <w:rsid w:val="7D0C7D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8">
    <w:name w:val="Default Paragraph Font"/>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3"/>
    <w:semiHidden/>
    <w:unhideWhenUsed/>
    <w:qFormat/>
    <w:uiPriority w:val="99"/>
    <w:rPr>
      <w:b/>
      <w:bCs/>
    </w:rPr>
  </w:style>
  <w:style w:type="paragraph" w:styleId="3">
    <w:name w:val="annotation text"/>
    <w:basedOn w:val="1"/>
    <w:link w:val="12"/>
    <w:semiHidden/>
    <w:unhideWhenUsed/>
    <w:qFormat/>
    <w:uiPriority w:val="99"/>
    <w:rPr>
      <w:sz w:val="20"/>
      <w:szCs w:val="20"/>
    </w:rPr>
  </w:style>
  <w:style w:type="paragraph" w:styleId="4">
    <w:name w:val="Normal Indent"/>
    <w:basedOn w:val="1"/>
    <w:qFormat/>
    <w:uiPriority w:val="0"/>
    <w:pPr>
      <w:ind w:firstLine="420"/>
    </w:pPr>
    <w:rPr>
      <w:rFonts w:ascii="Times New Roman" w:hAnsi="Times New Roman" w:eastAsia="宋体" w:cs="Times New Roman"/>
      <w:sz w:val="21"/>
      <w:szCs w:val="20"/>
    </w:rPr>
  </w:style>
  <w:style w:type="paragraph" w:styleId="5">
    <w:name w:val="Balloon Text"/>
    <w:basedOn w:val="1"/>
    <w:link w:val="14"/>
    <w:semiHidden/>
    <w:unhideWhenUsed/>
    <w:qFormat/>
    <w:uiPriority w:val="99"/>
    <w:rPr>
      <w:rFonts w:ascii="Microsoft YaHei UI" w:eastAsia="Microsoft YaHei UI"/>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9">
    <w:name w:val="annotation reference"/>
    <w:basedOn w:val="8"/>
    <w:semiHidden/>
    <w:unhideWhenUsed/>
    <w:qFormat/>
    <w:uiPriority w:val="99"/>
    <w:rPr>
      <w:sz w:val="16"/>
      <w:szCs w:val="16"/>
    </w:rPr>
  </w:style>
  <w:style w:type="character" w:customStyle="1" w:styleId="11">
    <w:name w:val="页眉 字符"/>
    <w:basedOn w:val="8"/>
    <w:link w:val="7"/>
    <w:qFormat/>
    <w:uiPriority w:val="0"/>
    <w:rPr>
      <w:rFonts w:ascii="Times New Roman" w:hAnsi="Times New Roman" w:eastAsia="宋体" w:cs="Times New Roman"/>
      <w:sz w:val="18"/>
      <w:szCs w:val="18"/>
    </w:rPr>
  </w:style>
  <w:style w:type="character" w:customStyle="1" w:styleId="12">
    <w:name w:val="批注文字 字符"/>
    <w:basedOn w:val="8"/>
    <w:link w:val="3"/>
    <w:semiHidden/>
    <w:qFormat/>
    <w:uiPriority w:val="99"/>
    <w:rPr>
      <w:sz w:val="20"/>
      <w:szCs w:val="20"/>
    </w:rPr>
  </w:style>
  <w:style w:type="character" w:customStyle="1" w:styleId="13">
    <w:name w:val="批注主题 字符"/>
    <w:basedOn w:val="12"/>
    <w:link w:val="2"/>
    <w:semiHidden/>
    <w:qFormat/>
    <w:uiPriority w:val="99"/>
    <w:rPr>
      <w:b/>
      <w:bCs/>
      <w:sz w:val="20"/>
      <w:szCs w:val="20"/>
    </w:rPr>
  </w:style>
  <w:style w:type="character" w:customStyle="1" w:styleId="14">
    <w:name w:val="批注框文本 字符"/>
    <w:basedOn w:val="8"/>
    <w:link w:val="5"/>
    <w:semiHidden/>
    <w:qFormat/>
    <w:uiPriority w:val="99"/>
    <w:rPr>
      <w:rFonts w:ascii="Microsoft YaHei UI" w:eastAsia="Microsoft YaHei UI"/>
      <w:sz w:val="18"/>
      <w:szCs w:val="18"/>
    </w:rPr>
  </w:style>
  <w:style w:type="character" w:customStyle="1" w:styleId="15">
    <w:name w:val="页脚 字符"/>
    <w:basedOn w:val="8"/>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491</Words>
  <Characters>2800</Characters>
  <Lines>23</Lines>
  <Paragraphs>6</Paragraphs>
  <TotalTime>524</TotalTime>
  <ScaleCrop>false</ScaleCrop>
  <LinksUpToDate>false</LinksUpToDate>
  <CharactersWithSpaces>3285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2015-03-03T07:35:00Z</dcterms:created>
  <dc:creator>grace yan</dc:creator>
  <cp:lastModifiedBy>Michael.he</cp:lastModifiedBy>
  <dcterms:modified xsi:type="dcterms:W3CDTF">2018-07-26T09:03:01Z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