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D9" w:rsidRDefault="0055142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测试团队年度绩效评估表</w:t>
      </w:r>
      <w:r>
        <w:rPr>
          <w:rFonts w:hint="eastAsia"/>
          <w:b/>
          <w:sz w:val="32"/>
          <w:szCs w:val="32"/>
        </w:rPr>
        <w:t xml:space="preserve">  </w:t>
      </w:r>
    </w:p>
    <w:p w:rsidR="00421FD9" w:rsidRDefault="00421FD9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34"/>
        <w:gridCol w:w="1530"/>
        <w:gridCol w:w="1580"/>
        <w:gridCol w:w="1276"/>
        <w:gridCol w:w="567"/>
        <w:gridCol w:w="2049"/>
        <w:gridCol w:w="1069"/>
        <w:gridCol w:w="425"/>
        <w:gridCol w:w="1843"/>
        <w:gridCol w:w="2552"/>
      </w:tblGrid>
      <w:tr w:rsidR="00421FD9">
        <w:trPr>
          <w:cantSplit/>
          <w:trHeight w:val="52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李培迪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2016-12-26</w:t>
            </w:r>
          </w:p>
        </w:tc>
      </w:tr>
      <w:tr w:rsidR="00421FD9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一、计划关键任务记录</w:t>
            </w:r>
          </w:p>
        </w:tc>
      </w:tr>
      <w:tr w:rsidR="00421FD9">
        <w:trPr>
          <w:cantSplit/>
          <w:trHeight w:val="443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421FD9">
        <w:trPr>
          <w:cantSplit/>
          <w:trHeight w:val="393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Cisico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集成项目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负责测试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A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llon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016-1-31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还要改进</w:t>
            </w:r>
          </w:p>
        </w:tc>
      </w:tr>
      <w:tr w:rsidR="00421FD9">
        <w:trPr>
          <w:cantSplit/>
          <w:trHeight w:val="399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</w:rPr>
              <w:t>Z</w:t>
            </w:r>
            <w:r>
              <w:rPr>
                <w:rFonts w:ascii="微软雅黑" w:eastAsia="微软雅黑" w:hAnsi="微软雅黑" w:hint="eastAsia"/>
                <w:color w:val="000000"/>
              </w:rPr>
              <w:t>ain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参与测试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ily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shelay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016-1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发布</w:t>
            </w:r>
          </w:p>
        </w:tc>
      </w:tr>
      <w:tr w:rsidR="00421FD9">
        <w:trPr>
          <w:cantSplit/>
          <w:trHeight w:val="378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Gametech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V1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用例、测试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ily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shealy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016-2-17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发布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PCI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版本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负责测试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jack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linda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2016-3-19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Jquery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升级报表发布了补丁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访客端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SSO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&amp;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bupa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负责测试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合并到台湾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Bupa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部署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部署测试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负责部署测试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交付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台湾项目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负责测试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Jack,shelay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2016-4-18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发布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台湾补丁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负责测试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2016-5-13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发布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Cpanel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vent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负责测试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016-5-9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发布</w:t>
            </w:r>
          </w:p>
        </w:tc>
      </w:tr>
      <w:tr w:rsidR="00421FD9">
        <w:trPr>
          <w:cantSplit/>
          <w:trHeight w:val="339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License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项目测试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独立平台数据库迁移测试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ily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RTSP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合并版本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脚本、性能测试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ily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shelay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2016-7-2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发布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，后续发布补丁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NewBranding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负责测试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功能测试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Jack,shelay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未发布，合并到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NBSFMP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NBSFMP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合并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脚本、性能测试、发布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Lily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shelay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linda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发布，后续发布补丁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独立部署升级与部署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交付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市场跑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URL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执行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交付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新数据删除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发布</w:t>
            </w:r>
          </w:p>
        </w:tc>
      </w:tr>
      <w:tr w:rsidR="00421FD9">
        <w:trPr>
          <w:cantSplit/>
          <w:trHeight w:val="397"/>
        </w:trPr>
        <w:tc>
          <w:tcPr>
            <w:tcW w:w="2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NewReport2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34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脚本、性能测试、功能测试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Jack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henry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Linda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等</w:t>
            </w:r>
          </w:p>
        </w:tc>
        <w:tc>
          <w:tcPr>
            <w:tcW w:w="14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未知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尚未发布</w:t>
            </w:r>
          </w:p>
        </w:tc>
      </w:tr>
      <w:tr w:rsidR="00421FD9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年度工作小结（包括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、本年度主要任务与成绩；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、主要存在的问题、缺点及改进计划）</w:t>
            </w:r>
          </w:p>
          <w:p w:rsidR="00421FD9" w:rsidRDefault="00421FD9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1.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表现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50" w:firstLine="27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a.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环境部署能力提升。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50" w:firstLine="27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b.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负责或者参与的部分项目总体结果还可以。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50" w:firstLine="27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c. SQL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能力有所提高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:rsidR="00421FD9" w:rsidRDefault="00421FD9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2.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待提高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方面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left" w:pos="720"/>
              </w:tabs>
              <w:snapToGrid/>
              <w:spacing w:line="0" w:lineRule="atLeast"/>
              <w:ind w:firstLineChars="150" w:firstLine="27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a.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测试更注重细节，全面的把握项目的测试，同时要考虑到其他的细节面，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发现问题要深究到底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50" w:firstLine="27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b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加强沟通能力，注意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表达的方式，更多的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从公司的角度去看待问题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50" w:firstLine="27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要保持怀疑态度，有怀疑的地方一定要彻底弄清楚，因为这些往往就是问题所在。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50" w:firstLine="27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提升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工作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效率，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安排好工作时间，安排好自己的时间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E.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做好整理、归档、积累工作，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从工作中提炼思维和方式，并形成操作文档并后续使用。</w:t>
            </w:r>
          </w:p>
          <w:p w:rsidR="00421FD9" w:rsidRDefault="00421FD9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421FD9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年工作目标与计划：</w:t>
            </w:r>
          </w:p>
          <w:p w:rsidR="00421FD9" w:rsidRDefault="00421FD9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1.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深入了解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IIS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相关配置机制、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对于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IIS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应用程序的性能测试有比较大的掌握。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深入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学习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SQL Server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配置等知识，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对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SQL Sever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有个全面的了解（不只是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SQL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）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提高测试环境部署能力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，能够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解决环境部署上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的问题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，并能够迅速部署和解决环境问题</w:t>
            </w:r>
          </w:p>
          <w:p w:rsidR="00421FD9" w:rsidRDefault="00421FD9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421FD9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</w:t>
            </w:r>
            <w:r>
              <w:rPr>
                <w:rFonts w:ascii="微软雅黑" w:eastAsia="微软雅黑" w:hAnsi="微软雅黑" w:hint="eastAsia"/>
                <w:color w:val="404040"/>
              </w:rPr>
              <w:t>对工作、团队、公司发展、现有制度与管理等方面的意见或建议；</w:t>
            </w:r>
          </w:p>
          <w:p w:rsidR="00421FD9" w:rsidRDefault="00421FD9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1.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需求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要全面清楚。这一年合并项目总是需求存在问题，待要发布时还有相关的改动，需求、设计、实现要步步落实；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UE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团队的界面原型、设计图等方面都要跟上。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. 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文档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及时更新归档，并通知到项目所有成员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。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.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Livechat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产品在开发新功能的同时，还要在细节上下功夫，目前已知的一些弊端一定要尽快解决，比如附件的问题、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SQL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语句的优化，免费与收费的彻底分离等。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4. 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这一年采用独立部署新功能再合并版本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开发方式，但事实上合并版本的效率很低，开发并没有减少工作，测试也很花时间，而且独立部署的功能对于共享平台来说是需要调整或重新设计的，甚至部分功能其实是不适合上到共享平台的。希望之后的产品开发能够有一个更高级的统筹规划。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5.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环境还是要提一下，现在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IT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发布的方式我觉得还是有问题，希望在数据安全的前提下能够更加快速便捷，测试环境的问题诊断也能够更加容易。性能测试环境还是比较单一，目前只是比对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chatserver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的性能，但对于我们经常的不宕机发布（同时模拟全库升级）、报表性能现在是没有合适的环境的。</w:t>
            </w:r>
          </w:p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6.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长沙团队和杭州团队协同工作的沟通成本太高，希望之后的项目安排能考虑这点。</w:t>
            </w:r>
          </w:p>
          <w:p w:rsidR="00421FD9" w:rsidRDefault="00421FD9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</w:tbl>
    <w:p w:rsidR="00421FD9" w:rsidRDefault="00421FD9">
      <w:pPr>
        <w:sectPr w:rsidR="00421FD9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992"/>
        <w:gridCol w:w="2993"/>
        <w:gridCol w:w="3351"/>
        <w:gridCol w:w="709"/>
        <w:gridCol w:w="743"/>
      </w:tblGrid>
      <w:tr w:rsidR="00421FD9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五、绩效评价（参照指标描述，在分数栏中打分，并按其分值相加计算出评价结果。）</w:t>
            </w:r>
          </w:p>
        </w:tc>
      </w:tr>
      <w:tr w:rsidR="00421FD9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421FD9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:rsidR="00421FD9" w:rsidRDefault="00421FD9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测试文档清晰度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测试用例文档非常清晰，逻辑性很强。（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1FD9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21FD9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测试用例文档比较清晰，逻辑性一般。（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21FD9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测试用例文档条理不清，毫无逻辑可言。（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21FD9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有效性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测试用例非常全面、严谨，系统测试很流畅。（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1FD9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21FD9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测试用例比较全面、严谨，系统测试可运行。（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21FD9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测试用例非常不严谨，系统测试不可运行。（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21FD9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缺陷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发现率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能发现较多的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质量较高。（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1FD9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21FD9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能发现一些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质量尚可。（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21FD9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较少，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质量一般。（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21FD9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进度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偏离度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测试速度较快，经常超越规定时间完成测试任务。（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1FD9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421FD9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测试速度尚可，在规定时间完成测试任务。（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21FD9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测试速度较慢，经常不能在规定时间完成测试任务。（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21FD9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:rsidR="00421FD9" w:rsidRDefault="0055142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:rsidR="00421FD9" w:rsidRDefault="0055142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:rsidR="00421FD9" w:rsidRDefault="0055142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:rsidR="00421FD9" w:rsidRDefault="00421FD9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:rsidR="00421FD9" w:rsidRDefault="0055142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专业性</w:t>
            </w:r>
          </w:p>
          <w:p w:rsidR="00421FD9" w:rsidRDefault="0055142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可清晰理解测试工作出现问题的原因，并提出改进意见。（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1FD9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21FD9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能够理解测试问题的原因，理解深度一般（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21FD9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21FD9" w:rsidRDefault="0055142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对测试时出现的问题定位比较模糊。（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421FD9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挑战性</w:t>
            </w:r>
          </w:p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创新性</w:t>
            </w:r>
          </w:p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2B60E2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:rsidR="002B60E2" w:rsidRDefault="002B60E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:rsidR="002B60E2" w:rsidRDefault="002B60E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:rsidR="002B60E2" w:rsidRDefault="002B60E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:rsidR="002B60E2" w:rsidRDefault="002B60E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:rsidR="002B60E2" w:rsidRDefault="002B60E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2B60E2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:rsidR="002B60E2" w:rsidRDefault="002B60E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B60E2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B60E2" w:rsidRDefault="002B60E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B60E2" w:rsidRDefault="002B60E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21FD9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5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自评结果：</w:t>
            </w: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>82</w:t>
            </w: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FD9" w:rsidRDefault="00551426">
            <w:pPr>
              <w:pStyle w:val="a5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78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</w:t>
            </w:r>
          </w:p>
        </w:tc>
      </w:tr>
      <w:tr w:rsidR="00421FD9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1FD9" w:rsidRDefault="00551426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lastRenderedPageBreak/>
              <w:t>主管反馈：包括继续发挥的优点和下一步努力方向。</w:t>
            </w:r>
          </w:p>
          <w:p w:rsidR="00421FD9" w:rsidRDefault="00551426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:rsidR="00421FD9" w:rsidRDefault="00421FD9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  <w:p w:rsidR="00421FD9" w:rsidRDefault="00421FD9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  <w:p w:rsidR="00421FD9" w:rsidRDefault="00421FD9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  <w:p w:rsidR="00421FD9" w:rsidRDefault="00421FD9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  <w:p w:rsidR="00421FD9" w:rsidRDefault="00421FD9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  <w:p w:rsidR="00421FD9" w:rsidRDefault="00421FD9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  <w:p w:rsidR="00421FD9" w:rsidRDefault="00551426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                                                             </w:t>
            </w: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主管签名：</w:t>
            </w:r>
          </w:p>
          <w:p w:rsidR="00421FD9" w:rsidRDefault="00421FD9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:rsidR="00421FD9" w:rsidRDefault="00421FD9"/>
    <w:p w:rsidR="00421FD9" w:rsidRDefault="00421FD9"/>
    <w:p w:rsidR="00421FD9" w:rsidRDefault="00421FD9"/>
    <w:p w:rsidR="00421FD9" w:rsidRDefault="00421FD9">
      <w:pPr>
        <w:ind w:leftChars="-118" w:left="-283" w:firstLineChars="118" w:firstLine="283"/>
      </w:pPr>
    </w:p>
    <w:sectPr w:rsidR="00421FD9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90B86"/>
    <w:rsid w:val="000F3BD3"/>
    <w:rsid w:val="001333C0"/>
    <w:rsid w:val="001A6C50"/>
    <w:rsid w:val="001F3007"/>
    <w:rsid w:val="002703CC"/>
    <w:rsid w:val="002A7EC7"/>
    <w:rsid w:val="002B60E2"/>
    <w:rsid w:val="002F0D24"/>
    <w:rsid w:val="003131A1"/>
    <w:rsid w:val="00322A9B"/>
    <w:rsid w:val="003D542C"/>
    <w:rsid w:val="003F799F"/>
    <w:rsid w:val="00421FD9"/>
    <w:rsid w:val="004363DB"/>
    <w:rsid w:val="0048080E"/>
    <w:rsid w:val="004A0998"/>
    <w:rsid w:val="004A6803"/>
    <w:rsid w:val="004E1CF5"/>
    <w:rsid w:val="005168BB"/>
    <w:rsid w:val="00551426"/>
    <w:rsid w:val="005C5459"/>
    <w:rsid w:val="00681CED"/>
    <w:rsid w:val="006A2C55"/>
    <w:rsid w:val="006F277B"/>
    <w:rsid w:val="007A1B93"/>
    <w:rsid w:val="007D5D4E"/>
    <w:rsid w:val="007E1AFA"/>
    <w:rsid w:val="00820038"/>
    <w:rsid w:val="00841A0A"/>
    <w:rsid w:val="0085148E"/>
    <w:rsid w:val="009431B2"/>
    <w:rsid w:val="00A21F5C"/>
    <w:rsid w:val="00A3296A"/>
    <w:rsid w:val="00A44029"/>
    <w:rsid w:val="00AF4302"/>
    <w:rsid w:val="00AF4583"/>
    <w:rsid w:val="00AF7DA5"/>
    <w:rsid w:val="00B1792E"/>
    <w:rsid w:val="00BA629C"/>
    <w:rsid w:val="00BC7B6A"/>
    <w:rsid w:val="00C03118"/>
    <w:rsid w:val="00C52BDD"/>
    <w:rsid w:val="00C6794F"/>
    <w:rsid w:val="00C82BFB"/>
    <w:rsid w:val="00CB2DF4"/>
    <w:rsid w:val="00D6263C"/>
    <w:rsid w:val="00D6747E"/>
    <w:rsid w:val="00D7270D"/>
    <w:rsid w:val="00DF5EBE"/>
    <w:rsid w:val="00E17A34"/>
    <w:rsid w:val="00E539F4"/>
    <w:rsid w:val="00E91B8C"/>
    <w:rsid w:val="00EB7C9C"/>
    <w:rsid w:val="00F72485"/>
    <w:rsid w:val="00FB10BD"/>
    <w:rsid w:val="00FD0319"/>
    <w:rsid w:val="00FD7AC8"/>
    <w:rsid w:val="2E3A3C0E"/>
    <w:rsid w:val="3A55188C"/>
    <w:rsid w:val="50B66EC4"/>
    <w:rsid w:val="5C791A98"/>
    <w:rsid w:val="5CDB0903"/>
    <w:rsid w:val="6379781E"/>
    <w:rsid w:val="72D51877"/>
    <w:rsid w:val="7473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FBA91-1DD8-4DA2-BDF2-85C11AE6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 w:qFormat="1"/>
    <w:lsdException w:name="header" w:uiPriority="0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Pr>
      <w:sz w:val="20"/>
      <w:szCs w:val="20"/>
    </w:rPr>
  </w:style>
  <w:style w:type="paragraph" w:styleId="a5">
    <w:name w:val="Normal Indent"/>
    <w:basedOn w:val="a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6">
    <w:name w:val="Balloon Text"/>
    <w:basedOn w:val="a"/>
    <w:link w:val="Char1"/>
    <w:uiPriority w:val="99"/>
    <w:unhideWhenUsed/>
    <w:rPr>
      <w:rFonts w:ascii="Microsoft YaHei UI" w:eastAsia="Microsoft YaHei UI"/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680"/>
        <w:tab w:val="right" w:pos="9360"/>
      </w:tabs>
    </w:pPr>
  </w:style>
  <w:style w:type="paragraph" w:styleId="a8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unhideWhenUsed/>
    <w:qFormat/>
    <w:rPr>
      <w:sz w:val="16"/>
      <w:szCs w:val="16"/>
    </w:rPr>
  </w:style>
  <w:style w:type="character" w:customStyle="1" w:styleId="Char3">
    <w:name w:val="页眉 Char"/>
    <w:basedOn w:val="a0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</w:style>
  <w:style w:type="character" w:customStyle="1" w:styleId="Char0">
    <w:name w:val="批注文字 Char"/>
    <w:basedOn w:val="a0"/>
    <w:link w:val="a4"/>
    <w:uiPriority w:val="99"/>
    <w:semiHidden/>
    <w:qFormat/>
    <w:rPr>
      <w:sz w:val="20"/>
      <w:szCs w:val="20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sz w:val="20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504</Words>
  <Characters>2876</Characters>
  <Application>Microsoft Office Word</Application>
  <DocSecurity>0</DocSecurity>
  <Lines>23</Lines>
  <Paragraphs>6</Paragraphs>
  <ScaleCrop>false</ScaleCrop>
  <Company>Microsoft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Michael He</cp:lastModifiedBy>
  <cp:revision>48</cp:revision>
  <dcterms:created xsi:type="dcterms:W3CDTF">2015-12-21T07:43:00Z</dcterms:created>
  <dcterms:modified xsi:type="dcterms:W3CDTF">2016-12-27T12:42:00Z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