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项目经理/.NET高级开发工程师笔试题</w:t>
      </w:r>
    </w:p>
    <w:p>
      <w:pPr>
        <w:pStyle w:val="4"/>
      </w:pPr>
      <w:r>
        <w:t xml:space="preserve">一、C# </w:t>
      </w:r>
      <w:r>
        <w:rPr>
          <w:rFonts w:hint="eastAsia"/>
        </w:rPr>
        <w:t>&amp;基础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某在线客服系统采用传统的三层架构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Data Access 层:</w:t>
      </w:r>
      <w:r>
        <w:rPr>
          <w:rFonts w:hint="eastAsia"/>
          <w:szCs w:val="21"/>
        </w:rPr>
        <w:t xml:space="preserve"> 负责构建SQL脚本, 直接与数据库进行交互.</w:t>
      </w:r>
    </w:p>
    <w:p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Business 层: </w:t>
      </w:r>
      <w:r>
        <w:rPr>
          <w:rFonts w:hint="eastAsia"/>
          <w:szCs w:val="21"/>
        </w:rPr>
        <w:t>封装了实体的业务逻辑, 需要调用Data Access 层的方法才能执行对应的数据库操作.</w:t>
      </w:r>
    </w:p>
    <w:p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Process 层:</w:t>
      </w:r>
      <w:r>
        <w:rPr>
          <w:rFonts w:hint="eastAsia"/>
          <w:szCs w:val="21"/>
        </w:rPr>
        <w:t xml:space="preserve"> 统一生成数据库连接、管理事务、调用Business 层的方法来处理UI层发送过来的请求.</w:t>
      </w:r>
      <w:r>
        <w:rPr>
          <w:szCs w:val="21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UI层:</w:t>
      </w:r>
      <w:r>
        <w:rPr>
          <w:rFonts w:hint="eastAsia"/>
          <w:szCs w:val="21"/>
        </w:rPr>
        <w:t xml:space="preserve"> 与用户进行交互, 调用Process 层的方法完成各种UI请求.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客服在线聊天时会使用到Canned Message 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Canned Message : 预存储的常用聊天消息, 按Category 进行分类, 用于减轻客服在线聊天时的工作量. 包含Category, Title, Name, Message, Shortcuts 等属性.</w:t>
      </w:r>
    </w:p>
    <w:p>
      <w:pPr>
        <w:spacing w:line="360" w:lineRule="auto"/>
        <w:ind w:firstLine="420"/>
        <w:rPr>
          <w:szCs w:val="21"/>
        </w:rPr>
      </w:pPr>
      <w:r>
        <w:drawing>
          <wp:inline distT="0" distB="0" distL="114300" distR="114300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举例: 客服在聊天过程中单击了Tab[Canned] 下Name为</w:t>
      </w:r>
      <w:r>
        <w:rPr>
          <w:szCs w:val="21"/>
        </w:rPr>
        <w:t>”</w:t>
      </w:r>
      <w:r>
        <w:rPr>
          <w:rFonts w:hint="eastAsia"/>
          <w:szCs w:val="21"/>
        </w:rPr>
        <w:t>wait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的canned message, 系统将会自动发送对应的消息: </w:t>
      </w:r>
      <w:r>
        <w:rPr>
          <w:szCs w:val="21"/>
        </w:rPr>
        <w:t>“</w:t>
      </w:r>
      <w:r>
        <w:rPr>
          <w:rFonts w:hint="eastAsia"/>
          <w:szCs w:val="21"/>
        </w:rPr>
        <w:t>Sorry, I am Busy, Please wait for a minute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以下是Canned Message 实体的相关代码:</w:t>
      </w:r>
    </w:p>
    <w:p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Data Access 层:</w:t>
      </w:r>
    </w:p>
    <w:p>
      <w:pPr>
        <w:rPr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drawing>
          <wp:inline distT="0" distB="0" distL="114300" distR="114300">
            <wp:extent cx="5481320" cy="2915920"/>
            <wp:effectExtent l="19050" t="19050" r="24130" b="368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Business 层：</w:t>
      </w:r>
    </w:p>
    <w:p>
      <w:pPr>
        <w:spacing w:line="360" w:lineRule="auto"/>
        <w:rPr>
          <w:szCs w:val="21"/>
        </w:rPr>
      </w:pPr>
      <w:r>
        <w:drawing>
          <wp:inline distT="0" distB="0" distL="114300" distR="114300">
            <wp:extent cx="5498465" cy="4232275"/>
            <wp:effectExtent l="19050" t="19050" r="26035" b="34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23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  <w:rPr>
          <w:kern w:val="0"/>
        </w:rPr>
      </w:pPr>
      <w:r>
        <w:rPr>
          <w:rFonts w:hint="eastAsia"/>
          <w:kern w:val="0"/>
        </w:rPr>
        <w:t xml:space="preserve">  Process 层:</w:t>
      </w:r>
    </w:p>
    <w:p>
      <w:pPr>
        <w:rPr>
          <w:kern w:val="0"/>
        </w:rPr>
      </w:pPr>
      <w:r>
        <w:drawing>
          <wp:inline distT="0" distB="0" distL="114300" distR="114300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</w:pPr>
      <w:r>
        <w:rPr>
          <w:rFonts w:hint="eastAsia"/>
        </w:rPr>
        <w:t>UI层:</w:t>
      </w:r>
    </w:p>
    <w:p>
      <w:r>
        <w:drawing>
          <wp:inline distT="0" distB="0" distL="114300" distR="114300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试找出上述代码的存在的错误和可优化点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</w:p>
    <w:p>
      <w:pPr>
        <w:pStyle w:val="12"/>
        <w:numPr>
          <w:ilvl w:val="0"/>
          <w:numId w:val="9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UI层，没有对调用结果进行任何提示，如果出现异，应该有对应的提示或者日志记录； 其次根据Process层的代码，没有进行任何异常的处理</w:t>
      </w:r>
    </w:p>
    <w:p>
      <w:pPr>
        <w:pStyle w:val="12"/>
        <w:numPr>
          <w:ilvl w:val="0"/>
          <w:numId w:val="9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Process层,参数不匹配</w:t>
      </w:r>
    </w:p>
    <w:p>
      <w:pPr>
        <w:pStyle w:val="12"/>
        <w:numPr>
          <w:ilvl w:val="0"/>
          <w:numId w:val="9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Business层，长度检查完了以后，没做任何处理，相当于没做检查</w:t>
      </w:r>
    </w:p>
    <w:p>
      <w:pPr>
        <w:pStyle w:val="12"/>
        <w:numPr>
          <w:ilvl w:val="0"/>
          <w:numId w:val="9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ataAccess层，代码中SQL语句存在错误，文本字段应该有单引号扣起来；至于优化，首先不建议采用字符串拼接的方式，容易因为特殊字符产生运行时错误，其二，针对常用的SQL应该有配置文件进行管理，代码迁移性更好。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QL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没有防止SQL 注入.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5、一段SQL语句中包含两个命令，Insert和Select，这两个命令没有通过分号间隔开来；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15分</w:t>
      </w:r>
      <w:r>
        <w:rPr>
          <w:rFonts w:hint="eastAsia"/>
          <w:szCs w:val="21"/>
          <w:lang w:eastAsia="zh-CN"/>
        </w:rPr>
        <w:t>）</w:t>
      </w:r>
    </w:p>
    <w:p>
      <w:pPr>
        <w:rPr>
          <w:rFonts w:hint="eastAsia"/>
          <w:szCs w:val="21"/>
        </w:rPr>
      </w:pPr>
    </w:p>
    <w:p>
      <w:pPr>
        <w:pStyle w:val="4"/>
      </w:pPr>
      <w:r>
        <w:rPr>
          <w:rFonts w:hint="eastAsia"/>
        </w:rPr>
        <w:t>二、数据库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Ticket（个案或工单）系统，用于处理来自于客户的邮件、在线表单等问题。其中，个案的编号、标题、描述、创建时间、状态、负责人、部门等固定字段30个。用户会根据自己的业务需求添加或删除其它自定义字段，比如产品、渠道、咨询类别等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/复选框列表是指用户可以预定义数据，然后在具体新建或编辑Ticket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我们假定系统有非常多的Ticket，比如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万个Ticket。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系统设计应该支持客户针对Ticket字段的频繁查询。比如客户定义自己的查询为“部门为客服，负责人是自己，状态为Open，自定义字段-资讯类别为产品质量”的Ticket，经常使用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用户查询和修改一月之前的Ticket的概率会比最近时间的Ticket的概率低很多，大概1：100；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在关系型数据库的基础上，请定义能实现自定义和存储Ticket的表结构；</w:t>
      </w:r>
    </w:p>
    <w:p>
      <w:pPr>
        <w:rPr>
          <w:szCs w:val="21"/>
        </w:rPr>
      </w:pPr>
      <w:r>
        <w:rPr>
          <w:rFonts w:hint="eastAsia"/>
          <w:szCs w:val="21"/>
        </w:rPr>
        <w:t>个案表：</w:t>
      </w:r>
    </w:p>
    <w:p>
      <w:pPr>
        <w:rPr>
          <w:szCs w:val="21"/>
        </w:rPr>
      </w:pPr>
      <w:r>
        <w:rPr>
          <w:rFonts w:hint="eastAsia"/>
          <w:szCs w:val="21"/>
        </w:rPr>
        <w:t>ID（主键）、部门、负责人、状态、时间等等其他常用字段</w:t>
      </w:r>
    </w:p>
    <w:p>
      <w:pPr>
        <w:rPr>
          <w:szCs w:val="21"/>
        </w:rPr>
      </w:pPr>
      <w:r>
        <w:rPr>
          <w:rFonts w:hint="eastAsia"/>
          <w:szCs w:val="21"/>
        </w:rPr>
        <w:t>个案拓展字段表</w:t>
      </w:r>
    </w:p>
    <w:p>
      <w:pPr>
        <w:rPr>
          <w:szCs w:val="21"/>
        </w:rPr>
      </w:pPr>
      <w:r>
        <w:rPr>
          <w:rFonts w:hint="eastAsia"/>
          <w:szCs w:val="21"/>
        </w:rPr>
        <w:t>ID（主键）、个案ID(外键)、字典ID、字段名、字典项ID、文本显示值、数据值；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字典表：</w:t>
      </w:r>
    </w:p>
    <w:p>
      <w:pPr>
        <w:rPr>
          <w:szCs w:val="21"/>
        </w:rPr>
      </w:pPr>
      <w:r>
        <w:rPr>
          <w:rFonts w:hint="eastAsia"/>
          <w:szCs w:val="21"/>
        </w:rPr>
        <w:t>ID、字段名、字段类型、是否允许为空等等其他字段</w:t>
      </w:r>
    </w:p>
    <w:p>
      <w:pPr>
        <w:rPr>
          <w:szCs w:val="21"/>
        </w:rPr>
      </w:pPr>
      <w:r>
        <w:rPr>
          <w:rFonts w:hint="eastAsia"/>
          <w:szCs w:val="21"/>
        </w:rPr>
        <w:t>字典项表：</w:t>
      </w:r>
    </w:p>
    <w:p>
      <w:pPr>
        <w:rPr>
          <w:szCs w:val="21"/>
        </w:rPr>
      </w:pPr>
      <w:r>
        <w:rPr>
          <w:rFonts w:hint="eastAsia"/>
          <w:szCs w:val="21"/>
        </w:rPr>
        <w:t>ID、字典ID(外键)、文本显示值、数据值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针对数据量大的情况，可以择情创建组合索引、方案二是创建索引视图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（15 分）</w:t>
      </w:r>
    </w:p>
    <w:p>
      <w:pPr>
        <w:pStyle w:val="4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设计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在线客服系统是一款基于Web的实时聊天系统，用户帮助企业的客服人员回答网站访客的问题。请根据以下需求场景描述，对系统进行类设计：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20分</w:t>
      </w:r>
      <w:bookmarkStart w:id="0" w:name="_GoBack"/>
      <w:bookmarkEnd w:id="0"/>
      <w:r>
        <w:rPr>
          <w:rFonts w:hint="eastAsia"/>
          <w:szCs w:val="21"/>
          <w:lang w:eastAsia="zh-CN"/>
        </w:rPr>
        <w:t>）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聊天（Chat）的双方为访客（Visitor）和客服（Agent）；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客服为系统预设，属性包含Id、Name；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聊天中访客和客服都可以发送和接收聊天消息（Message）；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/>
    <w:p>
      <w:r>
        <w:t>P</w:t>
      </w:r>
      <w:r>
        <w:rPr>
          <w:rFonts w:hint="eastAsia"/>
        </w:rPr>
        <w:t xml:space="preserve">ublic </w:t>
      </w:r>
      <w:r>
        <w:t>class Chat</w:t>
      </w:r>
    </w:p>
    <w:p>
      <w:r>
        <w:t>{</w:t>
      </w:r>
    </w:p>
    <w:p>
      <w:r>
        <w:tab/>
      </w:r>
      <w:r>
        <w:t>Public Guid ID{get;set;}</w:t>
      </w:r>
    </w:p>
    <w:p>
      <w:r>
        <w:tab/>
      </w:r>
      <w:r>
        <w:t>Public DateTime StartTime{get;set;}</w:t>
      </w:r>
    </w:p>
    <w:p>
      <w:r>
        <w:tab/>
      </w:r>
      <w:r>
        <w:t>Public Vistor Vistor{get;set;}</w:t>
      </w:r>
    </w:p>
    <w:p>
      <w:r>
        <w:tab/>
      </w:r>
      <w:r>
        <w:t>Public List&lt;Agent&gt; AgentList{get;set;}</w:t>
      </w:r>
    </w:p>
    <w:p>
      <w:r>
        <w:tab/>
      </w:r>
      <w:r>
        <w:t>P</w:t>
      </w:r>
      <w:r>
        <w:rPr>
          <w:rFonts w:hint="eastAsia"/>
        </w:rPr>
        <w:t>ublic</w:t>
      </w:r>
      <w:r>
        <w:t xml:space="preserve"> S</w:t>
      </w:r>
      <w:r>
        <w:rPr>
          <w:rFonts w:hint="eastAsia"/>
        </w:rPr>
        <w:t>ort</w:t>
      </w:r>
      <w:r>
        <w:t>edList&lt;Message&gt; MessageList{get;set;}</w:t>
      </w:r>
    </w:p>
    <w:p>
      <w:r>
        <w:t>}</w:t>
      </w:r>
    </w:p>
    <w:p/>
    <w:p>
      <w:r>
        <w:rPr>
          <w:rFonts w:ascii="Verdana" w:hAnsi="Verdana" w:cs="Helvetica"/>
          <w:color w:val="000000"/>
          <w:szCs w:val="21"/>
        </w:rPr>
        <w:t>interface IActor{</w:t>
      </w:r>
      <w:r>
        <w:rPr>
          <w:rFonts w:ascii="Verdana" w:hAnsi="Verdana" w:cs="Helvetica"/>
          <w:color w:val="000000"/>
          <w:szCs w:val="21"/>
        </w:rPr>
        <w:br w:type="textWrapping"/>
      </w:r>
      <w:r>
        <w:rPr>
          <w:rFonts w:ascii="Verdana" w:hAnsi="Verdana" w:cs="Helvetica"/>
          <w:color w:val="000000"/>
          <w:szCs w:val="21"/>
        </w:rPr>
        <w:t>　</w:t>
      </w:r>
      <w:r>
        <w:rPr>
          <w:rFonts w:ascii="Verdana" w:hAnsi="Verdana" w:cs="Helvetica"/>
          <w:color w:val="000000"/>
          <w:szCs w:val="21"/>
        </w:rPr>
        <w:tab/>
      </w:r>
      <w:r>
        <w:t>P</w:t>
      </w:r>
      <w:r>
        <w:rPr>
          <w:rFonts w:hint="eastAsia"/>
        </w:rPr>
        <w:t>ublic</w:t>
      </w:r>
      <w:r>
        <w:t xml:space="preserve"> Guid ID{get;set;}</w:t>
      </w:r>
    </w:p>
    <w:p>
      <w:pPr>
        <w:rPr>
          <w:rFonts w:hint="eastAsia"/>
        </w:rPr>
      </w:pPr>
      <w:r>
        <w:tab/>
      </w:r>
      <w:r>
        <w:t>Public string Name{get;set;}</w:t>
      </w:r>
      <w:r>
        <w:rPr>
          <w:rFonts w:ascii="Verdana" w:hAnsi="Verdana" w:cs="Helvetica"/>
          <w:color w:val="000000"/>
          <w:szCs w:val="21"/>
        </w:rPr>
        <w:br w:type="textWrapping"/>
      </w:r>
      <w:r>
        <w:rPr>
          <w:rFonts w:ascii="Verdana" w:hAnsi="Verdana" w:cs="Helvetica"/>
          <w:color w:val="000000"/>
          <w:szCs w:val="21"/>
        </w:rPr>
        <w:t>}</w:t>
      </w:r>
    </w:p>
    <w:p/>
    <w:p>
      <w:r>
        <w:t xml:space="preserve">Public class Visitor : </w:t>
      </w:r>
      <w:r>
        <w:rPr>
          <w:rFonts w:ascii="Verdana" w:hAnsi="Verdana" w:cs="Helvetica"/>
          <w:color w:val="000000"/>
          <w:szCs w:val="21"/>
        </w:rPr>
        <w:t>IActor</w:t>
      </w:r>
    </w:p>
    <w:p>
      <w:r>
        <w:t>{</w:t>
      </w:r>
    </w:p>
    <w:p>
      <w:r>
        <w:tab/>
      </w:r>
    </w:p>
    <w:p>
      <w:r>
        <w:t>}</w:t>
      </w:r>
    </w:p>
    <w:p/>
    <w:p>
      <w:pPr>
        <w:rPr>
          <w:rFonts w:hint="eastAsia"/>
        </w:rPr>
      </w:pPr>
      <w:r>
        <w:t xml:space="preserve">Public class Agent : </w:t>
      </w:r>
      <w:r>
        <w:rPr>
          <w:rFonts w:ascii="Verdana" w:hAnsi="Verdana" w:cs="Helvetica"/>
          <w:color w:val="000000"/>
          <w:szCs w:val="21"/>
        </w:rPr>
        <w:t>IActor</w:t>
      </w:r>
    </w:p>
    <w:p>
      <w:r>
        <w:t>{</w:t>
      </w:r>
    </w:p>
    <w:p/>
    <w:p>
      <w:r>
        <w:rPr>
          <w:rFonts w:hint="eastAsia"/>
        </w:rPr>
        <w:t>}</w:t>
      </w:r>
    </w:p>
    <w:p/>
    <w:p>
      <w:r>
        <w:t>P</w:t>
      </w:r>
      <w:r>
        <w:rPr>
          <w:rFonts w:hint="eastAsia"/>
        </w:rPr>
        <w:t>ublic</w:t>
      </w:r>
      <w:r>
        <w:t xml:space="preserve"> class Message</w:t>
      </w:r>
    </w:p>
    <w:p>
      <w:r>
        <w:t>{</w:t>
      </w:r>
    </w:p>
    <w:p>
      <w:r>
        <w:tab/>
      </w:r>
      <w:r>
        <w:t>Public DateTime CreateTime{get;set;}</w:t>
      </w:r>
    </w:p>
    <w:p>
      <w:pPr>
        <w:rPr>
          <w:rFonts w:ascii="Verdana" w:hAnsi="Verdana" w:cs="Helvetica"/>
          <w:color w:val="000000"/>
          <w:szCs w:val="21"/>
        </w:rPr>
      </w:pPr>
      <w:r>
        <w:tab/>
      </w:r>
      <w:r>
        <w:t xml:space="preserve">Public </w:t>
      </w:r>
      <w:r>
        <w:rPr>
          <w:rFonts w:ascii="Verdana" w:hAnsi="Verdana" w:cs="Helvetica"/>
          <w:color w:val="000000"/>
          <w:szCs w:val="21"/>
        </w:rPr>
        <w:t>IActor MsgCreator{get;set;}</w:t>
      </w:r>
    </w:p>
    <w:p>
      <w:r>
        <w:rPr>
          <w:rFonts w:ascii="Verdana" w:hAnsi="Verdana" w:cs="Helvetica"/>
          <w:color w:val="000000"/>
          <w:szCs w:val="21"/>
        </w:rPr>
        <w:tab/>
      </w:r>
      <w:r>
        <w:rPr>
          <w:rFonts w:ascii="Verdana" w:hAnsi="Verdana" w:cs="Helvetica"/>
          <w:color w:val="000000"/>
          <w:szCs w:val="21"/>
        </w:rPr>
        <w:t>Public string Message{get;set;}</w:t>
      </w:r>
    </w:p>
    <w:p>
      <w:pPr>
        <w:rPr>
          <w:rFonts w:hint="eastAsia"/>
        </w:rPr>
      </w:pPr>
      <w:r>
        <w:t>}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41C"/>
    <w:multiLevelType w:val="multilevel"/>
    <w:tmpl w:val="126F541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8DC68A1"/>
    <w:multiLevelType w:val="singleLevel"/>
    <w:tmpl w:val="58DC68A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DC691E"/>
    <w:multiLevelType w:val="singleLevel"/>
    <w:tmpl w:val="58DC691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DC6D7D"/>
    <w:multiLevelType w:val="singleLevel"/>
    <w:tmpl w:val="58DC6D7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DC6F4C"/>
    <w:multiLevelType w:val="singleLevel"/>
    <w:tmpl w:val="58DC6F4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DC9CD8"/>
    <w:multiLevelType w:val="singleLevel"/>
    <w:tmpl w:val="58DC9CD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DC9CED"/>
    <w:multiLevelType w:val="singleLevel"/>
    <w:tmpl w:val="58DC9CE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DC9CFE"/>
    <w:multiLevelType w:val="singleLevel"/>
    <w:tmpl w:val="58DC9C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DC9D13"/>
    <w:multiLevelType w:val="singleLevel"/>
    <w:tmpl w:val="58DC9D1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2853581"/>
    <w:multiLevelType w:val="multilevel"/>
    <w:tmpl w:val="7285358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D707899"/>
    <w:multiLevelType w:val="multilevel"/>
    <w:tmpl w:val="7D7078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5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5"/>
    <w:rsid w:val="0007625F"/>
    <w:rsid w:val="00092810"/>
    <w:rsid w:val="000E401D"/>
    <w:rsid w:val="00120720"/>
    <w:rsid w:val="001539D9"/>
    <w:rsid w:val="00172A27"/>
    <w:rsid w:val="002100D0"/>
    <w:rsid w:val="00246A49"/>
    <w:rsid w:val="00282EF5"/>
    <w:rsid w:val="00303B4E"/>
    <w:rsid w:val="00341889"/>
    <w:rsid w:val="00372CE5"/>
    <w:rsid w:val="003A3986"/>
    <w:rsid w:val="003C78C5"/>
    <w:rsid w:val="003E76CF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F6081"/>
    <w:rsid w:val="00760740"/>
    <w:rsid w:val="00781189"/>
    <w:rsid w:val="007815BE"/>
    <w:rsid w:val="007B0AC6"/>
    <w:rsid w:val="007D4535"/>
    <w:rsid w:val="00813A9C"/>
    <w:rsid w:val="008542BB"/>
    <w:rsid w:val="00883757"/>
    <w:rsid w:val="008F1ECC"/>
    <w:rsid w:val="00960D2A"/>
    <w:rsid w:val="009653C7"/>
    <w:rsid w:val="00982096"/>
    <w:rsid w:val="00995912"/>
    <w:rsid w:val="009A2FEA"/>
    <w:rsid w:val="009A608A"/>
    <w:rsid w:val="009B50C5"/>
    <w:rsid w:val="00AB490D"/>
    <w:rsid w:val="00AB5AAB"/>
    <w:rsid w:val="00AD6D98"/>
    <w:rsid w:val="00B85398"/>
    <w:rsid w:val="00B97C00"/>
    <w:rsid w:val="00BB7EEA"/>
    <w:rsid w:val="00C1111D"/>
    <w:rsid w:val="00C22FB8"/>
    <w:rsid w:val="00C40E68"/>
    <w:rsid w:val="00C6215B"/>
    <w:rsid w:val="00C74FE7"/>
    <w:rsid w:val="00D04825"/>
    <w:rsid w:val="00D32F60"/>
    <w:rsid w:val="00D91CCF"/>
    <w:rsid w:val="00DB6652"/>
    <w:rsid w:val="00E05AAC"/>
    <w:rsid w:val="00E11CD6"/>
    <w:rsid w:val="00E20EC3"/>
    <w:rsid w:val="00E51C9F"/>
    <w:rsid w:val="00E568EA"/>
    <w:rsid w:val="00E77BEB"/>
    <w:rsid w:val="00E84746"/>
    <w:rsid w:val="00ED00B4"/>
    <w:rsid w:val="00ED2F54"/>
    <w:rsid w:val="00EE085F"/>
    <w:rsid w:val="00F27956"/>
    <w:rsid w:val="00FC60D7"/>
    <w:rsid w:val="067B19F7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3760DB4"/>
    <w:rsid w:val="397520FD"/>
    <w:rsid w:val="39E80F9A"/>
    <w:rsid w:val="3B860419"/>
    <w:rsid w:val="4B0953B3"/>
    <w:rsid w:val="4F5D496F"/>
    <w:rsid w:val="57B20E00"/>
    <w:rsid w:val="64622045"/>
    <w:rsid w:val="668756DC"/>
    <w:rsid w:val="6CC641EE"/>
    <w:rsid w:val="768D51F9"/>
    <w:rsid w:val="7AE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160" w:after="16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character" w:customStyle="1" w:styleId="8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eading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Heading 4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358</Words>
  <Characters>2045</Characters>
  <Lines>17</Lines>
  <Paragraphs>4</Paragraphs>
  <TotalTime>0</TotalTime>
  <ScaleCrop>false</ScaleCrop>
  <LinksUpToDate>false</LinksUpToDate>
  <CharactersWithSpaces>2399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2017-02-21T06:30:00Z</dcterms:created>
  <dc:creator>Michael He</dc:creator>
  <cp:lastModifiedBy>michael.he</cp:lastModifiedBy>
  <dcterms:modified xsi:type="dcterms:W3CDTF">2017-08-07T01:11:43Z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