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Mohoney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>hadwick, P Cappell</w:t>
            </w:r>
            <w:r w:rsidR="005714EB">
              <w:rPr>
                <w:rFonts w:ascii="宋体" w:hAnsi="宋体"/>
                <w:color w:val="000000"/>
              </w:rPr>
              <w:t>i.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r w:rsidR="00B147E7">
              <w:rPr>
                <w:rFonts w:ascii="宋体" w:hAnsi="宋体"/>
                <w:color w:val="000000"/>
              </w:rPr>
              <w:t xml:space="preserve">Herbsleb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Nambisan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Tschang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r w:rsidR="00704BA0" w:rsidRPr="00BB0AE1">
              <w:rPr>
                <w:rFonts w:ascii="宋体" w:hAnsi="宋体"/>
                <w:color w:val="000000"/>
              </w:rPr>
              <w:t>Peopleware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>] Jack Gido.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>] Robert K. Wysocki</w:t>
            </w:r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>2th Edition)[M].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7777777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2BB02B59" w14:textId="2824A55F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264D5F0F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3E88E770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bookmarkStart w:id="0" w:name="_GoBack"/>
            <w:bookmarkEnd w:id="0"/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7C58DA59" w14:textId="333B20AE" w:rsidR="00E47372" w:rsidRDefault="006127F7" w:rsidP="003A3CE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软件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>人员能力成熟度模型(P-CMM)</w:t>
            </w:r>
          </w:p>
          <w:p w14:paraId="77BD9199" w14:textId="63B0726A" w:rsidR="00E47372" w:rsidRDefault="006127F7" w:rsidP="003A3CE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的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基本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>概念</w:t>
            </w:r>
          </w:p>
          <w:p w14:paraId="3E8791CB" w14:textId="03223902" w:rsidR="00E47372" w:rsidRDefault="006127F7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2.2.2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理论结构</w:t>
            </w:r>
          </w:p>
          <w:p w14:paraId="71F0F248" w14:textId="10629CD5" w:rsidR="00AF7E77" w:rsidRDefault="006127F7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AF7E77">
              <w:rPr>
                <w:rFonts w:ascii="宋体" w:hAnsi="宋体"/>
                <w:color w:val="000000"/>
                <w:kern w:val="0"/>
                <w:szCs w:val="21"/>
              </w:rPr>
              <w:t>企业中的应用以及遇到的问题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B88E18A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9DDA776" w14:textId="6F34605A" w:rsidR="002634C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的基本概念</w:t>
            </w:r>
          </w:p>
          <w:p w14:paraId="076E2B78" w14:textId="47615CD3" w:rsidR="002634C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PMP的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理论结构</w:t>
            </w:r>
          </w:p>
          <w:p w14:paraId="42FEAE79" w14:textId="15B1451A" w:rsidR="0096159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2.3.3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企业中的应用</w:t>
            </w:r>
            <w:r w:rsidR="00AF7E77">
              <w:rPr>
                <w:rFonts w:ascii="宋体" w:hAnsi="宋体"/>
                <w:color w:val="000000"/>
                <w:kern w:val="0"/>
                <w:szCs w:val="21"/>
              </w:rPr>
              <w:t>以及遇到的问题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936C087" w14:textId="0D2234A7" w:rsidR="002342D2" w:rsidRDefault="002342D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3.2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2A5997F2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3.2.1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4FC0C839" w:rsidR="002B0AF5" w:rsidRDefault="00D457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64CA3D53" w:rsidR="002B0AF5" w:rsidRDefault="002B0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7CE40EB8" w14:textId="31A8A53A" w:rsidR="00B24A75" w:rsidRDefault="00B24A7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总体思路及其原则</w:t>
            </w:r>
          </w:p>
          <w:p w14:paraId="13C4F306" w14:textId="09E3E0B8" w:rsidR="000B3F5D" w:rsidRDefault="00B24A75" w:rsidP="000B3F5D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管理过程域及最佳实践的选择</w:t>
            </w:r>
          </w:p>
          <w:p w14:paraId="2BBA2A38" w14:textId="3CC6F0DF" w:rsidR="00B24A75" w:rsidRDefault="008541C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 总体流程的确定</w:t>
            </w:r>
          </w:p>
          <w:p w14:paraId="319A8B93" w14:textId="44CF3AD7" w:rsidR="00B24A75" w:rsidRDefault="00B24A7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 方案的调查过程及其讨论</w:t>
            </w:r>
          </w:p>
          <w:p w14:paraId="5D111841" w14:textId="0B7E68A8" w:rsidR="00B24A75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4.2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第一阶段调查问卷分析</w:t>
            </w:r>
          </w:p>
          <w:p w14:paraId="6262850C" w14:textId="37136784" w:rsidR="000B3F5D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4.2.2 第二阶段调查问卷分析</w:t>
            </w:r>
          </w:p>
          <w:p w14:paraId="41E4D110" w14:textId="7E76F7E2" w:rsidR="001B08B3" w:rsidRDefault="000B3F5D" w:rsidP="001B08B3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解决方案综合分析</w:t>
            </w:r>
          </w:p>
          <w:p w14:paraId="566AAB47" w14:textId="436EFBF6" w:rsidR="000B3F5D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4.4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5912E78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5.2 方案的实施</w:t>
            </w:r>
          </w:p>
          <w:p w14:paraId="45481176" w14:textId="72A99AD3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实施计划整理构思</w:t>
            </w:r>
          </w:p>
          <w:p w14:paraId="6FA58A09" w14:textId="452AA55A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实施过程可能遇到的问题及其解决方案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</w:t>
            </w:r>
            <w:r w:rsidR="005D1DA5">
              <w:rPr>
                <w:rFonts w:hint="eastAsia"/>
                <w:color w:val="000000"/>
              </w:rPr>
              <w:lastRenderedPageBreak/>
              <w:t>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31F49" w14:textId="77777777" w:rsidR="00B946FB" w:rsidRDefault="00B946FB">
      <w:r>
        <w:separator/>
      </w:r>
    </w:p>
  </w:endnote>
  <w:endnote w:type="continuationSeparator" w:id="0">
    <w:p w14:paraId="64541F28" w14:textId="77777777" w:rsidR="00B946FB" w:rsidRDefault="00B9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A75B4">
      <w:rPr>
        <w:rStyle w:val="a3"/>
        <w:noProof/>
      </w:rPr>
      <w:t>6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C6D3E" w14:textId="77777777" w:rsidR="00B946FB" w:rsidRDefault="00B946FB">
      <w:r>
        <w:separator/>
      </w:r>
    </w:p>
  </w:footnote>
  <w:footnote w:type="continuationSeparator" w:id="0">
    <w:p w14:paraId="236DA36B" w14:textId="77777777" w:rsidR="00B946FB" w:rsidRDefault="00B946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871D75" w:rsidRDefault="00B946FB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95096"/>
    <w:rsid w:val="000B225E"/>
    <w:rsid w:val="000B3F5D"/>
    <w:rsid w:val="000B6347"/>
    <w:rsid w:val="000E7F5C"/>
    <w:rsid w:val="000F6BC7"/>
    <w:rsid w:val="000F71DB"/>
    <w:rsid w:val="00101BEE"/>
    <w:rsid w:val="001045F4"/>
    <w:rsid w:val="00106214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3052F"/>
    <w:rsid w:val="002342D2"/>
    <w:rsid w:val="00241CD7"/>
    <w:rsid w:val="00261597"/>
    <w:rsid w:val="002634C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702A4"/>
    <w:rsid w:val="00383B0C"/>
    <w:rsid w:val="00384DB2"/>
    <w:rsid w:val="003900BC"/>
    <w:rsid w:val="00394FBC"/>
    <w:rsid w:val="003A19C8"/>
    <w:rsid w:val="003A3CE2"/>
    <w:rsid w:val="003D04F4"/>
    <w:rsid w:val="003E4E07"/>
    <w:rsid w:val="003F5F75"/>
    <w:rsid w:val="0040529B"/>
    <w:rsid w:val="00412BAA"/>
    <w:rsid w:val="00413D51"/>
    <w:rsid w:val="0042254A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3D94"/>
    <w:rsid w:val="00541A3D"/>
    <w:rsid w:val="00546690"/>
    <w:rsid w:val="005539CA"/>
    <w:rsid w:val="005578D3"/>
    <w:rsid w:val="00567F8D"/>
    <w:rsid w:val="005714EB"/>
    <w:rsid w:val="00576412"/>
    <w:rsid w:val="00584F04"/>
    <w:rsid w:val="00591C4F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BBC"/>
    <w:rsid w:val="006F205F"/>
    <w:rsid w:val="006F58B2"/>
    <w:rsid w:val="0070170F"/>
    <w:rsid w:val="00704BA0"/>
    <w:rsid w:val="00706B6B"/>
    <w:rsid w:val="00720D4D"/>
    <w:rsid w:val="0073744F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10BDA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2A01"/>
    <w:rsid w:val="008C5A5F"/>
    <w:rsid w:val="008C7230"/>
    <w:rsid w:val="008D454D"/>
    <w:rsid w:val="008D75C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E4E69"/>
    <w:rsid w:val="009F1B87"/>
    <w:rsid w:val="009F684C"/>
    <w:rsid w:val="00A521F6"/>
    <w:rsid w:val="00A66B3D"/>
    <w:rsid w:val="00A72C8B"/>
    <w:rsid w:val="00A87126"/>
    <w:rsid w:val="00A87FD8"/>
    <w:rsid w:val="00AA7270"/>
    <w:rsid w:val="00AB1490"/>
    <w:rsid w:val="00AB4252"/>
    <w:rsid w:val="00AE123C"/>
    <w:rsid w:val="00AF7E77"/>
    <w:rsid w:val="00B10244"/>
    <w:rsid w:val="00B10737"/>
    <w:rsid w:val="00B147E7"/>
    <w:rsid w:val="00B22C21"/>
    <w:rsid w:val="00B24A75"/>
    <w:rsid w:val="00B426E6"/>
    <w:rsid w:val="00B45DEA"/>
    <w:rsid w:val="00B50566"/>
    <w:rsid w:val="00B6594D"/>
    <w:rsid w:val="00B65D5D"/>
    <w:rsid w:val="00B8587C"/>
    <w:rsid w:val="00B946FB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5384"/>
    <w:rsid w:val="00C37667"/>
    <w:rsid w:val="00C52FE7"/>
    <w:rsid w:val="00C71219"/>
    <w:rsid w:val="00C86042"/>
    <w:rsid w:val="00C95E9F"/>
    <w:rsid w:val="00C97ED8"/>
    <w:rsid w:val="00CA4915"/>
    <w:rsid w:val="00CD1A03"/>
    <w:rsid w:val="00CD7593"/>
    <w:rsid w:val="00CE10FD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4C69"/>
    <w:rsid w:val="00D660DE"/>
    <w:rsid w:val="00D66663"/>
    <w:rsid w:val="00D66ABB"/>
    <w:rsid w:val="00D7583B"/>
    <w:rsid w:val="00DA6D0D"/>
    <w:rsid w:val="00DC40B5"/>
    <w:rsid w:val="00DD7421"/>
    <w:rsid w:val="00DE0336"/>
    <w:rsid w:val="00DE64B2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1281</Words>
  <Characters>7306</Characters>
  <Application>Microsoft Macintosh Word</Application>
  <DocSecurity>0</DocSecurity>
  <PresentationFormat/>
  <Lines>60</Lines>
  <Paragraphs>17</Paragraphs>
  <Slides>0</Slides>
  <Notes>0</Notes>
  <HiddenSlides>0</HiddenSlides>
  <MMClips>0</MMClip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（学位论文工作计划）</vt:lpstr>
      <vt:lpstr>一、课题来源、国内外研究现状与水平及研究意义、目的。（附主要参考文献）</vt:lpstr>
      <vt:lpstr>二、研究内容，拟采取的研究方法、实验过程、预期成果。</vt:lpstr>
      <vt:lpstr>三、已进行的科研工作基础和已具备的科学研究条件（包括在哪个实验室进行试验，主要的仪器设备等），对其他单位的协作要求。</vt:lpstr>
      <vt:lpstr>四、科研论文工作的总工作量（估计）、分研究阶段的进度（起迄日期）和要求。</vt:lpstr>
      <vt:lpstr>五、所需经费预算。（大约列出材料费、化验检测费、加工费、差旅费等）</vt:lpstr>
      <vt:lpstr>六、指导和辅导、论文撰写（试验）的教师。</vt:lpstr>
      <vt:lpstr>七、指导教师意见：</vt:lpstr>
      <vt:lpstr>九、学院（系、所）审核意见：</vt:lpstr>
      <vt:lpstr>十、备注：</vt:lpstr>
    </vt:vector>
  </TitlesOfParts>
  <Company>Spring Co.,Ltd</Company>
  <LinksUpToDate>false</LinksUpToDate>
  <CharactersWithSpaces>8570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3</cp:revision>
  <cp:lastPrinted>2013-09-18T05:50:00Z</cp:lastPrinted>
  <dcterms:created xsi:type="dcterms:W3CDTF">2016-11-15T07:21:00Z</dcterms:created>
  <dcterms:modified xsi:type="dcterms:W3CDTF">2016-11-19T14:09:00Z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