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F86048">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F86048">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F86048">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F86048">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F86048">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F86048">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F86048">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F86048">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F86048">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F86048">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F86048">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F86048">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F86048">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F86048">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F86048">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F86048">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F86048">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F86048">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F86048">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F86048">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F86048">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F86048">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F86048">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F86048">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F86048">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F86048">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F86048">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F86048">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F86048">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F86048">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F86048">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F86048">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3"/>
          <w:footerReference w:type="default" r:id="rId14"/>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4" w:name="_Toc8801"/>
      <w:bookmarkStart w:id="35" w:name="_Toc12688"/>
      <w:r>
        <w:rPr>
          <w:rFonts w:hint="eastAsia"/>
        </w:rPr>
        <w:t>4.2  M</w:t>
      </w:r>
      <w:r>
        <w:rPr>
          <w:rFonts w:hint="eastAsia"/>
        </w:rPr>
        <w:t>软件公司研发部门绩效管理的流程</w:t>
      </w:r>
      <w:bookmarkEnd w:id="34"/>
      <w:bookmarkEnd w:id="35"/>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w:t>
      </w:r>
      <w:r>
        <w:rPr>
          <w:rFonts w:ascii="Calibri" w:hAnsi="Calibri" w:cs="Calibri" w:hint="eastAsia"/>
          <w:color w:val="000000"/>
        </w:rPr>
        <w:lastRenderedPageBreak/>
        <w:t>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w:t>
      </w:r>
      <w:r>
        <w:rPr>
          <w:rFonts w:ascii="Calibri" w:hAnsi="Calibri" w:cs="Calibri" w:hint="eastAsia"/>
          <w:color w:val="000000"/>
        </w:rPr>
        <w:lastRenderedPageBreak/>
        <w:t>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lastRenderedPageBreak/>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6" w:name="_Toc30322"/>
      <w:bookmarkStart w:id="37" w:name="_Toc6863"/>
      <w:r>
        <w:rPr>
          <w:rFonts w:hint="eastAsia"/>
        </w:rPr>
        <w:t>4.3  M</w:t>
      </w:r>
      <w:r>
        <w:rPr>
          <w:rFonts w:hint="eastAsia"/>
        </w:rPr>
        <w:t>软件公司研发部门绩效目标体系的设计</w:t>
      </w:r>
      <w:bookmarkEnd w:id="36"/>
      <w:bookmarkEnd w:id="37"/>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rPr>
          <w:rFonts w:hint="eastAsia"/>
        </w:r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rPr>
          <w:rFonts w:hint="eastAsia"/>
        </w:rPr>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bookmarkStart w:id="38" w:name="_GoBack"/>
      <w:bookmarkEnd w:id="38"/>
      <w:r w:rsidR="00F86048">
        <w:rPr>
          <w:rFonts w:hint="eastAsia"/>
        </w:rPr>
        <w:t>确定每个目标具体的分值。以确定绩效目标的内容为例：</w:t>
      </w:r>
    </w:p>
    <w:p w14:paraId="51061962" w14:textId="284727D3" w:rsidR="00F86048" w:rsidRDefault="00F86048" w:rsidP="00F86048">
      <w:pPr>
        <w:rPr>
          <w:rFonts w:hint="eastAsia"/>
        </w:rPr>
      </w:pPr>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pPr>
        <w:rPr>
          <w:rFonts w:hint="eastAsia"/>
        </w:rPr>
      </w:pPr>
      <w:r>
        <w:rPr>
          <w:rFonts w:hint="eastAsia"/>
        </w:rPr>
        <w:tab/>
      </w:r>
    </w:p>
    <w:p w14:paraId="0C855780" w14:textId="11D63FDE" w:rsidR="007C619E" w:rsidRDefault="007C619E" w:rsidP="00F86048">
      <w:pPr>
        <w:rPr>
          <w:rFonts w:hint="eastAsia"/>
        </w:rPr>
      </w:pPr>
      <w:r w:rsidRPr="00CA28E6">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rPr>
          <w:rFonts w:hint="eastAsia"/>
        </w:rPr>
      </w:pPr>
      <w:r>
        <w:rPr>
          <w:rFonts w:ascii="楷体" w:eastAsia="楷体" w:hAnsi="楷体" w:cs="楷体" w:hint="eastAsia"/>
          <w:sz w:val="21"/>
          <w:szCs w:val="21"/>
        </w:rPr>
        <w:t>图</w:t>
      </w:r>
      <w:r>
        <w:rPr>
          <w:rFonts w:ascii="楷体" w:eastAsia="楷体" w:hAnsi="楷体" w:cs="楷体" w:hint="eastAsia"/>
          <w:sz w:val="21"/>
          <w:szCs w:val="21"/>
        </w:rPr>
        <w:t xml:space="preserve"> 4-1 讨论产生绩效目标的过程</w:t>
      </w:r>
    </w:p>
    <w:p w14:paraId="22D79B37" w14:textId="0FFC9DB8" w:rsidR="00FF59F4" w:rsidRDefault="00BB2DD3">
      <w:pPr>
        <w:ind w:firstLine="420"/>
        <w:rPr>
          <w:rFonts w:ascii="Calibri" w:hAnsi="Calibri" w:cs="Calibri" w:hint="eastAsia"/>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77777777"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就需要为每个绩效目标确定具体的考核指标。具体的规则如下</w:t>
      </w:r>
      <w:r>
        <w:rPr>
          <w:rFonts w:ascii="Calibri" w:hAnsi="Calibri" w:cs="Calibri" w:hint="eastAsia"/>
          <w:color w:val="000000"/>
        </w:rPr>
        <w:t>:</w:t>
      </w:r>
    </w:p>
    <w:p w14:paraId="27B8319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每个指标都会设置必达、挑战一、挑战二</w:t>
      </w:r>
      <w:r>
        <w:rPr>
          <w:rFonts w:ascii="Calibri" w:hAnsi="Calibri" w:cs="Calibri" w:hint="eastAsia"/>
          <w:color w:val="000000"/>
        </w:rPr>
        <w:t xml:space="preserve"> </w:t>
      </w:r>
      <w:r>
        <w:rPr>
          <w:rFonts w:ascii="Calibri" w:hAnsi="Calibri" w:cs="Calibri" w:hint="eastAsia"/>
          <w:color w:val="000000"/>
        </w:rPr>
        <w:t>三个指标值。如果完成必达目标可获得对应项</w:t>
      </w:r>
      <w:r>
        <w:rPr>
          <w:rFonts w:ascii="Calibri" w:hAnsi="Calibri" w:cs="Calibri" w:hint="eastAsia"/>
          <w:color w:val="000000"/>
        </w:rPr>
        <w:t>60%</w:t>
      </w:r>
      <w:r>
        <w:rPr>
          <w:rFonts w:ascii="Calibri" w:hAnsi="Calibri" w:cs="Calibri" w:hint="eastAsia"/>
          <w:color w:val="000000"/>
        </w:rPr>
        <w:t>的分值，完成挑战一目标可获得</w:t>
      </w:r>
      <w:r>
        <w:rPr>
          <w:rFonts w:ascii="Calibri" w:hAnsi="Calibri" w:cs="Calibri" w:hint="eastAsia"/>
          <w:color w:val="000000"/>
        </w:rPr>
        <w:t>80%</w:t>
      </w:r>
      <w:r>
        <w:rPr>
          <w:rFonts w:ascii="Calibri" w:hAnsi="Calibri" w:cs="Calibri" w:hint="eastAsia"/>
          <w:color w:val="000000"/>
        </w:rPr>
        <w:t>的分值</w:t>
      </w:r>
      <w:r>
        <w:rPr>
          <w:rFonts w:ascii="Calibri" w:hAnsi="Calibri" w:cs="Calibri" w:hint="eastAsia"/>
          <w:color w:val="000000"/>
        </w:rPr>
        <w:t>,</w:t>
      </w:r>
      <w:r>
        <w:rPr>
          <w:rFonts w:ascii="Calibri" w:hAnsi="Calibri" w:cs="Calibri" w:hint="eastAsia"/>
          <w:color w:val="000000"/>
        </w:rPr>
        <w:t>完成挑战二目标可获得</w:t>
      </w:r>
      <w:r>
        <w:rPr>
          <w:rFonts w:ascii="Calibri" w:hAnsi="Calibri" w:cs="Calibri" w:hint="eastAsia"/>
          <w:color w:val="000000"/>
        </w:rPr>
        <w:t>100%</w:t>
      </w:r>
      <w:r>
        <w:rPr>
          <w:rFonts w:ascii="Calibri" w:hAnsi="Calibri" w:cs="Calibri" w:hint="eastAsia"/>
          <w:color w:val="000000"/>
        </w:rPr>
        <w:t>的分值。</w:t>
      </w:r>
    </w:p>
    <w:p w14:paraId="6052D0B5"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所有指标值的设置均参考了研发部门去年的统计数据。必达略低于去年的统计数据</w:t>
      </w:r>
      <w:r>
        <w:rPr>
          <w:rFonts w:ascii="Calibri" w:hAnsi="Calibri" w:cs="Calibri" w:hint="eastAsia"/>
          <w:color w:val="000000"/>
        </w:rPr>
        <w:t xml:space="preserve">, </w:t>
      </w:r>
      <w:r>
        <w:rPr>
          <w:rFonts w:ascii="Calibri" w:hAnsi="Calibri" w:cs="Calibri" w:hint="eastAsia"/>
          <w:color w:val="000000"/>
        </w:rPr>
        <w:t>挑战一略高于去年的统计数据。</w:t>
      </w:r>
    </w:p>
    <w:p w14:paraId="641D96B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员工最终的评级取决于分数的高低</w:t>
      </w:r>
      <w:r>
        <w:rPr>
          <w:rFonts w:ascii="Calibri" w:hAnsi="Calibri" w:cs="Calibri" w:hint="eastAsia"/>
          <w:color w:val="000000"/>
        </w:rPr>
        <w:t xml:space="preserve">, </w:t>
      </w:r>
      <w:r>
        <w:rPr>
          <w:rFonts w:ascii="Calibri" w:hAnsi="Calibri" w:cs="Calibri" w:hint="eastAsia"/>
          <w:color w:val="000000"/>
        </w:rPr>
        <w:t>比例为</w:t>
      </w:r>
      <w:r>
        <w:rPr>
          <w:rFonts w:ascii="Calibri" w:hAnsi="Calibri" w:cs="Calibri" w:hint="eastAsia"/>
          <w:color w:val="000000"/>
        </w:rPr>
        <w:t>(A:15%, B+:15%, B:50%, C:10-20% ,D:0-10%)</w:t>
      </w:r>
    </w:p>
    <w:p w14:paraId="5E2B6742" w14:textId="77777777" w:rsidR="004B52F6" w:rsidRDefault="009A0FD7">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8C1EC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9" w:name="_Toc24060"/>
      <w:bookmarkStart w:id="40" w:name="_Toc8224"/>
      <w:r>
        <w:rPr>
          <w:rFonts w:hint="eastAsia"/>
        </w:rPr>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lastRenderedPageBreak/>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pPr>
      <w:bookmarkStart w:id="41" w:name="_Toc8255"/>
      <w:bookmarkStart w:id="42" w:name="_Toc20748"/>
      <w:r>
        <w:rPr>
          <w:rFonts w:hint="eastAsia"/>
        </w:rPr>
        <w:t xml:space="preserve">5  </w:t>
      </w:r>
      <w:r>
        <w:rPr>
          <w:rFonts w:hint="eastAsia"/>
        </w:rPr>
        <w:t>保障措施及实施</w:t>
      </w:r>
      <w:bookmarkEnd w:id="41"/>
      <w:bookmarkEnd w:id="42"/>
    </w:p>
    <w:p w14:paraId="0348300B" w14:textId="77777777" w:rsidR="00247C97" w:rsidRPr="00247C97" w:rsidRDefault="00247C97" w:rsidP="00247C97"/>
    <w:p w14:paraId="5C44535A" w14:textId="77777777" w:rsidR="004B52F6" w:rsidRDefault="009A0FD7">
      <w:pPr>
        <w:pStyle w:val="3"/>
      </w:pPr>
      <w:bookmarkStart w:id="43" w:name="_Toc23686"/>
      <w:bookmarkStart w:id="44" w:name="_Toc5536"/>
      <w:r>
        <w:rPr>
          <w:rFonts w:hint="eastAsia"/>
        </w:rPr>
        <w:lastRenderedPageBreak/>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13326"/>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32177"/>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lastRenderedPageBreak/>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3745"/>
      <w:bookmarkStart w:id="50" w:name="_Toc16235"/>
      <w:r>
        <w:rPr>
          <w:rFonts w:hint="eastAsia"/>
        </w:rPr>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999"/>
      <w:r>
        <w:rPr>
          <w:rFonts w:hint="eastAsia"/>
        </w:rPr>
        <w:lastRenderedPageBreak/>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22481"/>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13450E7" w14:textId="77777777" w:rsidR="004B52F6" w:rsidRDefault="009A0FD7">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4F1070E7" w14:textId="77777777"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月初进行的绩效管理满意度调查带有项目验收性质，本次满意度调查的结果很大程度上决定了项目的成败。为保证结果的公正性，本次调查将采取匿名形式。</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lastRenderedPageBreak/>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lastRenderedPageBreak/>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4"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5"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w:t>
      </w:r>
      <w:r>
        <w:rPr>
          <w:rFonts w:ascii="宋体" w:hAnsi="宋体" w:hint="eastAsia"/>
          <w:color w:val="000000"/>
        </w:rPr>
        <w:lastRenderedPageBreak/>
        <w:t>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w:t>
      </w:r>
      <w:proofErr w:type="gramStart"/>
      <w:r>
        <w:rPr>
          <w:rFonts w:ascii="宋体" w:hAnsi="宋体" w:hint="eastAsia"/>
          <w:color w:val="000000"/>
        </w:rPr>
        <w:t>25]Peter</w:t>
      </w:r>
      <w:proofErr w:type="gramEnd"/>
      <w:r>
        <w:rPr>
          <w:rFonts w:ascii="宋体" w:hAnsi="宋体" w:hint="eastAsia"/>
          <w:color w:val="000000"/>
        </w:rPr>
        <w:t xml:space="preserve">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w:t>
      </w:r>
      <w:proofErr w:type="gramStart"/>
      <w:r>
        <w:rPr>
          <w:rFonts w:ascii="宋体" w:hAnsi="宋体" w:hint="eastAsia"/>
          <w:color w:val="000000"/>
        </w:rPr>
        <w:t>26]Jack</w:t>
      </w:r>
      <w:proofErr w:type="gramEnd"/>
      <w:r>
        <w:rPr>
          <w:rFonts w:ascii="宋体" w:hAnsi="宋体" w:hint="eastAsia"/>
          <w:color w:val="000000"/>
        </w:rPr>
        <w:t xml:space="preserve">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w:t>
      </w:r>
      <w:proofErr w:type="gramStart"/>
      <w:r>
        <w:rPr>
          <w:rFonts w:ascii="宋体" w:hAnsi="宋体" w:hint="eastAsia"/>
          <w:color w:val="000000"/>
        </w:rPr>
        <w:t>28]</w:t>
      </w:r>
      <w:bookmarkStart w:id="74" w:name="_Ref469854590"/>
      <w:r>
        <w:rPr>
          <w:rFonts w:ascii="宋体" w:hAnsi="宋体" w:cs="Times New Roman"/>
          <w:color w:val="000000"/>
        </w:rPr>
        <w:t>Mohieddine.Fuzzy</w:t>
      </w:r>
      <w:proofErr w:type="gramEnd"/>
      <w:r>
        <w:rPr>
          <w:rFonts w:ascii="宋体" w:hAnsi="宋体" w:cs="Times New Roman"/>
          <w:color w:val="000000"/>
        </w:rPr>
        <w:t xml:space="preserve">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color w:val="000000"/>
        </w:rPr>
        <w:t>2</w:t>
      </w:r>
      <w:r>
        <w:rPr>
          <w:rFonts w:ascii="宋体" w:hAnsi="宋体" w:hint="eastAsia"/>
          <w:color w:val="000000"/>
        </w:rPr>
        <w:t>9</w:t>
      </w:r>
      <w:r>
        <w:rPr>
          <w:rFonts w:ascii="宋体" w:hAnsi="宋体"/>
          <w:color w:val="000000"/>
        </w:rPr>
        <w:t>]Richard</w:t>
      </w:r>
      <w:proofErr w:type="gramEnd"/>
      <w:r>
        <w:rPr>
          <w:rFonts w:ascii="宋体" w:hAnsi="宋体"/>
          <w:color w:val="000000"/>
        </w:rPr>
        <w:t xml:space="preserve">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hint="eastAsia"/>
          <w:color w:val="000000"/>
        </w:rPr>
        <w:t>31</w:t>
      </w:r>
      <w:r>
        <w:rPr>
          <w:rFonts w:ascii="宋体" w:hAnsi="宋体"/>
          <w:color w:val="000000"/>
        </w:rPr>
        <w:t>]Gray</w:t>
      </w:r>
      <w:proofErr w:type="gramEnd"/>
      <w:r>
        <w:rPr>
          <w:rFonts w:ascii="宋体" w:hAnsi="宋体"/>
          <w:color w:val="000000"/>
        </w:rPr>
        <w:t xml:space="preserve">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26"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[34] J Swan, H Scarbrough. Knowledge management: concepts and controversies[J]. Journal of Management Studies,2001.38(7):913-921</w:t>
      </w:r>
      <w:bookmarkEnd w:id="72"/>
      <w:bookmarkEnd w:id="73"/>
      <w:r>
        <w:rPr>
          <w:rFonts w:ascii="宋体" w:hAnsi="宋体" w:hint="eastAsia"/>
          <w:color w:val="000000"/>
        </w:rPr>
        <w:t>.</w:t>
      </w:r>
      <w:hyperlink r:id="rId27"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28" w:tgtFrame="http://xueshu.baidu.com/_blank" w:history="1">
        <w:r>
          <w:rPr>
            <w:rFonts w:ascii="宋体" w:hAnsi="宋体"/>
            <w:color w:val="000000"/>
          </w:rPr>
          <w:t>JE Hunter</w:t>
        </w:r>
      </w:hyperlink>
      <w:r>
        <w:rPr>
          <w:rFonts w:ascii="宋体" w:hAnsi="宋体" w:hint="eastAsia"/>
          <w:color w:val="000000"/>
        </w:rPr>
        <w:t xml:space="preserve">. </w:t>
      </w:r>
      <w:hyperlink r:id="rId29"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0"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1"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6C27C" w14:textId="77777777" w:rsidR="00061198" w:rsidRDefault="00061198">
      <w:pPr>
        <w:spacing w:line="240" w:lineRule="auto"/>
      </w:pPr>
      <w:r>
        <w:separator/>
      </w:r>
    </w:p>
  </w:endnote>
  <w:endnote w:type="continuationSeparator" w:id="0">
    <w:p w14:paraId="65BE1C02" w14:textId="77777777" w:rsidR="00061198" w:rsidRDefault="00061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F86048" w:rsidRDefault="00F860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F86048" w:rsidRDefault="00F86048">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CA28E6">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F86048" w:rsidRDefault="00F86048">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7C619E">
      <w:rPr>
        <w:noProof/>
      </w:rPr>
      <w:t>24</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E762E" w14:textId="77777777" w:rsidR="00061198" w:rsidRDefault="00061198">
      <w:pPr>
        <w:spacing w:line="240" w:lineRule="auto"/>
      </w:pPr>
      <w:r>
        <w:separator/>
      </w:r>
    </w:p>
  </w:footnote>
  <w:footnote w:type="continuationSeparator" w:id="0">
    <w:p w14:paraId="155127A3" w14:textId="77777777" w:rsidR="00061198" w:rsidRDefault="0006119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F86048" w:rsidRDefault="00F86048">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F86048" w:rsidRDefault="00F86048">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14957"/>
    <w:rsid w:val="00020779"/>
    <w:rsid w:val="000225BC"/>
    <w:rsid w:val="0002628E"/>
    <w:rsid w:val="0003428D"/>
    <w:rsid w:val="000360E1"/>
    <w:rsid w:val="000519B8"/>
    <w:rsid w:val="00061198"/>
    <w:rsid w:val="00065161"/>
    <w:rsid w:val="000926C0"/>
    <w:rsid w:val="00093476"/>
    <w:rsid w:val="000A12BD"/>
    <w:rsid w:val="000B3D4E"/>
    <w:rsid w:val="000B54E9"/>
    <w:rsid w:val="00112D99"/>
    <w:rsid w:val="00113F06"/>
    <w:rsid w:val="001151C5"/>
    <w:rsid w:val="00121688"/>
    <w:rsid w:val="00127D67"/>
    <w:rsid w:val="00134E74"/>
    <w:rsid w:val="00143AFC"/>
    <w:rsid w:val="001561D0"/>
    <w:rsid w:val="00161330"/>
    <w:rsid w:val="00161997"/>
    <w:rsid w:val="00163998"/>
    <w:rsid w:val="001669A8"/>
    <w:rsid w:val="001821A8"/>
    <w:rsid w:val="001849CF"/>
    <w:rsid w:val="001B4DA8"/>
    <w:rsid w:val="001C1771"/>
    <w:rsid w:val="001C3216"/>
    <w:rsid w:val="001C7BAD"/>
    <w:rsid w:val="001D0982"/>
    <w:rsid w:val="001D6D26"/>
    <w:rsid w:val="001E5D39"/>
    <w:rsid w:val="001F29D8"/>
    <w:rsid w:val="001F3F3C"/>
    <w:rsid w:val="002010DD"/>
    <w:rsid w:val="002176F9"/>
    <w:rsid w:val="00222446"/>
    <w:rsid w:val="00235AC4"/>
    <w:rsid w:val="00237F1E"/>
    <w:rsid w:val="00247C97"/>
    <w:rsid w:val="00250ADC"/>
    <w:rsid w:val="002525C0"/>
    <w:rsid w:val="0025407D"/>
    <w:rsid w:val="00260ED7"/>
    <w:rsid w:val="00263B30"/>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61370"/>
    <w:rsid w:val="003651A4"/>
    <w:rsid w:val="00365A36"/>
    <w:rsid w:val="00380174"/>
    <w:rsid w:val="00384632"/>
    <w:rsid w:val="00384E90"/>
    <w:rsid w:val="003A139F"/>
    <w:rsid w:val="003B0C82"/>
    <w:rsid w:val="003B502D"/>
    <w:rsid w:val="003E0430"/>
    <w:rsid w:val="003E26F4"/>
    <w:rsid w:val="003E5B29"/>
    <w:rsid w:val="003E623B"/>
    <w:rsid w:val="004164ED"/>
    <w:rsid w:val="00440399"/>
    <w:rsid w:val="00460BFE"/>
    <w:rsid w:val="00472E2C"/>
    <w:rsid w:val="004751B6"/>
    <w:rsid w:val="004777E4"/>
    <w:rsid w:val="004B52F6"/>
    <w:rsid w:val="004B6CA2"/>
    <w:rsid w:val="004C1B99"/>
    <w:rsid w:val="004C3E80"/>
    <w:rsid w:val="004F08B9"/>
    <w:rsid w:val="004F3005"/>
    <w:rsid w:val="00505D1E"/>
    <w:rsid w:val="00515770"/>
    <w:rsid w:val="00580ACD"/>
    <w:rsid w:val="005840CD"/>
    <w:rsid w:val="00596900"/>
    <w:rsid w:val="005B3108"/>
    <w:rsid w:val="005C4835"/>
    <w:rsid w:val="005D2DAF"/>
    <w:rsid w:val="005F76BE"/>
    <w:rsid w:val="00602C15"/>
    <w:rsid w:val="00603D87"/>
    <w:rsid w:val="00621034"/>
    <w:rsid w:val="00621B87"/>
    <w:rsid w:val="00624E36"/>
    <w:rsid w:val="006257C4"/>
    <w:rsid w:val="006301E7"/>
    <w:rsid w:val="00633639"/>
    <w:rsid w:val="0065762B"/>
    <w:rsid w:val="006669CB"/>
    <w:rsid w:val="00677B06"/>
    <w:rsid w:val="00680EE7"/>
    <w:rsid w:val="0068235B"/>
    <w:rsid w:val="00684574"/>
    <w:rsid w:val="006950EF"/>
    <w:rsid w:val="006B386A"/>
    <w:rsid w:val="006C1631"/>
    <w:rsid w:val="006C720C"/>
    <w:rsid w:val="006D3FD3"/>
    <w:rsid w:val="006D6E38"/>
    <w:rsid w:val="006E1F18"/>
    <w:rsid w:val="006E2434"/>
    <w:rsid w:val="006E26E5"/>
    <w:rsid w:val="006E784F"/>
    <w:rsid w:val="00711113"/>
    <w:rsid w:val="0071177D"/>
    <w:rsid w:val="00717A01"/>
    <w:rsid w:val="00721613"/>
    <w:rsid w:val="0072328A"/>
    <w:rsid w:val="00731F8A"/>
    <w:rsid w:val="00750932"/>
    <w:rsid w:val="0075440F"/>
    <w:rsid w:val="0075490C"/>
    <w:rsid w:val="00762760"/>
    <w:rsid w:val="00762BFA"/>
    <w:rsid w:val="007934FB"/>
    <w:rsid w:val="00793A91"/>
    <w:rsid w:val="007A6764"/>
    <w:rsid w:val="007B0F0D"/>
    <w:rsid w:val="007C619E"/>
    <w:rsid w:val="007C7A9F"/>
    <w:rsid w:val="007D075E"/>
    <w:rsid w:val="007D31E0"/>
    <w:rsid w:val="007E5D69"/>
    <w:rsid w:val="00810C4B"/>
    <w:rsid w:val="008110B4"/>
    <w:rsid w:val="008167D1"/>
    <w:rsid w:val="008353F4"/>
    <w:rsid w:val="00842A75"/>
    <w:rsid w:val="00854FA9"/>
    <w:rsid w:val="00871055"/>
    <w:rsid w:val="00871310"/>
    <w:rsid w:val="00877EC6"/>
    <w:rsid w:val="008857F4"/>
    <w:rsid w:val="008B0D00"/>
    <w:rsid w:val="008B1664"/>
    <w:rsid w:val="008D6267"/>
    <w:rsid w:val="008E05D2"/>
    <w:rsid w:val="008F6BF7"/>
    <w:rsid w:val="0090019A"/>
    <w:rsid w:val="00907845"/>
    <w:rsid w:val="00924B6D"/>
    <w:rsid w:val="0093254E"/>
    <w:rsid w:val="00962AC0"/>
    <w:rsid w:val="009659B1"/>
    <w:rsid w:val="00965A68"/>
    <w:rsid w:val="00967894"/>
    <w:rsid w:val="009728F5"/>
    <w:rsid w:val="00992428"/>
    <w:rsid w:val="00992CBF"/>
    <w:rsid w:val="00993B84"/>
    <w:rsid w:val="009A0CE7"/>
    <w:rsid w:val="009A0FD7"/>
    <w:rsid w:val="009A4785"/>
    <w:rsid w:val="009A4ED6"/>
    <w:rsid w:val="009D109A"/>
    <w:rsid w:val="009D7FE6"/>
    <w:rsid w:val="00A00B0A"/>
    <w:rsid w:val="00A03681"/>
    <w:rsid w:val="00A0709E"/>
    <w:rsid w:val="00A17B02"/>
    <w:rsid w:val="00A17D7B"/>
    <w:rsid w:val="00A2206A"/>
    <w:rsid w:val="00A33925"/>
    <w:rsid w:val="00A430CD"/>
    <w:rsid w:val="00A54FA0"/>
    <w:rsid w:val="00A72127"/>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23D9"/>
    <w:rsid w:val="00AF34EF"/>
    <w:rsid w:val="00AF5212"/>
    <w:rsid w:val="00B02756"/>
    <w:rsid w:val="00B037A0"/>
    <w:rsid w:val="00B215F5"/>
    <w:rsid w:val="00B31431"/>
    <w:rsid w:val="00B51B19"/>
    <w:rsid w:val="00B53DCF"/>
    <w:rsid w:val="00B6612F"/>
    <w:rsid w:val="00B66B92"/>
    <w:rsid w:val="00B66FEF"/>
    <w:rsid w:val="00B76EED"/>
    <w:rsid w:val="00B91A24"/>
    <w:rsid w:val="00BA6BE2"/>
    <w:rsid w:val="00BB2DD3"/>
    <w:rsid w:val="00BC25CA"/>
    <w:rsid w:val="00BD16BF"/>
    <w:rsid w:val="00BD263A"/>
    <w:rsid w:val="00BF144E"/>
    <w:rsid w:val="00BF6008"/>
    <w:rsid w:val="00C013A2"/>
    <w:rsid w:val="00C13ADA"/>
    <w:rsid w:val="00C244BB"/>
    <w:rsid w:val="00C338FB"/>
    <w:rsid w:val="00C4007D"/>
    <w:rsid w:val="00C433CB"/>
    <w:rsid w:val="00C562FA"/>
    <w:rsid w:val="00C6085E"/>
    <w:rsid w:val="00C776BB"/>
    <w:rsid w:val="00C81A15"/>
    <w:rsid w:val="00C81D96"/>
    <w:rsid w:val="00CA28E6"/>
    <w:rsid w:val="00CB240E"/>
    <w:rsid w:val="00CC5FED"/>
    <w:rsid w:val="00CE0646"/>
    <w:rsid w:val="00CE1248"/>
    <w:rsid w:val="00CF5E80"/>
    <w:rsid w:val="00D03528"/>
    <w:rsid w:val="00D06826"/>
    <w:rsid w:val="00D1183E"/>
    <w:rsid w:val="00D16172"/>
    <w:rsid w:val="00D46221"/>
    <w:rsid w:val="00D5336E"/>
    <w:rsid w:val="00D63282"/>
    <w:rsid w:val="00D669AA"/>
    <w:rsid w:val="00D81CB8"/>
    <w:rsid w:val="00DA0E8E"/>
    <w:rsid w:val="00DB52E0"/>
    <w:rsid w:val="00DC3EFC"/>
    <w:rsid w:val="00DC5F3D"/>
    <w:rsid w:val="00DD1DDB"/>
    <w:rsid w:val="00DE3A1D"/>
    <w:rsid w:val="00DE4614"/>
    <w:rsid w:val="00DF6552"/>
    <w:rsid w:val="00E016C6"/>
    <w:rsid w:val="00E15D3E"/>
    <w:rsid w:val="00E22B44"/>
    <w:rsid w:val="00E3701B"/>
    <w:rsid w:val="00E42C81"/>
    <w:rsid w:val="00E42D35"/>
    <w:rsid w:val="00E4333F"/>
    <w:rsid w:val="00E54B61"/>
    <w:rsid w:val="00E77398"/>
    <w:rsid w:val="00E77FD6"/>
    <w:rsid w:val="00E93811"/>
    <w:rsid w:val="00E95230"/>
    <w:rsid w:val="00E97D80"/>
    <w:rsid w:val="00EA7368"/>
    <w:rsid w:val="00EB3D6B"/>
    <w:rsid w:val="00EB5055"/>
    <w:rsid w:val="00EB5DE9"/>
    <w:rsid w:val="00EB6DEB"/>
    <w:rsid w:val="00ED1702"/>
    <w:rsid w:val="00ED3772"/>
    <w:rsid w:val="00ED6C6C"/>
    <w:rsid w:val="00EE4315"/>
    <w:rsid w:val="00EF0ACA"/>
    <w:rsid w:val="00EF105B"/>
    <w:rsid w:val="00F05F83"/>
    <w:rsid w:val="00F1195A"/>
    <w:rsid w:val="00F210F1"/>
    <w:rsid w:val="00F25F53"/>
    <w:rsid w:val="00F35871"/>
    <w:rsid w:val="00F5130D"/>
    <w:rsid w:val="00F60986"/>
    <w:rsid w:val="00F63716"/>
    <w:rsid w:val="00F77AF1"/>
    <w:rsid w:val="00F817B8"/>
    <w:rsid w:val="00F82B07"/>
    <w:rsid w:val="00F86048"/>
    <w:rsid w:val="00F9004C"/>
    <w:rsid w:val="00F93708"/>
    <w:rsid w:val="00F94E0D"/>
    <w:rsid w:val="00F95114"/>
    <w:rsid w:val="00FA505A"/>
    <w:rsid w:val="00FD0A3F"/>
    <w:rsid w:val="00FD575A"/>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5"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6"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7" Type="http://schemas.openxmlformats.org/officeDocument/2006/relationships/hyperlink" Target="http://xueshu.baidu.com/s?wd=author:(Rodgers,%20Robert)%20&amp;tn=SE_baiduxueshu_c1gjeupa&amp;ie=utf-8&amp;sc_f_para=sc_hilight=person" TargetMode="External"/><Relationship Id="rId28" Type="http://schemas.openxmlformats.org/officeDocument/2006/relationships/hyperlink" Target="http://xueshu.baidu.com/s?wd=author:(Hunter,%20John%20E)%20&amp;tn=SE_baiduxueshu_c1gjeupa&amp;ie=utf-8&amp;sc_f_para=sc_hilight=person" TargetMode="External"/><Relationship Id="rId29" Type="http://schemas.openxmlformats.org/officeDocument/2006/relationships/hyperlink" Target="http://psycnet.apa.org/journals/apl/76/2/32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31" Type="http://schemas.openxmlformats.org/officeDocument/2006/relationships/hyperlink" Target="http://www.baidu.com/link?url=nJKNpxoFwIOF8EPOLM2oVE36tueFkfhsRTnGTQD3Sh370DvfyBRj5hmiAnKH6ZLHwBNTB8MB4VAhmyeXzHxWfpxrciZAswIBK4j7gHAsazW" TargetMode="Externa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1659D9-9FDF-874B-8688-02D7B572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53</Pages>
  <Words>6835</Words>
  <Characters>38960</Characters>
  <Application>Microsoft Macintosh Word</Application>
  <DocSecurity>0</DocSecurity>
  <Lines>324</Lines>
  <Paragraphs>91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148</cp:revision>
  <dcterms:created xsi:type="dcterms:W3CDTF">2017-04-30T11:31:00Z</dcterms:created>
  <dcterms:modified xsi:type="dcterms:W3CDTF">2017-10-05T04:29:00Z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