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9"/>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9"/>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keepNext/>
        <w:keepLines/>
        <w:pageBreakBefore w:val="0"/>
        <w:widowControl w:val="0"/>
        <w:kinsoku/>
        <w:wordWrap/>
        <w:overflowPunct/>
        <w:topLinePunct w:val="0"/>
        <w:autoSpaceDE/>
        <w:autoSpaceDN/>
        <w:bidi w:val="0"/>
        <w:adjustRightInd/>
        <w:snapToGrid/>
        <w:spacing w:before="400" w:after="400" w:line="400" w:lineRule="exact"/>
        <w:ind w:left="0" w:leftChars="0" w:right="0" w:rightChars="0" w:firstLine="0" w:firstLineChars="0"/>
        <w:jc w:val="both"/>
        <w:textAlignment w:val="auto"/>
        <w:outlineLvl w:val="1"/>
        <w:rPr>
          <w:rFonts w:ascii="黑体" w:hAnsi="黑体" w:cs="黑体"/>
        </w:rPr>
      </w:pPr>
      <w:r>
        <w:rPr>
          <w:rFonts w:hint="eastAsia" w:ascii="黑体" w:hAnsi="黑体" w:cs="黑体"/>
        </w:rPr>
        <w:t>3 M软件公司研发部门绩效管理现状及分析</w:t>
      </w:r>
    </w:p>
    <w:p>
      <w:pPr>
        <w:widowControl/>
        <w:spacing w:line="276" w:lineRule="auto"/>
        <w:rPr>
          <w:rStyle w:val="10"/>
        </w:rPr>
      </w:pPr>
      <w:r>
        <w:rPr>
          <w:rStyle w:val="10"/>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hint="eastAsia"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hint="eastAsia" w:ascii="宋体" w:hAnsi="宋体" w:eastAsia="宋体" w:cs="宋体"/>
          <w:color w:val="000000"/>
          <w:sz w:val="24"/>
          <w:lang w:val="en-US" w:eastAsia="zh-CN"/>
        </w:rPr>
      </w:pPr>
      <w:r>
        <w:rPr>
          <w:rFonts w:hint="eastAsia" w:ascii="宋体" w:hAnsi="宋体" w:cs="宋体"/>
          <w:color w:val="000000"/>
          <w:sz w:val="24"/>
          <w:lang w:val="en-US" w:eastAsia="zh-CN"/>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hint="eastAsia"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hint="eastAsia"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hint="eastAsia"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以Live Chat 产品为例,来说明M软件公司的业务模式。</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Live Chat 产品对外提供3种服务模式: 公共云平台(推荐)、私有云、独立部署。</w:t>
      </w:r>
    </w:p>
    <w:p>
      <w:pPr>
        <w:numPr>
          <w:ilvl w:val="0"/>
          <w:numId w:val="6"/>
        </w:num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公共云平台</w:t>
      </w:r>
    </w:p>
    <w:p>
      <w:pPr>
        <w:numPr>
          <w:ilvl w:val="0"/>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私有云</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独立部署</w:t>
      </w:r>
    </w:p>
    <w:p>
      <w:pPr>
        <w:numPr>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numPr>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增加新用户在研发方面边际成本几乎为零。研发团队不会随着用户的增长而快速扩大，人力成本低。</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公共云平台的用户总能最先使用产品的最新版本，用户体验更好。</w:t>
      </w:r>
    </w:p>
    <w:p>
      <w:pPr>
        <w:numPr>
          <w:numId w:val="0"/>
        </w:numPr>
        <w:spacing w:line="400" w:lineRule="exact"/>
        <w:rPr>
          <w:rFonts w:hint="eastAsia" w:ascii="宋体" w:hAnsi="宋体" w:cs="宋体"/>
          <w:color w:val="000000"/>
          <w:sz w:val="24"/>
          <w:lang w:val="en-US" w:eastAsia="zh-CN"/>
        </w:rPr>
      </w:pPr>
      <w:r>
        <w:rPr>
          <w:rFonts w:hint="eastAsia" w:ascii="宋体" w:hAnsi="宋体" w:cs="宋体"/>
          <w:color w:val="000000"/>
          <w:sz w:val="24"/>
          <w:lang w:val="en-US" w:eastAsia="zh-CN"/>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rPr>
          <w:rFonts w:hint="eastAsia"/>
        </w:rPr>
      </w:pPr>
      <w:r>
        <w:rPr>
          <w:rFonts w:hint="eastAsia"/>
        </w:rPr>
        <w:t>3.1.3 公司的远景与近期规划</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M软件公司的远景是成为全球客户沟通软件行业的领导者。使命有三点:1.承担企业社会责任，培养对社会有用的人才。2.帮助企业创造和留住客户。3.成为最具幸福感的企业。</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目前该行业龙头企业Live Chat Inc 和Live Person 均已完成第二轮融资并上市。M软件公司现出于第二梯队，形式比较严峻，需要加大投入迅速扩展市场。</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2"/>
      </w:pPr>
      <w:r>
        <w:rPr>
          <w:rFonts w:hint="eastAsia"/>
        </w:rPr>
        <w:t>3.2 M软件公司研发部门绩效管理现状及存在的问题</w:t>
      </w:r>
    </w:p>
    <w:p>
      <w:pPr>
        <w:pStyle w:val="4"/>
        <w:rPr>
          <w:rFonts w:hint="eastAsia"/>
        </w:rPr>
      </w:pPr>
      <w:r>
        <w:rPr>
          <w:rFonts w:hint="eastAsia"/>
        </w:rPr>
        <w:t>3.2.1 研发部门人力资源现状</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M 软件公司目前共有员工60人其中管理人员2人、市场4人、亚太销售部5人、北美销售部10人（加拿大办公）、行政2人、财务2人、IT运维 2人、研发人员共计33人,研发人员比例达到了55%。</w:t>
      </w:r>
    </w:p>
    <w:p>
      <w:pPr>
        <w:numPr>
          <w:ilvl w:val="0"/>
          <w:numId w:val="0"/>
        </w:numPr>
        <w:spacing w:line="400" w:lineRule="exact"/>
        <w:ind w:firstLine="420" w:firstLineChars="0"/>
        <w:rPr>
          <w:rFonts w:hint="eastAsia" w:ascii="宋体" w:hAnsi="宋体" w:cs="宋体"/>
          <w:color w:val="000000"/>
          <w:sz w:val="24"/>
          <w:lang w:val="en-US" w:eastAsia="zh-CN"/>
        </w:rPr>
      </w:pPr>
    </w:p>
    <w:p>
      <w:pPr>
        <w:jc w:val="center"/>
        <w:rPr>
          <w:rFonts w:hint="eastAsia"/>
          <w:lang w:val="en-US" w:eastAsia="zh-CN"/>
        </w:rPr>
      </w:pPr>
      <w:r>
        <w:drawing>
          <wp:inline distT="0" distB="0" distL="114300" distR="114300">
            <wp:extent cx="5801995" cy="4322445"/>
            <wp:effectExtent l="4445" t="4445" r="22860" b="1651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ascii="楷体" w:hAnsi="楷体" w:eastAsia="楷体" w:cs="楷体"/>
          <w:lang w:val="en-US" w:eastAsia="zh-CN"/>
        </w:rPr>
      </w:pPr>
      <w:r>
        <w:rPr>
          <w:rFonts w:hint="eastAsia" w:ascii="楷体" w:hAnsi="楷体" w:eastAsia="楷体" w:cs="楷体"/>
          <w:lang w:val="en-US" w:eastAsia="zh-CN"/>
        </w:rPr>
        <w:t>图 3-1 M软件公司人员分布图</w:t>
      </w:r>
    </w:p>
    <w:p>
      <w:pPr>
        <w:numPr>
          <w:ilvl w:val="0"/>
          <w:numId w:val="0"/>
        </w:numPr>
        <w:spacing w:line="400" w:lineRule="exact"/>
        <w:ind w:firstLine="420" w:firstLineChars="0"/>
        <w:rPr>
          <w:rFonts w:hint="eastAsia" w:ascii="宋体" w:hAnsi="宋体" w:cs="宋体"/>
          <w:color w:val="000000"/>
          <w:sz w:val="24"/>
          <w:lang w:val="en-US" w:eastAsia="zh-CN"/>
        </w:rPr>
      </w:pPr>
      <w:r>
        <w:rPr>
          <w:rFonts w:hint="eastAsia" w:ascii="宋体" w:hAnsi="宋体" w:cs="宋体"/>
          <w:color w:val="000000"/>
          <w:sz w:val="24"/>
          <w:lang w:val="en-US" w:eastAsia="zh-CN"/>
        </w:rPr>
        <w:t>研发体系共有3个体系，分别是开发、测试、产品设计。</w:t>
      </w:r>
    </w:p>
    <w:p>
      <w:pPr>
        <w:numPr>
          <w:ilvl w:val="0"/>
          <w:numId w:val="0"/>
        </w:numPr>
        <w:spacing w:line="400" w:lineRule="exact"/>
        <w:ind w:firstLine="420" w:firstLineChars="0"/>
        <w:rPr>
          <w:rFonts w:hint="eastAsia" w:ascii="宋体" w:hAnsi="宋体" w:cs="宋体"/>
          <w:color w:val="000000"/>
          <w:sz w:val="24"/>
          <w:lang w:val="en-US" w:eastAsia="zh-CN"/>
        </w:rPr>
      </w:pPr>
      <w:bookmarkStart w:id="2" w:name="_GoBack"/>
      <w:bookmarkEnd w:id="2"/>
    </w:p>
    <w:p>
      <w:pPr>
        <w:pStyle w:val="4"/>
      </w:pPr>
      <w:r>
        <w:rPr>
          <w:rFonts w:hint="eastAsia"/>
        </w:rPr>
        <w:t xml:space="preserve">3.2.2 员工绩效管理满意度问卷调查 </w:t>
      </w:r>
    </w:p>
    <w:p>
      <w:pPr>
        <w:pStyle w:val="4"/>
      </w:pPr>
      <w:r>
        <w:rPr>
          <w:rFonts w:hint="eastAsia"/>
        </w:rPr>
        <w:t>3.2.3研发部门绩效管理现状及存在的问题</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singleLevel"/>
    <w:tmpl w:val="59215AE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257C4"/>
    <w:rsid w:val="006669CB"/>
    <w:rsid w:val="006C720C"/>
    <w:rsid w:val="006D3FD3"/>
    <w:rsid w:val="00762760"/>
    <w:rsid w:val="007A6764"/>
    <w:rsid w:val="00962AC0"/>
    <w:rsid w:val="00AB0E13"/>
    <w:rsid w:val="00AD15E4"/>
    <w:rsid w:val="00C244BB"/>
    <w:rsid w:val="00D5336E"/>
    <w:rsid w:val="00F60986"/>
    <w:rsid w:val="0155147D"/>
    <w:rsid w:val="021616AC"/>
    <w:rsid w:val="04464BA1"/>
    <w:rsid w:val="04C327D4"/>
    <w:rsid w:val="0757486A"/>
    <w:rsid w:val="081B1E90"/>
    <w:rsid w:val="09DF6A10"/>
    <w:rsid w:val="09E4626A"/>
    <w:rsid w:val="0A9276B2"/>
    <w:rsid w:val="0BBC1926"/>
    <w:rsid w:val="0C16417A"/>
    <w:rsid w:val="0CBD6B3D"/>
    <w:rsid w:val="0D355076"/>
    <w:rsid w:val="0FE0191C"/>
    <w:rsid w:val="10810944"/>
    <w:rsid w:val="136A4FE9"/>
    <w:rsid w:val="13AA198D"/>
    <w:rsid w:val="13DD4B29"/>
    <w:rsid w:val="143400ED"/>
    <w:rsid w:val="146C7103"/>
    <w:rsid w:val="15527B06"/>
    <w:rsid w:val="16307F01"/>
    <w:rsid w:val="1662315B"/>
    <w:rsid w:val="17AF542E"/>
    <w:rsid w:val="18146EE5"/>
    <w:rsid w:val="18553B1D"/>
    <w:rsid w:val="18E70C5E"/>
    <w:rsid w:val="1BDA5F9A"/>
    <w:rsid w:val="1E73504B"/>
    <w:rsid w:val="1F12297E"/>
    <w:rsid w:val="1F237115"/>
    <w:rsid w:val="25AB1926"/>
    <w:rsid w:val="266F4A0F"/>
    <w:rsid w:val="27666ADA"/>
    <w:rsid w:val="27A00AAA"/>
    <w:rsid w:val="280B0648"/>
    <w:rsid w:val="28145812"/>
    <w:rsid w:val="29415D1F"/>
    <w:rsid w:val="2978602D"/>
    <w:rsid w:val="29980475"/>
    <w:rsid w:val="29F2544C"/>
    <w:rsid w:val="2B2A0E59"/>
    <w:rsid w:val="2EB537A1"/>
    <w:rsid w:val="3023315B"/>
    <w:rsid w:val="30AE103A"/>
    <w:rsid w:val="314A76B8"/>
    <w:rsid w:val="318E1640"/>
    <w:rsid w:val="323E7FB4"/>
    <w:rsid w:val="35FF200C"/>
    <w:rsid w:val="36223774"/>
    <w:rsid w:val="36987F27"/>
    <w:rsid w:val="371D110B"/>
    <w:rsid w:val="38096098"/>
    <w:rsid w:val="38227EC0"/>
    <w:rsid w:val="38FD5610"/>
    <w:rsid w:val="39787C5A"/>
    <w:rsid w:val="3B137258"/>
    <w:rsid w:val="3F7D3A51"/>
    <w:rsid w:val="409D0E4F"/>
    <w:rsid w:val="413327BB"/>
    <w:rsid w:val="41C97028"/>
    <w:rsid w:val="42066A92"/>
    <w:rsid w:val="42A53AF8"/>
    <w:rsid w:val="438023D1"/>
    <w:rsid w:val="44B474E8"/>
    <w:rsid w:val="456C286B"/>
    <w:rsid w:val="45F841AF"/>
    <w:rsid w:val="463C66BD"/>
    <w:rsid w:val="47207EC9"/>
    <w:rsid w:val="480F176C"/>
    <w:rsid w:val="49F859DA"/>
    <w:rsid w:val="4B4B1545"/>
    <w:rsid w:val="4C3D3C4E"/>
    <w:rsid w:val="4D441CEB"/>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D592746"/>
    <w:rsid w:val="5D954DC1"/>
    <w:rsid w:val="5E9B3E8E"/>
    <w:rsid w:val="5F172ECC"/>
    <w:rsid w:val="61775A72"/>
    <w:rsid w:val="61B740DA"/>
    <w:rsid w:val="61D3062D"/>
    <w:rsid w:val="627106F0"/>
    <w:rsid w:val="632673DE"/>
    <w:rsid w:val="650B34C3"/>
    <w:rsid w:val="656C3645"/>
    <w:rsid w:val="66264CCC"/>
    <w:rsid w:val="666C2149"/>
    <w:rsid w:val="66B564EF"/>
    <w:rsid w:val="686A4387"/>
    <w:rsid w:val="69370822"/>
    <w:rsid w:val="6B52743C"/>
    <w:rsid w:val="6B9256DA"/>
    <w:rsid w:val="6C2728AF"/>
    <w:rsid w:val="6C3002F6"/>
    <w:rsid w:val="6E17649E"/>
    <w:rsid w:val="6E6B0C0E"/>
    <w:rsid w:val="6F053BEA"/>
    <w:rsid w:val="6FC97B34"/>
    <w:rsid w:val="702A4DAA"/>
    <w:rsid w:val="708D2A99"/>
    <w:rsid w:val="70B10B9A"/>
    <w:rsid w:val="73973146"/>
    <w:rsid w:val="7456158A"/>
    <w:rsid w:val="75E666ED"/>
    <w:rsid w:val="75FC2F9C"/>
    <w:rsid w:val="77602280"/>
    <w:rsid w:val="784940BA"/>
    <w:rsid w:val="792E6597"/>
    <w:rsid w:val="793F218C"/>
    <w:rsid w:val="79D338EB"/>
    <w:rsid w:val="7A3D1D14"/>
    <w:rsid w:val="7B673854"/>
    <w:rsid w:val="7CAE0307"/>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0"/>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000FF"/>
      <w:u w:val="single"/>
    </w:rPr>
  </w:style>
  <w:style w:type="paragraph" w:customStyle="1" w:styleId="8">
    <w:name w:val="List Paragraph1"/>
    <w:basedOn w:val="1"/>
    <w:qFormat/>
    <w:uiPriority w:val="34"/>
    <w:pPr>
      <w:ind w:firstLine="420" w:firstLineChars="200"/>
    </w:pPr>
  </w:style>
  <w:style w:type="paragraph" w:customStyle="1" w:styleId="9">
    <w:name w:val="标题4"/>
    <w:basedOn w:val="4"/>
    <w:qFormat/>
    <w:uiPriority w:val="0"/>
    <w:pPr>
      <w:spacing w:before="400" w:after="400" w:line="400" w:lineRule="exact"/>
    </w:pPr>
    <w:rPr>
      <w:sz w:val="32"/>
    </w:rPr>
  </w:style>
  <w:style w:type="character" w:customStyle="1" w:styleId="10">
    <w:name w:val="Heading 3 Char"/>
    <w:link w:val="3"/>
    <w:uiPriority w:val="9"/>
    <w:rPr>
      <w:rFonts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t>M软件公司人员分布</a:t>
            </a:r>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1385</Words>
  <Characters>7900</Characters>
  <Lines>65</Lines>
  <Paragraphs>18</Paragraphs>
  <ScaleCrop>false</ScaleCrop>
  <LinksUpToDate>false</LinksUpToDate>
  <CharactersWithSpaces>9267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2017-05-21T11:02:40Z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