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132D1" w14:textId="77777777" w:rsidR="00361370" w:rsidRDefault="00361370">
      <w:pPr>
        <w:adjustRightInd w:val="0"/>
        <w:snapToGrid w:val="0"/>
        <w:spacing w:line="400" w:lineRule="atLeast"/>
        <w:rPr>
          <w:sz w:val="28"/>
        </w:rPr>
      </w:pPr>
    </w:p>
    <w:p w14:paraId="60774355" w14:textId="77777777" w:rsidR="00361370" w:rsidRDefault="00361370">
      <w:pPr>
        <w:adjustRightInd w:val="0"/>
        <w:snapToGrid w:val="0"/>
        <w:spacing w:line="400" w:lineRule="atLeast"/>
        <w:rPr>
          <w:sz w:val="28"/>
        </w:rPr>
      </w:pPr>
    </w:p>
    <w:p w14:paraId="5A5EF1B0" w14:textId="77777777" w:rsidR="00361370" w:rsidRDefault="00361370">
      <w:pPr>
        <w:adjustRightInd w:val="0"/>
        <w:snapToGrid w:val="0"/>
        <w:spacing w:line="400" w:lineRule="atLeast"/>
        <w:rPr>
          <w:sz w:val="28"/>
        </w:rPr>
      </w:pPr>
    </w:p>
    <w:p w14:paraId="076AD6AA" w14:textId="77777777" w:rsidR="00361370" w:rsidRDefault="002525C0">
      <w:pPr>
        <w:adjustRightInd w:val="0"/>
        <w:snapToGrid w:val="0"/>
        <w:spacing w:line="400" w:lineRule="atLeast"/>
        <w:jc w:val="center"/>
        <w:rPr>
          <w:b/>
          <w:sz w:val="36"/>
        </w:rPr>
      </w:pPr>
      <w:r>
        <w:rPr>
          <w:rFonts w:ascii="黑体" w:eastAsia="黑体" w:hAnsi="黑体" w:hint="eastAsia"/>
          <w:b/>
          <w:sz w:val="36"/>
        </w:rPr>
        <w:t>硕士学位论文</w:t>
      </w:r>
    </w:p>
    <w:p w14:paraId="28B9F68D" w14:textId="77777777" w:rsidR="00361370" w:rsidRDefault="00361370">
      <w:pPr>
        <w:adjustRightInd w:val="0"/>
        <w:snapToGrid w:val="0"/>
        <w:spacing w:line="400" w:lineRule="atLeast"/>
        <w:jc w:val="center"/>
        <w:rPr>
          <w:b/>
          <w:sz w:val="36"/>
        </w:rPr>
      </w:pPr>
    </w:p>
    <w:p w14:paraId="01343AF2" w14:textId="77777777" w:rsidR="00361370" w:rsidRDefault="00361370">
      <w:pPr>
        <w:adjustRightInd w:val="0"/>
        <w:snapToGrid w:val="0"/>
        <w:spacing w:line="400" w:lineRule="atLeast"/>
        <w:jc w:val="center"/>
        <w:rPr>
          <w:b/>
          <w:sz w:val="36"/>
        </w:rPr>
      </w:pPr>
    </w:p>
    <w:p w14:paraId="4BC60079" w14:textId="77777777" w:rsidR="00361370" w:rsidRDefault="002525C0">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060D0265" w14:textId="77777777" w:rsidR="00361370" w:rsidRDefault="002525C0">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3C2192DD" w14:textId="77777777" w:rsidR="00361370" w:rsidRDefault="00361370">
      <w:pPr>
        <w:adjustRightInd w:val="0"/>
        <w:snapToGrid w:val="0"/>
        <w:spacing w:line="400" w:lineRule="atLeast"/>
        <w:rPr>
          <w:sz w:val="28"/>
        </w:rPr>
      </w:pPr>
    </w:p>
    <w:p w14:paraId="6F0C0EA2" w14:textId="77777777" w:rsidR="00361370" w:rsidRDefault="00361370">
      <w:pPr>
        <w:adjustRightInd w:val="0"/>
        <w:snapToGrid w:val="0"/>
        <w:spacing w:line="400" w:lineRule="atLeast"/>
        <w:rPr>
          <w:sz w:val="28"/>
        </w:rPr>
      </w:pPr>
    </w:p>
    <w:p w14:paraId="3C9A61B3" w14:textId="77777777" w:rsidR="00361370" w:rsidRDefault="00361370">
      <w:pPr>
        <w:adjustRightInd w:val="0"/>
        <w:snapToGrid w:val="0"/>
        <w:spacing w:line="400" w:lineRule="atLeast"/>
        <w:rPr>
          <w:sz w:val="28"/>
        </w:rPr>
      </w:pPr>
    </w:p>
    <w:p w14:paraId="09A2EBD1" w14:textId="77777777" w:rsidR="00361370" w:rsidRDefault="00361370">
      <w:pPr>
        <w:adjustRightInd w:val="0"/>
        <w:snapToGrid w:val="0"/>
        <w:spacing w:line="400" w:lineRule="atLeast"/>
        <w:rPr>
          <w:sz w:val="28"/>
        </w:rPr>
      </w:pPr>
    </w:p>
    <w:p w14:paraId="4A3D77F5" w14:textId="77777777" w:rsidR="00361370" w:rsidRDefault="00361370">
      <w:pPr>
        <w:adjustRightInd w:val="0"/>
        <w:snapToGrid w:val="0"/>
        <w:spacing w:line="400" w:lineRule="atLeast"/>
        <w:rPr>
          <w:sz w:val="28"/>
        </w:rPr>
      </w:pPr>
    </w:p>
    <w:p w14:paraId="332FD356" w14:textId="77777777" w:rsidR="00361370" w:rsidRDefault="00361370">
      <w:pPr>
        <w:adjustRightInd w:val="0"/>
        <w:snapToGrid w:val="0"/>
        <w:spacing w:line="400" w:lineRule="atLeast"/>
        <w:rPr>
          <w:sz w:val="28"/>
        </w:rPr>
      </w:pPr>
    </w:p>
    <w:p w14:paraId="4CCB6235" w14:textId="77777777" w:rsidR="00361370" w:rsidRDefault="00361370">
      <w:pPr>
        <w:adjustRightInd w:val="0"/>
        <w:snapToGrid w:val="0"/>
        <w:spacing w:line="400" w:lineRule="atLeast"/>
        <w:rPr>
          <w:sz w:val="28"/>
        </w:rPr>
      </w:pPr>
    </w:p>
    <w:p w14:paraId="31836E89" w14:textId="77777777" w:rsidR="00361370" w:rsidRDefault="00361370">
      <w:pPr>
        <w:adjustRightInd w:val="0"/>
        <w:snapToGrid w:val="0"/>
        <w:spacing w:line="400" w:lineRule="atLeast"/>
        <w:rPr>
          <w:sz w:val="28"/>
        </w:rPr>
      </w:pPr>
    </w:p>
    <w:p w14:paraId="1A344B19" w14:textId="77777777" w:rsidR="00361370" w:rsidRDefault="002525C0">
      <w:pPr>
        <w:adjustRightInd w:val="0"/>
        <w:snapToGrid w:val="0"/>
        <w:spacing w:line="400" w:lineRule="atLeast"/>
        <w:rPr>
          <w:sz w:val="28"/>
        </w:rPr>
      </w:pPr>
      <w:r>
        <w:rPr>
          <w:rFonts w:hint="eastAsia"/>
          <w:sz w:val="28"/>
        </w:rPr>
        <w:t xml:space="preserve">                   </w:t>
      </w:r>
      <w:r>
        <w:rPr>
          <w:rFonts w:hint="eastAsia"/>
          <w:sz w:val="28"/>
        </w:rPr>
        <w:t>专</w:t>
      </w:r>
      <w:r>
        <w:rPr>
          <w:rFonts w:hint="eastAsia"/>
          <w:sz w:val="28"/>
        </w:rPr>
        <w:t xml:space="preserve">  </w:t>
      </w:r>
      <w:r>
        <w:rPr>
          <w:rFonts w:hint="eastAsia"/>
          <w:sz w:val="28"/>
        </w:rPr>
        <w:t>业</w:t>
      </w:r>
      <w:r>
        <w:rPr>
          <w:rFonts w:hint="eastAsia"/>
          <w:sz w:val="28"/>
        </w:rPr>
        <w:t xml:space="preserve">   </w:t>
      </w:r>
      <w:r>
        <w:rPr>
          <w:rFonts w:ascii="宋体" w:hAnsi="宋体" w:hint="eastAsia"/>
          <w:color w:val="000000"/>
          <w:sz w:val="28"/>
        </w:rPr>
        <w:t>MBA</w:t>
      </w:r>
    </w:p>
    <w:p w14:paraId="6331C2F0" w14:textId="77777777" w:rsidR="00361370" w:rsidRDefault="00361370">
      <w:pPr>
        <w:adjustRightInd w:val="0"/>
        <w:snapToGrid w:val="0"/>
        <w:spacing w:line="400" w:lineRule="atLeast"/>
        <w:rPr>
          <w:sz w:val="28"/>
        </w:rPr>
      </w:pPr>
    </w:p>
    <w:p w14:paraId="07106E9F" w14:textId="77777777" w:rsidR="00361370" w:rsidRDefault="002525C0">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rPr>
        <w:t>作</w:t>
      </w:r>
      <w:r>
        <w:rPr>
          <w:rFonts w:hint="eastAsia"/>
          <w:color w:val="000000"/>
          <w:sz w:val="28"/>
        </w:rPr>
        <w:t xml:space="preserve">  </w:t>
      </w:r>
      <w:r>
        <w:rPr>
          <w:rFonts w:hint="eastAsia"/>
          <w:color w:val="000000"/>
          <w:sz w:val="28"/>
        </w:rPr>
        <w:t>者</w:t>
      </w:r>
      <w:r>
        <w:rPr>
          <w:rFonts w:hint="eastAsia"/>
          <w:color w:val="000000"/>
          <w:sz w:val="28"/>
        </w:rPr>
        <w:t xml:space="preserve"> </w:t>
      </w:r>
      <w:r>
        <w:rPr>
          <w:rFonts w:ascii="宋体" w:hAnsi="宋体" w:hint="eastAsia"/>
          <w:color w:val="000000"/>
          <w:sz w:val="28"/>
        </w:rPr>
        <w:t xml:space="preserve">  何佳</w:t>
      </w:r>
    </w:p>
    <w:p w14:paraId="1C707FCA" w14:textId="77777777" w:rsidR="00361370" w:rsidRDefault="00361370">
      <w:pPr>
        <w:adjustRightInd w:val="0"/>
        <w:snapToGrid w:val="0"/>
        <w:spacing w:line="400" w:lineRule="atLeast"/>
        <w:rPr>
          <w:color w:val="000000"/>
          <w:sz w:val="28"/>
        </w:rPr>
      </w:pPr>
    </w:p>
    <w:p w14:paraId="22E31A70" w14:textId="77777777" w:rsidR="00361370" w:rsidRDefault="002525C0">
      <w:pPr>
        <w:adjustRightInd w:val="0"/>
        <w:snapToGrid w:val="0"/>
        <w:spacing w:line="400" w:lineRule="atLeast"/>
        <w:rPr>
          <w:color w:val="000000"/>
          <w:sz w:val="28"/>
        </w:rPr>
      </w:pPr>
      <w:r>
        <w:rPr>
          <w:rFonts w:hint="eastAsia"/>
          <w:color w:val="000000"/>
          <w:sz w:val="28"/>
        </w:rPr>
        <w:t xml:space="preserve">                   </w:t>
      </w:r>
      <w:r>
        <w:rPr>
          <w:rFonts w:hint="eastAsia"/>
          <w:color w:val="000000"/>
          <w:sz w:val="28"/>
        </w:rPr>
        <w:t>导</w:t>
      </w:r>
      <w:r>
        <w:rPr>
          <w:rFonts w:hint="eastAsia"/>
          <w:color w:val="000000"/>
          <w:sz w:val="28"/>
        </w:rPr>
        <w:t xml:space="preserve">  </w:t>
      </w:r>
      <w:r>
        <w:rPr>
          <w:rFonts w:hint="eastAsia"/>
          <w:color w:val="000000"/>
          <w:sz w:val="28"/>
        </w:rPr>
        <w:t>师</w:t>
      </w:r>
      <w:r>
        <w:rPr>
          <w:rFonts w:hint="eastAsia"/>
          <w:color w:val="000000"/>
          <w:sz w:val="28"/>
        </w:rPr>
        <w:t xml:space="preserve">   </w:t>
      </w:r>
      <w:r>
        <w:rPr>
          <w:rFonts w:ascii="宋体" w:hAnsi="宋体" w:hint="eastAsia"/>
          <w:color w:val="000000"/>
          <w:sz w:val="28"/>
        </w:rPr>
        <w:t>刘咏梅</w:t>
      </w:r>
      <w:r>
        <w:rPr>
          <w:rFonts w:hint="eastAsia"/>
          <w:color w:val="000000"/>
          <w:sz w:val="28"/>
        </w:rPr>
        <w:t>教授</w:t>
      </w:r>
    </w:p>
    <w:p w14:paraId="7D79FB0C" w14:textId="77777777" w:rsidR="00361370" w:rsidRDefault="00361370">
      <w:pPr>
        <w:adjustRightInd w:val="0"/>
        <w:snapToGrid w:val="0"/>
        <w:spacing w:line="400" w:lineRule="atLeast"/>
        <w:rPr>
          <w:sz w:val="28"/>
        </w:rPr>
      </w:pPr>
    </w:p>
    <w:p w14:paraId="4BA0FCAF" w14:textId="77777777" w:rsidR="00361370" w:rsidRDefault="00361370">
      <w:pPr>
        <w:adjustRightInd w:val="0"/>
        <w:snapToGrid w:val="0"/>
        <w:spacing w:line="400" w:lineRule="atLeast"/>
        <w:rPr>
          <w:sz w:val="28"/>
        </w:rPr>
      </w:pPr>
    </w:p>
    <w:p w14:paraId="7A0AB331" w14:textId="77777777" w:rsidR="00361370" w:rsidRDefault="00361370">
      <w:pPr>
        <w:adjustRightInd w:val="0"/>
        <w:snapToGrid w:val="0"/>
        <w:spacing w:line="400" w:lineRule="atLeast"/>
        <w:rPr>
          <w:sz w:val="28"/>
        </w:rPr>
      </w:pPr>
    </w:p>
    <w:p w14:paraId="0789550B" w14:textId="77777777" w:rsidR="00361370" w:rsidRDefault="00361370">
      <w:pPr>
        <w:adjustRightInd w:val="0"/>
        <w:snapToGrid w:val="0"/>
        <w:spacing w:line="400" w:lineRule="atLeast"/>
        <w:rPr>
          <w:sz w:val="28"/>
        </w:rPr>
      </w:pPr>
    </w:p>
    <w:p w14:paraId="3A902C63" w14:textId="77777777" w:rsidR="00361370" w:rsidRDefault="00361370">
      <w:pPr>
        <w:adjustRightInd w:val="0"/>
        <w:snapToGrid w:val="0"/>
        <w:spacing w:line="400" w:lineRule="atLeast"/>
        <w:rPr>
          <w:sz w:val="28"/>
        </w:rPr>
      </w:pPr>
    </w:p>
    <w:p w14:paraId="48039DF1" w14:textId="77777777" w:rsidR="00361370" w:rsidRDefault="00361370">
      <w:pPr>
        <w:adjustRightInd w:val="0"/>
        <w:snapToGrid w:val="0"/>
        <w:spacing w:line="400" w:lineRule="atLeast"/>
        <w:rPr>
          <w:sz w:val="28"/>
        </w:rPr>
      </w:pPr>
    </w:p>
    <w:p w14:paraId="4DCF076F" w14:textId="77777777" w:rsidR="00361370" w:rsidRDefault="00361370">
      <w:pPr>
        <w:adjustRightInd w:val="0"/>
        <w:snapToGrid w:val="0"/>
        <w:spacing w:line="400" w:lineRule="atLeast"/>
        <w:rPr>
          <w:sz w:val="28"/>
        </w:rPr>
      </w:pPr>
    </w:p>
    <w:p w14:paraId="1A5D01D9" w14:textId="77777777" w:rsidR="00361370" w:rsidRDefault="00361370">
      <w:pPr>
        <w:adjustRightInd w:val="0"/>
        <w:snapToGrid w:val="0"/>
        <w:spacing w:line="400" w:lineRule="atLeast"/>
        <w:rPr>
          <w:sz w:val="28"/>
        </w:rPr>
      </w:pPr>
    </w:p>
    <w:p w14:paraId="7D1C911C" w14:textId="77777777" w:rsidR="00361370" w:rsidRDefault="00361370">
      <w:pPr>
        <w:adjustRightInd w:val="0"/>
        <w:snapToGrid w:val="0"/>
        <w:spacing w:line="400" w:lineRule="atLeast"/>
        <w:rPr>
          <w:sz w:val="28"/>
        </w:rPr>
      </w:pPr>
    </w:p>
    <w:p w14:paraId="4BF7D09D" w14:textId="77777777" w:rsidR="00361370" w:rsidRDefault="002525C0">
      <w:pPr>
        <w:adjustRightInd w:val="0"/>
        <w:snapToGrid w:val="0"/>
        <w:spacing w:line="400" w:lineRule="atLeast"/>
        <w:ind w:firstLineChars="900" w:firstLine="2700"/>
        <w:rPr>
          <w:rFonts w:ascii="宋体" w:hAnsi="宋体"/>
          <w:color w:val="000000"/>
          <w:sz w:val="28"/>
        </w:rPr>
      </w:pPr>
      <w:r>
        <w:rPr>
          <w:rFonts w:hint="eastAsia"/>
          <w:bCs/>
          <w:sz w:val="30"/>
        </w:rPr>
        <w:t>中南大</w:t>
      </w:r>
      <w:r>
        <w:rPr>
          <w:rFonts w:ascii="宋体" w:hAnsi="宋体" w:hint="eastAsia"/>
          <w:color w:val="000000"/>
          <w:sz w:val="28"/>
        </w:rPr>
        <w:t>学商学</w:t>
      </w:r>
      <w:r>
        <w:rPr>
          <w:rFonts w:hint="eastAsia"/>
          <w:bCs/>
          <w:sz w:val="30"/>
        </w:rPr>
        <w:t>院（管理科学与信息管理系）</w:t>
      </w:r>
    </w:p>
    <w:p w14:paraId="7D0AF12C" w14:textId="77777777" w:rsidR="00361370" w:rsidRDefault="002525C0">
      <w:pPr>
        <w:spacing w:line="400" w:lineRule="exact"/>
        <w:rPr>
          <w:sz w:val="24"/>
        </w:rPr>
      </w:pPr>
      <w:r>
        <w:rPr>
          <w:rFonts w:hint="eastAsia"/>
          <w:bCs/>
          <w:sz w:val="30"/>
        </w:rPr>
        <w:t xml:space="preserve">                  2017</w:t>
      </w:r>
      <w:r>
        <w:rPr>
          <w:rFonts w:hint="eastAsia"/>
          <w:bCs/>
          <w:sz w:val="30"/>
        </w:rPr>
        <w:t>年</w:t>
      </w:r>
      <w:r>
        <w:rPr>
          <w:rFonts w:hint="eastAsia"/>
          <w:bCs/>
          <w:sz w:val="30"/>
        </w:rPr>
        <w:t xml:space="preserve"> 6</w:t>
      </w:r>
      <w:r>
        <w:rPr>
          <w:rFonts w:hint="eastAsia"/>
          <w:bCs/>
          <w:sz w:val="30"/>
        </w:rPr>
        <w:t>月</w:t>
      </w:r>
    </w:p>
    <w:p w14:paraId="27D31288" w14:textId="77777777" w:rsidR="00361370" w:rsidRDefault="00361370"/>
    <w:p w14:paraId="677AB476" w14:textId="77777777" w:rsidR="00361370" w:rsidRDefault="002525C0">
      <w:pPr>
        <w:adjustRightInd w:val="0"/>
        <w:snapToGrid w:val="0"/>
        <w:spacing w:line="400" w:lineRule="atLeast"/>
        <w:rPr>
          <w:bCs/>
          <w:color w:val="000000"/>
          <w:sz w:val="28"/>
          <w:u w:val="single"/>
        </w:rPr>
      </w:pPr>
      <w:r>
        <w:rPr>
          <w:rFonts w:hint="eastAsia"/>
          <w:bCs/>
          <w:color w:val="000000"/>
          <w:sz w:val="28"/>
        </w:rPr>
        <w:lastRenderedPageBreak/>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6969F086" w14:textId="77777777" w:rsidR="00361370" w:rsidRDefault="002525C0">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203D46D5" w14:textId="77777777" w:rsidR="00361370" w:rsidRDefault="00361370">
      <w:pPr>
        <w:adjustRightInd w:val="0"/>
        <w:snapToGrid w:val="0"/>
        <w:spacing w:line="400" w:lineRule="atLeast"/>
        <w:jc w:val="center"/>
        <w:rPr>
          <w:b/>
          <w:sz w:val="36"/>
        </w:rPr>
      </w:pPr>
    </w:p>
    <w:p w14:paraId="69D32069" w14:textId="77777777" w:rsidR="00361370" w:rsidRDefault="00361370">
      <w:pPr>
        <w:adjustRightInd w:val="0"/>
        <w:snapToGrid w:val="0"/>
        <w:spacing w:line="400" w:lineRule="atLeast"/>
        <w:jc w:val="center"/>
        <w:rPr>
          <w:b/>
          <w:sz w:val="36"/>
        </w:rPr>
      </w:pPr>
    </w:p>
    <w:p w14:paraId="638F3D79" w14:textId="77777777" w:rsidR="00361370" w:rsidRDefault="00361370">
      <w:pPr>
        <w:adjustRightInd w:val="0"/>
        <w:snapToGrid w:val="0"/>
        <w:spacing w:line="400" w:lineRule="atLeast"/>
        <w:jc w:val="center"/>
        <w:rPr>
          <w:b/>
          <w:sz w:val="36"/>
        </w:rPr>
      </w:pPr>
    </w:p>
    <w:p w14:paraId="0936494A" w14:textId="77777777" w:rsidR="00361370" w:rsidRDefault="002525C0">
      <w:pPr>
        <w:adjustRightInd w:val="0"/>
        <w:snapToGrid w:val="0"/>
        <w:spacing w:line="400" w:lineRule="atLeast"/>
        <w:jc w:val="center"/>
        <w:rPr>
          <w:b/>
          <w:sz w:val="36"/>
        </w:rPr>
      </w:pPr>
      <w:r>
        <w:rPr>
          <w:rFonts w:ascii="黑体" w:eastAsia="黑体" w:hAnsi="黑体" w:hint="eastAsia"/>
          <w:b/>
          <w:sz w:val="36"/>
        </w:rPr>
        <w:t>硕士学位论文</w:t>
      </w:r>
    </w:p>
    <w:p w14:paraId="02A658CE" w14:textId="77777777" w:rsidR="00361370" w:rsidRDefault="00361370">
      <w:pPr>
        <w:adjustRightInd w:val="0"/>
        <w:snapToGrid w:val="0"/>
        <w:spacing w:line="400" w:lineRule="atLeast"/>
        <w:jc w:val="center"/>
        <w:rPr>
          <w:b/>
          <w:sz w:val="36"/>
        </w:rPr>
      </w:pPr>
    </w:p>
    <w:p w14:paraId="42A97DCC" w14:textId="77777777" w:rsidR="00361370" w:rsidRDefault="00361370">
      <w:pPr>
        <w:adjustRightInd w:val="0"/>
        <w:snapToGrid w:val="0"/>
        <w:spacing w:line="400" w:lineRule="atLeast"/>
        <w:jc w:val="center"/>
        <w:rPr>
          <w:b/>
          <w:sz w:val="36"/>
        </w:rPr>
      </w:pPr>
    </w:p>
    <w:p w14:paraId="7B4BE655" w14:textId="77777777" w:rsidR="00361370" w:rsidRDefault="002525C0">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29D038F3" w14:textId="77777777" w:rsidR="00361370" w:rsidRDefault="002525C0">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14:paraId="342595AC" w14:textId="77777777" w:rsidR="00361370" w:rsidRDefault="00361370">
      <w:pPr>
        <w:adjustRightInd w:val="0"/>
        <w:snapToGrid w:val="0"/>
        <w:spacing w:line="400" w:lineRule="atLeast"/>
        <w:rPr>
          <w:sz w:val="28"/>
        </w:rPr>
      </w:pPr>
    </w:p>
    <w:p w14:paraId="20EBC7B2" w14:textId="77777777" w:rsidR="00361370" w:rsidRDefault="00361370">
      <w:pPr>
        <w:adjustRightInd w:val="0"/>
        <w:snapToGrid w:val="0"/>
        <w:spacing w:line="400" w:lineRule="atLeast"/>
        <w:rPr>
          <w:sz w:val="28"/>
        </w:rPr>
      </w:pPr>
    </w:p>
    <w:p w14:paraId="1058B3D6" w14:textId="77777777" w:rsidR="00361370" w:rsidRDefault="00361370">
      <w:pPr>
        <w:adjustRightInd w:val="0"/>
        <w:snapToGrid w:val="0"/>
        <w:spacing w:line="400" w:lineRule="atLeast"/>
        <w:rPr>
          <w:sz w:val="28"/>
        </w:rPr>
      </w:pPr>
    </w:p>
    <w:p w14:paraId="35F7C6C0" w14:textId="77777777" w:rsidR="00361370" w:rsidRDefault="00361370">
      <w:pPr>
        <w:adjustRightInd w:val="0"/>
        <w:snapToGrid w:val="0"/>
        <w:spacing w:line="400" w:lineRule="atLeast"/>
        <w:rPr>
          <w:sz w:val="28"/>
        </w:rPr>
      </w:pPr>
    </w:p>
    <w:p w14:paraId="7D907B74" w14:textId="77777777" w:rsidR="00361370" w:rsidRDefault="002525C0">
      <w:pPr>
        <w:adjustRightInd w:val="0"/>
        <w:snapToGrid w:val="0"/>
        <w:spacing w:line="400" w:lineRule="atLeast"/>
        <w:rPr>
          <w:sz w:val="28"/>
        </w:rPr>
      </w:pPr>
      <w:r>
        <w:rPr>
          <w:rFonts w:hint="eastAsia"/>
          <w:sz w:val="28"/>
        </w:rPr>
        <w:t xml:space="preserve">                   </w:t>
      </w:r>
    </w:p>
    <w:tbl>
      <w:tblPr>
        <w:tblW w:w="5235" w:type="dxa"/>
        <w:tblInd w:w="1908" w:type="dxa"/>
        <w:tblLayout w:type="fixed"/>
        <w:tblLook w:val="04A0" w:firstRow="1" w:lastRow="0" w:firstColumn="1" w:lastColumn="0" w:noHBand="0" w:noVBand="1"/>
      </w:tblPr>
      <w:tblGrid>
        <w:gridCol w:w="2295"/>
        <w:gridCol w:w="2940"/>
      </w:tblGrid>
      <w:tr w:rsidR="00361370" w14:paraId="61EF267A" w14:textId="77777777">
        <w:tc>
          <w:tcPr>
            <w:tcW w:w="2295" w:type="dxa"/>
          </w:tcPr>
          <w:p w14:paraId="2ADD0AD3" w14:textId="77777777" w:rsidR="00361370" w:rsidRDefault="002525C0">
            <w:pPr>
              <w:adjustRightInd w:val="0"/>
              <w:snapToGrid w:val="0"/>
              <w:spacing w:line="400" w:lineRule="atLeast"/>
              <w:jc w:val="distribute"/>
              <w:rPr>
                <w:sz w:val="32"/>
              </w:rPr>
            </w:pPr>
            <w:r>
              <w:rPr>
                <w:rFonts w:hint="eastAsia"/>
                <w:sz w:val="32"/>
              </w:rPr>
              <w:t>作者姓名：</w:t>
            </w:r>
          </w:p>
        </w:tc>
        <w:tc>
          <w:tcPr>
            <w:tcW w:w="2940" w:type="dxa"/>
          </w:tcPr>
          <w:p w14:paraId="7CF519E3" w14:textId="77777777" w:rsidR="00361370" w:rsidRDefault="002525C0">
            <w:pPr>
              <w:adjustRightInd w:val="0"/>
              <w:snapToGrid w:val="0"/>
              <w:spacing w:line="400" w:lineRule="atLeast"/>
              <w:rPr>
                <w:sz w:val="32"/>
              </w:rPr>
            </w:pPr>
            <w:r>
              <w:rPr>
                <w:rFonts w:hint="eastAsia"/>
                <w:sz w:val="32"/>
              </w:rPr>
              <w:t>何佳</w:t>
            </w:r>
          </w:p>
        </w:tc>
      </w:tr>
      <w:tr w:rsidR="00361370" w14:paraId="485DBA65" w14:textId="77777777">
        <w:tc>
          <w:tcPr>
            <w:tcW w:w="2295" w:type="dxa"/>
          </w:tcPr>
          <w:p w14:paraId="2EA410D4" w14:textId="77777777" w:rsidR="00361370" w:rsidRDefault="002525C0">
            <w:pPr>
              <w:adjustRightInd w:val="0"/>
              <w:snapToGrid w:val="0"/>
              <w:spacing w:line="400" w:lineRule="atLeast"/>
              <w:jc w:val="distribute"/>
              <w:rPr>
                <w:sz w:val="32"/>
              </w:rPr>
            </w:pPr>
            <w:r>
              <w:rPr>
                <w:rFonts w:hint="eastAsia"/>
                <w:sz w:val="32"/>
              </w:rPr>
              <w:t>学科专业：</w:t>
            </w:r>
          </w:p>
        </w:tc>
        <w:tc>
          <w:tcPr>
            <w:tcW w:w="2940" w:type="dxa"/>
          </w:tcPr>
          <w:p w14:paraId="67266E2E" w14:textId="77777777" w:rsidR="00361370" w:rsidRDefault="002525C0">
            <w:pPr>
              <w:adjustRightInd w:val="0"/>
              <w:snapToGrid w:val="0"/>
              <w:spacing w:line="400" w:lineRule="atLeast"/>
              <w:rPr>
                <w:sz w:val="32"/>
              </w:rPr>
            </w:pPr>
            <w:r>
              <w:rPr>
                <w:rFonts w:hint="eastAsia"/>
                <w:sz w:val="32"/>
              </w:rPr>
              <w:t>MBA</w:t>
            </w:r>
          </w:p>
        </w:tc>
      </w:tr>
      <w:tr w:rsidR="00361370" w14:paraId="62875A2B" w14:textId="77777777">
        <w:tc>
          <w:tcPr>
            <w:tcW w:w="2295" w:type="dxa"/>
          </w:tcPr>
          <w:p w14:paraId="4EC48CCE" w14:textId="77777777" w:rsidR="00361370" w:rsidRDefault="002525C0">
            <w:pPr>
              <w:adjustRightInd w:val="0"/>
              <w:snapToGrid w:val="0"/>
              <w:spacing w:line="400" w:lineRule="atLeast"/>
              <w:jc w:val="distribute"/>
              <w:rPr>
                <w:sz w:val="32"/>
              </w:rPr>
            </w:pPr>
            <w:r>
              <w:rPr>
                <w:rFonts w:hint="eastAsia"/>
                <w:sz w:val="32"/>
              </w:rPr>
              <w:t>研究方向：</w:t>
            </w:r>
          </w:p>
        </w:tc>
        <w:tc>
          <w:tcPr>
            <w:tcW w:w="2940" w:type="dxa"/>
          </w:tcPr>
          <w:p w14:paraId="655AAC0D" w14:textId="77777777" w:rsidR="00361370" w:rsidRDefault="002525C0">
            <w:pPr>
              <w:adjustRightInd w:val="0"/>
              <w:snapToGrid w:val="0"/>
              <w:spacing w:line="400" w:lineRule="atLeast"/>
              <w:rPr>
                <w:sz w:val="32"/>
              </w:rPr>
            </w:pPr>
            <w:r>
              <w:rPr>
                <w:rFonts w:hint="eastAsia"/>
                <w:sz w:val="32"/>
              </w:rPr>
              <w:t>信息管理</w:t>
            </w:r>
          </w:p>
        </w:tc>
      </w:tr>
      <w:tr w:rsidR="00361370" w14:paraId="093FC611" w14:textId="77777777">
        <w:tc>
          <w:tcPr>
            <w:tcW w:w="2295" w:type="dxa"/>
          </w:tcPr>
          <w:p w14:paraId="7D9B0F97" w14:textId="77777777" w:rsidR="00361370" w:rsidRDefault="002525C0">
            <w:pPr>
              <w:adjustRightInd w:val="0"/>
              <w:snapToGrid w:val="0"/>
              <w:spacing w:line="400" w:lineRule="atLeast"/>
              <w:jc w:val="distribute"/>
              <w:rPr>
                <w:sz w:val="32"/>
              </w:rPr>
            </w:pPr>
            <w:r>
              <w:rPr>
                <w:rFonts w:hint="eastAsia"/>
                <w:sz w:val="32"/>
              </w:rPr>
              <w:t>学院（系、所）：</w:t>
            </w:r>
          </w:p>
        </w:tc>
        <w:tc>
          <w:tcPr>
            <w:tcW w:w="2940" w:type="dxa"/>
          </w:tcPr>
          <w:p w14:paraId="40B20A3E" w14:textId="77777777" w:rsidR="00361370" w:rsidRDefault="002525C0">
            <w:pPr>
              <w:adjustRightInd w:val="0"/>
              <w:snapToGrid w:val="0"/>
              <w:spacing w:line="400" w:lineRule="atLeast"/>
              <w:rPr>
                <w:sz w:val="32"/>
              </w:rPr>
            </w:pPr>
            <w:r>
              <w:rPr>
                <w:rFonts w:hint="eastAsia"/>
                <w:sz w:val="32"/>
              </w:rPr>
              <w:t>商学院（管理科学与信息管理系）</w:t>
            </w:r>
          </w:p>
        </w:tc>
      </w:tr>
      <w:tr w:rsidR="00361370" w14:paraId="24DA82AF" w14:textId="77777777">
        <w:tc>
          <w:tcPr>
            <w:tcW w:w="2295" w:type="dxa"/>
          </w:tcPr>
          <w:p w14:paraId="6E9E2FF9" w14:textId="77777777" w:rsidR="00361370" w:rsidRDefault="002525C0">
            <w:pPr>
              <w:adjustRightInd w:val="0"/>
              <w:snapToGrid w:val="0"/>
              <w:spacing w:line="400" w:lineRule="atLeast"/>
              <w:jc w:val="distribute"/>
              <w:rPr>
                <w:sz w:val="32"/>
              </w:rPr>
            </w:pPr>
            <w:r>
              <w:rPr>
                <w:rFonts w:hint="eastAsia"/>
                <w:sz w:val="32"/>
              </w:rPr>
              <w:t>指导教师：</w:t>
            </w:r>
          </w:p>
        </w:tc>
        <w:tc>
          <w:tcPr>
            <w:tcW w:w="2940" w:type="dxa"/>
          </w:tcPr>
          <w:p w14:paraId="45A34D55" w14:textId="77777777" w:rsidR="00361370" w:rsidRDefault="002525C0">
            <w:pPr>
              <w:adjustRightInd w:val="0"/>
              <w:snapToGrid w:val="0"/>
              <w:spacing w:line="400" w:lineRule="atLeast"/>
              <w:rPr>
                <w:sz w:val="32"/>
              </w:rPr>
            </w:pPr>
            <w:r>
              <w:rPr>
                <w:rFonts w:hint="eastAsia"/>
                <w:sz w:val="32"/>
              </w:rPr>
              <w:t>刘咏梅</w:t>
            </w:r>
          </w:p>
        </w:tc>
      </w:tr>
      <w:tr w:rsidR="00361370" w14:paraId="258346FD" w14:textId="77777777">
        <w:tc>
          <w:tcPr>
            <w:tcW w:w="2295" w:type="dxa"/>
          </w:tcPr>
          <w:p w14:paraId="6DD42E04" w14:textId="77777777" w:rsidR="00361370" w:rsidRDefault="002525C0">
            <w:pPr>
              <w:adjustRightInd w:val="0"/>
              <w:snapToGrid w:val="0"/>
              <w:spacing w:line="400" w:lineRule="atLeast"/>
              <w:jc w:val="distribute"/>
              <w:rPr>
                <w:sz w:val="32"/>
              </w:rPr>
            </w:pPr>
            <w:r>
              <w:rPr>
                <w:rFonts w:hint="eastAsia"/>
                <w:sz w:val="32"/>
              </w:rPr>
              <w:t>副指导教师：</w:t>
            </w:r>
          </w:p>
        </w:tc>
        <w:tc>
          <w:tcPr>
            <w:tcW w:w="2940" w:type="dxa"/>
          </w:tcPr>
          <w:p w14:paraId="7FF6435D" w14:textId="77777777" w:rsidR="00361370" w:rsidRDefault="00361370">
            <w:pPr>
              <w:adjustRightInd w:val="0"/>
              <w:snapToGrid w:val="0"/>
              <w:spacing w:line="400" w:lineRule="atLeast"/>
              <w:rPr>
                <w:sz w:val="32"/>
              </w:rPr>
            </w:pPr>
          </w:p>
        </w:tc>
      </w:tr>
    </w:tbl>
    <w:p w14:paraId="384729A8" w14:textId="77777777" w:rsidR="00361370" w:rsidRDefault="00361370">
      <w:pPr>
        <w:adjustRightInd w:val="0"/>
        <w:snapToGrid w:val="0"/>
        <w:spacing w:line="400" w:lineRule="atLeast"/>
        <w:rPr>
          <w:sz w:val="28"/>
        </w:rPr>
      </w:pPr>
    </w:p>
    <w:p w14:paraId="1D15F264" w14:textId="77777777" w:rsidR="00361370" w:rsidRDefault="00361370">
      <w:pPr>
        <w:adjustRightInd w:val="0"/>
        <w:snapToGrid w:val="0"/>
        <w:spacing w:line="400" w:lineRule="atLeast"/>
        <w:rPr>
          <w:sz w:val="28"/>
        </w:rPr>
      </w:pPr>
    </w:p>
    <w:p w14:paraId="6E00B06E" w14:textId="77777777" w:rsidR="00361370" w:rsidRDefault="00361370">
      <w:pPr>
        <w:adjustRightInd w:val="0"/>
        <w:snapToGrid w:val="0"/>
        <w:spacing w:line="400" w:lineRule="atLeast"/>
        <w:rPr>
          <w:sz w:val="28"/>
        </w:rPr>
      </w:pPr>
    </w:p>
    <w:p w14:paraId="2B7D5E74" w14:textId="77777777" w:rsidR="00361370" w:rsidRDefault="002525C0">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039D509A" w14:textId="77777777" w:rsidR="00361370" w:rsidRDefault="00361370">
      <w:pPr>
        <w:adjustRightInd w:val="0"/>
        <w:snapToGrid w:val="0"/>
        <w:spacing w:line="400" w:lineRule="atLeast"/>
        <w:rPr>
          <w:sz w:val="30"/>
        </w:rPr>
      </w:pPr>
    </w:p>
    <w:p w14:paraId="4529C9DC" w14:textId="77777777" w:rsidR="00361370" w:rsidRDefault="00361370">
      <w:pPr>
        <w:adjustRightInd w:val="0"/>
        <w:snapToGrid w:val="0"/>
        <w:spacing w:line="400" w:lineRule="atLeast"/>
        <w:rPr>
          <w:sz w:val="28"/>
        </w:rPr>
      </w:pPr>
    </w:p>
    <w:p w14:paraId="6F31D350" w14:textId="77777777" w:rsidR="00361370" w:rsidRDefault="00361370">
      <w:pPr>
        <w:adjustRightInd w:val="0"/>
        <w:snapToGrid w:val="0"/>
        <w:spacing w:line="400" w:lineRule="atLeast"/>
        <w:rPr>
          <w:bCs/>
          <w:sz w:val="30"/>
        </w:rPr>
      </w:pPr>
    </w:p>
    <w:p w14:paraId="65848E75" w14:textId="77777777" w:rsidR="00361370" w:rsidRDefault="002525C0">
      <w:pPr>
        <w:adjustRightInd w:val="0"/>
        <w:snapToGrid w:val="0"/>
        <w:spacing w:line="400" w:lineRule="atLeast"/>
        <w:ind w:firstLineChars="850" w:firstLine="2550"/>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95A1C03" w14:textId="77777777" w:rsidR="00361370" w:rsidRDefault="002525C0">
      <w:pPr>
        <w:adjustRightInd w:val="0"/>
        <w:snapToGrid w:val="0"/>
        <w:spacing w:line="400" w:lineRule="atLeast"/>
        <w:ind w:firstLine="420"/>
        <w:rPr>
          <w:bCs/>
          <w:sz w:val="30"/>
        </w:rPr>
      </w:pPr>
      <w:r>
        <w:rPr>
          <w:rFonts w:hint="eastAsia"/>
          <w:bCs/>
          <w:sz w:val="30"/>
        </w:rPr>
        <w:t xml:space="preserve">                  </w:t>
      </w:r>
      <w:r>
        <w:rPr>
          <w:rFonts w:hint="eastAsia"/>
          <w:bCs/>
          <w:sz w:val="30"/>
        </w:rPr>
        <w:t>年</w:t>
      </w:r>
      <w:r>
        <w:rPr>
          <w:rFonts w:hint="eastAsia"/>
          <w:bCs/>
          <w:sz w:val="30"/>
        </w:rPr>
        <w:t xml:space="preserve">   </w:t>
      </w:r>
      <w:r>
        <w:rPr>
          <w:rFonts w:hint="eastAsia"/>
          <w:bCs/>
          <w:sz w:val="30"/>
        </w:rPr>
        <w:t>月</w:t>
      </w:r>
      <w:r>
        <w:rPr>
          <w:rFonts w:hint="eastAsia"/>
          <w:bCs/>
          <w:sz w:val="30"/>
        </w:rPr>
        <w:t xml:space="preserve"> </w:t>
      </w:r>
    </w:p>
    <w:p w14:paraId="00F15C16" w14:textId="77777777" w:rsidR="00361370" w:rsidRDefault="002525C0">
      <w:pPr>
        <w:adjustRightInd w:val="0"/>
        <w:snapToGrid w:val="0"/>
        <w:spacing w:line="400" w:lineRule="atLeast"/>
        <w:jc w:val="center"/>
        <w:rPr>
          <w:rFonts w:ascii="华文新魏" w:eastAsia="华文新魏"/>
          <w:b/>
          <w:bCs/>
          <w:sz w:val="44"/>
          <w:szCs w:val="44"/>
        </w:rPr>
      </w:pPr>
      <w:r>
        <w:br w:type="page"/>
      </w:r>
      <w:r>
        <w:rPr>
          <w:rFonts w:ascii="华文新魏" w:eastAsia="华文新魏" w:hint="eastAsia"/>
          <w:b/>
          <w:bCs/>
          <w:sz w:val="44"/>
          <w:szCs w:val="44"/>
        </w:rPr>
        <w:lastRenderedPageBreak/>
        <w:t>原创性声明</w:t>
      </w:r>
    </w:p>
    <w:p w14:paraId="466665EC" w14:textId="77777777" w:rsidR="00361370" w:rsidRDefault="00361370">
      <w:pPr>
        <w:adjustRightInd w:val="0"/>
        <w:snapToGrid w:val="0"/>
        <w:spacing w:line="400" w:lineRule="atLeast"/>
        <w:jc w:val="center"/>
        <w:rPr>
          <w:b/>
          <w:bCs/>
          <w:sz w:val="28"/>
        </w:rPr>
      </w:pPr>
    </w:p>
    <w:p w14:paraId="6160F5D6" w14:textId="77777777" w:rsidR="00361370" w:rsidRDefault="002525C0">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5FC3F5A5" w14:textId="77777777" w:rsidR="00361370" w:rsidRDefault="00361370">
      <w:pPr>
        <w:adjustRightInd w:val="0"/>
        <w:snapToGrid w:val="0"/>
        <w:spacing w:line="480" w:lineRule="exact"/>
        <w:ind w:firstLine="629"/>
        <w:rPr>
          <w:sz w:val="28"/>
        </w:rPr>
      </w:pPr>
    </w:p>
    <w:p w14:paraId="7BB3B226" w14:textId="77777777" w:rsidR="00361370" w:rsidRDefault="00361370">
      <w:pPr>
        <w:adjustRightInd w:val="0"/>
        <w:snapToGrid w:val="0"/>
        <w:spacing w:line="400" w:lineRule="atLeast"/>
        <w:ind w:firstLine="630"/>
        <w:rPr>
          <w:sz w:val="28"/>
        </w:rPr>
      </w:pPr>
    </w:p>
    <w:p w14:paraId="37C65BA2" w14:textId="77777777" w:rsidR="00361370" w:rsidRDefault="00361370">
      <w:pPr>
        <w:adjustRightInd w:val="0"/>
        <w:snapToGrid w:val="0"/>
        <w:spacing w:line="400" w:lineRule="atLeast"/>
        <w:ind w:firstLine="630"/>
        <w:rPr>
          <w:sz w:val="28"/>
        </w:rPr>
      </w:pPr>
    </w:p>
    <w:p w14:paraId="4FB62B32" w14:textId="77777777" w:rsidR="00361370" w:rsidRDefault="002525C0">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1AA3F2BC" w14:textId="77777777" w:rsidR="00361370" w:rsidRDefault="00361370">
      <w:pPr>
        <w:adjustRightInd w:val="0"/>
        <w:snapToGrid w:val="0"/>
        <w:spacing w:line="400" w:lineRule="atLeast"/>
        <w:ind w:firstLine="630"/>
        <w:rPr>
          <w:sz w:val="28"/>
        </w:rPr>
      </w:pPr>
    </w:p>
    <w:p w14:paraId="1EA3DA69" w14:textId="77777777" w:rsidR="00361370" w:rsidRDefault="00361370">
      <w:pPr>
        <w:adjustRightInd w:val="0"/>
        <w:snapToGrid w:val="0"/>
        <w:spacing w:line="400" w:lineRule="atLeast"/>
        <w:ind w:firstLine="630"/>
        <w:rPr>
          <w:sz w:val="28"/>
        </w:rPr>
      </w:pPr>
    </w:p>
    <w:p w14:paraId="0EFEA5E5" w14:textId="77777777" w:rsidR="00361370" w:rsidRDefault="00361370">
      <w:pPr>
        <w:adjustRightInd w:val="0"/>
        <w:snapToGrid w:val="0"/>
        <w:spacing w:line="400" w:lineRule="atLeast"/>
        <w:ind w:firstLine="630"/>
        <w:rPr>
          <w:sz w:val="28"/>
        </w:rPr>
      </w:pPr>
    </w:p>
    <w:p w14:paraId="5A2EFB10" w14:textId="77777777" w:rsidR="00361370" w:rsidRDefault="002525C0">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5762697B" w14:textId="77777777" w:rsidR="00361370" w:rsidRDefault="00361370">
      <w:pPr>
        <w:adjustRightInd w:val="0"/>
        <w:snapToGrid w:val="0"/>
        <w:spacing w:line="400" w:lineRule="atLeast"/>
        <w:ind w:firstLine="630"/>
        <w:jc w:val="center"/>
        <w:rPr>
          <w:b/>
          <w:bCs/>
          <w:sz w:val="32"/>
        </w:rPr>
      </w:pPr>
    </w:p>
    <w:p w14:paraId="75757743" w14:textId="77777777" w:rsidR="00361370" w:rsidRDefault="002525C0">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366D2E8A" w14:textId="77777777" w:rsidR="00361370" w:rsidRDefault="00361370">
      <w:pPr>
        <w:adjustRightInd w:val="0"/>
        <w:snapToGrid w:val="0"/>
        <w:spacing w:line="480" w:lineRule="exact"/>
        <w:ind w:firstLine="629"/>
        <w:rPr>
          <w:sz w:val="28"/>
        </w:rPr>
      </w:pPr>
    </w:p>
    <w:p w14:paraId="159F3EE0" w14:textId="77777777" w:rsidR="00361370" w:rsidRDefault="00361370">
      <w:pPr>
        <w:adjustRightInd w:val="0"/>
        <w:snapToGrid w:val="0"/>
        <w:spacing w:line="400" w:lineRule="atLeast"/>
        <w:ind w:firstLine="630"/>
        <w:rPr>
          <w:sz w:val="28"/>
        </w:rPr>
      </w:pPr>
    </w:p>
    <w:p w14:paraId="193BC994" w14:textId="77777777" w:rsidR="00361370" w:rsidRDefault="00361370">
      <w:pPr>
        <w:adjustRightInd w:val="0"/>
        <w:snapToGrid w:val="0"/>
        <w:spacing w:line="400" w:lineRule="atLeast"/>
        <w:ind w:firstLine="630"/>
        <w:rPr>
          <w:sz w:val="28"/>
        </w:rPr>
      </w:pPr>
    </w:p>
    <w:p w14:paraId="25B10111" w14:textId="77777777" w:rsidR="00361370" w:rsidRDefault="00361370">
      <w:pPr>
        <w:adjustRightInd w:val="0"/>
        <w:snapToGrid w:val="0"/>
        <w:spacing w:line="400" w:lineRule="atLeast"/>
        <w:ind w:firstLine="630"/>
        <w:rPr>
          <w:sz w:val="28"/>
        </w:rPr>
      </w:pPr>
    </w:p>
    <w:p w14:paraId="1282BBE6" w14:textId="77777777" w:rsidR="00361370" w:rsidRDefault="002525C0">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C6F2E69" w14:textId="77777777" w:rsidR="00361370" w:rsidRDefault="00361370">
      <w:pPr>
        <w:adjustRightInd w:val="0"/>
        <w:snapToGrid w:val="0"/>
        <w:spacing w:line="400" w:lineRule="atLeast"/>
      </w:pPr>
    </w:p>
    <w:p w14:paraId="10545368" w14:textId="77777777" w:rsidR="00361370" w:rsidRDefault="00361370">
      <w:pPr>
        <w:widowControl/>
        <w:jc w:val="left"/>
        <w:sectPr w:rsidR="00361370">
          <w:pgSz w:w="11900" w:h="16840"/>
          <w:pgMar w:top="1440" w:right="1800" w:bottom="1440" w:left="1800" w:header="851" w:footer="992" w:gutter="0"/>
          <w:cols w:space="425"/>
          <w:docGrid w:type="lines" w:linePitch="312"/>
        </w:sectPr>
      </w:pPr>
    </w:p>
    <w:p w14:paraId="0E10676B" w14:textId="77777777" w:rsidR="00361370" w:rsidRDefault="002525C0">
      <w:pPr>
        <w:jc w:val="center"/>
        <w:rPr>
          <w:rFonts w:ascii="黑体" w:eastAsia="黑体" w:hAnsi="黑体"/>
          <w:b/>
          <w:sz w:val="44"/>
          <w:szCs w:val="44"/>
        </w:rPr>
      </w:pPr>
      <w:r>
        <w:rPr>
          <w:rFonts w:ascii="黑体" w:eastAsia="黑体" w:hAnsi="黑体" w:hint="eastAsia"/>
          <w:b/>
          <w:sz w:val="32"/>
          <w:szCs w:val="32"/>
        </w:rPr>
        <w:lastRenderedPageBreak/>
        <w:t>M软件公司研发部门绩效管理体系设计</w:t>
      </w:r>
    </w:p>
    <w:p w14:paraId="265C34E9" w14:textId="77777777" w:rsidR="00361370" w:rsidRDefault="002525C0">
      <w:pPr>
        <w:rPr>
          <w:rFonts w:ascii="宋体" w:hAnsi="宋体" w:cs="宋体"/>
          <w:bCs/>
          <w:sz w:val="28"/>
          <w:szCs w:val="28"/>
        </w:rPr>
      </w:pPr>
      <w:r>
        <w:rPr>
          <w:rFonts w:ascii="宋体" w:hAnsi="宋体" w:cs="宋体" w:hint="eastAsia"/>
          <w:bCs/>
          <w:sz w:val="28"/>
          <w:szCs w:val="28"/>
        </w:rPr>
        <w:t>摘要:....图X幅，表X个，参考文献X篇</w:t>
      </w:r>
    </w:p>
    <w:p w14:paraId="3A669B99" w14:textId="77777777" w:rsidR="00361370" w:rsidRDefault="002525C0">
      <w:pPr>
        <w:rPr>
          <w:bCs/>
          <w:sz w:val="24"/>
        </w:rPr>
      </w:pPr>
      <w:r>
        <w:rPr>
          <w:rFonts w:ascii="黑体" w:eastAsia="黑体" w:hAnsi="黑体" w:cs="黑体" w:hint="eastAsia"/>
          <w:b/>
          <w:sz w:val="28"/>
          <w:szCs w:val="28"/>
        </w:rPr>
        <w:t>关键词：</w:t>
      </w:r>
      <w:r>
        <w:rPr>
          <w:rFonts w:hint="eastAsia"/>
          <w:bCs/>
          <w:sz w:val="24"/>
        </w:rPr>
        <w:t>（</w:t>
      </w:r>
      <w:r>
        <w:rPr>
          <w:rFonts w:hint="eastAsia"/>
          <w:bCs/>
          <w:sz w:val="24"/>
        </w:rPr>
        <w:t>3-8</w:t>
      </w:r>
      <w:r>
        <w:rPr>
          <w:rFonts w:hint="eastAsia"/>
          <w:bCs/>
          <w:sz w:val="24"/>
        </w:rPr>
        <w:t>）…………；…………；…………；…………</w:t>
      </w:r>
    </w:p>
    <w:p w14:paraId="0D6C04F7" w14:textId="77777777" w:rsidR="00361370" w:rsidRDefault="002525C0">
      <w:pPr>
        <w:rPr>
          <w:b/>
          <w:sz w:val="24"/>
        </w:rPr>
      </w:pPr>
      <w:r>
        <w:rPr>
          <w:rFonts w:ascii="黑体" w:eastAsia="黑体" w:hAnsi="黑体" w:cs="黑体" w:hint="eastAsia"/>
          <w:b/>
          <w:sz w:val="28"/>
          <w:szCs w:val="28"/>
        </w:rPr>
        <w:t>分类号：</w:t>
      </w:r>
      <w:r>
        <w:rPr>
          <w:rFonts w:hint="eastAsia"/>
          <w:bCs/>
          <w:sz w:val="24"/>
        </w:rPr>
        <w:t>（</w:t>
      </w:r>
      <w:r>
        <w:rPr>
          <w:rFonts w:hint="eastAsia"/>
          <w:bCs/>
          <w:sz w:val="24"/>
        </w:rPr>
        <w:t>1-2</w:t>
      </w:r>
      <w:r>
        <w:rPr>
          <w:rFonts w:hint="eastAsia"/>
          <w:bCs/>
          <w:sz w:val="24"/>
        </w:rPr>
        <w:t>）…………；…………</w:t>
      </w:r>
    </w:p>
    <w:p w14:paraId="04073D0B" w14:textId="77777777" w:rsidR="00361370" w:rsidRDefault="00361370">
      <w:pPr>
        <w:widowControl/>
        <w:jc w:val="left"/>
        <w:sectPr w:rsidR="00361370">
          <w:pgSz w:w="11900" w:h="16840"/>
          <w:pgMar w:top="1440" w:right="1800" w:bottom="1440" w:left="1800" w:header="851" w:footer="992" w:gutter="0"/>
          <w:cols w:space="425"/>
          <w:docGrid w:type="lines" w:linePitch="312"/>
        </w:sectPr>
      </w:pPr>
    </w:p>
    <w:p w14:paraId="24BD8326" w14:textId="77777777" w:rsidR="00361370" w:rsidRDefault="002525C0">
      <w:pPr>
        <w:jc w:val="center"/>
        <w:rPr>
          <w:b/>
          <w:color w:val="000000"/>
          <w:sz w:val="32"/>
          <w:szCs w:val="32"/>
        </w:rPr>
      </w:pPr>
      <w:r>
        <w:rPr>
          <w:b/>
          <w:color w:val="000000"/>
          <w:sz w:val="32"/>
          <w:szCs w:val="32"/>
        </w:rPr>
        <w:lastRenderedPageBreak/>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14:paraId="155D0C78" w14:textId="77777777" w:rsidR="00361370" w:rsidRDefault="002525C0">
      <w:pPr>
        <w:rPr>
          <w:b/>
          <w:sz w:val="28"/>
          <w:szCs w:val="28"/>
        </w:rPr>
      </w:pPr>
      <w:r>
        <w:rPr>
          <w:rFonts w:hint="eastAsia"/>
          <w:b/>
          <w:sz w:val="28"/>
          <w:szCs w:val="28"/>
        </w:rPr>
        <w:t>Abstract:</w:t>
      </w:r>
    </w:p>
    <w:p w14:paraId="2DB40BE5" w14:textId="77777777" w:rsidR="00361370" w:rsidRDefault="002525C0">
      <w:pPr>
        <w:rPr>
          <w:b/>
          <w:sz w:val="28"/>
          <w:szCs w:val="28"/>
        </w:rPr>
      </w:pPr>
      <w:r>
        <w:rPr>
          <w:rFonts w:hint="eastAsia"/>
          <w:b/>
          <w:sz w:val="28"/>
          <w:szCs w:val="28"/>
        </w:rPr>
        <w:t>Keywords:</w:t>
      </w:r>
    </w:p>
    <w:p w14:paraId="6F3921C9" w14:textId="77777777" w:rsidR="00361370" w:rsidRDefault="002525C0">
      <w:pPr>
        <w:rPr>
          <w:b/>
          <w:sz w:val="28"/>
          <w:szCs w:val="28"/>
        </w:rPr>
      </w:pPr>
      <w:r>
        <w:rPr>
          <w:rFonts w:hint="eastAsia"/>
          <w:b/>
          <w:sz w:val="28"/>
          <w:szCs w:val="28"/>
        </w:rPr>
        <w:t>Classification:</w:t>
      </w:r>
    </w:p>
    <w:p w14:paraId="7DD214CD" w14:textId="77777777" w:rsidR="00361370" w:rsidRDefault="00361370">
      <w:pPr>
        <w:widowControl/>
        <w:jc w:val="left"/>
        <w:sectPr w:rsidR="00361370">
          <w:pgSz w:w="11900" w:h="16840"/>
          <w:pgMar w:top="1440" w:right="1800" w:bottom="1440" w:left="1800" w:header="851" w:footer="992" w:gutter="0"/>
          <w:cols w:space="425"/>
          <w:docGrid w:type="lines" w:linePitch="312"/>
        </w:sectPr>
      </w:pPr>
    </w:p>
    <w:p w14:paraId="7F74F52E" w14:textId="77777777" w:rsidR="00361370" w:rsidRDefault="002525C0">
      <w:pPr>
        <w:pStyle w:val="2"/>
        <w:rPr>
          <w:rFonts w:ascii="黑体" w:hAnsi="黑体" w:cs="黑体"/>
        </w:rPr>
      </w:pPr>
      <w:r>
        <w:rPr>
          <w:rFonts w:ascii="黑体" w:hAnsi="黑体" w:cs="黑体" w:hint="eastAsia"/>
        </w:rPr>
        <w:lastRenderedPageBreak/>
        <w:t>1 绪论</w:t>
      </w:r>
    </w:p>
    <w:p w14:paraId="44EED787" w14:textId="77777777" w:rsidR="00361370" w:rsidRDefault="002525C0">
      <w:pPr>
        <w:pStyle w:val="3"/>
        <w:rPr>
          <w:rFonts w:ascii="黑体" w:hAnsi="黑体" w:cs="黑体"/>
        </w:rPr>
      </w:pPr>
      <w:r>
        <w:rPr>
          <w:rFonts w:ascii="黑体" w:hAnsi="黑体" w:cs="黑体" w:hint="eastAsia"/>
        </w:rPr>
        <w:t>1.1 研究背景</w:t>
      </w:r>
    </w:p>
    <w:p w14:paraId="19CF2C96"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14:paraId="3BEE4877"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3F5ECC21"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w:t>
      </w:r>
      <w:proofErr w:type="spellStart"/>
      <w:r>
        <w:rPr>
          <w:rFonts w:ascii="宋体" w:hAnsi="宋体" w:cs="宋体" w:hint="eastAsia"/>
          <w:color w:val="000000"/>
          <w:sz w:val="24"/>
        </w:rPr>
        <w:t>M</w:t>
      </w:r>
      <w:proofErr w:type="spellEnd"/>
      <w:r>
        <w:rPr>
          <w:rFonts w:ascii="宋体" w:hAnsi="宋体" w:cs="宋体" w:hint="eastAsia"/>
          <w:color w:val="000000"/>
          <w:sz w:val="24"/>
        </w:rPr>
        <w:t>软件公司能继续保持当前良好的业务发展势头。</w:t>
      </w:r>
    </w:p>
    <w:p w14:paraId="32C9F218" w14:textId="77777777" w:rsidR="00361370" w:rsidRDefault="002525C0">
      <w:pPr>
        <w:pStyle w:val="3"/>
        <w:rPr>
          <w:rFonts w:ascii="黑体" w:hAnsi="黑体" w:cs="黑体"/>
        </w:rPr>
      </w:pPr>
      <w:r>
        <w:rPr>
          <w:rFonts w:ascii="黑体" w:hAnsi="黑体" w:cs="黑体" w:hint="eastAsia"/>
        </w:rPr>
        <w:t>1.2 国内外研究现状</w:t>
      </w:r>
    </w:p>
    <w:p w14:paraId="08594FF9"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w:t>
      </w:r>
      <w:r>
        <w:rPr>
          <w:rFonts w:ascii="宋体" w:hAnsi="宋体" w:cs="宋体" w:hint="eastAsia"/>
          <w:color w:val="000000"/>
          <w:sz w:val="24"/>
        </w:rPr>
        <w:lastRenderedPageBreak/>
        <w:t>以分为如下三个阶段：</w:t>
      </w:r>
    </w:p>
    <w:p w14:paraId="655DC159"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1.绩效考核阶段</w:t>
      </w:r>
    </w:p>
    <w:p w14:paraId="58CF4E85"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14:paraId="24042055"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1954年美国管理大师彼得.德鲁克最先提出了“目标管理”（MBO）的概念，目标管理成为绩效考核阶段的典型代表。</w:t>
      </w:r>
    </w:p>
    <w:p w14:paraId="4D591274"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6D25C11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2.全过程绩效管理阶段</w:t>
      </w:r>
    </w:p>
    <w:p w14:paraId="5C6E2843"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090B6B22" w14:textId="77777777" w:rsidR="00361370" w:rsidRDefault="002525C0">
      <w:pPr>
        <w:spacing w:line="400" w:lineRule="exact"/>
        <w:rPr>
          <w:rFonts w:ascii="宋体" w:hAnsi="宋体" w:cs="宋体"/>
          <w:color w:val="000000"/>
          <w:sz w:val="24"/>
        </w:rPr>
      </w:pPr>
      <w:r>
        <w:rPr>
          <w:rFonts w:ascii="宋体" w:hAnsi="宋体" w:cs="宋体" w:hint="eastAsia"/>
          <w:color w:val="000000"/>
          <w:sz w:val="24"/>
        </w:rPr>
        <w:t xml:space="preserve">    3.战略管理阶段</w:t>
      </w:r>
    </w:p>
    <w:p w14:paraId="1619B432"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在全过程绩效管理阶段，学者们发现企业选取关键绩效考核指标要以企业的战略为基础。</w:t>
      </w:r>
    </w:p>
    <w:p w14:paraId="7322A885"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1989年, Keegan、</w:t>
      </w:r>
      <w:proofErr w:type="spellStart"/>
      <w:r>
        <w:rPr>
          <w:rFonts w:ascii="宋体" w:hAnsi="宋体" w:cs="宋体" w:hint="eastAsia"/>
          <w:color w:val="000000"/>
          <w:sz w:val="24"/>
        </w:rPr>
        <w:t>Eiter</w:t>
      </w:r>
      <w:proofErr w:type="spellEnd"/>
      <w:r>
        <w:rPr>
          <w:rFonts w:ascii="宋体" w:hAnsi="宋体" w:cs="宋体" w:hint="eastAsia"/>
          <w:color w:val="000000"/>
          <w:sz w:val="24"/>
        </w:rPr>
        <w:t>、Jones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13A7E5AA" w14:textId="77777777" w:rsidR="00361370" w:rsidRDefault="002525C0">
      <w:pPr>
        <w:pStyle w:val="3"/>
        <w:rPr>
          <w:rFonts w:ascii="黑体" w:hAnsi="黑体" w:cs="黑体"/>
        </w:rPr>
      </w:pPr>
      <w:r>
        <w:rPr>
          <w:rFonts w:ascii="黑体" w:hAnsi="黑体" w:cs="黑体" w:hint="eastAsia"/>
        </w:rPr>
        <w:t>1.3 研究的目的和意义</w:t>
      </w:r>
    </w:p>
    <w:p w14:paraId="2B225B3D"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研发是M软件公司的核心部门，但该部门一直问题颇多，而这些问题几乎都</w:t>
      </w:r>
      <w:r>
        <w:rPr>
          <w:rFonts w:ascii="宋体" w:hAnsi="宋体" w:cs="宋体" w:hint="eastAsia"/>
          <w:color w:val="000000"/>
          <w:sz w:val="24"/>
        </w:rPr>
        <w:lastRenderedPageBreak/>
        <w:t>和公司目前落后的绩效管理体系有关：</w:t>
      </w:r>
    </w:p>
    <w:p w14:paraId="6012FAA4"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1.很多员工认为自己没有得到公正的评价，不受重视，离职率高。</w:t>
      </w:r>
    </w:p>
    <w:p w14:paraId="53264A5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2.团队绩效目标和个人绩效目标没有很好的关联，大家都很忙，但部门整体的绩效目标总是难以完成。</w:t>
      </w:r>
    </w:p>
    <w:p w14:paraId="7EFF6AA8"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3.绩效考核的结果没有得到很好的应用，后续的激励和沟通跟不上，员工的工作热情不高。</w:t>
      </w:r>
    </w:p>
    <w:p w14:paraId="27ABBAED"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本文的研究目的在于帮助M软件公司解决上述问题并为遇到相同问题的软件公司改善研发部门的绩效管理体系提供参考依据。总体来说，本文的主要目的有如下几点：</w:t>
      </w:r>
    </w:p>
    <w:p w14:paraId="022ECE5F"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 xml:space="preserve"> 1.分析M软件公司研发部门绩效管理的现状，找出其中的问题和不足之处。</w:t>
      </w:r>
    </w:p>
    <w:p w14:paraId="58AFD5CC"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 xml:space="preserve"> 2.针对M软件公司研发部门绩效管理的问题和不足之处，讨论解决方案，设计一套能够解决实际问题的研发部门绩效管理体系。</w:t>
      </w:r>
    </w:p>
    <w:p w14:paraId="6CA9D14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 xml:space="preserve"> 3.讨论如何才能使该绩效管理体系在研发部门切实落地，提出对应的保障措施。</w:t>
      </w:r>
    </w:p>
    <w:p w14:paraId="49CF2773"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14:paraId="2B2954B3"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6BA31C69"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6B85C9A0" w14:textId="77777777" w:rsidR="00361370" w:rsidRDefault="002525C0">
      <w:pPr>
        <w:pStyle w:val="3"/>
        <w:rPr>
          <w:rFonts w:ascii="黑体" w:hAnsi="黑体" w:cs="黑体"/>
        </w:rPr>
      </w:pPr>
      <w:r>
        <w:rPr>
          <w:rFonts w:ascii="黑体" w:hAnsi="黑体" w:cs="黑体" w:hint="eastAsia"/>
        </w:rPr>
        <w:t>1.4 研究内容</w:t>
      </w:r>
    </w:p>
    <w:p w14:paraId="0694E51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1925F887" w14:textId="77777777" w:rsidR="00361370" w:rsidRDefault="002525C0">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绩效管理基本内容的回顾。</w:t>
      </w:r>
    </w:p>
    <w:p w14:paraId="60BC23F7" w14:textId="77777777" w:rsidR="00361370" w:rsidRDefault="002525C0">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目标管理、平衡积分卡等绩效管理相关理论或方法的应用讨论。</w:t>
      </w:r>
    </w:p>
    <w:p w14:paraId="2CBC9B2A" w14:textId="77777777" w:rsidR="00361370" w:rsidRDefault="002525C0">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lastRenderedPageBreak/>
        <w:t>M软件公司研发部门绩效管理的现状分析，找出其中存在的问题。</w:t>
      </w:r>
    </w:p>
    <w:p w14:paraId="5A996B54" w14:textId="77777777" w:rsidR="00361370" w:rsidRDefault="002525C0">
      <w:pPr>
        <w:numPr>
          <w:ilvl w:val="0"/>
          <w:numId w:val="1"/>
        </w:numPr>
        <w:spacing w:line="400" w:lineRule="exact"/>
        <w:ind w:firstLine="420"/>
        <w:rPr>
          <w:rFonts w:ascii="宋体" w:hAnsi="宋体" w:cs="宋体"/>
          <w:color w:val="000000"/>
          <w:sz w:val="24"/>
        </w:rPr>
      </w:pPr>
      <w:r>
        <w:rPr>
          <w:rFonts w:ascii="宋体" w:hAnsi="宋体" w:cs="宋体" w:hint="eastAsia"/>
          <w:color w:val="000000"/>
          <w:sz w:val="24"/>
        </w:rPr>
        <w:t>针对M软件公司研发部门绩效源管理中存在的问题，设计出能解决相关问题的研发部门绩效管理体系并给出具体的保障措施。</w:t>
      </w:r>
    </w:p>
    <w:p w14:paraId="4AB763E2" w14:textId="77777777" w:rsidR="00361370" w:rsidRDefault="002525C0">
      <w:pPr>
        <w:pStyle w:val="3"/>
        <w:rPr>
          <w:rFonts w:ascii="黑体" w:hAnsi="黑体" w:cs="黑体"/>
        </w:rPr>
      </w:pPr>
      <w:r>
        <w:rPr>
          <w:rFonts w:ascii="黑体" w:hAnsi="黑体" w:cs="黑体" w:hint="eastAsia"/>
        </w:rPr>
        <w:t>1.5 研究方法</w:t>
      </w:r>
    </w:p>
    <w:p w14:paraId="787FC44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本文主要采用了如下两种研究方法：</w:t>
      </w:r>
    </w:p>
    <w:p w14:paraId="589A605D"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356FB803" w14:textId="77777777" w:rsidR="00361370" w:rsidRDefault="002525C0">
      <w:pPr>
        <w:spacing w:line="400" w:lineRule="exact"/>
        <w:ind w:firstLine="420"/>
        <w:rPr>
          <w:rFonts w:ascii="宋体" w:hAnsi="宋体" w:cs="宋体"/>
          <w:color w:val="000000"/>
          <w:sz w:val="24"/>
        </w:rPr>
      </w:pPr>
      <w:bookmarkStart w:id="0" w:name="OLE_LINK1"/>
      <w:bookmarkStart w:id="1" w:name="OLE_LINK2"/>
      <w:r>
        <w:rPr>
          <w:rFonts w:ascii="宋体" w:hAnsi="宋体" w:cs="宋体" w:hint="eastAsia"/>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14:paraId="19F317F8" w14:textId="77777777" w:rsidR="00361370" w:rsidRDefault="00361370">
      <w:pPr>
        <w:sectPr w:rsidR="00361370">
          <w:pgSz w:w="11900" w:h="16840"/>
          <w:pgMar w:top="1440" w:right="1800" w:bottom="1440" w:left="1800" w:header="851" w:footer="992" w:gutter="0"/>
          <w:cols w:space="425"/>
          <w:docGrid w:type="lines" w:linePitch="312"/>
        </w:sectPr>
      </w:pPr>
    </w:p>
    <w:p w14:paraId="1DEB4682" w14:textId="77777777" w:rsidR="00361370" w:rsidRDefault="002525C0">
      <w:pPr>
        <w:pStyle w:val="2"/>
        <w:rPr>
          <w:rFonts w:ascii="黑体" w:hAnsi="黑体" w:cs="黑体"/>
        </w:rPr>
      </w:pPr>
      <w:r>
        <w:rPr>
          <w:rFonts w:ascii="黑体" w:hAnsi="黑体" w:cs="黑体" w:hint="eastAsia"/>
        </w:rPr>
        <w:lastRenderedPageBreak/>
        <w:t>2 研究基础</w:t>
      </w:r>
    </w:p>
    <w:p w14:paraId="65FCB2A8" w14:textId="77777777" w:rsidR="00361370" w:rsidRDefault="002525C0">
      <w:pPr>
        <w:pStyle w:val="3"/>
        <w:rPr>
          <w:rFonts w:ascii="黑体" w:hAnsi="黑体" w:cs="黑体"/>
        </w:rPr>
      </w:pPr>
      <w:r>
        <w:rPr>
          <w:rFonts w:ascii="黑体" w:hAnsi="黑体" w:cs="黑体" w:hint="eastAsia"/>
        </w:rPr>
        <w:t>2.1 绩效管理的相关概念</w:t>
      </w:r>
    </w:p>
    <w:p w14:paraId="2A5EB12C" w14:textId="77777777" w:rsidR="00361370" w:rsidRDefault="002525C0">
      <w:pPr>
        <w:pStyle w:val="40"/>
        <w:rPr>
          <w:rFonts w:ascii="黑体" w:hAnsi="黑体" w:cs="黑体"/>
        </w:rPr>
      </w:pPr>
      <w:r>
        <w:rPr>
          <w:rFonts w:ascii="黑体" w:hAnsi="黑体" w:cs="黑体" w:hint="eastAsia"/>
        </w:rPr>
        <w:t xml:space="preserve">2.1.1 绩效与绩效管理的含义 </w:t>
      </w:r>
    </w:p>
    <w:p w14:paraId="0DBFAC2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0D3CB688"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绩效管理,是指各级管理者为了确保员工的工作产出和组织目标保持一致的一种管理过程。绩效管理的目标是持续提升个人、部门和组织的绩效。</w:t>
      </w:r>
    </w:p>
    <w:p w14:paraId="6D3328C4" w14:textId="77777777" w:rsidR="00361370" w:rsidRDefault="002525C0">
      <w:pPr>
        <w:pStyle w:val="40"/>
        <w:rPr>
          <w:rFonts w:ascii="黑体" w:hAnsi="黑体" w:cs="黑体"/>
        </w:rPr>
      </w:pPr>
      <w:r>
        <w:rPr>
          <w:rFonts w:ascii="黑体" w:hAnsi="黑体" w:cs="黑体" w:hint="eastAsia"/>
        </w:rPr>
        <w:t>2.1.2 绩效管理与绩效考核的关联与区别</w:t>
      </w:r>
    </w:p>
    <w:p w14:paraId="5EAFCB3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绩效管理和绩效考核是两个具有紧密联系的概念。从本质上讲，正是由于绩效考核的片面和独立性，才发展出绩效管理的理念。</w:t>
      </w:r>
    </w:p>
    <w:p w14:paraId="19148328"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两者的区别，主要体现在以下几个方面:</w:t>
      </w:r>
    </w:p>
    <w:p w14:paraId="42F85E83" w14:textId="77777777" w:rsidR="00361370" w:rsidRDefault="002525C0">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员工的参与方式不同</w:t>
      </w:r>
    </w:p>
    <w:p w14:paraId="4D4E9E48"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14:paraId="5C1B1010" w14:textId="77777777" w:rsidR="00361370" w:rsidRDefault="002525C0">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内容范围不同</w:t>
      </w:r>
    </w:p>
    <w:p w14:paraId="154422D6"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传统的绩效考核范围是比较窄的，只有绩效考核一个过程，现代的绩效管理则包含完整的计划、监督和控制的过程。</w:t>
      </w:r>
    </w:p>
    <w:p w14:paraId="71F92A3B" w14:textId="77777777" w:rsidR="00361370" w:rsidRDefault="002525C0">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目的不同</w:t>
      </w:r>
    </w:p>
    <w:p w14:paraId="7ED60600"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14:paraId="73B135D8" w14:textId="77777777" w:rsidR="00361370" w:rsidRDefault="002525C0">
      <w:pPr>
        <w:numPr>
          <w:ilvl w:val="0"/>
          <w:numId w:val="2"/>
        </w:numPr>
        <w:spacing w:line="400" w:lineRule="exact"/>
        <w:ind w:firstLine="420"/>
        <w:rPr>
          <w:rFonts w:ascii="宋体" w:hAnsi="宋体" w:cs="宋体"/>
          <w:color w:val="000000"/>
          <w:sz w:val="24"/>
        </w:rPr>
      </w:pPr>
      <w:r>
        <w:rPr>
          <w:rFonts w:ascii="宋体" w:hAnsi="宋体" w:cs="宋体" w:hint="eastAsia"/>
          <w:color w:val="000000"/>
          <w:sz w:val="24"/>
        </w:rPr>
        <w:t>对人性的假设不同</w:t>
      </w:r>
    </w:p>
    <w:p w14:paraId="706B8572"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lastRenderedPageBreak/>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67EB487E"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48490122" w14:textId="77777777" w:rsidR="00361370" w:rsidRDefault="002525C0">
      <w:pPr>
        <w:pStyle w:val="40"/>
        <w:rPr>
          <w:rFonts w:ascii="黑体" w:hAnsi="黑体" w:cs="黑体"/>
        </w:rPr>
      </w:pPr>
      <w:r>
        <w:rPr>
          <w:rFonts w:ascii="黑体" w:hAnsi="黑体" w:cs="黑体" w:hint="eastAsia"/>
        </w:rPr>
        <w:t>2.1.3 绩效管理的整体过程</w:t>
      </w:r>
    </w:p>
    <w:p w14:paraId="33BD5CC1"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绩效管理是一个完整的、不断循环、持续改进的系统和过程。总体来说，绩效管理包括如下5个步骤：</w:t>
      </w:r>
    </w:p>
    <w:p w14:paraId="029C2512" w14:textId="77777777" w:rsidR="00361370" w:rsidRDefault="002525C0">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绩效计划</w:t>
      </w:r>
    </w:p>
    <w:p w14:paraId="3B46C58F"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14:paraId="2515C443"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绩效计划是绩效管理体系的一个关键步骤,通过它能够把公司的利益和个人利益、公司的目标和个人的具体工作有机的结合在一起，其价值得到了各公司的普遍认可。</w:t>
      </w:r>
    </w:p>
    <w:p w14:paraId="4F17097E" w14:textId="77777777" w:rsidR="00361370" w:rsidRDefault="002525C0">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绩效实施与管理</w:t>
      </w:r>
    </w:p>
    <w:p w14:paraId="41D407B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绩效的实施与管理贯穿整个绩效管理的过程。主要包括按计划推进和监控相关活动的进度、及时进行总结、与员工进行探讨、对员工进行指导和建议等。</w:t>
      </w:r>
    </w:p>
    <w:p w14:paraId="7E396C6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该步骤的目的是确保绩效管理的各项工作能够有效的运行。</w:t>
      </w:r>
    </w:p>
    <w:p w14:paraId="7C013CC1" w14:textId="77777777" w:rsidR="00361370" w:rsidRDefault="002525C0">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绩效考核</w:t>
      </w:r>
    </w:p>
    <w:p w14:paraId="5684A9EE"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14:paraId="3A77E601" w14:textId="77777777" w:rsidR="00361370" w:rsidRDefault="002525C0">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绩效反馈</w:t>
      </w:r>
    </w:p>
    <w:p w14:paraId="24BF8656"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62916024" w14:textId="77777777" w:rsidR="00361370" w:rsidRDefault="00361370">
      <w:pPr>
        <w:spacing w:line="400" w:lineRule="exact"/>
        <w:ind w:left="420"/>
        <w:rPr>
          <w:rFonts w:ascii="宋体" w:hAnsi="宋体" w:cs="宋体"/>
          <w:color w:val="000000"/>
          <w:sz w:val="24"/>
        </w:rPr>
      </w:pPr>
    </w:p>
    <w:p w14:paraId="7E22292E" w14:textId="77777777" w:rsidR="00361370" w:rsidRDefault="002525C0">
      <w:pPr>
        <w:numPr>
          <w:ilvl w:val="0"/>
          <w:numId w:val="3"/>
        </w:numPr>
        <w:spacing w:line="400" w:lineRule="exact"/>
        <w:ind w:firstLine="420"/>
        <w:rPr>
          <w:rFonts w:ascii="宋体" w:hAnsi="宋体" w:cs="宋体"/>
          <w:color w:val="000000"/>
          <w:sz w:val="24"/>
        </w:rPr>
      </w:pPr>
      <w:r>
        <w:rPr>
          <w:rFonts w:ascii="宋体" w:hAnsi="宋体" w:cs="宋体" w:hint="eastAsia"/>
          <w:color w:val="000000"/>
          <w:sz w:val="24"/>
        </w:rPr>
        <w:t>绩效结果的应用</w:t>
      </w:r>
    </w:p>
    <w:p w14:paraId="7F92BD52"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3B75FD7B" w14:textId="77777777" w:rsidR="00361370" w:rsidRDefault="002525C0">
      <w:pPr>
        <w:pStyle w:val="3"/>
        <w:rPr>
          <w:rFonts w:ascii="黑体" w:hAnsi="黑体" w:cs="黑体"/>
        </w:rPr>
      </w:pPr>
      <w:r>
        <w:rPr>
          <w:rFonts w:ascii="黑体" w:hAnsi="黑体" w:cs="黑体" w:hint="eastAsia"/>
        </w:rPr>
        <w:t>2.2 绩效管理的相关方法</w:t>
      </w:r>
    </w:p>
    <w:p w14:paraId="388A39EA"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为保证设计的科学性、合理性在设计绩效管理体系的过程中需要认真借鉴和参考前人的理论方法。以下对本文所借鉴的最主要的几种理论和方法进行简要的介绍。</w:t>
      </w:r>
    </w:p>
    <w:p w14:paraId="29DCA4DE" w14:textId="77777777" w:rsidR="00361370" w:rsidRDefault="002525C0">
      <w:pPr>
        <w:pStyle w:val="4"/>
        <w:rPr>
          <w:rFonts w:ascii="黑体" w:hAnsi="黑体" w:cs="黑体"/>
        </w:rPr>
      </w:pPr>
      <w:r>
        <w:rPr>
          <w:rFonts w:ascii="黑体" w:hAnsi="黑体" w:cs="黑体" w:hint="eastAsia"/>
        </w:rPr>
        <w:t>2.2.1 目标管理法</w:t>
      </w:r>
    </w:p>
    <w:p w14:paraId="10ADB0D8"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7265F9ED" w14:textId="77777777" w:rsidR="00361370" w:rsidRDefault="002525C0">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14:paraId="4D31E06C" w14:textId="77777777" w:rsidR="00361370" w:rsidRDefault="002525C0">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0D7B7BA9" w14:textId="77777777" w:rsidR="00361370" w:rsidRDefault="002525C0">
      <w:pPr>
        <w:numPr>
          <w:ilvl w:val="0"/>
          <w:numId w:val="4"/>
        </w:numPr>
        <w:spacing w:line="400" w:lineRule="exact"/>
        <w:ind w:firstLine="420"/>
        <w:rPr>
          <w:rFonts w:ascii="宋体" w:hAnsi="宋体" w:cs="宋体"/>
          <w:color w:val="000000"/>
          <w:sz w:val="24"/>
        </w:rPr>
      </w:pPr>
      <w:r>
        <w:rPr>
          <w:rFonts w:ascii="宋体" w:hAnsi="宋体" w:cs="宋体" w:hint="eastAsia"/>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5543AF80" w14:textId="77777777" w:rsidR="00361370" w:rsidRDefault="002525C0">
      <w:pPr>
        <w:pStyle w:val="4"/>
        <w:rPr>
          <w:rFonts w:ascii="黑体" w:hAnsi="黑体" w:cs="黑体"/>
        </w:rPr>
      </w:pPr>
      <w:r>
        <w:rPr>
          <w:rFonts w:ascii="黑体" w:hAnsi="黑体" w:cs="黑体" w:hint="eastAsia"/>
        </w:rPr>
        <w:lastRenderedPageBreak/>
        <w:t>2.2.2 平衡计分卡</w:t>
      </w:r>
    </w:p>
    <w:p w14:paraId="20B0A8AE"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3443D342"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14:paraId="290C5FB9" w14:textId="77777777" w:rsidR="00361370" w:rsidRDefault="002525C0">
      <w:pPr>
        <w:numPr>
          <w:ilvl w:val="0"/>
          <w:numId w:val="5"/>
        </w:numPr>
        <w:spacing w:line="400" w:lineRule="exact"/>
        <w:ind w:firstLine="420"/>
        <w:rPr>
          <w:rFonts w:ascii="宋体" w:hAnsi="宋体" w:cs="宋体"/>
          <w:color w:val="000000"/>
          <w:sz w:val="24"/>
        </w:rPr>
      </w:pPr>
      <w:r>
        <w:rPr>
          <w:rFonts w:ascii="宋体" w:hAnsi="宋体" w:cs="宋体" w:hint="eastAsia"/>
          <w:color w:val="000000"/>
          <w:sz w:val="24"/>
        </w:rPr>
        <w:t>财务层面</w:t>
      </w:r>
    </w:p>
    <w:p w14:paraId="5AC10064"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财务指标显示企业的战略及其实施是否对提高企业盈利、提高股东的收益做出贡献。典型的财务考核指标包括营业收入、资本报酬率、经济增加值等。</w:t>
      </w:r>
    </w:p>
    <w:p w14:paraId="3938E168"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2.客户层面</w:t>
      </w:r>
    </w:p>
    <w:p w14:paraId="562C2DE5"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客户最关心的是交付时间、服务、成本、质量、产品带来的收益。客户层面的指标通常包括客户满意度、客户流失率、客户盈利率等。客户层面的成功能够增加市场份额、创造出色的财务回报。</w:t>
      </w:r>
    </w:p>
    <w:p w14:paraId="77E97F3B" w14:textId="77777777" w:rsidR="00361370" w:rsidRDefault="002525C0">
      <w:pPr>
        <w:spacing w:line="400" w:lineRule="exact"/>
        <w:ind w:left="420"/>
        <w:rPr>
          <w:rFonts w:ascii="宋体" w:hAnsi="宋体" w:cs="宋体"/>
          <w:color w:val="000000"/>
          <w:sz w:val="24"/>
        </w:rPr>
      </w:pPr>
      <w:r>
        <w:rPr>
          <w:rFonts w:ascii="宋体" w:hAnsi="宋体" w:cs="宋体" w:hint="eastAsia"/>
          <w:color w:val="000000"/>
          <w:sz w:val="24"/>
        </w:rPr>
        <w:t>3.内部运营流程层面</w:t>
      </w:r>
    </w:p>
    <w:p w14:paraId="53C300D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内部运营流程针对的是企业内部管理的优势和重点，内部运营流程实现两个关键的企业战略要素:1.向客户生成和传递价值主张;2.改善流程并降低成本。</w:t>
      </w:r>
    </w:p>
    <w:p w14:paraId="7B04A64D"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4.学习和成长层面</w:t>
      </w:r>
    </w:p>
    <w:p w14:paraId="7C6CC284"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736F4D8B" w14:textId="77777777" w:rsidR="00361370" w:rsidRDefault="002525C0">
      <w:pPr>
        <w:pStyle w:val="4"/>
        <w:rPr>
          <w:rFonts w:ascii="黑体" w:hAnsi="黑体" w:cs="黑体"/>
        </w:rPr>
      </w:pPr>
      <w:r>
        <w:rPr>
          <w:rFonts w:ascii="黑体" w:hAnsi="黑体" w:cs="黑体" w:hint="eastAsia"/>
        </w:rPr>
        <w:t>2.2.3 关键绩效指标法</w:t>
      </w:r>
    </w:p>
    <w:p w14:paraId="0FFEB6A0"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关键绩效指标(KPI：Key Performance Indicator)是通过对组织内部</w:t>
      </w:r>
      <w:r w:rsidR="00BC25CA">
        <w:fldChar w:fldCharType="begin"/>
      </w:r>
      <w:r w:rsidR="00BC25CA">
        <w:instrText xml:space="preserve"> HYPERLINK "http://baike.baidu.com/item/%E6%B5%81%E7%A8%8B/31013" \t "http://baike.baidu.com/_blank" </w:instrText>
      </w:r>
      <w:r w:rsidR="00BC25CA">
        <w:fldChar w:fldCharType="separate"/>
      </w:r>
      <w:r>
        <w:rPr>
          <w:rFonts w:ascii="宋体" w:hAnsi="宋体" w:cs="宋体"/>
          <w:color w:val="000000"/>
          <w:sz w:val="24"/>
        </w:rPr>
        <w:t>流程</w:t>
      </w:r>
      <w:r w:rsidR="00BC25CA">
        <w:rPr>
          <w:rFonts w:ascii="宋体" w:hAnsi="宋体" w:cs="宋体"/>
          <w:color w:val="000000"/>
          <w:sz w:val="24"/>
        </w:rPr>
        <w:fldChar w:fldCharType="end"/>
      </w:r>
      <w:r>
        <w:rPr>
          <w:rFonts w:ascii="宋体" w:hAnsi="宋体" w:cs="宋体"/>
          <w:color w:val="000000"/>
          <w:sz w:val="24"/>
        </w:rPr>
        <w:t>的输入</w:t>
      </w:r>
      <w:r>
        <w:rPr>
          <w:rFonts w:ascii="宋体" w:hAnsi="宋体" w:cs="宋体" w:hint="eastAsia"/>
          <w:color w:val="000000"/>
          <w:sz w:val="24"/>
        </w:rPr>
        <w:t>及输出端</w:t>
      </w:r>
      <w:r>
        <w:rPr>
          <w:rFonts w:ascii="宋体" w:hAnsi="宋体" w:cs="宋体"/>
          <w:color w:val="000000"/>
          <w:sz w:val="24"/>
        </w:rPr>
        <w:t>的关键参数进行设置、</w:t>
      </w:r>
      <w:r w:rsidR="00BC25CA">
        <w:fldChar w:fldCharType="begin"/>
      </w:r>
      <w:r w:rsidR="00BC25CA">
        <w:instrText xml:space="preserve"> HYPERLINK "http://baike.baidu.com/item/%E5%8F%96%E6%A0%B7" \t "http://baike.baidu.com/_blank" </w:instrText>
      </w:r>
      <w:r w:rsidR="00BC25CA">
        <w:fldChar w:fldCharType="separate"/>
      </w:r>
      <w:r>
        <w:rPr>
          <w:rFonts w:ascii="宋体" w:hAnsi="宋体" w:cs="宋体"/>
          <w:color w:val="000000"/>
          <w:sz w:val="24"/>
        </w:rPr>
        <w:t>取样</w:t>
      </w:r>
      <w:r w:rsidR="00BC25CA">
        <w:rPr>
          <w:rFonts w:ascii="宋体" w:hAnsi="宋体" w:cs="宋体"/>
          <w:color w:val="000000"/>
          <w:sz w:val="24"/>
        </w:rPr>
        <w:fldChar w:fldCharType="end"/>
      </w:r>
      <w:r>
        <w:rPr>
          <w:rFonts w:ascii="宋体" w:hAnsi="宋体" w:cs="宋体"/>
          <w:color w:val="000000"/>
          <w:sz w:val="24"/>
        </w:rPr>
        <w:t>、计算、分析，</w:t>
      </w:r>
      <w:r w:rsidR="00BC25CA">
        <w:fldChar w:fldCharType="begin"/>
      </w:r>
      <w:r w:rsidR="00BC25CA">
        <w:instrText xml:space="preserve"> HYPERLINK "http://baike.baidu.com/item/%E8%A1%A1%E9%87%8F" \t "http://baike.baidu.com/_blank" </w:instrText>
      </w:r>
      <w:r w:rsidR="00BC25CA">
        <w:fldChar w:fldCharType="separate"/>
      </w:r>
      <w:r>
        <w:rPr>
          <w:rFonts w:ascii="宋体" w:hAnsi="宋体" w:cs="宋体"/>
          <w:color w:val="000000"/>
          <w:sz w:val="24"/>
        </w:rPr>
        <w:t>衡量</w:t>
      </w:r>
      <w:r w:rsidR="00BC25CA">
        <w:rPr>
          <w:rFonts w:ascii="宋体" w:hAnsi="宋体" w:cs="宋体"/>
          <w:color w:val="000000"/>
          <w:sz w:val="24"/>
        </w:rPr>
        <w:fldChar w:fldCharType="end"/>
      </w:r>
      <w:r>
        <w:rPr>
          <w:rFonts w:ascii="宋体" w:hAnsi="宋体" w:cs="宋体"/>
          <w:color w:val="000000"/>
          <w:sz w:val="24"/>
        </w:rPr>
        <w:t>流程</w:t>
      </w:r>
      <w:r w:rsidR="00BC25CA">
        <w:fldChar w:fldCharType="begin"/>
      </w:r>
      <w:r w:rsidR="00BC25CA">
        <w:instrText xml:space="preserve"> HYPERLINK "http://baike.baidu.com/</w:instrText>
      </w:r>
      <w:r w:rsidR="00BC25CA">
        <w:instrText xml:space="preserve">item/%E7%BB%A9%E6%95%88" \t "http://baike.baidu.com/_blank" </w:instrText>
      </w:r>
      <w:r w:rsidR="00BC25CA">
        <w:fldChar w:fldCharType="separate"/>
      </w:r>
      <w:r>
        <w:rPr>
          <w:rFonts w:ascii="宋体" w:hAnsi="宋体" w:cs="宋体"/>
          <w:color w:val="000000"/>
          <w:sz w:val="24"/>
        </w:rPr>
        <w:t>绩效</w:t>
      </w:r>
      <w:r w:rsidR="00BC25CA">
        <w:rPr>
          <w:rFonts w:ascii="宋体" w:hAnsi="宋体" w:cs="宋体"/>
          <w:color w:val="000000"/>
          <w:sz w:val="24"/>
        </w:rPr>
        <w:fldChar w:fldCharType="end"/>
      </w:r>
      <w:r>
        <w:rPr>
          <w:rFonts w:ascii="宋体" w:hAnsi="宋体" w:cs="宋体"/>
          <w:color w:val="000000"/>
          <w:sz w:val="24"/>
        </w:rPr>
        <w:t>的一种目标式</w:t>
      </w:r>
      <w:r w:rsidR="00BC25CA">
        <w:fldChar w:fldCharType="begin"/>
      </w:r>
      <w:r w:rsidR="00BC25CA">
        <w:instrText xml:space="preserve"> HYPERLINK "http://baike.baidu.com/item/%E9%87%8F%E5%8C%96%E7%AE%A1%E7%90%86" \t "http://baike.baidu.com/_blank" </w:instrText>
      </w:r>
      <w:r w:rsidR="00BC25CA">
        <w:fldChar w:fldCharType="separate"/>
      </w:r>
      <w:r>
        <w:rPr>
          <w:rFonts w:ascii="宋体" w:hAnsi="宋体" w:cs="宋体"/>
          <w:color w:val="000000"/>
          <w:sz w:val="24"/>
        </w:rPr>
        <w:t>量化管理</w:t>
      </w:r>
      <w:r w:rsidR="00BC25CA">
        <w:rPr>
          <w:rFonts w:ascii="宋体" w:hAnsi="宋体" w:cs="宋体"/>
          <w:color w:val="000000"/>
          <w:sz w:val="24"/>
        </w:rPr>
        <w:fldChar w:fldCharType="end"/>
      </w:r>
      <w:r>
        <w:rPr>
          <w:rFonts w:ascii="宋体" w:hAnsi="宋体" w:cs="宋体"/>
          <w:color w:val="000000"/>
          <w:sz w:val="24"/>
        </w:rPr>
        <w:t>指标，</w:t>
      </w:r>
      <w:r>
        <w:rPr>
          <w:rFonts w:ascii="宋体" w:hAnsi="宋体" w:cs="宋体" w:hint="eastAsia"/>
          <w:color w:val="000000"/>
          <w:sz w:val="24"/>
        </w:rPr>
        <w:t>是企业宏观战略执行效果的监控指针。确定明确并切实可行的KPI指标是做好绩效管理的关键，关键绩效指标是绩效管理的重要组成部分。</w:t>
      </w:r>
    </w:p>
    <w:p w14:paraId="39B0C59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 xml:space="preserve"> KPI法本身符合一个重要的管理原理-“二八法则</w:t>
      </w:r>
      <w:r>
        <w:rPr>
          <w:rFonts w:ascii="宋体" w:hAnsi="宋体" w:cs="宋体"/>
          <w:color w:val="000000"/>
          <w:sz w:val="24"/>
        </w:rPr>
        <w:t>”</w:t>
      </w:r>
      <w:r>
        <w:rPr>
          <w:rFonts w:ascii="宋体" w:hAnsi="宋体" w:cs="宋体" w:hint="eastAsia"/>
          <w:color w:val="000000"/>
          <w:sz w:val="24"/>
        </w:rPr>
        <w:t>,即20%的骨干员工创造了企业80%的价值，把这个原则放到工作流程上也是同样适用的，即80%的工作任务是由20%的关键行为完成的。因此抓住这20%的关键行为并对其进行分析和</w:t>
      </w:r>
      <w:r>
        <w:rPr>
          <w:rFonts w:ascii="宋体" w:hAnsi="宋体" w:cs="宋体" w:hint="eastAsia"/>
          <w:color w:val="000000"/>
          <w:sz w:val="24"/>
        </w:rPr>
        <w:lastRenderedPageBreak/>
        <w:t>监控，就能抓住企业绩效的核心。</w:t>
      </w:r>
    </w:p>
    <w:p w14:paraId="4D99AEF6"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在制定KPI绩效指标时，需要遵守SMART法则:具体的(Specific)、可衡量的(Measurable)、可达到的(Attainable)、和其它目标要有关联性(Relevant)、要有截止日期(Time-bound)。</w:t>
      </w:r>
    </w:p>
    <w:p w14:paraId="1BDA038A" w14:textId="77777777" w:rsidR="00361370" w:rsidRDefault="002525C0">
      <w:pPr>
        <w:pStyle w:val="4"/>
        <w:rPr>
          <w:rFonts w:ascii="黑体" w:hAnsi="黑体" w:cs="黑体"/>
        </w:rPr>
      </w:pPr>
      <w:r>
        <w:rPr>
          <w:rFonts w:ascii="黑体" w:hAnsi="黑体" w:cs="黑体" w:hint="eastAsia"/>
        </w:rPr>
        <w:t>2.2.4 360度反馈法</w:t>
      </w:r>
    </w:p>
    <w:p w14:paraId="15C67564"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79922FE7"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360反馈所包含的信息量非常大，因此该反馈法不单是对员工进行考评的一个方法，反馈过程中产生的信息也应该进行认真的分析和总结以帮助企业进行各方面的改善。</w:t>
      </w:r>
    </w:p>
    <w:p w14:paraId="7844A20E" w14:textId="77777777" w:rsidR="00361370" w:rsidRDefault="00361370">
      <w:pPr>
        <w:widowControl/>
        <w:spacing w:line="276" w:lineRule="auto"/>
        <w:rPr>
          <w:color w:val="000000"/>
        </w:rPr>
      </w:pPr>
    </w:p>
    <w:p w14:paraId="7C09FE13" w14:textId="77777777" w:rsidR="00361370" w:rsidRDefault="002525C0">
      <w:pPr>
        <w:pStyle w:val="2"/>
        <w:rPr>
          <w:rFonts w:ascii="黑体" w:hAnsi="黑体" w:cs="黑体"/>
        </w:rPr>
      </w:pPr>
      <w:r>
        <w:rPr>
          <w:rFonts w:ascii="黑体" w:hAnsi="黑体" w:cs="黑体" w:hint="eastAsia"/>
        </w:rPr>
        <w:t>3 M软件公司研发部门绩效管理现状及分析</w:t>
      </w:r>
    </w:p>
    <w:p w14:paraId="26651D02" w14:textId="77777777" w:rsidR="00361370" w:rsidRDefault="002525C0">
      <w:pPr>
        <w:widowControl/>
        <w:spacing w:line="276" w:lineRule="auto"/>
        <w:rPr>
          <w:rStyle w:val="30"/>
        </w:rPr>
      </w:pPr>
      <w:r>
        <w:rPr>
          <w:rStyle w:val="30"/>
          <w:rFonts w:hint="eastAsia"/>
        </w:rPr>
        <w:t>3.1 M</w:t>
      </w:r>
      <w:r>
        <w:rPr>
          <w:rStyle w:val="30"/>
          <w:rFonts w:hint="eastAsia"/>
        </w:rPr>
        <w:t>软件公司基本状况概述</w:t>
      </w:r>
    </w:p>
    <w:p w14:paraId="1016A42E"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14:paraId="4FA53301" w14:textId="77777777" w:rsidR="00361370" w:rsidRDefault="002525C0">
      <w:pPr>
        <w:spacing w:line="400" w:lineRule="exact"/>
        <w:rPr>
          <w:rFonts w:ascii="宋体" w:hAnsi="宋体" w:cs="宋体"/>
          <w:color w:val="000000"/>
          <w:sz w:val="24"/>
        </w:rPr>
      </w:pPr>
      <w:r>
        <w:rPr>
          <w:rFonts w:ascii="宋体" w:hAnsi="宋体" w:cs="宋体" w:hint="eastAsia"/>
          <w:color w:val="000000"/>
          <w:sz w:val="24"/>
        </w:rPr>
        <w:t>索尼、保时捷、思科等全球知名企业均有使用M软件公司的产品。</w:t>
      </w:r>
    </w:p>
    <w:p w14:paraId="0FA29358" w14:textId="77777777" w:rsidR="00361370" w:rsidRDefault="002525C0">
      <w:pPr>
        <w:spacing w:line="400" w:lineRule="exact"/>
        <w:rPr>
          <w:rFonts w:ascii="宋体" w:hAnsi="宋体" w:cs="宋体"/>
          <w:color w:val="000000"/>
          <w:sz w:val="24"/>
        </w:rPr>
      </w:pPr>
      <w:r>
        <w:rPr>
          <w:rFonts w:ascii="宋体" w:hAnsi="宋体" w:cs="宋体" w:hint="eastAsia"/>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14:paraId="6AFB529C" w14:textId="77777777" w:rsidR="00361370" w:rsidRDefault="002525C0">
      <w:pPr>
        <w:pStyle w:val="4"/>
      </w:pPr>
      <w:r>
        <w:lastRenderedPageBreak/>
        <w:t xml:space="preserve">3.1.1 </w:t>
      </w:r>
      <w:r>
        <w:rPr>
          <w:rFonts w:hint="eastAsia"/>
        </w:rPr>
        <w:t>公司发展概况</w:t>
      </w:r>
    </w:p>
    <w:p w14:paraId="469D1AFD"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M 软件公司于2009年7月3日正式注册并于8月5日发布第一款产品Live Chat。11月8日公司又发布了Forum、Email Marketing、KB 三款产品。发布之初，四款产品均是免费对外提供服务。</w:t>
      </w:r>
    </w:p>
    <w:p w14:paraId="1421408B"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2011年4月8日,整个产品线注册企业用户达到了10万。</w:t>
      </w:r>
    </w:p>
    <w:p w14:paraId="5AB5C5CC"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从11年12月开始公司的各项产品先后转入收费模式。转入收费模式后,公司为企业提供了更加优质的服务，2012年10月注册企业用户达到了20万。</w:t>
      </w:r>
    </w:p>
    <w:p w14:paraId="0A7210E2"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2015年决定把公司的业务聚焦于Live Chat 产品线。</w:t>
      </w:r>
    </w:p>
    <w:p w14:paraId="54FE658C"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2016年开始，公司进入人员规模迅速扩张的时期。2016年3月，长沙研发中心成立。2017年,加拿大成立了专业的BD团队。</w:t>
      </w:r>
    </w:p>
    <w:p w14:paraId="3E8A9595"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2017年公司开始进行A轮融资及财务改革，计划3年后进行B轮融资。</w:t>
      </w:r>
    </w:p>
    <w:p w14:paraId="65995A48" w14:textId="77777777" w:rsidR="00361370" w:rsidRDefault="002525C0">
      <w:pPr>
        <w:pStyle w:val="4"/>
      </w:pPr>
      <w:r>
        <w:rPr>
          <w:rFonts w:hint="eastAsia"/>
        </w:rPr>
        <w:t xml:space="preserve">3.1.2 </w:t>
      </w:r>
      <w:r>
        <w:rPr>
          <w:rFonts w:hint="eastAsia"/>
        </w:rPr>
        <w:t>公司的业务模式</w:t>
      </w:r>
    </w:p>
    <w:p w14:paraId="47295E3D"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M软件公司是一家典型的S</w:t>
      </w:r>
      <w:r>
        <w:rPr>
          <w:rFonts w:ascii="宋体" w:hAnsi="宋体" w:cs="宋体"/>
          <w:color w:val="000000"/>
          <w:sz w:val="24"/>
        </w:rPr>
        <w:t>aa</w:t>
      </w:r>
      <w:r>
        <w:rPr>
          <w:rFonts w:ascii="宋体" w:hAnsi="宋体" w:cs="宋体" w:hint="eastAsia"/>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19111B16"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以Live Chat 产品为例,来说明M软件公司的业务模式。</w:t>
      </w:r>
    </w:p>
    <w:p w14:paraId="4048D510"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Live Chat 产品对外提供3种服务模式: 公共云平台(推荐)、私有云、独立部署。</w:t>
      </w:r>
    </w:p>
    <w:p w14:paraId="452297E3" w14:textId="77777777" w:rsidR="00361370" w:rsidRDefault="002525C0">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公共云平台</w:t>
      </w:r>
    </w:p>
    <w:p w14:paraId="5B29A778" w14:textId="77777777" w:rsidR="00361370" w:rsidRDefault="002525C0">
      <w:pPr>
        <w:spacing w:line="400" w:lineRule="exact"/>
        <w:rPr>
          <w:rFonts w:ascii="宋体" w:hAnsi="宋体" w:cs="宋体"/>
          <w:color w:val="000000"/>
          <w:sz w:val="24"/>
        </w:rPr>
      </w:pPr>
      <w:r>
        <w:rPr>
          <w:rFonts w:ascii="宋体" w:hAnsi="宋体" w:cs="宋体" w:hint="eastAsia"/>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14:paraId="680A95C9" w14:textId="77777777" w:rsidR="00361370" w:rsidRDefault="002525C0">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私有云</w:t>
      </w:r>
    </w:p>
    <w:p w14:paraId="79212F23"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w:t>
      </w:r>
      <w:r>
        <w:rPr>
          <w:rFonts w:ascii="宋体" w:hAnsi="宋体" w:cs="宋体" w:hint="eastAsia"/>
          <w:color w:val="000000"/>
          <w:sz w:val="24"/>
        </w:rPr>
        <w:lastRenderedPageBreak/>
        <w:t>设备维护费等，价格相对较高。</w:t>
      </w:r>
    </w:p>
    <w:p w14:paraId="091A39DE" w14:textId="77777777" w:rsidR="00361370" w:rsidRDefault="002525C0">
      <w:pPr>
        <w:numPr>
          <w:ilvl w:val="0"/>
          <w:numId w:val="6"/>
        </w:numPr>
        <w:spacing w:line="400" w:lineRule="exact"/>
        <w:ind w:firstLine="420"/>
        <w:rPr>
          <w:rFonts w:ascii="宋体" w:hAnsi="宋体" w:cs="宋体"/>
          <w:color w:val="000000"/>
          <w:sz w:val="24"/>
        </w:rPr>
      </w:pPr>
      <w:r>
        <w:rPr>
          <w:rFonts w:ascii="宋体" w:hAnsi="宋体" w:cs="宋体" w:hint="eastAsia"/>
          <w:color w:val="000000"/>
          <w:sz w:val="24"/>
        </w:rPr>
        <w:t>独立部署</w:t>
      </w:r>
    </w:p>
    <w:p w14:paraId="4E2ABFB5" w14:textId="77777777" w:rsidR="00361370" w:rsidRDefault="002525C0">
      <w:pPr>
        <w:spacing w:line="400" w:lineRule="exact"/>
        <w:rPr>
          <w:rFonts w:ascii="宋体" w:hAnsi="宋体" w:cs="宋体"/>
          <w:color w:val="000000"/>
          <w:sz w:val="24"/>
        </w:rPr>
      </w:pPr>
      <w:r>
        <w:rPr>
          <w:rFonts w:ascii="宋体" w:hAnsi="宋体" w:cs="宋体" w:hint="eastAsia"/>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9095639"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563DAFE2" w14:textId="77777777" w:rsidR="00361370" w:rsidRDefault="002525C0">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增加新用户在研发方面边际成本几乎为零。研发团队不会随着用户的增长而快速扩大，人力成本低。</w:t>
      </w:r>
    </w:p>
    <w:p w14:paraId="17914F84" w14:textId="77777777" w:rsidR="00361370" w:rsidRDefault="002525C0">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保持产品的单纯性和可维护性。私有云和独立部署客户经常会提一些过于个性化的需求，随着该类用户的增加，产品会越来越复杂越来越难以维护。</w:t>
      </w:r>
    </w:p>
    <w:p w14:paraId="3CA42956" w14:textId="77777777" w:rsidR="00361370" w:rsidRDefault="002525C0">
      <w:pPr>
        <w:numPr>
          <w:ilvl w:val="0"/>
          <w:numId w:val="7"/>
        </w:numPr>
        <w:spacing w:line="400" w:lineRule="exact"/>
        <w:ind w:firstLine="420"/>
        <w:rPr>
          <w:rFonts w:ascii="宋体" w:hAnsi="宋体" w:cs="宋体"/>
          <w:color w:val="000000"/>
          <w:sz w:val="24"/>
        </w:rPr>
      </w:pPr>
      <w:r>
        <w:rPr>
          <w:rFonts w:ascii="宋体" w:hAnsi="宋体" w:cs="宋体" w:hint="eastAsia"/>
          <w:color w:val="000000"/>
          <w:sz w:val="24"/>
        </w:rPr>
        <w:t>公共云平台的用户总能最先使用产品的最新版本，用户体验更好。</w:t>
      </w:r>
    </w:p>
    <w:p w14:paraId="00D28C6E" w14:textId="77777777" w:rsidR="00361370" w:rsidRDefault="002525C0">
      <w:pPr>
        <w:spacing w:line="400" w:lineRule="exact"/>
        <w:rPr>
          <w:rFonts w:ascii="宋体" w:hAnsi="宋体" w:cs="宋体"/>
          <w:color w:val="000000"/>
          <w:sz w:val="24"/>
        </w:rPr>
      </w:pPr>
      <w:r>
        <w:rPr>
          <w:rFonts w:ascii="宋体" w:hAnsi="宋体" w:cs="宋体" w:hint="eastAsia"/>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286216AD" w14:textId="77777777" w:rsidR="00361370" w:rsidRDefault="002525C0">
      <w:pPr>
        <w:pStyle w:val="4"/>
      </w:pPr>
      <w:r>
        <w:rPr>
          <w:rFonts w:hint="eastAsia"/>
        </w:rPr>
        <w:t xml:space="preserve">3.1.3 </w:t>
      </w:r>
      <w:r>
        <w:rPr>
          <w:rFonts w:hint="eastAsia"/>
        </w:rPr>
        <w:t>公司的远景与近期规划</w:t>
      </w:r>
    </w:p>
    <w:p w14:paraId="560CC5F6"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M软件公司的远景是成为全球客户沟通软件行业的领导者。使命有三点:1.承担企业社会责任，培养对社会有用的人才。2.帮助企业创造和留住客户。3.成为最具幸福感的企业。</w:t>
      </w:r>
    </w:p>
    <w:p w14:paraId="43134EEA"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 xml:space="preserve">目前该行业龙头企业Live Chat </w:t>
      </w:r>
      <w:proofErr w:type="spellStart"/>
      <w:r>
        <w:rPr>
          <w:rFonts w:ascii="宋体" w:hAnsi="宋体" w:cs="宋体" w:hint="eastAsia"/>
          <w:color w:val="000000"/>
          <w:sz w:val="24"/>
        </w:rPr>
        <w:t>Inc</w:t>
      </w:r>
      <w:proofErr w:type="spellEnd"/>
      <w:r>
        <w:rPr>
          <w:rFonts w:ascii="宋体" w:hAnsi="宋体" w:cs="宋体" w:hint="eastAsia"/>
          <w:color w:val="000000"/>
          <w:sz w:val="24"/>
        </w:rPr>
        <w:t xml:space="preserve"> 和Live Person 均已完成第二轮融资并上市。M软件公司现出于第二梯队，形式比较严峻，需要加大投入迅速扩展市场。</w:t>
      </w:r>
    </w:p>
    <w:p w14:paraId="56C72F63"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14:paraId="3271D4A3" w14:textId="77777777" w:rsidR="00361370" w:rsidRDefault="002525C0">
      <w:pPr>
        <w:pStyle w:val="2"/>
      </w:pPr>
      <w:r>
        <w:rPr>
          <w:rFonts w:hint="eastAsia"/>
        </w:rPr>
        <w:lastRenderedPageBreak/>
        <w:t>3.2 M</w:t>
      </w:r>
      <w:r>
        <w:rPr>
          <w:rFonts w:hint="eastAsia"/>
        </w:rPr>
        <w:t>软件公司研发部门绩效管理现状及存在的问题</w:t>
      </w:r>
    </w:p>
    <w:p w14:paraId="53F74BBA" w14:textId="77777777" w:rsidR="00361370" w:rsidRDefault="002525C0">
      <w:pPr>
        <w:pStyle w:val="4"/>
      </w:pPr>
      <w:r>
        <w:rPr>
          <w:rFonts w:hint="eastAsia"/>
        </w:rPr>
        <w:t xml:space="preserve">3.2.1 </w:t>
      </w:r>
      <w:r>
        <w:rPr>
          <w:rFonts w:hint="eastAsia"/>
        </w:rPr>
        <w:t>研发部门人力资源现状</w:t>
      </w:r>
    </w:p>
    <w:p w14:paraId="51210898"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M 软件公司目前共有员工60人其中管理人员2人、市场4人、亚太销售部5人、北美销售部10人（加拿大办公）、行政2人、财务2人、IT运维 2人、研发人员33人,研发人员占比达到了55%。</w:t>
      </w:r>
    </w:p>
    <w:p w14:paraId="7B5389E1" w14:textId="77777777" w:rsidR="00361370" w:rsidRDefault="00361370">
      <w:pPr>
        <w:spacing w:line="400" w:lineRule="exact"/>
        <w:ind w:firstLine="420"/>
        <w:rPr>
          <w:rFonts w:ascii="宋体" w:hAnsi="宋体" w:cs="宋体"/>
          <w:color w:val="000000"/>
          <w:sz w:val="24"/>
        </w:rPr>
      </w:pPr>
    </w:p>
    <w:p w14:paraId="4EDD74B3" w14:textId="77777777" w:rsidR="00361370" w:rsidRDefault="002525C0">
      <w:pPr>
        <w:jc w:val="center"/>
      </w:pPr>
      <w:r>
        <w:rPr>
          <w:noProof/>
        </w:rPr>
        <w:drawing>
          <wp:inline distT="0" distB="0" distL="114300" distR="114300" wp14:anchorId="09C5EE03" wp14:editId="0948954D">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0D2C987" w14:textId="77777777" w:rsidR="00361370" w:rsidRDefault="002525C0">
      <w:pPr>
        <w:jc w:val="center"/>
        <w:rPr>
          <w:rFonts w:ascii="楷体" w:eastAsia="楷体" w:hAnsi="楷体" w:cs="楷体"/>
        </w:rPr>
      </w:pPr>
      <w:r>
        <w:rPr>
          <w:rFonts w:ascii="楷体" w:eastAsia="楷体" w:hAnsi="楷体" w:cs="楷体" w:hint="eastAsia"/>
        </w:rPr>
        <w:t>图 3-1 M软件公司人员分布图</w:t>
      </w:r>
    </w:p>
    <w:p w14:paraId="5189F2FE"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下面从人员岗位、年龄结构、学历结构三个层次来分析研发部分的人力资源现状。</w:t>
      </w:r>
    </w:p>
    <w:p w14:paraId="343BE7E5" w14:textId="09CC4D4A" w:rsidR="00361370" w:rsidRDefault="007D31E0">
      <w:pPr>
        <w:spacing w:line="400" w:lineRule="exact"/>
        <w:ind w:firstLine="420"/>
        <w:rPr>
          <w:rFonts w:ascii="宋体" w:hAnsi="宋体" w:cs="宋体"/>
          <w:color w:val="000000"/>
          <w:sz w:val="24"/>
        </w:rPr>
      </w:pPr>
      <w:r>
        <w:rPr>
          <w:rFonts w:ascii="宋体" w:hAnsi="宋体" w:cs="宋体" w:hint="eastAsia"/>
          <w:color w:val="000000"/>
          <w:sz w:val="24"/>
        </w:rPr>
        <w:t>（一）</w:t>
      </w:r>
      <w:r w:rsidR="002525C0">
        <w:rPr>
          <w:rFonts w:ascii="宋体" w:hAnsi="宋体" w:cs="宋体" w:hint="eastAsia"/>
          <w:color w:val="000000"/>
          <w:sz w:val="24"/>
        </w:rPr>
        <w:t>人员岗位</w:t>
      </w:r>
    </w:p>
    <w:p w14:paraId="793C0C10"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w:t>
      </w:r>
      <w:r>
        <w:rPr>
          <w:rFonts w:ascii="宋体" w:hAnsi="宋体" w:cs="宋体" w:hint="eastAsia"/>
          <w:color w:val="000000"/>
          <w:sz w:val="24"/>
        </w:rPr>
        <w:lastRenderedPageBreak/>
        <w:t>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14:paraId="0FA7B3C8" w14:textId="54233126" w:rsidR="00361370" w:rsidRDefault="007D31E0">
      <w:pPr>
        <w:spacing w:line="400" w:lineRule="exact"/>
        <w:ind w:firstLine="420"/>
        <w:rPr>
          <w:rFonts w:ascii="宋体" w:hAnsi="宋体" w:cs="宋体"/>
          <w:color w:val="000000"/>
          <w:sz w:val="24"/>
        </w:rPr>
      </w:pPr>
      <w:r>
        <w:rPr>
          <w:rFonts w:ascii="宋体" w:hAnsi="宋体" w:cs="宋体" w:hint="eastAsia"/>
          <w:color w:val="000000"/>
          <w:sz w:val="24"/>
        </w:rPr>
        <w:t>（二）</w:t>
      </w:r>
      <w:r w:rsidR="002525C0">
        <w:rPr>
          <w:rFonts w:ascii="宋体" w:hAnsi="宋体" w:cs="宋体" w:hint="eastAsia"/>
          <w:color w:val="000000"/>
          <w:sz w:val="24"/>
        </w:rPr>
        <w:t>年龄结构</w:t>
      </w:r>
    </w:p>
    <w:p w14:paraId="2FA8BDC6" w14:textId="77777777" w:rsidR="00361370" w:rsidRDefault="002525C0">
      <w:pPr>
        <w:spacing w:line="400" w:lineRule="exact"/>
        <w:ind w:firstLine="420"/>
        <w:rPr>
          <w:rFonts w:ascii="宋体" w:hAnsi="宋体" w:cs="宋体"/>
          <w:color w:val="000000"/>
          <w:sz w:val="24"/>
        </w:rPr>
      </w:pPr>
      <w:r>
        <w:rPr>
          <w:rFonts w:ascii="宋体" w:hAnsi="宋体" w:cs="宋体" w:hint="eastAsia"/>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77851EA8" w14:textId="77777777" w:rsidR="00361370" w:rsidRDefault="00361370">
      <w:pPr>
        <w:spacing w:line="400" w:lineRule="exact"/>
        <w:ind w:firstLine="420"/>
        <w:rPr>
          <w:rFonts w:ascii="宋体" w:hAnsi="宋体" w:cs="宋体"/>
          <w:color w:val="000000"/>
          <w:sz w:val="24"/>
        </w:rPr>
      </w:pPr>
    </w:p>
    <w:p w14:paraId="48F6090B" w14:textId="77777777" w:rsidR="00361370" w:rsidRDefault="002525C0">
      <w:pPr>
        <w:spacing w:after="200"/>
        <w:jc w:val="center"/>
        <w:rPr>
          <w:rFonts w:ascii="楷体" w:eastAsia="楷体" w:hAnsi="楷体" w:cs="楷体"/>
        </w:rPr>
      </w:pPr>
      <w:r>
        <w:rPr>
          <w:rFonts w:ascii="楷体" w:eastAsia="楷体" w:hAnsi="楷体" w:cs="楷体" w:hint="eastAsia"/>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361370" w14:paraId="1AD02818"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5C822"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9B91B9"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24A16"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10CB3"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11FA4"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7D701"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361370" w14:paraId="0E971DB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9ED565"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D51C4"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6B061"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0973E6"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AFFF5E"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E4978F"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361370" w14:paraId="6D2ED918"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AF9D9"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FDEE8"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876BC1"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3DC685"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F5BC74"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4B6357" w14:textId="77777777" w:rsidR="00361370" w:rsidRDefault="002525C0">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394B5B6A" w14:textId="77777777" w:rsidR="00361370" w:rsidRDefault="00361370">
      <w:pPr>
        <w:spacing w:line="400" w:lineRule="exact"/>
        <w:ind w:firstLine="420"/>
        <w:rPr>
          <w:rFonts w:ascii="宋体" w:hAnsi="宋体" w:cs="宋体"/>
          <w:color w:val="000000"/>
          <w:sz w:val="24"/>
        </w:rPr>
      </w:pPr>
    </w:p>
    <w:p w14:paraId="1AFEC85A" w14:textId="77777777" w:rsidR="00361370" w:rsidRDefault="00361370">
      <w:pPr>
        <w:spacing w:line="400" w:lineRule="exact"/>
        <w:ind w:firstLine="420"/>
        <w:rPr>
          <w:rFonts w:ascii="宋体" w:hAnsi="宋体" w:cs="宋体"/>
          <w:color w:val="000000"/>
          <w:sz w:val="24"/>
        </w:rPr>
      </w:pPr>
    </w:p>
    <w:p w14:paraId="3B58EC2D" w14:textId="77777777" w:rsidR="00361370" w:rsidRDefault="002525C0">
      <w:pPr>
        <w:rPr>
          <w:rFonts w:ascii="宋体" w:hAnsi="宋体" w:cs="宋体"/>
          <w:color w:val="000000"/>
          <w:sz w:val="24"/>
        </w:rPr>
      </w:pPr>
      <w:r>
        <w:rPr>
          <w:noProof/>
        </w:rPr>
        <w:drawing>
          <wp:inline distT="0" distB="0" distL="114300" distR="114300" wp14:anchorId="409464E4" wp14:editId="17EF6854">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695F20" w14:textId="77777777" w:rsidR="00361370" w:rsidRDefault="002525C0">
      <w:pPr>
        <w:spacing w:after="200"/>
        <w:jc w:val="center"/>
        <w:rPr>
          <w:rFonts w:ascii="楷体" w:eastAsia="楷体" w:hAnsi="楷体" w:cs="楷体"/>
        </w:rPr>
      </w:pPr>
      <w:r>
        <w:rPr>
          <w:rFonts w:ascii="楷体" w:eastAsia="楷体" w:hAnsi="楷体" w:cs="楷体" w:hint="eastAsia"/>
        </w:rPr>
        <w:t>图 3-2 M软件公司研发部门年龄结构图</w:t>
      </w:r>
    </w:p>
    <w:p w14:paraId="2E73343B" w14:textId="452BCF81" w:rsidR="00361370" w:rsidRPr="00B02756" w:rsidRDefault="007D31E0" w:rsidP="00B02756">
      <w:pPr>
        <w:pStyle w:val="a4"/>
        <w:spacing w:line="400" w:lineRule="exact"/>
        <w:ind w:left="420" w:firstLineChars="0" w:firstLine="0"/>
        <w:rPr>
          <w:rFonts w:ascii="宋体" w:hAnsi="宋体" w:cs="宋体"/>
          <w:color w:val="000000"/>
          <w:sz w:val="24"/>
        </w:rPr>
      </w:pPr>
      <w:r>
        <w:rPr>
          <w:rFonts w:ascii="宋体" w:hAnsi="宋体" w:cs="宋体" w:hint="eastAsia"/>
          <w:color w:val="000000"/>
          <w:sz w:val="24"/>
        </w:rPr>
        <w:lastRenderedPageBreak/>
        <w:t>（三）</w:t>
      </w:r>
      <w:r w:rsidR="00B02756" w:rsidRPr="00B02756">
        <w:rPr>
          <w:rFonts w:ascii="宋体" w:hAnsi="宋体" w:cs="宋体" w:hint="eastAsia"/>
          <w:color w:val="000000"/>
          <w:sz w:val="24"/>
        </w:rPr>
        <w:t>学历结构</w:t>
      </w:r>
    </w:p>
    <w:p w14:paraId="14A77A9A" w14:textId="636C2BC1" w:rsidR="00B02756" w:rsidRDefault="00B02756" w:rsidP="00B02756">
      <w:pPr>
        <w:spacing w:line="400" w:lineRule="exact"/>
        <w:ind w:firstLine="420"/>
        <w:rPr>
          <w:rFonts w:ascii="Calibri" w:hAnsi="Calibri" w:cs="Calibri"/>
          <w:color w:val="000000"/>
          <w:sz w:val="24"/>
        </w:rPr>
      </w:pPr>
      <w:r>
        <w:rPr>
          <w:rFonts w:ascii="宋体" w:hAnsi="宋体" w:cs="宋体" w:hint="eastAsia"/>
          <w:color w:val="000000"/>
          <w:sz w:val="24"/>
        </w:rPr>
        <w:t>M软件公司的几位联合创始人均毕业于浙江大学计算机系，因此对研发人员的学历要求比较高。</w:t>
      </w:r>
      <w:r w:rsidR="00DB52E0">
        <w:rPr>
          <w:rFonts w:ascii="宋体" w:hAnsi="宋体" w:cs="宋体" w:hint="eastAsia"/>
          <w:color w:val="000000"/>
          <w:sz w:val="24"/>
        </w:rPr>
        <w:t>除个别员工因为技术水平特别高降低了学历要求外其它</w:t>
      </w:r>
      <w:r>
        <w:rPr>
          <w:rFonts w:ascii="宋体" w:hAnsi="宋体" w:cs="宋体" w:hint="eastAsia"/>
          <w:color w:val="000000"/>
          <w:sz w:val="24"/>
        </w:rPr>
        <w:t>所有的研发人员均为本科及以上学历，很多员工都毕业于国内的名校。33名研发人员有</w:t>
      </w:r>
      <w:r w:rsidR="00DB52E0">
        <w:rPr>
          <w:rFonts w:ascii="宋体" w:hAnsi="宋体" w:cs="宋体" w:hint="eastAsia"/>
          <w:color w:val="000000"/>
          <w:sz w:val="24"/>
        </w:rPr>
        <w:t>17人</w:t>
      </w:r>
      <w:r>
        <w:rPr>
          <w:rFonts w:ascii="宋体" w:hAnsi="宋体" w:cs="宋体" w:hint="eastAsia"/>
          <w:color w:val="000000"/>
          <w:sz w:val="24"/>
        </w:rPr>
        <w:t>毕业于</w:t>
      </w:r>
      <w:r w:rsidR="00DB52E0">
        <w:rPr>
          <w:rFonts w:ascii="宋体" w:hAnsi="宋体" w:cs="宋体" w:hint="eastAsia"/>
          <w:color w:val="000000"/>
          <w:sz w:val="24"/>
        </w:rPr>
        <w:t>国内的重点大学</w:t>
      </w:r>
      <w:r w:rsidR="004F08B9">
        <w:rPr>
          <w:rFonts w:ascii="宋体" w:hAnsi="宋体" w:cs="宋体" w:hint="eastAsia"/>
          <w:color w:val="000000"/>
          <w:sz w:val="24"/>
        </w:rPr>
        <w:t>（其中硕士2人</w:t>
      </w:r>
      <w:r w:rsidR="004F08B9">
        <w:rPr>
          <w:rFonts w:ascii="宋体" w:hAnsi="宋体" w:cs="宋体"/>
          <w:color w:val="000000"/>
          <w:sz w:val="24"/>
        </w:rPr>
        <w:t>）</w:t>
      </w:r>
      <w:r w:rsidR="00DB52E0">
        <w:rPr>
          <w:rFonts w:ascii="宋体" w:hAnsi="宋体" w:cs="宋体"/>
          <w:color w:val="000000"/>
          <w:sz w:val="24"/>
        </w:rPr>
        <w:t>,1</w:t>
      </w:r>
      <w:r w:rsidR="00DB52E0">
        <w:rPr>
          <w:rFonts w:ascii="宋体" w:hAnsi="宋体" w:cs="宋体" w:hint="eastAsia"/>
          <w:color w:val="000000"/>
          <w:sz w:val="24"/>
        </w:rPr>
        <w:t>4人毕业人</w:t>
      </w:r>
      <w:r w:rsidR="00DB52E0">
        <w:rPr>
          <w:rFonts w:ascii="Calibri" w:hAnsi="Calibri" w:cs="Calibri" w:hint="eastAsia"/>
          <w:color w:val="000000"/>
          <w:sz w:val="24"/>
        </w:rPr>
        <w:t>于普通本科，仅有</w:t>
      </w:r>
      <w:r w:rsidR="00DB52E0">
        <w:rPr>
          <w:rFonts w:ascii="Calibri" w:hAnsi="Calibri" w:cs="Calibri" w:hint="eastAsia"/>
          <w:color w:val="000000"/>
          <w:sz w:val="24"/>
        </w:rPr>
        <w:t>2</w:t>
      </w:r>
      <w:r w:rsidR="00DB52E0">
        <w:rPr>
          <w:rFonts w:ascii="Calibri" w:hAnsi="Calibri" w:cs="Calibri" w:hint="eastAsia"/>
          <w:color w:val="000000"/>
          <w:sz w:val="24"/>
        </w:rPr>
        <w:t>人是大专文凭。</w:t>
      </w:r>
    </w:p>
    <w:p w14:paraId="5EA3E499" w14:textId="77777777" w:rsidR="002D101F" w:rsidRDefault="002D101F" w:rsidP="00B02756">
      <w:pPr>
        <w:spacing w:line="400" w:lineRule="exact"/>
        <w:ind w:firstLine="420"/>
        <w:rPr>
          <w:rFonts w:ascii="Calibri" w:hAnsi="Calibri" w:cs="Calibri"/>
          <w:color w:val="000000"/>
          <w:sz w:val="24"/>
        </w:rPr>
      </w:pPr>
    </w:p>
    <w:p w14:paraId="35F57787" w14:textId="2206300A" w:rsidR="002D101F" w:rsidRPr="002D101F" w:rsidRDefault="002D101F" w:rsidP="002D101F">
      <w:pPr>
        <w:spacing w:after="200"/>
        <w:jc w:val="center"/>
        <w:rPr>
          <w:rFonts w:ascii="楷体" w:eastAsia="楷体" w:hAnsi="楷体" w:cs="楷体"/>
        </w:rPr>
      </w:pPr>
      <w:r>
        <w:rPr>
          <w:rFonts w:ascii="楷体" w:eastAsia="楷体" w:hAnsi="楷体" w:cs="楷体" w:hint="eastAsia"/>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4F08B9" w14:paraId="4733C0EB" w14:textId="77777777" w:rsidTr="004F08B9">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9A235" w14:textId="0DE6AB51" w:rsidR="004F08B9" w:rsidRDefault="002D101F" w:rsidP="002D101F">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209BBB" w14:textId="16631241" w:rsidR="004F08B9" w:rsidRDefault="004F08B9"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30B8E" w14:textId="2A2704F2" w:rsidR="004F08B9" w:rsidRDefault="002D101F"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F3063" w14:textId="68EBF823" w:rsidR="004F08B9" w:rsidRDefault="004F08B9"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00BB9" w14:textId="14A901E5" w:rsidR="004F08B9" w:rsidRDefault="004F08B9"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962C" w14:textId="77777777" w:rsidR="004F08B9" w:rsidRDefault="004F08B9"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合计</w:t>
            </w:r>
          </w:p>
        </w:tc>
      </w:tr>
      <w:tr w:rsidR="004F08B9" w14:paraId="66F8BD55" w14:textId="77777777" w:rsidTr="004F08B9">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CD449" w14:textId="1C2E811E" w:rsidR="004F08B9" w:rsidRDefault="002D101F" w:rsidP="0073744B">
            <w:pPr>
              <w:widowControl/>
              <w:jc w:val="center"/>
              <w:textAlignment w:val="center"/>
              <w:rPr>
                <w:rFonts w:ascii="宋体" w:hAnsi="宋体" w:cs="宋体"/>
                <w:color w:val="000000"/>
                <w:szCs w:val="21"/>
              </w:rPr>
            </w:pPr>
            <w:r>
              <w:rPr>
                <w:rFonts w:ascii="宋体" w:hAnsi="宋体" w:cs="宋体" w:hint="eastAsia"/>
                <w:color w:val="000000"/>
                <w:szCs w:val="21"/>
              </w:rPr>
              <w:t>2017年5月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8B0FC" w14:textId="3F8A948D" w:rsidR="004F08B9" w:rsidRDefault="004F08B9"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AA3CA" w14:textId="77777777" w:rsidR="004F08B9" w:rsidRDefault="004F08B9"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CA5A1F" w14:textId="36215E09" w:rsidR="004F08B9" w:rsidRDefault="002D101F"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14</w:t>
            </w:r>
            <w:r w:rsidR="004F08B9">
              <w:rPr>
                <w:rFonts w:ascii="宋体" w:hAnsi="宋体" w:cs="宋体" w:hint="eastAsia"/>
                <w:color w:val="000000"/>
                <w:kern w:val="0"/>
                <w:szCs w:val="21"/>
                <w:lang w:bidi="ar"/>
              </w:rPr>
              <w:t xml:space="preserve">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F013A7" w14:textId="4C8D1990" w:rsidR="004F08B9" w:rsidRDefault="002D101F"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r w:rsidR="004F08B9">
              <w:rPr>
                <w:rFonts w:ascii="宋体" w:hAnsi="宋体" w:cs="宋体" w:hint="eastAsia"/>
                <w:color w:val="000000"/>
                <w:kern w:val="0"/>
                <w:szCs w:val="21"/>
                <w:lang w:bidi="ar"/>
              </w:rPr>
              <w:t xml:space="preserve">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ED6F0" w14:textId="77777777" w:rsidR="004F08B9" w:rsidRDefault="004F08B9"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33 人</w:t>
            </w:r>
          </w:p>
        </w:tc>
      </w:tr>
      <w:tr w:rsidR="004F08B9" w14:paraId="51E3449D" w14:textId="77777777" w:rsidTr="004F08B9">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4415D" w14:textId="77777777" w:rsidR="004F08B9" w:rsidRDefault="004F08B9"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CC84AC" w14:textId="670F9F3D" w:rsidR="004F08B9" w:rsidRDefault="008857F4"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r w:rsidR="004F08B9">
              <w:rPr>
                <w:rFonts w:ascii="宋体" w:hAnsi="宋体" w:cs="宋体" w:hint="eastAsia"/>
                <w:color w:val="000000"/>
                <w:kern w:val="0"/>
                <w:szCs w:val="21"/>
                <w:lang w:bidi="ar"/>
              </w:rPr>
              <w:t>%</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A85F0" w14:textId="73FA13CC" w:rsidR="004F08B9" w:rsidRDefault="000926C0"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11EA8" w14:textId="215C6596" w:rsidR="004F08B9" w:rsidRDefault="000926C0"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42.42</w:t>
            </w:r>
            <w:r w:rsidR="004F08B9">
              <w:rPr>
                <w:rFonts w:ascii="宋体" w:hAnsi="宋体" w:cs="宋体" w:hint="eastAsia"/>
                <w:color w:val="000000"/>
                <w:kern w:val="0"/>
                <w:szCs w:val="21"/>
                <w:lang w:bidi="ar"/>
              </w:rPr>
              <w:t>%</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1DE0A" w14:textId="2010568A" w:rsidR="004F08B9" w:rsidRDefault="008857F4"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6.06</w:t>
            </w:r>
            <w:r w:rsidR="004F08B9">
              <w:rPr>
                <w:rFonts w:ascii="宋体" w:hAnsi="宋体" w:cs="宋体" w:hint="eastAsia"/>
                <w:color w:val="000000"/>
                <w:kern w:val="0"/>
                <w:szCs w:val="21"/>
                <w:lang w:bidi="ar"/>
              </w:rPr>
              <w: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6FD249" w14:textId="77777777" w:rsidR="004F08B9" w:rsidRDefault="004F08B9" w:rsidP="0073744B">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100.00%</w:t>
            </w:r>
          </w:p>
        </w:tc>
      </w:tr>
    </w:tbl>
    <w:p w14:paraId="78171E23" w14:textId="77777777" w:rsidR="00DB52E0" w:rsidRDefault="00DB52E0" w:rsidP="00B02756">
      <w:pPr>
        <w:spacing w:line="400" w:lineRule="exact"/>
        <w:ind w:firstLine="420"/>
        <w:rPr>
          <w:rFonts w:ascii="Calibri" w:hAnsi="Calibri" w:cs="Calibri"/>
          <w:color w:val="000000"/>
          <w:sz w:val="24"/>
        </w:rPr>
      </w:pPr>
    </w:p>
    <w:p w14:paraId="5BD661EF" w14:textId="1CA63E4A" w:rsidR="000926C0" w:rsidRPr="00DB52E0" w:rsidRDefault="000926C0" w:rsidP="00B02756">
      <w:pPr>
        <w:spacing w:line="400" w:lineRule="exact"/>
        <w:ind w:firstLine="420"/>
        <w:rPr>
          <w:rFonts w:ascii="Calibri" w:hAnsi="Calibri" w:cs="Calibri"/>
          <w:color w:val="000000"/>
          <w:sz w:val="24"/>
        </w:rPr>
      </w:pPr>
      <w:r>
        <w:rPr>
          <w:rFonts w:ascii="Calibri" w:hAnsi="Calibri" w:cs="Calibri" w:hint="eastAsia"/>
          <w:color w:val="000000"/>
          <w:sz w:val="24"/>
        </w:rPr>
        <w:t>今年长沙研发部的人员会有比较大规模的扩招，此次招聘对学历的要求更加严格</w:t>
      </w:r>
      <w:r>
        <w:rPr>
          <w:rFonts w:ascii="Calibri" w:hAnsi="Calibri" w:cs="Calibri" w:hint="eastAsia"/>
          <w:color w:val="000000"/>
          <w:sz w:val="24"/>
        </w:rPr>
        <w:t>:</w:t>
      </w:r>
      <w:r>
        <w:rPr>
          <w:rFonts w:ascii="Calibri" w:hAnsi="Calibri" w:cs="Calibri" w:hint="eastAsia"/>
          <w:color w:val="000000"/>
          <w:sz w:val="24"/>
        </w:rPr>
        <w:t>必须是一类本科的计算机专业毕业。可以预见</w:t>
      </w:r>
      <w:r>
        <w:rPr>
          <w:rFonts w:ascii="Calibri" w:hAnsi="Calibri" w:cs="Calibri" w:hint="eastAsia"/>
          <w:color w:val="000000"/>
          <w:sz w:val="24"/>
        </w:rPr>
        <w:t>, M</w:t>
      </w:r>
      <w:r>
        <w:rPr>
          <w:rFonts w:ascii="Calibri" w:hAnsi="Calibri" w:cs="Calibri" w:hint="eastAsia"/>
          <w:color w:val="000000"/>
          <w:sz w:val="24"/>
        </w:rPr>
        <w:t>软件公司的学历结构中高学历人才的比例将会进一步扩大。</w:t>
      </w:r>
      <w:r w:rsidR="00334B51">
        <w:rPr>
          <w:rFonts w:ascii="Calibri" w:hAnsi="Calibri" w:cs="Calibri" w:hint="eastAsia"/>
          <w:color w:val="000000"/>
          <w:sz w:val="24"/>
        </w:rPr>
        <w:t>高学历人才比较多是软件企业的一个突出特点，</w:t>
      </w:r>
      <w:r w:rsidR="00334B51">
        <w:rPr>
          <w:rFonts w:ascii="Calibri" w:hAnsi="Calibri" w:cs="Calibri" w:hint="eastAsia"/>
          <w:color w:val="000000"/>
          <w:sz w:val="24"/>
        </w:rPr>
        <w:t>M</w:t>
      </w:r>
      <w:r w:rsidR="00334B51">
        <w:rPr>
          <w:rFonts w:ascii="Calibri" w:hAnsi="Calibri" w:cs="Calibri" w:hint="eastAsia"/>
          <w:color w:val="000000"/>
          <w:sz w:val="24"/>
        </w:rPr>
        <w:t>软件公司在这方面表现的比其他软件公司更加明显。一方面</w:t>
      </w:r>
      <w:r w:rsidR="00334B51">
        <w:rPr>
          <w:rFonts w:ascii="Calibri" w:hAnsi="Calibri" w:cs="Calibri" w:hint="eastAsia"/>
          <w:color w:val="000000"/>
          <w:sz w:val="24"/>
        </w:rPr>
        <w:t xml:space="preserve">, </w:t>
      </w:r>
      <w:r w:rsidR="00334B51">
        <w:rPr>
          <w:rFonts w:ascii="Calibri" w:hAnsi="Calibri" w:cs="Calibri" w:hint="eastAsia"/>
          <w:color w:val="000000"/>
          <w:sz w:val="24"/>
        </w:rPr>
        <w:t>高素质的人才队伍保障了公司的产品研发能力</w:t>
      </w:r>
      <w:r w:rsidR="006E26E5">
        <w:rPr>
          <w:rFonts w:ascii="Calibri" w:hAnsi="Calibri" w:cs="Calibri" w:hint="eastAsia"/>
          <w:color w:val="000000"/>
          <w:sz w:val="24"/>
        </w:rPr>
        <w:t>。另外一方面，高层次人才</w:t>
      </w:r>
      <w:r w:rsidR="00334B51">
        <w:rPr>
          <w:rFonts w:ascii="Calibri" w:hAnsi="Calibri" w:cs="Calibri" w:hint="eastAsia"/>
          <w:color w:val="000000"/>
          <w:sz w:val="24"/>
        </w:rPr>
        <w:t>工作选择面广，员工都是</w:t>
      </w:r>
      <w:r w:rsidR="002525C0">
        <w:rPr>
          <w:rFonts w:ascii="Calibri" w:hAnsi="Calibri" w:cs="Calibri" w:hint="eastAsia"/>
          <w:color w:val="000000"/>
          <w:sz w:val="24"/>
        </w:rPr>
        <w:t>其它公司争取的对象，如何做好人力资源管理，尤其是绩效管理留住人才是</w:t>
      </w:r>
      <w:r w:rsidR="002525C0">
        <w:rPr>
          <w:rFonts w:ascii="Calibri" w:hAnsi="Calibri" w:cs="Calibri" w:hint="eastAsia"/>
          <w:color w:val="000000"/>
          <w:sz w:val="24"/>
        </w:rPr>
        <w:t>M</w:t>
      </w:r>
      <w:r w:rsidR="002525C0">
        <w:rPr>
          <w:rFonts w:ascii="Calibri" w:hAnsi="Calibri" w:cs="Calibri" w:hint="eastAsia"/>
          <w:color w:val="000000"/>
          <w:sz w:val="24"/>
        </w:rPr>
        <w:t>软件公司的一个非常重要的关注点。</w:t>
      </w:r>
    </w:p>
    <w:p w14:paraId="29EC2DC3" w14:textId="347CD31E" w:rsidR="00361370" w:rsidRDefault="002525C0" w:rsidP="00F25F53">
      <w:pPr>
        <w:pStyle w:val="4"/>
        <w:numPr>
          <w:ilvl w:val="2"/>
          <w:numId w:val="7"/>
        </w:numPr>
        <w:rPr>
          <w:rFonts w:hint="eastAsia"/>
        </w:rPr>
      </w:pPr>
      <w:r>
        <w:rPr>
          <w:rFonts w:hint="eastAsia"/>
        </w:rPr>
        <w:t>员工绩效管理满意度问卷调查</w:t>
      </w:r>
      <w:r>
        <w:rPr>
          <w:rFonts w:hint="eastAsia"/>
        </w:rPr>
        <w:t xml:space="preserve"> </w:t>
      </w:r>
    </w:p>
    <w:p w14:paraId="461526C3" w14:textId="0B0D2B67" w:rsidR="00F25F53" w:rsidRDefault="00711113" w:rsidP="00E77398">
      <w:pPr>
        <w:spacing w:line="400" w:lineRule="exact"/>
        <w:ind w:firstLine="420"/>
        <w:rPr>
          <w:rFonts w:ascii="Calibri" w:hAnsi="Calibri" w:cs="Calibri" w:hint="eastAsia"/>
          <w:color w:val="000000"/>
          <w:sz w:val="24"/>
        </w:rPr>
      </w:pPr>
      <w:r>
        <w:rPr>
          <w:rFonts w:ascii="Calibri" w:hAnsi="Calibri" w:cs="Calibri" w:hint="eastAsia"/>
          <w:color w:val="000000"/>
          <w:sz w:val="24"/>
        </w:rPr>
        <w:t>为了更深入的了解</w:t>
      </w:r>
      <w:r>
        <w:rPr>
          <w:rFonts w:ascii="Calibri" w:hAnsi="Calibri" w:cs="Calibri" w:hint="eastAsia"/>
          <w:color w:val="000000"/>
          <w:sz w:val="24"/>
        </w:rPr>
        <w:t>M</w:t>
      </w:r>
      <w:r>
        <w:rPr>
          <w:rFonts w:ascii="Calibri" w:hAnsi="Calibri" w:cs="Calibri" w:hint="eastAsia"/>
          <w:color w:val="000000"/>
          <w:sz w:val="24"/>
        </w:rPr>
        <w:t>软件公司研发部门绩效管理存在的问题，</w:t>
      </w:r>
      <w:r w:rsidR="00BD16BF">
        <w:rPr>
          <w:rFonts w:ascii="Calibri" w:hAnsi="Calibri" w:cs="Calibri" w:hint="eastAsia"/>
          <w:color w:val="000000"/>
          <w:sz w:val="24"/>
        </w:rPr>
        <w:t>笔者通过与公司管理层以及研发部门基层员工进行充分沟通，设计了一套绩效管理满意度调查问卷。</w:t>
      </w:r>
      <w:r w:rsidR="002C3D35">
        <w:rPr>
          <w:rFonts w:ascii="Calibri" w:hAnsi="Calibri" w:cs="Calibri" w:hint="eastAsia"/>
          <w:color w:val="000000"/>
          <w:sz w:val="24"/>
        </w:rPr>
        <w:t>笔者希望从数据的</w:t>
      </w:r>
      <w:r w:rsidR="00A17B02">
        <w:rPr>
          <w:rFonts w:ascii="Calibri" w:hAnsi="Calibri" w:cs="Calibri" w:hint="eastAsia"/>
          <w:color w:val="000000"/>
          <w:sz w:val="24"/>
        </w:rPr>
        <w:t>角度来</w:t>
      </w:r>
      <w:r w:rsidR="002C3D35">
        <w:rPr>
          <w:rFonts w:ascii="Calibri" w:hAnsi="Calibri" w:cs="Calibri" w:hint="eastAsia"/>
          <w:color w:val="000000"/>
          <w:sz w:val="24"/>
        </w:rPr>
        <w:t>分析问题的症结所在。</w:t>
      </w:r>
    </w:p>
    <w:p w14:paraId="61EFD7C6" w14:textId="32F65893" w:rsidR="00235AC4" w:rsidRDefault="00235AC4" w:rsidP="00E77398">
      <w:pPr>
        <w:spacing w:line="400" w:lineRule="exact"/>
        <w:ind w:firstLine="420"/>
        <w:rPr>
          <w:rFonts w:ascii="Calibri" w:hAnsi="Calibri" w:cs="Calibri" w:hint="eastAsia"/>
          <w:color w:val="000000"/>
          <w:sz w:val="24"/>
        </w:rPr>
      </w:pPr>
      <w:r>
        <w:rPr>
          <w:rFonts w:ascii="Calibri" w:hAnsi="Calibri" w:cs="Calibri" w:hint="eastAsia"/>
          <w:color w:val="000000"/>
          <w:sz w:val="24"/>
        </w:rPr>
        <w:t>（一）问卷设计</w:t>
      </w:r>
    </w:p>
    <w:p w14:paraId="42ACE6FA" w14:textId="64CA7E6D" w:rsidR="00A17B02" w:rsidRDefault="00B53DCF" w:rsidP="00E77398">
      <w:pPr>
        <w:spacing w:line="400" w:lineRule="exact"/>
        <w:ind w:firstLine="420"/>
        <w:rPr>
          <w:rFonts w:ascii="Calibri" w:hAnsi="Calibri" w:cs="Calibri" w:hint="eastAsia"/>
          <w:color w:val="000000"/>
          <w:sz w:val="24"/>
        </w:rPr>
      </w:pPr>
      <w:r>
        <w:rPr>
          <w:rFonts w:ascii="Calibri" w:hAnsi="Calibri" w:cs="Calibri" w:hint="eastAsia"/>
          <w:color w:val="000000"/>
          <w:sz w:val="24"/>
        </w:rPr>
        <w:t>问卷分为</w:t>
      </w:r>
      <w:r>
        <w:rPr>
          <w:rFonts w:ascii="Calibri" w:hAnsi="Calibri" w:cs="Calibri" w:hint="eastAsia"/>
          <w:color w:val="000000"/>
          <w:sz w:val="24"/>
        </w:rPr>
        <w:t>2</w:t>
      </w:r>
      <w:r>
        <w:rPr>
          <w:rFonts w:ascii="Calibri" w:hAnsi="Calibri" w:cs="Calibri" w:hint="eastAsia"/>
          <w:color w:val="000000"/>
          <w:sz w:val="24"/>
        </w:rPr>
        <w:t>个部分。第一部分为选择题，共</w:t>
      </w:r>
      <w:r>
        <w:rPr>
          <w:rFonts w:ascii="Calibri" w:hAnsi="Calibri" w:cs="Calibri" w:hint="eastAsia"/>
          <w:color w:val="000000"/>
          <w:sz w:val="24"/>
        </w:rPr>
        <w:t>20</w:t>
      </w:r>
      <w:r>
        <w:rPr>
          <w:rFonts w:ascii="Calibri" w:hAnsi="Calibri" w:cs="Calibri" w:hint="eastAsia"/>
          <w:color w:val="000000"/>
          <w:sz w:val="24"/>
        </w:rPr>
        <w:t>个问题，内容涉及绩效管理的</w:t>
      </w:r>
      <w:r>
        <w:rPr>
          <w:rFonts w:ascii="Calibri" w:hAnsi="Calibri" w:cs="Calibri" w:hint="eastAsia"/>
          <w:color w:val="000000"/>
          <w:sz w:val="24"/>
        </w:rPr>
        <w:t>5</w:t>
      </w:r>
      <w:r>
        <w:rPr>
          <w:rFonts w:ascii="Calibri" w:hAnsi="Calibri" w:cs="Calibri" w:hint="eastAsia"/>
          <w:color w:val="000000"/>
          <w:sz w:val="24"/>
        </w:rPr>
        <w:t>个过程：绩效计划、绩效实施与管理、绩效考核、绩效反馈、绩效结果的应用。</w:t>
      </w:r>
      <w:r w:rsidR="00235AC4">
        <w:rPr>
          <w:rFonts w:ascii="Calibri" w:hAnsi="Calibri" w:cs="Calibri" w:hint="eastAsia"/>
          <w:color w:val="000000"/>
          <w:sz w:val="24"/>
        </w:rPr>
        <w:t>每道选择题有</w:t>
      </w:r>
      <w:r w:rsidR="00235AC4">
        <w:rPr>
          <w:rFonts w:ascii="Calibri" w:hAnsi="Calibri" w:cs="Calibri" w:hint="eastAsia"/>
          <w:color w:val="000000"/>
          <w:sz w:val="24"/>
        </w:rPr>
        <w:t>5</w:t>
      </w:r>
      <w:r w:rsidR="00235AC4">
        <w:rPr>
          <w:rFonts w:ascii="Calibri" w:hAnsi="Calibri" w:cs="Calibri" w:hint="eastAsia"/>
          <w:color w:val="000000"/>
          <w:sz w:val="24"/>
        </w:rPr>
        <w:t>个答案项，分数依次为</w:t>
      </w:r>
      <w:r w:rsidR="00235AC4">
        <w:rPr>
          <w:rFonts w:ascii="Calibri" w:hAnsi="Calibri" w:cs="Calibri" w:hint="eastAsia"/>
          <w:color w:val="000000"/>
          <w:sz w:val="24"/>
        </w:rPr>
        <w:t>1</w:t>
      </w:r>
      <w:r w:rsidR="00235AC4">
        <w:rPr>
          <w:rFonts w:ascii="Calibri" w:hAnsi="Calibri" w:cs="Calibri" w:hint="eastAsia"/>
          <w:color w:val="000000"/>
          <w:sz w:val="24"/>
        </w:rPr>
        <w:t>、</w:t>
      </w:r>
      <w:r w:rsidR="00235AC4">
        <w:rPr>
          <w:rFonts w:ascii="Calibri" w:hAnsi="Calibri" w:cs="Calibri" w:hint="eastAsia"/>
          <w:color w:val="000000"/>
          <w:sz w:val="24"/>
        </w:rPr>
        <w:t>2</w:t>
      </w:r>
      <w:r w:rsidR="00235AC4">
        <w:rPr>
          <w:rFonts w:ascii="Calibri" w:hAnsi="Calibri" w:cs="Calibri" w:hint="eastAsia"/>
          <w:color w:val="000000"/>
          <w:sz w:val="24"/>
        </w:rPr>
        <w:t>、</w:t>
      </w:r>
      <w:r w:rsidR="00235AC4">
        <w:rPr>
          <w:rFonts w:ascii="Calibri" w:hAnsi="Calibri" w:cs="Calibri" w:hint="eastAsia"/>
          <w:color w:val="000000"/>
          <w:sz w:val="24"/>
        </w:rPr>
        <w:t>3</w:t>
      </w:r>
      <w:r w:rsidR="00235AC4">
        <w:rPr>
          <w:rFonts w:ascii="Calibri" w:hAnsi="Calibri" w:cs="Calibri" w:hint="eastAsia"/>
          <w:color w:val="000000"/>
          <w:sz w:val="24"/>
        </w:rPr>
        <w:t>、</w:t>
      </w:r>
      <w:r w:rsidR="00235AC4">
        <w:rPr>
          <w:rFonts w:ascii="Calibri" w:hAnsi="Calibri" w:cs="Calibri" w:hint="eastAsia"/>
          <w:color w:val="000000"/>
          <w:sz w:val="24"/>
        </w:rPr>
        <w:t>4</w:t>
      </w:r>
      <w:r w:rsidR="00235AC4">
        <w:rPr>
          <w:rFonts w:ascii="Calibri" w:hAnsi="Calibri" w:cs="Calibri" w:hint="eastAsia"/>
          <w:color w:val="000000"/>
          <w:sz w:val="24"/>
        </w:rPr>
        <w:t>、</w:t>
      </w:r>
      <w:r w:rsidR="00235AC4">
        <w:rPr>
          <w:rFonts w:ascii="Calibri" w:hAnsi="Calibri" w:cs="Calibri" w:hint="eastAsia"/>
          <w:color w:val="000000"/>
          <w:sz w:val="24"/>
        </w:rPr>
        <w:t>5</w:t>
      </w:r>
      <w:r w:rsidR="00235AC4">
        <w:rPr>
          <w:rFonts w:ascii="Calibri" w:hAnsi="Calibri" w:cs="Calibri" w:hint="eastAsia"/>
          <w:color w:val="000000"/>
          <w:sz w:val="24"/>
        </w:rPr>
        <w:t>。分数越低代表员工对该调查项的满意度越低。</w:t>
      </w:r>
      <w:r w:rsidR="007B0F0D">
        <w:rPr>
          <w:rFonts w:ascii="Calibri" w:hAnsi="Calibri" w:cs="Calibri" w:hint="eastAsia"/>
          <w:color w:val="000000"/>
          <w:sz w:val="24"/>
        </w:rPr>
        <w:t>第二部分为开放式</w:t>
      </w:r>
      <w:r w:rsidR="00B31431">
        <w:rPr>
          <w:rFonts w:ascii="Calibri" w:hAnsi="Calibri" w:cs="Calibri" w:hint="eastAsia"/>
          <w:color w:val="000000"/>
          <w:sz w:val="24"/>
        </w:rPr>
        <w:t>问题，要求员工</w:t>
      </w:r>
      <w:r w:rsidR="00FA505A">
        <w:rPr>
          <w:rFonts w:ascii="Calibri" w:hAnsi="Calibri" w:cs="Calibri" w:hint="eastAsia"/>
          <w:color w:val="000000"/>
          <w:sz w:val="24"/>
        </w:rPr>
        <w:t>举出</w:t>
      </w:r>
      <w:r w:rsidR="00FA505A">
        <w:rPr>
          <w:rFonts w:ascii="Calibri" w:hAnsi="Calibri" w:cs="Calibri" w:hint="eastAsia"/>
          <w:color w:val="000000"/>
          <w:sz w:val="24"/>
        </w:rPr>
        <w:t>1-3</w:t>
      </w:r>
      <w:r w:rsidR="00FA505A">
        <w:rPr>
          <w:rFonts w:ascii="Calibri" w:hAnsi="Calibri" w:cs="Calibri" w:hint="eastAsia"/>
          <w:color w:val="000000"/>
          <w:sz w:val="24"/>
        </w:rPr>
        <w:t>个对绩效最不满意的地方</w:t>
      </w:r>
      <w:r w:rsidR="007B0F0D">
        <w:rPr>
          <w:rFonts w:ascii="Calibri" w:hAnsi="Calibri" w:cs="Calibri" w:hint="eastAsia"/>
          <w:color w:val="000000"/>
          <w:sz w:val="24"/>
        </w:rPr>
        <w:t>。选择题涉及了绩效管理常见的内容，添加开放式问题主要是</w:t>
      </w:r>
      <w:r w:rsidR="008E05D2">
        <w:rPr>
          <w:rFonts w:ascii="Calibri" w:hAnsi="Calibri" w:cs="Calibri" w:hint="eastAsia"/>
          <w:color w:val="000000"/>
          <w:sz w:val="24"/>
        </w:rPr>
        <w:t>为了</w:t>
      </w:r>
      <w:r w:rsidR="007B0F0D">
        <w:rPr>
          <w:rFonts w:ascii="Calibri" w:hAnsi="Calibri" w:cs="Calibri" w:hint="eastAsia"/>
          <w:color w:val="000000"/>
          <w:sz w:val="24"/>
        </w:rPr>
        <w:t>避免调查内容有所遗漏</w:t>
      </w:r>
      <w:r w:rsidR="008E05D2">
        <w:rPr>
          <w:rFonts w:ascii="Calibri" w:hAnsi="Calibri" w:cs="Calibri" w:hint="eastAsia"/>
          <w:color w:val="000000"/>
          <w:sz w:val="24"/>
        </w:rPr>
        <w:t>。</w:t>
      </w:r>
    </w:p>
    <w:p w14:paraId="3052430B" w14:textId="1AA488CC" w:rsidR="001C3216" w:rsidRDefault="00AB5A80" w:rsidP="00E77398">
      <w:pPr>
        <w:spacing w:line="400" w:lineRule="exact"/>
        <w:ind w:firstLine="420"/>
        <w:rPr>
          <w:rFonts w:ascii="Calibri" w:hAnsi="Calibri" w:cs="Calibri" w:hint="eastAsia"/>
          <w:color w:val="000000"/>
          <w:sz w:val="24"/>
        </w:rPr>
      </w:pPr>
      <w:r>
        <w:rPr>
          <w:rFonts w:ascii="Calibri" w:hAnsi="Calibri" w:cs="Calibri" w:hint="eastAsia"/>
          <w:color w:val="000000"/>
          <w:sz w:val="24"/>
        </w:rPr>
        <w:t>（二）问卷过程</w:t>
      </w:r>
    </w:p>
    <w:p w14:paraId="3520AF02" w14:textId="5D0812BF" w:rsidR="00AB5A80" w:rsidRDefault="00AB5A80" w:rsidP="00E77398">
      <w:pPr>
        <w:spacing w:line="400" w:lineRule="exact"/>
        <w:ind w:firstLine="420"/>
        <w:rPr>
          <w:rFonts w:ascii="Calibri" w:hAnsi="Calibri" w:cs="Calibri" w:hint="eastAsia"/>
          <w:color w:val="000000"/>
          <w:sz w:val="24"/>
        </w:rPr>
      </w:pPr>
      <w:r>
        <w:rPr>
          <w:rFonts w:ascii="Calibri" w:hAnsi="Calibri" w:cs="Calibri" w:hint="eastAsia"/>
          <w:color w:val="000000"/>
          <w:sz w:val="24"/>
        </w:rPr>
        <w:t>问卷的时间为</w:t>
      </w:r>
      <w:r>
        <w:rPr>
          <w:rFonts w:ascii="Calibri" w:hAnsi="Calibri" w:cs="Calibri" w:hint="eastAsia"/>
          <w:color w:val="000000"/>
          <w:sz w:val="24"/>
        </w:rPr>
        <w:t>2017</w:t>
      </w:r>
      <w:r>
        <w:rPr>
          <w:rFonts w:ascii="Calibri" w:hAnsi="Calibri" w:cs="Calibri" w:hint="eastAsia"/>
          <w:color w:val="000000"/>
          <w:sz w:val="24"/>
        </w:rPr>
        <w:t>年</w:t>
      </w:r>
      <w:r>
        <w:rPr>
          <w:rFonts w:ascii="Calibri" w:hAnsi="Calibri" w:cs="Calibri" w:hint="eastAsia"/>
          <w:color w:val="000000"/>
          <w:sz w:val="24"/>
        </w:rPr>
        <w:t>5</w:t>
      </w:r>
      <w:r>
        <w:rPr>
          <w:rFonts w:ascii="Calibri" w:hAnsi="Calibri" w:cs="Calibri" w:hint="eastAsia"/>
          <w:color w:val="000000"/>
          <w:sz w:val="24"/>
        </w:rPr>
        <w:t>月，</w:t>
      </w:r>
      <w:r w:rsidR="00312E62">
        <w:rPr>
          <w:rFonts w:ascii="Calibri" w:hAnsi="Calibri" w:cs="Calibri" w:hint="eastAsia"/>
          <w:color w:val="000000"/>
          <w:sz w:val="24"/>
        </w:rPr>
        <w:t>调查对象为</w:t>
      </w:r>
      <w:r w:rsidR="00312E62">
        <w:rPr>
          <w:rFonts w:ascii="Calibri" w:hAnsi="Calibri" w:cs="Calibri" w:hint="eastAsia"/>
          <w:color w:val="000000"/>
          <w:sz w:val="24"/>
        </w:rPr>
        <w:t>M</w:t>
      </w:r>
      <w:r w:rsidR="00312E62">
        <w:rPr>
          <w:rFonts w:ascii="Calibri" w:hAnsi="Calibri" w:cs="Calibri" w:hint="eastAsia"/>
          <w:color w:val="000000"/>
          <w:sz w:val="24"/>
        </w:rPr>
        <w:t>软件公司研发部门</w:t>
      </w:r>
      <w:r w:rsidR="00312E62">
        <w:rPr>
          <w:rFonts w:ascii="Calibri" w:hAnsi="Calibri" w:cs="Calibri" w:hint="eastAsia"/>
          <w:color w:val="000000"/>
          <w:sz w:val="24"/>
        </w:rPr>
        <w:t>33</w:t>
      </w:r>
      <w:r w:rsidR="00312E62">
        <w:rPr>
          <w:rFonts w:ascii="Calibri" w:hAnsi="Calibri" w:cs="Calibri" w:hint="eastAsia"/>
          <w:color w:val="000000"/>
          <w:sz w:val="24"/>
        </w:rPr>
        <w:t>名员工。</w:t>
      </w:r>
    </w:p>
    <w:p w14:paraId="6A230873" w14:textId="45ACA231" w:rsidR="00312E62" w:rsidRDefault="00312E62" w:rsidP="00E77398">
      <w:pPr>
        <w:spacing w:line="400" w:lineRule="exact"/>
        <w:ind w:firstLine="420"/>
        <w:rPr>
          <w:rFonts w:ascii="Calibri" w:hAnsi="Calibri" w:cs="Calibri" w:hint="eastAsia"/>
          <w:color w:val="000000"/>
          <w:sz w:val="24"/>
        </w:rPr>
      </w:pPr>
      <w:r>
        <w:rPr>
          <w:rFonts w:ascii="Calibri" w:hAnsi="Calibri" w:cs="Calibri" w:hint="eastAsia"/>
          <w:color w:val="000000"/>
          <w:sz w:val="24"/>
        </w:rPr>
        <w:lastRenderedPageBreak/>
        <w:t>共发出问卷</w:t>
      </w:r>
      <w:r>
        <w:rPr>
          <w:rFonts w:ascii="Calibri" w:hAnsi="Calibri" w:cs="Calibri" w:hint="eastAsia"/>
          <w:color w:val="000000"/>
          <w:sz w:val="24"/>
        </w:rPr>
        <w:t>33</w:t>
      </w:r>
      <w:r>
        <w:rPr>
          <w:rFonts w:ascii="Calibri" w:hAnsi="Calibri" w:cs="Calibri" w:hint="eastAsia"/>
          <w:color w:val="000000"/>
          <w:sz w:val="24"/>
        </w:rPr>
        <w:t>份收回</w:t>
      </w:r>
      <w:r>
        <w:rPr>
          <w:rFonts w:ascii="Calibri" w:hAnsi="Calibri" w:cs="Calibri" w:hint="eastAsia"/>
          <w:color w:val="000000"/>
          <w:sz w:val="24"/>
        </w:rPr>
        <w:t>33</w:t>
      </w:r>
      <w:r>
        <w:rPr>
          <w:rFonts w:ascii="Calibri" w:hAnsi="Calibri" w:cs="Calibri" w:hint="eastAsia"/>
          <w:color w:val="000000"/>
          <w:sz w:val="24"/>
        </w:rPr>
        <w:t>份</w:t>
      </w:r>
      <w:r w:rsidR="001821A8">
        <w:rPr>
          <w:rFonts w:ascii="Calibri" w:hAnsi="Calibri" w:cs="Calibri" w:hint="eastAsia"/>
          <w:color w:val="000000"/>
          <w:sz w:val="24"/>
        </w:rPr>
        <w:t>，</w:t>
      </w:r>
      <w:r w:rsidR="00924B6D">
        <w:rPr>
          <w:rFonts w:ascii="Calibri" w:hAnsi="Calibri" w:cs="Calibri" w:hint="eastAsia"/>
          <w:color w:val="000000"/>
          <w:sz w:val="24"/>
        </w:rPr>
        <w:t>回收率</w:t>
      </w:r>
      <w:r w:rsidR="00924B6D">
        <w:rPr>
          <w:rFonts w:ascii="Calibri" w:hAnsi="Calibri" w:cs="Calibri" w:hint="eastAsia"/>
          <w:color w:val="000000"/>
          <w:sz w:val="24"/>
        </w:rPr>
        <w:t>100%</w:t>
      </w:r>
      <w:r w:rsidR="00924B6D">
        <w:rPr>
          <w:rFonts w:ascii="Calibri" w:hAnsi="Calibri" w:cs="Calibri" w:hint="eastAsia"/>
          <w:color w:val="000000"/>
          <w:sz w:val="24"/>
        </w:rPr>
        <w:t>，全部为有效问卷。</w:t>
      </w:r>
    </w:p>
    <w:p w14:paraId="40CAF883" w14:textId="039AFFF6" w:rsidR="00924B6D" w:rsidRDefault="007D31E0" w:rsidP="00E77398">
      <w:pPr>
        <w:spacing w:line="400" w:lineRule="exact"/>
        <w:ind w:firstLine="420"/>
        <w:rPr>
          <w:rFonts w:ascii="Calibri" w:hAnsi="Calibri" w:cs="Calibri" w:hint="eastAsia"/>
          <w:color w:val="000000"/>
          <w:sz w:val="24"/>
        </w:rPr>
      </w:pPr>
      <w:r>
        <w:rPr>
          <w:rFonts w:ascii="Apple Color Emoji" w:hAnsi="Apple Color Emoji" w:cs="Apple Color Emoji" w:hint="eastAsia"/>
          <w:color w:val="000000"/>
          <w:sz w:val="24"/>
        </w:rPr>
        <w:t>（</w:t>
      </w:r>
      <w:r>
        <w:rPr>
          <w:rFonts w:ascii="Calibri" w:hAnsi="Calibri" w:cs="Calibri" w:hint="eastAsia"/>
          <w:color w:val="000000"/>
          <w:sz w:val="24"/>
        </w:rPr>
        <w:t>三）问卷结果分析</w:t>
      </w:r>
    </w:p>
    <w:p w14:paraId="6C5A2BD3" w14:textId="19ADB079" w:rsidR="007D31E0" w:rsidRPr="00E95230" w:rsidRDefault="007D31E0" w:rsidP="00E77398">
      <w:pPr>
        <w:spacing w:line="400" w:lineRule="exact"/>
        <w:ind w:firstLine="420"/>
        <w:rPr>
          <w:rFonts w:ascii="Calibri" w:hAnsi="Calibri" w:cs="Calibri" w:hint="eastAsia"/>
          <w:color w:val="000000"/>
          <w:sz w:val="24"/>
        </w:rPr>
      </w:pPr>
      <w:r>
        <w:rPr>
          <w:rFonts w:ascii="Calibri" w:hAnsi="Calibri" w:cs="Calibri" w:hint="eastAsia"/>
          <w:color w:val="000000"/>
          <w:sz w:val="24"/>
        </w:rPr>
        <w:t>从调查问卷的结果可以分析出</w:t>
      </w:r>
      <w:r w:rsidR="00E95230">
        <w:rPr>
          <w:rFonts w:ascii="Calibri" w:hAnsi="Calibri" w:cs="Calibri" w:hint="eastAsia"/>
          <w:color w:val="000000"/>
          <w:sz w:val="24"/>
        </w:rPr>
        <w:t>如下几点：</w:t>
      </w:r>
    </w:p>
    <w:p w14:paraId="28B7D045" w14:textId="50F52870" w:rsidR="007D31E0" w:rsidRPr="00E95230" w:rsidRDefault="00E95230" w:rsidP="00E95230">
      <w:pPr>
        <w:pStyle w:val="a4"/>
        <w:numPr>
          <w:ilvl w:val="0"/>
          <w:numId w:val="8"/>
        </w:numPr>
        <w:spacing w:line="400" w:lineRule="exact"/>
        <w:ind w:firstLineChars="0"/>
        <w:rPr>
          <w:rFonts w:ascii="Calibri" w:hAnsi="Calibri" w:cs="Calibri" w:hint="eastAsia"/>
          <w:color w:val="000000"/>
          <w:sz w:val="24"/>
        </w:rPr>
      </w:pPr>
      <w:r w:rsidRPr="00E95230">
        <w:rPr>
          <w:rFonts w:ascii="Calibri" w:hAnsi="Calibri" w:cs="Calibri" w:hint="eastAsia"/>
          <w:color w:val="000000"/>
          <w:sz w:val="24"/>
        </w:rPr>
        <w:t>员工普遍认为绩效目标的分解有问题，总体目标和部门目标、个人目标关联性差。</w:t>
      </w:r>
    </w:p>
    <w:p w14:paraId="04AB1E75" w14:textId="3EC36C41" w:rsidR="00E95230" w:rsidRDefault="00E95230" w:rsidP="00E95230">
      <w:pPr>
        <w:pStyle w:val="a4"/>
        <w:numPr>
          <w:ilvl w:val="0"/>
          <w:numId w:val="8"/>
        </w:numPr>
        <w:spacing w:line="400" w:lineRule="exact"/>
        <w:ind w:firstLineChars="0"/>
        <w:rPr>
          <w:rFonts w:ascii="Calibri" w:hAnsi="Calibri" w:cs="Calibri" w:hint="eastAsia"/>
          <w:color w:val="000000"/>
          <w:sz w:val="24"/>
        </w:rPr>
      </w:pPr>
      <w:r>
        <w:rPr>
          <w:rFonts w:ascii="Calibri" w:hAnsi="Calibri" w:cs="Calibri" w:hint="eastAsia"/>
          <w:color w:val="000000"/>
          <w:sz w:val="24"/>
        </w:rPr>
        <w:t>绩效反馈给了员工比较大的压力，不少员工甚至有抵触情绪。有</w:t>
      </w:r>
      <w:r>
        <w:rPr>
          <w:rFonts w:ascii="Calibri" w:hAnsi="Calibri" w:cs="Calibri" w:hint="eastAsia"/>
          <w:color w:val="000000"/>
          <w:sz w:val="24"/>
        </w:rPr>
        <w:t>33%</w:t>
      </w:r>
      <w:r>
        <w:rPr>
          <w:rFonts w:ascii="Calibri" w:hAnsi="Calibri" w:cs="Calibri" w:hint="eastAsia"/>
          <w:color w:val="000000"/>
          <w:sz w:val="24"/>
        </w:rPr>
        <w:t>的员工提出这种挑毛病式的绩效沟通让自己有很大压力，觉得自己得不到认同</w:t>
      </w:r>
      <w:r w:rsidR="009728F5">
        <w:rPr>
          <w:rFonts w:ascii="Calibri" w:hAnsi="Calibri" w:cs="Calibri" w:hint="eastAsia"/>
          <w:color w:val="000000"/>
          <w:sz w:val="24"/>
        </w:rPr>
        <w:t>。</w:t>
      </w:r>
    </w:p>
    <w:p w14:paraId="0180A194" w14:textId="051F826A" w:rsidR="009728F5" w:rsidRDefault="009728F5" w:rsidP="00E95230">
      <w:pPr>
        <w:pStyle w:val="a4"/>
        <w:numPr>
          <w:ilvl w:val="0"/>
          <w:numId w:val="8"/>
        </w:numPr>
        <w:spacing w:line="400" w:lineRule="exact"/>
        <w:ind w:firstLineChars="0"/>
        <w:rPr>
          <w:rFonts w:ascii="Calibri" w:hAnsi="Calibri" w:cs="Calibri" w:hint="eastAsia"/>
          <w:color w:val="000000"/>
          <w:sz w:val="24"/>
        </w:rPr>
      </w:pPr>
      <w:r>
        <w:rPr>
          <w:rFonts w:ascii="Calibri" w:hAnsi="Calibri" w:cs="Calibri" w:hint="eastAsia"/>
          <w:color w:val="000000"/>
          <w:sz w:val="24"/>
        </w:rPr>
        <w:t>考核的结果与职位待遇关联不够紧密，</w:t>
      </w:r>
      <w:r w:rsidR="001F3F3C">
        <w:rPr>
          <w:rFonts w:ascii="Calibri" w:hAnsi="Calibri" w:cs="Calibri" w:hint="eastAsia"/>
          <w:color w:val="000000"/>
          <w:sz w:val="24"/>
        </w:rPr>
        <w:t>几乎所有的员工都认为公司在这方面做的不够好。</w:t>
      </w:r>
    </w:p>
    <w:p w14:paraId="54463B68" w14:textId="28967565" w:rsidR="007B0F0D" w:rsidRPr="001F3F3C" w:rsidRDefault="006B386A" w:rsidP="001F3F3C">
      <w:pPr>
        <w:pStyle w:val="a4"/>
        <w:numPr>
          <w:ilvl w:val="0"/>
          <w:numId w:val="8"/>
        </w:numPr>
        <w:spacing w:line="400" w:lineRule="exact"/>
        <w:ind w:firstLineChars="0"/>
        <w:rPr>
          <w:rFonts w:ascii="Calibri" w:hAnsi="Calibri" w:cs="Calibri" w:hint="eastAsia"/>
          <w:color w:val="000000"/>
          <w:sz w:val="24"/>
        </w:rPr>
      </w:pPr>
      <w:r>
        <w:rPr>
          <w:rFonts w:ascii="Calibri" w:hAnsi="Calibri" w:cs="Calibri" w:hint="eastAsia"/>
          <w:color w:val="000000"/>
          <w:sz w:val="24"/>
        </w:rPr>
        <w:t>总体满意度比较低，</w:t>
      </w:r>
      <w:r w:rsidR="001F3F3C">
        <w:rPr>
          <w:rFonts w:ascii="Calibri" w:hAnsi="Calibri" w:cs="Calibri" w:hint="eastAsia"/>
          <w:color w:val="000000"/>
          <w:sz w:val="24"/>
        </w:rPr>
        <w:t>主要的问题出在绩效计划、绩效反馈和绩效结果的应用上。</w:t>
      </w:r>
    </w:p>
    <w:p w14:paraId="64A44DDB" w14:textId="4BC18D7B" w:rsidR="00361370" w:rsidRDefault="002525C0" w:rsidP="006B386A">
      <w:pPr>
        <w:pStyle w:val="4"/>
        <w:numPr>
          <w:ilvl w:val="2"/>
          <w:numId w:val="7"/>
        </w:numPr>
        <w:ind w:left="879" w:hanging="879"/>
        <w:rPr>
          <w:rFonts w:hint="eastAsia"/>
        </w:rPr>
      </w:pPr>
      <w:r>
        <w:rPr>
          <w:rFonts w:hint="eastAsia"/>
        </w:rPr>
        <w:t>研发部门绩效管理现状及存在的问题</w:t>
      </w:r>
    </w:p>
    <w:p w14:paraId="1A125131" w14:textId="1DA3087E" w:rsidR="001F3F3C" w:rsidRDefault="006B386A" w:rsidP="001F3F3C">
      <w:pPr>
        <w:spacing w:line="400" w:lineRule="exact"/>
        <w:ind w:firstLine="420"/>
        <w:rPr>
          <w:rFonts w:ascii="Calibri" w:hAnsi="Calibri" w:cs="Calibri" w:hint="eastAsia"/>
          <w:color w:val="000000"/>
          <w:sz w:val="24"/>
        </w:rPr>
      </w:pPr>
      <w:r>
        <w:rPr>
          <w:rFonts w:ascii="Calibri" w:hAnsi="Calibri" w:cs="Calibri" w:hint="eastAsia"/>
          <w:color w:val="000000"/>
          <w:sz w:val="24"/>
        </w:rPr>
        <w:t>结合调查问卷的统计数据</w:t>
      </w:r>
      <w:r w:rsidR="001F3F3C">
        <w:rPr>
          <w:rFonts w:ascii="Calibri" w:hAnsi="Calibri" w:cs="Calibri" w:hint="eastAsia"/>
          <w:color w:val="000000"/>
          <w:sz w:val="24"/>
        </w:rPr>
        <w:t>，笔者对</w:t>
      </w:r>
      <w:r>
        <w:rPr>
          <w:rFonts w:ascii="Calibri" w:hAnsi="Calibri" w:cs="Calibri" w:hint="eastAsia"/>
          <w:color w:val="000000"/>
          <w:sz w:val="24"/>
        </w:rPr>
        <w:t>研发部门的绩效管理流程进行了一系列调研工作，最后对绩效管理工作中存在的问题做出了如下分析：</w:t>
      </w:r>
    </w:p>
    <w:p w14:paraId="661E0662" w14:textId="4140D5CD" w:rsidR="006B386A" w:rsidRPr="006B386A" w:rsidRDefault="006B386A" w:rsidP="006B386A">
      <w:pPr>
        <w:pStyle w:val="a4"/>
        <w:numPr>
          <w:ilvl w:val="0"/>
          <w:numId w:val="9"/>
        </w:numPr>
        <w:spacing w:line="400" w:lineRule="exact"/>
        <w:ind w:firstLineChars="0"/>
        <w:rPr>
          <w:rFonts w:ascii="Calibri" w:hAnsi="Calibri" w:cs="Calibri" w:hint="eastAsia"/>
          <w:color w:val="000000"/>
          <w:sz w:val="24"/>
        </w:rPr>
      </w:pPr>
      <w:r w:rsidRPr="006B386A">
        <w:rPr>
          <w:rFonts w:ascii="Calibri" w:hAnsi="Calibri" w:cs="Calibri" w:hint="eastAsia"/>
          <w:color w:val="000000"/>
          <w:sz w:val="24"/>
        </w:rPr>
        <w:t>绩效目标的分解缺乏科学性。</w:t>
      </w:r>
    </w:p>
    <w:p w14:paraId="0E5D8449" w14:textId="70583019" w:rsidR="006B386A" w:rsidRDefault="006B386A" w:rsidP="00E93811">
      <w:pPr>
        <w:spacing w:line="400" w:lineRule="exact"/>
        <w:ind w:firstLine="420"/>
        <w:rPr>
          <w:rFonts w:ascii="Calibri" w:hAnsi="Calibri" w:cs="Calibri" w:hint="eastAsia"/>
          <w:color w:val="000000"/>
          <w:sz w:val="24"/>
        </w:rPr>
      </w:pPr>
      <w:r>
        <w:rPr>
          <w:rFonts w:ascii="Calibri" w:hAnsi="Calibri" w:cs="Calibri" w:hint="eastAsia"/>
          <w:color w:val="000000"/>
          <w:sz w:val="24"/>
        </w:rPr>
        <w:t>每年的年度会议上董事会一般只会提出下一</w:t>
      </w:r>
      <w:r w:rsidR="00CF5E80">
        <w:rPr>
          <w:rFonts w:ascii="Calibri" w:hAnsi="Calibri" w:cs="Calibri" w:hint="eastAsia"/>
          <w:color w:val="000000"/>
          <w:sz w:val="24"/>
        </w:rPr>
        <w:t>年度的财务目</w:t>
      </w:r>
      <w:r w:rsidR="00C13ADA">
        <w:rPr>
          <w:rFonts w:ascii="Calibri" w:hAnsi="Calibri" w:cs="Calibri" w:hint="eastAsia"/>
          <w:color w:val="000000"/>
          <w:sz w:val="24"/>
        </w:rPr>
        <w:t>标。财务目标包括销量额目标、利润目标等。所有团队需</w:t>
      </w:r>
      <w:r w:rsidR="00E93811">
        <w:rPr>
          <w:rFonts w:ascii="Calibri" w:hAnsi="Calibri" w:cs="Calibri" w:hint="eastAsia"/>
          <w:color w:val="000000"/>
          <w:sz w:val="24"/>
        </w:rPr>
        <w:t>共同保障该目标能在下一年度达成，</w:t>
      </w:r>
      <w:r w:rsidR="0075440F">
        <w:rPr>
          <w:rFonts w:ascii="Calibri" w:hAnsi="Calibri" w:cs="Calibri" w:hint="eastAsia"/>
          <w:color w:val="000000"/>
          <w:sz w:val="24"/>
        </w:rPr>
        <w:t>各</w:t>
      </w:r>
      <w:r w:rsidR="00E93811">
        <w:rPr>
          <w:rFonts w:ascii="Calibri" w:hAnsi="Calibri" w:cs="Calibri" w:hint="eastAsia"/>
          <w:color w:val="000000"/>
          <w:sz w:val="24"/>
        </w:rPr>
        <w:t>部门自行制定本部门的年度目标，制定完成后各部门负责人会和董事长进行一次沟通并最终</w:t>
      </w:r>
      <w:r w:rsidR="00C13ADA">
        <w:rPr>
          <w:rFonts w:ascii="Calibri" w:hAnsi="Calibri" w:cs="Calibri" w:hint="eastAsia"/>
          <w:color w:val="000000"/>
          <w:sz w:val="24"/>
        </w:rPr>
        <w:t>达成一致。在实际处理过程中，每个部门的年度目标依然与财务目标紧密关联。以研发部门为例，</w:t>
      </w:r>
      <w:r w:rsidR="00C13ADA">
        <w:rPr>
          <w:rFonts w:ascii="Calibri" w:hAnsi="Calibri" w:cs="Calibri" w:hint="eastAsia"/>
          <w:color w:val="000000"/>
          <w:sz w:val="24"/>
        </w:rPr>
        <w:t>2016</w:t>
      </w:r>
      <w:r w:rsidR="00C13ADA">
        <w:rPr>
          <w:rFonts w:ascii="Calibri" w:hAnsi="Calibri" w:cs="Calibri" w:hint="eastAsia"/>
          <w:color w:val="000000"/>
          <w:sz w:val="24"/>
        </w:rPr>
        <w:t>年绩效总分为</w:t>
      </w:r>
      <w:r w:rsidR="00C13ADA">
        <w:rPr>
          <w:rFonts w:ascii="Calibri" w:hAnsi="Calibri" w:cs="Calibri" w:hint="eastAsia"/>
          <w:color w:val="000000"/>
          <w:sz w:val="24"/>
        </w:rPr>
        <w:t>100</w:t>
      </w:r>
      <w:r w:rsidR="00C13ADA">
        <w:rPr>
          <w:rFonts w:ascii="Calibri" w:hAnsi="Calibri" w:cs="Calibri" w:hint="eastAsia"/>
          <w:color w:val="000000"/>
          <w:sz w:val="24"/>
        </w:rPr>
        <w:t>分，如果销售与利润目标达成，年度考评将不低于</w:t>
      </w:r>
      <w:r w:rsidR="00C13ADA">
        <w:rPr>
          <w:rFonts w:ascii="Calibri" w:hAnsi="Calibri" w:cs="Calibri" w:hint="eastAsia"/>
          <w:color w:val="000000"/>
          <w:sz w:val="24"/>
        </w:rPr>
        <w:t>80</w:t>
      </w:r>
      <w:r w:rsidR="00C13ADA">
        <w:rPr>
          <w:rFonts w:ascii="Calibri" w:hAnsi="Calibri" w:cs="Calibri" w:hint="eastAsia"/>
          <w:color w:val="000000"/>
          <w:sz w:val="24"/>
        </w:rPr>
        <w:t>分，其它的考核项（产品故障率、新功能上线情况）对绩效总分影响非常少。实际上研发部门的主要职责是保证新功能的上线与产品的稳定性，这种目标的分解很不合理。</w:t>
      </w:r>
      <w:r w:rsidR="00EB3D6B">
        <w:rPr>
          <w:rFonts w:ascii="Calibri" w:hAnsi="Calibri" w:cs="Calibri" w:hint="eastAsia"/>
          <w:color w:val="000000"/>
          <w:sz w:val="24"/>
        </w:rPr>
        <w:t>绩效目标的分解也是内部工作的导向，</w:t>
      </w:r>
      <w:r w:rsidR="00222446">
        <w:rPr>
          <w:rFonts w:ascii="Calibri" w:hAnsi="Calibri" w:cs="Calibri" w:hint="eastAsia"/>
          <w:color w:val="000000"/>
          <w:sz w:val="24"/>
        </w:rPr>
        <w:t>这种重财务目标的导向使得公司的销售部门地位比较高，研发部门得到的重视度不够，影响了研发人员的工作积极性。</w:t>
      </w:r>
      <w:r w:rsidR="005B3108">
        <w:rPr>
          <w:rFonts w:ascii="Calibri" w:hAnsi="Calibri" w:cs="Calibri" w:hint="eastAsia"/>
          <w:color w:val="000000"/>
          <w:sz w:val="24"/>
        </w:rPr>
        <w:t>另外，研发人员每年的绩效考核表上完全体现不出和财务目标关联的内容。部门目标虽然制定了，但是不合理，而且和个人目标没有足够的关联性。</w:t>
      </w:r>
      <w:r w:rsidR="003E26F4">
        <w:rPr>
          <w:rFonts w:ascii="Calibri" w:hAnsi="Calibri" w:cs="Calibri" w:hint="eastAsia"/>
          <w:color w:val="000000"/>
          <w:sz w:val="24"/>
        </w:rPr>
        <w:t>绩效目标的分解缺乏科学性，完全不能指导员工为实现企业目标而充分发挥个人的工作能动性。</w:t>
      </w:r>
    </w:p>
    <w:p w14:paraId="678A8DDD" w14:textId="28057538" w:rsidR="00BC25CA" w:rsidRDefault="00BC25CA" w:rsidP="00BC25CA">
      <w:pPr>
        <w:pStyle w:val="a4"/>
        <w:numPr>
          <w:ilvl w:val="0"/>
          <w:numId w:val="9"/>
        </w:numPr>
        <w:spacing w:line="400" w:lineRule="exact"/>
        <w:ind w:firstLineChars="0"/>
        <w:rPr>
          <w:rFonts w:ascii="Calibri" w:hAnsi="Calibri" w:cs="Calibri" w:hint="eastAsia"/>
          <w:color w:val="000000"/>
          <w:sz w:val="24"/>
        </w:rPr>
      </w:pPr>
      <w:r>
        <w:rPr>
          <w:rFonts w:ascii="Calibri" w:hAnsi="Calibri" w:cs="Calibri" w:hint="eastAsia"/>
          <w:color w:val="000000"/>
          <w:sz w:val="24"/>
        </w:rPr>
        <w:t>绩效考核的总体流程比较完善，但频度太高</w:t>
      </w:r>
    </w:p>
    <w:p w14:paraId="3804263C" w14:textId="48DABAAD" w:rsidR="00E4333F" w:rsidRPr="00BC25CA" w:rsidRDefault="00BC25CA" w:rsidP="00E93811">
      <w:pPr>
        <w:spacing w:line="400" w:lineRule="exact"/>
        <w:ind w:firstLine="420"/>
        <w:rPr>
          <w:rFonts w:ascii="Calibri" w:hAnsi="Calibri" w:cs="Calibri" w:hint="eastAsia"/>
          <w:color w:val="000000"/>
          <w:sz w:val="24"/>
        </w:rPr>
      </w:pPr>
      <w:r>
        <w:rPr>
          <w:rFonts w:ascii="Calibri" w:hAnsi="Calibri" w:cs="Calibri" w:hint="eastAsia"/>
          <w:color w:val="000000"/>
          <w:sz w:val="24"/>
        </w:rPr>
        <w:t>从调查问卷的结果也可以看出，对绩效考核工作还是比较认可的。但是有</w:t>
      </w:r>
      <w:r>
        <w:rPr>
          <w:rFonts w:ascii="Calibri" w:hAnsi="Calibri" w:cs="Calibri" w:hint="eastAsia"/>
          <w:color w:val="000000"/>
          <w:sz w:val="24"/>
        </w:rPr>
        <w:t>10</w:t>
      </w:r>
      <w:r>
        <w:rPr>
          <w:rFonts w:ascii="Calibri" w:hAnsi="Calibri" w:cs="Calibri" w:hint="eastAsia"/>
          <w:color w:val="000000"/>
          <w:sz w:val="24"/>
        </w:rPr>
        <w:t>名员工提出绩效考核的平度</w:t>
      </w:r>
      <w:bookmarkStart w:id="2" w:name="_GoBack"/>
      <w:bookmarkEnd w:id="2"/>
    </w:p>
    <w:p w14:paraId="0E4BB75C" w14:textId="77777777" w:rsidR="00361370" w:rsidRPr="00222446" w:rsidRDefault="00361370"/>
    <w:sectPr w:rsidR="00361370" w:rsidRPr="002224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0E903C"/>
    <w:multiLevelType w:val="singleLevel"/>
    <w:tmpl w:val="590E903C"/>
    <w:lvl w:ilvl="0">
      <w:start w:val="1"/>
      <w:numFmt w:val="decimal"/>
      <w:suff w:val="nothing"/>
      <w:lvlText w:val="%1."/>
      <w:lvlJc w:val="left"/>
    </w:lvl>
  </w:abstractNum>
  <w:abstractNum w:abstractNumId="1">
    <w:nsid w:val="590EDE7F"/>
    <w:multiLevelType w:val="singleLevel"/>
    <w:tmpl w:val="590EDE7F"/>
    <w:lvl w:ilvl="0">
      <w:start w:val="1"/>
      <w:numFmt w:val="decimal"/>
      <w:suff w:val="nothing"/>
      <w:lvlText w:val="%1."/>
      <w:lvlJc w:val="left"/>
    </w:lvl>
  </w:abstractNum>
  <w:abstractNum w:abstractNumId="2">
    <w:nsid w:val="590EFEBA"/>
    <w:multiLevelType w:val="singleLevel"/>
    <w:tmpl w:val="590EFEBA"/>
    <w:lvl w:ilvl="0">
      <w:start w:val="1"/>
      <w:numFmt w:val="decimal"/>
      <w:suff w:val="nothing"/>
      <w:lvlText w:val="%1."/>
      <w:lvlJc w:val="left"/>
    </w:lvl>
  </w:abstractNum>
  <w:abstractNum w:abstractNumId="3">
    <w:nsid w:val="5917FD21"/>
    <w:multiLevelType w:val="singleLevel"/>
    <w:tmpl w:val="5917FD21"/>
    <w:lvl w:ilvl="0">
      <w:start w:val="1"/>
      <w:numFmt w:val="decimal"/>
      <w:suff w:val="nothing"/>
      <w:lvlText w:val="%1."/>
      <w:lvlJc w:val="left"/>
    </w:lvl>
  </w:abstractNum>
  <w:abstractNum w:abstractNumId="4">
    <w:nsid w:val="59181707"/>
    <w:multiLevelType w:val="singleLevel"/>
    <w:tmpl w:val="59181707"/>
    <w:lvl w:ilvl="0">
      <w:start w:val="1"/>
      <w:numFmt w:val="decimal"/>
      <w:suff w:val="nothing"/>
      <w:lvlText w:val="%1."/>
      <w:lvlJc w:val="left"/>
    </w:lvl>
  </w:abstractNum>
  <w:abstractNum w:abstractNumId="5">
    <w:nsid w:val="59210F94"/>
    <w:multiLevelType w:val="singleLevel"/>
    <w:tmpl w:val="59210F94"/>
    <w:lvl w:ilvl="0">
      <w:start w:val="1"/>
      <w:numFmt w:val="decimal"/>
      <w:suff w:val="nothing"/>
      <w:lvlText w:val="%1."/>
      <w:lvlJc w:val="left"/>
    </w:lvl>
  </w:abstractNum>
  <w:abstractNum w:abstractNumId="6">
    <w:nsid w:val="59215AED"/>
    <w:multiLevelType w:val="multilevel"/>
    <w:tmpl w:val="67769B92"/>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7">
    <w:nsid w:val="681C4065"/>
    <w:multiLevelType w:val="hybridMultilevel"/>
    <w:tmpl w:val="C22E0AE8"/>
    <w:lvl w:ilvl="0" w:tplc="FE9415A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6F5677C2"/>
    <w:multiLevelType w:val="hybridMultilevel"/>
    <w:tmpl w:val="E6002848"/>
    <w:lvl w:ilvl="0" w:tplc="49EA19F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420"/>
  <w:drawingGridVerticalSpacing w:val="200"/>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926C0"/>
    <w:rsid w:val="000A12BD"/>
    <w:rsid w:val="000B54E9"/>
    <w:rsid w:val="001821A8"/>
    <w:rsid w:val="001C3216"/>
    <w:rsid w:val="001F3F3C"/>
    <w:rsid w:val="00222446"/>
    <w:rsid w:val="00235AC4"/>
    <w:rsid w:val="00250ADC"/>
    <w:rsid w:val="002525C0"/>
    <w:rsid w:val="002C3D35"/>
    <w:rsid w:val="002D101F"/>
    <w:rsid w:val="00312E62"/>
    <w:rsid w:val="00334B51"/>
    <w:rsid w:val="00361370"/>
    <w:rsid w:val="00384632"/>
    <w:rsid w:val="003E26F4"/>
    <w:rsid w:val="004F08B9"/>
    <w:rsid w:val="005B3108"/>
    <w:rsid w:val="006257C4"/>
    <w:rsid w:val="006669CB"/>
    <w:rsid w:val="006B386A"/>
    <w:rsid w:val="006C720C"/>
    <w:rsid w:val="006D3FD3"/>
    <w:rsid w:val="006E26E5"/>
    <w:rsid w:val="00711113"/>
    <w:rsid w:val="0075440F"/>
    <w:rsid w:val="00762760"/>
    <w:rsid w:val="007934FB"/>
    <w:rsid w:val="007A6764"/>
    <w:rsid w:val="007B0F0D"/>
    <w:rsid w:val="007D31E0"/>
    <w:rsid w:val="008857F4"/>
    <w:rsid w:val="008E05D2"/>
    <w:rsid w:val="00924B6D"/>
    <w:rsid w:val="00962AC0"/>
    <w:rsid w:val="009728F5"/>
    <w:rsid w:val="00A17B02"/>
    <w:rsid w:val="00A2206A"/>
    <w:rsid w:val="00AB0E13"/>
    <w:rsid w:val="00AB5A80"/>
    <w:rsid w:val="00AD15E4"/>
    <w:rsid w:val="00B02756"/>
    <w:rsid w:val="00B037A0"/>
    <w:rsid w:val="00B31431"/>
    <w:rsid w:val="00B53DCF"/>
    <w:rsid w:val="00BC25CA"/>
    <w:rsid w:val="00BD16BF"/>
    <w:rsid w:val="00C13ADA"/>
    <w:rsid w:val="00C244BB"/>
    <w:rsid w:val="00CF5E80"/>
    <w:rsid w:val="00D5336E"/>
    <w:rsid w:val="00DB52E0"/>
    <w:rsid w:val="00E4333F"/>
    <w:rsid w:val="00E77398"/>
    <w:rsid w:val="00E93811"/>
    <w:rsid w:val="00E95230"/>
    <w:rsid w:val="00EB3D6B"/>
    <w:rsid w:val="00F25F53"/>
    <w:rsid w:val="00F60986"/>
    <w:rsid w:val="00F77AF1"/>
    <w:rsid w:val="00FA505A"/>
    <w:rsid w:val="0155147D"/>
    <w:rsid w:val="021616AC"/>
    <w:rsid w:val="04464BA1"/>
    <w:rsid w:val="0452661B"/>
    <w:rsid w:val="04C327D4"/>
    <w:rsid w:val="0757486A"/>
    <w:rsid w:val="081B1E90"/>
    <w:rsid w:val="09DF6A10"/>
    <w:rsid w:val="09E4626A"/>
    <w:rsid w:val="0A9276B2"/>
    <w:rsid w:val="0BBC1926"/>
    <w:rsid w:val="0C16417A"/>
    <w:rsid w:val="0CBD6B3D"/>
    <w:rsid w:val="0D355076"/>
    <w:rsid w:val="0FE0191C"/>
    <w:rsid w:val="10810944"/>
    <w:rsid w:val="136A4FE9"/>
    <w:rsid w:val="13AA198D"/>
    <w:rsid w:val="13DD4B29"/>
    <w:rsid w:val="143400ED"/>
    <w:rsid w:val="146C7103"/>
    <w:rsid w:val="15527B06"/>
    <w:rsid w:val="16307F01"/>
    <w:rsid w:val="1662315B"/>
    <w:rsid w:val="17AF542E"/>
    <w:rsid w:val="18146EE5"/>
    <w:rsid w:val="18553B1D"/>
    <w:rsid w:val="18E70C5E"/>
    <w:rsid w:val="1BDA5F9A"/>
    <w:rsid w:val="1E5E6A6A"/>
    <w:rsid w:val="1E73504B"/>
    <w:rsid w:val="1F12297E"/>
    <w:rsid w:val="1F237115"/>
    <w:rsid w:val="22785178"/>
    <w:rsid w:val="25AB1926"/>
    <w:rsid w:val="266F4A0F"/>
    <w:rsid w:val="27666ADA"/>
    <w:rsid w:val="27A00AAA"/>
    <w:rsid w:val="280B0648"/>
    <w:rsid w:val="28145812"/>
    <w:rsid w:val="29415D1F"/>
    <w:rsid w:val="2978602D"/>
    <w:rsid w:val="29980475"/>
    <w:rsid w:val="29F2544C"/>
    <w:rsid w:val="2B2A0E59"/>
    <w:rsid w:val="2EB537A1"/>
    <w:rsid w:val="3023315B"/>
    <w:rsid w:val="30AE103A"/>
    <w:rsid w:val="314A76B8"/>
    <w:rsid w:val="318E1640"/>
    <w:rsid w:val="323E7FB4"/>
    <w:rsid w:val="33A77470"/>
    <w:rsid w:val="35FF200C"/>
    <w:rsid w:val="36223774"/>
    <w:rsid w:val="36987F27"/>
    <w:rsid w:val="371D110B"/>
    <w:rsid w:val="38096098"/>
    <w:rsid w:val="38227EC0"/>
    <w:rsid w:val="38FD5610"/>
    <w:rsid w:val="39787C5A"/>
    <w:rsid w:val="3B137258"/>
    <w:rsid w:val="3EB45179"/>
    <w:rsid w:val="3F7D3A51"/>
    <w:rsid w:val="409D0E4F"/>
    <w:rsid w:val="413327BB"/>
    <w:rsid w:val="41C97028"/>
    <w:rsid w:val="42066A92"/>
    <w:rsid w:val="42662198"/>
    <w:rsid w:val="42A53AF8"/>
    <w:rsid w:val="438023D1"/>
    <w:rsid w:val="44B474E8"/>
    <w:rsid w:val="456C286B"/>
    <w:rsid w:val="459E63F0"/>
    <w:rsid w:val="45F841AF"/>
    <w:rsid w:val="463C66BD"/>
    <w:rsid w:val="47207EC9"/>
    <w:rsid w:val="480F176C"/>
    <w:rsid w:val="49F859DA"/>
    <w:rsid w:val="4B4B1545"/>
    <w:rsid w:val="4C3745C2"/>
    <w:rsid w:val="4C3D3C4E"/>
    <w:rsid w:val="4D441CEB"/>
    <w:rsid w:val="4F5D3F35"/>
    <w:rsid w:val="4F6F0520"/>
    <w:rsid w:val="4FA421C2"/>
    <w:rsid w:val="51D96755"/>
    <w:rsid w:val="52000A44"/>
    <w:rsid w:val="526E0E90"/>
    <w:rsid w:val="53BA4A60"/>
    <w:rsid w:val="543E55A0"/>
    <w:rsid w:val="55484463"/>
    <w:rsid w:val="55AD3455"/>
    <w:rsid w:val="583C6F53"/>
    <w:rsid w:val="5A68179B"/>
    <w:rsid w:val="5B731607"/>
    <w:rsid w:val="5BBA69A2"/>
    <w:rsid w:val="5CCB0311"/>
    <w:rsid w:val="5D276920"/>
    <w:rsid w:val="5D592746"/>
    <w:rsid w:val="5D954DC1"/>
    <w:rsid w:val="5E9B3E8E"/>
    <w:rsid w:val="5F172ECC"/>
    <w:rsid w:val="61775A72"/>
    <w:rsid w:val="61B740DA"/>
    <w:rsid w:val="61D3062D"/>
    <w:rsid w:val="627106F0"/>
    <w:rsid w:val="632673DE"/>
    <w:rsid w:val="650B34C3"/>
    <w:rsid w:val="656C3645"/>
    <w:rsid w:val="66264CCC"/>
    <w:rsid w:val="666C2149"/>
    <w:rsid w:val="66B564EF"/>
    <w:rsid w:val="686A4387"/>
    <w:rsid w:val="69370822"/>
    <w:rsid w:val="6AB759F9"/>
    <w:rsid w:val="6B52743C"/>
    <w:rsid w:val="6B9256DA"/>
    <w:rsid w:val="6C2728AF"/>
    <w:rsid w:val="6C3002F6"/>
    <w:rsid w:val="6E17649E"/>
    <w:rsid w:val="6E6B0C0E"/>
    <w:rsid w:val="6F053BEA"/>
    <w:rsid w:val="6FC97B34"/>
    <w:rsid w:val="702A4DAA"/>
    <w:rsid w:val="708D2A99"/>
    <w:rsid w:val="70B10B9A"/>
    <w:rsid w:val="71311B90"/>
    <w:rsid w:val="72E70D2F"/>
    <w:rsid w:val="73973146"/>
    <w:rsid w:val="7456158A"/>
    <w:rsid w:val="75B8451A"/>
    <w:rsid w:val="75E666ED"/>
    <w:rsid w:val="75FC2F9C"/>
    <w:rsid w:val="77602280"/>
    <w:rsid w:val="784940BA"/>
    <w:rsid w:val="792E6597"/>
    <w:rsid w:val="793F218C"/>
    <w:rsid w:val="79D338EB"/>
    <w:rsid w:val="7A3D1D14"/>
    <w:rsid w:val="7B673854"/>
    <w:rsid w:val="7CAE0307"/>
    <w:rsid w:val="7E8C4C60"/>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0247DD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uiPriority w:val="9"/>
    <w:unhideWhenUsed/>
    <w:qFormat/>
    <w:pPr>
      <w:keepNext/>
      <w:keepLines/>
      <w:spacing w:before="400" w:after="400" w:line="400" w:lineRule="exact"/>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400" w:after="400" w:line="400" w:lineRule="exact"/>
      <w:outlineLvl w:val="2"/>
    </w:pPr>
    <w:rPr>
      <w:rFonts w:eastAsia="黑体"/>
      <w:b/>
      <w:sz w:val="32"/>
    </w:rPr>
  </w:style>
  <w:style w:type="paragraph" w:styleId="4">
    <w:name w:val="heading 4"/>
    <w:basedOn w:val="a"/>
    <w:next w:val="a"/>
    <w:uiPriority w:val="9"/>
    <w:unhideWhenUsed/>
    <w:qFormat/>
    <w:pPr>
      <w:keepNext/>
      <w:keepLines/>
      <w:spacing w:before="400" w:after="400" w:line="400" w:lineRule="exact"/>
      <w:outlineLvl w:val="3"/>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黑体"/>
      <w:b/>
      <w:sz w:val="32"/>
    </w:rPr>
  </w:style>
  <w:style w:type="paragraph" w:styleId="a4">
    <w:name w:val="List Paragraph"/>
    <w:basedOn w:val="a"/>
    <w:uiPriority w:val="99"/>
    <w:rsid w:val="00B02756"/>
    <w:pPr>
      <w:ind w:firstLineChars="200" w:firstLine="420"/>
    </w:pPr>
  </w:style>
  <w:style w:type="paragraph" w:styleId="a5">
    <w:name w:val="Document Map"/>
    <w:basedOn w:val="a"/>
    <w:link w:val="a6"/>
    <w:uiPriority w:val="99"/>
    <w:semiHidden/>
    <w:unhideWhenUsed/>
    <w:rsid w:val="00F25F53"/>
    <w:rPr>
      <w:rFonts w:ascii="宋体"/>
      <w:sz w:val="24"/>
    </w:rPr>
  </w:style>
  <w:style w:type="character" w:customStyle="1" w:styleId="a6">
    <w:name w:val="文档结构图字符"/>
    <w:basedOn w:val="a0"/>
    <w:link w:val="a5"/>
    <w:uiPriority w:val="99"/>
    <w:semiHidden/>
    <w:rsid w:val="00F25F53"/>
    <w:rPr>
      <w:rFonts w:asci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Entry>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20</Pages>
  <Words>1961</Words>
  <Characters>11180</Characters>
  <Application>Microsoft Macintosh Word</Application>
  <DocSecurity>0</DocSecurity>
  <Lines>93</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28</cp:revision>
  <dcterms:created xsi:type="dcterms:W3CDTF">2017-04-30T11:31:00Z</dcterms:created>
  <dcterms:modified xsi:type="dcterms:W3CDTF">2017-05-29T14:02:00Z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