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简历分析功能测试模板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个人基础信息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姓名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张三（测试用名）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性别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男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年龄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28岁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联系电话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13800138000（测试号码）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电子邮箱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test@163.com（测试邮箱）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求职意向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产品经理、运营专员（双意向测试）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教育背景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时间段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学校名称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专业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201</w:t>
            </w:r>
            <w:r>
              <w:rPr>
                <w:rFonts w:eastAsia="等线" w:ascii="Arial" w:cs="Arial" w:hAnsi="Arial"/>
                <w:sz w:val="22"/>
              </w:rPr>
              <w:t>6.09 - 2020.06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XX大学（测试院校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工商管理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GPA：3.7/4.0，校级三好学生（含</w:t>
            </w:r>
            <w:r>
              <w:rPr>
                <w:rFonts w:eastAsia="等线" w:ascii="Arial" w:cs="Arial" w:hAnsi="Arial"/>
                <w:sz w:val="22"/>
              </w:rPr>
              <w:t>量化数据测试）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2020.09 - 2022.06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XX研究生</w:t>
            </w:r>
            <w:r>
              <w:rPr>
                <w:rFonts w:eastAsia="等线" w:ascii="Arial" w:cs="Arial" w:hAnsi="Arial"/>
                <w:sz w:val="22"/>
              </w:rPr>
              <w:t>院校（测试院校）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企业管理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硕士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毕业论文：《互联网</w:t>
            </w:r>
            <w:r>
              <w:rPr>
                <w:rFonts w:eastAsia="等线" w:ascii="Arial" w:cs="Arial" w:hAnsi="Arial"/>
                <w:sz w:val="22"/>
              </w:rPr>
              <w:t>产品用户运营策略研究》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工作经历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公司名称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工作内容及成果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2022.07 - 2024.03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XX科技有限公司（</w:t>
            </w:r>
            <w:r>
              <w:rPr>
                <w:rFonts w:eastAsia="等线" w:ascii="Arial" w:cs="Arial" w:hAnsi="Arial"/>
                <w:sz w:val="22"/>
              </w:rPr>
              <w:t>测试企业）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运营专员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负责官方公众号运营，累计粉丝从5万</w:t>
            </w:r>
            <w:r>
              <w:rPr>
                <w:rFonts w:eastAsia="等线" w:ascii="Arial" w:cs="Arial" w:hAnsi="Arial"/>
                <w:sz w:val="22"/>
              </w:rPr>
              <w:t>增长至12万，月均阅读量提升80%；2. 策划线上活动12场</w:t>
            </w:r>
            <w:r>
              <w:rPr>
                <w:rFonts w:eastAsia="等线" w:ascii="Arial" w:cs="Arial" w:hAnsi="Arial"/>
                <w:sz w:val="22"/>
              </w:rPr>
              <w:t>，累计参与人数超30万，带动产品转化率提升15%；3</w:t>
            </w:r>
            <w:r>
              <w:rPr>
                <w:rFonts w:eastAsia="等线" w:ascii="Arial" w:cs="Arial" w:hAnsi="Arial"/>
                <w:sz w:val="22"/>
              </w:rPr>
              <w:t>. 整理用户反馈，输出3份优化报告，推动产品2次迭代（</w:t>
            </w:r>
            <w:r>
              <w:rPr>
                <w:rFonts w:eastAsia="等线" w:ascii="Arial" w:cs="Arial" w:hAnsi="Arial"/>
                <w:sz w:val="22"/>
              </w:rPr>
              <w:t>含成果量化，测试分析准确性）。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2024.04 - 至今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XX互联网公司（测试企业）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产品助理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协助产品经理</w:t>
            </w:r>
            <w:r>
              <w:rPr>
                <w:rFonts w:eastAsia="等线" w:ascii="Arial" w:cs="Arial" w:hAnsi="Arial"/>
                <w:sz w:val="22"/>
              </w:rPr>
              <w:t>完成需求调研、PRD撰写，累计输出需求文档20余份；2.</w:t>
            </w:r>
            <w:r>
              <w:rPr>
                <w:rFonts w:eastAsia="等线" w:ascii="Arial" w:cs="Arial" w:hAnsi="Arial"/>
                <w:sz w:val="22"/>
              </w:rPr>
              <w:t xml:space="preserve"> 跟进产品开发进度，协调研发、设计团队，确保3个版本按时上线</w:t>
            </w:r>
            <w:r>
              <w:rPr>
                <w:rFonts w:eastAsia="等线" w:ascii="Arial" w:cs="Arial" w:hAnsi="Arial"/>
                <w:sz w:val="22"/>
              </w:rPr>
              <w:t>；3. 参与用户测试，收集有效反馈50+条，优化产品</w:t>
            </w:r>
            <w:r>
              <w:rPr>
                <w:rFonts w:eastAsia="等线" w:ascii="Arial" w:cs="Arial" w:hAnsi="Arial"/>
                <w:sz w:val="22"/>
              </w:rPr>
              <w:t>交互细节，提升用户满意度20%。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项目经历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项目角色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项目描述及成果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2023.01 - 2023.06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用户增长裂变项目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  <w:r>
              <w:rPr>
                <w:rFonts w:eastAsia="等线" w:ascii="Arial" w:cs="Arial" w:hAnsi="Arial"/>
                <w:sz w:val="22"/>
              </w:rPr>
              <w:t>核心成员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主导裂变活动策划</w:t>
            </w:r>
            <w:r>
              <w:rPr>
                <w:rFonts w:eastAsia="等线" w:ascii="Arial" w:cs="Arial" w:hAnsi="Arial"/>
                <w:sz w:val="22"/>
              </w:rPr>
              <w:t>与执行，设计“邀请有礼”机制，联动线上线下渠道，最终实现新增</w:t>
            </w:r>
            <w:r>
              <w:rPr>
                <w:rFonts w:eastAsia="等线" w:ascii="Arial" w:cs="Arial" w:hAnsi="Arial"/>
                <w:sz w:val="22"/>
              </w:rPr>
              <w:t>用户8万+，裂变转化率达28%，项目成本控制在预算内</w:t>
            </w:r>
            <w:r>
              <w:rPr>
                <w:rFonts w:eastAsia="等线" w:ascii="Arial" w:cs="Arial" w:hAnsi="Arial"/>
                <w:sz w:val="22"/>
              </w:rPr>
              <w:t>10%以下，获得公司季度优秀项目奖。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2024.07 - 2024.12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产品功能优化项目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产品助理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负责梳理现有产品痛点，对接用户需求，提出1</w:t>
            </w:r>
            <w:r>
              <w:rPr>
                <w:rFonts w:eastAsia="等线" w:ascii="Arial" w:cs="Arial" w:hAnsi="Arial"/>
                <w:sz w:val="22"/>
              </w:rPr>
              <w:t>0项优化建议，其中8项落地实施，优化后产品留存率提升1</w:t>
            </w:r>
            <w:r>
              <w:rPr>
                <w:rFonts w:eastAsia="等线" w:ascii="Arial" w:cs="Arial" w:hAnsi="Arial"/>
                <w:sz w:val="22"/>
              </w:rPr>
              <w:t>2%，客单价提升18%，获得部门年度优秀员工。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技能证书</w:t>
      </w:r>
      <w:bookmarkEnd w:id="4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计算机技能：熟练使用Office办公软件（Word、Excel、PPT），掌握Axure、墨刀、Visio等产品工具，了解SQL基础操作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语言技能：普通话二级甲等，英语CET-6（听说读写流利），能独立完成英文需求文档阅读与撰写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专业证书：初级经济师、产品经理认证（CPM）、新媒体运营师证书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自我评价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备2年+互联网运营与产品相关工作经验，熟悉产品从需求调研、开发落地到运营推广的全流程，擅长用户增长、活动策划和需求分析。具备较强的沟通协调能力和问题解决能力，注重数据驱动，做事严谨负责，善于快速学习新技能，能快速适应团队节奏，致力于通过专业能力为公司创造价值（测试关键词提取、语义分析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补充信息（测试特殊字段识别）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期望薪资：8000-10000元/月 | 期望工作地点：XX市（主城区） | 可到岗时间：1个月内 | 有无竞业限制：无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228795">
    <w:lvl>
      <w:numFmt w:val="bullet"/>
      <w:suff w:val="tab"/>
      <w:lvlText w:val="•"/>
      <w:rPr>
        <w:color w:val="3370ff"/>
      </w:rPr>
    </w:lvl>
  </w:abstractNum>
  <w:abstractNum w:abstractNumId="10228796">
    <w:lvl>
      <w:numFmt w:val="bullet"/>
      <w:suff w:val="tab"/>
      <w:lvlText w:val="•"/>
      <w:rPr>
        <w:color w:val="3370ff"/>
      </w:rPr>
    </w:lvl>
  </w:abstractNum>
  <w:abstractNum w:abstractNumId="10228797">
    <w:lvl>
      <w:numFmt w:val="bullet"/>
      <w:suff w:val="tab"/>
      <w:lvlText w:val="•"/>
      <w:rPr>
        <w:color w:val="3370ff"/>
      </w:rPr>
    </w:lvl>
  </w:abstractNum>
  <w:num w:numId="1">
    <w:abstractNumId w:val="10228795"/>
  </w:num>
  <w:num w:numId="2">
    <w:abstractNumId w:val="10228796"/>
  </w:num>
  <w:num w:numId="3">
    <w:abstractNumId w:val="1022879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2026-03-31T09:15:18Z</dcterms:created>
  <dc:creator>Apache POI</dc:creator>
</cp:coreProperties>
</file>