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13F45" w14:textId="77777777" w:rsidR="00A54239" w:rsidRDefault="00F12D0E">
      <w:pPr>
        <w:spacing w:after="0" w:line="360" w:lineRule="auto"/>
        <w:jc w:val="center"/>
        <w:rPr>
          <w:lang w:eastAsia="zh-CN"/>
        </w:rPr>
      </w:pPr>
      <w:r>
        <w:rPr>
          <w:rFonts w:ascii="黑体" w:eastAsia="黑体" w:hAnsi="黑体"/>
          <w:b/>
          <w:sz w:val="36"/>
          <w:lang w:eastAsia="zh-CN"/>
        </w:rPr>
        <w:t xml:space="preserve">2.1 </w:t>
      </w:r>
      <w:r>
        <w:rPr>
          <w:rFonts w:ascii="黑体" w:eastAsia="黑体" w:hAnsi="黑体"/>
          <w:b/>
          <w:sz w:val="36"/>
          <w:lang w:eastAsia="zh-CN"/>
        </w:rPr>
        <w:t>制造孪生感知数据驱动的机床运动误差预测</w:t>
      </w:r>
    </w:p>
    <w:p w14:paraId="7EC6611D" w14:textId="77777777" w:rsidR="00A54239" w:rsidRPr="008B645F" w:rsidRDefault="00F12D0E" w:rsidP="008B645F">
      <w:pPr>
        <w:spacing w:after="0" w:line="360" w:lineRule="auto"/>
        <w:rPr>
          <w:rFonts w:ascii="黑体" w:eastAsia="黑体" w:hAnsi="黑体"/>
          <w:b/>
          <w:sz w:val="32"/>
          <w:lang w:eastAsia="zh-CN"/>
        </w:rPr>
      </w:pPr>
      <w:r>
        <w:rPr>
          <w:rFonts w:ascii="黑体" w:eastAsia="黑体" w:hAnsi="黑体"/>
          <w:b/>
          <w:sz w:val="32"/>
          <w:lang w:eastAsia="zh-CN"/>
        </w:rPr>
        <w:t xml:space="preserve">2.1.1 </w:t>
      </w:r>
      <w:r>
        <w:rPr>
          <w:rFonts w:ascii="黑体" w:eastAsia="黑体" w:hAnsi="黑体"/>
          <w:b/>
          <w:sz w:val="32"/>
          <w:lang w:eastAsia="zh-CN"/>
        </w:rPr>
        <w:t>研究背景</w:t>
      </w:r>
    </w:p>
    <w:p w14:paraId="3931C9EB" w14:textId="02DA230A" w:rsidR="00E0776D" w:rsidRDefault="00E0776D" w:rsidP="00E0776D">
      <w:pPr>
        <w:spacing w:after="0" w:line="360" w:lineRule="auto"/>
        <w:ind w:firstLine="480"/>
        <w:rPr>
          <w:lang w:eastAsia="zh-CN"/>
        </w:rPr>
      </w:pPr>
      <w:r>
        <w:rPr>
          <w:rFonts w:hint="eastAsia"/>
          <w:lang w:eastAsia="zh-CN"/>
        </w:rPr>
        <w:t>在高精度数控加工过程中，刀具空间位置的准确性直接决定加工轨迹与设计轨迹的一致程度，是影响复杂曲面零件加工质量的重要因素。对于叶片、叶轮、复杂模具等典型自由曲面零件而言，刀具在加工过程中的实际空间位置不仅受数控程序设定轨迹控制，还会受到机床几何误差、伺服跟随误差、热变形、振动状态以及加工工艺参数变化等多因素影响。当刀具实际位置与理论位置之间产生偏差时，虚拟加工轨迹与真实加工轨迹之间也会出现不一致，从而影响制造孪生模型对真实加工过程的表达精度。</w:t>
      </w:r>
    </w:p>
    <w:p w14:paraId="461C0B45" w14:textId="77777777" w:rsidR="00E0776D" w:rsidRDefault="00E0776D" w:rsidP="00E0776D">
      <w:pPr>
        <w:spacing w:after="0" w:line="360" w:lineRule="auto"/>
        <w:ind w:firstLine="480"/>
        <w:rPr>
          <w:lang w:eastAsia="zh-CN"/>
        </w:rPr>
      </w:pPr>
      <w:r>
        <w:rPr>
          <w:rFonts w:hint="eastAsia"/>
          <w:lang w:eastAsia="zh-CN"/>
        </w:rPr>
        <w:t>制造孪生的核心目标之一，是在虚拟空间中建立与真实机床运行过程相对应的动态映射关系，使虚拟模型能够根据真实机床状态实时或离线反映加工过程中的刀具运动行为。已有研究指出，机床数字孪生通常需要融合在线感知数据、机床状态信息和数据驱动模型，以支撑加工精度预测、状态监测和自适应决策等任务。对于刀具运动仿真而言，仅依赖数控程序和理论运动学模型，难以充分描述实际机床在加工过程中的动态偏差。因此，需要利用机床运动控制数据、温度传感数据、振动传感数据以及实测刀具位置数据，建立真实机床状态与刀具空间位置之间的预测映射关系。</w:t>
      </w:r>
    </w:p>
    <w:p w14:paraId="3CE93A2C" w14:textId="77777777" w:rsidR="00E0776D" w:rsidRDefault="00E0776D" w:rsidP="00E0776D">
      <w:pPr>
        <w:spacing w:after="0" w:line="360" w:lineRule="auto"/>
        <w:ind w:firstLine="480"/>
        <w:rPr>
          <w:lang w:eastAsia="zh-CN"/>
        </w:rPr>
      </w:pPr>
      <w:r>
        <w:rPr>
          <w:rFonts w:hint="eastAsia"/>
          <w:lang w:eastAsia="zh-CN"/>
        </w:rPr>
        <w:t>机床运动误差具有显著的多源耦合特征。一方面，刀具位置偏差与当前加工状态密切相关，例如刀具设定位置、进给速度、主轴转速、运动姿态等工艺和运动参数会影响机床实际运动响应；另一方面，刀具位置偏差还具有明显的过程累积特性，尤其是热误差会随加工时间、温度分布和机床结构热变形逐渐变化。相关研究表明，热误差是影响数控机床加工精度的重要因素之一，基于温度传感数据和机床轴位置建立误差预测模型，是提高机床空间定位精度和误差补偿能力的重要途径。近年来，</w:t>
      </w:r>
      <w:r>
        <w:rPr>
          <w:lang w:eastAsia="zh-CN"/>
        </w:rPr>
        <w:t>LSTM、深度神经网络等数据驱动方法也被用于机床热误差和时序误差预测，以增强模</w:t>
      </w:r>
      <w:r>
        <w:rPr>
          <w:rFonts w:hint="eastAsia"/>
          <w:lang w:eastAsia="zh-CN"/>
        </w:rPr>
        <w:t>型对非线性和时变误差的表达能力。</w:t>
      </w:r>
    </w:p>
    <w:p w14:paraId="5A69773C" w14:textId="77777777" w:rsidR="00E0776D" w:rsidRDefault="00E0776D" w:rsidP="00E0776D">
      <w:pPr>
        <w:spacing w:after="0" w:line="360" w:lineRule="auto"/>
        <w:ind w:firstLine="480"/>
        <w:rPr>
          <w:lang w:eastAsia="zh-CN"/>
        </w:rPr>
      </w:pPr>
      <w:r>
        <w:rPr>
          <w:rFonts w:hint="eastAsia"/>
          <w:lang w:eastAsia="zh-CN"/>
        </w:rPr>
        <w:t>然而，面向制造孪生的刀具运动误差预测仍面临两个关键问题。第一，机床运行过程中的感知数据具有多源异构特征。运动控制数据、温度传感数据、振动数据和刀具位置实测数据在采样对象、时间尺度和数据形态上并不完全一致，需要通过统一的数据组织方式建立加工时刻、运动帧和刀具采样点之间的对应关系。第二，刀具实际位置误差</w:t>
      </w:r>
      <w:r>
        <w:rPr>
          <w:rFonts w:hint="eastAsia"/>
          <w:lang w:eastAsia="zh-CN"/>
        </w:rPr>
        <w:lastRenderedPageBreak/>
        <w:t>并不是单一因素作用的结果，而是当前工况与历史状态共同作用的结果。若仅使用某一时刻的静态参数进行建模，难以表达误差随加工过程演化和累积的特性；若仅使用历史时序数据，又可能忽略当前刀具空间位置、工艺参数和姿态状态对误差的影响。因此，需要构建同时融合当前工况特征与历史状态特征的预测模型。</w:t>
      </w:r>
    </w:p>
    <w:p w14:paraId="04604739" w14:textId="77777777" w:rsidR="00200EB4" w:rsidRDefault="00E0776D" w:rsidP="00E0776D">
      <w:pPr>
        <w:spacing w:after="0" w:line="360" w:lineRule="auto"/>
        <w:ind w:firstLine="480"/>
        <w:rPr>
          <w:lang w:eastAsia="zh-CN"/>
        </w:rPr>
      </w:pPr>
      <w:r>
        <w:rPr>
          <w:rFonts w:hint="eastAsia"/>
          <w:lang w:eastAsia="zh-CN"/>
        </w:rPr>
        <w:t>针对上述问题，本研究面向制造孪生中的刀具运动仿真准确度需求，建立基于感知数据驱动的机床刀具空间位置预测方法。该方法以机床运动控制数据、状态传感数据和刀具位置实测数据为基础，</w:t>
      </w:r>
      <w:proofErr w:type="gramStart"/>
      <w:r>
        <w:rPr>
          <w:rFonts w:hint="eastAsia"/>
          <w:lang w:eastAsia="zh-CN"/>
        </w:rPr>
        <w:t>构建点级样本与帧级时序</w:t>
      </w:r>
      <w:proofErr w:type="gramEnd"/>
      <w:r>
        <w:rPr>
          <w:rFonts w:hint="eastAsia"/>
          <w:lang w:eastAsia="zh-CN"/>
        </w:rPr>
        <w:t>样本相结合的数据集；在模型层面，利用当前工况特征和历史状态序列共同预测刀具实际位置相对于设定位置的偏差；在评价层面，将预测偏差还原为刀具实际空间位置，并通过预测位置与实测位置之间的欧式距离误差评价模型准确度。当欧式距离误差小于</w:t>
      </w:r>
      <w:r>
        <w:rPr>
          <w:lang w:eastAsia="zh-CN"/>
        </w:rPr>
        <w:t xml:space="preserve"> 0.04 mm 时，认为该采样时刻的刀具运动仿真结果满足工程精度要求。通过该方法，可以为制</w:t>
      </w:r>
      <w:r>
        <w:rPr>
          <w:rFonts w:hint="eastAsia"/>
          <w:lang w:eastAsia="zh-CN"/>
        </w:rPr>
        <w:t>造孪生模型提供更接近真实机床运动过程的刀具位置预测能力，并为后续误差分析、精度评估和加工过程优化提供数据基础。</w:t>
      </w:r>
    </w:p>
    <w:p w14:paraId="0E116FF3" w14:textId="54FCE168" w:rsidR="00A54239" w:rsidRDefault="00F12D0E" w:rsidP="00200EB4">
      <w:pPr>
        <w:spacing w:after="0" w:line="360" w:lineRule="auto"/>
        <w:rPr>
          <w:lang w:eastAsia="zh-CN"/>
        </w:rPr>
      </w:pPr>
      <w:r>
        <w:rPr>
          <w:rFonts w:ascii="黑体" w:eastAsia="黑体" w:hAnsi="黑体"/>
          <w:b/>
          <w:sz w:val="32"/>
          <w:lang w:eastAsia="zh-CN"/>
        </w:rPr>
        <w:t xml:space="preserve">2.1.2 </w:t>
      </w:r>
      <w:r>
        <w:rPr>
          <w:rFonts w:ascii="黑体" w:eastAsia="黑体" w:hAnsi="黑体"/>
          <w:b/>
          <w:sz w:val="32"/>
          <w:lang w:eastAsia="zh-CN"/>
        </w:rPr>
        <w:t>问题定义</w:t>
      </w:r>
    </w:p>
    <w:p w14:paraId="21488E84" w14:textId="6AFFD852" w:rsidR="00A54239" w:rsidRDefault="00802826" w:rsidP="00802826">
      <w:pPr>
        <w:spacing w:after="0" w:line="360" w:lineRule="auto"/>
        <w:ind w:firstLine="480"/>
        <w:rPr>
          <w:lang w:eastAsia="zh-CN"/>
        </w:rPr>
      </w:pPr>
      <w:r w:rsidRPr="00802826">
        <w:rPr>
          <w:rFonts w:hint="eastAsia"/>
          <w:lang w:eastAsia="zh-CN"/>
        </w:rPr>
        <w:t>本研究面向数控机床制造孪生中的刀具运动仿真准确度评价问题，建立由机床感知数据到刀具实际空间位置的预测模型。该模型用于在给定加工过程运动控制数据和机床状态传感数据的条件下，预测各采样时刻刀具在机床空间中的实际位置，并通过预测位置与实测位置之间的欧式距离误差评价制造孪生模型对真实刀具运动过程的近似能力。</w:t>
      </w:r>
    </w:p>
    <w:p w14:paraId="6DF06DC2" w14:textId="61A837FC" w:rsidR="00802826" w:rsidRDefault="00802826" w:rsidP="00802826">
      <w:pPr>
        <w:spacing w:after="0" w:line="360" w:lineRule="auto"/>
        <w:ind w:firstLine="480"/>
        <w:rPr>
          <w:lang w:eastAsia="zh-CN"/>
        </w:rPr>
      </w:pPr>
      <w:r w:rsidRPr="00802826">
        <w:rPr>
          <w:rFonts w:hint="eastAsia"/>
          <w:b/>
          <w:bCs/>
          <w:lang w:eastAsia="zh-CN"/>
        </w:rPr>
        <w:t>刀具设定位置</w:t>
      </w:r>
      <w:r>
        <w:rPr>
          <w:rFonts w:hint="eastAsia"/>
          <w:lang w:eastAsia="zh-CN"/>
        </w:rPr>
        <w:t>。</w:t>
      </w:r>
      <w:r>
        <w:rPr>
          <w:lang w:eastAsia="zh-CN"/>
        </w:rPr>
        <w:t xml:space="preserve"> 在数控加工过程中，数控程序和机床运动控制系统给出了各采样时刻刀具的理论运动位置。设第</w:t>
      </w:r>
      <m:oMath>
        <m:r>
          <w:rPr>
            <w:rFonts w:ascii="Cambria Math" w:hAnsi="Cambria Math" w:hint="eastAsia"/>
            <w:lang w:eastAsia="zh-CN"/>
          </w:rPr>
          <m:t>i</m:t>
        </m:r>
      </m:oMath>
      <w:proofErr w:type="gramStart"/>
      <w:r>
        <w:rPr>
          <w:lang w:eastAsia="zh-CN"/>
        </w:rPr>
        <w:t>个</w:t>
      </w:r>
      <w:proofErr w:type="gramEnd"/>
      <w:r>
        <w:rPr>
          <w:lang w:eastAsia="zh-CN"/>
        </w:rPr>
        <w:t>采样时刻的刀具设定位置为：</w:t>
      </w:r>
    </w:p>
    <w:p w14:paraId="7A84BC25" w14:textId="6C3E7A6A" w:rsidR="00802826" w:rsidRPr="00802826" w:rsidRDefault="00802826" w:rsidP="00802826">
      <w:pPr>
        <w:spacing w:after="0" w:line="360" w:lineRule="auto"/>
        <w:ind w:firstLine="480"/>
      </w:pPr>
      <m:oMathPara>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set</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set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i</m:t>
                  </m:r>
                </m:sub>
                <m:sup>
                  <m:r>
                    <m:rPr>
                      <m:sty m:val="p"/>
                    </m:rPr>
                    <w:rPr>
                      <w:rFonts w:ascii="Cambria Math" w:hAnsi="Cambria Math"/>
                    </w:rPr>
                    <m:t>set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i</m:t>
                  </m:r>
                </m:sub>
                <m:sup>
                  <m:r>
                    <m:rPr>
                      <m:sty m:val="p"/>
                    </m:rPr>
                    <w:rPr>
                      <w:rFonts w:ascii="Cambria Math" w:hAnsi="Cambria Math"/>
                    </w:rPr>
                    <m:t>set</m:t>
                  </m:r>
                </m:sup>
              </m:sSubSup>
            </m:e>
          </m:d>
        </m:oMath>
      </m:oMathPara>
    </w:p>
    <w:p w14:paraId="279F4302" w14:textId="598D4D19" w:rsidR="008203BE" w:rsidRDefault="008203BE" w:rsidP="008203BE">
      <w:pPr>
        <w:spacing w:after="0" w:line="360" w:lineRule="auto"/>
        <w:ind w:firstLine="480"/>
        <w:rPr>
          <w:lang w:eastAsia="zh-CN"/>
        </w:rPr>
      </w:pPr>
      <w:r w:rsidRPr="008203BE">
        <w:rPr>
          <w:rFonts w:hint="eastAsia"/>
          <w:lang w:eastAsia="zh-CN"/>
        </w:rPr>
        <w:t>其中，</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set</m:t>
            </m:r>
          </m:sup>
        </m:sSubSup>
      </m:oMath>
      <w:r w:rsidRPr="008203BE">
        <w:rPr>
          <w:lang w:eastAsia="zh-CN"/>
        </w:rPr>
        <w:t>表示第</w:t>
      </w:r>
      <m:oMath>
        <m:r>
          <w:rPr>
            <w:rFonts w:ascii="Cambria Math" w:hAnsi="Cambria Math"/>
            <w:lang w:eastAsia="zh-CN"/>
          </w:rPr>
          <m:t>i</m:t>
        </m:r>
      </m:oMath>
      <w:proofErr w:type="gramStart"/>
      <w:r w:rsidRPr="008203BE">
        <w:rPr>
          <w:lang w:eastAsia="zh-CN"/>
        </w:rPr>
        <w:t>个</w:t>
      </w:r>
      <w:proofErr w:type="gramEnd"/>
      <w:r w:rsidRPr="008203BE">
        <w:rPr>
          <w:lang w:eastAsia="zh-CN"/>
        </w:rPr>
        <w:t>采样时刻刀具在机床坐标系下的理论空间位置向量，</w:t>
      </w:r>
      <m:oMath>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set</m:t>
            </m:r>
          </m:sup>
        </m:sSubSup>
        <m:r>
          <w:rPr>
            <w:rFonts w:ascii="Cambria Math" w:hAnsi="Cambria Math" w:hint="eastAsia"/>
            <w:lang w:eastAsia="zh-CN"/>
          </w:rPr>
          <m:t>、</m:t>
        </m:r>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i</m:t>
            </m:r>
          </m:sub>
          <m:sup>
            <m:r>
              <w:rPr>
                <w:rFonts w:ascii="Cambria Math" w:hAnsi="Cambria Math"/>
                <w:lang w:eastAsia="zh-CN"/>
              </w:rPr>
              <m:t>set</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i</m:t>
            </m:r>
          </m:sub>
          <m:sup>
            <m:r>
              <w:rPr>
                <w:rFonts w:ascii="Cambria Math" w:hAnsi="Cambria Math"/>
                <w:lang w:eastAsia="zh-CN"/>
              </w:rPr>
              <m:t>set</m:t>
            </m:r>
          </m:sup>
        </m:sSubSup>
      </m:oMath>
      <w:r w:rsidRPr="008203BE">
        <w:rPr>
          <w:lang w:eastAsia="zh-CN"/>
        </w:rPr>
        <w:t xml:space="preserve"> </w:t>
      </w:r>
      <w:r w:rsidRPr="008203BE">
        <w:rPr>
          <w:lang w:eastAsia="zh-CN"/>
        </w:rPr>
        <w:t>分别表示该位置在 X、Y、Z 三个方向上的坐标分量。刀具设定位置反映了数控程序规划的理想运动轨迹，是制造孪生模型进行刀具运动仿真的基础。</w:t>
      </w:r>
    </w:p>
    <w:p w14:paraId="7E9FB93A" w14:textId="77777777" w:rsidR="001B0B79" w:rsidRPr="006D3152" w:rsidRDefault="001B0B79" w:rsidP="001B0B79">
      <w:pPr>
        <w:spacing w:after="0" w:line="360" w:lineRule="auto"/>
        <w:ind w:firstLine="480"/>
        <w:rPr>
          <w:lang w:eastAsia="zh-CN"/>
        </w:rPr>
      </w:pPr>
      <w:r w:rsidRPr="008203BE">
        <w:rPr>
          <w:rFonts w:hint="eastAsia"/>
          <w:b/>
          <w:bCs/>
          <w:lang w:eastAsia="zh-CN"/>
        </w:rPr>
        <w:t>数控机床运动控制数据。</w:t>
      </w:r>
      <w:r w:rsidRPr="006D3152">
        <w:rPr>
          <w:lang w:eastAsia="zh-CN"/>
        </w:rPr>
        <w:t>数控机床运动控制数据用于描述加工过程中机床执行数控程序时的运动指令与运动状态，是刀具位置预测模型的重要输入。设第</w:t>
      </w:r>
      <m:oMath>
        <m:r>
          <w:rPr>
            <w:rFonts w:ascii="Cambria Math" w:hAnsi="Cambria Math"/>
            <w:lang w:eastAsia="zh-CN"/>
          </w:rPr>
          <m:t xml:space="preserve"> i </m:t>
        </m:r>
      </m:oMath>
      <w:proofErr w:type="gramStart"/>
      <w:r w:rsidRPr="006D3152">
        <w:rPr>
          <w:lang w:eastAsia="zh-CN"/>
        </w:rPr>
        <w:t>个</w:t>
      </w:r>
      <w:proofErr w:type="gramEnd"/>
      <w:r w:rsidRPr="006D3152">
        <w:rPr>
          <w:lang w:eastAsia="zh-CN"/>
        </w:rPr>
        <w:t>采样时刻的运动控制数据为：</w:t>
      </w:r>
    </w:p>
    <w:p w14:paraId="5091DD6E" w14:textId="77777777" w:rsidR="001B0B79" w:rsidRPr="006D3152" w:rsidRDefault="001B0B79" w:rsidP="001B0B79">
      <w:pPr>
        <w:spacing w:after="0" w:line="360" w:lineRule="auto"/>
        <w:ind w:firstLine="480"/>
        <w:rPr>
          <w:rFonts w:hint="eastAsia"/>
          <w:lang w:eastAsia="zh-CN"/>
        </w:rPr>
      </w:pPr>
      <m:oMathPara>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r>
            <w:rPr>
              <w:rFonts w:ascii="Cambria Math" w:hAnsi="Cambria Math"/>
              <w:lang w:eastAsia="zh-CN"/>
            </w:rPr>
            <m:t>=</m:t>
          </m:r>
          <m:d>
            <m:dPr>
              <m:begChr m:val="["/>
              <m:endChr m:val="]"/>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set</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v</m:t>
                  </m:r>
                </m:e>
                <m:sub>
                  <m:r>
                    <w:rPr>
                      <w:rFonts w:ascii="Cambria Math" w:hAnsi="Cambria Math"/>
                      <w:lang w:eastAsia="zh-CN"/>
                    </w:rPr>
                    <m:t>i</m:t>
                  </m:r>
                </m:sub>
                <m:sup>
                  <m:r>
                    <w:rPr>
                      <w:rFonts w:ascii="Cambria Math" w:hAnsi="Cambria Math"/>
                      <w:lang w:eastAsia="zh-CN"/>
                    </w:rPr>
                    <m:t>feed</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n</m:t>
                  </m:r>
                </m:e>
                <m:sub>
                  <m:r>
                    <w:rPr>
                      <w:rFonts w:ascii="Cambria Math" w:hAnsi="Cambria Math"/>
                      <w:lang w:eastAsia="zh-CN"/>
                    </w:rPr>
                    <m:t>i</m:t>
                  </m:r>
                </m:sub>
                <m:sup>
                  <m:r>
                    <w:rPr>
                      <w:rFonts w:ascii="Cambria Math" w:hAnsi="Cambria Math"/>
                      <w:lang w:eastAsia="zh-CN"/>
                    </w:rPr>
                    <m:t>spindle</m:t>
                  </m:r>
                </m:sup>
              </m:sSubSup>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i</m:t>
                  </m:r>
                </m:sub>
              </m:sSub>
            </m:e>
          </m:d>
        </m:oMath>
      </m:oMathPara>
    </w:p>
    <w:p w14:paraId="06E8AC71" w14:textId="29D9F9D7" w:rsidR="001B0B79" w:rsidRPr="006D3152" w:rsidRDefault="001B0B79" w:rsidP="001B0B79">
      <w:pPr>
        <w:spacing w:after="0" w:line="360" w:lineRule="auto"/>
        <w:ind w:firstLine="480"/>
        <w:rPr>
          <w:lang w:eastAsia="zh-CN"/>
        </w:rPr>
      </w:pPr>
      <w:r w:rsidRPr="006D3152">
        <w:rPr>
          <w:lang w:eastAsia="zh-CN"/>
        </w:rPr>
        <w:t>其中，</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set</m:t>
            </m:r>
          </m:sup>
        </m:sSubSup>
      </m:oMath>
      <w:r w:rsidRPr="006D3152">
        <w:rPr>
          <w:lang w:eastAsia="zh-CN"/>
        </w:rPr>
        <w:t xml:space="preserve"> 表示第 </w:t>
      </w:r>
      <m:oMath>
        <m:r>
          <w:rPr>
            <w:rFonts w:ascii="Cambria Math" w:hAnsi="Cambria Math"/>
            <w:lang w:eastAsia="zh-CN"/>
          </w:rPr>
          <m:t>i</m:t>
        </m:r>
      </m:oMath>
      <w:r w:rsidRPr="006D3152">
        <w:rPr>
          <w:lang w:eastAsia="zh-CN"/>
        </w:rPr>
        <w:t xml:space="preserve"> </w:t>
      </w:r>
      <w:proofErr w:type="gramStart"/>
      <w:r w:rsidRPr="006D3152">
        <w:rPr>
          <w:lang w:eastAsia="zh-CN"/>
        </w:rPr>
        <w:t>个</w:t>
      </w:r>
      <w:proofErr w:type="gramEnd"/>
      <w:r w:rsidRPr="006D3152">
        <w:rPr>
          <w:lang w:eastAsia="zh-CN"/>
        </w:rPr>
        <w:t>采样时刻的刀具设定位置，</w:t>
      </w:r>
      <m:oMath>
        <m:sSubSup>
          <m:sSubSupPr>
            <m:ctrlPr>
              <w:rPr>
                <w:rFonts w:ascii="Cambria Math" w:hAnsi="Cambria Math"/>
                <w:i/>
                <w:lang w:eastAsia="zh-CN"/>
              </w:rPr>
            </m:ctrlPr>
          </m:sSubSupPr>
          <m:e>
            <m:r>
              <w:rPr>
                <w:rFonts w:ascii="Cambria Math" w:hAnsi="Cambria Math"/>
                <w:lang w:eastAsia="zh-CN"/>
              </w:rPr>
              <m:t>v</m:t>
            </m:r>
          </m:e>
          <m:sub>
            <m:r>
              <w:rPr>
                <w:rFonts w:ascii="Cambria Math" w:hAnsi="Cambria Math"/>
                <w:lang w:eastAsia="zh-CN"/>
              </w:rPr>
              <m:t>i</m:t>
            </m:r>
          </m:sub>
          <m:sup>
            <m:r>
              <w:rPr>
                <w:rFonts w:ascii="Cambria Math" w:hAnsi="Cambria Math"/>
                <w:lang w:eastAsia="zh-CN"/>
              </w:rPr>
              <m:t>feed</m:t>
            </m:r>
          </m:sup>
        </m:sSubSup>
      </m:oMath>
      <w:r w:rsidRPr="006D3152">
        <w:rPr>
          <w:lang w:eastAsia="zh-CN"/>
        </w:rPr>
        <w:t xml:space="preserve"> 表示进给速度，</w:t>
      </w:r>
      <m:oMath>
        <m:sSubSup>
          <m:sSubSupPr>
            <m:ctrlPr>
              <w:rPr>
                <w:rFonts w:ascii="Cambria Math" w:hAnsi="Cambria Math"/>
                <w:i/>
                <w:lang w:eastAsia="zh-CN"/>
              </w:rPr>
            </m:ctrlPr>
          </m:sSubSupPr>
          <m:e>
            <m:r>
              <w:rPr>
                <w:rFonts w:ascii="Cambria Math" w:hAnsi="Cambria Math"/>
                <w:lang w:eastAsia="zh-CN"/>
              </w:rPr>
              <m:t>n</m:t>
            </m:r>
          </m:e>
          <m:sub>
            <m:r>
              <w:rPr>
                <w:rFonts w:ascii="Cambria Math" w:hAnsi="Cambria Math"/>
                <w:lang w:eastAsia="zh-CN"/>
              </w:rPr>
              <m:t>i</m:t>
            </m:r>
          </m:sub>
          <m:sup>
            <m:r>
              <w:rPr>
                <w:rFonts w:ascii="Cambria Math" w:hAnsi="Cambria Math"/>
                <w:lang w:eastAsia="zh-CN"/>
              </w:rPr>
              <m:t>spindle</m:t>
            </m:r>
          </m:sup>
        </m:sSubSup>
      </m:oMath>
      <w:r w:rsidRPr="006D3152">
        <w:rPr>
          <w:lang w:eastAsia="zh-CN"/>
        </w:rPr>
        <w:t xml:space="preserve"> 表示主轴转速，</w:t>
      </w:r>
      <m:oMath>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i</m:t>
            </m:r>
          </m:sub>
        </m:sSub>
      </m:oMath>
      <w:r w:rsidRPr="006D3152">
        <w:rPr>
          <w:lang w:eastAsia="zh-CN"/>
        </w:rPr>
        <w:t xml:space="preserve"> 表示机床运动加速度，</w:t>
      </w:r>
      <m:oMath>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oMath>
      <w:r w:rsidRPr="006D3152">
        <w:rPr>
          <w:lang w:eastAsia="zh-CN"/>
        </w:rPr>
        <w:t xml:space="preserve"> 表示对应的数控程序行号，</w:t>
      </w:r>
      <m:oMath>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i</m:t>
            </m:r>
          </m:sub>
        </m:sSub>
      </m:oMath>
      <w:r w:rsidRPr="006D3152">
        <w:rPr>
          <w:lang w:eastAsia="zh-CN"/>
        </w:rPr>
        <w:t xml:space="preserve"> 表示对应的运动</w:t>
      </w:r>
      <w:proofErr w:type="gramStart"/>
      <w:r w:rsidRPr="006D3152">
        <w:rPr>
          <w:lang w:eastAsia="zh-CN"/>
        </w:rPr>
        <w:t>帧</w:t>
      </w:r>
      <w:proofErr w:type="gramEnd"/>
      <w:r w:rsidRPr="006D3152">
        <w:rPr>
          <w:lang w:eastAsia="zh-CN"/>
        </w:rPr>
        <w:t>编号。上述数据共同描述了加工过程中刀具在理论轨迹上的运动状态和加工执行条件。</w:t>
      </w:r>
    </w:p>
    <w:p w14:paraId="1CD3A64E" w14:textId="2A5269E0" w:rsidR="001B0B79" w:rsidRDefault="001B0B79" w:rsidP="001B0B79">
      <w:pPr>
        <w:spacing w:after="0" w:line="360" w:lineRule="auto"/>
        <w:ind w:firstLine="480"/>
        <w:rPr>
          <w:lang w:eastAsia="zh-CN"/>
        </w:rPr>
      </w:pPr>
      <w:r w:rsidRPr="006D3152">
        <w:rPr>
          <w:lang w:eastAsia="zh-CN"/>
        </w:rPr>
        <w:t>数控机床运动控制数据不仅反映刀具在各采样时刻的理论空间位置，也反映机床执行该位置指令时所处的加工状态。进</w:t>
      </w:r>
      <w:proofErr w:type="gramStart"/>
      <w:r w:rsidRPr="006D3152">
        <w:rPr>
          <w:lang w:eastAsia="zh-CN"/>
        </w:rPr>
        <w:t>给速度</w:t>
      </w:r>
      <w:proofErr w:type="gramEnd"/>
      <w:r w:rsidRPr="006D3152">
        <w:rPr>
          <w:lang w:eastAsia="zh-CN"/>
        </w:rPr>
        <w:t>和主轴转速会影响切削过程、机床动态响应和振动状态；运动加速度与运动</w:t>
      </w:r>
      <w:proofErr w:type="gramStart"/>
      <w:r w:rsidRPr="006D3152">
        <w:rPr>
          <w:lang w:eastAsia="zh-CN"/>
        </w:rPr>
        <w:t>帧</w:t>
      </w:r>
      <w:proofErr w:type="gramEnd"/>
      <w:r w:rsidRPr="006D3152">
        <w:rPr>
          <w:lang w:eastAsia="zh-CN"/>
        </w:rPr>
        <w:t>信息能够反映刀具运动过程中的局部动态变化；数控程序行号则用于建立采样点与加工过程阶段之间的对应关系。</w:t>
      </w:r>
      <w:r w:rsidRPr="001B0B79">
        <w:rPr>
          <w:rFonts w:hint="eastAsia"/>
          <w:lang w:eastAsia="zh-CN"/>
        </w:rPr>
        <w:t>通过引入运动控制数据，可以使模型在预测刀具实际位置时不仅考虑刀具“应该到达哪里”，还考虑机床“以怎样的运动状态到达该位置”。</w:t>
      </w:r>
    </w:p>
    <w:p w14:paraId="7E191A38" w14:textId="6D364859" w:rsidR="001B0B79" w:rsidRDefault="001B0B79" w:rsidP="001B0B79">
      <w:pPr>
        <w:spacing w:after="0" w:line="360" w:lineRule="auto"/>
        <w:ind w:firstLine="480"/>
        <w:rPr>
          <w:lang w:eastAsia="zh-CN"/>
        </w:rPr>
      </w:pPr>
      <w:r w:rsidRPr="001B0B79">
        <w:rPr>
          <w:rFonts w:hint="eastAsia"/>
          <w:b/>
          <w:bCs/>
          <w:lang w:eastAsia="zh-CN"/>
        </w:rPr>
        <w:t>机床状态传感数据。</w:t>
      </w:r>
      <w:r>
        <w:rPr>
          <w:rFonts w:hint="eastAsia"/>
          <w:lang w:eastAsia="zh-CN"/>
        </w:rPr>
        <w:t>机床状态传感数据用于描述加工过程中机床结构、主轴系统及周围环境的实际运行状态，是反映机床真实物理状态的重要信息来源。与数控机床运动控制数据不同，状态传感数据并不直接表示数控程序给出的运动指令，而是反映机床在执行加工任务过程中产生的温度变化、振动响应和动态状态变化。设第</w:t>
      </w:r>
      <m:oMath>
        <m:r>
          <w:rPr>
            <w:rFonts w:ascii="Cambria Math" w:hAnsi="Cambria Math"/>
            <w:lang w:eastAsia="zh-CN"/>
          </w:rPr>
          <m:t>i</m:t>
        </m:r>
      </m:oMath>
      <w:proofErr w:type="gramStart"/>
      <w:r>
        <w:rPr>
          <w:lang w:eastAsia="zh-CN"/>
        </w:rPr>
        <w:t>个</w:t>
      </w:r>
      <w:proofErr w:type="gramEnd"/>
      <w:r>
        <w:rPr>
          <w:lang w:eastAsia="zh-CN"/>
        </w:rPr>
        <w:t>采样时刻的机床状态传感数据为：</w:t>
      </w:r>
    </w:p>
    <w:p w14:paraId="0B3F91B8" w14:textId="100011B1" w:rsidR="001B0B79" w:rsidRPr="001B0B79" w:rsidRDefault="001B0B79" w:rsidP="001B0B79">
      <w:pPr>
        <w:spacing w:after="0" w:line="360" w:lineRule="auto"/>
        <w:rPr>
          <w:lang w:eastAsia="zh-CN"/>
        </w:rPr>
      </w:pPr>
      <m:oMathPara>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m:t>
              </m:r>
            </m:sub>
          </m:sSub>
          <m:r>
            <w:rPr>
              <w:rFonts w:ascii="Cambria Math" w:hAnsi="Cambria Math"/>
              <w:lang w:eastAsia="zh-CN"/>
            </w:rPr>
            <m:t>=</m:t>
          </m:r>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i</m:t>
              </m:r>
            </m:sub>
          </m:sSub>
          <m:r>
            <m:rPr>
              <m:lit/>
            </m:rPr>
            <w:rPr>
              <w:rFonts w:ascii="Cambria Math" w:hAnsi="Cambria Math"/>
              <w:lang w:eastAsia="zh-CN"/>
            </w:rPr>
            <m:t>}</m:t>
          </m:r>
        </m:oMath>
      </m:oMathPara>
    </w:p>
    <w:p w14:paraId="20C607ED" w14:textId="7A647ED4" w:rsidR="001B0B79" w:rsidRPr="00040DCD" w:rsidRDefault="001B0B79" w:rsidP="001B0B79">
      <w:pPr>
        <w:spacing w:after="0" w:line="360" w:lineRule="auto"/>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i</m:t>
            </m:r>
          </m:sub>
        </m:sSub>
      </m:oMath>
      <w:r>
        <w:rPr>
          <w:lang w:eastAsia="zh-CN"/>
        </w:rPr>
        <w:t xml:space="preserve"> 表示第</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采样时刻的温度传感数据，</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i</m:t>
            </m:r>
          </m:sub>
        </m:sSub>
      </m:oMath>
      <w:r>
        <w:rPr>
          <w:lang w:eastAsia="zh-CN"/>
        </w:rPr>
        <w:t xml:space="preserve"> 表示该采样时刻的振动传感数据。</w:t>
      </w:r>
    </w:p>
    <w:p w14:paraId="682ADEE5" w14:textId="33DED2C3" w:rsidR="001B0B79" w:rsidRDefault="001B0B79" w:rsidP="001B0B79">
      <w:pPr>
        <w:spacing w:after="0" w:line="360" w:lineRule="auto"/>
        <w:ind w:firstLine="480"/>
        <w:rPr>
          <w:lang w:eastAsia="zh-CN"/>
        </w:rPr>
      </w:pPr>
      <w:r>
        <w:rPr>
          <w:rFonts w:hint="eastAsia"/>
          <w:lang w:eastAsia="zh-CN"/>
        </w:rPr>
        <w:t>温度传感数据</w:t>
      </w:r>
      <w:r>
        <w:rPr>
          <w:lang w:eastAsia="zh-CN"/>
        </w:rPr>
        <w:t xml:space="preserve"> </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i</m:t>
            </m:r>
          </m:sub>
        </m:sSub>
      </m:oMath>
      <w:r>
        <w:rPr>
          <w:lang w:eastAsia="zh-CN"/>
        </w:rPr>
        <w:t>主要用于描述加工过程中机床热状态的变化。</w:t>
      </w:r>
      <w:r w:rsidR="00040DCD" w:rsidRPr="00040DCD">
        <w:rPr>
          <w:rFonts w:hint="eastAsia"/>
          <w:lang w:eastAsia="zh-CN"/>
        </w:rPr>
        <w:t>数控机床在长时间运行过程中，主轴旋转和加工负载会导致主轴区域产生温升，进而可能引起刀具</w:t>
      </w:r>
      <w:proofErr w:type="gramStart"/>
      <w:r w:rsidR="00040DCD" w:rsidRPr="00040DCD">
        <w:rPr>
          <w:rFonts w:hint="eastAsia"/>
          <w:lang w:eastAsia="zh-CN"/>
        </w:rPr>
        <w:t>端空间</w:t>
      </w:r>
      <w:proofErr w:type="gramEnd"/>
      <w:r w:rsidR="00040DCD" w:rsidRPr="00040DCD">
        <w:rPr>
          <w:rFonts w:hint="eastAsia"/>
          <w:lang w:eastAsia="zh-CN"/>
        </w:rPr>
        <w:t>位置的微小偏移，影响实际刀具轨迹与理论轨迹之间的一致性。本文采集主轴相关温度传感器数据，并以周围环境温度作为参考，通过主轴温度值、主轴与环境温差以及温升趋势表征加工过程中的热状态变化，为刀具位置偏差预测提供输入信息。</w:t>
      </w:r>
    </w:p>
    <w:p w14:paraId="4FB5E230" w14:textId="29714B5A" w:rsidR="001B0B79" w:rsidRDefault="001B0B79" w:rsidP="001B0B79">
      <w:pPr>
        <w:spacing w:after="0" w:line="360" w:lineRule="auto"/>
        <w:ind w:firstLine="480"/>
        <w:rPr>
          <w:lang w:eastAsia="zh-CN"/>
        </w:rPr>
      </w:pPr>
      <w:r>
        <w:rPr>
          <w:rFonts w:hint="eastAsia"/>
          <w:lang w:eastAsia="zh-CN"/>
        </w:rPr>
        <w:t>振动传感数据</w:t>
      </w:r>
      <w:r>
        <w:rPr>
          <w:lang w:eastAsia="zh-CN"/>
        </w:rPr>
        <w:t xml:space="preserve"> </w:t>
      </w:r>
      <m:oMath>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i</m:t>
            </m:r>
          </m:sub>
        </m:sSub>
      </m:oMath>
      <w:r>
        <w:rPr>
          <w:lang w:eastAsia="zh-CN"/>
        </w:rPr>
        <w:t xml:space="preserve"> 主要用于描述加工过程中的动态响应特征。机床在执行加减速运动、主轴旋转和切削加工过程中，可能产生振动、冲击或局部动态波动，这些因素会影响刀具实际运动轨迹与理论轨迹之间的一致性。因此，振动传感数据可用于表征加工过程中的动态稳定性，辅助模型识别由运动状态变化或结构振动引起的刀具位置偏差。</w:t>
      </w:r>
    </w:p>
    <w:p w14:paraId="20DDC7BD" w14:textId="0FB333F7" w:rsidR="001B0B79" w:rsidRPr="001B0B79" w:rsidRDefault="001B0B79" w:rsidP="001B0B79">
      <w:pPr>
        <w:spacing w:after="0" w:line="360" w:lineRule="auto"/>
        <w:ind w:firstLine="480"/>
        <w:rPr>
          <w:rFonts w:hint="eastAsia"/>
          <w:lang w:eastAsia="zh-CN"/>
        </w:rPr>
      </w:pPr>
      <w:r>
        <w:rPr>
          <w:rFonts w:hint="eastAsia"/>
          <w:lang w:eastAsia="zh-CN"/>
        </w:rPr>
        <w:lastRenderedPageBreak/>
        <w:t>机床状态传感数据与运动控制数据共同构成刀具位置预测模型的输入信息。运动控制数据描述机床“被要求如何运动”，而状态传感数据描述机床“实际处于怎样的物理状态”。通过引入状态传感数据，模型能够在理论运动轨迹基础上进一步感知加工过程中的热状态、振动状态和动态变化，从而更准确地预测刀具实际空间位置。</w:t>
      </w:r>
    </w:p>
    <w:p w14:paraId="4648AAB5" w14:textId="27028B1B" w:rsidR="008203BE" w:rsidRPr="008203BE" w:rsidRDefault="00802826" w:rsidP="008203BE">
      <w:pPr>
        <w:spacing w:after="0" w:line="360" w:lineRule="auto"/>
        <w:ind w:firstLine="480"/>
        <w:rPr>
          <w:lang w:eastAsia="zh-CN"/>
        </w:rPr>
      </w:pPr>
      <w:r w:rsidRPr="00802826">
        <w:rPr>
          <w:rFonts w:hint="eastAsia"/>
          <w:b/>
          <w:bCs/>
          <w:lang w:eastAsia="zh-CN"/>
        </w:rPr>
        <w:t>刀具实测位置。</w:t>
      </w:r>
      <w:r w:rsidR="008203BE" w:rsidRPr="008203BE">
        <w:rPr>
          <w:lang w:eastAsia="zh-CN"/>
        </w:rPr>
        <w:t>为评价刀具位置预测结果，需要获得真实加工过程中各采样时刻刀具的实际空间位置。由于加工过程中难以直接对刀具刀尖位置进行实时高精度测量，本文采用基于加工模型实测几何数据的反推方法获取刀具实测位置。具体而言，首先利用数控机床完成样件加工，得到实际加工模型；随后采用 CMM（三坐标测量仪）对实际加工模型表面进行高精度几何测量，获得模型表面实测点云数据。通过将实测点云与理论加工模型或刀具轨迹采样点建立空间对应关系，可以得到各采样点处实际加工表面相对于理论模型的几何偏差。</w:t>
      </w:r>
    </w:p>
    <w:p w14:paraId="6CC9C794" w14:textId="47101775" w:rsidR="008203BE" w:rsidRPr="008203BE" w:rsidRDefault="008203BE" w:rsidP="008203BE">
      <w:pPr>
        <w:spacing w:after="0" w:line="360" w:lineRule="auto"/>
        <w:ind w:firstLine="480"/>
        <w:rPr>
          <w:lang w:eastAsia="zh-CN"/>
        </w:rPr>
      </w:pPr>
      <w:r w:rsidRPr="008203BE">
        <w:rPr>
          <w:lang w:eastAsia="zh-CN"/>
        </w:rPr>
        <w:t xml:space="preserve">在此基础上，根据加工过程中刀具与工件表面的几何接触关系，将测得的表面几何偏差反向映射到对应采样时刻的刀具空间位置，从而反推出该时刻刀具在机床坐标系下的实际位置。设第 </w:t>
      </w:r>
      <m:oMath>
        <m:r>
          <w:rPr>
            <w:rFonts w:ascii="Cambria Math" w:hAnsi="Cambria Math"/>
            <w:lang w:eastAsia="zh-CN"/>
          </w:rPr>
          <m:t>i</m:t>
        </m:r>
      </m:oMath>
      <w:r w:rsidRPr="008203BE">
        <w:rPr>
          <w:lang w:eastAsia="zh-CN"/>
        </w:rPr>
        <w:t xml:space="preserve"> </w:t>
      </w:r>
      <w:proofErr w:type="gramStart"/>
      <w:r w:rsidRPr="008203BE">
        <w:rPr>
          <w:lang w:eastAsia="zh-CN"/>
        </w:rPr>
        <w:t>个</w:t>
      </w:r>
      <w:proofErr w:type="gramEnd"/>
      <w:r w:rsidRPr="008203BE">
        <w:rPr>
          <w:lang w:eastAsia="zh-CN"/>
        </w:rPr>
        <w:t>采样时刻对应的刀具实测位置为：</w:t>
      </w:r>
    </w:p>
    <w:p w14:paraId="69027D19" w14:textId="2280BC07" w:rsidR="008203BE" w:rsidRPr="008203BE" w:rsidRDefault="008203BE" w:rsidP="008203BE">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d>
            <m:dPr>
              <m:begChr m:val="["/>
              <m:endChr m:val="]"/>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i</m:t>
                  </m:r>
                </m:sub>
                <m:sup>
                  <m:r>
                    <w:rPr>
                      <w:rFonts w:ascii="Cambria Math" w:hAnsi="Cambria Math"/>
                      <w:lang w:eastAsia="zh-CN"/>
                    </w:rPr>
                    <m:t>real</m:t>
                  </m:r>
                </m:sup>
              </m:sSubSup>
            </m:e>
          </m:d>
        </m:oMath>
      </m:oMathPara>
    </w:p>
    <w:p w14:paraId="0A223DE1" w14:textId="0D9E46A0" w:rsidR="008203BE" w:rsidRPr="008203BE" w:rsidRDefault="008203BE" w:rsidP="008203BE">
      <w:pPr>
        <w:spacing w:after="0" w:line="360" w:lineRule="auto"/>
        <w:ind w:firstLine="480"/>
        <w:rPr>
          <w:lang w:eastAsia="zh-CN"/>
        </w:rPr>
      </w:pPr>
      <w:r w:rsidRPr="008203BE">
        <w:rPr>
          <w:rFonts w:hint="eastAsia"/>
          <w:lang w:eastAsia="zh-CN"/>
        </w:rPr>
        <w:t>其中，</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oMath>
      <w:r w:rsidRPr="008203BE">
        <w:rPr>
          <w:lang w:eastAsia="zh-CN"/>
        </w:rPr>
        <w:t xml:space="preserve"> 表示通过 CMM 实测加工表面数据反推得到的第</w:t>
      </w:r>
      <m:oMath>
        <m:r>
          <w:rPr>
            <w:rFonts w:ascii="Cambria Math" w:hAnsi="Cambria Math"/>
            <w:lang w:eastAsia="zh-CN"/>
          </w:rPr>
          <m:t xml:space="preserve"> i</m:t>
        </m:r>
      </m:oMath>
      <w:proofErr w:type="gramStart"/>
      <w:r w:rsidRPr="008203BE">
        <w:rPr>
          <w:lang w:eastAsia="zh-CN"/>
        </w:rPr>
        <w:t>个</w:t>
      </w:r>
      <w:proofErr w:type="gramEnd"/>
      <w:r w:rsidRPr="008203BE">
        <w:rPr>
          <w:lang w:eastAsia="zh-CN"/>
        </w:rPr>
        <w:t>采样时刻刀具实际空间位置向量，</w:t>
      </w:r>
      <m:oMath>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real</m:t>
            </m:r>
          </m:sup>
        </m:sSubSup>
      </m:oMath>
      <w:r w:rsidRPr="008203BE">
        <w:rPr>
          <w:lang w:eastAsia="zh-CN"/>
        </w:rPr>
        <w:t>、</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i</m:t>
            </m:r>
          </m:sub>
          <m:sup>
            <m:r>
              <w:rPr>
                <w:rFonts w:ascii="Cambria Math" w:hAnsi="Cambria Math"/>
                <w:lang w:eastAsia="zh-CN"/>
              </w:rPr>
              <m:t>real</m:t>
            </m:r>
          </m:sup>
        </m:sSubSup>
      </m:oMath>
      <w:r w:rsidRPr="008203BE">
        <w:rPr>
          <w:lang w:eastAsia="zh-CN"/>
        </w:rPr>
        <w:t>、</w:t>
      </w:r>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i</m:t>
            </m:r>
          </m:sub>
          <m:sup>
            <m:r>
              <w:rPr>
                <w:rFonts w:ascii="Cambria Math" w:hAnsi="Cambria Math"/>
                <w:lang w:eastAsia="zh-CN"/>
              </w:rPr>
              <m:t>real</m:t>
            </m:r>
          </m:sup>
        </m:sSubSup>
      </m:oMath>
      <w:r w:rsidRPr="008203BE">
        <w:rPr>
          <w:lang w:eastAsia="zh-CN"/>
        </w:rPr>
        <w:t xml:space="preserve"> 分别表示其在机床坐标系 X、Y、Z 三个方向上的坐标分量。该位置不是直接测得的在线刀具坐标，而是基于加工后实体测量结果、理论加工模型和采样点对应关系反推得到的离线实测位置，用作模型训练和测试时的真实参考值。</w:t>
      </w:r>
    </w:p>
    <w:p w14:paraId="4F5B95F0" w14:textId="7EC47D81" w:rsidR="00040DCD" w:rsidRPr="00040DCD" w:rsidRDefault="00040DCD" w:rsidP="004C54C1">
      <w:pPr>
        <w:spacing w:after="0" w:line="360" w:lineRule="auto"/>
        <w:ind w:firstLine="480"/>
        <w:rPr>
          <w:lang w:eastAsia="zh-CN"/>
        </w:rPr>
      </w:pPr>
      <w:r w:rsidRPr="004C54C1">
        <w:rPr>
          <w:rFonts w:hint="eastAsia"/>
          <w:b/>
          <w:bCs/>
          <w:lang w:eastAsia="zh-CN"/>
        </w:rPr>
        <w:t>刀具位置</w:t>
      </w:r>
      <w:r w:rsidR="002C05F7">
        <w:rPr>
          <w:rFonts w:hint="eastAsia"/>
          <w:b/>
          <w:bCs/>
          <w:lang w:eastAsia="zh-CN"/>
        </w:rPr>
        <w:t>误差</w:t>
      </w:r>
      <w:r w:rsidRPr="004C54C1">
        <w:rPr>
          <w:rFonts w:hint="eastAsia"/>
          <w:b/>
          <w:bCs/>
          <w:lang w:eastAsia="zh-CN"/>
        </w:rPr>
        <w:t>。</w:t>
      </w:r>
      <w:r w:rsidRPr="00040DCD">
        <w:rPr>
          <w:lang w:eastAsia="zh-CN"/>
        </w:rPr>
        <w:t xml:space="preserve"> 在实际加工过程中，由于机床运动误差、主轴热状态变化、振动以及加工工况变化等因素影响，刀具实际空间位置通常会偏离数控程序给出的理论设定位置。本文将刀具位置偏差定义为刀具实际位置与刀具设定位置之间的欧式距离。设第 </w:t>
      </w:r>
      <m:oMath>
        <m:r>
          <w:rPr>
            <w:rFonts w:ascii="Cambria Math" w:hAnsi="Cambria Math"/>
            <w:lang w:eastAsia="zh-CN"/>
          </w:rPr>
          <m:t xml:space="preserve">i </m:t>
        </m:r>
      </m:oMath>
      <w:proofErr w:type="gramStart"/>
      <w:r w:rsidRPr="00040DCD">
        <w:rPr>
          <w:lang w:eastAsia="zh-CN"/>
        </w:rPr>
        <w:t>个</w:t>
      </w:r>
      <w:proofErr w:type="gramEnd"/>
      <w:r w:rsidRPr="00040DCD">
        <w:rPr>
          <w:lang w:eastAsia="zh-CN"/>
        </w:rPr>
        <w:t>采样时刻的刀具设定位置为：</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set</m:t>
            </m:r>
          </m:sup>
        </m:sSubSup>
      </m:oMath>
      <w:r w:rsidR="004C54C1">
        <w:rPr>
          <w:rFonts w:hint="eastAsia"/>
          <w:lang w:eastAsia="zh-CN"/>
        </w:rPr>
        <w:t>，</w:t>
      </w:r>
      <w:r w:rsidRPr="00040DCD">
        <w:rPr>
          <w:lang w:eastAsia="zh-CN"/>
        </w:rPr>
        <w:t>通过 CMM 测量实际加工模型并反推得到的刀具实际位置为：</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oMath>
      <w:r w:rsidRPr="00040DCD">
        <w:rPr>
          <w:lang w:eastAsia="zh-CN"/>
        </w:rPr>
        <w:t>则第</w:t>
      </w:r>
      <m:oMath>
        <m:r>
          <w:rPr>
            <w:rFonts w:ascii="Cambria Math" w:hAnsi="Cambria Math"/>
            <w:lang w:eastAsia="zh-CN"/>
          </w:rPr>
          <m:t>i</m:t>
        </m:r>
      </m:oMath>
      <w:proofErr w:type="gramStart"/>
      <w:r w:rsidRPr="00040DCD">
        <w:rPr>
          <w:lang w:eastAsia="zh-CN"/>
        </w:rPr>
        <w:t>个</w:t>
      </w:r>
      <w:proofErr w:type="gramEnd"/>
      <w:r w:rsidRPr="00040DCD">
        <w:rPr>
          <w:lang w:eastAsia="zh-CN"/>
        </w:rPr>
        <w:t>采样时刻的真实刀具位置</w:t>
      </w:r>
      <w:r w:rsidR="002C05F7">
        <w:rPr>
          <w:rFonts w:hint="eastAsia"/>
          <w:lang w:eastAsia="zh-CN"/>
        </w:rPr>
        <w:t>误差</w:t>
      </w:r>
      <w:r w:rsidRPr="00040DCD">
        <w:rPr>
          <w:lang w:eastAsia="zh-CN"/>
        </w:rPr>
        <w:t>定义为：</w:t>
      </w:r>
    </w:p>
    <w:p w14:paraId="043DD52F" w14:textId="678CE615" w:rsidR="004C54C1" w:rsidRPr="004C54C1" w:rsidRDefault="004C54C1" w:rsidP="004C54C1">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d</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d>
            <m:dPr>
              <m:begChr m:val=""/>
              <m:endChr m:val=""/>
              <m:ctrlPr>
                <w:rPr>
                  <w:rFonts w:ascii="Cambria Math" w:hAnsi="Cambria Math"/>
                  <w:lang w:eastAsia="zh-CN"/>
                </w:rPr>
              </m:ctrlPr>
            </m:dPr>
            <m:e>
              <m:r>
                <m:rPr>
                  <m:lit/>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set</m:t>
                  </m:r>
                </m:sup>
              </m:sSubSup>
            </m:e>
          </m:d>
          <m:sSub>
            <m:sSubPr>
              <m:ctrlPr>
                <w:rPr>
                  <w:rFonts w:ascii="Cambria Math" w:hAnsi="Cambria Math"/>
                  <w:i/>
                  <w:lang w:eastAsia="zh-CN"/>
                </w:rPr>
              </m:ctrlPr>
            </m:sSubPr>
            <m:e>
              <m:r>
                <m:rPr>
                  <m:lit/>
                </m:rPr>
                <w:rPr>
                  <w:rFonts w:ascii="Cambria Math" w:hAnsi="Cambria Math"/>
                  <w:lang w:eastAsia="zh-CN"/>
                </w:rPr>
                <m:t>|</m:t>
              </m:r>
            </m:e>
            <m:sub>
              <m:r>
                <w:rPr>
                  <w:rFonts w:ascii="Cambria Math" w:hAnsi="Cambria Math"/>
                  <w:lang w:eastAsia="zh-CN"/>
                </w:rPr>
                <m:t>2</m:t>
              </m:r>
            </m:sub>
          </m:sSub>
        </m:oMath>
      </m:oMathPara>
    </w:p>
    <w:p w14:paraId="6D76F029" w14:textId="4734324A" w:rsidR="00040DCD" w:rsidRPr="00040DCD" w:rsidRDefault="00040DCD" w:rsidP="00040DCD">
      <w:pPr>
        <w:spacing w:after="0" w:line="360" w:lineRule="auto"/>
        <w:ind w:firstLine="480"/>
        <w:rPr>
          <w:lang w:eastAsia="zh-CN"/>
        </w:rPr>
      </w:pPr>
      <w:r w:rsidRPr="00040DCD">
        <w:rPr>
          <w:lang w:eastAsia="zh-CN"/>
        </w:rPr>
        <w:t>即：</w:t>
      </w:r>
    </w:p>
    <w:p w14:paraId="3C3FAAD4" w14:textId="562C7E45" w:rsidR="004C54C1" w:rsidRPr="004C54C1" w:rsidRDefault="004C54C1" w:rsidP="004C54C1">
      <w:pPr>
        <w:spacing w:after="0" w:line="360" w:lineRule="auto"/>
        <w:ind w:firstLine="480"/>
        <w:rPr>
          <w:rFonts w:hint="eastAsia"/>
        </w:rPr>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real</m:t>
              </m:r>
            </m:sup>
          </m:sSubSup>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real</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set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real</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set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i</m:t>
                          </m:r>
                        </m:sub>
                        <m:sup>
                          <m:r>
                            <w:rPr>
                              <w:rFonts w:ascii="Cambria Math" w:hAnsi="Cambria Math"/>
                            </w:rPr>
                            <m:t>real</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i</m:t>
                          </m:r>
                        </m:sub>
                        <m:sup>
                          <m:r>
                            <w:rPr>
                              <w:rFonts w:ascii="Cambria Math" w:hAnsi="Cambria Math"/>
                            </w:rPr>
                            <m:t>set</m:t>
                          </m:r>
                        </m:sup>
                      </m:sSubSup>
                    </m:e>
                  </m:d>
                </m:e>
                <m:sup>
                  <m:r>
                    <w:rPr>
                      <w:rFonts w:ascii="Cambria Math" w:hAnsi="Cambria Math"/>
                    </w:rPr>
                    <m:t>2</m:t>
                  </m:r>
                </m:sup>
              </m:sSup>
            </m:e>
          </m:rad>
        </m:oMath>
      </m:oMathPara>
    </w:p>
    <w:p w14:paraId="4A9BBCC6" w14:textId="67930D6E" w:rsidR="00802826" w:rsidRDefault="00040DCD" w:rsidP="004C54C1">
      <w:pPr>
        <w:spacing w:after="0" w:line="360" w:lineRule="auto"/>
        <w:ind w:firstLine="480"/>
        <w:rPr>
          <w:lang w:eastAsia="zh-CN"/>
        </w:rPr>
      </w:pPr>
      <w:r w:rsidRPr="00040DCD">
        <w:rPr>
          <w:lang w:eastAsia="zh-CN"/>
        </w:rPr>
        <w:t>其中，</w:t>
      </w:r>
      <m:oMath>
        <m:sSubSup>
          <m:sSubSupPr>
            <m:ctrlPr>
              <w:rPr>
                <w:rFonts w:ascii="Cambria Math" w:hAnsi="Cambria Math"/>
                <w:i/>
                <w:lang w:eastAsia="zh-CN"/>
              </w:rPr>
            </m:ctrlPr>
          </m:sSubSupPr>
          <m:e>
            <m:r>
              <w:rPr>
                <w:rFonts w:ascii="Cambria Math" w:hAnsi="Cambria Math"/>
                <w:lang w:eastAsia="zh-CN"/>
              </w:rPr>
              <m:t>d</m:t>
            </m:r>
          </m:e>
          <m:sub>
            <m:r>
              <w:rPr>
                <w:rFonts w:ascii="Cambria Math" w:hAnsi="Cambria Math"/>
                <w:lang w:eastAsia="zh-CN"/>
              </w:rPr>
              <m:t>i</m:t>
            </m:r>
          </m:sub>
          <m:sup>
            <m:r>
              <w:rPr>
                <w:rFonts w:ascii="Cambria Math" w:hAnsi="Cambria Math"/>
                <w:lang w:eastAsia="zh-CN"/>
              </w:rPr>
              <m:t>real</m:t>
            </m:r>
          </m:sup>
        </m:sSubSup>
      </m:oMath>
      <w:r w:rsidRPr="00040DCD">
        <w:rPr>
          <w:lang w:eastAsia="zh-CN"/>
        </w:rPr>
        <w:t>为标量，表示该采样时刻刀具实际位置相对于理论设定位置的空间偏离程度。该值越大，说明真实刀具运动轨迹相对于理论轨迹的</w:t>
      </w:r>
      <w:r w:rsidR="002C05F7">
        <w:rPr>
          <w:rFonts w:hint="eastAsia"/>
          <w:lang w:eastAsia="zh-CN"/>
        </w:rPr>
        <w:t>误差</w:t>
      </w:r>
      <w:r w:rsidRPr="00040DCD">
        <w:rPr>
          <w:lang w:eastAsia="zh-CN"/>
        </w:rPr>
        <w:t>越大；该值越小，则说明实际刀具位置越接近数控程序设定的理想位置。</w:t>
      </w:r>
    </w:p>
    <w:p w14:paraId="790802E5" w14:textId="634265E9" w:rsidR="004C54C1" w:rsidRPr="00E3284D" w:rsidRDefault="004C54C1" w:rsidP="00E3284D">
      <w:pPr>
        <w:spacing w:after="0" w:line="360" w:lineRule="auto"/>
        <w:ind w:firstLine="480"/>
        <w:rPr>
          <w:lang w:eastAsia="zh-CN"/>
        </w:rPr>
      </w:pPr>
      <w:r w:rsidRPr="00257757">
        <w:rPr>
          <w:rFonts w:hint="eastAsia"/>
          <w:b/>
          <w:bCs/>
          <w:lang w:eastAsia="zh-CN"/>
        </w:rPr>
        <w:t>刀具仿真准确度。</w:t>
      </w:r>
      <w:r w:rsidR="00E3284D" w:rsidRPr="00E3284D">
        <w:rPr>
          <w:rFonts w:hint="eastAsia"/>
          <w:lang w:eastAsia="zh-CN"/>
        </w:rPr>
        <w:t>在获得刀具实测位置</w:t>
      </w:r>
      <w:r w:rsidR="00E3284D" w:rsidRPr="00E3284D">
        <w:rPr>
          <w:lang w:eastAsia="zh-CN"/>
        </w:rPr>
        <w:t xml:space="preserve"> </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oMath>
      <w:r w:rsidR="00E3284D" w:rsidRPr="00E3284D">
        <w:rPr>
          <w:lang w:eastAsia="zh-CN"/>
        </w:rPr>
        <w:t>和模型预测位置</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oMath>
      <w:r w:rsidR="00E3284D" w:rsidRPr="00E3284D">
        <w:rPr>
          <w:lang w:eastAsia="zh-CN"/>
        </w:rPr>
        <w:t>后，本文采用二者之间的欧式距离误差评价制造孪生模型对真实刀具运动过程的仿真准确度。</w:t>
      </w:r>
    </w:p>
    <w:p w14:paraId="4364052D" w14:textId="7854F1C9" w:rsidR="004C54C1" w:rsidRPr="00E3284D" w:rsidRDefault="004C54C1" w:rsidP="00E3284D">
      <w:pPr>
        <w:spacing w:after="0" w:line="360" w:lineRule="auto"/>
        <w:ind w:firstLine="480"/>
        <w:rPr>
          <w:lang w:eastAsia="zh-CN"/>
        </w:rPr>
      </w:pPr>
      <w:r>
        <w:rPr>
          <w:rFonts w:hint="eastAsia"/>
          <w:lang w:eastAsia="zh-CN"/>
        </w:rPr>
        <w:t>设测试样本总数为</w:t>
      </w:r>
      <m:oMath>
        <m:r>
          <w:rPr>
            <w:rFonts w:ascii="Cambria Math" w:hAnsi="Cambria Math"/>
            <w:lang w:eastAsia="zh-CN"/>
          </w:rPr>
          <m:t>N</m:t>
        </m:r>
      </m:oMath>
      <w:r>
        <w:rPr>
          <w:lang w:eastAsia="zh-CN"/>
        </w:rPr>
        <w:t>，工程公差阈值为</w:t>
      </w:r>
      <m:oMath>
        <m:r>
          <w:rPr>
            <w:rFonts w:ascii="Cambria Math" w:hAnsi="Cambria Math"/>
            <w:lang w:eastAsia="zh-CN"/>
          </w:rPr>
          <m:t xml:space="preserve"> </m:t>
        </m:r>
        <m:r>
          <m:rPr>
            <m:lit/>
          </m:rPr>
          <w:rPr>
            <w:rFonts w:ascii="Cambria Math" w:hAnsi="Cambria Math"/>
            <w:lang w:eastAsia="zh-CN"/>
          </w:rPr>
          <m:t>(</m:t>
        </m:r>
        <m:r>
          <m:rPr>
            <m:sty m:val="p"/>
          </m:rPr>
          <w:rPr>
            <w:rFonts w:ascii="Cambria Math" w:hAnsi="Cambria Math"/>
            <w:lang w:eastAsia="zh-CN"/>
          </w:rPr>
          <m:t>δ</m:t>
        </m:r>
        <m:r>
          <m:rPr>
            <m:lit/>
          </m:rPr>
          <w:rPr>
            <w:rFonts w:ascii="Cambria Math" w:hAnsi="Cambria Math"/>
            <w:lang w:eastAsia="zh-CN"/>
          </w:rPr>
          <m:t>)</m:t>
        </m:r>
      </m:oMath>
      <w:r>
        <w:rPr>
          <w:lang w:eastAsia="zh-CN"/>
        </w:rPr>
        <w:t xml:space="preserve">。当 </w:t>
      </w:r>
      <m:oMath>
        <m:sSub>
          <m:sSubPr>
            <m:ctrlPr>
              <w:rPr>
                <w:rFonts w:ascii="Cambria Math" w:hAnsi="Cambria Math"/>
                <w:i/>
                <w:lang w:eastAsia="zh-CN"/>
              </w:rPr>
            </m:ctrlPr>
          </m:sSubPr>
          <m:e>
            <m:r>
              <m:rPr>
                <m:sty m:val="p"/>
              </m:rPr>
              <w:rPr>
                <w:rFonts w:ascii="Cambria Math" w:hAnsi="Cambria Math"/>
                <w:lang w:eastAsia="zh-CN"/>
              </w:rPr>
              <m:t>ε</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&lt;</m:t>
        </m:r>
        <m:r>
          <m:rPr>
            <m:sty m:val="p"/>
          </m:rPr>
          <w:rPr>
            <w:rFonts w:ascii="Cambria Math" w:hAnsi="Cambria Math"/>
            <w:lang w:eastAsia="zh-CN"/>
          </w:rPr>
          <m:t>δ</m:t>
        </m:r>
      </m:oMath>
      <w:r>
        <w:rPr>
          <w:lang w:eastAsia="zh-CN"/>
        </w:rPr>
        <w:t>时，认为第</w:t>
      </w:r>
      <m:oMath>
        <m:r>
          <w:rPr>
            <w:rFonts w:ascii="Cambria Math" w:hAnsi="Cambria Math"/>
            <w:lang w:eastAsia="zh-CN"/>
          </w:rPr>
          <m:t>i</m:t>
        </m:r>
      </m:oMath>
      <w:proofErr w:type="gramStart"/>
      <w:r>
        <w:rPr>
          <w:lang w:eastAsia="zh-CN"/>
        </w:rPr>
        <w:t>个</w:t>
      </w:r>
      <w:proofErr w:type="gramEnd"/>
      <w:r>
        <w:rPr>
          <w:lang w:eastAsia="zh-CN"/>
        </w:rPr>
        <w:t>采样时刻的刀具运动仿真结果满足精度要求。刀具运动仿真准确度定义为：</w:t>
      </w:r>
    </w:p>
    <w:p w14:paraId="139E2BF9" w14:textId="29BB9C6E" w:rsidR="00257757" w:rsidRPr="00257757" w:rsidRDefault="00257757" w:rsidP="00257757">
      <w:pPr>
        <w:spacing w:after="0" w:line="360" w:lineRule="auto"/>
        <w:ind w:firstLine="480"/>
        <w:rPr>
          <w:rFonts w:hint="eastAsia"/>
        </w:rPr>
      </w:pPr>
      <m:oMathPara>
        <m:oMath>
          <m:r>
            <m:rPr>
              <m:lit/>
            </m:rPr>
            <w:rPr>
              <w:rFonts w:ascii="Cambria Math" w:hAnsi="Cambria Math"/>
            </w:rPr>
            <m:t>(</m:t>
          </m:r>
          <m:r>
            <w:rPr>
              <w:rFonts w:ascii="Cambria Math" w:hAnsi="Cambria Math"/>
            </w:rPr>
            <m:t>Ac</m:t>
          </m:r>
          <m:sSub>
            <m:sSubPr>
              <m:ctrlPr>
                <w:rPr>
                  <w:rFonts w:ascii="Cambria Math" w:hAnsi="Cambria Math"/>
                  <w:i/>
                </w:rPr>
              </m:ctrlPr>
            </m:sSubPr>
            <m:e>
              <m:r>
                <w:rPr>
                  <w:rFonts w:ascii="Cambria Math" w:hAnsi="Cambria Math"/>
                </w:rPr>
                <m:t>c</m:t>
              </m:r>
            </m:e>
            <m:sub>
              <m:r>
                <w:rPr>
                  <w:rFonts w:ascii="Cambria Math" w:hAnsi="Cambria Math"/>
                </w:rPr>
                <m:t>cutter</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rPr>
                  </m:ctrlPr>
                </m:dPr>
                <m:e>
                  <m:d>
                    <m:dPr>
                      <m:begChr m:val=""/>
                      <m:endChr m:val=""/>
                      <m:ctrlPr>
                        <w:rPr>
                          <w:rFonts w:ascii="Cambria Math" w:hAnsi="Cambria Math"/>
                        </w:rPr>
                      </m:ctrlPr>
                    </m:dPr>
                    <m:e>
                      <m:r>
                        <m:rPr>
                          <m:lit/>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real</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pred</m:t>
                          </m:r>
                        </m:sup>
                      </m:sSubSup>
                    </m:e>
                  </m:d>
                  <m:sSub>
                    <m:sSubPr>
                      <m:ctrlPr>
                        <w:rPr>
                          <w:rFonts w:ascii="Cambria Math" w:hAnsi="Cambria Math"/>
                          <w:i/>
                        </w:rPr>
                      </m:ctrlPr>
                    </m:sSubPr>
                    <m:e>
                      <m:r>
                        <m:rPr>
                          <m:lit/>
                        </m:rPr>
                        <w:rPr>
                          <w:rFonts w:ascii="Cambria Math" w:hAnsi="Cambria Math"/>
                        </w:rPr>
                        <m:t>|</m:t>
                      </m:r>
                    </m:e>
                    <m:sub>
                      <m:r>
                        <w:rPr>
                          <w:rFonts w:ascii="Cambria Math" w:hAnsi="Cambria Math"/>
                        </w:rPr>
                        <m:t>2</m:t>
                      </m:r>
                    </m:sub>
                  </m:sSub>
                  <m:r>
                    <w:rPr>
                      <w:rFonts w:ascii="Cambria Math" w:hAnsi="Cambria Math"/>
                    </w:rPr>
                    <m:t>&lt;</m:t>
                  </m:r>
                  <m:r>
                    <m:rPr>
                      <m:sty m:val="p"/>
                    </m:rPr>
                    <w:rPr>
                      <w:rFonts w:ascii="Cambria Math" w:hAnsi="Cambria Math"/>
                    </w:rPr>
                    <m:t>δ</m:t>
                  </m:r>
                  <m:ctrlPr>
                    <w:rPr>
                      <w:rFonts w:ascii="Cambria Math" w:hAnsi="Cambria Math"/>
                      <w:i/>
                    </w:rPr>
                  </m:ctrlPr>
                </m:e>
              </m:d>
              <m:r>
                <m:rPr>
                  <m:lit/>
                </m:rPr>
                <w:rPr>
                  <w:rFonts w:ascii="Cambria Math" w:hAnsi="Cambria Math"/>
                </w:rPr>
                <m:t>)</m:t>
              </m:r>
              <m:ctrlPr>
                <w:rPr>
                  <w:rFonts w:ascii="Cambria Math" w:hAnsi="Cambria Math"/>
                  <w:i/>
                </w:rPr>
              </m:ctrlPr>
            </m:e>
          </m:nary>
        </m:oMath>
      </m:oMathPara>
    </w:p>
    <w:p w14:paraId="155E39E8" w14:textId="48CBFCE4" w:rsidR="004C54C1" w:rsidRPr="00257757" w:rsidRDefault="004C54C1" w:rsidP="00257757">
      <w:pPr>
        <w:spacing w:after="0" w:line="360" w:lineRule="auto"/>
        <w:ind w:firstLine="480"/>
        <w:rPr>
          <w:rFonts w:hint="eastAsia"/>
          <w:lang w:eastAsia="zh-CN"/>
        </w:rPr>
      </w:pPr>
      <w:r>
        <w:rPr>
          <w:lang w:eastAsia="zh-CN"/>
        </w:rPr>
        <w:t>其中</w:t>
      </w:r>
      <w:r w:rsidR="00257757">
        <w:rPr>
          <w:rFonts w:hint="eastAsia"/>
          <w:lang w:eastAsia="zh-CN"/>
        </w:rPr>
        <w:t>，</w:t>
      </w:r>
      <m:oMath>
        <m:r>
          <w:rPr>
            <w:rFonts w:ascii="Cambria Math" w:hAnsi="Cambria Math" w:hint="eastAsia"/>
            <w:lang w:eastAsia="zh-CN"/>
          </w:rPr>
          <m:t>N</m:t>
        </m:r>
        <m:r>
          <w:rPr>
            <w:rFonts w:ascii="Cambria Math" w:hAnsi="Cambria Math"/>
            <w:lang w:eastAsia="zh-CN"/>
          </w:rPr>
          <m:t xml:space="preserve"> </m:t>
        </m:r>
      </m:oMath>
      <w:r>
        <w:rPr>
          <w:lang w:eastAsia="zh-CN"/>
        </w:rPr>
        <w:t>为测试样本总数；</w:t>
      </w:r>
      <m:oMath>
        <m:r>
          <m:rPr>
            <m:sty m:val="p"/>
          </m:rPr>
          <w:rPr>
            <w:rFonts w:ascii="Cambria Math" w:hAnsi="Cambria Math"/>
            <w:lang w:eastAsia="zh-CN"/>
          </w:rPr>
          <m:t>δ</m:t>
        </m:r>
      </m:oMath>
      <w:r>
        <w:rPr>
          <w:lang w:eastAsia="zh-CN"/>
        </w:rPr>
        <w:t>为工程公差阈值。本文取：</w:t>
      </w:r>
    </w:p>
    <w:p w14:paraId="4EB41329" w14:textId="23ADC86C" w:rsidR="00257757" w:rsidRPr="00257757" w:rsidRDefault="00257757" w:rsidP="00257757">
      <w:pPr>
        <w:spacing w:after="0" w:line="360" w:lineRule="auto"/>
        <w:ind w:firstLine="480"/>
        <w:rPr>
          <w:rFonts w:hint="eastAsia"/>
          <w:lang w:eastAsia="zh-CN"/>
        </w:rPr>
      </w:pPr>
      <m:oMathPara>
        <m:oMath>
          <m:r>
            <m:rPr>
              <m:sty m:val="p"/>
            </m:rPr>
            <w:rPr>
              <w:rFonts w:ascii="Cambria Math" w:hAnsi="Cambria Math"/>
              <w:lang w:eastAsia="zh-CN"/>
            </w:rPr>
            <m:t>δ</m:t>
          </m:r>
          <m:r>
            <w:rPr>
              <w:rFonts w:ascii="Cambria Math" w:hAnsi="Cambria Math"/>
              <w:lang w:eastAsia="zh-CN"/>
            </w:rPr>
            <m:t>= 0.04mm</m:t>
          </m:r>
        </m:oMath>
      </m:oMathPara>
    </w:p>
    <w:p w14:paraId="682CDD19" w14:textId="7C8C28BB" w:rsidR="004C54C1" w:rsidRPr="00257757" w:rsidRDefault="004C54C1" w:rsidP="00257757">
      <w:pPr>
        <w:spacing w:after="0" w:line="360" w:lineRule="auto"/>
        <w:ind w:firstLine="480"/>
        <w:rPr>
          <w:lang w:eastAsia="zh-CN"/>
        </w:rPr>
      </w:pPr>
      <w:r>
        <w:rPr>
          <w:lang w:eastAsia="zh-CN"/>
        </w:rPr>
        <w:t>作为刀具位置预测误差是否满足工程精度要求的判定值。该阈值依据小型叶片类零件加工精度的常规要求确定。用于构建数据集的压气机叶片模型尺寸约为</w:t>
      </w:r>
      <m:oMath>
        <m:r>
          <w:rPr>
            <w:rFonts w:ascii="Cambria Math" w:hAnsi="Cambria Math"/>
            <w:lang w:eastAsia="zh-CN"/>
          </w:rPr>
          <m:t>50</m:t>
        </m:r>
        <m:r>
          <m:rPr>
            <m:nor/>
          </m:rPr>
          <w:rPr>
            <w:rFonts w:ascii="Cambria Math" w:hAnsi="Cambria Math"/>
            <w:lang w:eastAsia="zh-CN"/>
          </w:rPr>
          <m:t xml:space="preserve"> mm</m:t>
        </m:r>
        <m:r>
          <m:rPr>
            <m:sty m:val="p"/>
          </m:rPr>
          <w:rPr>
            <w:rFonts w:ascii="Cambria Math" w:hAnsi="Cambria Math" w:hint="eastAsia"/>
            <w:lang w:eastAsia="zh-CN"/>
          </w:rPr>
          <m:t>×</m:t>
        </m:r>
        <m:r>
          <w:rPr>
            <w:rFonts w:ascii="Cambria Math" w:hAnsi="Cambria Math"/>
            <w:lang w:eastAsia="zh-CN"/>
          </w:rPr>
          <m:t>50</m:t>
        </m:r>
        <m:r>
          <m:rPr>
            <m:nor/>
          </m:rPr>
          <w:rPr>
            <w:rFonts w:ascii="Cambria Math" w:hAnsi="Cambria Math"/>
            <w:lang w:eastAsia="zh-CN"/>
          </w:rPr>
          <m:t xml:space="preserve"> mm</m:t>
        </m:r>
        <m:r>
          <m:rPr>
            <m:sty m:val="p"/>
          </m:rPr>
          <w:rPr>
            <w:rFonts w:ascii="Cambria Math" w:hAnsi="Cambria Math" w:hint="eastAsia"/>
            <w:lang w:eastAsia="zh-CN"/>
          </w:rPr>
          <m:t>×</m:t>
        </m:r>
        <m:r>
          <w:rPr>
            <w:rFonts w:ascii="Cambria Math" w:hAnsi="Cambria Math"/>
            <w:lang w:eastAsia="zh-CN"/>
          </w:rPr>
          <m:t>80</m:t>
        </m:r>
        <m:r>
          <m:rPr>
            <m:nor/>
          </m:rPr>
          <w:rPr>
            <w:rFonts w:ascii="Cambria Math" w:hAnsi="Cambria Math"/>
            <w:lang w:eastAsia="zh-CN"/>
          </w:rPr>
          <m:t xml:space="preserve"> mm</m:t>
        </m:r>
      </m:oMath>
      <w:r>
        <w:rPr>
          <w:lang w:eastAsia="zh-CN"/>
        </w:rPr>
        <w:t>，与小型叶片类零件常规尺寸量级接近；同时，相关资料中给出的叶身前后缘内轮廓度公差约为</w:t>
      </w:r>
      <m:oMath>
        <m:r>
          <w:rPr>
            <w:rFonts w:ascii="Cambria Math" w:hAnsi="Cambria Math"/>
            <w:lang w:eastAsia="zh-CN"/>
          </w:rPr>
          <m:t>0.08</m:t>
        </m:r>
        <m:r>
          <m:rPr>
            <m:nor/>
          </m:rPr>
          <w:rPr>
            <w:rFonts w:ascii="Cambria Math" w:hAnsi="Cambria Math"/>
            <w:lang w:eastAsia="zh-CN"/>
          </w:rPr>
          <m:t xml:space="preserve"> mm</m:t>
        </m:r>
      </m:oMath>
      <w:r>
        <w:rPr>
          <w:lang w:eastAsia="zh-CN"/>
        </w:rPr>
        <w:t xml:space="preserve">，按轮廓度公差带对称分布理解，可折算为约 </w:t>
      </w:r>
      <m:oMath>
        <m:r>
          <m:rPr>
            <m:sty m:val="p"/>
          </m:rPr>
          <w:rPr>
            <w:rFonts w:ascii="Cambria Math" w:hAnsi="Cambria Math" w:hint="eastAsia"/>
            <w:lang w:eastAsia="zh-CN"/>
          </w:rPr>
          <m:t>±</m:t>
        </m:r>
        <m:r>
          <w:rPr>
            <w:rFonts w:ascii="Cambria Math" w:hAnsi="Cambria Math"/>
            <w:lang w:eastAsia="zh-CN"/>
          </w:rPr>
          <m:t>0.04</m:t>
        </m:r>
        <m:r>
          <m:rPr>
            <m:nor/>
          </m:rPr>
          <w:rPr>
            <w:rFonts w:ascii="Cambria Math" w:hAnsi="Cambria Math"/>
            <w:lang w:eastAsia="zh-CN"/>
          </w:rPr>
          <m:t xml:space="preserve"> mm</m:t>
        </m:r>
      </m:oMath>
      <w:r>
        <w:rPr>
          <w:lang w:eastAsia="zh-CN"/>
        </w:rPr>
        <w:t xml:space="preserve">。因此，本文将 </w:t>
      </w:r>
      <m:oMath>
        <m:r>
          <w:rPr>
            <w:rFonts w:ascii="Cambria Math" w:hAnsi="Cambria Math"/>
            <w:lang w:eastAsia="zh-CN"/>
          </w:rPr>
          <m:t>0.04</m:t>
        </m:r>
        <m:r>
          <m:rPr>
            <m:nor/>
          </m:rPr>
          <w:rPr>
            <w:rFonts w:ascii="Cambria Math" w:hAnsi="Cambria Math"/>
            <w:lang w:eastAsia="zh-CN"/>
          </w:rPr>
          <m:t xml:space="preserve"> mm</m:t>
        </m:r>
        <m:r>
          <w:rPr>
            <w:rFonts w:ascii="Cambria Math" w:hAnsi="Cambria Math"/>
            <w:lang w:eastAsia="zh-CN"/>
          </w:rPr>
          <m:t xml:space="preserve"> </m:t>
        </m:r>
      </m:oMath>
      <w:r>
        <w:rPr>
          <w:lang w:eastAsia="zh-CN"/>
        </w:rPr>
        <w:t>作为刀具运动仿真准确度的工程判定阈值。</w:t>
      </w:r>
    </w:p>
    <w:p w14:paraId="587AA9C0" w14:textId="22C662CE" w:rsidR="004C54C1" w:rsidRDefault="004C54C1" w:rsidP="00257757">
      <w:pPr>
        <w:spacing w:after="0" w:line="360" w:lineRule="auto"/>
        <w:ind w:firstLine="480"/>
        <w:rPr>
          <w:lang w:eastAsia="zh-CN"/>
        </w:rPr>
      </w:pPr>
      <w:r>
        <w:rPr>
          <w:rFonts w:hint="eastAsia"/>
          <w:lang w:eastAsia="zh-CN"/>
        </w:rPr>
        <w:t>由上述定义可知，</w:t>
      </w:r>
      <m:oMath>
        <m:r>
          <w:rPr>
            <w:rFonts w:ascii="Cambria Math" w:hAnsi="Cambria Math"/>
            <w:lang w:eastAsia="zh-CN"/>
          </w:rPr>
          <m:t>Ac</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cutter</m:t>
            </m:r>
          </m:sub>
        </m:sSub>
      </m:oMath>
      <w:r>
        <w:rPr>
          <w:lang w:eastAsia="zh-CN"/>
        </w:rPr>
        <w:t xml:space="preserve"> 表示测试样本中预测刀具位置与实测刀具位置之间欧式距离小于</w:t>
      </w:r>
      <m:oMath>
        <m:r>
          <w:rPr>
            <w:rFonts w:ascii="Cambria Math" w:hAnsi="Cambria Math"/>
            <w:lang w:eastAsia="zh-CN"/>
          </w:rPr>
          <m:t>0.04</m:t>
        </m:r>
        <m:r>
          <m:rPr>
            <m:nor/>
          </m:rPr>
          <w:rPr>
            <w:rFonts w:ascii="Cambria Math" w:hAnsi="Cambria Math"/>
            <w:lang w:eastAsia="zh-CN"/>
          </w:rPr>
          <m:t xml:space="preserve"> mm</m:t>
        </m:r>
      </m:oMath>
      <w:r>
        <w:rPr>
          <w:lang w:eastAsia="zh-CN"/>
        </w:rPr>
        <w:t xml:space="preserve"> 的比例。该值越高，说明制造孪生模型输出的刀具运动位置与真实加工过程越一致；该值越低，则说明模型在部分采样时刻存在较明显的位置预测偏差，需要进一步分析误差来源并优化预测模型。</w:t>
      </w:r>
    </w:p>
    <w:p w14:paraId="336CDCF9" w14:textId="0125EF8E" w:rsidR="00832F5C" w:rsidRPr="00832F5C" w:rsidRDefault="00832F5C" w:rsidP="00832F5C">
      <w:pPr>
        <w:spacing w:after="0" w:line="360" w:lineRule="auto"/>
        <w:ind w:firstLine="480"/>
        <w:rPr>
          <w:lang w:eastAsia="zh-CN"/>
        </w:rPr>
      </w:pPr>
      <w:r w:rsidRPr="00832F5C">
        <w:rPr>
          <w:rFonts w:hint="eastAsia"/>
          <w:b/>
          <w:bCs/>
          <w:lang w:eastAsia="zh-CN"/>
        </w:rPr>
        <w:t>问题定义。</w:t>
      </w:r>
      <w:r>
        <w:rPr>
          <w:lang w:eastAsia="zh-CN"/>
        </w:rPr>
        <w:t xml:space="preserve"> 基于上述定义，本研究的刀具运动误差预测问题可表述为：面向数控加工过程中的离散采样时刻，利用机床运动控制数据</w:t>
      </w:r>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oMath>
      <w:r>
        <w:rPr>
          <w:lang w:eastAsia="zh-CN"/>
        </w:rPr>
        <w:t>、机床状态传感数据</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m:t>
            </m:r>
          </m:sub>
        </m:sSub>
      </m:oMath>
      <w:r>
        <w:rPr>
          <w:lang w:eastAsia="zh-CN"/>
        </w:rPr>
        <w:t xml:space="preserve">及其历史状态序列 </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oMath>
      <w:r>
        <w:rPr>
          <w:lang w:eastAsia="zh-CN"/>
        </w:rPr>
        <w:t>，建立刀具位置预测函数</w:t>
      </w:r>
      <m:oMath>
        <m:r>
          <w:rPr>
            <w:rFonts w:ascii="Cambria Math" w:hAnsi="Cambria Math"/>
            <w:lang w:eastAsia="zh-CN"/>
          </w:rPr>
          <m:t>F</m:t>
        </m:r>
        <m:d>
          <m:dPr>
            <m:ctrlPr>
              <w:rPr>
                <w:rFonts w:ascii="Cambria Math" w:hAnsi="Cambria Math"/>
                <w:i/>
                <w:lang w:eastAsia="zh-CN"/>
              </w:rPr>
            </m:ctrlPr>
          </m:dPr>
          <m:e>
            <m:r>
              <m:rPr>
                <m:sty m:val="p"/>
              </m:rPr>
              <w:rPr>
                <w:rFonts w:ascii="Cambria Math" w:hAnsi="Cambria Math"/>
                <w:lang w:eastAsia="zh-CN"/>
              </w:rPr>
              <m:t>⋅</m:t>
            </m:r>
          </m:e>
        </m:d>
      </m:oMath>
      <w:r>
        <w:rPr>
          <w:lang w:eastAsia="zh-CN"/>
        </w:rPr>
        <w:t>，实现对刀具实际空间位置的预测：</w:t>
      </w:r>
    </w:p>
    <w:p w14:paraId="02BE0C15" w14:textId="4FE2345B" w:rsidR="00832F5C" w:rsidRPr="00832F5C" w:rsidRDefault="00832F5C" w:rsidP="00832F5C">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r>
            <w:rPr>
              <w:rFonts w:ascii="Cambria Math" w:hAnsi="Cambria Math"/>
              <w:lang w:eastAsia="zh-CN"/>
            </w:rPr>
            <m:t>=F</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r>
                <w:rPr>
                  <w:rFonts w:ascii="Cambria Math" w:hAnsi="Cambria Math"/>
                  <w:lang w:eastAsia="zh-CN"/>
                </w:rPr>
                <m:t>;</m:t>
              </m:r>
              <m:r>
                <m:rPr>
                  <m:sty m:val="p"/>
                </m:rPr>
                <w:rPr>
                  <w:rFonts w:ascii="Cambria Math" w:hAnsi="Cambria Math"/>
                  <w:lang w:eastAsia="zh-CN"/>
                </w:rPr>
                <m:t>θ</m:t>
              </m:r>
            </m:e>
          </m:d>
        </m:oMath>
      </m:oMathPara>
    </w:p>
    <w:p w14:paraId="6A63D921" w14:textId="5CB64840" w:rsidR="00832F5C" w:rsidRPr="00832F5C" w:rsidRDefault="00832F5C" w:rsidP="00832F5C">
      <w:pPr>
        <w:spacing w:after="0" w:line="360" w:lineRule="auto"/>
        <w:ind w:firstLine="480"/>
        <w:rPr>
          <w:lang w:eastAsia="zh-CN"/>
        </w:rPr>
      </w:pPr>
      <w:r>
        <w:rPr>
          <w:lang w:eastAsia="zh-CN"/>
        </w:rPr>
        <w:lastRenderedPageBreak/>
        <w:t>其中，</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oMath>
      <w:r>
        <w:rPr>
          <w:lang w:eastAsia="zh-CN"/>
        </w:rPr>
        <w:t>为第</w:t>
      </w:r>
      <m:oMath>
        <m:r>
          <w:rPr>
            <w:rFonts w:ascii="Cambria Math" w:hAnsi="Cambria Math"/>
            <w:lang w:eastAsia="zh-CN"/>
          </w:rPr>
          <m:t>i</m:t>
        </m:r>
      </m:oMath>
      <w:proofErr w:type="gramStart"/>
      <w:r>
        <w:rPr>
          <w:lang w:eastAsia="zh-CN"/>
        </w:rPr>
        <w:t>个</w:t>
      </w:r>
      <w:proofErr w:type="gramEnd"/>
      <w:r>
        <w:rPr>
          <w:lang w:eastAsia="zh-CN"/>
        </w:rPr>
        <w:t>采样时刻的刀具位置预测值，</w:t>
      </w:r>
      <m:oMath>
        <m:r>
          <m:rPr>
            <m:sty m:val="p"/>
          </m:rPr>
          <w:rPr>
            <w:rFonts w:ascii="Cambria Math" w:hAnsi="Cambria Math"/>
            <w:lang w:eastAsia="zh-CN"/>
          </w:rPr>
          <m:t>θ</m:t>
        </m:r>
      </m:oMath>
      <w:r>
        <w:rPr>
          <w:lang w:eastAsia="zh-CN"/>
        </w:rPr>
        <w:t>为模型参数。该问题的核心在于建立机床运动指令、工艺状态、传感状态与刀具实际空间位置之间的非线性映射关系，并通过预测位置</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oMath>
      <w:r>
        <w:rPr>
          <w:lang w:eastAsia="zh-CN"/>
        </w:rPr>
        <w:t xml:space="preserve">与实测位置 </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oMath>
      <w:r>
        <w:rPr>
          <w:lang w:eastAsia="zh-CN"/>
        </w:rPr>
        <w:t>之间的欧式距离误差评价模型预测效果。</w:t>
      </w:r>
    </w:p>
    <w:p w14:paraId="2FC93E85" w14:textId="27F79D92" w:rsidR="00832F5C" w:rsidRPr="00832F5C" w:rsidRDefault="00832F5C" w:rsidP="00832F5C">
      <w:pPr>
        <w:spacing w:after="0" w:line="360" w:lineRule="auto"/>
        <w:ind w:firstLine="480"/>
        <w:rPr>
          <w:rFonts w:hint="eastAsia"/>
          <w:lang w:eastAsia="zh-CN"/>
        </w:rPr>
      </w:pPr>
      <w:r>
        <w:rPr>
          <w:rFonts w:hint="eastAsia"/>
          <w:lang w:eastAsia="zh-CN"/>
        </w:rPr>
        <w:t>模型的最终评价目标是提高刀具运动仿真准确度</w:t>
      </w:r>
      <w:r>
        <w:rPr>
          <w:lang w:eastAsia="zh-CN"/>
        </w:rPr>
        <w:t xml:space="preserve"> </w:t>
      </w:r>
      <m:oMath>
        <m:r>
          <w:rPr>
            <w:rFonts w:ascii="Cambria Math" w:hAnsi="Cambria Math"/>
            <w:lang w:eastAsia="zh-CN"/>
          </w:rPr>
          <m:t>Ac</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cutter</m:t>
            </m:r>
          </m:sub>
        </m:sSub>
      </m:oMath>
      <w:r>
        <w:rPr>
          <w:lang w:eastAsia="zh-CN"/>
        </w:rPr>
        <w:t>，即提高测试样本中预测位置误差小于工程公差阈值</w:t>
      </w:r>
      <m:oMath>
        <m:r>
          <w:rPr>
            <w:rFonts w:ascii="Cambria Math" w:hAnsi="Cambria Math"/>
            <w:lang w:eastAsia="zh-CN"/>
          </w:rPr>
          <m:t>0.04</m:t>
        </m:r>
        <m:r>
          <m:rPr>
            <m:nor/>
          </m:rPr>
          <w:rPr>
            <w:rFonts w:ascii="Cambria Math" w:hAnsi="Cambria Math"/>
            <w:lang w:eastAsia="zh-CN"/>
          </w:rPr>
          <m:t xml:space="preserve"> mm</m:t>
        </m:r>
        <m:r>
          <w:rPr>
            <w:rFonts w:ascii="Cambria Math" w:hAnsi="Cambria Math"/>
            <w:lang w:eastAsia="zh-CN"/>
          </w:rPr>
          <m:t xml:space="preserve"> </m:t>
        </m:r>
      </m:oMath>
      <w:r>
        <w:rPr>
          <w:lang w:eastAsia="zh-CN"/>
        </w:rPr>
        <w:t>的样本比例。由此，本文将机床刀具运动误差预测问题归结为一个面向制造孪生的多源感知数据驱动空间位置预测问题，其目标是实现真实刀具运动过程的准确近似，为后续加工过程误差分析、仿真校核和精度优化提供基础。</w:t>
      </w:r>
    </w:p>
    <w:p w14:paraId="6AE8033A" w14:textId="77777777" w:rsidR="00A54239" w:rsidRPr="008B645F" w:rsidRDefault="00F12D0E" w:rsidP="008B645F">
      <w:pPr>
        <w:spacing w:after="0" w:line="360" w:lineRule="auto"/>
        <w:rPr>
          <w:rFonts w:ascii="黑体" w:eastAsia="黑体" w:hAnsi="黑体"/>
          <w:b/>
          <w:sz w:val="32"/>
          <w:lang w:eastAsia="zh-CN"/>
        </w:rPr>
      </w:pPr>
      <w:r>
        <w:rPr>
          <w:rFonts w:ascii="黑体" w:eastAsia="黑体" w:hAnsi="黑体"/>
          <w:b/>
          <w:sz w:val="32"/>
          <w:lang w:eastAsia="zh-CN"/>
        </w:rPr>
        <w:t xml:space="preserve">2.1.3 </w:t>
      </w:r>
      <w:r>
        <w:rPr>
          <w:rFonts w:ascii="黑体" w:eastAsia="黑体" w:hAnsi="黑体"/>
          <w:b/>
          <w:sz w:val="32"/>
          <w:lang w:eastAsia="zh-CN"/>
        </w:rPr>
        <w:t>方法流程</w:t>
      </w:r>
    </w:p>
    <w:p w14:paraId="61D0BCBB" w14:textId="3D92CE86" w:rsidR="00A54239" w:rsidRDefault="00F12D0E">
      <w:pPr>
        <w:spacing w:after="0" w:line="360" w:lineRule="auto"/>
        <w:ind w:firstLine="480"/>
        <w:rPr>
          <w:lang w:eastAsia="zh-CN"/>
        </w:rPr>
      </w:pPr>
      <w:r>
        <w:rPr>
          <w:lang w:eastAsia="zh-CN"/>
        </w:rPr>
        <w:t>方法流程分为数据集搭建和误差预测两条主线。数据集搭建负责将多源原始数据转化为统一、可训练、可验证的数据样本；误差预测负责利用静态工况和历史状态建立刀具位置预测模型，并通过</w:t>
      </w:r>
      <w:r w:rsidR="00832F5C">
        <w:rPr>
          <w:rFonts w:hint="eastAsia"/>
          <w:lang w:eastAsia="zh-CN"/>
        </w:rPr>
        <w:t>刀具仿真准确度</w:t>
      </w:r>
      <w:r>
        <w:rPr>
          <w:lang w:eastAsia="zh-CN"/>
        </w:rPr>
        <w:t>对预测结果进行评价。</w:t>
      </w:r>
    </w:p>
    <w:p w14:paraId="75293FB5" w14:textId="3ECCA6A3" w:rsidR="00A54239" w:rsidRPr="006109A2" w:rsidRDefault="00F12D0E" w:rsidP="006109A2">
      <w:pPr>
        <w:spacing w:after="0" w:line="360" w:lineRule="auto"/>
        <w:rPr>
          <w:rFonts w:ascii="黑体" w:eastAsia="黑体" w:hAnsi="黑体"/>
          <w:b/>
          <w:sz w:val="28"/>
          <w:szCs w:val="21"/>
          <w:lang w:eastAsia="zh-CN"/>
        </w:rPr>
      </w:pPr>
      <w:r w:rsidRPr="006109A2">
        <w:rPr>
          <w:rFonts w:ascii="黑体" w:eastAsia="黑体" w:hAnsi="黑体"/>
          <w:b/>
          <w:sz w:val="28"/>
          <w:szCs w:val="21"/>
          <w:lang w:eastAsia="zh-CN"/>
        </w:rPr>
        <w:t>2.1.3.</w:t>
      </w:r>
      <w:r w:rsidR="0054377D" w:rsidRPr="006109A2">
        <w:rPr>
          <w:rFonts w:ascii="黑体" w:eastAsia="黑体" w:hAnsi="黑体"/>
          <w:b/>
          <w:sz w:val="28"/>
          <w:szCs w:val="21"/>
          <w:lang w:eastAsia="zh-CN"/>
        </w:rPr>
        <w:t>1</w:t>
      </w:r>
      <w:r w:rsidRPr="006109A2">
        <w:rPr>
          <w:rFonts w:ascii="黑体" w:eastAsia="黑体" w:hAnsi="黑体"/>
          <w:b/>
          <w:sz w:val="28"/>
          <w:szCs w:val="21"/>
          <w:lang w:eastAsia="zh-CN"/>
        </w:rPr>
        <w:t xml:space="preserve"> </w:t>
      </w:r>
      <w:r w:rsidRPr="006109A2">
        <w:rPr>
          <w:rFonts w:ascii="黑体" w:eastAsia="黑体" w:hAnsi="黑体"/>
          <w:b/>
          <w:sz w:val="28"/>
          <w:szCs w:val="21"/>
          <w:lang w:eastAsia="zh-CN"/>
        </w:rPr>
        <w:t>数据集搭建</w:t>
      </w:r>
    </w:p>
    <w:p w14:paraId="2CFC30F6" w14:textId="77777777" w:rsidR="0054377D" w:rsidRPr="0054377D" w:rsidRDefault="0054377D" w:rsidP="0054377D">
      <w:pPr>
        <w:spacing w:after="0" w:line="360" w:lineRule="auto"/>
        <w:ind w:firstLine="480"/>
        <w:rPr>
          <w:lang w:eastAsia="zh-CN"/>
        </w:rPr>
      </w:pPr>
      <w:r w:rsidRPr="0054377D">
        <w:rPr>
          <w:rFonts w:hint="eastAsia"/>
          <w:lang w:eastAsia="zh-CN"/>
        </w:rPr>
        <w:t>本研究的数据集搭建面向数控机床刀具位置预测任务，目标是将加工过程中的运动控制数据、状态传感数据和刀具位置实测数据统一组织为可用于模型训练与验证的监督学习样本。由于刀具实际位置误差不仅与当前采样时刻的运动指令和工艺状态有关，还受到加工过程历史状态变化的影响，因此数据</w:t>
      </w:r>
      <w:proofErr w:type="gramStart"/>
      <w:r w:rsidRPr="0054377D">
        <w:rPr>
          <w:rFonts w:hint="eastAsia"/>
          <w:lang w:eastAsia="zh-CN"/>
        </w:rPr>
        <w:t>集需要</w:t>
      </w:r>
      <w:proofErr w:type="gramEnd"/>
      <w:r w:rsidRPr="0054377D">
        <w:rPr>
          <w:rFonts w:hint="eastAsia"/>
          <w:lang w:eastAsia="zh-CN"/>
        </w:rPr>
        <w:t>同时包含当前采样点信息和加工过程时序信息。</w:t>
      </w:r>
    </w:p>
    <w:p w14:paraId="61EF0B42" w14:textId="77777777" w:rsidR="0054377D" w:rsidRPr="0054377D" w:rsidRDefault="0054377D" w:rsidP="0054377D">
      <w:pPr>
        <w:spacing w:after="0" w:line="360" w:lineRule="auto"/>
        <w:ind w:firstLine="480"/>
        <w:rPr>
          <w:lang w:eastAsia="zh-CN"/>
        </w:rPr>
      </w:pPr>
      <w:r w:rsidRPr="0054377D">
        <w:rPr>
          <w:rFonts w:hint="eastAsia"/>
          <w:lang w:eastAsia="zh-CN"/>
        </w:rPr>
        <w:t>首先，构建加工过程中的刀具设定位置与运动控制数据。数控加工过程中，机床控制系统按照数控程序驱动刀具</w:t>
      </w:r>
      <w:proofErr w:type="gramStart"/>
      <w:r w:rsidRPr="0054377D">
        <w:rPr>
          <w:rFonts w:hint="eastAsia"/>
          <w:lang w:eastAsia="zh-CN"/>
        </w:rPr>
        <w:t>沿理论</w:t>
      </w:r>
      <w:proofErr w:type="gramEnd"/>
      <w:r w:rsidRPr="0054377D">
        <w:rPr>
          <w:rFonts w:hint="eastAsia"/>
          <w:lang w:eastAsia="zh-CN"/>
        </w:rPr>
        <w:t>轨迹运动，形成各采样时刻对应的刀具设定位置、进给速度、主轴转速、运动状态、数控程序行号和运动</w:t>
      </w:r>
      <w:proofErr w:type="gramStart"/>
      <w:r w:rsidRPr="0054377D">
        <w:rPr>
          <w:rFonts w:hint="eastAsia"/>
          <w:lang w:eastAsia="zh-CN"/>
        </w:rPr>
        <w:t>帧</w:t>
      </w:r>
      <w:proofErr w:type="gramEnd"/>
      <w:r w:rsidRPr="0054377D">
        <w:rPr>
          <w:rFonts w:hint="eastAsia"/>
          <w:lang w:eastAsia="zh-CN"/>
        </w:rPr>
        <w:t>编号等数据。其中，刀具设定位置用于描述数控程序规划的理论刀具轨迹，进</w:t>
      </w:r>
      <w:proofErr w:type="gramStart"/>
      <w:r w:rsidRPr="0054377D">
        <w:rPr>
          <w:rFonts w:hint="eastAsia"/>
          <w:lang w:eastAsia="zh-CN"/>
        </w:rPr>
        <w:t>给速度</w:t>
      </w:r>
      <w:proofErr w:type="gramEnd"/>
      <w:r w:rsidRPr="0054377D">
        <w:rPr>
          <w:rFonts w:hint="eastAsia"/>
          <w:lang w:eastAsia="zh-CN"/>
        </w:rPr>
        <w:t>和主轴转速用于描述加工工艺条件，运动状态数据用于表征机床执行运动指令时的动态变化，数控程序行号和运动</w:t>
      </w:r>
      <w:proofErr w:type="gramStart"/>
      <w:r w:rsidRPr="0054377D">
        <w:rPr>
          <w:rFonts w:hint="eastAsia"/>
          <w:lang w:eastAsia="zh-CN"/>
        </w:rPr>
        <w:t>帧</w:t>
      </w:r>
      <w:proofErr w:type="gramEnd"/>
      <w:r w:rsidRPr="0054377D">
        <w:rPr>
          <w:rFonts w:hint="eastAsia"/>
          <w:lang w:eastAsia="zh-CN"/>
        </w:rPr>
        <w:t>编号则用于建立采样点与加工过程阶段之间的对应关系。</w:t>
      </w:r>
    </w:p>
    <w:p w14:paraId="2A8FBE2A" w14:textId="77777777" w:rsidR="0054377D" w:rsidRPr="0054377D" w:rsidRDefault="0054377D" w:rsidP="0054377D">
      <w:pPr>
        <w:spacing w:after="0" w:line="360" w:lineRule="auto"/>
        <w:ind w:firstLine="480"/>
        <w:rPr>
          <w:lang w:eastAsia="zh-CN"/>
        </w:rPr>
      </w:pPr>
      <w:r w:rsidRPr="0054377D">
        <w:rPr>
          <w:rFonts w:hint="eastAsia"/>
          <w:lang w:eastAsia="zh-CN"/>
        </w:rPr>
        <w:t>其次，采集加工过程中的机床状态传感数据。本文主要采集主轴相关温度传感器数据，并结合周围环境温度作为参考，用于描述加工过程中主轴系统热状态及其变化趋势。数控机床在连续运行过程中，主轴旋转和加工负载会引起主轴区域温升，进而可能导致刀具</w:t>
      </w:r>
      <w:proofErr w:type="gramStart"/>
      <w:r w:rsidRPr="0054377D">
        <w:rPr>
          <w:rFonts w:hint="eastAsia"/>
          <w:lang w:eastAsia="zh-CN"/>
        </w:rPr>
        <w:t>端空间</w:t>
      </w:r>
      <w:proofErr w:type="gramEnd"/>
      <w:r w:rsidRPr="0054377D">
        <w:rPr>
          <w:rFonts w:hint="eastAsia"/>
          <w:lang w:eastAsia="zh-CN"/>
        </w:rPr>
        <w:t>位置产生微小偏移。因此，温度数据不仅需要记录当前采样时刻的主轴温度</w:t>
      </w:r>
      <w:r w:rsidRPr="0054377D">
        <w:rPr>
          <w:rFonts w:hint="eastAsia"/>
          <w:lang w:eastAsia="zh-CN"/>
        </w:rPr>
        <w:lastRenderedPageBreak/>
        <w:t>值，还需要进一步描述主轴温度与环境温度之间的差异以及加工过程中的温升变化，以反映热状态对刀具位置偏差的影响。</w:t>
      </w:r>
    </w:p>
    <w:p w14:paraId="677F2D45" w14:textId="77777777" w:rsidR="0054377D" w:rsidRPr="0054377D" w:rsidRDefault="0054377D" w:rsidP="0054377D">
      <w:pPr>
        <w:spacing w:after="0" w:line="360" w:lineRule="auto"/>
        <w:ind w:firstLine="480"/>
        <w:rPr>
          <w:lang w:eastAsia="zh-CN"/>
        </w:rPr>
      </w:pPr>
      <w:r w:rsidRPr="0054377D">
        <w:rPr>
          <w:rFonts w:hint="eastAsia"/>
          <w:lang w:eastAsia="zh-CN"/>
        </w:rPr>
        <w:t>再次，获取刀具实测位置数据。由于加工过程中难以直接对刀具刀尖位置进行实时高精度测量，本文采用基于加工模型实测几何数据的反推方法获取刀具实测位置。具体而言，首先完成实际样件加工，得到加工后的实体模型；随后利用</w:t>
      </w:r>
      <w:r w:rsidRPr="0054377D">
        <w:rPr>
          <w:lang w:eastAsia="zh-CN"/>
        </w:rPr>
        <w:t xml:space="preserve"> CMM（三坐标测量仪）对实际加工模型表面进行高精度测量，获得加工表面的实测点数据；再根据实测点与理论加工模型或刀具轨迹采样点之间的对应关系，将表面几何偏差反向映射到加工过程中对应采样时刻的刀具空间位置，从而得到刀具实测位置。该方法利用了 CMM 测量的高精度优势，同时避免了加工过程中直接测量刀具空间位置</w:t>
      </w:r>
      <w:r w:rsidRPr="0054377D">
        <w:rPr>
          <w:rFonts w:hint="eastAsia"/>
          <w:lang w:eastAsia="zh-CN"/>
        </w:rPr>
        <w:t>的困难。</w:t>
      </w:r>
    </w:p>
    <w:p w14:paraId="14F88C02" w14:textId="77777777" w:rsidR="0054377D" w:rsidRPr="0054377D" w:rsidRDefault="0054377D" w:rsidP="0054377D">
      <w:pPr>
        <w:spacing w:after="0" w:line="360" w:lineRule="auto"/>
        <w:ind w:firstLine="480"/>
        <w:rPr>
          <w:lang w:eastAsia="zh-CN"/>
        </w:rPr>
      </w:pPr>
      <w:r w:rsidRPr="0054377D">
        <w:rPr>
          <w:rFonts w:hint="eastAsia"/>
          <w:lang w:eastAsia="zh-CN"/>
        </w:rPr>
        <w:t>在完成上述数据获取后，需要对多</w:t>
      </w:r>
      <w:proofErr w:type="gramStart"/>
      <w:r w:rsidRPr="0054377D">
        <w:rPr>
          <w:rFonts w:hint="eastAsia"/>
          <w:lang w:eastAsia="zh-CN"/>
        </w:rPr>
        <w:t>源数据</w:t>
      </w:r>
      <w:proofErr w:type="gramEnd"/>
      <w:r w:rsidRPr="0054377D">
        <w:rPr>
          <w:rFonts w:hint="eastAsia"/>
          <w:lang w:eastAsia="zh-CN"/>
        </w:rPr>
        <w:t>进行对齐与融合。运动控制数据、状态传感数据和刀具实测位置数据来源不同，数据形态和采样对象也存在差异。为形成统一的训练样本，需要依据加工文件、数控程序行号、运动</w:t>
      </w:r>
      <w:proofErr w:type="gramStart"/>
      <w:r w:rsidRPr="0054377D">
        <w:rPr>
          <w:rFonts w:hint="eastAsia"/>
          <w:lang w:eastAsia="zh-CN"/>
        </w:rPr>
        <w:t>帧</w:t>
      </w:r>
      <w:proofErr w:type="gramEnd"/>
      <w:r w:rsidRPr="0054377D">
        <w:rPr>
          <w:rFonts w:hint="eastAsia"/>
          <w:lang w:eastAsia="zh-CN"/>
        </w:rPr>
        <w:t>编号和采样点编号等信息，建立各类数据之间的对应关系。通过该过程，可以将某一采样时刻的刀具设定位置、运动控制参数、状态传感数据和刀具实测位置统一到同一样本中，使每个样本同时包含模型输入信息和监督标签。</w:t>
      </w:r>
    </w:p>
    <w:p w14:paraId="1E1FD756" w14:textId="77777777" w:rsidR="0054377D" w:rsidRPr="0054377D" w:rsidRDefault="0054377D" w:rsidP="0054377D">
      <w:pPr>
        <w:spacing w:after="0" w:line="360" w:lineRule="auto"/>
        <w:ind w:firstLine="480"/>
        <w:rPr>
          <w:lang w:eastAsia="zh-CN"/>
        </w:rPr>
      </w:pPr>
      <w:r w:rsidRPr="0054377D">
        <w:rPr>
          <w:rFonts w:hint="eastAsia"/>
          <w:lang w:eastAsia="zh-CN"/>
        </w:rPr>
        <w:t>考虑到刀具位置误差具有明显的时序累积特征，本文进一步</w:t>
      </w:r>
      <w:proofErr w:type="gramStart"/>
      <w:r w:rsidRPr="0054377D">
        <w:rPr>
          <w:rFonts w:hint="eastAsia"/>
          <w:lang w:eastAsia="zh-CN"/>
        </w:rPr>
        <w:t>构建点级样本与帧级时序</w:t>
      </w:r>
      <w:proofErr w:type="gramEnd"/>
      <w:r w:rsidRPr="0054377D">
        <w:rPr>
          <w:rFonts w:hint="eastAsia"/>
          <w:lang w:eastAsia="zh-CN"/>
        </w:rPr>
        <w:t>样本相结合的数据结构。</w:t>
      </w:r>
      <w:proofErr w:type="gramStart"/>
      <w:r w:rsidRPr="0054377D">
        <w:rPr>
          <w:rFonts w:hint="eastAsia"/>
          <w:lang w:eastAsia="zh-CN"/>
        </w:rPr>
        <w:t>点级样本</w:t>
      </w:r>
      <w:proofErr w:type="gramEnd"/>
      <w:r w:rsidRPr="0054377D">
        <w:rPr>
          <w:rFonts w:hint="eastAsia"/>
          <w:lang w:eastAsia="zh-CN"/>
        </w:rPr>
        <w:t>以刀具位置采样点为基本单位，主要保存当前采样时刻的刀具设定位置、运动控制参数、状态传感特征和刀具实测位置，用于建立模型输入与输出之间的监督关系。</w:t>
      </w:r>
      <w:proofErr w:type="gramStart"/>
      <w:r w:rsidRPr="0054377D">
        <w:rPr>
          <w:rFonts w:hint="eastAsia"/>
          <w:lang w:eastAsia="zh-CN"/>
        </w:rPr>
        <w:t>帧级时序</w:t>
      </w:r>
      <w:proofErr w:type="gramEnd"/>
      <w:r w:rsidRPr="0054377D">
        <w:rPr>
          <w:rFonts w:hint="eastAsia"/>
          <w:lang w:eastAsia="zh-CN"/>
        </w:rPr>
        <w:t>样本以加工过程中的连续运动帧为基本单位，主要保存连续加工过程中的状态变化信息，用于描述温度变化、运动状态变化和加工过程进度。通过</w:t>
      </w:r>
      <w:proofErr w:type="gramStart"/>
      <w:r w:rsidRPr="0054377D">
        <w:rPr>
          <w:rFonts w:hint="eastAsia"/>
          <w:lang w:eastAsia="zh-CN"/>
        </w:rPr>
        <w:t>将点级样本</w:t>
      </w:r>
      <w:proofErr w:type="gramEnd"/>
      <w:r w:rsidRPr="0054377D">
        <w:rPr>
          <w:rFonts w:hint="eastAsia"/>
          <w:lang w:eastAsia="zh-CN"/>
        </w:rPr>
        <w:t>与其对应的历史</w:t>
      </w:r>
      <w:proofErr w:type="gramStart"/>
      <w:r w:rsidRPr="0054377D">
        <w:rPr>
          <w:rFonts w:hint="eastAsia"/>
          <w:lang w:eastAsia="zh-CN"/>
        </w:rPr>
        <w:t>帧级状态</w:t>
      </w:r>
      <w:proofErr w:type="gramEnd"/>
      <w:r w:rsidRPr="0054377D">
        <w:rPr>
          <w:rFonts w:hint="eastAsia"/>
          <w:lang w:eastAsia="zh-CN"/>
        </w:rPr>
        <w:t>序列进行关联，模型能够在预测当前刀具位置时同时利用当前工况和历史状态信息。</w:t>
      </w:r>
    </w:p>
    <w:p w14:paraId="4694B0F8" w14:textId="77777777" w:rsidR="0054377D" w:rsidRPr="0054377D" w:rsidRDefault="0054377D" w:rsidP="0054377D">
      <w:pPr>
        <w:spacing w:after="0" w:line="360" w:lineRule="auto"/>
        <w:ind w:firstLine="480"/>
        <w:rPr>
          <w:lang w:eastAsia="zh-CN"/>
        </w:rPr>
      </w:pPr>
      <w:r w:rsidRPr="0054377D">
        <w:rPr>
          <w:rFonts w:hint="eastAsia"/>
          <w:lang w:eastAsia="zh-CN"/>
        </w:rPr>
        <w:t>在特征构建方面，本文围绕刀具位置预测任务构建运动控制特征、温度状态特征和过程进度特征。运动控制特征包括刀具设定位置、进给速度、主轴转速以及相关运动状态信息，用于描述当前采样时刻的理论运动轨迹和工艺条件。温度状态特征包括主轴温度、环境温度参考、主轴与环境温差以及温升趋势，用于描述加工过程中主轴热状态变化。过程进度特征由数控程序行号、运动</w:t>
      </w:r>
      <w:proofErr w:type="gramStart"/>
      <w:r w:rsidRPr="0054377D">
        <w:rPr>
          <w:rFonts w:hint="eastAsia"/>
          <w:lang w:eastAsia="zh-CN"/>
        </w:rPr>
        <w:t>帧</w:t>
      </w:r>
      <w:proofErr w:type="gramEnd"/>
      <w:r w:rsidRPr="0054377D">
        <w:rPr>
          <w:rFonts w:hint="eastAsia"/>
          <w:lang w:eastAsia="zh-CN"/>
        </w:rPr>
        <w:t>编号等信息转换得到，用于表征当前样本在整个加工过程中的相对位置，为模型学习误差随加工阶段变化的规律提供信息。</w:t>
      </w:r>
    </w:p>
    <w:p w14:paraId="5155F2CF" w14:textId="06B55F4C" w:rsidR="0054377D" w:rsidRPr="0005329A" w:rsidRDefault="0054377D" w:rsidP="0005329A">
      <w:pPr>
        <w:spacing w:after="0" w:line="360" w:lineRule="auto"/>
        <w:ind w:firstLine="480"/>
        <w:rPr>
          <w:lang w:eastAsia="zh-CN"/>
        </w:rPr>
      </w:pPr>
      <w:r w:rsidRPr="0054377D">
        <w:rPr>
          <w:rFonts w:hint="eastAsia"/>
          <w:lang w:eastAsia="zh-CN"/>
        </w:rPr>
        <w:lastRenderedPageBreak/>
        <w:t>为了提高模型对历史状态的表达能力，本文基于连续运动</w:t>
      </w:r>
      <w:proofErr w:type="gramStart"/>
      <w:r w:rsidRPr="0054377D">
        <w:rPr>
          <w:rFonts w:hint="eastAsia"/>
          <w:lang w:eastAsia="zh-CN"/>
        </w:rPr>
        <w:t>帧</w:t>
      </w:r>
      <w:proofErr w:type="gramEnd"/>
      <w:r w:rsidRPr="0054377D">
        <w:rPr>
          <w:rFonts w:hint="eastAsia"/>
          <w:lang w:eastAsia="zh-CN"/>
        </w:rPr>
        <w:t>构建历史状态窗口。对于第</w:t>
      </w:r>
      <w:r w:rsidRPr="0054377D">
        <w:rPr>
          <w:lang w:eastAsia="zh-CN"/>
        </w:rPr>
        <w:t xml:space="preserve"> </w:t>
      </w:r>
      <m:oMath>
        <m:r>
          <w:rPr>
            <w:rFonts w:ascii="Cambria Math" w:hAnsi="Cambria Math"/>
            <w:lang w:eastAsia="zh-CN"/>
          </w:rPr>
          <m:t xml:space="preserve">i </m:t>
        </m:r>
      </m:oMath>
      <w:proofErr w:type="gramStart"/>
      <w:r w:rsidRPr="0054377D">
        <w:rPr>
          <w:lang w:eastAsia="zh-CN"/>
        </w:rPr>
        <w:t>个</w:t>
      </w:r>
      <w:proofErr w:type="gramEnd"/>
      <w:r w:rsidRPr="0054377D">
        <w:rPr>
          <w:lang w:eastAsia="zh-CN"/>
        </w:rPr>
        <w:t xml:space="preserve">采样时刻，选取其之前一定长度的连续运动状态数据作为历史状态序列 </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oMath>
      <w:r w:rsidRPr="0054377D">
        <w:rPr>
          <w:lang w:eastAsia="zh-CN"/>
        </w:rPr>
        <w:t>，用于描述该时刻之前的温度变化、运动状态变化。与仅使用当前采样时刻数据相比，引入历史状态窗口能够更好地表征热误差和动态误差的累积过程，使模型具备对刀具位置误差时变特征的表达能力。</w:t>
      </w:r>
    </w:p>
    <w:p w14:paraId="558E2BB6" w14:textId="77777777" w:rsidR="00BD35B4" w:rsidRPr="00BD35B4" w:rsidRDefault="00BD35B4" w:rsidP="00BD35B4">
      <w:pPr>
        <w:spacing w:after="0" w:line="360" w:lineRule="auto"/>
        <w:ind w:firstLine="480"/>
        <w:rPr>
          <w:lang w:eastAsia="zh-CN"/>
        </w:rPr>
      </w:pPr>
      <w:r w:rsidRPr="00BD35B4">
        <w:rPr>
          <w:rFonts w:hint="eastAsia"/>
          <w:lang w:eastAsia="zh-CN"/>
        </w:rPr>
        <w:t>最后，对构建完成的数据集进行训练集、验证集和测试集划分。由于刀具运动过程具有明显的时序连续性，温度变化、运动状态以及位置误差均会随加工过程逐步演化，若直接对全部样本进行随机划分，容易破坏原始加工过程中的时序关系，影响模型对连续加工状态变化规律的学习。因此，本文在数据集划分时保留各数据源内部的时间顺序，先按照加工进度将每个数据源划分为若干连续阶段，再在各阶段内按照</w:t>
      </w:r>
      <w:r w:rsidRPr="00BD35B4">
        <w:rPr>
          <w:lang w:eastAsia="zh-CN"/>
        </w:rPr>
        <w:t xml:space="preserve"> 70%、15%、15% 的比例依次划分训练集、验证集和测试集。其中，训练集用于模型参数学习，验证</w:t>
      </w:r>
      <w:proofErr w:type="gramStart"/>
      <w:r w:rsidRPr="00BD35B4">
        <w:rPr>
          <w:lang w:eastAsia="zh-CN"/>
        </w:rPr>
        <w:t>集用于</w:t>
      </w:r>
      <w:proofErr w:type="gramEnd"/>
      <w:r w:rsidRPr="00BD35B4">
        <w:rPr>
          <w:lang w:eastAsia="zh-CN"/>
        </w:rPr>
        <w:t>模型选择和训练过程控制，测试</w:t>
      </w:r>
      <w:proofErr w:type="gramStart"/>
      <w:r w:rsidRPr="00BD35B4">
        <w:rPr>
          <w:lang w:eastAsia="zh-CN"/>
        </w:rPr>
        <w:t>集用于</w:t>
      </w:r>
      <w:proofErr w:type="gramEnd"/>
      <w:r w:rsidRPr="00BD35B4">
        <w:rPr>
          <w:lang w:eastAsia="zh-CN"/>
        </w:rPr>
        <w:t>最终评价刀</w:t>
      </w:r>
      <w:r w:rsidRPr="00BD35B4">
        <w:rPr>
          <w:rFonts w:hint="eastAsia"/>
          <w:lang w:eastAsia="zh-CN"/>
        </w:rPr>
        <w:t>具运动仿真准确度。该划分方式能够在避免随机划分破坏时序结构的同时，使不同加工阶段的数据均参与模型训练与评价，从而为后续刀具位置误差预测模型训练与仿真准确度评价提供数据基础。</w:t>
      </w:r>
    </w:p>
    <w:p w14:paraId="6B9754B6" w14:textId="4CA79F11" w:rsidR="00A54239" w:rsidRPr="000160CA" w:rsidRDefault="00F12D0E" w:rsidP="006109A2">
      <w:pPr>
        <w:spacing w:after="0" w:line="360" w:lineRule="auto"/>
        <w:rPr>
          <w:rFonts w:ascii="黑体" w:eastAsia="黑体" w:hAnsi="黑体"/>
          <w:b/>
          <w:sz w:val="28"/>
          <w:szCs w:val="21"/>
          <w:lang w:eastAsia="zh-CN"/>
        </w:rPr>
      </w:pPr>
      <w:r w:rsidRPr="000160CA">
        <w:rPr>
          <w:rFonts w:ascii="黑体" w:eastAsia="黑体" w:hAnsi="黑体"/>
          <w:b/>
          <w:sz w:val="28"/>
          <w:szCs w:val="21"/>
          <w:lang w:eastAsia="zh-CN"/>
        </w:rPr>
        <w:t xml:space="preserve">2.1.3.3 </w:t>
      </w:r>
      <w:r w:rsidRPr="000160CA">
        <w:rPr>
          <w:rFonts w:ascii="黑体" w:eastAsia="黑体" w:hAnsi="黑体"/>
          <w:b/>
          <w:sz w:val="28"/>
          <w:szCs w:val="21"/>
          <w:lang w:eastAsia="zh-CN"/>
        </w:rPr>
        <w:t>误差预测模型</w:t>
      </w:r>
    </w:p>
    <w:p w14:paraId="2FF1B906" w14:textId="7CC2F5CA" w:rsidR="004B1CF5" w:rsidRDefault="004B1CF5" w:rsidP="004B1CF5">
      <w:pPr>
        <w:spacing w:after="0" w:line="360" w:lineRule="auto"/>
        <w:ind w:firstLine="480"/>
        <w:rPr>
          <w:lang w:eastAsia="zh-CN"/>
        </w:rPr>
      </w:pPr>
      <w:r>
        <w:rPr>
          <w:rFonts w:hint="eastAsia"/>
          <w:lang w:eastAsia="zh-CN"/>
        </w:rPr>
        <w:t>本文构建静态工况</w:t>
      </w:r>
      <w:r>
        <w:rPr>
          <w:lang w:eastAsia="zh-CN"/>
        </w:rPr>
        <w:t>-时序状态融合的刀具位置预测网络，用于学习机床运动控制数据、主轴热状态数据、加工过程状态与刀具实际空间位置之间的非线性映射关系。该网络采用双分支结构：一条分支用于编码当前采样时刻的静态工况特征，另一条分支用于编码历史</w:t>
      </w:r>
      <w:proofErr w:type="gramStart"/>
      <w:r>
        <w:rPr>
          <w:lang w:eastAsia="zh-CN"/>
        </w:rPr>
        <w:t>运动帧中的</w:t>
      </w:r>
      <w:proofErr w:type="gramEnd"/>
      <w:r>
        <w:rPr>
          <w:lang w:eastAsia="zh-CN"/>
        </w:rPr>
        <w:t>时序状态特征。两类特征经过融合后，输出刀具位置预测结果，并进一步用于计算刀具运动仿真准确度。</w:t>
      </w:r>
    </w:p>
    <w:p w14:paraId="5E5C43D0" w14:textId="528A4691" w:rsidR="004B1CF5" w:rsidRDefault="004B1CF5" w:rsidP="004B1CF5">
      <w:pPr>
        <w:spacing w:after="0" w:line="360" w:lineRule="auto"/>
        <w:ind w:firstLine="480"/>
        <w:jc w:val="center"/>
        <w:rPr>
          <w:lang w:eastAsia="zh-CN"/>
        </w:rPr>
      </w:pPr>
      <w:r w:rsidRPr="004B1CF5">
        <w:rPr>
          <w:lang w:eastAsia="zh-CN"/>
        </w:rPr>
        <w:lastRenderedPageBreak/>
        <w:drawing>
          <wp:inline distT="0" distB="0" distL="0" distR="0" wp14:anchorId="6679DC16" wp14:editId="68810E59">
            <wp:extent cx="5389212" cy="2812473"/>
            <wp:effectExtent l="0" t="0" r="2540" b="6985"/>
            <wp:docPr id="11" name="Image 0" descr="/mnt/data/neural_network_architecture_for_error_prediction.png">
              <a:extLst xmlns:a="http://schemas.openxmlformats.org/drawingml/2006/main">
                <a:ext uri="{FF2B5EF4-FFF2-40B4-BE49-F238E27FC236}">
                  <a16:creationId xmlns:a16="http://schemas.microsoft.com/office/drawing/2014/main" id="{470F3BD4-1744-4F83-86B6-58514B078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0" descr="/mnt/data/neural_network_architecture_for_error_prediction.png">
                      <a:extLst>
                        <a:ext uri="{FF2B5EF4-FFF2-40B4-BE49-F238E27FC236}">
                          <a16:creationId xmlns:a16="http://schemas.microsoft.com/office/drawing/2014/main" id="{470F3BD4-1744-4F83-86B6-58514B078AC6}"/>
                        </a:ext>
                      </a:extLst>
                    </pic:cNvPr>
                    <pic:cNvPicPr>
                      <a:picLocks noChangeAspect="1"/>
                    </pic:cNvPicPr>
                  </pic:nvPicPr>
                  <pic:blipFill>
                    <a:blip r:embed="rId8"/>
                    <a:stretch/>
                  </pic:blipFill>
                  <pic:spPr bwMode="auto">
                    <a:xfrm>
                      <a:off x="0" y="0"/>
                      <a:ext cx="5398826" cy="2817490"/>
                    </a:xfrm>
                    <a:prstGeom prst="rect">
                      <a:avLst/>
                    </a:prstGeom>
                  </pic:spPr>
                </pic:pic>
              </a:graphicData>
            </a:graphic>
          </wp:inline>
        </w:drawing>
      </w:r>
    </w:p>
    <w:p w14:paraId="1DC219BF" w14:textId="065B43A3" w:rsidR="00EB2540" w:rsidRDefault="00EB2540" w:rsidP="004B1CF5">
      <w:pPr>
        <w:spacing w:after="0" w:line="360" w:lineRule="auto"/>
        <w:ind w:firstLine="480"/>
        <w:jc w:val="center"/>
        <w:rPr>
          <w:rFonts w:hint="eastAsia"/>
          <w:lang w:eastAsia="zh-CN"/>
        </w:rPr>
      </w:pPr>
      <w:r>
        <w:rPr>
          <w:lang w:eastAsia="zh-CN"/>
        </w:rPr>
        <w:t>图</w:t>
      </w:r>
      <w:r>
        <w:rPr>
          <w:rFonts w:hint="eastAsia"/>
          <w:lang w:eastAsia="zh-CN"/>
        </w:rPr>
        <w:t>2</w:t>
      </w:r>
      <w:r>
        <w:rPr>
          <w:lang w:eastAsia="zh-CN"/>
        </w:rPr>
        <w:t>.1.1刀具位置预测</w:t>
      </w:r>
      <w:r>
        <w:rPr>
          <w:rFonts w:hint="eastAsia"/>
          <w:lang w:eastAsia="zh-CN"/>
        </w:rPr>
        <w:t>网络架构图</w:t>
      </w:r>
    </w:p>
    <w:p w14:paraId="109E0B4C" w14:textId="5BBEAA1C" w:rsidR="004B1CF5" w:rsidRDefault="004B1CF5" w:rsidP="004B1CF5">
      <w:pPr>
        <w:spacing w:after="0" w:line="360" w:lineRule="auto"/>
        <w:ind w:firstLine="480"/>
        <w:rPr>
          <w:lang w:eastAsia="zh-CN"/>
        </w:rPr>
      </w:pPr>
      <w:r w:rsidRPr="004B1CF5">
        <w:rPr>
          <w:b/>
          <w:bCs/>
          <w:lang w:eastAsia="zh-CN"/>
        </w:rPr>
        <w:t>静态工况特征分支。</w:t>
      </w:r>
      <w:r>
        <w:rPr>
          <w:lang w:eastAsia="zh-CN"/>
        </w:rPr>
        <w:t xml:space="preserve"> 静态工况特征分支用于处理当前采样时刻的非时序特征，包括刀具设定位置、运动姿态、进给速度、主轴转速、主轴热状态特征、加工进度特征等。设第</w:t>
      </w:r>
      <m:oMath>
        <m:r>
          <w:rPr>
            <w:rFonts w:ascii="Cambria Math" w:hAnsi="Cambria Math"/>
            <w:lang w:eastAsia="zh-CN"/>
          </w:rPr>
          <m:t>i</m:t>
        </m:r>
      </m:oMath>
      <w:proofErr w:type="gramStart"/>
      <w:r>
        <w:rPr>
          <w:lang w:eastAsia="zh-CN"/>
        </w:rPr>
        <w:t>个</w:t>
      </w:r>
      <w:proofErr w:type="gramEnd"/>
      <w:r>
        <w:rPr>
          <w:lang w:eastAsia="zh-CN"/>
        </w:rPr>
        <w:t>采样时刻的静态工况特征为</w:t>
      </w:r>
      <m:oMath>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s</m:t>
            </m:r>
          </m:sup>
        </m:sSubSup>
      </m:oMath>
      <w:r>
        <w:rPr>
          <w:rFonts w:hint="eastAsia"/>
          <w:lang w:eastAsia="zh-CN"/>
        </w:rPr>
        <w:t>。</w:t>
      </w:r>
      <w:r>
        <w:rPr>
          <w:rFonts w:hint="eastAsia"/>
          <w:lang w:eastAsia="zh-CN"/>
        </w:rPr>
        <w:t>该分支通过多层全连接网络对</w:t>
      </w:r>
      <m:oMath>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s</m:t>
            </m:r>
          </m:sup>
        </m:sSubSup>
        <m:r>
          <w:rPr>
            <w:rFonts w:ascii="Cambria Math" w:hAnsi="Cambria Math"/>
            <w:lang w:eastAsia="zh-CN"/>
          </w:rPr>
          <m:t xml:space="preserve"> </m:t>
        </m:r>
      </m:oMath>
      <w:r>
        <w:rPr>
          <w:lang w:eastAsia="zh-CN"/>
        </w:rPr>
        <w:t>进行非线性映射，得到当前采样点的静态工况隐式表示：</w:t>
      </w:r>
    </w:p>
    <w:p w14:paraId="55247B4F" w14:textId="3C90E949" w:rsidR="004B1CF5" w:rsidRDefault="004B1CF5" w:rsidP="004B1CF5">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s</m:t>
              </m:r>
            </m:sup>
          </m:sSubSup>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ϕ</m:t>
              </m:r>
            </m:e>
            <m:sub>
              <m:r>
                <w:rPr>
                  <w:rFonts w:ascii="Cambria Math" w:hAnsi="Cambria Math"/>
                  <w:lang w:eastAsia="zh-CN"/>
                </w:rPr>
                <m:t>s</m:t>
              </m:r>
            </m:sub>
          </m:sSub>
          <m:d>
            <m:dPr>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s</m:t>
                  </m:r>
                </m:sup>
              </m:sSubSup>
            </m:e>
          </m:d>
        </m:oMath>
      </m:oMathPara>
    </w:p>
    <w:p w14:paraId="2E9E00E0" w14:textId="1F5E3925" w:rsidR="004B1CF5" w:rsidRDefault="004B1CF5" w:rsidP="004B1CF5">
      <w:pPr>
        <w:spacing w:after="0" w:line="360" w:lineRule="auto"/>
        <w:ind w:firstLine="480"/>
        <w:rPr>
          <w:rFonts w:hint="eastAsia"/>
          <w:lang w:eastAsia="zh-CN"/>
        </w:rPr>
      </w:pPr>
      <w:r>
        <w:rPr>
          <w:rFonts w:hint="eastAsia"/>
          <w:lang w:eastAsia="zh-CN"/>
        </w:rPr>
        <w:t>其中，</w:t>
      </w:r>
      <m:oMath>
        <m:sSub>
          <m:sSubPr>
            <m:ctrlPr>
              <w:rPr>
                <w:rFonts w:ascii="Cambria Math" w:hAnsi="Cambria Math"/>
                <w:i/>
                <w:lang w:eastAsia="zh-CN"/>
              </w:rPr>
            </m:ctrlPr>
          </m:sSubPr>
          <m:e>
            <m:r>
              <m:rPr>
                <m:sty m:val="p"/>
              </m:rPr>
              <w:rPr>
                <w:rFonts w:ascii="Cambria Math" w:hAnsi="Cambria Math"/>
                <w:lang w:eastAsia="zh-CN"/>
              </w:rPr>
              <m:t>ϕ</m:t>
            </m:r>
            <m:ctrlPr>
              <w:rPr>
                <w:rFonts w:ascii="Cambria Math" w:hAnsi="Cambria Math"/>
                <w:lang w:eastAsia="zh-CN"/>
              </w:rPr>
            </m:ctrlPr>
          </m:e>
          <m:sub>
            <m:r>
              <w:rPr>
                <w:rFonts w:ascii="Cambria Math" w:hAnsi="Cambria Math"/>
                <w:lang w:eastAsia="zh-CN"/>
              </w:rPr>
              <m:t>s</m:t>
            </m:r>
          </m:sub>
        </m:sSub>
        <m:d>
          <m:dPr>
            <m:ctrlPr>
              <w:rPr>
                <w:rFonts w:ascii="Cambria Math" w:hAnsi="Cambria Math"/>
                <w:i/>
                <w:lang w:eastAsia="zh-CN"/>
              </w:rPr>
            </m:ctrlPr>
          </m:dPr>
          <m:e>
            <m:r>
              <m:rPr>
                <m:sty m:val="p"/>
              </m:rPr>
              <w:rPr>
                <w:rFonts w:ascii="Cambria Math" w:hAnsi="Cambria Math"/>
                <w:lang w:eastAsia="zh-CN"/>
              </w:rPr>
              <m:t>⋅</m:t>
            </m:r>
          </m:e>
        </m:d>
      </m:oMath>
      <w:r>
        <w:rPr>
          <w:lang w:eastAsia="zh-CN"/>
        </w:rPr>
        <w:t xml:space="preserve"> 表示静态特征编码模块，</w:t>
      </w:r>
      <m:oMath>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s</m:t>
            </m:r>
          </m:sup>
        </m:sSubSup>
      </m:oMath>
      <w:r>
        <w:rPr>
          <w:lang w:eastAsia="zh-CN"/>
        </w:rPr>
        <w:t xml:space="preserve"> 表示当前采样时刻的工况特征表示。该分支主要用于提取刀具在当前理论位置、当前工艺参数和当前热状态下的综合状态信息。</w:t>
      </w:r>
    </w:p>
    <w:p w14:paraId="1F54E97B" w14:textId="7D5B9A5E" w:rsidR="004B1CF5" w:rsidRDefault="004B1CF5" w:rsidP="004B1CF5">
      <w:pPr>
        <w:spacing w:after="0" w:line="360" w:lineRule="auto"/>
        <w:ind w:firstLine="480"/>
        <w:rPr>
          <w:rFonts w:hint="eastAsia"/>
          <w:lang w:eastAsia="zh-CN"/>
        </w:rPr>
      </w:pPr>
      <w:r>
        <w:rPr>
          <w:rFonts w:hint="eastAsia"/>
          <w:lang w:eastAsia="zh-CN"/>
        </w:rPr>
        <w:t>在网络结构上，静态分支采用多层感知机结构，并在中间层引入归一化和随机失活等策略，以提高训练稳定性并降低过拟合风险。通过该分支，模型能够将原始工况变量映射为更适合后续预测任务的高维隐式特征。</w:t>
      </w:r>
    </w:p>
    <w:p w14:paraId="178DE1D6" w14:textId="48F8CE3A" w:rsidR="004B1CF5" w:rsidRDefault="004B1CF5" w:rsidP="004B1CF5">
      <w:pPr>
        <w:spacing w:after="0" w:line="360" w:lineRule="auto"/>
        <w:ind w:firstLine="480"/>
        <w:rPr>
          <w:lang w:eastAsia="zh-CN"/>
        </w:rPr>
      </w:pPr>
      <w:r w:rsidRPr="004B1CF5">
        <w:rPr>
          <w:b/>
          <w:bCs/>
          <w:lang w:eastAsia="zh-CN"/>
        </w:rPr>
        <w:t>时序状态特征分支</w:t>
      </w:r>
      <w:r>
        <w:rPr>
          <w:lang w:eastAsia="zh-CN"/>
        </w:rPr>
        <w:t>。刀具实际位置误差不仅与当前采样时刻的工况有关，也与加工过程中</w:t>
      </w:r>
      <w:proofErr w:type="gramStart"/>
      <w:r>
        <w:rPr>
          <w:lang w:eastAsia="zh-CN"/>
        </w:rPr>
        <w:t>此前一段</w:t>
      </w:r>
      <w:proofErr w:type="gramEnd"/>
      <w:r>
        <w:rPr>
          <w:lang w:eastAsia="zh-CN"/>
        </w:rPr>
        <w:t>时间的状态变化有关。因此，本文进一步构建历史状态序列作为时序输入。设第</w:t>
      </w:r>
      <m:oMath>
        <m:r>
          <w:rPr>
            <w:rFonts w:ascii="Cambria Math" w:hAnsi="Cambria Math"/>
            <w:lang w:eastAsia="zh-CN"/>
          </w:rPr>
          <m:t>i</m:t>
        </m:r>
      </m:oMath>
      <w:proofErr w:type="gramStart"/>
      <w:r>
        <w:rPr>
          <w:lang w:eastAsia="zh-CN"/>
        </w:rPr>
        <w:t>个</w:t>
      </w:r>
      <w:proofErr w:type="gramEnd"/>
      <w:r>
        <w:rPr>
          <w:lang w:eastAsia="zh-CN"/>
        </w:rPr>
        <w:t>采样时刻对应的历史状态序列为：</w:t>
      </w:r>
    </w:p>
    <w:p w14:paraId="3EF27CA8" w14:textId="3AAF428F" w:rsidR="004B1CF5" w:rsidRDefault="004B1CF5" w:rsidP="004B1CF5">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t</m:t>
              </m:r>
            </m:sup>
          </m:sSubSup>
          <m:r>
            <w:rPr>
              <w:rFonts w:ascii="Cambria Math" w:hAnsi="Cambria Math"/>
              <w:lang w:eastAsia="zh-CN"/>
            </w:rPr>
            <m:t>=</m:t>
          </m:r>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i-L+1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i-L+2</m:t>
              </m:r>
            </m:sub>
          </m:sSub>
          <m:r>
            <w:rPr>
              <w:rFonts w:ascii="Cambria Math" w:hAnsi="Cambria Math"/>
              <w:lang w:eastAsia="zh-CN"/>
            </w:rPr>
            <m:t>,</m:t>
          </m:r>
          <m:r>
            <m:rPr>
              <m:sty m:val="p"/>
            </m:rPr>
            <w:rPr>
              <w:rFonts w:ascii="Cambria Math" w:hAnsi="Cambria Math"/>
              <w:lang w:eastAsia="zh-CN"/>
            </w:rPr>
            <m: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i</m:t>
              </m:r>
            </m:sub>
          </m:sSub>
          <m:r>
            <m:rPr>
              <m:lit/>
            </m:rPr>
            <w:rPr>
              <w:rFonts w:ascii="Cambria Math" w:hAnsi="Cambria Math"/>
              <w:lang w:eastAsia="zh-CN"/>
            </w:rPr>
            <m:t>}</m:t>
          </m:r>
        </m:oMath>
      </m:oMathPara>
    </w:p>
    <w:p w14:paraId="10596323" w14:textId="36E6505B" w:rsidR="004B1CF5" w:rsidRDefault="004B1CF5" w:rsidP="004B1CF5">
      <w:pPr>
        <w:spacing w:after="0" w:line="360" w:lineRule="auto"/>
        <w:ind w:firstLine="480"/>
        <w:rPr>
          <w:rFonts w:hint="eastAsia"/>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i</m:t>
            </m:r>
          </m:sub>
        </m:sSub>
      </m:oMath>
      <w:r>
        <w:rPr>
          <w:lang w:eastAsia="zh-CN"/>
        </w:rPr>
        <w:t xml:space="preserve">表示第 </w:t>
      </w:r>
      <m:oMath>
        <m:r>
          <w:rPr>
            <w:rFonts w:ascii="Cambria Math" w:hAnsi="Cambria Math"/>
            <w:lang w:eastAsia="zh-CN"/>
          </w:rPr>
          <m:t xml:space="preserve">i </m:t>
        </m:r>
      </m:oMath>
      <w:proofErr w:type="gramStart"/>
      <w:r>
        <w:rPr>
          <w:lang w:eastAsia="zh-CN"/>
        </w:rPr>
        <w:t>个</w:t>
      </w:r>
      <w:proofErr w:type="gramEnd"/>
      <w:r>
        <w:rPr>
          <w:lang w:eastAsia="zh-CN"/>
        </w:rPr>
        <w:t>运动</w:t>
      </w:r>
      <w:proofErr w:type="gramStart"/>
      <w:r>
        <w:rPr>
          <w:lang w:eastAsia="zh-CN"/>
        </w:rPr>
        <w:t>帧</w:t>
      </w:r>
      <w:proofErr w:type="gramEnd"/>
      <w:r>
        <w:rPr>
          <w:lang w:eastAsia="zh-CN"/>
        </w:rPr>
        <w:t>对应的状态特征，</w:t>
      </w:r>
      <m:oMath>
        <m:r>
          <w:rPr>
            <w:rFonts w:ascii="Cambria Math" w:hAnsi="Cambria Math"/>
            <w:lang w:eastAsia="zh-CN"/>
          </w:rPr>
          <m:t>L</m:t>
        </m:r>
      </m:oMath>
      <w:r>
        <w:rPr>
          <w:lang w:eastAsia="zh-CN"/>
        </w:rPr>
        <w:t>表示历史窗口长度。历史状态序列主要包含运动状态、主轴温度状态、温升变化、加工进度等信息，用于描述刀具当前位置误差形成之前的状态演化过程。</w:t>
      </w:r>
    </w:p>
    <w:p w14:paraId="503D012B" w14:textId="77777777" w:rsidR="004B1CF5" w:rsidRDefault="004B1CF5" w:rsidP="004B1CF5">
      <w:pPr>
        <w:spacing w:after="0" w:line="360" w:lineRule="auto"/>
        <w:ind w:firstLine="480"/>
        <w:rPr>
          <w:lang w:eastAsia="zh-CN"/>
        </w:rPr>
      </w:pPr>
      <w:r>
        <w:rPr>
          <w:rFonts w:hint="eastAsia"/>
          <w:lang w:eastAsia="zh-CN"/>
        </w:rPr>
        <w:lastRenderedPageBreak/>
        <w:t>时序状态分支采用门控循环单元与注意力机制相结合的结构。门控循环单元用于提取连续运动</w:t>
      </w:r>
      <w:proofErr w:type="gramStart"/>
      <w:r>
        <w:rPr>
          <w:rFonts w:hint="eastAsia"/>
          <w:lang w:eastAsia="zh-CN"/>
        </w:rPr>
        <w:t>帧</w:t>
      </w:r>
      <w:proofErr w:type="gramEnd"/>
      <w:r>
        <w:rPr>
          <w:rFonts w:hint="eastAsia"/>
          <w:lang w:eastAsia="zh-CN"/>
        </w:rPr>
        <w:t>之间的时序依赖关系，捕捉温度变化、运动状态变化和加工过程推进对刀具位置的累积影响；注意力机制用于对历史状态序列中的关键时间片段进行加权，使模型能够更加关注对当前刀具位置预测影响较大的历史状态。时序分支输出可表示为：</w:t>
      </w:r>
    </w:p>
    <w:p w14:paraId="7DF005C0" w14:textId="7C198E42" w:rsidR="00BD35B4" w:rsidRPr="00BD35B4" w:rsidRDefault="00BD35B4" w:rsidP="00BD35B4">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t</m:t>
              </m:r>
            </m:sup>
          </m:sSubSup>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ϕ</m:t>
              </m:r>
            </m:e>
            <m:sub>
              <m:r>
                <w:rPr>
                  <w:rFonts w:ascii="Cambria Math" w:hAnsi="Cambria Math"/>
                  <w:lang w:eastAsia="zh-CN"/>
                </w:rPr>
                <m:t>t</m:t>
              </m:r>
            </m:sub>
          </m:sSub>
          <m:d>
            <m:dPr>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t</m:t>
                  </m:r>
                </m:sup>
              </m:sSubSup>
            </m:e>
          </m:d>
        </m:oMath>
      </m:oMathPara>
    </w:p>
    <w:p w14:paraId="7FFD94D1" w14:textId="678CBB0B" w:rsidR="004B1CF5" w:rsidRPr="00BD35B4" w:rsidRDefault="004B1CF5" w:rsidP="00BD35B4">
      <w:pPr>
        <w:spacing w:after="0" w:line="360" w:lineRule="auto"/>
        <w:ind w:firstLine="480"/>
        <w:rPr>
          <w:rFonts w:hint="eastAsia"/>
          <w:lang w:eastAsia="zh-CN"/>
        </w:rPr>
      </w:pPr>
      <w:r>
        <w:rPr>
          <w:rFonts w:hint="eastAsia"/>
          <w:lang w:eastAsia="zh-CN"/>
        </w:rPr>
        <w:t>其中，</w:t>
      </w:r>
      <m:oMath>
        <m:sSub>
          <m:sSubPr>
            <m:ctrlPr>
              <w:rPr>
                <w:rFonts w:ascii="Cambria Math" w:hAnsi="Cambria Math"/>
                <w:i/>
                <w:lang w:eastAsia="zh-CN"/>
              </w:rPr>
            </m:ctrlPr>
          </m:sSubPr>
          <m:e>
            <m:r>
              <m:rPr>
                <m:sty m:val="p"/>
              </m:rPr>
              <w:rPr>
                <w:rFonts w:ascii="Cambria Math" w:hAnsi="Cambria Math"/>
                <w:lang w:eastAsia="zh-CN"/>
              </w:rPr>
              <m:t>ϕ</m:t>
            </m:r>
            <m:ctrlPr>
              <w:rPr>
                <w:rFonts w:ascii="Cambria Math" w:hAnsi="Cambria Math"/>
                <w:lang w:eastAsia="zh-CN"/>
              </w:rPr>
            </m:ctrlPr>
          </m:e>
          <m:sub>
            <m:r>
              <w:rPr>
                <w:rFonts w:ascii="Cambria Math" w:hAnsi="Cambria Math"/>
                <w:lang w:eastAsia="zh-CN"/>
              </w:rPr>
              <m:t>t</m:t>
            </m:r>
          </m:sub>
        </m:sSub>
        <m:d>
          <m:dPr>
            <m:ctrlPr>
              <w:rPr>
                <w:rFonts w:ascii="Cambria Math" w:hAnsi="Cambria Math"/>
                <w:i/>
                <w:lang w:eastAsia="zh-CN"/>
              </w:rPr>
            </m:ctrlPr>
          </m:dPr>
          <m:e>
            <m:r>
              <m:rPr>
                <m:sty m:val="p"/>
              </m:rPr>
              <w:rPr>
                <w:rFonts w:ascii="Cambria Math" w:hAnsi="Cambria Math"/>
                <w:lang w:eastAsia="zh-CN"/>
              </w:rPr>
              <m:t>⋅</m:t>
            </m:r>
          </m:e>
        </m:d>
      </m:oMath>
      <w:r>
        <w:rPr>
          <w:lang w:eastAsia="zh-CN"/>
        </w:rPr>
        <w:t xml:space="preserve"> 表示时序状态编码模块，</w:t>
      </w:r>
      <m:oMath>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t</m:t>
            </m:r>
          </m:sup>
        </m:sSubSup>
      </m:oMath>
      <w:r>
        <w:rPr>
          <w:lang w:eastAsia="zh-CN"/>
        </w:rPr>
        <w:t xml:space="preserve"> 表示历史状态序列的隐式特征表示。</w:t>
      </w:r>
    </w:p>
    <w:p w14:paraId="3E43038C" w14:textId="31C92224" w:rsidR="004B1CF5" w:rsidRPr="00BD35B4" w:rsidRDefault="004B1CF5" w:rsidP="00BD35B4">
      <w:pPr>
        <w:spacing w:after="0" w:line="360" w:lineRule="auto"/>
        <w:ind w:firstLine="480"/>
        <w:rPr>
          <w:lang w:eastAsia="zh-CN"/>
        </w:rPr>
      </w:pPr>
      <w:r w:rsidRPr="00BD35B4">
        <w:rPr>
          <w:b/>
          <w:bCs/>
          <w:lang w:eastAsia="zh-CN"/>
        </w:rPr>
        <w:t>静态-时序特征融合模块。</w:t>
      </w:r>
      <w:r>
        <w:rPr>
          <w:lang w:eastAsia="zh-CN"/>
        </w:rPr>
        <w:t>在分别获得静态工况特征</w:t>
      </w:r>
      <m:oMath>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s</m:t>
            </m:r>
          </m:sup>
        </m:sSubSup>
      </m:oMath>
      <w:r>
        <w:rPr>
          <w:lang w:eastAsia="zh-CN"/>
        </w:rPr>
        <w:t>和时序状态特征</w:t>
      </w:r>
      <m:oMath>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t</m:t>
            </m:r>
          </m:sup>
        </m:sSubSup>
      </m:oMath>
      <w:r>
        <w:rPr>
          <w:lang w:eastAsia="zh-CN"/>
        </w:rPr>
        <w:t>后，模型将二者进行拼接融合，形成综合状态表示：</w:t>
      </w:r>
    </w:p>
    <w:p w14:paraId="2C90F214" w14:textId="4FA3AF66" w:rsidR="00BD35B4" w:rsidRPr="00BD35B4" w:rsidRDefault="00BD35B4" w:rsidP="00BD35B4">
      <w:pPr>
        <w:spacing w:after="0" w:line="360" w:lineRule="auto"/>
        <w:ind w:firstLine="480"/>
        <w:rPr>
          <w:rFonts w:hint="eastAsia"/>
          <w:lang w:eastAsia="zh-CN"/>
        </w:rPr>
      </w:pPr>
      <m:oMathPara>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r>
            <w:rPr>
              <w:rFonts w:ascii="Cambria Math" w:hAnsi="Cambria Math"/>
              <w:lang w:eastAsia="zh-CN"/>
            </w:rPr>
            <m:t>=</m:t>
          </m:r>
          <m:r>
            <m:rPr>
              <m:sty m:val="p"/>
            </m:rPr>
            <w:rPr>
              <w:rFonts w:ascii="Cambria Math" w:hAnsi="Cambria Math"/>
              <w:lang w:eastAsia="zh-CN"/>
            </w:rPr>
            <m:t>ψ</m:t>
          </m:r>
          <m:d>
            <m:dPr>
              <m:ctrlPr>
                <w:rPr>
                  <w:rFonts w:ascii="Cambria Math" w:hAnsi="Cambria Math"/>
                  <w:i/>
                  <w:lang w:eastAsia="zh-CN"/>
                </w:rPr>
              </m:ctrlPr>
            </m:dPr>
            <m:e>
              <m:d>
                <m:dPr>
                  <m:begChr m:val="["/>
                  <m:endChr m:val="]"/>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s</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t</m:t>
                      </m:r>
                    </m:sup>
                  </m:sSubSup>
                </m:e>
              </m:d>
            </m:e>
          </m:d>
        </m:oMath>
      </m:oMathPara>
    </w:p>
    <w:p w14:paraId="46AD4835" w14:textId="700C9D42" w:rsidR="004B1CF5" w:rsidRPr="00BD35B4" w:rsidRDefault="004B1CF5" w:rsidP="00BD35B4">
      <w:pPr>
        <w:spacing w:after="0" w:line="360" w:lineRule="auto"/>
        <w:ind w:firstLine="480"/>
        <w:rPr>
          <w:rFonts w:hint="eastAsia"/>
          <w:lang w:eastAsia="zh-CN"/>
        </w:rPr>
      </w:pPr>
      <w:r>
        <w:rPr>
          <w:rFonts w:hint="eastAsia"/>
          <w:lang w:eastAsia="zh-CN"/>
        </w:rPr>
        <w:t>其中，</w:t>
      </w:r>
      <m:oMath>
        <m:d>
          <m:dPr>
            <m:begChr m:val="["/>
            <m:endChr m:val="]"/>
            <m:ctrlPr>
              <w:rPr>
                <w:rFonts w:ascii="Cambria Math" w:hAnsi="Cambria Math"/>
                <w:i/>
                <w:lang w:eastAsia="zh-CN"/>
              </w:rPr>
            </m:ctrlPr>
          </m:dPr>
          <m:e>
            <m:r>
              <m:rPr>
                <m:sty m:val="p"/>
              </m:rPr>
              <w:rPr>
                <w:rFonts w:ascii="Cambria Math" w:hAnsi="Cambria Math"/>
                <w:lang w:eastAsia="zh-CN"/>
              </w:rPr>
              <m:t>⋅</m:t>
            </m:r>
          </m:e>
        </m:d>
      </m:oMath>
      <w:r>
        <w:rPr>
          <w:lang w:eastAsia="zh-CN"/>
        </w:rPr>
        <w:t xml:space="preserve"> 表示特征拼接，</w:t>
      </w:r>
      <m:oMath>
        <m:r>
          <m:rPr>
            <m:sty m:val="p"/>
          </m:rPr>
          <w:rPr>
            <w:rFonts w:ascii="Cambria Math" w:hAnsi="Cambria Math"/>
            <w:lang w:eastAsia="zh-CN"/>
          </w:rPr>
          <m:t>ψ</m:t>
        </m:r>
        <m:d>
          <m:dPr>
            <m:ctrlPr>
              <w:rPr>
                <w:rFonts w:ascii="Cambria Math" w:hAnsi="Cambria Math"/>
                <w:i/>
                <w:lang w:eastAsia="zh-CN"/>
              </w:rPr>
            </m:ctrlPr>
          </m:dPr>
          <m:e>
            <m:r>
              <m:rPr>
                <m:sty m:val="p"/>
              </m:rPr>
              <w:rPr>
                <w:rFonts w:ascii="Cambria Math" w:hAnsi="Cambria Math"/>
                <w:lang w:eastAsia="zh-CN"/>
              </w:rPr>
              <m:t>⋅</m:t>
            </m:r>
          </m:e>
        </m:d>
      </m:oMath>
      <w:r>
        <w:rPr>
          <w:lang w:eastAsia="zh-CN"/>
        </w:rPr>
        <w:t xml:space="preserve"> 表示融合映射模块，</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oMath>
      <w:r>
        <w:rPr>
          <w:lang w:eastAsia="zh-CN"/>
        </w:rPr>
        <w:t>表示融合后的综合特征。该融合特征同时包含当前采样点的空间位置、工艺条件、主轴热状态以及历史状态变化信息。</w:t>
      </w:r>
    </w:p>
    <w:p w14:paraId="00B80022" w14:textId="77777777" w:rsidR="004B1CF5" w:rsidRDefault="004B1CF5" w:rsidP="004B1CF5">
      <w:pPr>
        <w:spacing w:after="0" w:line="360" w:lineRule="auto"/>
        <w:ind w:firstLine="480"/>
        <w:rPr>
          <w:lang w:eastAsia="zh-CN"/>
        </w:rPr>
      </w:pPr>
      <w:r>
        <w:rPr>
          <w:rFonts w:hint="eastAsia"/>
          <w:lang w:eastAsia="zh-CN"/>
        </w:rPr>
        <w:t>融合模块的作用是将“当前工况”和“历史过程”统一到同一特征空间中。静态分支强调当前采样点的状态，时序分支强调加工过程中的状态演化，二者融合后能够更完整地描述刀具实际位置偏离理论轨迹的原因。</w:t>
      </w:r>
    </w:p>
    <w:p w14:paraId="7F7F1BB1" w14:textId="24B91319" w:rsidR="004B1CF5" w:rsidRPr="007B1EBB" w:rsidRDefault="004B1CF5" w:rsidP="007B1EBB">
      <w:pPr>
        <w:spacing w:after="0" w:line="360" w:lineRule="auto"/>
        <w:ind w:firstLine="480"/>
        <w:rPr>
          <w:lang w:eastAsia="zh-CN"/>
        </w:rPr>
      </w:pPr>
      <w:r w:rsidRPr="00BD35B4">
        <w:rPr>
          <w:b/>
          <w:bCs/>
          <w:lang w:eastAsia="zh-CN"/>
        </w:rPr>
        <w:t>刀具位置预测输出层。</w:t>
      </w:r>
      <w:r>
        <w:rPr>
          <w:lang w:eastAsia="zh-CN"/>
        </w:rPr>
        <w:t xml:space="preserve">融合特征 </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oMath>
      <w:r>
        <w:rPr>
          <w:lang w:eastAsia="zh-CN"/>
        </w:rPr>
        <w:t xml:space="preserve"> 输入回归预测模块后，</w:t>
      </w:r>
      <w:proofErr w:type="gramStart"/>
      <w:r>
        <w:rPr>
          <w:lang w:eastAsia="zh-CN"/>
        </w:rPr>
        <w:t>输出第</w:t>
      </w:r>
      <w:proofErr w:type="gramEnd"/>
      <m:oMath>
        <m:r>
          <w:rPr>
            <w:rFonts w:ascii="Cambria Math" w:hAnsi="Cambria Math"/>
            <w:lang w:eastAsia="zh-CN"/>
          </w:rPr>
          <m:t>i</m:t>
        </m:r>
      </m:oMath>
      <w:proofErr w:type="gramStart"/>
      <w:r>
        <w:rPr>
          <w:lang w:eastAsia="zh-CN"/>
        </w:rPr>
        <w:t>个</w:t>
      </w:r>
      <w:proofErr w:type="gramEnd"/>
      <w:r>
        <w:rPr>
          <w:lang w:eastAsia="zh-CN"/>
        </w:rPr>
        <w:t>采样时刻的刀具位置预测结果：</w:t>
      </w:r>
    </w:p>
    <w:p w14:paraId="773231D3" w14:textId="5BAE5034" w:rsidR="007B1EBB" w:rsidRPr="007B1EBB" w:rsidRDefault="007B1EBB" w:rsidP="007B1EBB">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r>
            <w:rPr>
              <w:rFonts w:ascii="Cambria Math" w:hAnsi="Cambria Math"/>
              <w:lang w:eastAsia="zh-CN"/>
            </w:rPr>
            <m:t>=F</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r>
                <w:rPr>
                  <w:rFonts w:ascii="Cambria Math" w:hAnsi="Cambria Math"/>
                  <w:lang w:eastAsia="zh-CN"/>
                </w:rPr>
                <m:t>;</m:t>
              </m:r>
              <m:r>
                <m:rPr>
                  <m:sty m:val="p"/>
                </m:rPr>
                <w:rPr>
                  <w:rFonts w:ascii="Cambria Math" w:hAnsi="Cambria Math"/>
                  <w:lang w:eastAsia="zh-CN"/>
                </w:rPr>
                <m:t>θ</m:t>
              </m:r>
            </m:e>
          </m:d>
        </m:oMath>
      </m:oMathPara>
    </w:p>
    <w:p w14:paraId="2CD79B48" w14:textId="221F5E7C" w:rsidR="004B1CF5" w:rsidRPr="007B1EBB" w:rsidRDefault="004B1CF5" w:rsidP="007B1EBB">
      <w:pPr>
        <w:spacing w:after="0" w:line="360" w:lineRule="auto"/>
        <w:ind w:firstLine="480"/>
        <w:rPr>
          <w:rFonts w:hint="eastAsia"/>
          <w:lang w:eastAsia="zh-CN"/>
        </w:rPr>
      </w:pPr>
      <w:r>
        <w:rPr>
          <w:rFonts w:hint="eastAsia"/>
          <w:lang w:eastAsia="zh-CN"/>
        </w:rPr>
        <w:t>其中，</w:t>
      </w:r>
      <m:oMath>
        <m:r>
          <w:rPr>
            <w:rFonts w:ascii="Cambria Math" w:hAnsi="Cambria Math"/>
            <w:lang w:eastAsia="zh-CN"/>
          </w:rPr>
          <m:t>F</m:t>
        </m:r>
        <m:d>
          <m:dPr>
            <m:ctrlPr>
              <w:rPr>
                <w:rFonts w:ascii="Cambria Math" w:hAnsi="Cambria Math"/>
                <w:i/>
                <w:lang w:eastAsia="zh-CN"/>
              </w:rPr>
            </m:ctrlPr>
          </m:dPr>
          <m:e>
            <m:r>
              <m:rPr>
                <m:sty m:val="p"/>
              </m:rPr>
              <w:rPr>
                <w:rFonts w:ascii="Cambria Math" w:hAnsi="Cambria Math"/>
                <w:lang w:eastAsia="zh-CN"/>
              </w:rPr>
              <m:t>⋅</m:t>
            </m:r>
          </m:e>
        </m:d>
      </m:oMath>
      <w:r>
        <w:rPr>
          <w:lang w:eastAsia="zh-CN"/>
        </w:rPr>
        <w:t>表示刀具位置预测网络，</w:t>
      </w:r>
      <m:oMath>
        <m:r>
          <m:rPr>
            <m:sty m:val="p"/>
          </m:rPr>
          <w:rPr>
            <w:rFonts w:ascii="Cambria Math" w:hAnsi="Cambria Math"/>
            <w:lang w:eastAsia="zh-CN"/>
          </w:rPr>
          <m:t>θ</m:t>
        </m:r>
      </m:oMath>
      <w:r>
        <w:rPr>
          <w:lang w:eastAsia="zh-CN"/>
        </w:rPr>
        <w:t>表示网络参数，</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oMath>
      <w:r>
        <w:rPr>
          <w:lang w:eastAsia="zh-CN"/>
        </w:rPr>
        <w:t xml:space="preserve"> 表示模型预测得到的刀具实际空间位置。</w:t>
      </w:r>
    </w:p>
    <w:p w14:paraId="666CD685" w14:textId="77777777" w:rsidR="004B1CF5" w:rsidRDefault="004B1CF5" w:rsidP="004B1CF5">
      <w:pPr>
        <w:spacing w:after="0" w:line="360" w:lineRule="auto"/>
        <w:ind w:firstLine="480"/>
        <w:rPr>
          <w:lang w:eastAsia="zh-CN"/>
        </w:rPr>
      </w:pPr>
      <w:r>
        <w:rPr>
          <w:rFonts w:hint="eastAsia"/>
          <w:lang w:eastAsia="zh-CN"/>
        </w:rPr>
        <w:t>在输出结构上，模型针对</w:t>
      </w:r>
      <w:r>
        <w:rPr>
          <w:lang w:eastAsia="zh-CN"/>
        </w:rPr>
        <w:t xml:space="preserve"> X、Y、Z 三个空间方向分别建立预测输出，使网络能够学习不同方向上的位置变化规律。最终三个方向的输出共同组成刀具预测位置：</w:t>
      </w:r>
    </w:p>
    <w:p w14:paraId="45A21BAC" w14:textId="770C740A" w:rsidR="007B1EBB" w:rsidRPr="007B1EBB" w:rsidRDefault="007B1EBB" w:rsidP="007B1EBB">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r>
            <w:rPr>
              <w:rFonts w:ascii="Cambria Math" w:hAnsi="Cambria Math"/>
              <w:lang w:eastAsia="zh-CN"/>
            </w:rPr>
            <m:t>=</m:t>
          </m:r>
          <m:d>
            <m:dPr>
              <m:begChr m:val="["/>
              <m:endChr m:val="]"/>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pred</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i</m:t>
                  </m:r>
                </m:sub>
                <m:sup>
                  <m:r>
                    <w:rPr>
                      <w:rFonts w:ascii="Cambria Math" w:hAnsi="Cambria Math"/>
                      <w:lang w:eastAsia="zh-CN"/>
                    </w:rPr>
                    <m:t>pred</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i</m:t>
                  </m:r>
                </m:sub>
                <m:sup>
                  <m:r>
                    <w:rPr>
                      <w:rFonts w:ascii="Cambria Math" w:hAnsi="Cambria Math"/>
                      <w:lang w:eastAsia="zh-CN"/>
                    </w:rPr>
                    <m:t>pred</m:t>
                  </m:r>
                </m:sup>
              </m:sSubSup>
            </m:e>
          </m:d>
        </m:oMath>
      </m:oMathPara>
    </w:p>
    <w:p w14:paraId="32596C5B" w14:textId="2878903E" w:rsidR="004B1CF5" w:rsidRDefault="004B1CF5" w:rsidP="007B1EBB">
      <w:pPr>
        <w:spacing w:after="0" w:line="360" w:lineRule="auto"/>
        <w:ind w:firstLine="480"/>
        <w:rPr>
          <w:lang w:eastAsia="zh-CN"/>
        </w:rPr>
      </w:pPr>
      <w:r>
        <w:rPr>
          <w:rFonts w:hint="eastAsia"/>
          <w:lang w:eastAsia="zh-CN"/>
        </w:rPr>
        <w:t>该输出结果随后与刀具实测位置</w:t>
      </w:r>
      <w:r>
        <w:rPr>
          <w:lang w:eastAsia="zh-CN"/>
        </w:rPr>
        <w:t xml:space="preserve"> </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oMath>
      <w:r>
        <w:rPr>
          <w:lang w:eastAsia="zh-CN"/>
        </w:rPr>
        <w:t>进行比较，用于计算刀具运动仿真准确度。</w:t>
      </w:r>
    </w:p>
    <w:p w14:paraId="648D6066" w14:textId="1BDB0D23" w:rsidR="002C05F7" w:rsidRDefault="002C05F7" w:rsidP="002C05F7">
      <w:pPr>
        <w:spacing w:after="0" w:line="360" w:lineRule="auto"/>
        <w:ind w:firstLine="480"/>
        <w:rPr>
          <w:lang w:eastAsia="zh-CN"/>
        </w:rPr>
      </w:pPr>
      <w:r w:rsidRPr="002C05F7">
        <w:rPr>
          <w:rFonts w:hint="eastAsia"/>
          <w:b/>
          <w:bCs/>
          <w:lang w:eastAsia="zh-CN"/>
        </w:rPr>
        <w:t>损失函数设计。</w:t>
      </w:r>
      <w:r w:rsidRPr="002C05F7">
        <w:rPr>
          <w:rFonts w:hint="eastAsia"/>
          <w:lang w:eastAsia="zh-CN"/>
        </w:rPr>
        <w:t>为使模型训练目标与刀具运动仿真准确度评价指标保持一致，本文构建面向刀具空间位置预测任务的位置感知损失函数。该损失函数以坐标分量回归误差为基础，进一步引入空间距离约束、</w:t>
      </w:r>
      <w:r w:rsidR="00BF2A4D">
        <w:rPr>
          <w:rFonts w:hint="eastAsia"/>
          <w:lang w:eastAsia="zh-CN"/>
        </w:rPr>
        <w:t>公差阈值</w:t>
      </w:r>
      <w:r w:rsidRPr="002C05F7">
        <w:rPr>
          <w:rFonts w:hint="eastAsia"/>
          <w:lang w:eastAsia="zh-CN"/>
        </w:rPr>
        <w:t>超差惩罚和误差区间辅助监督，使网络在</w:t>
      </w:r>
      <w:r w:rsidRPr="002C05F7">
        <w:rPr>
          <w:rFonts w:hint="eastAsia"/>
          <w:lang w:eastAsia="zh-CN"/>
        </w:rPr>
        <w:lastRenderedPageBreak/>
        <w:t>学习刀具位置</w:t>
      </w:r>
      <w:proofErr w:type="gramStart"/>
      <w:r w:rsidRPr="002C05F7">
        <w:rPr>
          <w:rFonts w:hint="eastAsia"/>
          <w:lang w:eastAsia="zh-CN"/>
        </w:rPr>
        <w:t>连续回归关系</w:t>
      </w:r>
      <w:proofErr w:type="gramEnd"/>
      <w:r w:rsidRPr="002C05F7">
        <w:rPr>
          <w:rFonts w:hint="eastAsia"/>
          <w:lang w:eastAsia="zh-CN"/>
        </w:rPr>
        <w:t>的同时，更加关注预测位置与实测位置之间的整体空间一致性以及</w:t>
      </w:r>
      <w:r w:rsidR="00BF2A4D">
        <w:rPr>
          <w:rFonts w:hint="eastAsia"/>
          <w:lang w:eastAsia="zh-CN"/>
        </w:rPr>
        <w:t>公差阈值</w:t>
      </w:r>
      <w:r w:rsidRPr="002C05F7">
        <w:rPr>
          <w:rFonts w:hint="eastAsia"/>
          <w:lang w:eastAsia="zh-CN"/>
        </w:rPr>
        <w:t>附近样本的预测效果。</w:t>
      </w:r>
    </w:p>
    <w:p w14:paraId="217CA794" w14:textId="4FAAF76E" w:rsidR="00BF2A4D" w:rsidRDefault="00BF2A4D" w:rsidP="00BF2A4D">
      <w:pPr>
        <w:spacing w:after="0" w:line="360" w:lineRule="auto"/>
        <w:ind w:firstLine="480"/>
        <w:rPr>
          <w:lang w:eastAsia="zh-CN"/>
        </w:rPr>
      </w:pPr>
      <w:r>
        <w:rPr>
          <w:rFonts w:hint="eastAsia"/>
          <w:lang w:eastAsia="zh-CN"/>
        </w:rPr>
        <w:t>对于第</w:t>
      </w:r>
      <m:oMath>
        <m:r>
          <w:rPr>
            <w:rFonts w:ascii="Cambria Math" w:hAnsi="Cambria Math"/>
            <w:lang w:eastAsia="zh-CN"/>
          </w:rPr>
          <m:t>i</m:t>
        </m:r>
      </m:oMath>
      <w:proofErr w:type="gramStart"/>
      <w:r>
        <w:rPr>
          <w:lang w:eastAsia="zh-CN"/>
        </w:rPr>
        <w:t>个</w:t>
      </w:r>
      <w:proofErr w:type="gramEnd"/>
      <w:r>
        <w:rPr>
          <w:lang w:eastAsia="zh-CN"/>
        </w:rPr>
        <w:t>采样时刻，设模型预测刀具位置为：</w:t>
      </w:r>
    </w:p>
    <w:p w14:paraId="0AFD913F" w14:textId="3CB9CFDD" w:rsidR="00BF2A4D" w:rsidRPr="00BF2A4D" w:rsidRDefault="00BF2A4D" w:rsidP="00BF2A4D">
      <w:pPr>
        <w:spacing w:after="0" w:line="360" w:lineRule="auto"/>
        <w:ind w:firstLine="480"/>
        <w:rPr>
          <w:rFonts w:hint="eastAsia"/>
          <w:lang w:eastAsia="zh-CN"/>
        </w:rPr>
      </w:pPr>
      <m:oMathPara>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r>
            <w:rPr>
              <w:rFonts w:ascii="Cambria Math" w:hAnsi="Cambria Math"/>
              <w:lang w:eastAsia="zh-CN"/>
            </w:rPr>
            <m:t>=</m:t>
          </m:r>
          <m:d>
            <m:dPr>
              <m:begChr m:val="["/>
              <m:endChr m:val="]"/>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pred</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i</m:t>
                  </m:r>
                </m:sub>
                <m:sup>
                  <m:r>
                    <w:rPr>
                      <w:rFonts w:ascii="Cambria Math" w:hAnsi="Cambria Math"/>
                      <w:lang w:eastAsia="zh-CN"/>
                    </w:rPr>
                    <m:t>pred</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i</m:t>
                  </m:r>
                </m:sub>
                <m:sup>
                  <m:r>
                    <w:rPr>
                      <w:rFonts w:ascii="Cambria Math" w:hAnsi="Cambria Math"/>
                      <w:lang w:eastAsia="zh-CN"/>
                    </w:rPr>
                    <m:t>pred</m:t>
                  </m:r>
                </m:sup>
              </m:sSubSup>
            </m:e>
          </m:d>
        </m:oMath>
      </m:oMathPara>
    </w:p>
    <w:p w14:paraId="2346742F" w14:textId="422C4ECD" w:rsidR="00BF2A4D" w:rsidRDefault="00BF2A4D" w:rsidP="00BF2A4D">
      <w:pPr>
        <w:spacing w:after="0" w:line="360" w:lineRule="auto"/>
        <w:ind w:firstLine="480"/>
        <w:rPr>
          <w:lang w:eastAsia="zh-CN"/>
        </w:rPr>
      </w:pPr>
      <w:r>
        <w:rPr>
          <w:lang w:eastAsia="zh-CN"/>
        </w:rPr>
        <w:t>实测刀具位置为：</w:t>
      </w:r>
    </w:p>
    <w:p w14:paraId="25903DB1" w14:textId="12780DBE" w:rsidR="00BF2A4D" w:rsidRDefault="00BF2A4D" w:rsidP="00BF2A4D">
      <w:pPr>
        <w:spacing w:after="0" w:line="360" w:lineRule="auto"/>
        <w:ind w:firstLine="480"/>
        <w:rPr>
          <w:lang w:eastAsia="zh-CN"/>
        </w:rPr>
      </w:pPr>
      <m:oMathPara>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d>
            <m:dPr>
              <m:begChr m:val="["/>
              <m:endChr m:val="]"/>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i</m:t>
                  </m:r>
                </m:sub>
                <m:sup>
                  <m:r>
                    <w:rPr>
                      <w:rFonts w:ascii="Cambria Math" w:hAnsi="Cambria Math"/>
                      <w:lang w:eastAsia="zh-CN"/>
                    </w:rPr>
                    <m:t>real</m:t>
                  </m:r>
                </m:sup>
              </m:sSubSup>
            </m:e>
          </m:d>
        </m:oMath>
      </m:oMathPara>
    </w:p>
    <w:p w14:paraId="299B80AD" w14:textId="22191AC6" w:rsidR="00BF2A4D" w:rsidRDefault="00BF2A4D" w:rsidP="00BF2A4D">
      <w:pPr>
        <w:spacing w:after="0" w:line="360" w:lineRule="auto"/>
        <w:ind w:firstLine="480"/>
        <w:rPr>
          <w:lang w:eastAsia="zh-CN"/>
        </w:rPr>
      </w:pPr>
      <w:r>
        <w:rPr>
          <w:lang w:eastAsia="zh-CN"/>
        </w:rPr>
        <w:t>则三个方向上的预测</w:t>
      </w:r>
      <w:r>
        <w:rPr>
          <w:rFonts w:hint="eastAsia"/>
          <w:lang w:eastAsia="zh-CN"/>
        </w:rPr>
        <w:t>残差</w:t>
      </w:r>
      <w:r>
        <w:rPr>
          <w:lang w:eastAsia="zh-CN"/>
        </w:rPr>
        <w:t>可表示为：</w:t>
      </w:r>
    </w:p>
    <w:p w14:paraId="22B42416" w14:textId="73D93332" w:rsidR="00BF2A4D" w:rsidRPr="00BF2A4D" w:rsidRDefault="00BF2A4D" w:rsidP="00BF2A4D">
      <w:pPr>
        <w:spacing w:after="0" w:line="360" w:lineRule="auto"/>
        <w:ind w:firstLine="480"/>
        <w:rPr>
          <w:rFonts w:hint="eastAsia"/>
          <w:lang w:eastAsia="zh-CN"/>
        </w:rPr>
      </w:pPr>
      <m:oMathPara>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oMath>
      </m:oMathPara>
    </w:p>
    <w:p w14:paraId="6D57A263" w14:textId="22B3F1DD" w:rsidR="00BF2A4D" w:rsidRDefault="00BF2A4D" w:rsidP="00BF2A4D">
      <w:pPr>
        <w:spacing w:after="0" w:line="360" w:lineRule="auto"/>
        <w:ind w:firstLine="480"/>
        <w:rPr>
          <w:lang w:eastAsia="zh-CN"/>
        </w:rPr>
      </w:pPr>
      <w:r>
        <w:rPr>
          <w:lang w:eastAsia="zh-CN"/>
        </w:rPr>
        <w:t>即：</w:t>
      </w:r>
    </w:p>
    <w:p w14:paraId="626D540F" w14:textId="173EBD6F" w:rsidR="00BF2A4D" w:rsidRPr="00BF2A4D" w:rsidRDefault="00BF2A4D" w:rsidP="00BF2A4D">
      <w:pPr>
        <w:spacing w:after="0" w:line="360" w:lineRule="auto"/>
        <w:ind w:firstLine="480"/>
        <w:rPr>
          <w:rFonts w:hint="eastAsia"/>
          <w:lang w:eastAsia="zh-CN"/>
        </w:rPr>
      </w:pPr>
      <m:oMathPara>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m:t>
              </m:r>
            </m:sub>
          </m:sSub>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x,i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y,i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z,i</m:t>
                  </m:r>
                </m:sub>
              </m:sSub>
            </m:e>
          </m:d>
        </m:oMath>
      </m:oMathPara>
    </w:p>
    <w:p w14:paraId="37019B0D" w14:textId="304A27B2" w:rsidR="00BF2A4D" w:rsidRPr="00BF2A4D" w:rsidRDefault="00BF2A4D" w:rsidP="00BF2A4D">
      <w:pPr>
        <w:spacing w:after="0" w:line="360" w:lineRule="auto"/>
        <w:ind w:firstLine="480"/>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x,i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y,i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z,i</m:t>
            </m:r>
          </m:sub>
        </m:sSub>
      </m:oMath>
      <w:r>
        <w:rPr>
          <w:lang w:eastAsia="zh-CN"/>
        </w:rPr>
        <w:t>分别表示 X、Y、Z 三个方向上的预测残差。基于该残差，坐标分量回归损失定义为：</w:t>
      </w:r>
    </w:p>
    <w:p w14:paraId="23ADA3B4" w14:textId="011100ED" w:rsidR="00BF2A4D" w:rsidRPr="00BF2A4D" w:rsidRDefault="00BF2A4D" w:rsidP="00BF2A4D">
      <w:pPr>
        <w:spacing w:after="0" w:line="360" w:lineRule="auto"/>
        <w:ind w:firstLine="480"/>
        <w:rPr>
          <w:lang w:eastAsia="zh-CN"/>
        </w:rPr>
      </w:pPr>
      <m:oMathPara>
        <m:oMath>
          <m:sSub>
            <m:sSubPr>
              <m:ctrlPr>
                <w:rPr>
                  <w:rFonts w:ascii="Cambria Math" w:hAnsi="Cambria Math"/>
                  <w:i/>
                  <w:lang w:eastAsia="zh-CN"/>
                </w:rPr>
              </m:ctrlPr>
            </m:sSubPr>
            <m:e>
              <m:r>
                <m:rPr>
                  <m:scr m:val="script"/>
                </m:rPr>
                <w:rPr>
                  <w:rFonts w:ascii="Cambria Math" w:hAnsi="Cambria Math"/>
                  <w:lang w:eastAsia="zh-CN"/>
                </w:rPr>
                <m:t>L</m:t>
              </m:r>
            </m:e>
            <m:sub>
              <m:r>
                <m:rPr>
                  <m:scr m:val="script"/>
                </m:rPr>
                <w:rPr>
                  <w:rFonts w:ascii="Cambria Math" w:hAnsi="Cambria Math"/>
                  <w:lang w:eastAsia="zh-CN"/>
                </w:rPr>
                <m:t>axis</m:t>
              </m:r>
            </m:sub>
          </m:sSub>
          <m:r>
            <w:rPr>
              <w:rFonts w:ascii="Cambria Math" w:hAnsi="Cambria Math"/>
              <w:lang w:eastAsia="zh-CN"/>
            </w:rPr>
            <m:t>=H</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m:t>
                  </m:r>
                </m:sub>
              </m:sSub>
            </m:e>
          </m:d>
        </m:oMath>
      </m:oMathPara>
    </w:p>
    <w:p w14:paraId="71C50F0C" w14:textId="107670E7" w:rsidR="00BF2A4D" w:rsidRDefault="00BF2A4D" w:rsidP="00BF2A4D">
      <w:pPr>
        <w:spacing w:after="0" w:line="360" w:lineRule="auto"/>
        <w:ind w:firstLine="480"/>
        <w:rPr>
          <w:lang w:eastAsia="zh-CN"/>
        </w:rPr>
      </w:pPr>
      <w:r>
        <w:rPr>
          <w:lang w:eastAsia="zh-CN"/>
        </w:rPr>
        <w:t>其中，</w:t>
      </w:r>
      <m:oMath>
        <m:r>
          <w:rPr>
            <w:rFonts w:ascii="Cambria Math" w:hAnsi="Cambria Math"/>
            <w:lang w:eastAsia="zh-CN"/>
          </w:rPr>
          <m:t>H</m:t>
        </m:r>
        <m:d>
          <m:dPr>
            <m:ctrlPr>
              <w:rPr>
                <w:rFonts w:ascii="Cambria Math" w:hAnsi="Cambria Math"/>
                <w:i/>
                <w:lang w:eastAsia="zh-CN"/>
              </w:rPr>
            </m:ctrlPr>
          </m:dPr>
          <m:e>
            <m:r>
              <m:rPr>
                <m:sty m:val="p"/>
              </m:rPr>
              <w:rPr>
                <w:rFonts w:ascii="Cambria Math" w:hAnsi="Cambria Math"/>
                <w:lang w:eastAsia="zh-CN"/>
              </w:rPr>
              <m:t>⋅</m:t>
            </m:r>
          </m:e>
        </m:d>
      </m:oMath>
      <w:r>
        <w:rPr>
          <w:lang w:eastAsia="zh-CN"/>
        </w:rPr>
        <w:t xml:space="preserve"> 表示 Huber 型误差函数。该函数在误差较小时呈二次惩罚形式，在误差较大时呈近似线性惩罚形式，有利于兼顾小误差样本的精细拟合和大误差样本下的训练稳定性。该项用于约束模型在三个坐标方向上的基础预测精度，使网络能够学习刀具预测位置与实测位置之间的</w:t>
      </w:r>
      <w:proofErr w:type="gramStart"/>
      <w:r>
        <w:rPr>
          <w:lang w:eastAsia="zh-CN"/>
        </w:rPr>
        <w:t>连续回归关系</w:t>
      </w:r>
      <w:proofErr w:type="gramEnd"/>
      <w:r>
        <w:rPr>
          <w:lang w:eastAsia="zh-CN"/>
        </w:rPr>
        <w:t>。</w:t>
      </w:r>
    </w:p>
    <w:p w14:paraId="2FDF2530" w14:textId="454EA24D" w:rsidR="00BF2A4D" w:rsidRPr="00BF2A4D" w:rsidRDefault="00BF2A4D" w:rsidP="00BF2A4D">
      <w:pPr>
        <w:spacing w:after="0" w:line="360" w:lineRule="auto"/>
        <w:rPr>
          <w:lang w:eastAsia="zh-CN"/>
        </w:rPr>
      </w:pPr>
      <w:proofErr w:type="gramStart"/>
      <w:r>
        <w:rPr>
          <w:rFonts w:hint="eastAsia"/>
          <w:lang w:eastAsia="zh-CN"/>
        </w:rPr>
        <w:t>在坐</w:t>
      </w:r>
      <w:proofErr w:type="gramEnd"/>
      <w:r>
        <w:rPr>
          <w:rFonts w:hint="eastAsia"/>
          <w:lang w:eastAsia="zh-CN"/>
        </w:rPr>
        <w:t>标分量误差基础上，为进一步约束刀具整体空间位置误差，本文引入空间距离误差项。第</w:t>
      </w:r>
      <m:oMath>
        <m:r>
          <w:rPr>
            <w:rFonts w:ascii="Cambria Math" w:hAnsi="Cambria Math"/>
            <w:lang w:eastAsia="zh-CN"/>
          </w:rPr>
          <m:t>i</m:t>
        </m:r>
      </m:oMath>
      <w:proofErr w:type="gramStart"/>
      <w:r>
        <w:rPr>
          <w:lang w:eastAsia="zh-CN"/>
        </w:rPr>
        <w:t>个</w:t>
      </w:r>
      <w:proofErr w:type="gramEnd"/>
      <w:r>
        <w:rPr>
          <w:lang w:eastAsia="zh-CN"/>
        </w:rPr>
        <w:t>采样时刻的空间距离误差定义为：</w:t>
      </w:r>
    </w:p>
    <w:p w14:paraId="334A2B0D" w14:textId="77777777" w:rsidR="00BF2A4D" w:rsidRPr="002C05F7" w:rsidRDefault="00BF2A4D" w:rsidP="00BF2A4D">
      <w:pPr>
        <w:spacing w:after="0" w:line="360" w:lineRule="auto"/>
        <w:ind w:firstLine="480"/>
        <w:rPr>
          <w:rFonts w:hint="eastAsia"/>
          <w:lang w:eastAsia="zh-CN"/>
        </w:rPr>
      </w:pPr>
      <m:oMathPara>
        <m:oMath>
          <m:sSub>
            <m:sSubPr>
              <m:ctrlPr>
                <w:rPr>
                  <w:rFonts w:ascii="Cambria Math" w:hAnsi="Cambria Math"/>
                  <w:i/>
                  <w:lang w:eastAsia="zh-CN"/>
                </w:rPr>
              </m:ctrlPr>
            </m:sSubPr>
            <m:e>
              <m:r>
                <w:rPr>
                  <w:rFonts w:ascii="Cambria Math" w:hAnsi="Cambria Math"/>
                  <w:lang w:eastAsia="zh-CN"/>
                </w:rPr>
                <m:t>ε</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m:t>
          </m:r>
          <m:d>
            <m:dPr>
              <m:begChr m:val=""/>
              <m:endChr m:val=""/>
              <m:ctrlPr>
                <w:rPr>
                  <w:rFonts w:ascii="Cambria Math" w:hAnsi="Cambria Math"/>
                  <w:lang w:eastAsia="zh-CN"/>
                </w:rPr>
              </m:ctrlPr>
            </m:dPr>
            <m:e>
              <m:r>
                <m:rPr>
                  <m:lit/>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e>
          </m:d>
          <m:sSub>
            <m:sSubPr>
              <m:ctrlPr>
                <w:rPr>
                  <w:rFonts w:ascii="Cambria Math" w:hAnsi="Cambria Math"/>
                  <w:i/>
                  <w:lang w:eastAsia="zh-CN"/>
                </w:rPr>
              </m:ctrlPr>
            </m:sSubPr>
            <m:e>
              <m:r>
                <m:rPr>
                  <m:lit/>
                </m:rPr>
                <w:rPr>
                  <w:rFonts w:ascii="Cambria Math" w:hAnsi="Cambria Math"/>
                  <w:lang w:eastAsia="zh-CN"/>
                </w:rPr>
                <m:t>|</m:t>
              </m:r>
            </m:e>
            <m:sub>
              <m:r>
                <w:rPr>
                  <w:rFonts w:ascii="Cambria Math" w:hAnsi="Cambria Math"/>
                  <w:lang w:eastAsia="zh-CN"/>
                </w:rPr>
                <m:t>2</m:t>
              </m:r>
            </m:sub>
          </m:sSub>
        </m:oMath>
      </m:oMathPara>
    </w:p>
    <w:p w14:paraId="383A1BEE" w14:textId="75BA8D60" w:rsidR="00BF2A4D" w:rsidRDefault="00BF2A4D" w:rsidP="00BF2A4D">
      <w:pPr>
        <w:spacing w:after="0" w:line="360" w:lineRule="auto"/>
        <w:rPr>
          <w:lang w:eastAsia="zh-CN"/>
        </w:rPr>
      </w:pPr>
      <w:r>
        <w:rPr>
          <w:lang w:eastAsia="zh-CN"/>
        </w:rPr>
        <w:t>对应的空间距离损失为：</w:t>
      </w:r>
    </w:p>
    <w:p w14:paraId="0D049473" w14:textId="77777777" w:rsidR="00BF2A4D" w:rsidRPr="002C05F7" w:rsidRDefault="00BF2A4D" w:rsidP="00BF2A4D">
      <w:pPr>
        <w:spacing w:after="0" w:line="360" w:lineRule="auto"/>
        <w:ind w:firstLine="480"/>
        <w:rPr>
          <w:rFonts w:hint="eastAsia"/>
          <w:lang w:eastAsia="zh-CN"/>
        </w:rPr>
      </w:pPr>
      <m:oMathPara>
        <m:oMath>
          <m:sSub>
            <m:sSubPr>
              <m:ctrlPr>
                <w:rPr>
                  <w:rFonts w:ascii="Cambria Math" w:hAnsi="Cambria Math"/>
                  <w:i/>
                  <w:lang w:eastAsia="zh-CN"/>
                </w:rPr>
              </m:ctrlPr>
            </m:sSubPr>
            <m:e>
              <m:r>
                <m:rPr>
                  <m:scr m:val="script"/>
                </m:rPr>
                <w:rPr>
                  <w:rFonts w:ascii="Cambria Math" w:hAnsi="Cambria Math"/>
                  <w:lang w:eastAsia="zh-CN"/>
                </w:rPr>
                <m:t>L</m:t>
              </m:r>
            </m:e>
            <m:sub>
              <m:r>
                <m:rPr>
                  <m:scr m:val="script"/>
                </m:rPr>
                <w:rPr>
                  <w:rFonts w:ascii="Cambria Math" w:hAnsi="Cambria Math"/>
                  <w:lang w:eastAsia="zh-CN"/>
                </w:rPr>
                <m:t>dist</m:t>
              </m:r>
            </m:sub>
          </m:sSub>
          <m:r>
            <w:rPr>
              <w:rFonts w:ascii="Cambria Math" w:hAnsi="Cambria Math"/>
              <w:lang w:eastAsia="zh-CN"/>
            </w:rPr>
            <m:t>=H</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ε</m:t>
                  </m:r>
                </m:e>
                <m:sub>
                  <m:r>
                    <w:rPr>
                      <w:rFonts w:ascii="Cambria Math" w:hAnsi="Cambria Math"/>
                      <w:lang w:eastAsia="zh-CN"/>
                    </w:rPr>
                    <m:t>i</m:t>
                  </m:r>
                </m:sub>
              </m:sSub>
            </m:e>
          </m:d>
        </m:oMath>
      </m:oMathPara>
    </w:p>
    <w:p w14:paraId="5E4C4358" w14:textId="55449850" w:rsidR="002C05F7" w:rsidRPr="002C05F7" w:rsidRDefault="00BF2A4D" w:rsidP="00667A67">
      <w:pPr>
        <w:spacing w:after="0" w:line="360" w:lineRule="auto"/>
        <w:rPr>
          <w:rFonts w:hint="eastAsia"/>
          <w:lang w:eastAsia="zh-CN"/>
        </w:rPr>
      </w:pPr>
      <w:r>
        <w:rPr>
          <w:lang w:eastAsia="zh-CN"/>
        </w:rPr>
        <w:t>该项直接约束预测刀具位置与实测刀具位置之间的整体空间偏离程度，使模型训练目标与刀具运动仿真准确度评价中的欧式距离误差保持一致。</w:t>
      </w:r>
    </w:p>
    <w:p w14:paraId="2EC08141" w14:textId="16CA0896" w:rsidR="002C05F7" w:rsidRPr="002C05F7" w:rsidRDefault="002C05F7" w:rsidP="002C05F7">
      <w:pPr>
        <w:spacing w:after="0" w:line="360" w:lineRule="auto"/>
        <w:ind w:firstLine="480"/>
        <w:rPr>
          <w:lang w:eastAsia="zh-CN"/>
        </w:rPr>
      </w:pPr>
      <w:r>
        <w:rPr>
          <w:rFonts w:hint="eastAsia"/>
          <w:lang w:eastAsia="zh-CN"/>
        </w:rPr>
        <w:t>考虑到刀具运动仿真准确度以</w:t>
      </w:r>
      <w:r>
        <w:rPr>
          <w:lang w:eastAsia="zh-CN"/>
        </w:rPr>
        <w:t xml:space="preserve"> </w:t>
      </w:r>
      <m:oMath>
        <m:r>
          <w:rPr>
            <w:rFonts w:ascii="Cambria Math" w:hAnsi="Cambria Math"/>
            <w:lang w:eastAsia="zh-CN"/>
          </w:rPr>
          <m:t>0.04</m:t>
        </m:r>
        <m:r>
          <m:rPr>
            <m:nor/>
          </m:rPr>
          <w:rPr>
            <w:rFonts w:ascii="Cambria Math" w:hAnsi="Cambria Math"/>
            <w:lang w:eastAsia="zh-CN"/>
          </w:rPr>
          <m:t xml:space="preserve"> mm</m:t>
        </m:r>
      </m:oMath>
      <w:r>
        <w:rPr>
          <w:lang w:eastAsia="zh-CN"/>
        </w:rPr>
        <w:t>作为工程判定阈值，损失函数进一步引入</w:t>
      </w:r>
      <w:r w:rsidR="00BF2A4D">
        <w:rPr>
          <w:rFonts w:hint="eastAsia"/>
          <w:lang w:eastAsia="zh-CN"/>
        </w:rPr>
        <w:t>公差阈值</w:t>
      </w:r>
      <w:r>
        <w:rPr>
          <w:lang w:eastAsia="zh-CN"/>
        </w:rPr>
        <w:t>超差惩罚项。当预测位置与实测位置之间的欧式距离超过</w:t>
      </w:r>
      <w:r w:rsidR="00BF2A4D">
        <w:rPr>
          <w:lang w:eastAsia="zh-CN"/>
        </w:rPr>
        <w:t>公差阈值</w:t>
      </w:r>
      <m:oMath>
        <m:r>
          <m:rPr>
            <m:sty m:val="p"/>
          </m:rPr>
          <w:rPr>
            <w:rFonts w:ascii="Cambria Math" w:hAnsi="Cambria Math"/>
            <w:lang w:eastAsia="zh-CN"/>
          </w:rPr>
          <m:t>δ</m:t>
        </m:r>
      </m:oMath>
      <w:r>
        <w:rPr>
          <w:lang w:eastAsia="zh-CN"/>
        </w:rPr>
        <w:t>时，对超出部分施加额外约束：</w:t>
      </w:r>
    </w:p>
    <w:p w14:paraId="3974E7AF" w14:textId="54E8FD70" w:rsidR="002C05F7" w:rsidRPr="002C05F7" w:rsidRDefault="002C05F7" w:rsidP="002C05F7">
      <w:pPr>
        <w:spacing w:after="0" w:line="360" w:lineRule="auto"/>
        <w:ind w:firstLine="480"/>
        <w:rPr>
          <w:rFonts w:hint="eastAsia"/>
          <w:lang w:eastAsia="zh-CN"/>
        </w:rPr>
      </w:pPr>
      <m:oMathPara>
        <m:oMath>
          <m:sSub>
            <m:sSubPr>
              <m:ctrlPr>
                <w:rPr>
                  <w:rFonts w:ascii="Cambria Math" w:hAnsi="Cambria Math"/>
                  <w:i/>
                  <w:lang w:eastAsia="zh-CN"/>
                </w:rPr>
              </m:ctrlPr>
            </m:sSubPr>
            <m:e>
              <m:r>
                <m:rPr>
                  <m:scr m:val="script"/>
                </m:rPr>
                <w:rPr>
                  <w:rFonts w:ascii="Cambria Math" w:hAnsi="Cambria Math"/>
                  <w:lang w:eastAsia="zh-CN"/>
                </w:rPr>
                <m:t>L</m:t>
              </m:r>
            </m:e>
            <m:sub>
              <m:r>
                <m:rPr>
                  <m:scr m:val="script"/>
                </m:rPr>
                <w:rPr>
                  <w:rFonts w:ascii="Cambria Math" w:hAnsi="Cambria Math"/>
                  <w:lang w:eastAsia="zh-CN"/>
                </w:rPr>
                <m:t>thr</m:t>
              </m:r>
            </m:sub>
          </m:sSub>
          <m:r>
            <w:rPr>
              <w:rFonts w:ascii="Cambria Math" w:hAnsi="Cambria Math"/>
              <w:lang w:eastAsia="zh-CN"/>
            </w:rPr>
            <m:t>=</m:t>
          </m:r>
          <m:sSup>
            <m:sSupPr>
              <m:ctrlPr>
                <w:rPr>
                  <w:rFonts w:ascii="Cambria Math" w:hAnsi="Cambria Math"/>
                  <w:i/>
                  <w:lang w:eastAsia="zh-CN"/>
                </w:rPr>
              </m:ctrlPr>
            </m:sSupPr>
            <m:e>
              <m:d>
                <m:dPr>
                  <m:begChr m:val="["/>
                  <m:endChr m:val="]"/>
                  <m:ctrlPr>
                    <w:rPr>
                      <w:rFonts w:ascii="Cambria Math" w:hAnsi="Cambria Math"/>
                      <w:lang w:eastAsia="zh-CN"/>
                    </w:rPr>
                  </m:ctrlPr>
                </m:dPr>
                <m:e>
                  <m:func>
                    <m:funcPr>
                      <m:ctrlPr>
                        <w:rPr>
                          <w:rFonts w:ascii="Cambria Math" w:hAnsi="Cambria Math"/>
                          <w:lang w:eastAsia="zh-CN"/>
                        </w:rPr>
                      </m:ctrlPr>
                    </m:funcPr>
                    <m:fName>
                      <m:r>
                        <m:rPr>
                          <m:sty m:val="p"/>
                        </m:rPr>
                        <w:rPr>
                          <w:rFonts w:ascii="Cambria Math" w:hAnsi="Cambria Math"/>
                          <w:lang w:eastAsia="zh-CN"/>
                        </w:rPr>
                        <m:t>max</m:t>
                      </m:r>
                      <m:ctrlPr>
                        <w:rPr>
                          <w:rFonts w:ascii="Cambria Math" w:hAnsi="Cambria Math"/>
                          <w:i/>
                          <w:lang w:eastAsia="zh-CN"/>
                        </w:rPr>
                      </m:ctrlPr>
                    </m:fName>
                    <m:e>
                      <m:d>
                        <m:dPr>
                          <m:ctrlPr>
                            <w:rPr>
                              <w:rFonts w:ascii="Cambria Math" w:hAnsi="Cambria Math"/>
                              <w:i/>
                              <w:lang w:eastAsia="zh-CN"/>
                            </w:rPr>
                          </m:ctrlPr>
                        </m:dPr>
                        <m:e>
                          <m:r>
                            <w:rPr>
                              <w:rFonts w:ascii="Cambria Math" w:hAnsi="Cambria Math"/>
                              <w:lang w:eastAsia="zh-CN"/>
                            </w:rPr>
                            <m:t>0,</m:t>
                          </m:r>
                          <m:sSub>
                            <m:sSubPr>
                              <m:ctrlPr>
                                <w:rPr>
                                  <w:rFonts w:ascii="Cambria Math" w:hAnsi="Cambria Math"/>
                                  <w:i/>
                                  <w:lang w:eastAsia="zh-CN"/>
                                </w:rPr>
                              </m:ctrlPr>
                            </m:sSubPr>
                            <m:e>
                              <m:r>
                                <m:rPr>
                                  <m:sty m:val="p"/>
                                </m:rPr>
                                <w:rPr>
                                  <w:rFonts w:ascii="Cambria Math" w:hAnsi="Cambria Math"/>
                                  <w:lang w:eastAsia="zh-CN"/>
                                </w:rPr>
                                <m:t>ε</m:t>
                              </m:r>
                            </m:e>
                            <m:sub>
                              <m:r>
                                <w:rPr>
                                  <w:rFonts w:ascii="Cambria Math" w:hAnsi="Cambria Math"/>
                                  <w:lang w:eastAsia="zh-CN"/>
                                </w:rPr>
                                <m:t>i</m:t>
                              </m:r>
                            </m:sub>
                          </m:sSub>
                          <m:r>
                            <w:rPr>
                              <w:rFonts w:ascii="Cambria Math" w:hAnsi="Cambria Math"/>
                              <w:lang w:eastAsia="zh-CN"/>
                            </w:rPr>
                            <m:t>-</m:t>
                          </m:r>
                          <m:r>
                            <m:rPr>
                              <m:sty m:val="p"/>
                            </m:rPr>
                            <w:rPr>
                              <w:rFonts w:ascii="Cambria Math" w:hAnsi="Cambria Math"/>
                              <w:lang w:eastAsia="zh-CN"/>
                            </w:rPr>
                            <m:t>δ</m:t>
                          </m:r>
                        </m:e>
                      </m:d>
                    </m:e>
                  </m:func>
                  <m:ctrlPr>
                    <w:rPr>
                      <w:rFonts w:ascii="Cambria Math" w:hAnsi="Cambria Math"/>
                      <w:i/>
                      <w:lang w:eastAsia="zh-CN"/>
                    </w:rPr>
                  </m:ctrlPr>
                </m:e>
              </m:d>
            </m:e>
            <m:sup>
              <m:r>
                <w:rPr>
                  <w:rFonts w:ascii="Cambria Math" w:hAnsi="Cambria Math"/>
                  <w:lang w:eastAsia="zh-CN"/>
                </w:rPr>
                <m:t>2</m:t>
              </m:r>
            </m:sup>
          </m:sSup>
        </m:oMath>
      </m:oMathPara>
    </w:p>
    <w:p w14:paraId="3D36C321" w14:textId="3491585F" w:rsidR="002C05F7" w:rsidRPr="00BF2A4D" w:rsidRDefault="002C05F7" w:rsidP="00BF2A4D">
      <w:pPr>
        <w:spacing w:after="0" w:line="360" w:lineRule="auto"/>
        <w:ind w:firstLine="480"/>
        <w:rPr>
          <w:lang w:eastAsia="zh-CN"/>
        </w:rPr>
      </w:pPr>
      <w:r>
        <w:rPr>
          <w:lang w:eastAsia="zh-CN"/>
        </w:rPr>
        <w:lastRenderedPageBreak/>
        <w:t>其中，</w:t>
      </w:r>
      <m:oMath>
        <m:r>
          <m:rPr>
            <m:sty m:val="p"/>
          </m:rPr>
          <w:rPr>
            <w:rFonts w:ascii="Cambria Math" w:hAnsi="Cambria Math"/>
            <w:lang w:eastAsia="zh-CN"/>
          </w:rPr>
          <m:t>δ</m:t>
        </m:r>
        <m:r>
          <w:rPr>
            <w:rFonts w:ascii="Cambria Math" w:hAnsi="Cambria Math"/>
            <w:lang w:eastAsia="zh-CN"/>
          </w:rPr>
          <m:t>=0.04</m:t>
        </m:r>
        <m:r>
          <m:rPr>
            <m:nor/>
          </m:rPr>
          <w:rPr>
            <w:rFonts w:ascii="Cambria Math" w:hAnsi="Cambria Math"/>
            <w:lang w:eastAsia="zh-CN"/>
          </w:rPr>
          <m:t xml:space="preserve"> mm</m:t>
        </m:r>
      </m:oMath>
      <w:r>
        <w:rPr>
          <w:lang w:eastAsia="zh-CN"/>
        </w:rPr>
        <w:t>。该项用于增强模型对</w:t>
      </w:r>
      <w:r w:rsidR="00BF2A4D">
        <w:rPr>
          <w:lang w:eastAsia="zh-CN"/>
        </w:rPr>
        <w:t>公差阈值</w:t>
      </w:r>
      <w:r>
        <w:rPr>
          <w:lang w:eastAsia="zh-CN"/>
        </w:rPr>
        <w:t>附近样本和超差样本的关注，使训练目标与刀具运动仿真准确度判定要求保持一致。</w:t>
      </w:r>
    </w:p>
    <w:p w14:paraId="2CE505DD" w14:textId="1973476A" w:rsidR="002C05F7" w:rsidRPr="00BF2A4D" w:rsidRDefault="00667A67" w:rsidP="00BF2A4D">
      <w:pPr>
        <w:spacing w:after="0" w:line="360" w:lineRule="auto"/>
        <w:ind w:firstLine="480"/>
        <w:rPr>
          <w:lang w:eastAsia="zh-CN"/>
        </w:rPr>
      </w:pPr>
      <w:r>
        <w:rPr>
          <w:rFonts w:hint="eastAsia"/>
          <w:lang w:eastAsia="zh-CN"/>
        </w:rPr>
        <w:t>同时</w:t>
      </w:r>
      <w:r w:rsidR="002C05F7">
        <w:rPr>
          <w:rFonts w:hint="eastAsia"/>
          <w:lang w:eastAsia="zh-CN"/>
        </w:rPr>
        <w:t>，为避免某一坐标方向出现较明显的局部偏差，损失函数引入单轴误差稳定约束。当某一方向上的预测残差超过单轴精度阈值</w:t>
      </w:r>
      <w:r w:rsidR="002C05F7">
        <w:rPr>
          <w:lang w:eastAsia="zh-CN"/>
        </w:rPr>
        <w:t xml:space="preserve"> </w:t>
      </w:r>
      <m:oMath>
        <m:sSub>
          <m:sSubPr>
            <m:ctrlPr>
              <w:rPr>
                <w:rFonts w:ascii="Cambria Math" w:hAnsi="Cambria Math"/>
                <w:i/>
                <w:lang w:eastAsia="zh-CN"/>
              </w:rPr>
            </m:ctrlPr>
          </m:sSubPr>
          <m:e>
            <m:r>
              <m:rPr>
                <m:sty m:val="p"/>
              </m:rPr>
              <w:rPr>
                <w:rFonts w:ascii="Cambria Math" w:hAnsi="Cambria Math"/>
                <w:lang w:eastAsia="zh-CN"/>
              </w:rPr>
              <m:t>δ</m:t>
            </m:r>
            <m:ctrlPr>
              <w:rPr>
                <w:rFonts w:ascii="Cambria Math" w:hAnsi="Cambria Math"/>
                <w:lang w:eastAsia="zh-CN"/>
              </w:rPr>
            </m:ctrlPr>
          </m:e>
          <m:sub>
            <m:r>
              <w:rPr>
                <w:rFonts w:ascii="Cambria Math" w:hAnsi="Cambria Math"/>
                <w:lang w:eastAsia="zh-CN"/>
              </w:rPr>
              <m:t>a</m:t>
            </m:r>
          </m:sub>
        </m:sSub>
      </m:oMath>
      <w:r w:rsidR="002C05F7">
        <w:rPr>
          <w:lang w:eastAsia="zh-CN"/>
        </w:rPr>
        <w:t>时，对其超出部分进行惩罚：</w:t>
      </w:r>
    </w:p>
    <w:p w14:paraId="40034F1C" w14:textId="77777777" w:rsidR="00667A67" w:rsidRPr="00667A67" w:rsidRDefault="00667A67" w:rsidP="002C05F7">
      <w:pPr>
        <w:spacing w:after="0" w:line="360" w:lineRule="auto"/>
        <w:ind w:firstLine="480"/>
      </w:pPr>
      <m:oMathPara>
        <m:oMath>
          <m:r>
            <m:rPr>
              <m:lit/>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axis</m:t>
              </m:r>
              <m:r>
                <m:rPr>
                  <m:lit/>
                </m:rPr>
                <w:rPr>
                  <w:rFonts w:ascii="Cambria Math" w:hAnsi="Cambria Math"/>
                </w:rPr>
                <m:t>_</m:t>
              </m:r>
              <m:r>
                <m:rPr>
                  <m:scr m:val="script"/>
                </m:rPr>
                <w:rPr>
                  <w:rFonts w:ascii="Cambria Math" w:hAnsi="Cambria Math"/>
                </w:rPr>
                <m:t>thr</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3</m:t>
              </m:r>
              <m:ctrlPr>
                <w:rPr>
                  <w:rFonts w:ascii="Cambria Math" w:hAnsi="Cambria Math"/>
                  <w:i/>
                </w:rPr>
              </m:ctrlPr>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r>
                <m:rPr>
                  <m:lit/>
                </m:rPr>
                <w:rPr>
                  <w:rFonts w:ascii="Cambria Math" w:hAnsi="Cambria Math"/>
                </w:rPr>
                <m:t>{</m:t>
              </m:r>
              <m:r>
                <w:rPr>
                  <w:rFonts w:ascii="Cambria Math" w:hAnsi="Cambria Math"/>
                </w:rPr>
                <m:t>x,y,z</m:t>
              </m:r>
              <m:r>
                <m:rPr>
                  <m:lit/>
                </m:rPr>
                <w:rPr>
                  <w:rFonts w:ascii="Cambria Math" w:hAnsi="Cambria Math"/>
                </w:rPr>
                <m:t>}</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j,i</m:t>
                                      </m:r>
                                    </m:sub>
                                  </m:sSub>
                                </m:e>
                              </m:d>
                              <m:r>
                                <w:rPr>
                                  <w:rFonts w:ascii="Cambria Math" w:hAnsi="Cambria Math"/>
                                </w:rPr>
                                <m:t>-</m:t>
                              </m:r>
                              <m:sSub>
                                <m:sSubPr>
                                  <m:ctrlPr>
                                    <w:rPr>
                                      <w:rFonts w:ascii="Cambria Math" w:hAnsi="Cambria Math"/>
                                      <w:i/>
                                    </w:rPr>
                                  </m:ctrlPr>
                                </m:sSubPr>
                                <m:e>
                                  <m:r>
                                    <m:rPr>
                                      <m:sty m:val="p"/>
                                    </m:rPr>
                                    <w:rPr>
                                      <w:rFonts w:ascii="Cambria Math" w:hAnsi="Cambria Math"/>
                                    </w:rPr>
                                    <m:t>δ</m:t>
                                  </m:r>
                                </m:e>
                                <m:sub>
                                  <m:r>
                                    <w:rPr>
                                      <w:rFonts w:ascii="Cambria Math" w:hAnsi="Cambria Math"/>
                                    </w:rPr>
                                    <m:t>a</m:t>
                                  </m:r>
                                </m:sub>
                              </m:sSub>
                            </m:e>
                          </m:d>
                        </m:e>
                      </m:func>
                      <m:ctrlPr>
                        <w:rPr>
                          <w:rFonts w:ascii="Cambria Math" w:hAnsi="Cambria Math"/>
                          <w:i/>
                        </w:rPr>
                      </m:ctrlPr>
                    </m:e>
                  </m:d>
                </m:e>
                <m:sup>
                  <m:r>
                    <w:rPr>
                      <w:rFonts w:ascii="Cambria Math" w:hAnsi="Cambria Math"/>
                    </w:rPr>
                    <m:t>2</m:t>
                  </m:r>
                </m:sup>
              </m:sSup>
              <m:ctrlPr>
                <w:rPr>
                  <w:rFonts w:ascii="Cambria Math" w:hAnsi="Cambria Math"/>
                  <w:i/>
                </w:rPr>
              </m:ctrlPr>
            </m:e>
          </m:nary>
          <m:r>
            <m:rPr>
              <m:lit/>
            </m:rPr>
            <w:rPr>
              <w:rFonts w:ascii="Cambria Math" w:hAnsi="Cambria Math"/>
            </w:rPr>
            <m:t>)</m:t>
          </m:r>
        </m:oMath>
      </m:oMathPara>
    </w:p>
    <w:p w14:paraId="3551BC20" w14:textId="78DF5E4A" w:rsidR="00667A67" w:rsidRPr="00667A67" w:rsidRDefault="00667A67" w:rsidP="00667A67">
      <w:pPr>
        <w:spacing w:after="0" w:line="360" w:lineRule="auto"/>
        <w:ind w:firstLine="480"/>
        <w:rPr>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j,i</m:t>
            </m:r>
          </m:sub>
        </m:sSub>
      </m:oMath>
      <w:r>
        <w:rPr>
          <w:lang w:eastAsia="zh-CN"/>
        </w:rPr>
        <w:t xml:space="preserve"> 表示第</w:t>
      </w:r>
      <m:oMath>
        <m:r>
          <w:rPr>
            <w:rFonts w:ascii="Cambria Math" w:hAnsi="Cambria Math"/>
            <w:lang w:eastAsia="zh-CN"/>
          </w:rPr>
          <m:t xml:space="preserve"> i </m:t>
        </m:r>
      </m:oMath>
      <w:proofErr w:type="gramStart"/>
      <w:r>
        <w:rPr>
          <w:lang w:eastAsia="zh-CN"/>
        </w:rPr>
        <w:t>个</w:t>
      </w:r>
      <w:proofErr w:type="gramEnd"/>
      <w:r>
        <w:rPr>
          <w:lang w:eastAsia="zh-CN"/>
        </w:rPr>
        <w:t xml:space="preserve">采样时刻在 </w:t>
      </w:r>
      <m:oMath>
        <m:r>
          <w:rPr>
            <w:rFonts w:ascii="Cambria Math" w:hAnsi="Cambria Math"/>
            <w:lang w:eastAsia="zh-CN"/>
          </w:rPr>
          <m:t xml:space="preserve">j </m:t>
        </m:r>
      </m:oMath>
      <w:r>
        <w:rPr>
          <w:lang w:eastAsia="zh-CN"/>
        </w:rPr>
        <w:t>方向上的预测残差，</w:t>
      </w:r>
      <m:oMath>
        <m:sSub>
          <m:sSubPr>
            <m:ctrlPr>
              <w:rPr>
                <w:rFonts w:ascii="Cambria Math" w:hAnsi="Cambria Math"/>
                <w:i/>
                <w:lang w:eastAsia="zh-CN"/>
              </w:rPr>
            </m:ctrlPr>
          </m:sSubPr>
          <m:e>
            <m:r>
              <m:rPr>
                <m:sty m:val="p"/>
              </m:rPr>
              <w:rPr>
                <w:rFonts w:ascii="Cambria Math" w:hAnsi="Cambria Math"/>
                <w:lang w:eastAsia="zh-CN"/>
              </w:rPr>
              <m:t>δ</m:t>
            </m:r>
            <m:ctrlPr>
              <w:rPr>
                <w:rFonts w:ascii="Cambria Math" w:hAnsi="Cambria Math"/>
                <w:lang w:eastAsia="zh-CN"/>
              </w:rPr>
            </m:ctrlPr>
          </m:e>
          <m:sub>
            <m:r>
              <w:rPr>
                <w:rFonts w:ascii="Cambria Math" w:hAnsi="Cambria Math"/>
                <w:lang w:eastAsia="zh-CN"/>
              </w:rPr>
              <m:t>a</m:t>
            </m:r>
          </m:sub>
        </m:sSub>
      </m:oMath>
      <w:r>
        <w:rPr>
          <w:lang w:eastAsia="zh-CN"/>
        </w:rPr>
        <w:t>为单轴精度阈值。该项用于约束 X、Y、Z 各方向上的局部超差，使模型在优化整体空间距离的同时保持各坐标方向上的预测精度。</w:t>
      </w:r>
    </w:p>
    <w:p w14:paraId="1BAAE9D3" w14:textId="2C3129E8" w:rsidR="00667A67" w:rsidRDefault="00667A67" w:rsidP="00667A67">
      <w:pPr>
        <w:spacing w:after="0" w:line="360" w:lineRule="auto"/>
        <w:ind w:firstLine="480"/>
        <w:rPr>
          <w:lang w:eastAsia="zh-CN"/>
        </w:rPr>
      </w:pPr>
      <w:r>
        <w:rPr>
          <w:rFonts w:hint="eastAsia"/>
          <w:lang w:eastAsia="zh-CN"/>
        </w:rPr>
        <w:t>综合坐标分量回归损失、空间距离损失、工程阈值超差惩罚和单轴阈值惩罚，模型的位置感知回归损失可表示为：</w:t>
      </w:r>
    </w:p>
    <w:p w14:paraId="5DBDCC2D" w14:textId="59743010" w:rsidR="00667A67" w:rsidRPr="00667A67" w:rsidRDefault="00667A67" w:rsidP="00667A67">
      <w:pPr>
        <w:spacing w:after="0" w:line="360" w:lineRule="auto"/>
        <w:ind w:firstLine="480"/>
        <w:rPr>
          <w:rFonts w:hint="eastAsia"/>
        </w:rPr>
      </w:pPr>
      <m:oMathPara>
        <m:oMath>
          <m:r>
            <m:rPr>
              <m:lit/>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reg</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axis</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1</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dist</m:t>
                  </m:r>
                </m:sub>
              </m:sSub>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2</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thr</m:t>
                  </m:r>
                </m:sub>
              </m:sSub>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3</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axis</m:t>
                  </m:r>
                  <m:r>
                    <m:rPr>
                      <m:lit/>
                    </m:rPr>
                    <w:rPr>
                      <w:rFonts w:ascii="Cambria Math" w:hAnsi="Cambria Math"/>
                    </w:rPr>
                    <m:t>_</m:t>
                  </m:r>
                  <m:r>
                    <m:rPr>
                      <m:scr m:val="script"/>
                    </m:rPr>
                    <w:rPr>
                      <w:rFonts w:ascii="Cambria Math" w:hAnsi="Cambria Math"/>
                    </w:rPr>
                    <m:t>thr</m:t>
                  </m:r>
                </m:sub>
              </m:sSub>
            </m:sub>
          </m:sSub>
          <m:r>
            <m:rPr>
              <m:lit/>
            </m:rPr>
            <w:rPr>
              <w:rFonts w:ascii="Cambria Math" w:hAnsi="Cambria Math"/>
            </w:rPr>
            <m:t>)</m:t>
          </m:r>
        </m:oMath>
      </m:oMathPara>
    </w:p>
    <w:p w14:paraId="5FE23FAB" w14:textId="3F706E6D" w:rsidR="00667A67" w:rsidRPr="00667A67" w:rsidRDefault="00667A67" w:rsidP="00667A67">
      <w:pPr>
        <w:spacing w:after="0" w:line="360" w:lineRule="auto"/>
        <w:ind w:firstLine="480"/>
        <w:rPr>
          <w:lang w:eastAsia="zh-CN"/>
        </w:rPr>
      </w:pPr>
      <w:r>
        <w:rPr>
          <w:lang w:eastAsia="zh-CN"/>
        </w:rPr>
        <w:t>其中，</w:t>
      </w:r>
      <m:oMath>
        <m:sSub>
          <m:sSubPr>
            <m:ctrlPr>
              <w:rPr>
                <w:rFonts w:ascii="Cambria Math" w:hAnsi="Cambria Math"/>
                <w:i/>
                <w:lang w:eastAsia="zh-CN"/>
              </w:rPr>
            </m:ctrlPr>
          </m:sSubPr>
          <m:e>
            <m:r>
              <m:rPr>
                <m:sty m:val="p"/>
              </m:rPr>
              <w:rPr>
                <w:rFonts w:ascii="Cambria Math" w:hAnsi="Cambria Math"/>
                <w:lang w:eastAsia="zh-CN"/>
              </w:rPr>
              <m:t>λ</m:t>
            </m:r>
            <m:ctrlPr>
              <w:rPr>
                <w:rFonts w:ascii="Cambria Math" w:hAnsi="Cambria Math"/>
                <w:lang w:eastAsia="zh-CN"/>
              </w:rPr>
            </m:ctrlP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λ</m:t>
            </m:r>
            <m:ctrlPr>
              <w:rPr>
                <w:rFonts w:ascii="Cambria Math" w:hAnsi="Cambria Math"/>
                <w:lang w:eastAsia="zh-CN"/>
              </w:rPr>
            </m:ctrlP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λ</m:t>
            </m:r>
            <m:ctrlPr>
              <w:rPr>
                <w:rFonts w:ascii="Cambria Math" w:hAnsi="Cambria Math"/>
                <w:lang w:eastAsia="zh-CN"/>
              </w:rPr>
            </m:ctrlPr>
          </m:e>
          <m:sub>
            <m:r>
              <w:rPr>
                <w:rFonts w:ascii="Cambria Math" w:hAnsi="Cambria Math"/>
                <w:lang w:eastAsia="zh-CN"/>
              </w:rPr>
              <m:t>3</m:t>
            </m:r>
          </m:sub>
        </m:sSub>
      </m:oMath>
      <w:r>
        <w:rPr>
          <w:lang w:eastAsia="zh-CN"/>
        </w:rPr>
        <w:t xml:space="preserve"> 分别为空间距离损失、</w:t>
      </w:r>
      <w:r>
        <w:rPr>
          <w:rFonts w:hint="eastAsia"/>
          <w:lang w:eastAsia="zh-CN"/>
        </w:rPr>
        <w:t>公差</w:t>
      </w:r>
      <w:r>
        <w:rPr>
          <w:lang w:eastAsia="zh-CN"/>
        </w:rPr>
        <w:t>阈值超差惩罚和单轴阈值惩罚的权重。通过上述回归损失设计，模型能够同时兼顾坐标分量预测精度、整体空间位置误差和工程阈值判定要求。</w:t>
      </w:r>
    </w:p>
    <w:p w14:paraId="05B17205" w14:textId="77777777" w:rsidR="00667A67" w:rsidRDefault="00667A67" w:rsidP="00667A67">
      <w:pPr>
        <w:spacing w:after="0" w:line="360" w:lineRule="auto"/>
        <w:ind w:firstLine="480"/>
        <w:rPr>
          <w:lang w:eastAsia="zh-CN"/>
        </w:rPr>
      </w:pPr>
      <w:r>
        <w:rPr>
          <w:rFonts w:hint="eastAsia"/>
          <w:lang w:eastAsia="zh-CN"/>
        </w:rPr>
        <w:t>在位置感知回归损失的基础上，模型进一步引入误差区间辅助监督任务。该任务根据刀具位置误差幅值将样本划分为多个误差区间，并通过分类分支预测样本所属的误差区间分布。</w:t>
      </w:r>
      <w:proofErr w:type="gramStart"/>
      <w:r>
        <w:rPr>
          <w:rFonts w:hint="eastAsia"/>
          <w:lang w:eastAsia="zh-CN"/>
        </w:rPr>
        <w:t>连续回归</w:t>
      </w:r>
      <w:proofErr w:type="gramEnd"/>
      <w:r>
        <w:rPr>
          <w:rFonts w:hint="eastAsia"/>
          <w:lang w:eastAsia="zh-CN"/>
        </w:rPr>
        <w:t>分支和误差区间分类分支共享前端特征编码网络，共同参与模型训练，使模型在学习刀具位置连续预测关系的同时，获得对不同误差幅值区间的判别能力。</w:t>
      </w:r>
    </w:p>
    <w:p w14:paraId="036FD6B4" w14:textId="5FF9D6C3" w:rsidR="00667A67" w:rsidRPr="00667A67" w:rsidRDefault="00667A67" w:rsidP="00667A67">
      <w:pPr>
        <w:spacing w:after="0" w:line="360" w:lineRule="auto"/>
        <w:ind w:firstLine="480"/>
        <w:rPr>
          <w:lang w:eastAsia="zh-CN"/>
        </w:rPr>
      </w:pPr>
      <w:r>
        <w:rPr>
          <w:rFonts w:hint="eastAsia"/>
          <w:lang w:eastAsia="zh-CN"/>
        </w:rPr>
        <w:t>设第</w:t>
      </w:r>
      <m:oMath>
        <m:r>
          <w:rPr>
            <w:rFonts w:ascii="Cambria Math" w:hAnsi="Cambria Math"/>
            <w:lang w:eastAsia="zh-CN"/>
          </w:rPr>
          <m:t xml:space="preserve"> i </m:t>
        </m:r>
      </m:oMath>
      <w:proofErr w:type="gramStart"/>
      <w:r>
        <w:rPr>
          <w:lang w:eastAsia="zh-CN"/>
        </w:rPr>
        <w:t>个</w:t>
      </w:r>
      <w:proofErr w:type="gramEnd"/>
      <w:r>
        <w:rPr>
          <w:lang w:eastAsia="zh-CN"/>
        </w:rPr>
        <w:t xml:space="preserve">样本的误差区间标签为 </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i</m:t>
            </m:r>
          </m:sub>
          <m:sup>
            <m:r>
              <w:rPr>
                <w:rFonts w:ascii="Cambria Math" w:hAnsi="Cambria Math"/>
                <w:lang w:eastAsia="zh-CN"/>
              </w:rPr>
              <m:t>cls</m:t>
            </m:r>
          </m:sup>
        </m:sSubSup>
      </m:oMath>
      <w:r>
        <w:rPr>
          <w:lang w:eastAsia="zh-CN"/>
        </w:rPr>
        <w:t xml:space="preserve">，模型预测的误差区间概率分布为 </w:t>
      </w:r>
      <m:oMath>
        <m:acc>
          <m:accPr>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up>
                <m:r>
                  <w:rPr>
                    <w:rFonts w:ascii="Cambria Math" w:hAnsi="Cambria Math"/>
                    <w:lang w:eastAsia="zh-CN"/>
                  </w:rPr>
                  <m:t>cls</m:t>
                </m:r>
              </m:sup>
            </m:sSubSup>
          </m:e>
        </m:acc>
      </m:oMath>
      <w:r>
        <w:rPr>
          <w:lang w:eastAsia="zh-CN"/>
        </w:rPr>
        <w:t>，则误差区间辅助损失可表示为：</w:t>
      </w:r>
    </w:p>
    <w:p w14:paraId="436E93EF" w14:textId="042E0FDE" w:rsidR="00667A67" w:rsidRPr="00667A67" w:rsidRDefault="00667A67" w:rsidP="00667A67">
      <w:pPr>
        <w:spacing w:after="0" w:line="360" w:lineRule="auto"/>
        <w:ind w:firstLine="480"/>
        <w:rPr>
          <w:rFonts w:hint="eastAsia"/>
          <w:lang w:eastAsia="zh-CN"/>
        </w:rPr>
      </w:pPr>
      <m:oMathPara>
        <m:oMath>
          <m:sSub>
            <m:sSubPr>
              <m:ctrlPr>
                <w:rPr>
                  <w:rFonts w:ascii="Cambria Math" w:hAnsi="Cambria Math"/>
                  <w:i/>
                  <w:lang w:eastAsia="zh-CN"/>
                </w:rPr>
              </m:ctrlPr>
            </m:sSubPr>
            <m:e>
              <m:r>
                <m:rPr>
                  <m:scr m:val="script"/>
                </m:rPr>
                <w:rPr>
                  <w:rFonts w:ascii="Cambria Math" w:hAnsi="Cambria Math"/>
                  <w:lang w:eastAsia="zh-CN"/>
                </w:rPr>
                <m:t>L</m:t>
              </m:r>
            </m:e>
            <m:sub>
              <m:r>
                <m:rPr>
                  <m:scr m:val="script"/>
                </m:rPr>
                <w:rPr>
                  <w:rFonts w:ascii="Cambria Math" w:hAnsi="Cambria Math"/>
                  <w:lang w:eastAsia="zh-CN"/>
                </w:rPr>
                <m:t>cls</m:t>
              </m:r>
            </m:sub>
          </m:sSub>
          <m:r>
            <w:rPr>
              <w:rFonts w:ascii="Cambria Math" w:hAnsi="Cambria Math"/>
              <w:lang w:eastAsia="zh-CN"/>
            </w:rPr>
            <m:t>=CE</m:t>
          </m:r>
          <m:d>
            <m:dPr>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i</m:t>
                  </m:r>
                </m:sub>
                <m:sup>
                  <m:r>
                    <w:rPr>
                      <w:rFonts w:ascii="Cambria Math" w:hAnsi="Cambria Math"/>
                      <w:lang w:eastAsia="zh-CN"/>
                    </w:rPr>
                    <m:t>cls</m:t>
                  </m:r>
                </m:sup>
              </m:sSubSup>
              <m:r>
                <w:rPr>
                  <w:rFonts w:ascii="Cambria Math" w:hAnsi="Cambria Math"/>
                  <w:lang w:eastAsia="zh-CN"/>
                </w:rPr>
                <m:t>,</m:t>
              </m:r>
              <m:acc>
                <m:accPr>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up>
                      <m:r>
                        <w:rPr>
                          <w:rFonts w:ascii="Cambria Math" w:hAnsi="Cambria Math"/>
                          <w:lang w:eastAsia="zh-CN"/>
                        </w:rPr>
                        <m:t>cls</m:t>
                      </m:r>
                    </m:sup>
                  </m:sSubSup>
                </m:e>
              </m:acc>
            </m:e>
          </m:d>
        </m:oMath>
      </m:oMathPara>
    </w:p>
    <w:p w14:paraId="31885190" w14:textId="488D6DCA" w:rsidR="00667A67" w:rsidRDefault="00667A67" w:rsidP="00667A67">
      <w:pPr>
        <w:spacing w:after="0" w:line="360" w:lineRule="auto"/>
        <w:ind w:firstLine="480"/>
        <w:rPr>
          <w:lang w:eastAsia="zh-CN"/>
        </w:rPr>
      </w:pPr>
      <w:r>
        <w:rPr>
          <w:lang w:eastAsia="zh-CN"/>
        </w:rPr>
        <w:t>其中，</w:t>
      </w:r>
      <m:oMath>
        <m:r>
          <w:rPr>
            <w:rFonts w:ascii="Cambria Math" w:hAnsi="Cambria Math"/>
            <w:lang w:eastAsia="zh-CN"/>
          </w:rPr>
          <m:t>CE</m:t>
        </m:r>
        <m:d>
          <m:dPr>
            <m:ctrlPr>
              <w:rPr>
                <w:rFonts w:ascii="Cambria Math" w:hAnsi="Cambria Math"/>
                <w:i/>
                <w:lang w:eastAsia="zh-CN"/>
              </w:rPr>
            </m:ctrlPr>
          </m:dPr>
          <m:e>
            <m:r>
              <m:rPr>
                <m:sty m:val="p"/>
              </m:rPr>
              <w:rPr>
                <w:rFonts w:ascii="Cambria Math" w:hAnsi="Cambria Math"/>
                <w:lang w:eastAsia="zh-CN"/>
              </w:rPr>
              <m:t>⋅</m:t>
            </m:r>
          </m:e>
        </m:d>
        <m:r>
          <w:rPr>
            <w:rFonts w:ascii="Cambria Math" w:hAnsi="Cambria Math"/>
            <w:lang w:eastAsia="zh-CN"/>
          </w:rPr>
          <m:t xml:space="preserve"> </m:t>
        </m:r>
      </m:oMath>
      <w:r>
        <w:rPr>
          <w:lang w:eastAsia="zh-CN"/>
        </w:rPr>
        <w:t>表示交叉</w:t>
      </w:r>
      <w:proofErr w:type="gramStart"/>
      <w:r>
        <w:rPr>
          <w:lang w:eastAsia="zh-CN"/>
        </w:rPr>
        <w:t>熵</w:t>
      </w:r>
      <w:proofErr w:type="gramEnd"/>
      <w:r>
        <w:rPr>
          <w:lang w:eastAsia="zh-CN"/>
        </w:rPr>
        <w:t>损失。该损失项用于约束模型学习小误差、临界误差和较大误差样本之间的分布差异，增强模型对工程阈值附近样本的识别能力。</w:t>
      </w:r>
    </w:p>
    <w:p w14:paraId="55ADD72E" w14:textId="77777777" w:rsidR="00667A67" w:rsidRDefault="00667A67" w:rsidP="00667A67">
      <w:pPr>
        <w:spacing w:after="0" w:line="360" w:lineRule="auto"/>
        <w:ind w:firstLine="480"/>
        <w:rPr>
          <w:lang w:eastAsia="zh-CN"/>
        </w:rPr>
      </w:pPr>
      <w:r>
        <w:rPr>
          <w:rFonts w:hint="eastAsia"/>
          <w:lang w:eastAsia="zh-CN"/>
        </w:rPr>
        <w:t>同时，误差区间标签还用于样本权重设计。对于处于较高误差区间的样本，在训练过程中提高其回归损失权重，使模型更加关注大误差样本和潜在超差样本，避免模型训练过程过度偏向数量较多的小误差样本。</w:t>
      </w:r>
    </w:p>
    <w:p w14:paraId="0924EE15" w14:textId="77777777" w:rsidR="00667A67" w:rsidRDefault="00667A67" w:rsidP="00667A67">
      <w:pPr>
        <w:spacing w:after="0" w:line="360" w:lineRule="auto"/>
        <w:ind w:firstLine="480"/>
        <w:rPr>
          <w:lang w:eastAsia="zh-CN"/>
        </w:rPr>
      </w:pPr>
      <w:r>
        <w:rPr>
          <w:rFonts w:hint="eastAsia"/>
          <w:lang w:eastAsia="zh-CN"/>
        </w:rPr>
        <w:t>综合位置感知回归损失和误差区间辅助损失后，模型整体训练目标可表示为：</w:t>
      </w:r>
    </w:p>
    <w:p w14:paraId="728021B6" w14:textId="389A34A2" w:rsidR="00667A67" w:rsidRPr="00667A67" w:rsidRDefault="00667A67" w:rsidP="00667A67">
      <w:pPr>
        <w:spacing w:after="0" w:line="360" w:lineRule="auto"/>
        <w:ind w:firstLine="480"/>
        <w:rPr>
          <w:rFonts w:hint="eastAsia"/>
          <w:lang w:eastAsia="zh-CN"/>
        </w:rPr>
      </w:pPr>
      <m:oMathPara>
        <m:oMath>
          <m:r>
            <m:rPr>
              <m:scr m:val="script"/>
            </m:rPr>
            <w:rPr>
              <w:rFonts w:ascii="Cambria Math" w:hAnsi="Cambria Math"/>
              <w:lang w:eastAsia="zh-CN"/>
            </w:rPr>
            <w:lastRenderedPageBreak/>
            <m:t>L=</m:t>
          </m:r>
          <m:sSub>
            <m:sSubPr>
              <m:ctrlPr>
                <w:rPr>
                  <w:rFonts w:ascii="Cambria Math" w:hAnsi="Cambria Math"/>
                  <w:i/>
                  <w:lang w:eastAsia="zh-CN"/>
                </w:rPr>
              </m:ctrlPr>
            </m:sSubPr>
            <m:e>
              <m:r>
                <m:rPr>
                  <m:scr m:val="script"/>
                </m:rPr>
                <w:rPr>
                  <w:rFonts w:ascii="Cambria Math" w:hAnsi="Cambria Math"/>
                  <w:lang w:eastAsia="zh-CN"/>
                </w:rPr>
                <m:t>L</m:t>
              </m:r>
            </m:e>
            <m:sub>
              <m:r>
                <m:rPr>
                  <m:scr m:val="script"/>
                </m:rPr>
                <w:rPr>
                  <w:rFonts w:ascii="Cambria Math" w:hAnsi="Cambria Math"/>
                  <w:lang w:eastAsia="zh-CN"/>
                </w:rPr>
                <m:t>reg</m:t>
              </m:r>
            </m:sub>
          </m:sSub>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λ</m:t>
              </m:r>
            </m:e>
            <m:sub>
              <m:r>
                <w:rPr>
                  <w:rFonts w:ascii="Cambria Math" w:hAnsi="Cambria Math"/>
                  <w:lang w:eastAsia="zh-CN"/>
                </w:rPr>
                <m:t>cls</m:t>
              </m:r>
              <m:sSub>
                <m:sSubPr>
                  <m:ctrlPr>
                    <w:rPr>
                      <w:rFonts w:ascii="Cambria Math" w:hAnsi="Cambria Math"/>
                      <w:i/>
                      <w:lang w:eastAsia="zh-CN"/>
                    </w:rPr>
                  </m:ctrlPr>
                </m:sSubPr>
                <m:e>
                  <m:r>
                    <m:rPr>
                      <m:scr m:val="script"/>
                    </m:rPr>
                    <w:rPr>
                      <w:rFonts w:ascii="Cambria Math" w:hAnsi="Cambria Math"/>
                      <w:lang w:eastAsia="zh-CN"/>
                    </w:rPr>
                    <m:t>L</m:t>
                  </m:r>
                </m:e>
                <m:sub>
                  <m:r>
                    <m:rPr>
                      <m:scr m:val="script"/>
                    </m:rPr>
                    <w:rPr>
                      <w:rFonts w:ascii="Cambria Math" w:hAnsi="Cambria Math"/>
                      <w:lang w:eastAsia="zh-CN"/>
                    </w:rPr>
                    <m:t>cls</m:t>
                  </m:r>
                </m:sub>
              </m:sSub>
            </m:sub>
          </m:sSub>
        </m:oMath>
      </m:oMathPara>
    </w:p>
    <w:p w14:paraId="34426228" w14:textId="62D64B5B" w:rsidR="007B1EBB" w:rsidRPr="00667A67" w:rsidRDefault="00667A67" w:rsidP="00667A67">
      <w:pPr>
        <w:spacing w:after="0" w:line="360" w:lineRule="auto"/>
        <w:ind w:firstLine="480"/>
        <w:rPr>
          <w:rFonts w:hint="eastAsia"/>
          <w:lang w:eastAsia="zh-CN"/>
        </w:rPr>
      </w:pPr>
      <w:r>
        <w:rPr>
          <w:lang w:eastAsia="zh-CN"/>
        </w:rPr>
        <w:t>其中，</w:t>
      </w:r>
      <m:oMath>
        <m:sSub>
          <m:sSubPr>
            <m:ctrlPr>
              <w:rPr>
                <w:rFonts w:ascii="Cambria Math" w:hAnsi="Cambria Math"/>
                <w:i/>
                <w:lang w:eastAsia="zh-CN"/>
              </w:rPr>
            </m:ctrlPr>
          </m:sSubPr>
          <m:e>
            <m:r>
              <m:rPr>
                <m:scr m:val="script"/>
              </m:rPr>
              <w:rPr>
                <w:rFonts w:ascii="Cambria Math" w:hAnsi="Cambria Math"/>
                <w:lang w:eastAsia="zh-CN"/>
              </w:rPr>
              <m:t>L</m:t>
            </m:r>
          </m:e>
          <m:sub>
            <m:r>
              <m:rPr>
                <m:scr m:val="script"/>
              </m:rPr>
              <w:rPr>
                <w:rFonts w:ascii="Cambria Math" w:hAnsi="Cambria Math"/>
                <w:lang w:eastAsia="zh-CN"/>
              </w:rPr>
              <m:t>reg</m:t>
            </m:r>
          </m:sub>
        </m:sSub>
      </m:oMath>
      <w:r>
        <w:rPr>
          <w:lang w:eastAsia="zh-CN"/>
        </w:rPr>
        <w:t>为位置感知回归损失，</w:t>
      </w:r>
      <m:oMath>
        <m:sSub>
          <m:sSubPr>
            <m:ctrlPr>
              <w:rPr>
                <w:rFonts w:ascii="Cambria Math" w:hAnsi="Cambria Math"/>
                <w:i/>
                <w:lang w:eastAsia="zh-CN"/>
              </w:rPr>
            </m:ctrlPr>
          </m:sSubPr>
          <m:e>
            <m:r>
              <m:rPr>
                <m:scr m:val="script"/>
              </m:rPr>
              <w:rPr>
                <w:rFonts w:ascii="Cambria Math" w:hAnsi="Cambria Math"/>
                <w:lang w:eastAsia="zh-CN"/>
              </w:rPr>
              <m:t>L</m:t>
            </m:r>
          </m:e>
          <m:sub>
            <m:r>
              <m:rPr>
                <m:scr m:val="script"/>
              </m:rPr>
              <w:rPr>
                <w:rFonts w:ascii="Cambria Math" w:hAnsi="Cambria Math"/>
                <w:lang w:eastAsia="zh-CN"/>
              </w:rPr>
              <m:t>cls</m:t>
            </m:r>
          </m:sub>
        </m:sSub>
      </m:oMath>
      <w:r>
        <w:rPr>
          <w:lang w:eastAsia="zh-CN"/>
        </w:rPr>
        <w:t>为误差区间辅助损失，</w:t>
      </w:r>
      <m:oMath>
        <m:sSub>
          <m:sSubPr>
            <m:ctrlPr>
              <w:rPr>
                <w:rFonts w:ascii="Cambria Math" w:hAnsi="Cambria Math"/>
                <w:i/>
                <w:lang w:eastAsia="zh-CN"/>
              </w:rPr>
            </m:ctrlPr>
          </m:sSubPr>
          <m:e>
            <m:r>
              <m:rPr>
                <m:sty m:val="p"/>
              </m:rPr>
              <w:rPr>
                <w:rFonts w:ascii="Cambria Math" w:hAnsi="Cambria Math"/>
                <w:lang w:eastAsia="zh-CN"/>
              </w:rPr>
              <m:t>λ</m:t>
            </m:r>
            <m:ctrlPr>
              <w:rPr>
                <w:rFonts w:ascii="Cambria Math" w:hAnsi="Cambria Math"/>
                <w:lang w:eastAsia="zh-CN"/>
              </w:rPr>
            </m:ctrlPr>
          </m:e>
          <m:sub>
            <m:r>
              <w:rPr>
                <w:rFonts w:ascii="Cambria Math" w:hAnsi="Cambria Math"/>
                <w:lang w:eastAsia="zh-CN"/>
              </w:rPr>
              <m:t>cls</m:t>
            </m:r>
          </m:sub>
        </m:sSub>
      </m:oMath>
      <w:r>
        <w:rPr>
          <w:lang w:eastAsia="zh-CN"/>
        </w:rPr>
        <w:t>为辅助损失权重。通过上述损失函数设计，模型训练过程能够同时约束刀具位置连续预测精度、空间距离误差、</w:t>
      </w:r>
      <w:r>
        <w:rPr>
          <w:rFonts w:hint="eastAsia"/>
          <w:lang w:eastAsia="zh-CN"/>
        </w:rPr>
        <w:t>公差</w:t>
      </w:r>
      <w:r>
        <w:rPr>
          <w:lang w:eastAsia="zh-CN"/>
        </w:rPr>
        <w:t>阈值超差风险以及不同误差区间样本的分布表征，从而使训练目标更贴合刀具运动仿真准确度评价需求。</w:t>
      </w:r>
    </w:p>
    <w:p w14:paraId="748C26D9" w14:textId="2F4918C4" w:rsidR="00A54239" w:rsidRPr="000160CA" w:rsidRDefault="00F12D0E" w:rsidP="000160CA">
      <w:pPr>
        <w:spacing w:after="0" w:line="360" w:lineRule="auto"/>
        <w:rPr>
          <w:rFonts w:ascii="黑体" w:eastAsia="黑体" w:hAnsi="黑体"/>
          <w:b/>
          <w:sz w:val="32"/>
          <w:lang w:eastAsia="zh-CN"/>
        </w:rPr>
      </w:pPr>
      <w:r>
        <w:rPr>
          <w:rFonts w:ascii="黑体" w:eastAsia="黑体" w:hAnsi="黑体"/>
          <w:b/>
          <w:sz w:val="32"/>
          <w:lang w:eastAsia="zh-CN"/>
        </w:rPr>
        <w:t xml:space="preserve">2.1.4 </w:t>
      </w:r>
      <w:r>
        <w:rPr>
          <w:rFonts w:ascii="黑体" w:eastAsia="黑体" w:hAnsi="黑体"/>
          <w:b/>
          <w:sz w:val="32"/>
          <w:lang w:eastAsia="zh-CN"/>
        </w:rPr>
        <w:t>实验分析</w:t>
      </w:r>
    </w:p>
    <w:p w14:paraId="752964EF" w14:textId="7825496F" w:rsidR="00EB2540" w:rsidRPr="00EB2540" w:rsidRDefault="00EB2540" w:rsidP="00EB2540">
      <w:pPr>
        <w:rPr>
          <w:b/>
          <w:bCs/>
          <w:lang w:eastAsia="zh-CN"/>
        </w:rPr>
      </w:pPr>
      <w:r w:rsidRPr="00EB2540">
        <w:rPr>
          <w:rFonts w:hint="eastAsia"/>
          <w:b/>
          <w:bCs/>
          <w:lang w:eastAsia="zh-CN"/>
        </w:rPr>
        <w:t>三轴刀具位置误差预测结果分析</w:t>
      </w:r>
      <w:r>
        <w:rPr>
          <w:rFonts w:hint="eastAsia"/>
          <w:b/>
          <w:bCs/>
          <w:lang w:eastAsia="zh-CN"/>
        </w:rPr>
        <w:t>。</w:t>
      </w:r>
    </w:p>
    <w:p w14:paraId="368851D2" w14:textId="12FFC45E" w:rsidR="00EB2540" w:rsidRDefault="00EB2540" w:rsidP="00EB2540">
      <w:pPr>
        <w:rPr>
          <w:lang w:eastAsia="zh-CN"/>
        </w:rPr>
      </w:pPr>
      <w:r>
        <w:rPr>
          <w:rFonts w:hint="eastAsia"/>
          <w:noProof/>
        </w:rPr>
        <w:drawing>
          <wp:inline distT="0" distB="0" distL="0" distR="0" wp14:anchorId="3F6DD0BE" wp14:editId="6CBC6872">
            <wp:extent cx="5864860" cy="19551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4860" cy="1955165"/>
                    </a:xfrm>
                    <a:prstGeom prst="rect">
                      <a:avLst/>
                    </a:prstGeom>
                    <a:noFill/>
                    <a:ln>
                      <a:noFill/>
                    </a:ln>
                  </pic:spPr>
                </pic:pic>
              </a:graphicData>
            </a:graphic>
          </wp:inline>
        </w:drawing>
      </w:r>
    </w:p>
    <w:p w14:paraId="791D13CD" w14:textId="11D4DEDB" w:rsidR="00EB2540" w:rsidRDefault="00EB2540" w:rsidP="00EB2540">
      <w:pPr>
        <w:rPr>
          <w:lang w:eastAsia="zh-CN"/>
        </w:rPr>
      </w:pPr>
      <w:r>
        <w:rPr>
          <w:noProof/>
        </w:rPr>
        <w:drawing>
          <wp:inline distT="0" distB="0" distL="0" distR="0" wp14:anchorId="01478F1C" wp14:editId="5B441B63">
            <wp:extent cx="5864860" cy="195516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4860" cy="1955165"/>
                    </a:xfrm>
                    <a:prstGeom prst="rect">
                      <a:avLst/>
                    </a:prstGeom>
                    <a:noFill/>
                    <a:ln>
                      <a:noFill/>
                    </a:ln>
                  </pic:spPr>
                </pic:pic>
              </a:graphicData>
            </a:graphic>
          </wp:inline>
        </w:drawing>
      </w:r>
    </w:p>
    <w:p w14:paraId="221E5599" w14:textId="763E822D" w:rsidR="00EB2540" w:rsidRDefault="00EB2540" w:rsidP="00EB2540">
      <w:pPr>
        <w:rPr>
          <w:lang w:eastAsia="zh-CN"/>
        </w:rPr>
      </w:pPr>
      <w:r>
        <w:rPr>
          <w:rFonts w:hint="eastAsia"/>
          <w:noProof/>
        </w:rPr>
        <w:lastRenderedPageBreak/>
        <w:drawing>
          <wp:inline distT="0" distB="0" distL="0" distR="0" wp14:anchorId="3CA0B8C6" wp14:editId="077C018C">
            <wp:extent cx="5864860" cy="195516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4860" cy="1955165"/>
                    </a:xfrm>
                    <a:prstGeom prst="rect">
                      <a:avLst/>
                    </a:prstGeom>
                    <a:noFill/>
                    <a:ln>
                      <a:noFill/>
                    </a:ln>
                  </pic:spPr>
                </pic:pic>
              </a:graphicData>
            </a:graphic>
          </wp:inline>
        </w:drawing>
      </w:r>
    </w:p>
    <w:p w14:paraId="571500DE" w14:textId="62BB799F" w:rsidR="00EB2540" w:rsidRPr="00EB2540" w:rsidRDefault="00EB2540" w:rsidP="00EB2540">
      <w:pPr>
        <w:jc w:val="center"/>
        <w:rPr>
          <w:rFonts w:hint="eastAsia"/>
          <w:lang w:eastAsia="zh-CN"/>
        </w:rPr>
      </w:pPr>
      <w:r>
        <w:rPr>
          <w:rFonts w:hint="eastAsia"/>
          <w:lang w:eastAsia="zh-CN"/>
        </w:rPr>
        <w:t>图2</w:t>
      </w:r>
      <w:r>
        <w:rPr>
          <w:lang w:eastAsia="zh-CN"/>
        </w:rPr>
        <w:t xml:space="preserve">.1.2 </w:t>
      </w:r>
      <w:r w:rsidRPr="00EB2540">
        <w:rPr>
          <w:rFonts w:hint="eastAsia"/>
          <w:lang w:eastAsia="zh-CN"/>
        </w:rPr>
        <w:t>三轴刀具位置误差预测结果</w:t>
      </w:r>
      <w:r w:rsidRPr="00EB2540">
        <w:rPr>
          <w:rFonts w:hint="eastAsia"/>
          <w:lang w:eastAsia="zh-CN"/>
        </w:rPr>
        <w:t>图</w:t>
      </w:r>
    </w:p>
    <w:p w14:paraId="501214FE" w14:textId="16F242AA" w:rsidR="00EB2540" w:rsidRDefault="00EB2540" w:rsidP="00EB2540">
      <w:pPr>
        <w:spacing w:after="0" w:line="360" w:lineRule="auto"/>
        <w:ind w:firstLine="480"/>
        <w:rPr>
          <w:lang w:eastAsia="zh-CN"/>
        </w:rPr>
      </w:pPr>
      <w:r>
        <w:rPr>
          <w:rFonts w:hint="eastAsia"/>
          <w:lang w:eastAsia="zh-CN"/>
        </w:rPr>
        <w:t>为验证模型对刀具位置误差的预测能力，本文分别绘制了测试集上</w:t>
      </w:r>
      <w:r>
        <w:rPr>
          <w:lang w:eastAsia="zh-CN"/>
        </w:rPr>
        <w:t xml:space="preserve"> X、Y、Z 三个方向的真实误差值与模型预测误差值对比曲线，如图 </w:t>
      </w:r>
      <w:r>
        <w:rPr>
          <w:lang w:eastAsia="zh-CN"/>
        </w:rPr>
        <w:t xml:space="preserve">2.1.2 </w:t>
      </w:r>
      <w:r>
        <w:rPr>
          <w:lang w:eastAsia="zh-CN"/>
        </w:rPr>
        <w:t>所示。其中，蓝色曲线表示实测数据对应的真实误差，橙色曲线表示模型预测误差，横轴为测试样本序号，纵轴为对应方向上的刀具位置误差。</w:t>
      </w:r>
    </w:p>
    <w:p w14:paraId="602117B5" w14:textId="77777777" w:rsidR="00EB2540" w:rsidRDefault="00EB2540" w:rsidP="00EB2540">
      <w:pPr>
        <w:spacing w:after="0" w:line="360" w:lineRule="auto"/>
        <w:ind w:firstLine="480"/>
        <w:rPr>
          <w:lang w:eastAsia="zh-CN"/>
        </w:rPr>
      </w:pPr>
      <w:r>
        <w:rPr>
          <w:rFonts w:hint="eastAsia"/>
          <w:lang w:eastAsia="zh-CN"/>
        </w:rPr>
        <w:t>从三</w:t>
      </w:r>
      <w:proofErr w:type="gramStart"/>
      <w:r>
        <w:rPr>
          <w:rFonts w:hint="eastAsia"/>
          <w:lang w:eastAsia="zh-CN"/>
        </w:rPr>
        <w:t>轴预测</w:t>
      </w:r>
      <w:proofErr w:type="gramEnd"/>
      <w:r>
        <w:rPr>
          <w:rFonts w:hint="eastAsia"/>
          <w:lang w:eastAsia="zh-CN"/>
        </w:rPr>
        <w:t>结果整体来看，模型预测曲线与真实误差曲线具有较高的一致性，能够较好跟随各方向误差随测试样本变化的整体趋势。在</w:t>
      </w:r>
      <w:r>
        <w:rPr>
          <w:lang w:eastAsia="zh-CN"/>
        </w:rPr>
        <w:t xml:space="preserve"> X 方向上，误差曲线呈现多处局部波动和突变，模型预测结果能够较好捕捉主要波动区间，对多数峰值和谷值变化具有较好的跟随能力；在 Y 方向上，误差变化具有较明显的阶段性特征，预测曲线能够较好反映不同采样区间内的正负变化和幅值变化；在 Z 方向上，整体误差幅值相对较小，但局部仍存在明显突变，模型在大部分区间内能够保持与真实曲线较接近的预测结果。</w:t>
      </w:r>
    </w:p>
    <w:p w14:paraId="709758F0" w14:textId="77777777" w:rsidR="00EB2540" w:rsidRDefault="00EB2540" w:rsidP="00EB2540">
      <w:pPr>
        <w:spacing w:after="0" w:line="360" w:lineRule="auto"/>
        <w:ind w:firstLine="480"/>
        <w:rPr>
          <w:lang w:eastAsia="zh-CN"/>
        </w:rPr>
      </w:pPr>
      <w:r>
        <w:rPr>
          <w:rFonts w:hint="eastAsia"/>
          <w:lang w:eastAsia="zh-CN"/>
        </w:rPr>
        <w:t>从图中还可以看出，模型对误差的整体趋势和阶段性变化具有较好的表达能力，尤其是在误差缓慢变化或呈现连续波动的区间，预测曲线与真实曲线贴合较好。这说明静态工况特征和历史时序状态特征的融合能够有效表征刀具位置误差的主要变化规律。对于个别突变幅度较大的采样点，预测结果与真实值之间仍存在一定偏差，表明局部突变工况和极端误差样本仍是后续模型优化需要重点关注的对象。</w:t>
      </w:r>
    </w:p>
    <w:p w14:paraId="5BCACE67" w14:textId="77777777" w:rsidR="00EB2540" w:rsidRDefault="00EB2540" w:rsidP="00EB2540">
      <w:pPr>
        <w:spacing w:after="0" w:line="360" w:lineRule="auto"/>
        <w:ind w:firstLine="480"/>
        <w:rPr>
          <w:lang w:eastAsia="zh-CN"/>
        </w:rPr>
      </w:pPr>
      <w:r>
        <w:rPr>
          <w:rFonts w:hint="eastAsia"/>
          <w:lang w:eastAsia="zh-CN"/>
        </w:rPr>
        <w:t>综合来看，三轴误差预测结果表明，所构建的静态工况</w:t>
      </w:r>
      <w:r>
        <w:rPr>
          <w:lang w:eastAsia="zh-CN"/>
        </w:rPr>
        <w:t>-时序状态融合模型能够较好学习多源感知数据与刀具位置误差之间的非线性映射关系。模型不仅能够预测各坐标方向上的误差变化趋势，也能够在一定程度上捕捉加工过程中的阶段性波动，为后续基于三维空间欧式距离的刀具运动仿真准确度评价提供了基础。</w:t>
      </w:r>
    </w:p>
    <w:p w14:paraId="4F0CB383" w14:textId="3F3935AA" w:rsidR="00EB2540" w:rsidRPr="00EB2540" w:rsidRDefault="00EB2540" w:rsidP="00EB2540">
      <w:pPr>
        <w:rPr>
          <w:rFonts w:hint="eastAsia"/>
          <w:b/>
          <w:bCs/>
          <w:lang w:eastAsia="zh-CN"/>
        </w:rPr>
      </w:pPr>
      <w:r w:rsidRPr="00EB2540">
        <w:rPr>
          <w:b/>
          <w:bCs/>
          <w:lang w:eastAsia="zh-CN"/>
        </w:rPr>
        <w:lastRenderedPageBreak/>
        <w:t>刀具运动仿真准确度分析</w:t>
      </w:r>
      <w:r>
        <w:rPr>
          <w:b/>
          <w:bCs/>
          <w:lang w:eastAsia="zh-CN"/>
        </w:rPr>
        <w:t>。</w:t>
      </w:r>
    </w:p>
    <w:p w14:paraId="405571AD" w14:textId="77777777" w:rsidR="00EB2540" w:rsidRDefault="00EB2540" w:rsidP="00EB2540">
      <w:pPr>
        <w:spacing w:after="0" w:line="360" w:lineRule="auto"/>
        <w:ind w:firstLine="480"/>
        <w:rPr>
          <w:lang w:eastAsia="zh-CN"/>
        </w:rPr>
      </w:pPr>
      <w:r>
        <w:rPr>
          <w:rFonts w:hint="eastAsia"/>
          <w:noProof/>
        </w:rPr>
        <w:drawing>
          <wp:inline distT="0" distB="0" distL="0" distR="0" wp14:anchorId="44E717AB" wp14:editId="3C1E0FF7">
            <wp:extent cx="5864860" cy="87884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4860" cy="878840"/>
                    </a:xfrm>
                    <a:prstGeom prst="rect">
                      <a:avLst/>
                    </a:prstGeom>
                    <a:noFill/>
                    <a:ln>
                      <a:noFill/>
                    </a:ln>
                  </pic:spPr>
                </pic:pic>
              </a:graphicData>
            </a:graphic>
          </wp:inline>
        </w:drawing>
      </w:r>
    </w:p>
    <w:p w14:paraId="1E522D90" w14:textId="279030C3" w:rsidR="00EB2540" w:rsidRPr="00EB2540" w:rsidRDefault="00EB2540" w:rsidP="00EB2540">
      <w:pPr>
        <w:spacing w:after="0" w:line="360" w:lineRule="auto"/>
        <w:ind w:firstLine="480"/>
        <w:jc w:val="center"/>
        <w:rPr>
          <w:lang w:eastAsia="zh-CN"/>
        </w:rPr>
      </w:pPr>
      <w:r w:rsidRPr="00EB2540">
        <w:rPr>
          <w:rFonts w:hint="eastAsia"/>
          <w:lang w:eastAsia="zh-CN"/>
        </w:rPr>
        <w:t>图2</w:t>
      </w:r>
      <w:r w:rsidRPr="00EB2540">
        <w:rPr>
          <w:lang w:eastAsia="zh-CN"/>
        </w:rPr>
        <w:t>.1.3</w:t>
      </w:r>
      <w:r w:rsidRPr="00EB2540">
        <w:rPr>
          <w:rFonts w:hint="eastAsia"/>
          <w:lang w:eastAsia="zh-CN"/>
        </w:rPr>
        <w:t>，</w:t>
      </w:r>
      <w:r w:rsidRPr="00EB2540">
        <w:rPr>
          <w:lang w:eastAsia="zh-CN"/>
        </w:rPr>
        <w:t>刀具运动仿真准确度</w:t>
      </w:r>
      <w:r w:rsidRPr="00EB2540">
        <w:rPr>
          <w:rFonts w:hint="eastAsia"/>
          <w:lang w:eastAsia="zh-CN"/>
        </w:rPr>
        <w:t>结果图</w:t>
      </w:r>
    </w:p>
    <w:p w14:paraId="715EF7C7" w14:textId="28F6C78D" w:rsidR="00EB2540" w:rsidRDefault="00EB2540" w:rsidP="00EB2540">
      <w:pPr>
        <w:spacing w:after="0" w:line="360" w:lineRule="auto"/>
        <w:ind w:firstLine="480"/>
        <w:rPr>
          <w:lang w:eastAsia="zh-CN"/>
        </w:rPr>
      </w:pPr>
      <w:r>
        <w:rPr>
          <w:rFonts w:hint="eastAsia"/>
          <w:lang w:eastAsia="zh-CN"/>
        </w:rPr>
        <w:t>三轴误差预测结果能够反映模型在各坐标方向上的预测效果，但刀具运动仿真准确度最终需要通过预测刀具位置与实测刀具位置之间的空间欧式距离进行评价。本文进一步计算测试集中各采样点的刀具位置预测误差：</w:t>
      </w:r>
    </w:p>
    <w:p w14:paraId="6DC27350" w14:textId="4D04F726" w:rsidR="00EB2540" w:rsidRPr="00EB2540" w:rsidRDefault="00EB2540" w:rsidP="00EB2540">
      <w:pPr>
        <w:spacing w:after="0" w:line="360" w:lineRule="auto"/>
        <w:ind w:firstLine="480"/>
        <w:rPr>
          <w:rFonts w:hint="eastAsia"/>
          <w:lang w:eastAsia="zh-CN"/>
        </w:rPr>
      </w:pPr>
      <m:oMathPara>
        <m:oMath>
          <m:sSub>
            <m:sSubPr>
              <m:ctrlPr>
                <w:rPr>
                  <w:rFonts w:ascii="Cambria Math" w:hAnsi="Cambria Math"/>
                  <w:i/>
                  <w:lang w:eastAsia="zh-CN"/>
                </w:rPr>
              </m:ctrlPr>
            </m:sSubPr>
            <m:e>
              <m:r>
                <m:rPr>
                  <m:sty m:val="p"/>
                </m:rPr>
                <w:rPr>
                  <w:rFonts w:ascii="Cambria Math" w:hAnsi="Cambria Math"/>
                  <w:lang w:eastAsia="zh-CN"/>
                </w:rPr>
                <m:t>ε</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m:t>
          </m:r>
          <m:d>
            <m:dPr>
              <m:begChr m:val=""/>
              <m:endChr m:val=""/>
              <m:ctrlPr>
                <w:rPr>
                  <w:rFonts w:ascii="Cambria Math" w:hAnsi="Cambria Math"/>
                  <w:lang w:eastAsia="zh-CN"/>
                </w:rPr>
              </m:ctrlPr>
            </m:dPr>
            <m:e>
              <m:r>
                <m:rPr>
                  <m:lit/>
                </m:rP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e>
          </m:d>
          <m:sSub>
            <m:sSubPr>
              <m:ctrlPr>
                <w:rPr>
                  <w:rFonts w:ascii="Cambria Math" w:hAnsi="Cambria Math"/>
                  <w:i/>
                  <w:lang w:eastAsia="zh-CN"/>
                </w:rPr>
              </m:ctrlPr>
            </m:sSubPr>
            <m:e>
              <m:r>
                <m:rPr>
                  <m:lit/>
                </m:rPr>
                <w:rPr>
                  <w:rFonts w:ascii="Cambria Math" w:hAnsi="Cambria Math"/>
                  <w:lang w:eastAsia="zh-CN"/>
                </w:rPr>
                <m:t>|</m:t>
              </m:r>
            </m:e>
            <m:sub>
              <m:r>
                <w:rPr>
                  <w:rFonts w:ascii="Cambria Math" w:hAnsi="Cambria Math"/>
                  <w:lang w:eastAsia="zh-CN"/>
                </w:rPr>
                <m:t>2</m:t>
              </m:r>
            </m:sub>
          </m:sSub>
        </m:oMath>
      </m:oMathPara>
    </w:p>
    <w:p w14:paraId="17266907" w14:textId="2ADA1F70" w:rsidR="00EB2540" w:rsidRPr="00EB2540" w:rsidRDefault="00EB2540" w:rsidP="00EB2540">
      <w:pPr>
        <w:spacing w:after="0" w:line="360" w:lineRule="auto"/>
        <w:ind w:firstLine="480"/>
        <w:rPr>
          <w:lang w:eastAsia="zh-CN"/>
        </w:rPr>
      </w:pPr>
      <w:r>
        <w:rPr>
          <w:lang w:eastAsia="zh-CN"/>
        </w:rPr>
        <w:t>其中，</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real</m:t>
            </m:r>
          </m:sup>
        </m:sSubSup>
      </m:oMath>
      <w:r>
        <w:rPr>
          <w:lang w:eastAsia="zh-CN"/>
        </w:rPr>
        <w:t xml:space="preserve"> 为刀具实测位置，</w:t>
      </w:r>
      <m:oMath>
        <m:sSubSup>
          <m:sSubSupPr>
            <m:ctrlPr>
              <w:rPr>
                <w:rFonts w:ascii="Cambria Math" w:hAnsi="Cambria Math"/>
                <w:i/>
                <w:lang w:eastAsia="zh-CN"/>
              </w:rPr>
            </m:ctrlPr>
          </m:sSubSupPr>
          <m:e>
            <m:r>
              <w:rPr>
                <w:rFonts w:ascii="Cambria Math" w:hAnsi="Cambria Math"/>
                <w:lang w:eastAsia="zh-CN"/>
              </w:rPr>
              <m:t>p</m:t>
            </m:r>
          </m:e>
          <m:sub>
            <m:r>
              <w:rPr>
                <w:rFonts w:ascii="Cambria Math" w:hAnsi="Cambria Math"/>
                <w:lang w:eastAsia="zh-CN"/>
              </w:rPr>
              <m:t>i</m:t>
            </m:r>
          </m:sub>
          <m:sup>
            <m:r>
              <w:rPr>
                <w:rFonts w:ascii="Cambria Math" w:hAnsi="Cambria Math"/>
                <w:lang w:eastAsia="zh-CN"/>
              </w:rPr>
              <m:t>pred</m:t>
            </m:r>
          </m:sup>
        </m:sSubSup>
      </m:oMath>
      <w:r>
        <w:rPr>
          <w:lang w:eastAsia="zh-CN"/>
        </w:rPr>
        <w:t xml:space="preserve">为模型预测刀具位置。当 </w:t>
      </w:r>
      <m:oMath>
        <m:sSub>
          <m:sSubPr>
            <m:ctrlPr>
              <w:rPr>
                <w:rFonts w:ascii="Cambria Math" w:hAnsi="Cambria Math"/>
                <w:i/>
                <w:lang w:eastAsia="zh-CN"/>
              </w:rPr>
            </m:ctrlPr>
          </m:sSubPr>
          <m:e>
            <m:r>
              <m:rPr>
                <m:sty m:val="p"/>
              </m:rPr>
              <w:rPr>
                <w:rFonts w:ascii="Cambria Math" w:hAnsi="Cambria Math"/>
                <w:lang w:eastAsia="zh-CN"/>
              </w:rPr>
              <m:t>ε</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&lt;0.04</m:t>
        </m:r>
        <m:r>
          <m:rPr>
            <m:nor/>
          </m:rPr>
          <w:rPr>
            <w:rFonts w:ascii="Cambria Math" w:hAnsi="Cambria Math"/>
            <w:lang w:eastAsia="zh-CN"/>
          </w:rPr>
          <m:t xml:space="preserve"> mm</m:t>
        </m:r>
      </m:oMath>
      <w:r>
        <w:rPr>
          <w:lang w:eastAsia="zh-CN"/>
        </w:rPr>
        <w:t xml:space="preserve"> 时，认为该采样点的刀具运动仿真结果满足工程精度要求。</w:t>
      </w:r>
    </w:p>
    <w:p w14:paraId="3797EEC3" w14:textId="46293DFA" w:rsidR="00EB2540" w:rsidRPr="00EB2540" w:rsidRDefault="00EB2540" w:rsidP="00EB2540">
      <w:pPr>
        <w:spacing w:after="0" w:line="360" w:lineRule="auto"/>
        <w:ind w:firstLine="480"/>
        <w:rPr>
          <w:lang w:eastAsia="zh-CN"/>
        </w:rPr>
      </w:pPr>
      <w:r>
        <w:rPr>
          <w:rFonts w:hint="eastAsia"/>
          <w:lang w:eastAsia="zh-CN"/>
        </w:rPr>
        <w:t>图</w:t>
      </w:r>
      <w:r>
        <w:rPr>
          <w:lang w:eastAsia="zh-CN"/>
        </w:rPr>
        <w:t xml:space="preserve"> </w:t>
      </w:r>
      <w:r>
        <w:rPr>
          <w:lang w:eastAsia="zh-CN"/>
        </w:rPr>
        <w:t>2.1.3</w:t>
      </w:r>
      <w:r>
        <w:rPr>
          <w:lang w:eastAsia="zh-CN"/>
        </w:rPr>
        <w:t xml:space="preserve"> 展示了测试集中所有采样点的欧式距离误差分布。图中红色虚线表示 </w:t>
      </w:r>
      <m:oMath>
        <m:r>
          <w:rPr>
            <w:rFonts w:ascii="Cambria Math" w:hAnsi="Cambria Math"/>
            <w:lang w:eastAsia="zh-CN"/>
          </w:rPr>
          <m:t>0.04</m:t>
        </m:r>
        <m:r>
          <m:rPr>
            <m:nor/>
          </m:rPr>
          <w:rPr>
            <w:rFonts w:ascii="Cambria Math" w:hAnsi="Cambria Math"/>
            <w:lang w:eastAsia="zh-CN"/>
          </w:rPr>
          <m:t xml:space="preserve"> mm</m:t>
        </m:r>
      </m:oMath>
      <w:r>
        <w:rPr>
          <w:lang w:eastAsia="zh-CN"/>
        </w:rPr>
        <w:t xml:space="preserve"> 工程公差阈值，绿色柱表示误差小于阈值的样本，橙色柱表示误差超过阈值的样本。从图中可以看出，大部分测试样本的欧式距离误差均低于 </w:t>
      </w:r>
      <m:oMath>
        <m:r>
          <w:rPr>
            <w:rFonts w:ascii="Cambria Math" w:hAnsi="Cambria Math"/>
            <w:lang w:eastAsia="zh-CN"/>
          </w:rPr>
          <m:t>0.04</m:t>
        </m:r>
        <m:r>
          <m:rPr>
            <m:nor/>
          </m:rPr>
          <w:rPr>
            <w:rFonts w:ascii="Cambria Math" w:hAnsi="Cambria Math"/>
            <w:lang w:eastAsia="zh-CN"/>
          </w:rPr>
          <m:t xml:space="preserve"> mm</m:t>
        </m:r>
      </m:oMath>
      <w:r>
        <w:rPr>
          <w:lang w:eastAsia="zh-CN"/>
        </w:rPr>
        <w:t>，说明模型预测刀具位置与实测刀具位置之间整体偏差较小，能够满足多数采样点的仿真精度要求。</w:t>
      </w:r>
    </w:p>
    <w:p w14:paraId="5AAF71AD" w14:textId="2E939BBC" w:rsidR="00EB2540" w:rsidRPr="00EB2540" w:rsidRDefault="00EB2540" w:rsidP="00EB2540">
      <w:pPr>
        <w:spacing w:after="0" w:line="360" w:lineRule="auto"/>
        <w:ind w:firstLine="480"/>
        <w:rPr>
          <w:lang w:eastAsia="zh-CN"/>
        </w:rPr>
      </w:pPr>
      <w:r>
        <w:rPr>
          <w:rFonts w:hint="eastAsia"/>
          <w:lang w:eastAsia="zh-CN"/>
        </w:rPr>
        <w:t>根据图中统计结果，测试集中共有</w:t>
      </w:r>
      <w:r>
        <w:rPr>
          <w:lang w:eastAsia="zh-CN"/>
        </w:rPr>
        <w:t xml:space="preserve"> 533 </w:t>
      </w:r>
      <w:proofErr w:type="gramStart"/>
      <w:r>
        <w:rPr>
          <w:lang w:eastAsia="zh-CN"/>
        </w:rPr>
        <w:t>个</w:t>
      </w:r>
      <w:proofErr w:type="gramEnd"/>
      <w:r>
        <w:rPr>
          <w:lang w:eastAsia="zh-CN"/>
        </w:rPr>
        <w:t xml:space="preserve">采样点，其中 465 </w:t>
      </w:r>
      <w:proofErr w:type="gramStart"/>
      <w:r>
        <w:rPr>
          <w:lang w:eastAsia="zh-CN"/>
        </w:rPr>
        <w:t>个</w:t>
      </w:r>
      <w:proofErr w:type="gramEnd"/>
      <w:r>
        <w:rPr>
          <w:lang w:eastAsia="zh-CN"/>
        </w:rPr>
        <w:t xml:space="preserve">样本满足 </w:t>
      </w:r>
      <m:oMath>
        <m:sSub>
          <m:sSubPr>
            <m:ctrlPr>
              <w:rPr>
                <w:rFonts w:ascii="Cambria Math" w:hAnsi="Cambria Math"/>
                <w:i/>
                <w:lang w:eastAsia="zh-CN"/>
              </w:rPr>
            </m:ctrlPr>
          </m:sSubPr>
          <m:e>
            <m:r>
              <m:rPr>
                <m:sty m:val="p"/>
              </m:rPr>
              <w:rPr>
                <w:rFonts w:ascii="Cambria Math" w:hAnsi="Cambria Math"/>
                <w:lang w:eastAsia="zh-CN"/>
              </w:rPr>
              <m:t>ε</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&lt;0.04</m:t>
        </m:r>
        <m:r>
          <m:rPr>
            <m:nor/>
          </m:rPr>
          <w:rPr>
            <w:rFonts w:ascii="Cambria Math" w:hAnsi="Cambria Math"/>
            <w:lang w:eastAsia="zh-CN"/>
          </w:rPr>
          <m:t xml:space="preserve"> mm</m:t>
        </m:r>
      </m:oMath>
      <w:r>
        <w:rPr>
          <w:lang w:eastAsia="zh-CN"/>
        </w:rPr>
        <w:t xml:space="preserve">，68 </w:t>
      </w:r>
      <w:proofErr w:type="gramStart"/>
      <w:r>
        <w:rPr>
          <w:lang w:eastAsia="zh-CN"/>
        </w:rPr>
        <w:t>个</w:t>
      </w:r>
      <w:proofErr w:type="gramEnd"/>
      <w:r>
        <w:rPr>
          <w:lang w:eastAsia="zh-CN"/>
        </w:rPr>
        <w:t>样本超过阈值，对应刀具运动仿真准确度为：</w:t>
      </w:r>
    </w:p>
    <w:p w14:paraId="59F9936F" w14:textId="5699ECC1" w:rsidR="00EB2540" w:rsidRPr="00EB2540" w:rsidRDefault="00EB2540" w:rsidP="00EB2540">
      <w:pPr>
        <w:spacing w:after="0" w:line="360" w:lineRule="auto"/>
        <w:ind w:firstLine="480"/>
        <w:rPr>
          <w:rFonts w:hint="eastAsia"/>
          <w:lang w:eastAsia="zh-CN"/>
        </w:rPr>
      </w:pPr>
      <m:oMathPara>
        <m:oMath>
          <m:r>
            <w:rPr>
              <w:rFonts w:ascii="Cambria Math" w:hAnsi="Cambria Math"/>
              <w:lang w:eastAsia="zh-CN"/>
            </w:rPr>
            <m:t>Ac</m:t>
          </m:r>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cutter</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465</m:t>
              </m:r>
              <m:ctrlPr>
                <w:rPr>
                  <w:rFonts w:ascii="Cambria Math" w:hAnsi="Cambria Math"/>
                  <w:i/>
                  <w:lang w:eastAsia="zh-CN"/>
                </w:rPr>
              </m:ctrlPr>
            </m:num>
            <m:den>
              <m:r>
                <w:rPr>
                  <w:rFonts w:ascii="Cambria Math" w:hAnsi="Cambria Math"/>
                  <w:lang w:eastAsia="zh-CN"/>
                </w:rPr>
                <m:t>533</m:t>
              </m:r>
              <m:ctrlPr>
                <w:rPr>
                  <w:rFonts w:ascii="Cambria Math" w:hAnsi="Cambria Math"/>
                  <w:i/>
                  <w:lang w:eastAsia="zh-CN"/>
                </w:rPr>
              </m:ctrlPr>
            </m:den>
          </m:f>
          <m:r>
            <w:rPr>
              <w:rFonts w:ascii="Cambria Math" w:hAnsi="Cambria Math"/>
              <w:lang w:eastAsia="zh-CN"/>
            </w:rPr>
            <m:t>=0.872</m:t>
          </m:r>
        </m:oMath>
      </m:oMathPara>
    </w:p>
    <w:p w14:paraId="1948A8C1" w14:textId="538BADA2" w:rsidR="00EB2540" w:rsidRDefault="00EB2540" w:rsidP="00EB2540">
      <w:pPr>
        <w:spacing w:after="0" w:line="360" w:lineRule="auto"/>
        <w:ind w:firstLine="480"/>
        <w:rPr>
          <w:lang w:eastAsia="zh-CN"/>
        </w:rPr>
      </w:pPr>
      <w:r>
        <w:rPr>
          <w:lang w:eastAsia="zh-CN"/>
        </w:rPr>
        <w:t>即模型在测试集上的刀具运动仿真准确度约为 87.2%。该结果表明，模型能够在大多数测试采样点上将预测位置误差控制在工程公差范围内，验证了所构建预测模型在刀具运动仿真准确度评价中的有效性。</w:t>
      </w:r>
    </w:p>
    <w:p w14:paraId="2247E68E" w14:textId="0F03B29C" w:rsidR="00EB2540" w:rsidRPr="00EB2540" w:rsidRDefault="00EB2540" w:rsidP="00EB2540">
      <w:pPr>
        <w:spacing w:after="0" w:line="360" w:lineRule="auto"/>
        <w:ind w:firstLine="480"/>
        <w:rPr>
          <w:rFonts w:hint="eastAsia"/>
          <w:lang w:eastAsia="zh-CN"/>
        </w:rPr>
      </w:pPr>
      <w:r>
        <w:rPr>
          <w:rFonts w:hint="eastAsia"/>
          <w:lang w:eastAsia="zh-CN"/>
        </w:rPr>
        <w:t>同时，从欧式距离误差分布可以观察到，少量超差样本呈现局部离散分布，部分样本误差峰值明显高于阈值。这说明模型在整体预测效果较好的同时，对于个别突变工况或局部复杂状态仍存在预测偏差。结合三</w:t>
      </w:r>
      <w:proofErr w:type="gramStart"/>
      <w:r>
        <w:rPr>
          <w:rFonts w:hint="eastAsia"/>
          <w:lang w:eastAsia="zh-CN"/>
        </w:rPr>
        <w:t>轴预测</w:t>
      </w:r>
      <w:proofErr w:type="gramEnd"/>
      <w:r>
        <w:rPr>
          <w:rFonts w:hint="eastAsia"/>
          <w:lang w:eastAsia="zh-CN"/>
        </w:rPr>
        <w:t>曲线可知，这些超差样本可能与某些方向上的局部突变误差、加工阶段变化或状态特征变化有关。后续</w:t>
      </w:r>
      <w:r>
        <w:rPr>
          <w:rFonts w:hint="eastAsia"/>
          <w:lang w:eastAsia="zh-CN"/>
        </w:rPr>
        <w:t>将</w:t>
      </w:r>
      <w:r>
        <w:rPr>
          <w:rFonts w:hint="eastAsia"/>
          <w:lang w:eastAsia="zh-CN"/>
        </w:rPr>
        <w:t>进一步针对超差样本对应的加工阶段、主轴温度状态和运动状态进行分析，以优化特征表达和模型结构。</w:t>
      </w:r>
    </w:p>
    <w:sectPr w:rsidR="00EB2540" w:rsidRPr="00EB2540" w:rsidSect="00034616">
      <w:pgSz w:w="12240" w:h="15840"/>
      <w:pgMar w:top="1417" w:right="141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C0BC3" w14:textId="77777777" w:rsidR="00F12D0E" w:rsidRDefault="00F12D0E" w:rsidP="00E0776D">
      <w:pPr>
        <w:spacing w:after="0" w:line="240" w:lineRule="auto"/>
      </w:pPr>
      <w:r>
        <w:separator/>
      </w:r>
    </w:p>
  </w:endnote>
  <w:endnote w:type="continuationSeparator" w:id="0">
    <w:p w14:paraId="60A31605" w14:textId="77777777" w:rsidR="00F12D0E" w:rsidRDefault="00F12D0E" w:rsidP="00E07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7305D" w14:textId="77777777" w:rsidR="00F12D0E" w:rsidRDefault="00F12D0E" w:rsidP="00E0776D">
      <w:pPr>
        <w:spacing w:after="0" w:line="240" w:lineRule="auto"/>
      </w:pPr>
      <w:r>
        <w:separator/>
      </w:r>
    </w:p>
  </w:footnote>
  <w:footnote w:type="continuationSeparator" w:id="0">
    <w:p w14:paraId="3267351A" w14:textId="77777777" w:rsidR="00F12D0E" w:rsidRDefault="00F12D0E" w:rsidP="00E07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CA"/>
    <w:rsid w:val="00034616"/>
    <w:rsid w:val="00040DCD"/>
    <w:rsid w:val="0005329A"/>
    <w:rsid w:val="0006063C"/>
    <w:rsid w:val="0015074B"/>
    <w:rsid w:val="001B0B79"/>
    <w:rsid w:val="00200EB4"/>
    <w:rsid w:val="00257757"/>
    <w:rsid w:val="0029639D"/>
    <w:rsid w:val="002C05F7"/>
    <w:rsid w:val="00326F90"/>
    <w:rsid w:val="004B1CF5"/>
    <w:rsid w:val="004C54C1"/>
    <w:rsid w:val="0054377D"/>
    <w:rsid w:val="006109A2"/>
    <w:rsid w:val="00667A67"/>
    <w:rsid w:val="006D3152"/>
    <w:rsid w:val="007B1EBB"/>
    <w:rsid w:val="00802826"/>
    <w:rsid w:val="008203BE"/>
    <w:rsid w:val="00832F5C"/>
    <w:rsid w:val="008B645F"/>
    <w:rsid w:val="00A54239"/>
    <w:rsid w:val="00AA1D8D"/>
    <w:rsid w:val="00B47730"/>
    <w:rsid w:val="00BD35B4"/>
    <w:rsid w:val="00BF2A4D"/>
    <w:rsid w:val="00CB0664"/>
    <w:rsid w:val="00E0776D"/>
    <w:rsid w:val="00E3284D"/>
    <w:rsid w:val="00EB2540"/>
    <w:rsid w:val="00F12D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A2651D"/>
  <w14:defaultImageDpi w14:val="300"/>
  <w15:docId w15:val="{8ECC4CD2-3220-4C49-8921-72673A15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2A4D"/>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qFormat/>
    <w:rsid w:val="00E0776D"/>
    <w:rPr>
      <w:color w:val="000000"/>
      <w:u w:val="none"/>
    </w:rPr>
  </w:style>
  <w:style w:type="character" w:styleId="affa">
    <w:name w:val="Placeholder Text"/>
    <w:basedOn w:val="a2"/>
    <w:uiPriority w:val="99"/>
    <w:semiHidden/>
    <w:rsid w:val="00802826"/>
    <w:rPr>
      <w:color w:val="808080"/>
    </w:rPr>
  </w:style>
  <w:style w:type="paragraph" w:styleId="affb">
    <w:name w:val="Normal (Web)"/>
    <w:basedOn w:val="a1"/>
    <w:uiPriority w:val="99"/>
    <w:semiHidden/>
    <w:unhideWhenUsed/>
    <w:rsid w:val="008203BE"/>
    <w:pPr>
      <w:spacing w:before="100" w:beforeAutospacing="1" w:after="100" w:afterAutospacing="1" w:line="240" w:lineRule="auto"/>
    </w:pPr>
    <w:rPr>
      <w:rFonts w:cs="宋体"/>
      <w:szCs w:val="24"/>
      <w:lang w:eastAsia="zh-CN"/>
    </w:rPr>
  </w:style>
  <w:style w:type="paragraph" w:customStyle="1" w:styleId="paragraph">
    <w:name w:val="paragraph"/>
    <w:basedOn w:val="a1"/>
    <w:semiHidden/>
    <w:rsid w:val="00257757"/>
    <w:pPr>
      <w:spacing w:before="100" w:beforeAutospacing="1" w:after="100" w:afterAutospacing="1" w:line="240" w:lineRule="auto"/>
    </w:pPr>
    <w:rPr>
      <w:rFonts w:ascii="等线" w:eastAsia="等线" w:hAnsi="等线" w:cs="Times New Roma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3167">
      <w:bodyDiv w:val="1"/>
      <w:marLeft w:val="0"/>
      <w:marRight w:val="0"/>
      <w:marTop w:val="0"/>
      <w:marBottom w:val="0"/>
      <w:divBdr>
        <w:top w:val="none" w:sz="0" w:space="0" w:color="auto"/>
        <w:left w:val="none" w:sz="0" w:space="0" w:color="auto"/>
        <w:bottom w:val="none" w:sz="0" w:space="0" w:color="auto"/>
        <w:right w:val="none" w:sz="0" w:space="0" w:color="auto"/>
      </w:divBdr>
    </w:div>
    <w:div w:id="105660205">
      <w:bodyDiv w:val="1"/>
      <w:marLeft w:val="0"/>
      <w:marRight w:val="0"/>
      <w:marTop w:val="0"/>
      <w:marBottom w:val="0"/>
      <w:divBdr>
        <w:top w:val="none" w:sz="0" w:space="0" w:color="auto"/>
        <w:left w:val="none" w:sz="0" w:space="0" w:color="auto"/>
        <w:bottom w:val="none" w:sz="0" w:space="0" w:color="auto"/>
        <w:right w:val="none" w:sz="0" w:space="0" w:color="auto"/>
      </w:divBdr>
      <w:divsChild>
        <w:div w:id="96826206">
          <w:marLeft w:val="0"/>
          <w:marRight w:val="0"/>
          <w:marTop w:val="0"/>
          <w:marBottom w:val="0"/>
          <w:divBdr>
            <w:top w:val="none" w:sz="0" w:space="0" w:color="auto"/>
            <w:left w:val="none" w:sz="0" w:space="0" w:color="auto"/>
            <w:bottom w:val="none" w:sz="0" w:space="0" w:color="auto"/>
            <w:right w:val="none" w:sz="0" w:space="0" w:color="auto"/>
          </w:divBdr>
          <w:divsChild>
            <w:div w:id="6146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9089">
      <w:bodyDiv w:val="1"/>
      <w:marLeft w:val="0"/>
      <w:marRight w:val="0"/>
      <w:marTop w:val="0"/>
      <w:marBottom w:val="0"/>
      <w:divBdr>
        <w:top w:val="none" w:sz="0" w:space="0" w:color="auto"/>
        <w:left w:val="none" w:sz="0" w:space="0" w:color="auto"/>
        <w:bottom w:val="none" w:sz="0" w:space="0" w:color="auto"/>
        <w:right w:val="none" w:sz="0" w:space="0" w:color="auto"/>
      </w:divBdr>
    </w:div>
    <w:div w:id="187253938">
      <w:bodyDiv w:val="1"/>
      <w:marLeft w:val="0"/>
      <w:marRight w:val="0"/>
      <w:marTop w:val="0"/>
      <w:marBottom w:val="0"/>
      <w:divBdr>
        <w:top w:val="none" w:sz="0" w:space="0" w:color="auto"/>
        <w:left w:val="none" w:sz="0" w:space="0" w:color="auto"/>
        <w:bottom w:val="none" w:sz="0" w:space="0" w:color="auto"/>
        <w:right w:val="none" w:sz="0" w:space="0" w:color="auto"/>
      </w:divBdr>
    </w:div>
    <w:div w:id="313997242">
      <w:bodyDiv w:val="1"/>
      <w:marLeft w:val="0"/>
      <w:marRight w:val="0"/>
      <w:marTop w:val="0"/>
      <w:marBottom w:val="0"/>
      <w:divBdr>
        <w:top w:val="none" w:sz="0" w:space="0" w:color="auto"/>
        <w:left w:val="none" w:sz="0" w:space="0" w:color="auto"/>
        <w:bottom w:val="none" w:sz="0" w:space="0" w:color="auto"/>
        <w:right w:val="none" w:sz="0" w:space="0" w:color="auto"/>
      </w:divBdr>
      <w:divsChild>
        <w:div w:id="659500042">
          <w:marLeft w:val="0"/>
          <w:marRight w:val="0"/>
          <w:marTop w:val="0"/>
          <w:marBottom w:val="0"/>
          <w:divBdr>
            <w:top w:val="none" w:sz="0" w:space="0" w:color="auto"/>
            <w:left w:val="none" w:sz="0" w:space="0" w:color="auto"/>
            <w:bottom w:val="none" w:sz="0" w:space="0" w:color="auto"/>
            <w:right w:val="none" w:sz="0" w:space="0" w:color="auto"/>
          </w:divBdr>
          <w:divsChild>
            <w:div w:id="1592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6487">
      <w:bodyDiv w:val="1"/>
      <w:marLeft w:val="0"/>
      <w:marRight w:val="0"/>
      <w:marTop w:val="0"/>
      <w:marBottom w:val="0"/>
      <w:divBdr>
        <w:top w:val="none" w:sz="0" w:space="0" w:color="auto"/>
        <w:left w:val="none" w:sz="0" w:space="0" w:color="auto"/>
        <w:bottom w:val="none" w:sz="0" w:space="0" w:color="auto"/>
        <w:right w:val="none" w:sz="0" w:space="0" w:color="auto"/>
      </w:divBdr>
    </w:div>
    <w:div w:id="393050348">
      <w:bodyDiv w:val="1"/>
      <w:marLeft w:val="0"/>
      <w:marRight w:val="0"/>
      <w:marTop w:val="0"/>
      <w:marBottom w:val="0"/>
      <w:divBdr>
        <w:top w:val="none" w:sz="0" w:space="0" w:color="auto"/>
        <w:left w:val="none" w:sz="0" w:space="0" w:color="auto"/>
        <w:bottom w:val="none" w:sz="0" w:space="0" w:color="auto"/>
        <w:right w:val="none" w:sz="0" w:space="0" w:color="auto"/>
      </w:divBdr>
    </w:div>
    <w:div w:id="398482000">
      <w:bodyDiv w:val="1"/>
      <w:marLeft w:val="0"/>
      <w:marRight w:val="0"/>
      <w:marTop w:val="0"/>
      <w:marBottom w:val="0"/>
      <w:divBdr>
        <w:top w:val="none" w:sz="0" w:space="0" w:color="auto"/>
        <w:left w:val="none" w:sz="0" w:space="0" w:color="auto"/>
        <w:bottom w:val="none" w:sz="0" w:space="0" w:color="auto"/>
        <w:right w:val="none" w:sz="0" w:space="0" w:color="auto"/>
      </w:divBdr>
    </w:div>
    <w:div w:id="494884156">
      <w:bodyDiv w:val="1"/>
      <w:marLeft w:val="0"/>
      <w:marRight w:val="0"/>
      <w:marTop w:val="0"/>
      <w:marBottom w:val="0"/>
      <w:divBdr>
        <w:top w:val="none" w:sz="0" w:space="0" w:color="auto"/>
        <w:left w:val="none" w:sz="0" w:space="0" w:color="auto"/>
        <w:bottom w:val="none" w:sz="0" w:space="0" w:color="auto"/>
        <w:right w:val="none" w:sz="0" w:space="0" w:color="auto"/>
      </w:divBdr>
    </w:div>
    <w:div w:id="500510712">
      <w:bodyDiv w:val="1"/>
      <w:marLeft w:val="0"/>
      <w:marRight w:val="0"/>
      <w:marTop w:val="0"/>
      <w:marBottom w:val="0"/>
      <w:divBdr>
        <w:top w:val="none" w:sz="0" w:space="0" w:color="auto"/>
        <w:left w:val="none" w:sz="0" w:space="0" w:color="auto"/>
        <w:bottom w:val="none" w:sz="0" w:space="0" w:color="auto"/>
        <w:right w:val="none" w:sz="0" w:space="0" w:color="auto"/>
      </w:divBdr>
    </w:div>
    <w:div w:id="720059060">
      <w:bodyDiv w:val="1"/>
      <w:marLeft w:val="0"/>
      <w:marRight w:val="0"/>
      <w:marTop w:val="0"/>
      <w:marBottom w:val="0"/>
      <w:divBdr>
        <w:top w:val="none" w:sz="0" w:space="0" w:color="auto"/>
        <w:left w:val="none" w:sz="0" w:space="0" w:color="auto"/>
        <w:bottom w:val="none" w:sz="0" w:space="0" w:color="auto"/>
        <w:right w:val="none" w:sz="0" w:space="0" w:color="auto"/>
      </w:divBdr>
    </w:div>
    <w:div w:id="889347449">
      <w:bodyDiv w:val="1"/>
      <w:marLeft w:val="0"/>
      <w:marRight w:val="0"/>
      <w:marTop w:val="0"/>
      <w:marBottom w:val="0"/>
      <w:divBdr>
        <w:top w:val="none" w:sz="0" w:space="0" w:color="auto"/>
        <w:left w:val="none" w:sz="0" w:space="0" w:color="auto"/>
        <w:bottom w:val="none" w:sz="0" w:space="0" w:color="auto"/>
        <w:right w:val="none" w:sz="0" w:space="0" w:color="auto"/>
      </w:divBdr>
    </w:div>
    <w:div w:id="972249170">
      <w:bodyDiv w:val="1"/>
      <w:marLeft w:val="0"/>
      <w:marRight w:val="0"/>
      <w:marTop w:val="0"/>
      <w:marBottom w:val="0"/>
      <w:divBdr>
        <w:top w:val="none" w:sz="0" w:space="0" w:color="auto"/>
        <w:left w:val="none" w:sz="0" w:space="0" w:color="auto"/>
        <w:bottom w:val="none" w:sz="0" w:space="0" w:color="auto"/>
        <w:right w:val="none" w:sz="0" w:space="0" w:color="auto"/>
      </w:divBdr>
    </w:div>
    <w:div w:id="1424647123">
      <w:bodyDiv w:val="1"/>
      <w:marLeft w:val="0"/>
      <w:marRight w:val="0"/>
      <w:marTop w:val="0"/>
      <w:marBottom w:val="0"/>
      <w:divBdr>
        <w:top w:val="none" w:sz="0" w:space="0" w:color="auto"/>
        <w:left w:val="none" w:sz="0" w:space="0" w:color="auto"/>
        <w:bottom w:val="none" w:sz="0" w:space="0" w:color="auto"/>
        <w:right w:val="none" w:sz="0" w:space="0" w:color="auto"/>
      </w:divBdr>
    </w:div>
    <w:div w:id="1434714378">
      <w:bodyDiv w:val="1"/>
      <w:marLeft w:val="0"/>
      <w:marRight w:val="0"/>
      <w:marTop w:val="0"/>
      <w:marBottom w:val="0"/>
      <w:divBdr>
        <w:top w:val="none" w:sz="0" w:space="0" w:color="auto"/>
        <w:left w:val="none" w:sz="0" w:space="0" w:color="auto"/>
        <w:bottom w:val="none" w:sz="0" w:space="0" w:color="auto"/>
        <w:right w:val="none" w:sz="0" w:space="0" w:color="auto"/>
      </w:divBdr>
    </w:div>
    <w:div w:id="1461260562">
      <w:bodyDiv w:val="1"/>
      <w:marLeft w:val="0"/>
      <w:marRight w:val="0"/>
      <w:marTop w:val="0"/>
      <w:marBottom w:val="0"/>
      <w:divBdr>
        <w:top w:val="none" w:sz="0" w:space="0" w:color="auto"/>
        <w:left w:val="none" w:sz="0" w:space="0" w:color="auto"/>
        <w:bottom w:val="none" w:sz="0" w:space="0" w:color="auto"/>
        <w:right w:val="none" w:sz="0" w:space="0" w:color="auto"/>
      </w:divBdr>
    </w:div>
    <w:div w:id="1573655241">
      <w:bodyDiv w:val="1"/>
      <w:marLeft w:val="0"/>
      <w:marRight w:val="0"/>
      <w:marTop w:val="0"/>
      <w:marBottom w:val="0"/>
      <w:divBdr>
        <w:top w:val="none" w:sz="0" w:space="0" w:color="auto"/>
        <w:left w:val="none" w:sz="0" w:space="0" w:color="auto"/>
        <w:bottom w:val="none" w:sz="0" w:space="0" w:color="auto"/>
        <w:right w:val="none" w:sz="0" w:space="0" w:color="auto"/>
      </w:divBdr>
    </w:div>
    <w:div w:id="1633361099">
      <w:bodyDiv w:val="1"/>
      <w:marLeft w:val="0"/>
      <w:marRight w:val="0"/>
      <w:marTop w:val="0"/>
      <w:marBottom w:val="0"/>
      <w:divBdr>
        <w:top w:val="none" w:sz="0" w:space="0" w:color="auto"/>
        <w:left w:val="none" w:sz="0" w:space="0" w:color="auto"/>
        <w:bottom w:val="none" w:sz="0" w:space="0" w:color="auto"/>
        <w:right w:val="none" w:sz="0" w:space="0" w:color="auto"/>
      </w:divBdr>
    </w:div>
    <w:div w:id="1703051208">
      <w:bodyDiv w:val="1"/>
      <w:marLeft w:val="0"/>
      <w:marRight w:val="0"/>
      <w:marTop w:val="0"/>
      <w:marBottom w:val="0"/>
      <w:divBdr>
        <w:top w:val="none" w:sz="0" w:space="0" w:color="auto"/>
        <w:left w:val="none" w:sz="0" w:space="0" w:color="auto"/>
        <w:bottom w:val="none" w:sz="0" w:space="0" w:color="auto"/>
        <w:right w:val="none" w:sz="0" w:space="0" w:color="auto"/>
      </w:divBdr>
    </w:div>
    <w:div w:id="1822305224">
      <w:bodyDiv w:val="1"/>
      <w:marLeft w:val="0"/>
      <w:marRight w:val="0"/>
      <w:marTop w:val="0"/>
      <w:marBottom w:val="0"/>
      <w:divBdr>
        <w:top w:val="none" w:sz="0" w:space="0" w:color="auto"/>
        <w:left w:val="none" w:sz="0" w:space="0" w:color="auto"/>
        <w:bottom w:val="none" w:sz="0" w:space="0" w:color="auto"/>
        <w:right w:val="none" w:sz="0" w:space="0" w:color="auto"/>
      </w:divBdr>
    </w:div>
    <w:div w:id="1869291607">
      <w:bodyDiv w:val="1"/>
      <w:marLeft w:val="0"/>
      <w:marRight w:val="0"/>
      <w:marTop w:val="0"/>
      <w:marBottom w:val="0"/>
      <w:divBdr>
        <w:top w:val="none" w:sz="0" w:space="0" w:color="auto"/>
        <w:left w:val="none" w:sz="0" w:space="0" w:color="auto"/>
        <w:bottom w:val="none" w:sz="0" w:space="0" w:color="auto"/>
        <w:right w:val="none" w:sz="0" w:space="0" w:color="auto"/>
      </w:divBdr>
    </w:div>
    <w:div w:id="1935702323">
      <w:bodyDiv w:val="1"/>
      <w:marLeft w:val="0"/>
      <w:marRight w:val="0"/>
      <w:marTop w:val="0"/>
      <w:marBottom w:val="0"/>
      <w:divBdr>
        <w:top w:val="none" w:sz="0" w:space="0" w:color="auto"/>
        <w:left w:val="none" w:sz="0" w:space="0" w:color="auto"/>
        <w:bottom w:val="none" w:sz="0" w:space="0" w:color="auto"/>
        <w:right w:val="none" w:sz="0" w:space="0" w:color="auto"/>
      </w:divBdr>
    </w:div>
    <w:div w:id="2095086614">
      <w:bodyDiv w:val="1"/>
      <w:marLeft w:val="0"/>
      <w:marRight w:val="0"/>
      <w:marTop w:val="0"/>
      <w:marBottom w:val="0"/>
      <w:divBdr>
        <w:top w:val="none" w:sz="0" w:space="0" w:color="auto"/>
        <w:left w:val="none" w:sz="0" w:space="0" w:color="auto"/>
        <w:bottom w:val="none" w:sz="0" w:space="0" w:color="auto"/>
        <w:right w:val="none" w:sz="0" w:space="0" w:color="auto"/>
      </w:divBdr>
    </w:div>
    <w:div w:id="21145870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1096</TotalTime>
  <Pages>15</Pages>
  <Words>1957</Words>
  <Characters>11159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帅</cp:lastModifiedBy>
  <cp:revision>5</cp:revision>
  <dcterms:created xsi:type="dcterms:W3CDTF">2013-12-23T23:15:00Z</dcterms:created>
  <dcterms:modified xsi:type="dcterms:W3CDTF">2026-06-18T02:55:00Z</dcterms:modified>
  <cp:category/>
</cp:coreProperties>
</file>