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1259" w14:textId="77777777" w:rsidR="00CD4599" w:rsidRPr="00D12B8D" w:rsidRDefault="00CD4599" w:rsidP="00CD4599">
      <w:pPr>
        <w:snapToGrid w:val="0"/>
        <w:jc w:val="center"/>
        <w:rPr>
          <w:rFonts w:eastAsia="STXingkai"/>
          <w:sz w:val="36"/>
          <w:szCs w:val="52"/>
        </w:rPr>
      </w:pPr>
    </w:p>
    <w:p w14:paraId="529BBFA4" w14:textId="6EDEF4C0" w:rsidR="00CD4599" w:rsidRPr="00C44976" w:rsidRDefault="000160F9" w:rsidP="00CD4599">
      <w:pPr>
        <w:spacing w:beforeLines="200" w:before="624" w:afterLines="100" w:after="312" w:line="720" w:lineRule="auto"/>
        <w:jc w:val="center"/>
        <w:rPr>
          <w:rFonts w:eastAsia="STXingkai"/>
          <w:sz w:val="84"/>
          <w:szCs w:val="84"/>
        </w:rPr>
      </w:pPr>
      <w:r>
        <w:rPr>
          <w:rFonts w:eastAsia="STXingkai" w:hint="eastAsia"/>
          <w:sz w:val="84"/>
          <w:szCs w:val="84"/>
        </w:rPr>
        <w:t>第</w:t>
      </w:r>
      <w:r w:rsidR="00742CB4">
        <w:rPr>
          <w:rFonts w:eastAsia="STXingkai" w:hint="eastAsia"/>
          <w:sz w:val="84"/>
          <w:szCs w:val="84"/>
        </w:rPr>
        <w:t>十四</w:t>
      </w:r>
      <w:r>
        <w:rPr>
          <w:rFonts w:eastAsia="STXingkai" w:hint="eastAsia"/>
          <w:sz w:val="84"/>
          <w:szCs w:val="84"/>
        </w:rPr>
        <w:t>届</w:t>
      </w:r>
    </w:p>
    <w:p w14:paraId="1CCA4D23" w14:textId="77777777" w:rsidR="00742CB4" w:rsidRPr="00FC0424" w:rsidRDefault="00742CB4" w:rsidP="00742CB4">
      <w:pPr>
        <w:spacing w:beforeLines="200" w:before="624" w:afterLines="200" w:after="624" w:line="440" w:lineRule="exact"/>
        <w:jc w:val="center"/>
        <w:rPr>
          <w:sz w:val="52"/>
          <w:szCs w:val="44"/>
        </w:rPr>
      </w:pPr>
      <w:r w:rsidRPr="00FC0424">
        <w:rPr>
          <w:sz w:val="52"/>
          <w:szCs w:val="44"/>
        </w:rPr>
        <w:t>电工电子创新设计大赛设计报告</w:t>
      </w:r>
    </w:p>
    <w:p w14:paraId="5F746770" w14:textId="24438CB4" w:rsidR="00CD4599" w:rsidRPr="00742CB4" w:rsidRDefault="00CD4599" w:rsidP="00CD4599">
      <w:pPr>
        <w:spacing w:beforeLines="350" w:before="1092" w:afterLines="350" w:after="1092" w:line="360" w:lineRule="auto"/>
        <w:jc w:val="center"/>
        <w:rPr>
          <w:rFonts w:ascii="黑体" w:eastAsia="黑体"/>
          <w:b/>
          <w:sz w:val="52"/>
          <w:szCs w:val="52"/>
        </w:rPr>
      </w:pPr>
    </w:p>
    <w:p w14:paraId="211DC607" w14:textId="77777777" w:rsidR="009263DB" w:rsidRDefault="009263DB" w:rsidP="009263DB">
      <w:pPr>
        <w:spacing w:beforeLines="100" w:before="312" w:line="360" w:lineRule="auto"/>
        <w:ind w:leftChars="171" w:left="359" w:rightChars="890" w:right="1869" w:firstLineChars="274" w:firstLine="986"/>
        <w:jc w:val="left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 xml:space="preserve">学 </w:t>
      </w:r>
      <w:r>
        <w:rPr>
          <w:rFonts w:ascii="宋体" w:hAnsi="宋体"/>
          <w:sz w:val="36"/>
          <w:szCs w:val="36"/>
        </w:rPr>
        <w:t xml:space="preserve"> </w:t>
      </w:r>
      <w:r>
        <w:rPr>
          <w:rFonts w:ascii="宋体" w:hAnsi="宋体" w:hint="eastAsia"/>
          <w:sz w:val="36"/>
          <w:szCs w:val="36"/>
        </w:rPr>
        <w:t>院</w:t>
      </w:r>
      <w:r w:rsidRPr="004C6286">
        <w:rPr>
          <w:rFonts w:ascii="宋体" w:hAnsi="宋体"/>
          <w:sz w:val="36"/>
          <w:szCs w:val="36"/>
        </w:rPr>
        <w:t>：</w:t>
      </w:r>
      <w:r w:rsidRPr="004C6286">
        <w:rPr>
          <w:rFonts w:ascii="宋体" w:hAnsi="宋体" w:hint="eastAsia"/>
          <w:sz w:val="36"/>
          <w:szCs w:val="36"/>
          <w:u w:val="single"/>
        </w:rPr>
        <w:t xml:space="preserve">  </w:t>
      </w:r>
      <w:r>
        <w:rPr>
          <w:rFonts w:ascii="宋体" w:hAnsi="宋体"/>
          <w:sz w:val="36"/>
          <w:szCs w:val="36"/>
          <w:u w:val="single"/>
        </w:rPr>
        <w:t xml:space="preserve">  </w:t>
      </w:r>
      <w:r w:rsidRPr="004C6286"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 </w:t>
      </w:r>
      <w:r>
        <w:rPr>
          <w:rFonts w:ascii="宋体" w:hAnsi="宋体" w:hint="eastAsia"/>
          <w:sz w:val="36"/>
          <w:szCs w:val="36"/>
          <w:u w:val="single"/>
        </w:rPr>
        <w:t>信息工程学院</w:t>
      </w:r>
      <w:r>
        <w:rPr>
          <w:rFonts w:ascii="宋体" w:hAnsi="宋体"/>
          <w:sz w:val="36"/>
          <w:szCs w:val="36"/>
          <w:u w:val="single"/>
        </w:rPr>
        <w:t xml:space="preserve">        </w:t>
      </w:r>
    </w:p>
    <w:p w14:paraId="0E42C09B" w14:textId="6610669E" w:rsidR="009263DB" w:rsidRDefault="009263DB" w:rsidP="009263DB">
      <w:pPr>
        <w:spacing w:beforeLines="100" w:before="312" w:line="360" w:lineRule="auto"/>
        <w:ind w:leftChars="171" w:left="359" w:rightChars="890" w:right="1869" w:firstLineChars="274" w:firstLine="986"/>
        <w:jc w:val="left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 xml:space="preserve">班 </w:t>
      </w:r>
      <w:r>
        <w:rPr>
          <w:rFonts w:ascii="宋体" w:hAnsi="宋体"/>
          <w:sz w:val="36"/>
          <w:szCs w:val="36"/>
        </w:rPr>
        <w:t xml:space="preserve"> </w:t>
      </w:r>
      <w:r>
        <w:rPr>
          <w:rFonts w:ascii="宋体" w:hAnsi="宋体" w:hint="eastAsia"/>
          <w:sz w:val="36"/>
          <w:szCs w:val="36"/>
        </w:rPr>
        <w:t>级</w:t>
      </w:r>
      <w:r w:rsidRPr="004C6286">
        <w:rPr>
          <w:rFonts w:ascii="宋体" w:hAnsi="宋体"/>
          <w:sz w:val="36"/>
          <w:szCs w:val="36"/>
        </w:rPr>
        <w:t>：</w:t>
      </w:r>
      <w:r w:rsidRPr="004C6286">
        <w:rPr>
          <w:rFonts w:ascii="宋体" w:hAnsi="宋体" w:hint="eastAsia"/>
          <w:sz w:val="36"/>
          <w:szCs w:val="36"/>
          <w:u w:val="single"/>
        </w:rPr>
        <w:t xml:space="preserve">  </w:t>
      </w:r>
      <w:r w:rsidRPr="004C6286">
        <w:rPr>
          <w:rFonts w:ascii="宋体" w:hAnsi="宋体"/>
          <w:sz w:val="36"/>
          <w:szCs w:val="36"/>
          <w:u w:val="single"/>
        </w:rPr>
        <w:t xml:space="preserve"> </w:t>
      </w:r>
      <w:r w:rsidRPr="004C6286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 w:rsidRPr="004C6286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        </w:t>
      </w:r>
    </w:p>
    <w:p w14:paraId="31E3A76B" w14:textId="5F6E413D" w:rsidR="009263DB" w:rsidRDefault="009263DB" w:rsidP="009263DB">
      <w:pPr>
        <w:spacing w:beforeLines="100" w:before="312" w:line="360" w:lineRule="auto"/>
        <w:ind w:leftChars="171" w:left="359" w:rightChars="890" w:right="1869" w:firstLineChars="274" w:firstLine="986"/>
        <w:jc w:val="left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 xml:space="preserve">姓 </w:t>
      </w:r>
      <w:r>
        <w:rPr>
          <w:rFonts w:ascii="宋体" w:hAnsi="宋体"/>
          <w:sz w:val="36"/>
          <w:szCs w:val="36"/>
        </w:rPr>
        <w:t xml:space="preserve"> </w:t>
      </w:r>
      <w:r>
        <w:rPr>
          <w:rFonts w:ascii="宋体" w:hAnsi="宋体" w:hint="eastAsia"/>
          <w:sz w:val="36"/>
          <w:szCs w:val="36"/>
        </w:rPr>
        <w:t>名</w:t>
      </w:r>
      <w:r w:rsidRPr="004C6286">
        <w:rPr>
          <w:rFonts w:ascii="宋体" w:hAnsi="宋体"/>
          <w:sz w:val="36"/>
          <w:szCs w:val="36"/>
        </w:rPr>
        <w:t>：</w:t>
      </w:r>
      <w:r w:rsidRPr="004C6286">
        <w:rPr>
          <w:rFonts w:ascii="宋体" w:hAnsi="宋体" w:hint="eastAsia"/>
          <w:sz w:val="36"/>
          <w:szCs w:val="36"/>
          <w:u w:val="single"/>
        </w:rPr>
        <w:t xml:space="preserve">  </w:t>
      </w:r>
      <w:r w:rsidRPr="004C6286">
        <w:rPr>
          <w:rFonts w:ascii="宋体" w:hAnsi="宋体"/>
          <w:sz w:val="36"/>
          <w:szCs w:val="36"/>
          <w:u w:val="single"/>
        </w:rPr>
        <w:t xml:space="preserve"> </w:t>
      </w:r>
      <w:r w:rsidRPr="004C6286">
        <w:rPr>
          <w:rFonts w:ascii="宋体" w:hAnsi="宋体" w:hint="eastAsia"/>
          <w:sz w:val="36"/>
          <w:szCs w:val="36"/>
          <w:u w:val="single"/>
        </w:rPr>
        <w:t xml:space="preserve">  </w:t>
      </w:r>
      <w:r>
        <w:rPr>
          <w:rFonts w:ascii="宋体" w:hAnsi="宋体"/>
          <w:sz w:val="36"/>
          <w:szCs w:val="36"/>
          <w:u w:val="single"/>
        </w:rPr>
        <w:t xml:space="preserve">                </w:t>
      </w:r>
    </w:p>
    <w:p w14:paraId="059A74B0" w14:textId="087C7425" w:rsidR="009263DB" w:rsidRPr="003A7F74" w:rsidRDefault="009263DB" w:rsidP="009263DB">
      <w:pPr>
        <w:spacing w:beforeLines="100" w:before="312" w:line="360" w:lineRule="auto"/>
        <w:ind w:leftChars="171" w:left="359" w:rightChars="890" w:right="1869" w:firstLineChars="274" w:firstLine="986"/>
        <w:jc w:val="left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 xml:space="preserve">学 </w:t>
      </w:r>
      <w:r>
        <w:rPr>
          <w:rFonts w:ascii="宋体" w:hAnsi="宋体"/>
          <w:sz w:val="36"/>
          <w:szCs w:val="36"/>
        </w:rPr>
        <w:t xml:space="preserve"> </w:t>
      </w:r>
      <w:r>
        <w:rPr>
          <w:rFonts w:ascii="宋体" w:hAnsi="宋体" w:hint="eastAsia"/>
          <w:sz w:val="36"/>
          <w:szCs w:val="36"/>
        </w:rPr>
        <w:t>号</w:t>
      </w:r>
      <w:r w:rsidRPr="004C6286">
        <w:rPr>
          <w:rFonts w:ascii="宋体" w:hAnsi="宋体"/>
          <w:sz w:val="36"/>
          <w:szCs w:val="36"/>
        </w:rPr>
        <w:t>：</w:t>
      </w:r>
      <w:r w:rsidRPr="004C6286">
        <w:rPr>
          <w:rFonts w:ascii="宋体" w:hAnsi="宋体" w:hint="eastAsia"/>
          <w:sz w:val="36"/>
          <w:szCs w:val="36"/>
          <w:u w:val="single"/>
        </w:rPr>
        <w:t xml:space="preserve">  </w:t>
      </w:r>
      <w:r w:rsidRPr="004C6286">
        <w:rPr>
          <w:rFonts w:ascii="宋体" w:hAnsi="宋体"/>
          <w:sz w:val="36"/>
          <w:szCs w:val="36"/>
          <w:u w:val="single"/>
        </w:rPr>
        <w:t xml:space="preserve"> </w:t>
      </w:r>
      <w:r w:rsidRPr="004C6286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 </w:t>
      </w:r>
      <w:r w:rsidRPr="004C6286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    </w:t>
      </w:r>
    </w:p>
    <w:p w14:paraId="38A25667" w14:textId="0B4E7E6D" w:rsidR="00CD4599" w:rsidRPr="00E95F2B" w:rsidRDefault="009263DB" w:rsidP="00E95F2B">
      <w:pPr>
        <w:spacing w:beforeLines="100" w:before="312" w:line="360" w:lineRule="auto"/>
        <w:ind w:leftChars="171" w:left="359" w:rightChars="890" w:right="1869" w:firstLineChars="274" w:firstLine="986"/>
        <w:jc w:val="left"/>
        <w:rPr>
          <w:rFonts w:ascii="宋体" w:hAnsi="宋体" w:hint="eastAsia"/>
          <w:sz w:val="36"/>
          <w:szCs w:val="36"/>
          <w:u w:val="single"/>
        </w:rPr>
        <w:sectPr w:rsidR="00CD4599" w:rsidRPr="00E95F2B" w:rsidSect="00A122B8">
          <w:headerReference w:type="default" r:id="rId8"/>
          <w:pgSz w:w="11907" w:h="16840" w:code="9"/>
          <w:pgMar w:top="1418" w:right="1134" w:bottom="1134" w:left="1418" w:header="737" w:footer="567" w:gutter="0"/>
          <w:cols w:space="425"/>
          <w:docGrid w:type="linesAndChars" w:linePitch="312"/>
        </w:sectPr>
      </w:pPr>
      <w:r>
        <w:rPr>
          <w:rFonts w:ascii="宋体" w:hAnsi="宋体" w:hint="eastAsia"/>
          <w:sz w:val="36"/>
          <w:szCs w:val="36"/>
        </w:rPr>
        <w:t xml:space="preserve">选 </w:t>
      </w:r>
      <w:r>
        <w:rPr>
          <w:rFonts w:ascii="宋体" w:hAnsi="宋体"/>
          <w:sz w:val="36"/>
          <w:szCs w:val="36"/>
        </w:rPr>
        <w:t xml:space="preserve"> </w:t>
      </w:r>
      <w:r>
        <w:rPr>
          <w:rFonts w:ascii="宋体" w:hAnsi="宋体" w:hint="eastAsia"/>
          <w:sz w:val="36"/>
          <w:szCs w:val="36"/>
        </w:rPr>
        <w:t>题</w:t>
      </w:r>
      <w:r w:rsidR="00E95F2B">
        <w:rPr>
          <w:rFonts w:ascii="宋体" w:hAnsi="宋体" w:hint="eastAsia"/>
          <w:sz w:val="36"/>
          <w:szCs w:val="36"/>
        </w:rPr>
        <w:t>：</w:t>
      </w:r>
      <w:r w:rsidRPr="004C6286">
        <w:rPr>
          <w:rFonts w:ascii="宋体" w:hAnsi="宋体" w:hint="eastAsia"/>
          <w:sz w:val="36"/>
          <w:szCs w:val="36"/>
          <w:u w:val="single"/>
        </w:rPr>
        <w:t xml:space="preserve"> </w:t>
      </w:r>
      <w:r w:rsidR="00E95F2B">
        <w:rPr>
          <w:rFonts w:ascii="宋体" w:hAnsi="宋体"/>
          <w:sz w:val="36"/>
          <w:szCs w:val="36"/>
          <w:u w:val="single"/>
        </w:rPr>
        <w:t>E</w:t>
      </w:r>
      <w:r w:rsidR="00E95F2B" w:rsidRPr="00E95F2B">
        <w:rPr>
          <w:rFonts w:ascii="宋体" w:hAnsi="宋体"/>
          <w:sz w:val="36"/>
          <w:szCs w:val="36"/>
          <w:u w:val="single"/>
        </w:rPr>
        <w:t>题 基于自由摆的运动控制系</w:t>
      </w:r>
      <w:r w:rsidR="00E95F2B">
        <w:rPr>
          <w:rFonts w:ascii="宋体" w:hAnsi="宋体" w:hint="eastAsia"/>
          <w:sz w:val="36"/>
          <w:szCs w:val="36"/>
          <w:u w:val="single"/>
        </w:rPr>
        <w:t>统</w:t>
      </w:r>
    </w:p>
    <w:p w14:paraId="5EBA81FB" w14:textId="22C5DDD6" w:rsidR="00B65F8D" w:rsidRPr="00B97A05" w:rsidRDefault="00B65F8D" w:rsidP="00B97A05">
      <w:pPr>
        <w:spacing w:beforeLines="150" w:before="468" w:afterLines="150" w:after="468" w:line="440" w:lineRule="exact"/>
        <w:jc w:val="center"/>
        <w:rPr>
          <w:rFonts w:eastAsia="黑体"/>
          <w:b/>
          <w:sz w:val="36"/>
          <w:szCs w:val="36"/>
        </w:rPr>
      </w:pPr>
      <w:bookmarkStart w:id="0" w:name="_Toc169531124"/>
      <w:bookmarkStart w:id="1" w:name="_Toc169531231"/>
      <w:bookmarkStart w:id="2" w:name="_Toc169531621"/>
      <w:bookmarkStart w:id="3" w:name="_Toc169703550"/>
      <w:bookmarkStart w:id="4" w:name="_Toc169709665"/>
      <w:bookmarkStart w:id="5" w:name="_Toc169776804"/>
      <w:bookmarkStart w:id="6" w:name="_Toc177972378"/>
      <w:bookmarkStart w:id="7" w:name="_Toc169531127"/>
      <w:bookmarkStart w:id="8" w:name="_Toc169531234"/>
      <w:r w:rsidRPr="002E14E1">
        <w:rPr>
          <w:rFonts w:eastAsia="黑体" w:hint="eastAsia"/>
          <w:b/>
          <w:sz w:val="36"/>
          <w:szCs w:val="36"/>
        </w:rPr>
        <w:lastRenderedPageBreak/>
        <w:t>摘</w:t>
      </w:r>
      <w:r w:rsidRPr="002E14E1">
        <w:rPr>
          <w:rFonts w:eastAsia="黑体" w:hint="eastAsia"/>
          <w:b/>
          <w:sz w:val="36"/>
          <w:szCs w:val="36"/>
        </w:rPr>
        <w:t xml:space="preserve">  </w:t>
      </w:r>
      <w:r w:rsidRPr="002E14E1">
        <w:rPr>
          <w:rFonts w:eastAsia="黑体" w:hint="eastAsia"/>
          <w:b/>
          <w:sz w:val="36"/>
          <w:szCs w:val="36"/>
        </w:rPr>
        <w:t>要</w:t>
      </w:r>
      <w:bookmarkEnd w:id="0"/>
      <w:bookmarkEnd w:id="1"/>
      <w:bookmarkEnd w:id="2"/>
      <w:bookmarkEnd w:id="3"/>
      <w:bookmarkEnd w:id="4"/>
      <w:bookmarkEnd w:id="5"/>
      <w:bookmarkEnd w:id="6"/>
    </w:p>
    <w:p w14:paraId="34196602" w14:textId="058D44E0" w:rsidR="00B65F8D" w:rsidRPr="00D9479F" w:rsidRDefault="00B65F8D" w:rsidP="0052389E">
      <w:pPr>
        <w:spacing w:line="440" w:lineRule="exact"/>
        <w:ind w:firstLineChars="200" w:firstLine="480"/>
        <w:rPr>
          <w:color w:val="000000" w:themeColor="text1"/>
          <w:sz w:val="24"/>
        </w:rPr>
      </w:pPr>
      <w:r>
        <w:rPr>
          <w:rFonts w:hint="eastAsia"/>
          <w:sz w:val="24"/>
        </w:rPr>
        <w:t>本系统以</w:t>
      </w:r>
      <w:r w:rsidR="008E4D67">
        <w:rPr>
          <w:sz w:val="24"/>
        </w:rPr>
        <w:t>STM32</w:t>
      </w:r>
      <w:r w:rsidR="00E95F2B">
        <w:rPr>
          <w:sz w:val="24"/>
        </w:rPr>
        <w:t>F10</w:t>
      </w:r>
      <w:r w:rsidR="00D9479F">
        <w:rPr>
          <w:sz w:val="24"/>
        </w:rPr>
        <w:t>3</w:t>
      </w:r>
      <w:r>
        <w:rPr>
          <w:rFonts w:hint="eastAsia"/>
          <w:sz w:val="24"/>
        </w:rPr>
        <w:t>单片机为控制核心，结合</w:t>
      </w:r>
      <w:r w:rsidR="00E95F2B">
        <w:rPr>
          <w:rFonts w:hint="eastAsia"/>
          <w:sz w:val="24"/>
        </w:rPr>
        <w:t>数字舵机</w:t>
      </w:r>
      <w:r>
        <w:rPr>
          <w:rFonts w:hint="eastAsia"/>
          <w:sz w:val="24"/>
        </w:rPr>
        <w:t>、</w:t>
      </w:r>
      <w:r w:rsidR="00694BCF">
        <w:rPr>
          <w:rFonts w:hint="eastAsia"/>
          <w:sz w:val="24"/>
        </w:rPr>
        <w:t>O</w:t>
      </w:r>
      <w:r w:rsidR="00694BCF">
        <w:rPr>
          <w:sz w:val="24"/>
        </w:rPr>
        <w:t>LED</w:t>
      </w:r>
      <w:r w:rsidR="00694BCF">
        <w:rPr>
          <w:rFonts w:hint="eastAsia"/>
          <w:sz w:val="24"/>
        </w:rPr>
        <w:t>显示屏</w:t>
      </w:r>
      <w:r>
        <w:rPr>
          <w:rFonts w:hint="eastAsia"/>
          <w:sz w:val="24"/>
        </w:rPr>
        <w:t>，设计并实现了</w:t>
      </w:r>
      <w:r w:rsidR="00E95F2B">
        <w:rPr>
          <w:rFonts w:hint="eastAsia"/>
          <w:sz w:val="24"/>
        </w:rPr>
        <w:t>基于自由摆的运动控制</w:t>
      </w:r>
      <w:r>
        <w:rPr>
          <w:rFonts w:hint="eastAsia"/>
          <w:sz w:val="24"/>
        </w:rPr>
        <w:t>。</w:t>
      </w:r>
      <w:r w:rsidRPr="00D9479F">
        <w:rPr>
          <w:rFonts w:hint="eastAsia"/>
          <w:color w:val="000000" w:themeColor="text1"/>
          <w:sz w:val="24"/>
        </w:rPr>
        <w:t>本系统</w:t>
      </w:r>
      <w:r w:rsidR="00D9479F" w:rsidRPr="00D9479F">
        <w:rPr>
          <w:rFonts w:hint="eastAsia"/>
          <w:color w:val="000000" w:themeColor="text1"/>
          <w:sz w:val="24"/>
        </w:rPr>
        <w:t>通过自行设计电源，完成了控制系统的电源电路</w:t>
      </w:r>
      <w:r w:rsidRPr="00D9479F">
        <w:rPr>
          <w:rFonts w:hint="eastAsia"/>
          <w:color w:val="000000" w:themeColor="text1"/>
          <w:sz w:val="24"/>
        </w:rPr>
        <w:t>。采用</w:t>
      </w:r>
      <w:r w:rsidR="00D9479F" w:rsidRPr="00D9479F">
        <w:rPr>
          <w:rFonts w:hint="eastAsia"/>
          <w:color w:val="000000" w:themeColor="text1"/>
          <w:sz w:val="24"/>
        </w:rPr>
        <w:t>拟合法，构造出舵机完成相应任务所对应的角度。</w:t>
      </w:r>
      <w:r w:rsidR="00694BCF" w:rsidRPr="00D9479F">
        <w:rPr>
          <w:rFonts w:hint="eastAsia"/>
          <w:color w:val="000000" w:themeColor="text1"/>
          <w:sz w:val="24"/>
        </w:rPr>
        <w:t>利用</w:t>
      </w:r>
      <w:r w:rsidR="00694BCF" w:rsidRPr="00D9479F">
        <w:rPr>
          <w:color w:val="000000" w:themeColor="text1"/>
          <w:sz w:val="24"/>
        </w:rPr>
        <w:t>IIC</w:t>
      </w:r>
      <w:r w:rsidR="00694BCF" w:rsidRPr="00D9479F">
        <w:rPr>
          <w:rFonts w:hint="eastAsia"/>
          <w:color w:val="000000" w:themeColor="text1"/>
          <w:sz w:val="24"/>
        </w:rPr>
        <w:t>通信</w:t>
      </w:r>
      <w:r w:rsidR="00776DC5" w:rsidRPr="00D9479F">
        <w:rPr>
          <w:rFonts w:hint="eastAsia"/>
          <w:color w:val="000000" w:themeColor="text1"/>
          <w:sz w:val="24"/>
        </w:rPr>
        <w:t>协议</w:t>
      </w:r>
      <w:r w:rsidR="00D9479F" w:rsidRPr="00D9479F">
        <w:rPr>
          <w:rFonts w:hint="eastAsia"/>
          <w:color w:val="000000" w:themeColor="text1"/>
          <w:sz w:val="24"/>
        </w:rPr>
        <w:t>实现了</w:t>
      </w:r>
      <w:r w:rsidR="00B25418" w:rsidRPr="00D9479F">
        <w:rPr>
          <w:rFonts w:hint="eastAsia"/>
          <w:color w:val="000000" w:themeColor="text1"/>
          <w:sz w:val="24"/>
        </w:rPr>
        <w:t>O</w:t>
      </w:r>
      <w:r w:rsidR="00B25418" w:rsidRPr="00D9479F">
        <w:rPr>
          <w:color w:val="000000" w:themeColor="text1"/>
          <w:sz w:val="24"/>
        </w:rPr>
        <w:t>LED</w:t>
      </w:r>
      <w:r w:rsidR="00B25418" w:rsidRPr="00D9479F">
        <w:rPr>
          <w:rFonts w:hint="eastAsia"/>
          <w:color w:val="000000" w:themeColor="text1"/>
          <w:sz w:val="24"/>
        </w:rPr>
        <w:t>显示屏</w:t>
      </w:r>
      <w:r w:rsidR="00D9479F" w:rsidRPr="00D9479F">
        <w:rPr>
          <w:rFonts w:hint="eastAsia"/>
          <w:color w:val="000000" w:themeColor="text1"/>
          <w:sz w:val="24"/>
        </w:rPr>
        <w:t>实时显示数据。</w:t>
      </w:r>
      <w:r w:rsidR="00776DC5" w:rsidRPr="00D9479F">
        <w:rPr>
          <w:rFonts w:hint="eastAsia"/>
          <w:color w:val="000000" w:themeColor="text1"/>
          <w:sz w:val="24"/>
        </w:rPr>
        <w:t>经</w:t>
      </w:r>
      <w:r w:rsidRPr="00D9479F">
        <w:rPr>
          <w:rFonts w:hint="eastAsia"/>
          <w:color w:val="000000" w:themeColor="text1"/>
          <w:sz w:val="24"/>
        </w:rPr>
        <w:t>过最终的调试，本系统已实现了题目的基本要求部分的所有功能</w:t>
      </w:r>
      <w:r w:rsidR="006510DB" w:rsidRPr="00D9479F">
        <w:rPr>
          <w:rFonts w:hint="eastAsia"/>
          <w:color w:val="000000" w:themeColor="text1"/>
          <w:sz w:val="24"/>
        </w:rPr>
        <w:t>。</w:t>
      </w:r>
    </w:p>
    <w:p w14:paraId="0C2E29BB" w14:textId="19F406C7" w:rsidR="00861238" w:rsidRPr="00D41741" w:rsidRDefault="00B65F8D" w:rsidP="00861238">
      <w:pPr>
        <w:spacing w:beforeLines="50" w:before="156" w:afterLines="50" w:after="156" w:line="440" w:lineRule="exact"/>
        <w:rPr>
          <w:sz w:val="26"/>
        </w:rPr>
      </w:pPr>
      <w:r w:rsidRPr="00BF7858">
        <w:rPr>
          <w:rFonts w:ascii="黑体" w:eastAsia="黑体" w:hAnsi="黑体" w:hint="eastAsia"/>
          <w:sz w:val="28"/>
          <w:szCs w:val="28"/>
        </w:rPr>
        <w:t>关键词：</w:t>
      </w:r>
      <w:r w:rsidR="00E95F2B">
        <w:rPr>
          <w:rFonts w:hint="eastAsia"/>
          <w:sz w:val="24"/>
        </w:rPr>
        <w:t>舵机</w:t>
      </w:r>
      <w:r w:rsidR="00861238" w:rsidRPr="004C6286">
        <w:rPr>
          <w:rStyle w:val="22"/>
        </w:rPr>
        <w:t>；</w:t>
      </w:r>
      <w:r w:rsidR="00E95F2B">
        <w:rPr>
          <w:rFonts w:hint="eastAsia"/>
          <w:sz w:val="24"/>
        </w:rPr>
        <w:t>自由摆</w:t>
      </w:r>
      <w:r w:rsidR="00861238" w:rsidRPr="004C6286">
        <w:rPr>
          <w:rStyle w:val="22"/>
        </w:rPr>
        <w:t>；</w:t>
      </w:r>
      <w:r w:rsidR="00861238">
        <w:rPr>
          <w:sz w:val="24"/>
        </w:rPr>
        <w:t>OLED</w:t>
      </w:r>
    </w:p>
    <w:p w14:paraId="4D6B1CD0" w14:textId="620392DE" w:rsidR="00B65F8D" w:rsidRPr="00861238" w:rsidRDefault="00B65F8D" w:rsidP="0052389E">
      <w:pPr>
        <w:spacing w:beforeLines="50" w:before="156" w:afterLines="50" w:after="156" w:line="440" w:lineRule="exact"/>
      </w:pPr>
    </w:p>
    <w:p w14:paraId="213D3959" w14:textId="77777777" w:rsidR="00B65F8D" w:rsidRDefault="00B65F8D" w:rsidP="00E37FCC">
      <w:pPr>
        <w:spacing w:beforeLines="150" w:before="468" w:afterLines="150" w:after="468" w:line="360" w:lineRule="auto"/>
        <w:rPr>
          <w:rStyle w:val="22"/>
          <w:b/>
          <w:bCs/>
        </w:rPr>
        <w:sectPr w:rsidR="00B65F8D" w:rsidSect="00A122B8">
          <w:headerReference w:type="default" r:id="rId9"/>
          <w:footerReference w:type="default" r:id="rId10"/>
          <w:pgSz w:w="11907" w:h="16840" w:code="9"/>
          <w:pgMar w:top="1418" w:right="1134" w:bottom="1134" w:left="1418" w:header="992" w:footer="737" w:gutter="0"/>
          <w:cols w:space="425"/>
          <w:docGrid w:type="linesAndChars" w:linePitch="312"/>
        </w:sectPr>
      </w:pPr>
      <w:bookmarkStart w:id="9" w:name="_Toc169531125"/>
      <w:bookmarkStart w:id="10" w:name="_Toc169531232"/>
      <w:bookmarkStart w:id="11" w:name="_Toc169531622"/>
      <w:bookmarkStart w:id="12" w:name="_Toc169703551"/>
      <w:bookmarkStart w:id="13" w:name="_Toc169709666"/>
      <w:bookmarkStart w:id="14" w:name="_Toc169776805"/>
      <w:bookmarkStart w:id="15" w:name="_Toc177972379"/>
      <w:r w:rsidRPr="00D12B8D">
        <w:rPr>
          <w:rStyle w:val="22"/>
          <w:b/>
          <w:bCs/>
        </w:rPr>
        <w:br w:type="page"/>
      </w:r>
      <w:bookmarkStart w:id="16" w:name="_Toc177972380"/>
      <w:bookmarkEnd w:id="9"/>
      <w:bookmarkEnd w:id="10"/>
      <w:bookmarkEnd w:id="11"/>
      <w:bookmarkEnd w:id="12"/>
      <w:bookmarkEnd w:id="13"/>
      <w:bookmarkEnd w:id="14"/>
      <w:bookmarkEnd w:id="15"/>
    </w:p>
    <w:bookmarkEnd w:id="7"/>
    <w:bookmarkEnd w:id="8"/>
    <w:bookmarkEnd w:id="16"/>
    <w:p w14:paraId="31DEF53D" w14:textId="742C2A68" w:rsidR="00CD4599" w:rsidRPr="00297E16" w:rsidRDefault="00B65F8D" w:rsidP="0052389E">
      <w:pPr>
        <w:pStyle w:val="1"/>
        <w:spacing w:beforeLines="100" w:before="312" w:afterLines="100" w:after="312" w:line="440" w:lineRule="exact"/>
        <w:rPr>
          <w:rFonts w:ascii="楷体_GB2312" w:eastAsia="楷体_GB2312"/>
          <w:bCs w:val="0"/>
          <w:sz w:val="36"/>
          <w:szCs w:val="36"/>
        </w:rPr>
      </w:pPr>
      <w:r w:rsidRPr="00297E16">
        <w:rPr>
          <w:rFonts w:ascii="楷体_GB2312" w:eastAsia="楷体_GB2312" w:hint="eastAsia"/>
          <w:bCs w:val="0"/>
          <w:sz w:val="36"/>
          <w:szCs w:val="36"/>
        </w:rPr>
        <w:lastRenderedPageBreak/>
        <w:t>一、系统方案</w:t>
      </w:r>
    </w:p>
    <w:p w14:paraId="43AA94CD" w14:textId="5C7B82CA" w:rsidR="00CD4599" w:rsidRPr="00BA49F0" w:rsidRDefault="00C25C3E" w:rsidP="0052389E">
      <w:pPr>
        <w:pStyle w:val="2"/>
        <w:spacing w:beforeLines="50" w:before="156" w:afterLines="50" w:after="156" w:line="440" w:lineRule="exact"/>
        <w:jc w:val="left"/>
        <w:rPr>
          <w:rFonts w:ascii="黑体" w:hAnsi="Times New Roman"/>
          <w:b w:val="0"/>
          <w:sz w:val="30"/>
          <w:szCs w:val="30"/>
        </w:rPr>
      </w:pPr>
      <w:r>
        <w:rPr>
          <w:rFonts w:ascii="黑体" w:hAnsi="Times New Roman"/>
          <w:b w:val="0"/>
          <w:sz w:val="30"/>
          <w:szCs w:val="30"/>
        </w:rPr>
        <w:t>1</w:t>
      </w:r>
      <w:r>
        <w:rPr>
          <w:rFonts w:ascii="黑体" w:hAnsi="Times New Roman" w:hint="eastAsia"/>
          <w:b w:val="0"/>
          <w:sz w:val="30"/>
          <w:szCs w:val="30"/>
        </w:rPr>
        <w:t>.</w:t>
      </w:r>
      <w:r w:rsidR="00201A1F">
        <w:rPr>
          <w:rFonts w:ascii="黑体" w:hAnsi="Times New Roman" w:hint="eastAsia"/>
          <w:b w:val="0"/>
          <w:sz w:val="30"/>
          <w:szCs w:val="30"/>
        </w:rPr>
        <w:t>方案分析与比较</w:t>
      </w:r>
    </w:p>
    <w:p w14:paraId="12832705" w14:textId="239B70F0" w:rsidR="00EE3A47" w:rsidRDefault="00EE3A47" w:rsidP="00EE3A47">
      <w:pPr>
        <w:pStyle w:val="21"/>
        <w:numPr>
          <w:ilvl w:val="0"/>
          <w:numId w:val="3"/>
        </w:numPr>
        <w:spacing w:line="440" w:lineRule="exact"/>
        <w:ind w:firstLineChars="0"/>
        <w:rPr>
          <w:b/>
          <w:bCs/>
          <w:spacing w:val="-4"/>
        </w:rPr>
      </w:pPr>
      <w:r>
        <w:rPr>
          <w:rFonts w:hint="eastAsia"/>
          <w:b/>
          <w:bCs/>
          <w:spacing w:val="-4"/>
        </w:rPr>
        <w:t>主控芯片选择</w:t>
      </w:r>
    </w:p>
    <w:p w14:paraId="1790A876" w14:textId="7D568FDB" w:rsidR="00EE3A47" w:rsidRPr="00B36F75" w:rsidRDefault="00EE3A47" w:rsidP="00B97A05">
      <w:pPr>
        <w:pStyle w:val="21"/>
        <w:spacing w:line="440" w:lineRule="exact"/>
        <w:ind w:left="466" w:firstLineChars="0" w:firstLine="0"/>
        <w:rPr>
          <w:b/>
          <w:bCs/>
          <w:spacing w:val="-4"/>
        </w:rPr>
      </w:pPr>
      <w:r>
        <w:rPr>
          <w:rFonts w:hint="eastAsia"/>
          <w:spacing w:val="-4"/>
        </w:rPr>
        <w:t>方案</w:t>
      </w:r>
      <w:proofErr w:type="gramStart"/>
      <w:r>
        <w:rPr>
          <w:rFonts w:hint="eastAsia"/>
          <w:spacing w:val="-4"/>
        </w:rPr>
        <w:t>一</w:t>
      </w:r>
      <w:proofErr w:type="gramEnd"/>
      <w:r>
        <w:rPr>
          <w:rFonts w:hint="eastAsia"/>
          <w:spacing w:val="-4"/>
        </w:rPr>
        <w:t>：采用</w:t>
      </w:r>
      <w:r w:rsidR="00BB734B">
        <w:rPr>
          <w:spacing w:val="-4"/>
        </w:rPr>
        <w:t>STC89C52</w:t>
      </w:r>
      <w:r w:rsidR="00BB734B">
        <w:rPr>
          <w:rFonts w:hint="eastAsia"/>
          <w:spacing w:val="-4"/>
        </w:rPr>
        <w:t>单片机</w:t>
      </w:r>
      <w:r>
        <w:rPr>
          <w:rFonts w:hint="eastAsia"/>
          <w:spacing w:val="-4"/>
        </w:rPr>
        <w:t>，</w:t>
      </w:r>
      <w:r w:rsidR="00DC50E7">
        <w:rPr>
          <w:rFonts w:hint="eastAsia"/>
          <w:spacing w:val="-4"/>
        </w:rPr>
        <w:t>S</w:t>
      </w:r>
      <w:r w:rsidR="00DC50E7">
        <w:rPr>
          <w:spacing w:val="-4"/>
        </w:rPr>
        <w:t>TC89C52</w:t>
      </w:r>
      <w:r w:rsidR="00DC50E7">
        <w:rPr>
          <w:rFonts w:hint="eastAsia"/>
          <w:spacing w:val="-4"/>
        </w:rPr>
        <w:t>单片机操作简单但资源过少</w:t>
      </w:r>
      <w:r w:rsidR="009F6B6C">
        <w:rPr>
          <w:rFonts w:hint="eastAsia"/>
          <w:spacing w:val="-4"/>
        </w:rPr>
        <w:t>。</w:t>
      </w:r>
      <w:r w:rsidR="009F6B6C" w:rsidRPr="00B36F75">
        <w:rPr>
          <w:b/>
          <w:bCs/>
          <w:spacing w:val="-4"/>
        </w:rPr>
        <w:t xml:space="preserve"> </w:t>
      </w:r>
    </w:p>
    <w:p w14:paraId="5E9BDC90" w14:textId="07F9B3A8" w:rsidR="00EE3A47" w:rsidRDefault="00EE3A47" w:rsidP="0052389E">
      <w:pPr>
        <w:pStyle w:val="21"/>
        <w:spacing w:line="440" w:lineRule="exact"/>
        <w:ind w:firstLine="464"/>
        <w:rPr>
          <w:spacing w:val="-4"/>
        </w:rPr>
      </w:pPr>
      <w:r>
        <w:rPr>
          <w:rFonts w:hint="eastAsia"/>
          <w:spacing w:val="-4"/>
        </w:rPr>
        <w:t>方案二：采用</w:t>
      </w:r>
      <w:r>
        <w:rPr>
          <w:rFonts w:hint="eastAsia"/>
          <w:spacing w:val="-4"/>
        </w:rPr>
        <w:t>S</w:t>
      </w:r>
      <w:r>
        <w:rPr>
          <w:spacing w:val="-4"/>
        </w:rPr>
        <w:t>TM32F103</w:t>
      </w:r>
      <w:r>
        <w:rPr>
          <w:rFonts w:hint="eastAsia"/>
          <w:spacing w:val="-4"/>
        </w:rPr>
        <w:t>单片机，定时器资源及其他外设资源丰富，且运算能力更强。</w:t>
      </w:r>
    </w:p>
    <w:p w14:paraId="6C0611E6" w14:textId="174A7558" w:rsidR="00EE3A47" w:rsidRPr="00EE3A47" w:rsidRDefault="00EE3A47" w:rsidP="00EE3A47">
      <w:pPr>
        <w:pStyle w:val="21"/>
        <w:spacing w:line="440" w:lineRule="exact"/>
        <w:ind w:firstLine="464"/>
        <w:rPr>
          <w:spacing w:val="-4"/>
        </w:rPr>
      </w:pPr>
      <w:r>
        <w:rPr>
          <w:rFonts w:hint="eastAsia"/>
          <w:spacing w:val="-4"/>
        </w:rPr>
        <w:t xml:space="preserve"> </w:t>
      </w:r>
      <w:r>
        <w:rPr>
          <w:spacing w:val="-4"/>
        </w:rPr>
        <w:t xml:space="preserve">   </w:t>
      </w:r>
      <w:r>
        <w:rPr>
          <w:rFonts w:hint="eastAsia"/>
          <w:spacing w:val="-4"/>
        </w:rPr>
        <w:t>综合考虑以上两种方案，</w:t>
      </w:r>
      <w:r w:rsidR="009F6B6C">
        <w:rPr>
          <w:rFonts w:hint="eastAsia"/>
          <w:spacing w:val="-4"/>
        </w:rPr>
        <w:t>选用方案二</w:t>
      </w:r>
    </w:p>
    <w:p w14:paraId="7EDA349C" w14:textId="576CA2FC" w:rsidR="00B36F75" w:rsidRPr="00B36F75" w:rsidRDefault="00EE3A47" w:rsidP="0052389E">
      <w:pPr>
        <w:pStyle w:val="21"/>
        <w:spacing w:line="440" w:lineRule="exact"/>
        <w:ind w:firstLine="466"/>
        <w:rPr>
          <w:b/>
          <w:bCs/>
          <w:spacing w:val="-4"/>
        </w:rPr>
      </w:pPr>
      <w:r>
        <w:rPr>
          <w:b/>
          <w:bCs/>
          <w:spacing w:val="-4"/>
        </w:rPr>
        <w:t>2</w:t>
      </w:r>
      <w:r w:rsidR="00B36F75" w:rsidRPr="00B36F75">
        <w:rPr>
          <w:rFonts w:hint="eastAsia"/>
          <w:b/>
          <w:bCs/>
          <w:spacing w:val="-4"/>
        </w:rPr>
        <w:t>）</w:t>
      </w:r>
      <w:r w:rsidR="00B36F75">
        <w:rPr>
          <w:rFonts w:hint="eastAsia"/>
          <w:b/>
          <w:bCs/>
          <w:spacing w:val="-4"/>
        </w:rPr>
        <w:t xml:space="preserve"> </w:t>
      </w:r>
      <w:r w:rsidR="009F6B6C">
        <w:rPr>
          <w:rFonts w:hint="eastAsia"/>
          <w:b/>
          <w:bCs/>
          <w:spacing w:val="-4"/>
        </w:rPr>
        <w:t>电机选择</w:t>
      </w:r>
    </w:p>
    <w:p w14:paraId="1B6361C3" w14:textId="39A5DE62" w:rsidR="00B36F75" w:rsidRDefault="00B36F75" w:rsidP="0052389E">
      <w:pPr>
        <w:pStyle w:val="21"/>
        <w:spacing w:line="440" w:lineRule="exact"/>
        <w:ind w:firstLine="464"/>
        <w:rPr>
          <w:spacing w:val="-4"/>
        </w:rPr>
      </w:pPr>
      <w:r>
        <w:rPr>
          <w:rFonts w:hint="eastAsia"/>
          <w:spacing w:val="-4"/>
        </w:rPr>
        <w:t>方案</w:t>
      </w:r>
      <w:proofErr w:type="gramStart"/>
      <w:r>
        <w:rPr>
          <w:rFonts w:hint="eastAsia"/>
          <w:spacing w:val="-4"/>
        </w:rPr>
        <w:t>一</w:t>
      </w:r>
      <w:proofErr w:type="gramEnd"/>
      <w:r>
        <w:rPr>
          <w:rFonts w:hint="eastAsia"/>
          <w:spacing w:val="-4"/>
        </w:rPr>
        <w:t>：</w:t>
      </w:r>
      <w:r w:rsidR="00BB734B">
        <w:rPr>
          <w:rFonts w:hint="eastAsia"/>
          <w:spacing w:val="-4"/>
        </w:rPr>
        <w:t>采用步进电机，步进电机</w:t>
      </w:r>
      <w:r w:rsidR="002657BF">
        <w:rPr>
          <w:rFonts w:hint="eastAsia"/>
          <w:spacing w:val="-4"/>
        </w:rPr>
        <w:t>可以精确控制角度，但步进电机有可能发生失步或堵步，造成一定的误差，且步进电机的控制相对较难。</w:t>
      </w:r>
    </w:p>
    <w:p w14:paraId="4EAA23EC" w14:textId="7988755C" w:rsidR="00B36F75" w:rsidRDefault="00B36F75" w:rsidP="0052389E">
      <w:pPr>
        <w:pStyle w:val="21"/>
        <w:spacing w:line="440" w:lineRule="exact"/>
        <w:ind w:firstLine="464"/>
        <w:rPr>
          <w:spacing w:val="-4"/>
        </w:rPr>
      </w:pPr>
      <w:r>
        <w:rPr>
          <w:rFonts w:hint="eastAsia"/>
          <w:spacing w:val="-4"/>
        </w:rPr>
        <w:t>方案二：</w:t>
      </w:r>
      <w:r w:rsidR="00A75DCF">
        <w:rPr>
          <w:rFonts w:hint="eastAsia"/>
          <w:spacing w:val="-4"/>
        </w:rPr>
        <w:t>采用直流减速电机</w:t>
      </w:r>
      <w:r w:rsidR="002657BF">
        <w:rPr>
          <w:rFonts w:hint="eastAsia"/>
          <w:spacing w:val="-4"/>
        </w:rPr>
        <w:t>，可以通过直流减速电机配合编码器来控制</w:t>
      </w:r>
      <w:r w:rsidR="00ED4FDE">
        <w:rPr>
          <w:rFonts w:hint="eastAsia"/>
          <w:spacing w:val="-4"/>
        </w:rPr>
        <w:t>角度，但经过实验发现，其对角度的控制并不精确。</w:t>
      </w:r>
    </w:p>
    <w:p w14:paraId="3F614479" w14:textId="3897A790" w:rsidR="009F6B6C" w:rsidRPr="00BB734B" w:rsidRDefault="009F6B6C" w:rsidP="002657BF">
      <w:pPr>
        <w:pStyle w:val="21"/>
        <w:spacing w:line="440" w:lineRule="exact"/>
        <w:ind w:firstLine="464"/>
        <w:rPr>
          <w:spacing w:val="-4"/>
        </w:rPr>
      </w:pPr>
      <w:r>
        <w:rPr>
          <w:rFonts w:hint="eastAsia"/>
          <w:spacing w:val="-4"/>
        </w:rPr>
        <w:t>方案三：</w:t>
      </w:r>
      <w:r w:rsidR="00BB734B">
        <w:rPr>
          <w:rFonts w:hint="eastAsia"/>
          <w:spacing w:val="-4"/>
        </w:rPr>
        <w:t>采用数字舵机控制，数字舵机</w:t>
      </w:r>
      <w:r w:rsidR="002657BF">
        <w:rPr>
          <w:rFonts w:hint="eastAsia"/>
          <w:spacing w:val="-4"/>
        </w:rPr>
        <w:t>可以较为精确地控制角度，且控制更简便。</w:t>
      </w:r>
    </w:p>
    <w:p w14:paraId="7EE2A067" w14:textId="43DCC54A" w:rsidR="00B97A05" w:rsidRDefault="00B97A05" w:rsidP="0052389E">
      <w:pPr>
        <w:pStyle w:val="21"/>
        <w:spacing w:line="440" w:lineRule="exact"/>
        <w:ind w:firstLine="464"/>
        <w:rPr>
          <w:spacing w:val="-4"/>
        </w:rPr>
      </w:pPr>
      <w:r>
        <w:rPr>
          <w:rFonts w:hint="eastAsia"/>
          <w:spacing w:val="-4"/>
        </w:rPr>
        <w:t>综合</w:t>
      </w:r>
      <w:r w:rsidR="00A75DCF">
        <w:rPr>
          <w:rFonts w:hint="eastAsia"/>
          <w:spacing w:val="-4"/>
        </w:rPr>
        <w:t>考虑以上方案，由于舵机</w:t>
      </w:r>
      <w:r w:rsidR="00ED4FDE">
        <w:rPr>
          <w:rFonts w:hint="eastAsia"/>
          <w:spacing w:val="-4"/>
        </w:rPr>
        <w:t>可以精确控制角度且控制起来更为容易</w:t>
      </w:r>
      <w:r w:rsidR="00A75DCF">
        <w:rPr>
          <w:rFonts w:hint="eastAsia"/>
          <w:spacing w:val="-4"/>
        </w:rPr>
        <w:t>，故采用舵机</w:t>
      </w:r>
    </w:p>
    <w:p w14:paraId="5BABE059" w14:textId="1707C85C" w:rsidR="00EE3A47" w:rsidRPr="00FC0424" w:rsidRDefault="00EE3A47" w:rsidP="00EE3A47">
      <w:pPr>
        <w:pStyle w:val="21"/>
        <w:spacing w:line="440" w:lineRule="exact"/>
        <w:ind w:firstLine="466"/>
        <w:rPr>
          <w:b/>
          <w:bCs/>
          <w:spacing w:val="-4"/>
        </w:rPr>
      </w:pPr>
      <w:r w:rsidRPr="00FC0424">
        <w:rPr>
          <w:b/>
          <w:bCs/>
          <w:spacing w:val="-4"/>
        </w:rPr>
        <w:t>3</w:t>
      </w:r>
      <w:r w:rsidRPr="00FC0424">
        <w:rPr>
          <w:b/>
          <w:bCs/>
          <w:spacing w:val="-4"/>
        </w:rPr>
        <w:t>）</w:t>
      </w:r>
      <w:r w:rsidR="00A75DCF">
        <w:rPr>
          <w:rFonts w:hint="eastAsia"/>
          <w:b/>
          <w:bCs/>
          <w:spacing w:val="-4"/>
        </w:rPr>
        <w:t>角度检测</w:t>
      </w:r>
      <w:r w:rsidR="00260E6C">
        <w:rPr>
          <w:rFonts w:hint="eastAsia"/>
          <w:b/>
          <w:bCs/>
          <w:spacing w:val="-4"/>
        </w:rPr>
        <w:t>模块</w:t>
      </w:r>
      <w:r w:rsidRPr="00FC0424">
        <w:rPr>
          <w:b/>
          <w:bCs/>
          <w:spacing w:val="-4"/>
        </w:rPr>
        <w:t>的选择</w:t>
      </w:r>
    </w:p>
    <w:p w14:paraId="11C5330C" w14:textId="58B4B0CB" w:rsidR="00ED4FDE" w:rsidRDefault="00EE3A47" w:rsidP="00EE3A47">
      <w:pPr>
        <w:pStyle w:val="21"/>
        <w:spacing w:line="440" w:lineRule="exact"/>
        <w:ind w:firstLine="464"/>
        <w:rPr>
          <w:spacing w:val="-4"/>
        </w:rPr>
      </w:pPr>
      <w:r w:rsidRPr="00FC0424">
        <w:rPr>
          <w:spacing w:val="-4"/>
        </w:rPr>
        <w:t>方案</w:t>
      </w:r>
      <w:proofErr w:type="gramStart"/>
      <w:r w:rsidRPr="00FC0424">
        <w:rPr>
          <w:spacing w:val="-4"/>
        </w:rPr>
        <w:t>一</w:t>
      </w:r>
      <w:proofErr w:type="gramEnd"/>
      <w:r w:rsidR="00A75DCF">
        <w:rPr>
          <w:rFonts w:hint="eastAsia"/>
          <w:spacing w:val="-4"/>
        </w:rPr>
        <w:t>：</w:t>
      </w:r>
      <w:r w:rsidR="00ED4FDE">
        <w:rPr>
          <w:rFonts w:hint="eastAsia"/>
          <w:spacing w:val="-4"/>
        </w:rPr>
        <w:t>电位器角度传感器，</w:t>
      </w:r>
      <w:r w:rsidR="00ED4FDE" w:rsidRPr="00ED4FDE">
        <w:rPr>
          <w:spacing w:val="-4"/>
        </w:rPr>
        <w:t>采用电位器作为角度传感器来测角度，通过摆</w:t>
      </w:r>
      <w:proofErr w:type="gramStart"/>
      <w:r w:rsidR="00ED4FDE" w:rsidRPr="00ED4FDE">
        <w:rPr>
          <w:spacing w:val="-4"/>
        </w:rPr>
        <w:t>角不同</w:t>
      </w:r>
      <w:proofErr w:type="gramEnd"/>
      <w:r w:rsidR="00ED4FDE" w:rsidRPr="00ED4FDE">
        <w:rPr>
          <w:spacing w:val="-4"/>
        </w:rPr>
        <w:t>从而电阻不同，通过</w:t>
      </w:r>
      <w:r w:rsidR="00ED4FDE" w:rsidRPr="00ED4FDE">
        <w:rPr>
          <w:spacing w:val="-4"/>
        </w:rPr>
        <w:t>AD</w:t>
      </w:r>
      <w:r w:rsidR="00ED4FDE" w:rsidRPr="00ED4FDE">
        <w:rPr>
          <w:spacing w:val="-4"/>
        </w:rPr>
        <w:t>测出电压值，角度与电压值呈线性关系。</w:t>
      </w:r>
      <w:r w:rsidR="00DC50E7">
        <w:rPr>
          <w:rFonts w:hint="eastAsia"/>
          <w:spacing w:val="-4"/>
        </w:rPr>
        <w:t>但由于没有该传感器，故放弃了该方案。</w:t>
      </w:r>
    </w:p>
    <w:p w14:paraId="757F0405" w14:textId="51BF92BB" w:rsidR="00ED4FDE" w:rsidRDefault="00EE3A47" w:rsidP="00ED4FDE">
      <w:pPr>
        <w:pStyle w:val="21"/>
        <w:spacing w:line="440" w:lineRule="exact"/>
        <w:ind w:firstLine="464"/>
        <w:rPr>
          <w:spacing w:val="-4"/>
        </w:rPr>
      </w:pPr>
      <w:r w:rsidRPr="00FC0424">
        <w:rPr>
          <w:spacing w:val="-4"/>
        </w:rPr>
        <w:t>方案二：</w:t>
      </w:r>
      <w:r w:rsidR="00ED4FDE">
        <w:rPr>
          <w:rFonts w:hint="eastAsia"/>
          <w:spacing w:val="-4"/>
        </w:rPr>
        <w:t>M</w:t>
      </w:r>
      <w:r w:rsidR="00ED4FDE">
        <w:rPr>
          <w:spacing w:val="-4"/>
        </w:rPr>
        <w:t>PU6050</w:t>
      </w:r>
      <w:r w:rsidR="00DC50E7">
        <w:rPr>
          <w:rFonts w:hint="eastAsia"/>
          <w:spacing w:val="-4"/>
        </w:rPr>
        <w:t>，该</w:t>
      </w:r>
      <w:r w:rsidR="00DC50E7" w:rsidRPr="00DC50E7">
        <w:rPr>
          <w:spacing w:val="-4"/>
        </w:rPr>
        <w:t>模块整合了</w:t>
      </w:r>
      <w:r w:rsidR="00DC50E7" w:rsidRPr="00DC50E7">
        <w:rPr>
          <w:spacing w:val="-4"/>
        </w:rPr>
        <w:t>3</w:t>
      </w:r>
      <w:r w:rsidR="00DC50E7" w:rsidRPr="00DC50E7">
        <w:rPr>
          <w:spacing w:val="-4"/>
        </w:rPr>
        <w:t>轴陀螺仪和</w:t>
      </w:r>
      <w:r w:rsidR="00DC50E7" w:rsidRPr="00DC50E7">
        <w:rPr>
          <w:spacing w:val="-4"/>
        </w:rPr>
        <w:t>3</w:t>
      </w:r>
      <w:r w:rsidR="00DC50E7" w:rsidRPr="00DC50E7">
        <w:rPr>
          <w:spacing w:val="-4"/>
        </w:rPr>
        <w:t>轴加速度，输出六轴旋转矩阵、四元数，通过处理后可得到摆杆的旋转角度及其加速度</w:t>
      </w:r>
      <w:r w:rsidR="00DC50E7">
        <w:rPr>
          <w:rFonts w:hint="eastAsia"/>
          <w:spacing w:val="-4"/>
        </w:rPr>
        <w:t>，经实际测试发现该模块能基本达到要求。</w:t>
      </w:r>
    </w:p>
    <w:p w14:paraId="3D6CE1E8" w14:textId="3035FD1C" w:rsidR="00DC50E7" w:rsidRPr="00ED4FDE" w:rsidRDefault="00DC50E7" w:rsidP="00ED4FDE">
      <w:pPr>
        <w:pStyle w:val="21"/>
        <w:spacing w:line="440" w:lineRule="exact"/>
        <w:ind w:firstLine="464"/>
        <w:rPr>
          <w:spacing w:val="-4"/>
        </w:rPr>
      </w:pPr>
      <w:r>
        <w:rPr>
          <w:rFonts w:hint="eastAsia"/>
          <w:spacing w:val="-4"/>
        </w:rPr>
        <w:t>综合考虑以上方案，决定采用方案二。</w:t>
      </w:r>
    </w:p>
    <w:p w14:paraId="1248CD35" w14:textId="0B3CA9F1" w:rsidR="00B36F75" w:rsidRDefault="00EE3A47" w:rsidP="0052389E">
      <w:pPr>
        <w:pStyle w:val="21"/>
        <w:spacing w:line="440" w:lineRule="exact"/>
        <w:ind w:firstLine="466"/>
        <w:rPr>
          <w:b/>
          <w:bCs/>
          <w:spacing w:val="-4"/>
        </w:rPr>
      </w:pPr>
      <w:r>
        <w:rPr>
          <w:b/>
          <w:bCs/>
          <w:spacing w:val="-4"/>
        </w:rPr>
        <w:t>4</w:t>
      </w:r>
      <w:r w:rsidR="00B36F75" w:rsidRPr="00B36F75">
        <w:rPr>
          <w:rFonts w:hint="eastAsia"/>
          <w:b/>
          <w:bCs/>
          <w:spacing w:val="-4"/>
        </w:rPr>
        <w:t>）</w:t>
      </w:r>
      <w:r w:rsidR="00DC50E7">
        <w:rPr>
          <w:rFonts w:hint="eastAsia"/>
          <w:b/>
          <w:bCs/>
          <w:spacing w:val="-4"/>
        </w:rPr>
        <w:t>人机交互模块</w:t>
      </w:r>
    </w:p>
    <w:p w14:paraId="300F67A6" w14:textId="74874744" w:rsidR="00B97A05" w:rsidRPr="00B97A05" w:rsidRDefault="00B97A05" w:rsidP="003F1A58">
      <w:pPr>
        <w:ind w:firstLineChars="200" w:firstLine="464"/>
        <w:rPr>
          <w:spacing w:val="-4"/>
          <w:sz w:val="24"/>
        </w:rPr>
      </w:pPr>
      <w:r w:rsidRPr="00FC0424">
        <w:rPr>
          <w:spacing w:val="-4"/>
          <w:sz w:val="24"/>
        </w:rPr>
        <w:t>方案</w:t>
      </w:r>
      <w:proofErr w:type="gramStart"/>
      <w:r w:rsidRPr="00FC0424">
        <w:rPr>
          <w:spacing w:val="-4"/>
          <w:sz w:val="24"/>
        </w:rPr>
        <w:t>一</w:t>
      </w:r>
      <w:proofErr w:type="gramEnd"/>
      <w:r w:rsidRPr="00FC0424">
        <w:rPr>
          <w:spacing w:val="-4"/>
          <w:sz w:val="24"/>
        </w:rPr>
        <w:t>：</w:t>
      </w:r>
      <w:r w:rsidR="0050299E">
        <w:rPr>
          <w:rFonts w:hint="eastAsia"/>
          <w:spacing w:val="-4"/>
          <w:sz w:val="24"/>
        </w:rPr>
        <w:t>按键</w:t>
      </w:r>
      <w:r w:rsidR="003F1A58">
        <w:rPr>
          <w:rFonts w:hint="eastAsia"/>
          <w:spacing w:val="-4"/>
          <w:sz w:val="24"/>
        </w:rPr>
        <w:t>。</w:t>
      </w:r>
      <w:r w:rsidR="00260E6C">
        <w:rPr>
          <w:rFonts w:hint="eastAsia"/>
          <w:spacing w:val="-4"/>
          <w:sz w:val="24"/>
        </w:rPr>
        <w:t>硬件结构简单</w:t>
      </w:r>
      <w:r w:rsidR="0050299E">
        <w:rPr>
          <w:rFonts w:hint="eastAsia"/>
          <w:spacing w:val="-4"/>
          <w:sz w:val="24"/>
        </w:rPr>
        <w:t>，易于操作</w:t>
      </w:r>
      <w:r w:rsidR="00DC50E7">
        <w:rPr>
          <w:rFonts w:hint="eastAsia"/>
          <w:spacing w:val="-4"/>
          <w:sz w:val="24"/>
        </w:rPr>
        <w:t>。</w:t>
      </w:r>
    </w:p>
    <w:p w14:paraId="23BDDD29" w14:textId="08973F72" w:rsidR="00B36F75" w:rsidRDefault="00B97A05" w:rsidP="00B97A05">
      <w:pPr>
        <w:ind w:firstLineChars="200" w:firstLine="464"/>
        <w:rPr>
          <w:rFonts w:ascii="宋体" w:hAnsi="宋体"/>
          <w:bCs/>
          <w:spacing w:val="-4"/>
          <w:sz w:val="24"/>
        </w:rPr>
      </w:pPr>
      <w:r w:rsidRPr="00B97A05">
        <w:rPr>
          <w:rFonts w:ascii="宋体" w:hAnsi="宋体"/>
          <w:spacing w:val="-4"/>
          <w:sz w:val="24"/>
        </w:rPr>
        <w:t>方案二：</w:t>
      </w:r>
      <w:proofErr w:type="gramStart"/>
      <w:r w:rsidR="00DC50E7">
        <w:rPr>
          <w:rFonts w:ascii="宋体" w:hAnsi="宋体" w:hint="eastAsia"/>
          <w:spacing w:val="-4"/>
          <w:sz w:val="24"/>
        </w:rPr>
        <w:t>蓝牙模块</w:t>
      </w:r>
      <w:proofErr w:type="gramEnd"/>
      <w:r w:rsidRPr="00B97A05">
        <w:rPr>
          <w:rFonts w:ascii="宋体" w:hAnsi="宋体"/>
          <w:spacing w:val="-4"/>
          <w:sz w:val="24"/>
        </w:rPr>
        <w:t>，</w:t>
      </w:r>
      <w:proofErr w:type="gramStart"/>
      <w:r w:rsidR="00D16A76">
        <w:rPr>
          <w:rFonts w:ascii="宋体" w:hAnsi="宋体" w:hint="eastAsia"/>
          <w:spacing w:val="-4"/>
          <w:sz w:val="24"/>
        </w:rPr>
        <w:t>蓝牙模块</w:t>
      </w:r>
      <w:proofErr w:type="gramEnd"/>
      <w:r w:rsidR="00D16A76">
        <w:rPr>
          <w:rFonts w:ascii="宋体" w:hAnsi="宋体" w:hint="eastAsia"/>
          <w:spacing w:val="-4"/>
          <w:sz w:val="24"/>
        </w:rPr>
        <w:t>可以实现无线通信，</w:t>
      </w:r>
      <w:proofErr w:type="gramStart"/>
      <w:r w:rsidR="00D16A76">
        <w:rPr>
          <w:rFonts w:ascii="宋体" w:hAnsi="宋体" w:hint="eastAsia"/>
          <w:spacing w:val="-4"/>
          <w:sz w:val="24"/>
        </w:rPr>
        <w:t>但</w:t>
      </w:r>
      <w:r w:rsidR="00DC50E7">
        <w:rPr>
          <w:rFonts w:ascii="宋体" w:hAnsi="宋体" w:hint="eastAsia"/>
          <w:bCs/>
          <w:spacing w:val="-4"/>
          <w:sz w:val="24"/>
        </w:rPr>
        <w:t>蓝牙模块</w:t>
      </w:r>
      <w:proofErr w:type="gramEnd"/>
      <w:r w:rsidR="00C526C0">
        <w:rPr>
          <w:rFonts w:ascii="宋体" w:hAnsi="宋体" w:hint="eastAsia"/>
          <w:bCs/>
          <w:spacing w:val="-4"/>
          <w:sz w:val="24"/>
        </w:rPr>
        <w:t>有时会出现收发不稳的情况</w:t>
      </w:r>
      <w:r w:rsidR="00D16A76">
        <w:rPr>
          <w:rFonts w:ascii="宋体" w:hAnsi="宋体" w:hint="eastAsia"/>
          <w:bCs/>
          <w:spacing w:val="-4"/>
          <w:sz w:val="24"/>
        </w:rPr>
        <w:t>。</w:t>
      </w:r>
    </w:p>
    <w:p w14:paraId="501C7D7A" w14:textId="58919ADA" w:rsidR="00DC50E7" w:rsidRPr="00DC50E7" w:rsidRDefault="00DC50E7" w:rsidP="00C526C0">
      <w:pPr>
        <w:ind w:firstLineChars="200" w:firstLine="464"/>
        <w:rPr>
          <w:rFonts w:ascii="宋体" w:hAnsi="宋体"/>
          <w:b/>
          <w:bCs/>
          <w:color w:val="4D4D4D"/>
          <w:sz w:val="24"/>
          <w:shd w:val="clear" w:color="auto" w:fill="FFFFFF"/>
        </w:rPr>
      </w:pPr>
      <w:r w:rsidRPr="00B97A05">
        <w:rPr>
          <w:rFonts w:ascii="宋体" w:hAnsi="宋体"/>
          <w:spacing w:val="-4"/>
          <w:sz w:val="24"/>
        </w:rPr>
        <w:t>方案</w:t>
      </w:r>
      <w:r>
        <w:rPr>
          <w:rFonts w:ascii="宋体" w:hAnsi="宋体" w:hint="eastAsia"/>
          <w:spacing w:val="-4"/>
          <w:sz w:val="24"/>
        </w:rPr>
        <w:t>三</w:t>
      </w:r>
      <w:r w:rsidRPr="00B97A05">
        <w:rPr>
          <w:rFonts w:ascii="宋体" w:hAnsi="宋体"/>
          <w:spacing w:val="-4"/>
          <w:sz w:val="24"/>
        </w:rPr>
        <w:t>：</w:t>
      </w:r>
      <w:r>
        <w:rPr>
          <w:rFonts w:ascii="宋体" w:hAnsi="宋体" w:hint="eastAsia"/>
          <w:spacing w:val="-4"/>
          <w:sz w:val="24"/>
        </w:rPr>
        <w:t>电阻触摸屏</w:t>
      </w:r>
      <w:r w:rsidRPr="00B97A05">
        <w:rPr>
          <w:rFonts w:ascii="宋体" w:hAnsi="宋体"/>
          <w:spacing w:val="-4"/>
          <w:sz w:val="24"/>
        </w:rPr>
        <w:t>，</w:t>
      </w:r>
      <w:r w:rsidR="00C526C0">
        <w:rPr>
          <w:rFonts w:ascii="宋体" w:hAnsi="宋体" w:hint="eastAsia"/>
          <w:bCs/>
          <w:spacing w:val="-4"/>
          <w:sz w:val="24"/>
        </w:rPr>
        <w:t>电阻触摸屏采用L</w:t>
      </w:r>
      <w:r w:rsidR="00C526C0">
        <w:rPr>
          <w:rFonts w:ascii="宋体" w:hAnsi="宋体"/>
          <w:bCs/>
          <w:spacing w:val="-4"/>
          <w:sz w:val="24"/>
        </w:rPr>
        <w:t>CD</w:t>
      </w:r>
      <w:r w:rsidR="00C526C0">
        <w:rPr>
          <w:rFonts w:ascii="宋体" w:hAnsi="宋体" w:hint="eastAsia"/>
          <w:bCs/>
          <w:spacing w:val="-4"/>
          <w:sz w:val="24"/>
        </w:rPr>
        <w:t>液晶加触摸</w:t>
      </w:r>
      <w:proofErr w:type="gramStart"/>
      <w:r w:rsidR="00C526C0">
        <w:rPr>
          <w:rFonts w:ascii="宋体" w:hAnsi="宋体" w:hint="eastAsia"/>
          <w:bCs/>
          <w:spacing w:val="-4"/>
          <w:sz w:val="24"/>
        </w:rPr>
        <w:t>屏进行</w:t>
      </w:r>
      <w:proofErr w:type="gramEnd"/>
      <w:r w:rsidR="00C526C0">
        <w:rPr>
          <w:rFonts w:ascii="宋体" w:hAnsi="宋体" w:hint="eastAsia"/>
          <w:bCs/>
          <w:spacing w:val="-4"/>
          <w:sz w:val="24"/>
        </w:rPr>
        <w:t>控制，人机交互界面更为直观。</w:t>
      </w:r>
      <w:r w:rsidR="00C526C0" w:rsidRPr="00B97A05">
        <w:rPr>
          <w:rFonts w:ascii="宋体" w:hAnsi="宋体"/>
          <w:b/>
          <w:bCs/>
          <w:color w:val="4D4D4D"/>
          <w:sz w:val="24"/>
          <w:shd w:val="clear" w:color="auto" w:fill="FFFFFF"/>
        </w:rPr>
        <w:t xml:space="preserve"> </w:t>
      </w:r>
    </w:p>
    <w:p w14:paraId="45DA2770" w14:textId="41F4AA63" w:rsidR="00B36F75" w:rsidRDefault="003F1A58" w:rsidP="0052389E">
      <w:pPr>
        <w:pStyle w:val="21"/>
        <w:spacing w:line="440" w:lineRule="exact"/>
        <w:ind w:firstLine="464"/>
        <w:rPr>
          <w:spacing w:val="-4"/>
        </w:rPr>
      </w:pPr>
      <w:r>
        <w:rPr>
          <w:rFonts w:hint="eastAsia"/>
          <w:spacing w:val="-4"/>
        </w:rPr>
        <w:t>综合考虑以上</w:t>
      </w:r>
      <w:r w:rsidR="00C526C0">
        <w:rPr>
          <w:rFonts w:hint="eastAsia"/>
          <w:spacing w:val="-4"/>
        </w:rPr>
        <w:t>三</w:t>
      </w:r>
      <w:r>
        <w:rPr>
          <w:rFonts w:hint="eastAsia"/>
          <w:spacing w:val="-4"/>
        </w:rPr>
        <w:t>种方案</w:t>
      </w:r>
      <w:r w:rsidR="00C526C0">
        <w:rPr>
          <w:rFonts w:hint="eastAsia"/>
          <w:spacing w:val="-4"/>
        </w:rPr>
        <w:t>及现有条件，决定采用方案</w:t>
      </w:r>
      <w:proofErr w:type="gramStart"/>
      <w:r w:rsidR="00B80085">
        <w:rPr>
          <w:rFonts w:hint="eastAsia"/>
          <w:spacing w:val="-4"/>
        </w:rPr>
        <w:t>一</w:t>
      </w:r>
      <w:proofErr w:type="gramEnd"/>
      <w:r w:rsidR="00C526C0">
        <w:rPr>
          <w:rFonts w:hint="eastAsia"/>
          <w:spacing w:val="-4"/>
        </w:rPr>
        <w:t>。</w:t>
      </w:r>
      <w:r w:rsidR="00C526C0">
        <w:rPr>
          <w:spacing w:val="-4"/>
        </w:rPr>
        <w:t xml:space="preserve"> </w:t>
      </w:r>
    </w:p>
    <w:p w14:paraId="424202CD" w14:textId="5D1B152E" w:rsidR="00D1637F" w:rsidRPr="00F52B75" w:rsidRDefault="00E33CE3" w:rsidP="00F52B75">
      <w:pPr>
        <w:pStyle w:val="2"/>
        <w:spacing w:beforeLines="50" w:before="156" w:afterLines="50" w:after="156" w:line="440" w:lineRule="exact"/>
        <w:jc w:val="left"/>
        <w:rPr>
          <w:rFonts w:ascii="黑体" w:hAnsi="Times New Roman"/>
          <w:b w:val="0"/>
          <w:sz w:val="30"/>
          <w:szCs w:val="30"/>
        </w:rPr>
      </w:pPr>
      <w:r>
        <w:rPr>
          <w:rFonts w:ascii="黑体" w:hAnsi="Times New Roman"/>
          <w:b w:val="0"/>
          <w:sz w:val="30"/>
          <w:szCs w:val="30"/>
        </w:rPr>
        <w:t>2</w:t>
      </w:r>
      <w:r>
        <w:rPr>
          <w:rFonts w:ascii="黑体" w:hAnsi="Times New Roman" w:hint="eastAsia"/>
          <w:b w:val="0"/>
          <w:sz w:val="30"/>
          <w:szCs w:val="30"/>
        </w:rPr>
        <w:t>.</w:t>
      </w:r>
      <w:r w:rsidR="006E2ADC">
        <w:rPr>
          <w:rFonts w:ascii="黑体" w:hAnsi="Times New Roman" w:hint="eastAsia"/>
          <w:b w:val="0"/>
          <w:sz w:val="30"/>
          <w:szCs w:val="30"/>
        </w:rPr>
        <w:t>系统总体方案设计</w:t>
      </w:r>
    </w:p>
    <w:p w14:paraId="0FE214C4" w14:textId="77777777" w:rsidR="001E5D9A" w:rsidRDefault="006E2ADC" w:rsidP="00E33CE3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本系统</w:t>
      </w:r>
      <w:r w:rsidR="0036261D">
        <w:rPr>
          <w:rFonts w:hint="eastAsia"/>
          <w:sz w:val="24"/>
        </w:rPr>
        <w:t>由</w:t>
      </w:r>
      <w:r w:rsidR="0036261D">
        <w:rPr>
          <w:rFonts w:hint="eastAsia"/>
          <w:sz w:val="24"/>
        </w:rPr>
        <w:t>S</w:t>
      </w:r>
      <w:r w:rsidR="0036261D">
        <w:rPr>
          <w:sz w:val="24"/>
        </w:rPr>
        <w:t>TM32</w:t>
      </w:r>
      <w:r w:rsidR="00B81D8C">
        <w:rPr>
          <w:sz w:val="24"/>
        </w:rPr>
        <w:t>F103</w:t>
      </w:r>
      <w:r w:rsidR="00B81D8C">
        <w:rPr>
          <w:rFonts w:hint="eastAsia"/>
          <w:sz w:val="24"/>
        </w:rPr>
        <w:t>单片机</w:t>
      </w:r>
      <w:r>
        <w:rPr>
          <w:rFonts w:hint="eastAsia"/>
          <w:sz w:val="24"/>
        </w:rPr>
        <w:t>、</w:t>
      </w:r>
      <w:r w:rsidR="00C526C0">
        <w:rPr>
          <w:rFonts w:hint="eastAsia"/>
          <w:sz w:val="24"/>
        </w:rPr>
        <w:t>数字舵机</w:t>
      </w:r>
      <w:r>
        <w:rPr>
          <w:rFonts w:hint="eastAsia"/>
          <w:sz w:val="24"/>
        </w:rPr>
        <w:t>、</w:t>
      </w:r>
      <w:r w:rsidR="00C526C0">
        <w:rPr>
          <w:rFonts w:hint="eastAsia"/>
          <w:sz w:val="24"/>
        </w:rPr>
        <w:t>M</w:t>
      </w:r>
      <w:r w:rsidR="00C526C0">
        <w:rPr>
          <w:sz w:val="24"/>
        </w:rPr>
        <w:t>PU6050</w:t>
      </w:r>
      <w:r w:rsidR="00C526C0">
        <w:rPr>
          <w:rFonts w:hint="eastAsia"/>
          <w:sz w:val="24"/>
        </w:rPr>
        <w:t>角度传感器</w:t>
      </w:r>
      <w:r w:rsidR="0036261D">
        <w:rPr>
          <w:rFonts w:hint="eastAsia"/>
          <w:sz w:val="24"/>
        </w:rPr>
        <w:t>、</w:t>
      </w:r>
      <w:r w:rsidR="00C526C0">
        <w:rPr>
          <w:rFonts w:hint="eastAsia"/>
          <w:sz w:val="24"/>
        </w:rPr>
        <w:t>电阻触摸屏模块四</w:t>
      </w:r>
      <w:r>
        <w:rPr>
          <w:rFonts w:hint="eastAsia"/>
          <w:sz w:val="24"/>
        </w:rPr>
        <w:t>部分组成。</w:t>
      </w:r>
      <w:r w:rsidR="003F1A58">
        <w:rPr>
          <w:rFonts w:hint="eastAsia"/>
          <w:sz w:val="24"/>
        </w:rPr>
        <w:t>S</w:t>
      </w:r>
      <w:r w:rsidR="003F1A58">
        <w:rPr>
          <w:sz w:val="24"/>
        </w:rPr>
        <w:t>TM32</w:t>
      </w:r>
      <w:r w:rsidR="003F1A58">
        <w:rPr>
          <w:rFonts w:hint="eastAsia"/>
          <w:sz w:val="24"/>
        </w:rPr>
        <w:t>单片机主要用于产生</w:t>
      </w:r>
      <w:r w:rsidR="003F1A58">
        <w:rPr>
          <w:rFonts w:hint="eastAsia"/>
          <w:sz w:val="24"/>
        </w:rPr>
        <w:t>P</w:t>
      </w:r>
      <w:r w:rsidR="003F1A58">
        <w:rPr>
          <w:sz w:val="24"/>
        </w:rPr>
        <w:t>WM</w:t>
      </w:r>
      <w:r w:rsidR="003F1A58">
        <w:rPr>
          <w:rFonts w:hint="eastAsia"/>
          <w:sz w:val="24"/>
        </w:rPr>
        <w:t>信号</w:t>
      </w:r>
      <w:r w:rsidR="00D16A76">
        <w:rPr>
          <w:rFonts w:hint="eastAsia"/>
          <w:sz w:val="24"/>
        </w:rPr>
        <w:t>以控制舵机，以及控制</w:t>
      </w:r>
      <w:r w:rsidR="00C526C0">
        <w:rPr>
          <w:rFonts w:hint="eastAsia"/>
          <w:sz w:val="24"/>
        </w:rPr>
        <w:t>电阻触摸屏模块</w:t>
      </w:r>
      <w:r w:rsidR="003F1A58">
        <w:rPr>
          <w:rFonts w:hint="eastAsia"/>
          <w:sz w:val="24"/>
        </w:rPr>
        <w:t>。</w:t>
      </w:r>
    </w:p>
    <w:p w14:paraId="1587EA04" w14:textId="3D82BBBB" w:rsidR="006E2ADC" w:rsidRDefault="001E5D9A" w:rsidP="001E5D9A">
      <w:pPr>
        <w:spacing w:line="440" w:lineRule="exact"/>
        <w:ind w:firstLineChars="200" w:firstLine="480"/>
        <w:rPr>
          <w:sz w:val="24"/>
        </w:rPr>
      </w:pPr>
      <w:r>
        <w:rPr>
          <w:sz w:val="24"/>
        </w:rPr>
        <w:lastRenderedPageBreak/>
        <w:t>1</w:t>
      </w:r>
      <w:r>
        <w:rPr>
          <w:rFonts w:hint="eastAsia"/>
          <w:sz w:val="24"/>
        </w:rPr>
        <w:t>号数字舵机用于控制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号数字舵机及其携带的激光头在平行于摆的平面运动，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号数字舵机用于控制激光头在垂直于摆的平面运动。</w:t>
      </w:r>
      <w:r>
        <w:rPr>
          <w:rFonts w:hint="eastAsia"/>
          <w:sz w:val="24"/>
        </w:rPr>
        <w:t>M</w:t>
      </w:r>
      <w:r>
        <w:rPr>
          <w:sz w:val="24"/>
        </w:rPr>
        <w:t>PU6050</w:t>
      </w:r>
      <w:r>
        <w:rPr>
          <w:rFonts w:hint="eastAsia"/>
          <w:sz w:val="24"/>
        </w:rPr>
        <w:t>用于测量摆轴转过的角度</w:t>
      </w:r>
      <w:r w:rsidR="003F1A58">
        <w:rPr>
          <w:rFonts w:hint="eastAsia"/>
          <w:sz w:val="24"/>
        </w:rPr>
        <w:t>。</w:t>
      </w:r>
      <w:r>
        <w:rPr>
          <w:rFonts w:hint="eastAsia"/>
          <w:sz w:val="24"/>
        </w:rPr>
        <w:t>电阻触摸</w:t>
      </w:r>
      <w:proofErr w:type="gramStart"/>
      <w:r>
        <w:rPr>
          <w:rFonts w:hint="eastAsia"/>
          <w:sz w:val="24"/>
        </w:rPr>
        <w:t>屏用于</w:t>
      </w:r>
      <w:proofErr w:type="gramEnd"/>
      <w:r>
        <w:rPr>
          <w:rFonts w:hint="eastAsia"/>
          <w:sz w:val="24"/>
        </w:rPr>
        <w:t>人机交互，设置自由摆的运动模式</w:t>
      </w:r>
      <w:r w:rsidR="003F1A58">
        <w:rPr>
          <w:rFonts w:hint="eastAsia"/>
          <w:sz w:val="24"/>
        </w:rPr>
        <w:t>。</w:t>
      </w:r>
      <w:r>
        <w:rPr>
          <w:rFonts w:hint="eastAsia"/>
          <w:sz w:val="24"/>
        </w:rPr>
        <w:t>当手动抬起摆杆在</w:t>
      </w:r>
      <w:r>
        <w:rPr>
          <w:rFonts w:hint="eastAsia"/>
          <w:sz w:val="24"/>
        </w:rPr>
        <w:t>+</w:t>
      </w:r>
      <w:r>
        <w:rPr>
          <w:sz w:val="24"/>
        </w:rPr>
        <w:t>45</w:t>
      </w:r>
      <w:r>
        <w:rPr>
          <w:rFonts w:hint="eastAsia"/>
          <w:sz w:val="24"/>
        </w:rPr>
        <w:t>°</w:t>
      </w:r>
      <w:r>
        <w:rPr>
          <w:sz w:val="24"/>
        </w:rPr>
        <w:t>~-45</w:t>
      </w:r>
      <w:r>
        <w:rPr>
          <w:rFonts w:hint="eastAsia"/>
          <w:sz w:val="24"/>
        </w:rPr>
        <w:t>°之间缓慢移动时，</w:t>
      </w:r>
      <w:r>
        <w:rPr>
          <w:rFonts w:hint="eastAsia"/>
          <w:sz w:val="24"/>
        </w:rPr>
        <w:t>M</w:t>
      </w:r>
      <w:r>
        <w:rPr>
          <w:sz w:val="24"/>
        </w:rPr>
        <w:t>PU6050</w:t>
      </w:r>
      <w:r>
        <w:rPr>
          <w:rFonts w:hint="eastAsia"/>
          <w:sz w:val="24"/>
        </w:rPr>
        <w:t>检测</w:t>
      </w:r>
      <w:proofErr w:type="gramStart"/>
      <w:r>
        <w:rPr>
          <w:rFonts w:hint="eastAsia"/>
          <w:sz w:val="24"/>
        </w:rPr>
        <w:t>到角度</w:t>
      </w:r>
      <w:proofErr w:type="gramEnd"/>
      <w:r>
        <w:rPr>
          <w:rFonts w:hint="eastAsia"/>
          <w:sz w:val="24"/>
        </w:rPr>
        <w:t>变化后反馈当前摆杆移动的角度，反馈给单片机，单片机</w:t>
      </w:r>
      <w:r w:rsidR="00A12615">
        <w:rPr>
          <w:rFonts w:hint="eastAsia"/>
          <w:sz w:val="24"/>
        </w:rPr>
        <w:t>进而调整舵机的脉冲宽度，调整激光头始终保持与地面垂直。摆杆自由运动并使激光的光斑始终在靶心时，</w:t>
      </w:r>
      <w:r w:rsidR="0050299E">
        <w:rPr>
          <w:rFonts w:hint="eastAsia"/>
          <w:color w:val="000000" w:themeColor="text1"/>
          <w:sz w:val="24"/>
        </w:rPr>
        <w:t>由于本系统的硬件结构较好，基本可以忽略摆在垂直于摆杆方向的运动，故通过</w:t>
      </w:r>
      <w:r w:rsidR="0050299E">
        <w:rPr>
          <w:rFonts w:hint="eastAsia"/>
          <w:color w:val="000000" w:themeColor="text1"/>
          <w:sz w:val="24"/>
        </w:rPr>
        <w:t>M</w:t>
      </w:r>
      <w:r w:rsidR="0050299E">
        <w:rPr>
          <w:color w:val="000000" w:themeColor="text1"/>
          <w:sz w:val="24"/>
        </w:rPr>
        <w:t>PU6050</w:t>
      </w:r>
      <w:r w:rsidR="0050299E">
        <w:rPr>
          <w:rFonts w:hint="eastAsia"/>
          <w:color w:val="000000" w:themeColor="text1"/>
          <w:sz w:val="24"/>
        </w:rPr>
        <w:t>反馈的平行于摆杆的方向的偏角，调整舵机的旋转角度，以使激光头始终照射在靶心。</w:t>
      </w:r>
    </w:p>
    <w:p w14:paraId="1A2964E3" w14:textId="1F91D712" w:rsidR="006E2ADC" w:rsidRDefault="006E2ADC" w:rsidP="00E33CE3">
      <w:pPr>
        <w:spacing w:after="100" w:afterAutospacing="1"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系统的结构框图如图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</w:t>
      </w:r>
      <w:r w:rsidR="00B81D8C">
        <w:rPr>
          <w:rFonts w:hint="eastAsia"/>
          <w:sz w:val="24"/>
        </w:rPr>
        <w:t>：</w:t>
      </w:r>
    </w:p>
    <w:p w14:paraId="3CA00366" w14:textId="69DB3B44" w:rsidR="006E2ADC" w:rsidRDefault="0050299E" w:rsidP="001B238F">
      <w:pPr>
        <w:jc w:val="center"/>
        <w:rPr>
          <w:spacing w:val="-4"/>
          <w:sz w:val="24"/>
        </w:rPr>
      </w:pPr>
      <w:r>
        <w:rPr>
          <w:noProof/>
        </w:rPr>
        <w:drawing>
          <wp:inline distT="0" distB="0" distL="0" distR="0" wp14:anchorId="1A7D80D0" wp14:editId="5BC36E9F">
            <wp:extent cx="5315223" cy="3111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3ADE" w14:textId="7C2BBD8B" w:rsidR="006E2ADC" w:rsidRDefault="006E2ADC" w:rsidP="00E33CE3">
      <w:pPr>
        <w:spacing w:beforeLines="50" w:before="156" w:afterLines="50" w:after="156" w:line="440" w:lineRule="exact"/>
        <w:jc w:val="center"/>
        <w:rPr>
          <w:rFonts w:ascii="宋体" w:hAnsi="宋体"/>
          <w:sz w:val="24"/>
        </w:rPr>
      </w:pPr>
      <w:r w:rsidRPr="00E33CE3">
        <w:rPr>
          <w:rFonts w:ascii="宋体" w:hAnsi="宋体"/>
          <w:sz w:val="24"/>
        </w:rPr>
        <w:t>图1</w:t>
      </w:r>
      <w:r w:rsidR="00E33CE3">
        <w:rPr>
          <w:rFonts w:ascii="宋体" w:hAnsi="宋体"/>
          <w:sz w:val="24"/>
        </w:rPr>
        <w:t xml:space="preserve">  </w:t>
      </w:r>
      <w:r w:rsidRPr="00E33CE3">
        <w:rPr>
          <w:rFonts w:ascii="宋体" w:hAnsi="宋体" w:hint="eastAsia"/>
          <w:sz w:val="24"/>
        </w:rPr>
        <w:t>系统结构框图</w:t>
      </w:r>
    </w:p>
    <w:p w14:paraId="4709765D" w14:textId="06EB0C3A" w:rsidR="003A65BE" w:rsidRDefault="003A65BE" w:rsidP="003A65BE">
      <w:pPr>
        <w:pStyle w:val="2"/>
        <w:spacing w:beforeLines="50" w:before="156" w:afterLines="50" w:after="156" w:line="440" w:lineRule="exact"/>
        <w:jc w:val="left"/>
        <w:rPr>
          <w:rFonts w:ascii="黑体" w:hAnsi="Times New Roman"/>
          <w:b w:val="0"/>
          <w:sz w:val="30"/>
          <w:szCs w:val="30"/>
        </w:rPr>
      </w:pPr>
      <w:r>
        <w:rPr>
          <w:rFonts w:ascii="黑体" w:hAnsi="Times New Roman"/>
          <w:b w:val="0"/>
          <w:sz w:val="30"/>
          <w:szCs w:val="30"/>
        </w:rPr>
        <w:t>3</w:t>
      </w:r>
      <w:r>
        <w:rPr>
          <w:rFonts w:ascii="黑体" w:hAnsi="Times New Roman" w:hint="eastAsia"/>
          <w:b w:val="0"/>
          <w:sz w:val="30"/>
          <w:szCs w:val="30"/>
        </w:rPr>
        <w:t>.系统机械结构设计</w:t>
      </w:r>
    </w:p>
    <w:p w14:paraId="351378AE" w14:textId="4F1BE6EF" w:rsidR="003A65BE" w:rsidRDefault="003A65BE" w:rsidP="002855BC">
      <w:pPr>
        <w:ind w:firstLineChars="200" w:firstLine="480"/>
      </w:pPr>
      <w:r>
        <w:rPr>
          <w:rFonts w:hint="eastAsia"/>
          <w:sz w:val="24"/>
        </w:rPr>
        <w:t>自由摆控制系统由支架、摆杆、电机以及激光头四部分组成，其结构图如图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所示。摆杆通过联轴器与支架相连，以此为摆杆摆动的支点。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</w:t>
      </w:r>
      <w:proofErr w:type="gramStart"/>
      <w:r>
        <w:rPr>
          <w:rFonts w:hint="eastAsia"/>
          <w:sz w:val="24"/>
        </w:rPr>
        <w:t>舵</w:t>
      </w:r>
      <w:proofErr w:type="gramEnd"/>
      <w:r>
        <w:rPr>
          <w:rFonts w:hint="eastAsia"/>
          <w:sz w:val="24"/>
        </w:rPr>
        <w:t>机位于摆杆尾部后端，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号</w:t>
      </w:r>
      <w:proofErr w:type="gramStart"/>
      <w:r>
        <w:rPr>
          <w:rFonts w:hint="eastAsia"/>
          <w:sz w:val="24"/>
        </w:rPr>
        <w:t>舵</w:t>
      </w:r>
      <w:proofErr w:type="gramEnd"/>
      <w:r>
        <w:rPr>
          <w:rFonts w:hint="eastAsia"/>
          <w:sz w:val="24"/>
        </w:rPr>
        <w:t>机位于摆杆尾部前端。当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号舵机转动时，带动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号舵机及激光头在平行于摆的平面转动。当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号舵机转动时，激光头在垂直于摆的平面转动。</w:t>
      </w:r>
      <w:r w:rsidR="002855BC">
        <w:rPr>
          <w:rFonts w:hint="eastAsia"/>
        </w:rPr>
        <w:t>因此，可将激光头的控制近似看作两个互相垂直的一维转动控制，降低系统控制时的耦合度。</w:t>
      </w:r>
    </w:p>
    <w:p w14:paraId="7C774BFE" w14:textId="04586932" w:rsidR="002855BC" w:rsidRDefault="002855BC" w:rsidP="002855BC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2A4C0257" wp14:editId="0E2D7245">
            <wp:extent cx="2691114" cy="307773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062" cy="309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A543" w14:textId="50F156DB" w:rsidR="008E61AA" w:rsidRDefault="008E61AA" w:rsidP="008E61AA">
      <w:pPr>
        <w:spacing w:beforeLines="50" w:before="156" w:afterLines="50" w:after="156" w:line="440" w:lineRule="exact"/>
        <w:jc w:val="center"/>
        <w:rPr>
          <w:rFonts w:ascii="宋体" w:hAnsi="宋体"/>
          <w:sz w:val="24"/>
        </w:rPr>
      </w:pPr>
      <w:r w:rsidRPr="00E33CE3">
        <w:rPr>
          <w:rFonts w:ascii="宋体" w:hAnsi="宋体"/>
          <w:sz w:val="24"/>
        </w:rPr>
        <w:t>图</w:t>
      </w:r>
      <w:r>
        <w:rPr>
          <w:rFonts w:ascii="宋体" w:hAnsi="宋体"/>
          <w:sz w:val="24"/>
        </w:rPr>
        <w:t xml:space="preserve">2  </w:t>
      </w:r>
      <w:r>
        <w:rPr>
          <w:rFonts w:ascii="宋体" w:hAnsi="宋体" w:hint="eastAsia"/>
          <w:sz w:val="24"/>
        </w:rPr>
        <w:t>系统机械结构</w:t>
      </w:r>
    </w:p>
    <w:p w14:paraId="4EC842EF" w14:textId="77777777" w:rsidR="008E61AA" w:rsidRPr="002855BC" w:rsidRDefault="008E61AA" w:rsidP="002855BC">
      <w:pPr>
        <w:ind w:firstLineChars="200" w:firstLine="420"/>
        <w:jc w:val="center"/>
      </w:pPr>
    </w:p>
    <w:p w14:paraId="2EDE8614" w14:textId="74B794CE" w:rsidR="006E2ADC" w:rsidRPr="00F52B75" w:rsidRDefault="00E33CE3" w:rsidP="00F52B75">
      <w:pPr>
        <w:pStyle w:val="1"/>
        <w:spacing w:beforeLines="100" w:before="312" w:afterLines="100" w:after="312" w:line="440" w:lineRule="exact"/>
        <w:rPr>
          <w:rFonts w:ascii="楷体_GB2312" w:eastAsia="楷体_GB2312"/>
          <w:bCs w:val="0"/>
          <w:sz w:val="36"/>
          <w:szCs w:val="36"/>
        </w:rPr>
      </w:pPr>
      <w:r w:rsidRPr="00297E16">
        <w:rPr>
          <w:rFonts w:ascii="楷体_GB2312" w:eastAsia="楷体_GB2312" w:hint="eastAsia"/>
          <w:bCs w:val="0"/>
          <w:sz w:val="36"/>
          <w:szCs w:val="36"/>
        </w:rPr>
        <w:t>二、</w:t>
      </w:r>
      <w:r w:rsidR="006E2ADC" w:rsidRPr="00297E16">
        <w:rPr>
          <w:rFonts w:ascii="楷体_GB2312" w:eastAsia="楷体_GB2312" w:hint="eastAsia"/>
          <w:bCs w:val="0"/>
          <w:sz w:val="36"/>
          <w:szCs w:val="36"/>
        </w:rPr>
        <w:t>理论分析与计算</w:t>
      </w:r>
    </w:p>
    <w:p w14:paraId="41AFDC2D" w14:textId="1BA76E93" w:rsidR="00CD4599" w:rsidRPr="00BA49F0" w:rsidRDefault="002F40A5" w:rsidP="0012702C">
      <w:pPr>
        <w:pStyle w:val="2"/>
        <w:spacing w:beforeLines="50" w:before="156" w:afterLines="50" w:after="156" w:line="440" w:lineRule="exact"/>
        <w:jc w:val="left"/>
        <w:rPr>
          <w:rFonts w:ascii="黑体" w:hAnsi="Times New Roman"/>
          <w:b w:val="0"/>
          <w:sz w:val="30"/>
          <w:szCs w:val="30"/>
        </w:rPr>
      </w:pPr>
      <w:bookmarkStart w:id="17" w:name="_Toc169531136"/>
      <w:bookmarkStart w:id="18" w:name="_Toc169531243"/>
      <w:bookmarkStart w:id="19" w:name="_Toc177972383"/>
      <w:r>
        <w:rPr>
          <w:rFonts w:ascii="黑体" w:hAnsi="Times New Roman"/>
          <w:b w:val="0"/>
          <w:sz w:val="30"/>
          <w:szCs w:val="30"/>
        </w:rPr>
        <w:t>1</w:t>
      </w:r>
      <w:r>
        <w:rPr>
          <w:rFonts w:ascii="黑体" w:hAnsi="Times New Roman" w:hint="eastAsia"/>
          <w:b w:val="0"/>
          <w:sz w:val="30"/>
          <w:szCs w:val="30"/>
        </w:rPr>
        <w:t>.</w:t>
      </w:r>
      <w:bookmarkEnd w:id="17"/>
      <w:bookmarkEnd w:id="18"/>
      <w:bookmarkEnd w:id="19"/>
      <w:r w:rsidR="000B55D5">
        <w:rPr>
          <w:rFonts w:ascii="黑体" w:hAnsi="Times New Roman" w:hint="eastAsia"/>
          <w:b w:val="0"/>
          <w:sz w:val="30"/>
          <w:szCs w:val="30"/>
        </w:rPr>
        <w:t>激光头与地面始终保持垂直理论分析</w:t>
      </w:r>
    </w:p>
    <w:p w14:paraId="1CBDADCC" w14:textId="57FF9AD7" w:rsidR="00AE55C5" w:rsidRPr="00FC0424" w:rsidRDefault="000B55D5" w:rsidP="00AE55C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所示，当摆杆逆时针转动角度α时，应立即调节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号舵机顺时针转动角度α。</w:t>
      </w:r>
      <w:r w:rsidR="00C90BD4">
        <w:rPr>
          <w:rFonts w:hint="eastAsia"/>
          <w:sz w:val="24"/>
        </w:rPr>
        <w:t>若开环控制有较好的效果，则采用开环控制；若开环控制效果较差，则采用</w:t>
      </w:r>
      <w:r w:rsidR="00C90BD4">
        <w:rPr>
          <w:rFonts w:hint="eastAsia"/>
          <w:sz w:val="24"/>
        </w:rPr>
        <w:t>P</w:t>
      </w:r>
      <w:r w:rsidR="00C90BD4">
        <w:rPr>
          <w:sz w:val="24"/>
        </w:rPr>
        <w:t>ID</w:t>
      </w:r>
      <w:r w:rsidR="00C90BD4">
        <w:rPr>
          <w:rFonts w:hint="eastAsia"/>
          <w:sz w:val="24"/>
        </w:rPr>
        <w:t>算法进行闭环控制。</w:t>
      </w:r>
    </w:p>
    <w:p w14:paraId="1CABA046" w14:textId="1F7A6E50" w:rsidR="00EB5762" w:rsidRDefault="000B55D5" w:rsidP="0012702C">
      <w:pPr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36E6BAC5" wp14:editId="4C97EAE3">
            <wp:extent cx="1365320" cy="211465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58EB" w14:textId="3C622318" w:rsidR="00EB5762" w:rsidRPr="00D23E29" w:rsidRDefault="00EB5762" w:rsidP="0012702C">
      <w:pPr>
        <w:spacing w:beforeLines="50" w:before="156" w:afterLines="50" w:after="156" w:line="440" w:lineRule="exact"/>
        <w:jc w:val="center"/>
        <w:rPr>
          <w:rFonts w:ascii="宋体" w:hAnsi="宋体"/>
          <w:sz w:val="24"/>
        </w:rPr>
      </w:pPr>
      <w:r w:rsidRPr="00D23E29">
        <w:rPr>
          <w:rFonts w:ascii="宋体" w:hAnsi="宋体"/>
          <w:sz w:val="24"/>
        </w:rPr>
        <w:t>图</w:t>
      </w:r>
      <w:r w:rsidR="003A65BE">
        <w:rPr>
          <w:rFonts w:ascii="宋体" w:hAnsi="宋体"/>
          <w:sz w:val="24"/>
        </w:rPr>
        <w:t>3</w:t>
      </w:r>
      <w:r w:rsidRPr="00D23E29">
        <w:rPr>
          <w:rFonts w:ascii="宋体" w:hAnsi="宋体"/>
          <w:sz w:val="24"/>
        </w:rPr>
        <w:t xml:space="preserve">  </w:t>
      </w:r>
      <w:r w:rsidR="00AE55C5">
        <w:rPr>
          <w:rFonts w:ascii="宋体" w:hAnsi="宋体" w:hint="eastAsia"/>
          <w:sz w:val="24"/>
        </w:rPr>
        <w:t>P</w:t>
      </w:r>
      <w:r w:rsidR="00AE55C5">
        <w:rPr>
          <w:rFonts w:ascii="宋体" w:hAnsi="宋体"/>
          <w:sz w:val="24"/>
        </w:rPr>
        <w:t>ID</w:t>
      </w:r>
      <w:r w:rsidR="00AE55C5">
        <w:rPr>
          <w:rFonts w:ascii="宋体" w:hAnsi="宋体" w:hint="eastAsia"/>
          <w:sz w:val="24"/>
        </w:rPr>
        <w:t>控制</w:t>
      </w:r>
      <w:r w:rsidRPr="00D23E29">
        <w:rPr>
          <w:rFonts w:ascii="宋体" w:hAnsi="宋体" w:hint="eastAsia"/>
          <w:sz w:val="24"/>
        </w:rPr>
        <w:t>原理图</w:t>
      </w:r>
    </w:p>
    <w:p w14:paraId="03B4E0B9" w14:textId="38E98110" w:rsidR="00EB5762" w:rsidRDefault="00EB5762" w:rsidP="00EF386A">
      <w:pPr>
        <w:pStyle w:val="2"/>
        <w:spacing w:beforeLines="50" w:before="156" w:afterLines="50" w:after="156" w:line="440" w:lineRule="exact"/>
        <w:jc w:val="left"/>
        <w:rPr>
          <w:rFonts w:ascii="黑体" w:hAnsi="Times New Roman"/>
          <w:b w:val="0"/>
          <w:sz w:val="30"/>
          <w:szCs w:val="30"/>
        </w:rPr>
      </w:pPr>
      <w:r>
        <w:rPr>
          <w:rFonts w:ascii="黑体" w:hAnsi="Times New Roman" w:hint="eastAsia"/>
          <w:b w:val="0"/>
          <w:sz w:val="30"/>
          <w:szCs w:val="30"/>
        </w:rPr>
        <w:lastRenderedPageBreak/>
        <w:t>2</w:t>
      </w:r>
      <w:r>
        <w:rPr>
          <w:rFonts w:ascii="黑体" w:hAnsi="Times New Roman"/>
          <w:b w:val="0"/>
          <w:sz w:val="30"/>
          <w:szCs w:val="30"/>
        </w:rPr>
        <w:t>.</w:t>
      </w:r>
      <w:r w:rsidR="00C90BD4">
        <w:rPr>
          <w:rFonts w:ascii="黑体" w:hAnsi="Times New Roman" w:hint="eastAsia"/>
          <w:b w:val="0"/>
          <w:sz w:val="30"/>
          <w:szCs w:val="30"/>
        </w:rPr>
        <w:t>激光稳定照射在起始位置</w:t>
      </w:r>
    </w:p>
    <w:p w14:paraId="72E95119" w14:textId="3ADA20CB" w:rsidR="0014630C" w:rsidRDefault="00C90BD4" w:rsidP="000D2FA5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假设摆在平行于支架的方向上运动，前后摆动不大，则根据三角余弦函数关系可得，</w:t>
      </w:r>
    </w:p>
    <w:p w14:paraId="2A71E1E6" w14:textId="72593918" w:rsidR="007C4293" w:rsidRPr="004605A3" w:rsidRDefault="002F65EC" w:rsidP="004605A3">
      <w:pPr>
        <w:ind w:firstLineChars="200" w:firstLine="480"/>
        <w:rPr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</w:rPr>
                <m:t>α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l+15</m:t>
                  </m:r>
                </m:e>
              </m:d>
              <m:r>
                <w:rPr>
                  <w:rFonts w:ascii="Cambria Math" w:hAnsi="Cambria Math" w:hint="eastAsia"/>
                  <w:sz w:val="24"/>
                </w:rPr>
                <m:t>sinθ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+(l+15*2)-2*l(l+15)*cos</m:t>
                  </m:r>
                  <m:r>
                    <w:rPr>
                      <w:rFonts w:ascii="Cambria Math" w:hAnsi="Cambria Math" w:hint="eastAsia"/>
                      <w:sz w:val="24"/>
                    </w:rPr>
                    <m:t>θ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rad</m:t>
              </m:r>
              <m:r>
                <m:rPr>
                  <m:lit/>
                </m:rPr>
                <w:rPr>
                  <w:rFonts w:ascii="Cambria Math" w:hAnsi="Cambria Math"/>
                  <w:sz w:val="24"/>
                </w:rPr>
                <m:t>/</m:t>
              </m:r>
              <m:r>
                <w:rPr>
                  <w:rFonts w:ascii="Cambria Math" w:hAnsi="Cambria Math"/>
                  <w:sz w:val="24"/>
                </w:rPr>
                <m:t>min</m:t>
              </m:r>
            </m:e>
          </m:d>
        </m:oMath>
      </m:oMathPara>
    </w:p>
    <w:p w14:paraId="5100C424" w14:textId="30CADDC2" w:rsidR="004605A3" w:rsidRDefault="004605A3" w:rsidP="000D2FA5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</w:t>
      </w:r>
      <w:r w:rsidR="009263DB">
        <w:rPr>
          <w:sz w:val="24"/>
        </w:rPr>
        <w:t xml:space="preserve">                                                      </w:t>
      </w:r>
      <w:r>
        <w:rPr>
          <w:sz w:val="24"/>
        </w:rPr>
        <w:t>(3)</w:t>
      </w:r>
    </w:p>
    <w:p w14:paraId="5ED84489" w14:textId="4D7E94AA" w:rsidR="004605A3" w:rsidRDefault="007047A9" w:rsidP="000D2FA5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则调整舵机偏转角度为</w:t>
      </w:r>
      <m:oMath>
        <m:r>
          <w:rPr>
            <w:rFonts w:ascii="Cambria Math" w:hAnsi="Cambria Math" w:hint="eastAsia"/>
            <w:sz w:val="24"/>
          </w:rPr>
          <m:t>α</m:t>
        </m:r>
      </m:oMath>
      <w:r>
        <w:rPr>
          <w:rFonts w:hint="eastAsia"/>
          <w:sz w:val="24"/>
        </w:rPr>
        <w:t>即可。</w:t>
      </w:r>
      <w:r w:rsidR="00D25B2A">
        <w:rPr>
          <w:rFonts w:hint="eastAsia"/>
          <w:sz w:val="24"/>
        </w:rPr>
        <w:t>若假设不成立，则利用</w:t>
      </w:r>
      <w:r w:rsidR="00D25B2A">
        <w:rPr>
          <w:rFonts w:hint="eastAsia"/>
          <w:sz w:val="24"/>
        </w:rPr>
        <w:t>P</w:t>
      </w:r>
      <w:r w:rsidR="00D25B2A">
        <w:rPr>
          <w:sz w:val="24"/>
        </w:rPr>
        <w:t>ID</w:t>
      </w:r>
      <w:r w:rsidR="00D25B2A">
        <w:rPr>
          <w:rFonts w:hint="eastAsia"/>
          <w:sz w:val="24"/>
        </w:rPr>
        <w:t>控制算法通过偏差对</w:t>
      </w:r>
      <w:proofErr w:type="gramStart"/>
      <w:r w:rsidR="00D25B2A">
        <w:rPr>
          <w:rFonts w:hint="eastAsia"/>
          <w:sz w:val="24"/>
        </w:rPr>
        <w:t>摆进行</w:t>
      </w:r>
      <w:proofErr w:type="gramEnd"/>
      <w:r w:rsidR="00D25B2A">
        <w:rPr>
          <w:rFonts w:hint="eastAsia"/>
          <w:sz w:val="24"/>
        </w:rPr>
        <w:t>控制。</w:t>
      </w:r>
    </w:p>
    <w:p w14:paraId="19AE9788" w14:textId="4042F4B2" w:rsidR="00106977" w:rsidRPr="004605A3" w:rsidRDefault="00106977" w:rsidP="004605A3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                        </w:t>
      </w:r>
      <w:r>
        <w:rPr>
          <w:rFonts w:hint="eastAsia"/>
          <w:sz w:val="24"/>
        </w:rPr>
        <w:t>(</w:t>
      </w:r>
      <w:r>
        <w:rPr>
          <w:sz w:val="24"/>
        </w:rPr>
        <w:t>4)</w:t>
      </w:r>
    </w:p>
    <w:p w14:paraId="2F3517F4" w14:textId="3A5C7A4E" w:rsidR="00106977" w:rsidRDefault="00106977" w:rsidP="00106977">
      <w:pPr>
        <w:pStyle w:val="2"/>
        <w:spacing w:beforeLines="50" w:before="156" w:afterLines="50" w:after="156" w:line="440" w:lineRule="exact"/>
        <w:jc w:val="left"/>
        <w:rPr>
          <w:rFonts w:ascii="黑体" w:hAnsi="Times New Roman"/>
          <w:b w:val="0"/>
          <w:sz w:val="30"/>
          <w:szCs w:val="30"/>
        </w:rPr>
      </w:pPr>
      <w:r>
        <w:rPr>
          <w:rFonts w:ascii="黑体" w:hAnsi="Times New Roman"/>
          <w:b w:val="0"/>
          <w:sz w:val="30"/>
          <w:szCs w:val="30"/>
        </w:rPr>
        <w:t>3.</w:t>
      </w:r>
      <w:r w:rsidR="004D4217">
        <w:rPr>
          <w:rFonts w:ascii="黑体" w:hAnsi="Times New Roman" w:hint="eastAsia"/>
          <w:b w:val="0"/>
          <w:sz w:val="30"/>
          <w:szCs w:val="30"/>
        </w:rPr>
        <w:t>控制激光头光斑画直径为1</w:t>
      </w:r>
      <w:r w:rsidR="004D4217">
        <w:rPr>
          <w:rFonts w:ascii="黑体" w:hAnsi="Times New Roman"/>
          <w:b w:val="0"/>
          <w:sz w:val="30"/>
          <w:szCs w:val="30"/>
        </w:rPr>
        <w:t>0cm</w:t>
      </w:r>
      <w:r w:rsidR="004D4217">
        <w:rPr>
          <w:rFonts w:ascii="黑体" w:hAnsi="Times New Roman" w:hint="eastAsia"/>
          <w:b w:val="0"/>
          <w:sz w:val="30"/>
          <w:szCs w:val="30"/>
        </w:rPr>
        <w:t>的圆</w:t>
      </w:r>
    </w:p>
    <w:p w14:paraId="55F73620" w14:textId="444AE1CC" w:rsidR="004605A3" w:rsidRPr="007C4293" w:rsidRDefault="003A65BE" w:rsidP="00F52B75">
      <w:pPr>
        <w:spacing w:line="440" w:lineRule="exact"/>
        <w:ind w:firstLineChars="200" w:firstLine="480"/>
        <w:rPr>
          <w:sz w:val="24"/>
        </w:rPr>
      </w:pPr>
      <w:r>
        <w:rPr>
          <w:sz w:val="24"/>
        </w:rPr>
        <w:t>1</w:t>
      </w:r>
      <w:r w:rsidR="004D4217">
        <w:rPr>
          <w:rFonts w:hint="eastAsia"/>
          <w:sz w:val="24"/>
        </w:rPr>
        <w:t>号电机可以控制激光头在平行于摆的平面转动，</w:t>
      </w:r>
      <w:r w:rsidR="004D4217">
        <w:rPr>
          <w:rFonts w:hint="eastAsia"/>
          <w:sz w:val="24"/>
        </w:rPr>
        <w:t>2</w:t>
      </w:r>
      <w:r w:rsidR="004D4217">
        <w:rPr>
          <w:rFonts w:hint="eastAsia"/>
          <w:sz w:val="24"/>
        </w:rPr>
        <w:t>号电机可以控制激光头在垂直于摆的平面运动，二者结合，即可实现激光头绘制直径为</w:t>
      </w:r>
      <w:r w:rsidR="004D4217">
        <w:rPr>
          <w:rFonts w:hint="eastAsia"/>
          <w:sz w:val="24"/>
        </w:rPr>
        <w:t>1</w:t>
      </w:r>
      <w:r w:rsidR="004D4217">
        <w:rPr>
          <w:sz w:val="24"/>
        </w:rPr>
        <w:t>0cm</w:t>
      </w:r>
      <w:r w:rsidR="004D4217">
        <w:rPr>
          <w:rFonts w:hint="eastAsia"/>
          <w:sz w:val="24"/>
        </w:rPr>
        <w:t>的圆。</w:t>
      </w:r>
    </w:p>
    <w:p w14:paraId="71F840FB" w14:textId="212193D5" w:rsidR="00EB5762" w:rsidRPr="00297E16" w:rsidRDefault="000D2FA5" w:rsidP="00EF386A">
      <w:pPr>
        <w:pStyle w:val="1"/>
        <w:spacing w:beforeLines="100" w:before="312" w:afterLines="100" w:after="312" w:line="440" w:lineRule="exact"/>
        <w:rPr>
          <w:rFonts w:ascii="楷体_GB2312" w:eastAsia="楷体_GB2312"/>
          <w:bCs w:val="0"/>
          <w:sz w:val="36"/>
          <w:szCs w:val="36"/>
        </w:rPr>
      </w:pPr>
      <w:r w:rsidRPr="00297E16">
        <w:rPr>
          <w:rFonts w:ascii="楷体_GB2312" w:eastAsia="楷体_GB2312" w:hint="eastAsia"/>
          <w:bCs w:val="0"/>
          <w:sz w:val="36"/>
          <w:szCs w:val="36"/>
        </w:rPr>
        <w:t>三、硬件电路设计</w:t>
      </w:r>
    </w:p>
    <w:p w14:paraId="406A9695" w14:textId="67CE3098" w:rsidR="00EB5762" w:rsidRDefault="00CB37E0" w:rsidP="00EF386A">
      <w:pPr>
        <w:pStyle w:val="2"/>
        <w:spacing w:beforeLines="50" w:before="156" w:afterLines="50" w:after="156" w:line="440" w:lineRule="exact"/>
        <w:jc w:val="left"/>
        <w:rPr>
          <w:rFonts w:ascii="黑体" w:hAnsi="Times New Roman"/>
          <w:b w:val="0"/>
          <w:sz w:val="30"/>
          <w:szCs w:val="30"/>
        </w:rPr>
      </w:pPr>
      <w:r>
        <w:rPr>
          <w:rFonts w:ascii="黑体" w:hAnsi="Times New Roman"/>
          <w:b w:val="0"/>
          <w:sz w:val="30"/>
          <w:szCs w:val="30"/>
        </w:rPr>
        <w:t>1</w:t>
      </w:r>
      <w:r>
        <w:rPr>
          <w:rFonts w:ascii="黑体" w:hAnsi="Times New Roman" w:hint="eastAsia"/>
          <w:b w:val="0"/>
          <w:sz w:val="30"/>
          <w:szCs w:val="30"/>
        </w:rPr>
        <w:t>.</w:t>
      </w:r>
      <w:r w:rsidR="00BD044A">
        <w:rPr>
          <w:rFonts w:ascii="黑体" w:hAnsi="Times New Roman" w:hint="eastAsia"/>
          <w:b w:val="0"/>
          <w:sz w:val="30"/>
          <w:szCs w:val="30"/>
        </w:rPr>
        <w:t>电源电路</w:t>
      </w:r>
    </w:p>
    <w:p w14:paraId="541F9D95" w14:textId="0386A6E6" w:rsidR="00EB5762" w:rsidRPr="0050299E" w:rsidRDefault="00911774" w:rsidP="00911774">
      <w:pPr>
        <w:spacing w:after="100" w:afterAutospacing="1" w:line="440" w:lineRule="exact"/>
        <w:ind w:firstLineChars="200" w:firstLine="480"/>
        <w:rPr>
          <w:color w:val="2F5496" w:themeColor="accent1" w:themeShade="BF"/>
          <w:sz w:val="24"/>
        </w:rPr>
      </w:pPr>
      <w:r w:rsidRPr="0050299E">
        <w:rPr>
          <w:rFonts w:hint="eastAsia"/>
          <w:color w:val="2F5496" w:themeColor="accent1" w:themeShade="BF"/>
          <w:sz w:val="24"/>
        </w:rPr>
        <w:t>由于只需要驱动一个电机，而</w:t>
      </w:r>
      <w:r w:rsidRPr="0050299E">
        <w:rPr>
          <w:rFonts w:hint="eastAsia"/>
          <w:color w:val="2F5496" w:themeColor="accent1" w:themeShade="BF"/>
          <w:sz w:val="24"/>
        </w:rPr>
        <w:t>L</w:t>
      </w:r>
      <w:r w:rsidRPr="0050299E">
        <w:rPr>
          <w:color w:val="2F5496" w:themeColor="accent1" w:themeShade="BF"/>
          <w:sz w:val="24"/>
        </w:rPr>
        <w:t>298N</w:t>
      </w:r>
      <w:r w:rsidRPr="0050299E">
        <w:rPr>
          <w:rFonts w:hint="eastAsia"/>
          <w:color w:val="2F5496" w:themeColor="accent1" w:themeShade="BF"/>
          <w:sz w:val="24"/>
        </w:rPr>
        <w:t>为双</w:t>
      </w:r>
      <w:r w:rsidRPr="0050299E">
        <w:rPr>
          <w:rFonts w:hint="eastAsia"/>
          <w:color w:val="2F5496" w:themeColor="accent1" w:themeShade="BF"/>
          <w:sz w:val="24"/>
        </w:rPr>
        <w:t>H</w:t>
      </w:r>
      <w:r w:rsidRPr="0050299E">
        <w:rPr>
          <w:rFonts w:hint="eastAsia"/>
          <w:color w:val="2F5496" w:themeColor="accent1" w:themeShade="BF"/>
          <w:sz w:val="24"/>
        </w:rPr>
        <w:t>桥集成芯片。为简化硬件电路设计和焊接，将</w:t>
      </w:r>
      <w:r w:rsidRPr="0050299E">
        <w:rPr>
          <w:rFonts w:hint="eastAsia"/>
          <w:color w:val="2F5496" w:themeColor="accent1" w:themeShade="BF"/>
          <w:sz w:val="24"/>
        </w:rPr>
        <w:t>L</w:t>
      </w:r>
      <w:r w:rsidRPr="0050299E">
        <w:rPr>
          <w:color w:val="2F5496" w:themeColor="accent1" w:themeShade="BF"/>
          <w:sz w:val="24"/>
        </w:rPr>
        <w:t>298N</w:t>
      </w:r>
      <w:r w:rsidRPr="0050299E">
        <w:rPr>
          <w:rFonts w:hint="eastAsia"/>
          <w:color w:val="2F5496" w:themeColor="accent1" w:themeShade="BF"/>
          <w:sz w:val="24"/>
        </w:rPr>
        <w:t>内第二个</w:t>
      </w:r>
      <w:r w:rsidRPr="0050299E">
        <w:rPr>
          <w:rFonts w:hint="eastAsia"/>
          <w:color w:val="2F5496" w:themeColor="accent1" w:themeShade="BF"/>
          <w:sz w:val="24"/>
        </w:rPr>
        <w:t>H</w:t>
      </w:r>
      <w:proofErr w:type="gramStart"/>
      <w:r w:rsidRPr="0050299E">
        <w:rPr>
          <w:rFonts w:hint="eastAsia"/>
          <w:color w:val="2F5496" w:themeColor="accent1" w:themeShade="BF"/>
          <w:sz w:val="24"/>
        </w:rPr>
        <w:t>桥部分</w:t>
      </w:r>
      <w:proofErr w:type="gramEnd"/>
      <w:r w:rsidRPr="0050299E">
        <w:rPr>
          <w:rFonts w:hint="eastAsia"/>
          <w:color w:val="2F5496" w:themeColor="accent1" w:themeShade="BF"/>
          <w:sz w:val="24"/>
        </w:rPr>
        <w:t>全部接地。由于直流减速电机内部有线圈，为防止电源关闭时自感电压击穿开关元件，利用</w:t>
      </w:r>
      <w:r w:rsidRPr="0050299E">
        <w:rPr>
          <w:rFonts w:hint="eastAsia"/>
          <w:color w:val="2F5496" w:themeColor="accent1" w:themeShade="BF"/>
          <w:sz w:val="24"/>
        </w:rPr>
        <w:t>1</w:t>
      </w:r>
      <w:r w:rsidRPr="0050299E">
        <w:rPr>
          <w:color w:val="2F5496" w:themeColor="accent1" w:themeShade="BF"/>
          <w:sz w:val="24"/>
        </w:rPr>
        <w:t>N4007</w:t>
      </w:r>
      <w:r w:rsidRPr="0050299E">
        <w:rPr>
          <w:rFonts w:hint="eastAsia"/>
          <w:color w:val="2F5496" w:themeColor="accent1" w:themeShade="BF"/>
          <w:sz w:val="24"/>
        </w:rPr>
        <w:t>设置了</w:t>
      </w:r>
      <w:r w:rsidRPr="0050299E">
        <w:rPr>
          <w:rFonts w:hint="eastAsia"/>
          <w:color w:val="2F5496" w:themeColor="accent1" w:themeShade="BF"/>
          <w:sz w:val="24"/>
        </w:rPr>
        <w:t>4</w:t>
      </w:r>
      <w:r w:rsidRPr="0050299E">
        <w:rPr>
          <w:rFonts w:hint="eastAsia"/>
          <w:color w:val="2F5496" w:themeColor="accent1" w:themeShade="BF"/>
          <w:sz w:val="24"/>
        </w:rPr>
        <w:t>个二极管作为自感能量的释放途径。同时</w:t>
      </w:r>
      <w:r w:rsidR="003B1A01" w:rsidRPr="0050299E">
        <w:rPr>
          <w:rFonts w:hint="eastAsia"/>
          <w:color w:val="2F5496" w:themeColor="accent1" w:themeShade="BF"/>
          <w:sz w:val="24"/>
        </w:rPr>
        <w:t>可以</w:t>
      </w:r>
      <w:r w:rsidRPr="0050299E">
        <w:rPr>
          <w:rFonts w:hint="eastAsia"/>
          <w:color w:val="2F5496" w:themeColor="accent1" w:themeShade="BF"/>
          <w:sz w:val="24"/>
        </w:rPr>
        <w:t>防止电机受外力作用运转时发电造成芯片损坏。电机驱动电路</w:t>
      </w:r>
      <w:r w:rsidR="00EB5762" w:rsidRPr="0050299E">
        <w:rPr>
          <w:color w:val="2F5496" w:themeColor="accent1" w:themeShade="BF"/>
          <w:sz w:val="24"/>
        </w:rPr>
        <w:t>如图</w:t>
      </w:r>
      <w:r w:rsidR="00EB5762" w:rsidRPr="0050299E">
        <w:rPr>
          <w:color w:val="2F5496" w:themeColor="accent1" w:themeShade="BF"/>
          <w:sz w:val="24"/>
        </w:rPr>
        <w:t>3</w:t>
      </w:r>
      <w:r w:rsidR="00EB5762" w:rsidRPr="0050299E">
        <w:rPr>
          <w:color w:val="2F5496" w:themeColor="accent1" w:themeShade="BF"/>
          <w:sz w:val="24"/>
        </w:rPr>
        <w:t>所示。</w:t>
      </w:r>
      <w:r w:rsidRPr="0050299E">
        <w:rPr>
          <w:rFonts w:hint="eastAsia"/>
          <w:color w:val="2F5496" w:themeColor="accent1" w:themeShade="BF"/>
          <w:sz w:val="24"/>
        </w:rPr>
        <w:t>采用</w:t>
      </w:r>
      <w:r w:rsidRPr="0050299E">
        <w:rPr>
          <w:rFonts w:hint="eastAsia"/>
          <w:color w:val="2F5496" w:themeColor="accent1" w:themeShade="BF"/>
          <w:sz w:val="24"/>
        </w:rPr>
        <w:t>L</w:t>
      </w:r>
      <w:r w:rsidRPr="0050299E">
        <w:rPr>
          <w:color w:val="2F5496" w:themeColor="accent1" w:themeShade="BF"/>
          <w:sz w:val="24"/>
        </w:rPr>
        <w:t>M7805</w:t>
      </w:r>
      <w:r w:rsidRPr="0050299E">
        <w:rPr>
          <w:rFonts w:hint="eastAsia"/>
          <w:color w:val="2F5496" w:themeColor="accent1" w:themeShade="BF"/>
          <w:sz w:val="24"/>
        </w:rPr>
        <w:t>稳压芯片，将外部电源供给的</w:t>
      </w:r>
      <w:r w:rsidRPr="0050299E">
        <w:rPr>
          <w:rFonts w:hint="eastAsia"/>
          <w:color w:val="2F5496" w:themeColor="accent1" w:themeShade="BF"/>
          <w:sz w:val="24"/>
        </w:rPr>
        <w:t>1</w:t>
      </w:r>
      <w:r w:rsidRPr="0050299E">
        <w:rPr>
          <w:color w:val="2F5496" w:themeColor="accent1" w:themeShade="BF"/>
          <w:sz w:val="24"/>
        </w:rPr>
        <w:t>2V</w:t>
      </w:r>
      <w:r w:rsidRPr="0050299E">
        <w:rPr>
          <w:rFonts w:hint="eastAsia"/>
          <w:color w:val="2F5496" w:themeColor="accent1" w:themeShade="BF"/>
          <w:sz w:val="24"/>
        </w:rPr>
        <w:t>电压转换为</w:t>
      </w:r>
      <w:r w:rsidRPr="0050299E">
        <w:rPr>
          <w:rFonts w:hint="eastAsia"/>
          <w:color w:val="2F5496" w:themeColor="accent1" w:themeShade="BF"/>
          <w:sz w:val="24"/>
        </w:rPr>
        <w:t>+</w:t>
      </w:r>
      <w:r w:rsidRPr="0050299E">
        <w:rPr>
          <w:color w:val="2F5496" w:themeColor="accent1" w:themeShade="BF"/>
          <w:sz w:val="24"/>
        </w:rPr>
        <w:t>5V</w:t>
      </w:r>
      <w:r w:rsidRPr="0050299E">
        <w:rPr>
          <w:rFonts w:hint="eastAsia"/>
          <w:color w:val="2F5496" w:themeColor="accent1" w:themeShade="BF"/>
          <w:sz w:val="24"/>
        </w:rPr>
        <w:t>电压，给</w:t>
      </w:r>
      <w:r w:rsidRPr="0050299E">
        <w:rPr>
          <w:rFonts w:hint="eastAsia"/>
          <w:color w:val="2F5496" w:themeColor="accent1" w:themeShade="BF"/>
          <w:sz w:val="24"/>
        </w:rPr>
        <w:t>L</w:t>
      </w:r>
      <w:r w:rsidRPr="0050299E">
        <w:rPr>
          <w:color w:val="2F5496" w:themeColor="accent1" w:themeShade="BF"/>
          <w:sz w:val="24"/>
        </w:rPr>
        <w:t>298N</w:t>
      </w:r>
      <w:r w:rsidRPr="0050299E">
        <w:rPr>
          <w:rFonts w:hint="eastAsia"/>
          <w:color w:val="2F5496" w:themeColor="accent1" w:themeShade="BF"/>
          <w:sz w:val="24"/>
        </w:rPr>
        <w:t>芯片供电，同时也可以给单片机提供电源。</w:t>
      </w:r>
    </w:p>
    <w:p w14:paraId="5BED3398" w14:textId="7A7B4DDE" w:rsidR="00EB5762" w:rsidRPr="00BD044A" w:rsidRDefault="00BD044A" w:rsidP="00D23E29">
      <w:pPr>
        <w:ind w:firstLineChars="200"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FAF91D6" wp14:editId="51DBEC16">
            <wp:extent cx="5688797" cy="3270982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851" cy="32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1B91" w14:textId="46C6014E" w:rsidR="00EB5762" w:rsidRPr="00F52B75" w:rsidRDefault="00EB5762" w:rsidP="00F52B75">
      <w:pPr>
        <w:spacing w:beforeLines="50" w:before="156" w:afterLines="50" w:after="156" w:line="440" w:lineRule="exact"/>
        <w:jc w:val="center"/>
        <w:rPr>
          <w:rFonts w:ascii="宋体" w:hAnsi="宋体"/>
          <w:sz w:val="24"/>
        </w:rPr>
      </w:pPr>
      <w:r w:rsidRPr="00D23E29">
        <w:rPr>
          <w:rFonts w:ascii="宋体" w:hAnsi="宋体"/>
          <w:sz w:val="24"/>
        </w:rPr>
        <w:t>图</w:t>
      </w:r>
      <w:r w:rsidR="00BD044A">
        <w:rPr>
          <w:rFonts w:ascii="宋体" w:hAnsi="宋体"/>
          <w:sz w:val="24"/>
        </w:rPr>
        <w:t>4</w:t>
      </w:r>
      <w:r w:rsidRPr="00D23E29">
        <w:rPr>
          <w:rFonts w:ascii="宋体" w:hAnsi="宋体"/>
          <w:sz w:val="24"/>
        </w:rPr>
        <w:t xml:space="preserve">  </w:t>
      </w:r>
      <w:r w:rsidR="00BD044A">
        <w:rPr>
          <w:rFonts w:ascii="宋体" w:hAnsi="宋体" w:hint="eastAsia"/>
          <w:sz w:val="24"/>
        </w:rPr>
        <w:t>电源电路</w:t>
      </w:r>
    </w:p>
    <w:p w14:paraId="287B51CF" w14:textId="2D757F4D" w:rsidR="00D23E29" w:rsidRPr="002774E5" w:rsidRDefault="00D23E29" w:rsidP="002774E5">
      <w:pPr>
        <w:pStyle w:val="1"/>
        <w:spacing w:beforeLines="100" w:before="312" w:afterLines="100" w:after="312" w:line="440" w:lineRule="exact"/>
        <w:rPr>
          <w:rFonts w:ascii="楷体_GB2312" w:eastAsia="楷体_GB2312"/>
          <w:bCs w:val="0"/>
          <w:sz w:val="36"/>
          <w:szCs w:val="36"/>
        </w:rPr>
      </w:pPr>
      <w:r w:rsidRPr="00297E16">
        <w:rPr>
          <w:rFonts w:ascii="楷体_GB2312" w:eastAsia="楷体_GB2312" w:hint="eastAsia"/>
          <w:bCs w:val="0"/>
          <w:sz w:val="36"/>
          <w:szCs w:val="36"/>
        </w:rPr>
        <w:t>四、软件程序设计</w:t>
      </w:r>
    </w:p>
    <w:p w14:paraId="061B76F9" w14:textId="77DD8ECE" w:rsidR="00EB5762" w:rsidRPr="00010404" w:rsidRDefault="00EB5762" w:rsidP="00297E16">
      <w:pPr>
        <w:spacing w:line="440" w:lineRule="exact"/>
        <w:ind w:firstLineChars="200" w:firstLine="480"/>
        <w:rPr>
          <w:sz w:val="24"/>
        </w:rPr>
      </w:pPr>
      <w:r w:rsidRPr="00010404">
        <w:rPr>
          <w:sz w:val="24"/>
        </w:rPr>
        <w:t>STM32F</w:t>
      </w:r>
      <w:r w:rsidR="0067243A">
        <w:rPr>
          <w:sz w:val="24"/>
        </w:rPr>
        <w:t>103</w:t>
      </w:r>
      <w:r w:rsidRPr="00010404">
        <w:rPr>
          <w:sz w:val="24"/>
        </w:rPr>
        <w:t>作为本系统主控芯片，主要完成</w:t>
      </w:r>
      <w:r w:rsidR="0050299E">
        <w:rPr>
          <w:rFonts w:hint="eastAsia"/>
          <w:sz w:val="24"/>
        </w:rPr>
        <w:t>P</w:t>
      </w:r>
      <w:r w:rsidR="0050299E">
        <w:rPr>
          <w:sz w:val="24"/>
        </w:rPr>
        <w:t>WM</w:t>
      </w:r>
      <w:r w:rsidR="0050299E">
        <w:rPr>
          <w:rFonts w:hint="eastAsia"/>
          <w:sz w:val="24"/>
        </w:rPr>
        <w:t>信号的产生。</w:t>
      </w:r>
      <w:r w:rsidR="0067243A">
        <w:rPr>
          <w:rFonts w:hint="eastAsia"/>
          <w:sz w:val="24"/>
        </w:rPr>
        <w:t>人机交互部分主要由</w:t>
      </w:r>
      <w:r w:rsidR="0050299E">
        <w:rPr>
          <w:rFonts w:hint="eastAsia"/>
          <w:sz w:val="24"/>
        </w:rPr>
        <w:t>按键和</w:t>
      </w:r>
      <w:r w:rsidR="0067243A">
        <w:rPr>
          <w:rFonts w:hint="eastAsia"/>
          <w:sz w:val="24"/>
        </w:rPr>
        <w:t>O</w:t>
      </w:r>
      <w:r w:rsidR="0067243A">
        <w:rPr>
          <w:sz w:val="24"/>
        </w:rPr>
        <w:t>LED</w:t>
      </w:r>
      <w:r w:rsidR="0050299E">
        <w:rPr>
          <w:rFonts w:hint="eastAsia"/>
          <w:sz w:val="24"/>
        </w:rPr>
        <w:t>完成。</w:t>
      </w:r>
    </w:p>
    <w:p w14:paraId="66AFE60D" w14:textId="00617BD3" w:rsidR="00EB5762" w:rsidRPr="00010404" w:rsidRDefault="00EB5762" w:rsidP="00297E16">
      <w:pPr>
        <w:spacing w:line="440" w:lineRule="exact"/>
        <w:ind w:firstLineChars="200" w:firstLine="480"/>
        <w:rPr>
          <w:sz w:val="24"/>
        </w:rPr>
      </w:pPr>
      <w:r w:rsidRPr="00010404">
        <w:rPr>
          <w:sz w:val="24"/>
        </w:rPr>
        <w:t>STM32</w:t>
      </w:r>
      <w:r w:rsidRPr="00010404">
        <w:rPr>
          <w:sz w:val="24"/>
        </w:rPr>
        <w:t>软件流程图如图</w:t>
      </w:r>
      <w:r w:rsidR="000272AF">
        <w:rPr>
          <w:sz w:val="24"/>
        </w:rPr>
        <w:t>4</w:t>
      </w:r>
      <w:r w:rsidRPr="00010404">
        <w:rPr>
          <w:sz w:val="24"/>
        </w:rPr>
        <w:t>所示。</w:t>
      </w:r>
    </w:p>
    <w:p w14:paraId="05197863" w14:textId="5DC2A0CA" w:rsidR="00EB5762" w:rsidRPr="00010404" w:rsidRDefault="00EB5762" w:rsidP="00297E16">
      <w:pPr>
        <w:spacing w:line="440" w:lineRule="exac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="00F45574">
        <w:rPr>
          <w:rFonts w:hint="eastAsia"/>
          <w:sz w:val="24"/>
        </w:rPr>
        <w:t>）</w:t>
      </w:r>
      <w:r w:rsidR="00F45574">
        <w:rPr>
          <w:rFonts w:hint="eastAsia"/>
          <w:sz w:val="24"/>
        </w:rPr>
        <w:t>S</w:t>
      </w:r>
      <w:r w:rsidR="00F45574">
        <w:rPr>
          <w:sz w:val="24"/>
        </w:rPr>
        <w:t>TM32</w:t>
      </w:r>
      <w:r w:rsidR="00F45574">
        <w:rPr>
          <w:rFonts w:hint="eastAsia"/>
          <w:sz w:val="24"/>
        </w:rPr>
        <w:t>通过定时器产生</w:t>
      </w:r>
      <w:r w:rsidR="00F45574">
        <w:rPr>
          <w:rFonts w:hint="eastAsia"/>
          <w:sz w:val="24"/>
        </w:rPr>
        <w:t>P</w:t>
      </w:r>
      <w:r w:rsidR="00F45574">
        <w:rPr>
          <w:sz w:val="24"/>
        </w:rPr>
        <w:t>WM</w:t>
      </w:r>
      <w:r w:rsidR="00F50BA7">
        <w:rPr>
          <w:rFonts w:hint="eastAsia"/>
          <w:sz w:val="24"/>
        </w:rPr>
        <w:t>波控制舵机转动。</w:t>
      </w:r>
    </w:p>
    <w:p w14:paraId="3D2C2483" w14:textId="16FA651D" w:rsidR="00EB5762" w:rsidRDefault="00EB5762" w:rsidP="00297E16">
      <w:pPr>
        <w:spacing w:line="44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A70F3D">
        <w:rPr>
          <w:rFonts w:hint="eastAsia"/>
          <w:sz w:val="24"/>
        </w:rPr>
        <w:t>O</w:t>
      </w:r>
      <w:r w:rsidR="00A70F3D">
        <w:rPr>
          <w:sz w:val="24"/>
        </w:rPr>
        <w:t>LED</w:t>
      </w:r>
      <w:r w:rsidR="00A70F3D">
        <w:rPr>
          <w:rFonts w:hint="eastAsia"/>
          <w:sz w:val="24"/>
        </w:rPr>
        <w:t>模块实现了实时显示，</w:t>
      </w:r>
      <w:r w:rsidR="00A70F3D">
        <w:rPr>
          <w:rFonts w:hint="eastAsia"/>
          <w:sz w:val="24"/>
        </w:rPr>
        <w:t>S</w:t>
      </w:r>
      <w:r w:rsidR="00A70F3D">
        <w:rPr>
          <w:sz w:val="24"/>
        </w:rPr>
        <w:t>TM32</w:t>
      </w:r>
      <w:r w:rsidR="00A70F3D">
        <w:rPr>
          <w:rFonts w:hint="eastAsia"/>
          <w:sz w:val="24"/>
        </w:rPr>
        <w:t>通过</w:t>
      </w:r>
      <w:r w:rsidR="00A70F3D">
        <w:rPr>
          <w:rFonts w:hint="eastAsia"/>
          <w:sz w:val="24"/>
        </w:rPr>
        <w:t>I</w:t>
      </w:r>
      <w:r w:rsidR="00A70F3D">
        <w:rPr>
          <w:sz w:val="24"/>
        </w:rPr>
        <w:t>IC</w:t>
      </w:r>
      <w:r w:rsidR="00A70F3D">
        <w:rPr>
          <w:rFonts w:hint="eastAsia"/>
          <w:sz w:val="24"/>
        </w:rPr>
        <w:t>通讯协议将当前</w:t>
      </w:r>
      <w:r w:rsidR="00F45574">
        <w:rPr>
          <w:rFonts w:hint="eastAsia"/>
          <w:sz w:val="24"/>
        </w:rPr>
        <w:t>摆的角度信息</w:t>
      </w:r>
      <w:r w:rsidR="00A70F3D">
        <w:rPr>
          <w:rFonts w:hint="eastAsia"/>
          <w:sz w:val="24"/>
        </w:rPr>
        <w:t>传给</w:t>
      </w:r>
      <w:r w:rsidR="00A70F3D">
        <w:rPr>
          <w:rFonts w:hint="eastAsia"/>
          <w:sz w:val="24"/>
        </w:rPr>
        <w:t>O</w:t>
      </w:r>
      <w:r w:rsidR="00A70F3D">
        <w:rPr>
          <w:sz w:val="24"/>
        </w:rPr>
        <w:t>LED</w:t>
      </w:r>
      <w:r w:rsidRPr="00010404">
        <w:rPr>
          <w:sz w:val="24"/>
        </w:rPr>
        <w:t>。</w:t>
      </w:r>
    </w:p>
    <w:p w14:paraId="682480A7" w14:textId="77777777" w:rsidR="00F45574" w:rsidRPr="00010404" w:rsidRDefault="00EB5762" w:rsidP="00F45574">
      <w:pPr>
        <w:spacing w:line="44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F45574">
        <w:rPr>
          <w:rFonts w:hint="eastAsia"/>
          <w:sz w:val="24"/>
        </w:rPr>
        <w:t>M</w:t>
      </w:r>
      <w:r w:rsidR="00F45574">
        <w:rPr>
          <w:sz w:val="24"/>
        </w:rPr>
        <w:t>PU6050</w:t>
      </w:r>
      <w:r w:rsidR="00F45574">
        <w:rPr>
          <w:rFonts w:hint="eastAsia"/>
          <w:sz w:val="24"/>
        </w:rPr>
        <w:t>实现了摆的角度测量。</w:t>
      </w:r>
      <w:r w:rsidR="00F45574" w:rsidRPr="00010404">
        <w:rPr>
          <w:sz w:val="24"/>
        </w:rPr>
        <w:t xml:space="preserve"> </w:t>
      </w:r>
    </w:p>
    <w:p w14:paraId="6181986B" w14:textId="5B68793B" w:rsidR="00EB5762" w:rsidRPr="00F45574" w:rsidRDefault="00EB5762" w:rsidP="0034701A">
      <w:pPr>
        <w:spacing w:line="440" w:lineRule="exact"/>
        <w:rPr>
          <w:sz w:val="24"/>
        </w:rPr>
      </w:pPr>
    </w:p>
    <w:p w14:paraId="43C1311D" w14:textId="51F923D8" w:rsidR="00EB5762" w:rsidRDefault="00EB5762" w:rsidP="0034701A">
      <w:pPr>
        <w:spacing w:line="440" w:lineRule="exact"/>
        <w:rPr>
          <w:sz w:val="24"/>
        </w:rPr>
      </w:pPr>
    </w:p>
    <w:p w14:paraId="430D8E92" w14:textId="6725665A" w:rsidR="0067243A" w:rsidRDefault="0067243A" w:rsidP="0034701A">
      <w:pPr>
        <w:spacing w:line="440" w:lineRule="exact"/>
        <w:rPr>
          <w:sz w:val="24"/>
        </w:rPr>
      </w:pPr>
    </w:p>
    <w:p w14:paraId="1AFACF4A" w14:textId="2ECFC8EC" w:rsidR="00752A6C" w:rsidRDefault="00752A6C" w:rsidP="0034701A">
      <w:pPr>
        <w:spacing w:line="440" w:lineRule="exact"/>
        <w:rPr>
          <w:sz w:val="24"/>
        </w:rPr>
      </w:pPr>
    </w:p>
    <w:p w14:paraId="745BCE7D" w14:textId="3E12C168" w:rsidR="00752A6C" w:rsidRDefault="00752A6C" w:rsidP="0034701A">
      <w:pPr>
        <w:spacing w:line="440" w:lineRule="exact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60F12C6F" w14:textId="1F429A7C" w:rsidR="00D0310A" w:rsidRDefault="00D0310A" w:rsidP="0034701A">
      <w:pPr>
        <w:spacing w:line="440" w:lineRule="exact"/>
        <w:rPr>
          <w:sz w:val="24"/>
        </w:rPr>
      </w:pPr>
    </w:p>
    <w:p w14:paraId="592D39B2" w14:textId="370B59C6" w:rsidR="00D0310A" w:rsidRDefault="00D0310A" w:rsidP="0034701A">
      <w:pPr>
        <w:spacing w:line="440" w:lineRule="exact"/>
        <w:rPr>
          <w:sz w:val="24"/>
        </w:rPr>
      </w:pPr>
    </w:p>
    <w:p w14:paraId="497FE14A" w14:textId="49F29DFD" w:rsidR="00D0310A" w:rsidRDefault="00D0310A" w:rsidP="0034701A">
      <w:pPr>
        <w:spacing w:line="440" w:lineRule="exact"/>
        <w:rPr>
          <w:sz w:val="24"/>
        </w:rPr>
      </w:pPr>
    </w:p>
    <w:p w14:paraId="7BA3BF09" w14:textId="1EDE1A3F" w:rsidR="00D0310A" w:rsidRDefault="00D0310A" w:rsidP="0034701A">
      <w:pPr>
        <w:spacing w:line="440" w:lineRule="exact"/>
        <w:rPr>
          <w:sz w:val="24"/>
        </w:rPr>
      </w:pPr>
    </w:p>
    <w:p w14:paraId="06845DB6" w14:textId="1F0BC61E" w:rsidR="00D0310A" w:rsidRDefault="00D0310A" w:rsidP="0034701A">
      <w:pPr>
        <w:spacing w:line="440" w:lineRule="exact"/>
        <w:rPr>
          <w:sz w:val="24"/>
        </w:rPr>
      </w:pPr>
    </w:p>
    <w:p w14:paraId="21BC2CD0" w14:textId="201A8494" w:rsidR="00D0310A" w:rsidRDefault="00D0310A" w:rsidP="0034701A">
      <w:pPr>
        <w:spacing w:line="44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2CC5B7" wp14:editId="345CE56D">
            <wp:simplePos x="0" y="0"/>
            <wp:positionH relativeFrom="page">
              <wp:align>center</wp:align>
            </wp:positionH>
            <wp:positionV relativeFrom="paragraph">
              <wp:posOffset>179014</wp:posOffset>
            </wp:positionV>
            <wp:extent cx="4045352" cy="3999082"/>
            <wp:effectExtent l="0" t="0" r="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352" cy="399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B98219" w14:textId="6C129080" w:rsidR="00D0310A" w:rsidRDefault="00D0310A" w:rsidP="0034701A">
      <w:pPr>
        <w:spacing w:line="440" w:lineRule="exact"/>
        <w:rPr>
          <w:sz w:val="24"/>
        </w:rPr>
      </w:pPr>
    </w:p>
    <w:p w14:paraId="1F3E6B26" w14:textId="38A152F8" w:rsidR="00D0310A" w:rsidRDefault="00D0310A" w:rsidP="0034701A">
      <w:pPr>
        <w:spacing w:line="440" w:lineRule="exact"/>
        <w:rPr>
          <w:sz w:val="24"/>
        </w:rPr>
      </w:pPr>
    </w:p>
    <w:p w14:paraId="1FF8B67C" w14:textId="237D63FA" w:rsidR="00D0310A" w:rsidRDefault="00D0310A" w:rsidP="0034701A">
      <w:pPr>
        <w:spacing w:line="440" w:lineRule="exact"/>
        <w:rPr>
          <w:sz w:val="24"/>
        </w:rPr>
      </w:pPr>
    </w:p>
    <w:p w14:paraId="1C7138C0" w14:textId="3E9AE9CD" w:rsidR="00D0310A" w:rsidRDefault="00D0310A" w:rsidP="0034701A">
      <w:pPr>
        <w:spacing w:line="440" w:lineRule="exact"/>
        <w:rPr>
          <w:sz w:val="24"/>
        </w:rPr>
      </w:pPr>
    </w:p>
    <w:p w14:paraId="58084552" w14:textId="5058518D" w:rsidR="00D0310A" w:rsidRDefault="00D0310A" w:rsidP="0034701A">
      <w:pPr>
        <w:spacing w:line="440" w:lineRule="exact"/>
        <w:rPr>
          <w:sz w:val="24"/>
        </w:rPr>
      </w:pPr>
    </w:p>
    <w:p w14:paraId="673D643D" w14:textId="787B8919" w:rsidR="00D0310A" w:rsidRDefault="00D0310A" w:rsidP="0034701A">
      <w:pPr>
        <w:spacing w:line="440" w:lineRule="exact"/>
        <w:rPr>
          <w:sz w:val="24"/>
        </w:rPr>
      </w:pPr>
    </w:p>
    <w:p w14:paraId="3F8C22E3" w14:textId="405A1B80" w:rsidR="00D0310A" w:rsidRDefault="00D0310A" w:rsidP="0034701A">
      <w:pPr>
        <w:spacing w:line="440" w:lineRule="exact"/>
        <w:rPr>
          <w:sz w:val="24"/>
        </w:rPr>
      </w:pPr>
    </w:p>
    <w:p w14:paraId="5BDDDCE2" w14:textId="696FACB4" w:rsidR="00D0310A" w:rsidRDefault="00D0310A" w:rsidP="0034701A">
      <w:pPr>
        <w:spacing w:line="440" w:lineRule="exact"/>
        <w:rPr>
          <w:sz w:val="24"/>
        </w:rPr>
      </w:pPr>
    </w:p>
    <w:p w14:paraId="7C417717" w14:textId="7682974D" w:rsidR="00D0310A" w:rsidRDefault="00D0310A" w:rsidP="0034701A">
      <w:pPr>
        <w:spacing w:line="440" w:lineRule="exact"/>
        <w:rPr>
          <w:sz w:val="24"/>
        </w:rPr>
      </w:pPr>
    </w:p>
    <w:p w14:paraId="0AF35F2F" w14:textId="35974B71" w:rsidR="00D0310A" w:rsidRDefault="00D0310A" w:rsidP="0034701A">
      <w:pPr>
        <w:spacing w:line="440" w:lineRule="exact"/>
        <w:rPr>
          <w:sz w:val="24"/>
        </w:rPr>
      </w:pPr>
    </w:p>
    <w:p w14:paraId="0835FED4" w14:textId="1A7DB727" w:rsidR="00D0310A" w:rsidRDefault="00D0310A" w:rsidP="0034701A">
      <w:pPr>
        <w:spacing w:line="440" w:lineRule="exact"/>
        <w:rPr>
          <w:sz w:val="24"/>
        </w:rPr>
      </w:pPr>
    </w:p>
    <w:p w14:paraId="63E8061E" w14:textId="573F9A84" w:rsidR="00D0310A" w:rsidRDefault="00D0310A" w:rsidP="0034701A">
      <w:pPr>
        <w:spacing w:line="440" w:lineRule="exact"/>
        <w:rPr>
          <w:sz w:val="24"/>
        </w:rPr>
      </w:pPr>
    </w:p>
    <w:p w14:paraId="3E17B031" w14:textId="2DCF1368" w:rsidR="00D0310A" w:rsidRDefault="00D0310A" w:rsidP="0034701A">
      <w:pPr>
        <w:spacing w:line="440" w:lineRule="exact"/>
        <w:rPr>
          <w:sz w:val="24"/>
        </w:rPr>
      </w:pPr>
    </w:p>
    <w:p w14:paraId="6586031E" w14:textId="49F39150" w:rsidR="00EB5762" w:rsidRPr="00D0310A" w:rsidRDefault="00EB5762" w:rsidP="00D0310A">
      <w:pPr>
        <w:spacing w:line="440" w:lineRule="exact"/>
        <w:rPr>
          <w:rFonts w:hint="eastAsia"/>
          <w:sz w:val="24"/>
        </w:rPr>
      </w:pPr>
    </w:p>
    <w:p w14:paraId="61329114" w14:textId="178DA237" w:rsidR="00EB5762" w:rsidRPr="00297E16" w:rsidRDefault="00EB5762" w:rsidP="002774E5">
      <w:pPr>
        <w:spacing w:beforeLines="50" w:before="156" w:afterLines="50" w:after="156" w:line="440" w:lineRule="exact"/>
        <w:jc w:val="center"/>
        <w:rPr>
          <w:rFonts w:ascii="宋体" w:hAnsi="宋体"/>
          <w:sz w:val="24"/>
        </w:rPr>
      </w:pPr>
      <w:r w:rsidRPr="00297E16">
        <w:rPr>
          <w:rFonts w:ascii="宋体" w:hAnsi="宋体"/>
          <w:sz w:val="24"/>
        </w:rPr>
        <w:t>图</w:t>
      </w:r>
      <w:r w:rsidR="000272AF">
        <w:rPr>
          <w:rFonts w:ascii="宋体" w:hAnsi="宋体"/>
          <w:sz w:val="24"/>
        </w:rPr>
        <w:t>4</w:t>
      </w:r>
      <w:r w:rsidRPr="00297E16">
        <w:rPr>
          <w:rFonts w:ascii="宋体" w:hAnsi="宋体"/>
          <w:sz w:val="24"/>
        </w:rPr>
        <w:t xml:space="preserve">  STM3</w:t>
      </w:r>
      <w:r w:rsidR="0067243A">
        <w:rPr>
          <w:rFonts w:ascii="宋体" w:hAnsi="宋体"/>
          <w:sz w:val="24"/>
        </w:rPr>
        <w:t>2</w:t>
      </w:r>
      <w:r w:rsidRPr="00297E16">
        <w:rPr>
          <w:rFonts w:ascii="宋体" w:hAnsi="宋体" w:hint="eastAsia"/>
          <w:sz w:val="24"/>
        </w:rPr>
        <w:t>软件流程框图</w:t>
      </w:r>
    </w:p>
    <w:p w14:paraId="2B2ADB15" w14:textId="7368541A" w:rsidR="0008498C" w:rsidRPr="00297E16" w:rsidRDefault="00297E16" w:rsidP="006B201C">
      <w:pPr>
        <w:pStyle w:val="1"/>
        <w:spacing w:beforeLines="100" w:before="312" w:afterLines="100" w:after="312" w:line="440" w:lineRule="exact"/>
        <w:rPr>
          <w:rFonts w:ascii="楷体_GB2312" w:eastAsia="楷体_GB2312"/>
          <w:bCs w:val="0"/>
          <w:sz w:val="36"/>
          <w:szCs w:val="36"/>
        </w:rPr>
      </w:pPr>
      <w:r>
        <w:rPr>
          <w:rFonts w:ascii="楷体_GB2312" w:eastAsia="楷体_GB2312" w:hint="eastAsia"/>
          <w:bCs w:val="0"/>
          <w:sz w:val="36"/>
          <w:szCs w:val="36"/>
        </w:rPr>
        <w:t>五、</w:t>
      </w:r>
      <w:r w:rsidR="0008498C" w:rsidRPr="00297E16">
        <w:rPr>
          <w:rFonts w:ascii="楷体_GB2312" w:eastAsia="楷体_GB2312" w:hint="eastAsia"/>
          <w:bCs w:val="0"/>
          <w:sz w:val="36"/>
          <w:szCs w:val="36"/>
        </w:rPr>
        <w:t>测试方案与测试结果</w:t>
      </w:r>
    </w:p>
    <w:p w14:paraId="7606367A" w14:textId="73A49160" w:rsidR="0008498C" w:rsidRPr="00C52E5C" w:rsidRDefault="00297E16" w:rsidP="00C52E5C">
      <w:pPr>
        <w:pStyle w:val="2"/>
        <w:spacing w:beforeLines="50" w:before="156" w:afterLines="50" w:after="156" w:line="440" w:lineRule="exact"/>
        <w:jc w:val="left"/>
        <w:rPr>
          <w:rFonts w:ascii="黑体" w:hAnsi="Times New Roman"/>
          <w:b w:val="0"/>
          <w:sz w:val="30"/>
          <w:szCs w:val="30"/>
        </w:rPr>
      </w:pPr>
      <w:r>
        <w:rPr>
          <w:rFonts w:ascii="黑体" w:hAnsi="Times New Roman"/>
          <w:b w:val="0"/>
          <w:sz w:val="30"/>
          <w:szCs w:val="30"/>
        </w:rPr>
        <w:t>1</w:t>
      </w:r>
      <w:r>
        <w:rPr>
          <w:rFonts w:ascii="黑体" w:hAnsi="Times New Roman" w:hint="eastAsia"/>
          <w:b w:val="0"/>
          <w:sz w:val="30"/>
          <w:szCs w:val="30"/>
        </w:rPr>
        <w:t>.</w:t>
      </w:r>
      <w:r w:rsidR="000476BD">
        <w:rPr>
          <w:rFonts w:ascii="黑体" w:hAnsi="Times New Roman" w:hint="eastAsia"/>
          <w:b w:val="0"/>
          <w:sz w:val="30"/>
          <w:szCs w:val="30"/>
        </w:rPr>
        <w:t>系统</w:t>
      </w:r>
      <w:r w:rsidR="0008498C">
        <w:rPr>
          <w:rFonts w:ascii="黑体" w:hAnsi="Times New Roman" w:hint="eastAsia"/>
          <w:b w:val="0"/>
          <w:sz w:val="30"/>
          <w:szCs w:val="30"/>
        </w:rPr>
        <w:t>测试方案</w:t>
      </w:r>
    </w:p>
    <w:p w14:paraId="072BC52F" w14:textId="77777777" w:rsidR="001057B8" w:rsidRDefault="001057B8" w:rsidP="001057B8">
      <w:pPr>
        <w:spacing w:after="100" w:afterAutospacing="1"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对本系统分基础部分和发挥部分进行测试，其中对基础部分的三项分别进行测试。</w:t>
      </w:r>
    </w:p>
    <w:p w14:paraId="7363FB1E" w14:textId="301C9393" w:rsidR="001057B8" w:rsidRPr="001057B8" w:rsidRDefault="001057B8" w:rsidP="001057B8">
      <w:pPr>
        <w:pStyle w:val="2"/>
        <w:spacing w:beforeLines="50" w:before="156" w:afterLines="50" w:after="156" w:line="440" w:lineRule="exact"/>
        <w:jc w:val="left"/>
        <w:rPr>
          <w:rFonts w:ascii="黑体" w:hAnsi="Times New Roman"/>
          <w:b w:val="0"/>
          <w:sz w:val="24"/>
          <w:szCs w:val="24"/>
        </w:rPr>
      </w:pPr>
      <w:r w:rsidRPr="001057B8">
        <w:rPr>
          <w:rFonts w:ascii="黑体" w:hAnsi="Times New Roman"/>
          <w:b w:val="0"/>
          <w:sz w:val="24"/>
          <w:szCs w:val="24"/>
        </w:rPr>
        <w:t>1</w:t>
      </w:r>
      <w:r w:rsidRPr="001057B8">
        <w:rPr>
          <w:rFonts w:ascii="黑体" w:hAnsi="Times New Roman" w:hint="eastAsia"/>
          <w:b w:val="0"/>
          <w:sz w:val="24"/>
          <w:szCs w:val="24"/>
        </w:rPr>
        <w:t>.</w:t>
      </w:r>
      <w:r>
        <w:rPr>
          <w:rFonts w:ascii="黑体" w:hAnsi="Times New Roman"/>
          <w:b w:val="0"/>
          <w:sz w:val="24"/>
          <w:szCs w:val="24"/>
        </w:rPr>
        <w:t>1</w:t>
      </w:r>
      <w:r>
        <w:rPr>
          <w:rFonts w:ascii="黑体" w:hAnsi="Times New Roman" w:hint="eastAsia"/>
          <w:b w:val="0"/>
          <w:sz w:val="24"/>
          <w:szCs w:val="24"/>
        </w:rPr>
        <w:t>基础部分</w:t>
      </w:r>
      <w:proofErr w:type="gramStart"/>
      <w:r>
        <w:rPr>
          <w:rFonts w:ascii="黑体" w:hAnsi="Times New Roman" w:hint="eastAsia"/>
          <w:b w:val="0"/>
          <w:sz w:val="24"/>
          <w:szCs w:val="24"/>
        </w:rPr>
        <w:t>一</w:t>
      </w:r>
      <w:proofErr w:type="gramEnd"/>
      <w:r>
        <w:rPr>
          <w:rFonts w:ascii="黑体" w:hAnsi="Times New Roman" w:hint="eastAsia"/>
          <w:b w:val="0"/>
          <w:sz w:val="24"/>
          <w:szCs w:val="24"/>
        </w:rPr>
        <w:t>测试方案</w:t>
      </w:r>
    </w:p>
    <w:p w14:paraId="6764EE9D" w14:textId="1CDF830F" w:rsidR="0008498C" w:rsidRDefault="001057B8" w:rsidP="001057B8">
      <w:pPr>
        <w:spacing w:after="100" w:afterAutospacing="1" w:line="440" w:lineRule="exact"/>
        <w:ind w:firstLineChars="200" w:firstLine="480"/>
        <w:rPr>
          <w:sz w:val="24"/>
        </w:rPr>
      </w:pPr>
      <w:r w:rsidRPr="001057B8">
        <w:rPr>
          <w:sz w:val="24"/>
        </w:rPr>
        <w:t>手动抬起摆杆在</w:t>
      </w:r>
      <w:r w:rsidRPr="001057B8">
        <w:rPr>
          <w:sz w:val="24"/>
        </w:rPr>
        <w:t>+45º</w:t>
      </w:r>
      <w:r w:rsidRPr="001057B8">
        <w:rPr>
          <w:sz w:val="24"/>
        </w:rPr>
        <w:t>～</w:t>
      </w:r>
      <w:r w:rsidRPr="001057B8">
        <w:rPr>
          <w:sz w:val="24"/>
        </w:rPr>
        <w:t xml:space="preserve">-45º </w:t>
      </w:r>
      <w:r w:rsidRPr="001057B8">
        <w:rPr>
          <w:sz w:val="24"/>
        </w:rPr>
        <w:t>之间缓慢移动，</w:t>
      </w:r>
      <w:r>
        <w:rPr>
          <w:rFonts w:hint="eastAsia"/>
          <w:sz w:val="24"/>
        </w:rPr>
        <w:t>观察</w:t>
      </w:r>
      <w:r w:rsidRPr="001057B8">
        <w:rPr>
          <w:sz w:val="24"/>
        </w:rPr>
        <w:t>激光头的照射角度</w:t>
      </w:r>
      <w:r>
        <w:rPr>
          <w:rFonts w:hint="eastAsia"/>
          <w:sz w:val="24"/>
        </w:rPr>
        <w:t>是否</w:t>
      </w:r>
      <w:r w:rsidRPr="001057B8">
        <w:rPr>
          <w:sz w:val="24"/>
        </w:rPr>
        <w:t>保持垂直于地面</w:t>
      </w:r>
      <w:r>
        <w:rPr>
          <w:rFonts w:hint="eastAsia"/>
          <w:sz w:val="24"/>
        </w:rPr>
        <w:t>，每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°记录一个数据，并将记录的激光头的照射角度填于下方表</w:t>
      </w:r>
      <w:r w:rsidR="006C0B9E">
        <w:rPr>
          <w:rFonts w:hint="eastAsia"/>
          <w:sz w:val="24"/>
        </w:rPr>
        <w:t>1</w:t>
      </w:r>
      <w:r w:rsidR="006C0B9E">
        <w:rPr>
          <w:sz w:val="24"/>
        </w:rPr>
        <w:t>.1</w:t>
      </w:r>
      <w:r w:rsidR="00F6586D">
        <w:rPr>
          <w:rFonts w:hint="eastAsia"/>
          <w:sz w:val="24"/>
        </w:rPr>
        <w:t>。</w:t>
      </w:r>
    </w:p>
    <w:p w14:paraId="5DE4E77B" w14:textId="41AC40B7" w:rsidR="001057B8" w:rsidRDefault="0008498C" w:rsidP="001057B8">
      <w:pPr>
        <w:tabs>
          <w:tab w:val="left" w:pos="5505"/>
        </w:tabs>
        <w:spacing w:beforeLines="50" w:before="156" w:afterLines="50" w:after="156" w:line="440" w:lineRule="exact"/>
        <w:jc w:val="center"/>
        <w:rPr>
          <w:rFonts w:eastAsia="黑体"/>
          <w:sz w:val="24"/>
        </w:rPr>
      </w:pPr>
      <w:r w:rsidRPr="0077219B">
        <w:rPr>
          <w:rFonts w:eastAsia="黑体"/>
          <w:sz w:val="24"/>
        </w:rPr>
        <w:t>表</w:t>
      </w:r>
      <w:r w:rsidR="00C52E5C">
        <w:rPr>
          <w:rFonts w:eastAsia="黑体"/>
          <w:sz w:val="24"/>
        </w:rPr>
        <w:t>1</w:t>
      </w:r>
      <w:r w:rsidR="00C52E5C">
        <w:rPr>
          <w:rFonts w:eastAsia="黑体" w:hint="eastAsia"/>
          <w:sz w:val="24"/>
        </w:rPr>
        <w:t>.</w:t>
      </w:r>
      <w:r w:rsidR="00C52E5C">
        <w:rPr>
          <w:rFonts w:eastAsia="黑体"/>
          <w:sz w:val="24"/>
        </w:rPr>
        <w:t>1</w:t>
      </w:r>
      <w:r w:rsidRPr="0077219B">
        <w:rPr>
          <w:rFonts w:eastAsia="黑体"/>
          <w:sz w:val="24"/>
        </w:rPr>
        <w:t xml:space="preserve">  </w:t>
      </w:r>
      <w:r w:rsidR="001057B8">
        <w:rPr>
          <w:rFonts w:eastAsia="黑体" w:hint="eastAsia"/>
          <w:sz w:val="24"/>
        </w:rPr>
        <w:t>激光头的照射角度</w:t>
      </w:r>
      <w:r>
        <w:rPr>
          <w:rFonts w:eastAsia="黑体" w:hint="eastAsia"/>
          <w:sz w:val="24"/>
        </w:rPr>
        <w:t>表</w:t>
      </w:r>
    </w:p>
    <w:tbl>
      <w:tblPr>
        <w:tblStyle w:val="a7"/>
        <w:tblW w:w="0" w:type="auto"/>
        <w:tblInd w:w="-572" w:type="dxa"/>
        <w:tblLook w:val="04A0" w:firstRow="1" w:lastRow="0" w:firstColumn="1" w:lastColumn="0" w:noHBand="0" w:noVBand="1"/>
      </w:tblPr>
      <w:tblGrid>
        <w:gridCol w:w="1509"/>
        <w:gridCol w:w="841"/>
        <w:gridCol w:w="841"/>
        <w:gridCol w:w="840"/>
        <w:gridCol w:w="840"/>
        <w:gridCol w:w="841"/>
        <w:gridCol w:w="841"/>
        <w:gridCol w:w="841"/>
        <w:gridCol w:w="841"/>
        <w:gridCol w:w="841"/>
        <w:gridCol w:w="841"/>
      </w:tblGrid>
      <w:tr w:rsidR="007C1BF6" w14:paraId="3CF79E5A" w14:textId="23C19541" w:rsidTr="007C1BF6">
        <w:tc>
          <w:tcPr>
            <w:tcW w:w="1509" w:type="dxa"/>
          </w:tcPr>
          <w:p w14:paraId="4DC6DF41" w14:textId="77777777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ascii="宋体" w:hAnsi="宋体"/>
                <w:sz w:val="24"/>
              </w:rPr>
            </w:pPr>
            <w:r w:rsidRPr="007C1BF6">
              <w:rPr>
                <w:rFonts w:ascii="宋体" w:hAnsi="宋体" w:hint="eastAsia"/>
                <w:sz w:val="24"/>
              </w:rPr>
              <w:t>摆杆角度</w:t>
            </w:r>
          </w:p>
          <w:p w14:paraId="0373F910" w14:textId="1C0F44AB" w:rsidR="007C1BF6" w:rsidRP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（°）</w:t>
            </w:r>
          </w:p>
        </w:tc>
        <w:tc>
          <w:tcPr>
            <w:tcW w:w="841" w:type="dxa"/>
          </w:tcPr>
          <w:p w14:paraId="132695C9" w14:textId="03229E0A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4</w:t>
            </w:r>
            <w:r>
              <w:rPr>
                <w:rFonts w:eastAsia="黑体"/>
                <w:sz w:val="24"/>
              </w:rPr>
              <w:t>5</w:t>
            </w:r>
          </w:p>
        </w:tc>
        <w:tc>
          <w:tcPr>
            <w:tcW w:w="841" w:type="dxa"/>
          </w:tcPr>
          <w:p w14:paraId="4A4CF19F" w14:textId="73D5DF5E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</w:t>
            </w:r>
            <w:r>
              <w:rPr>
                <w:rFonts w:eastAsia="黑体"/>
                <w:sz w:val="24"/>
              </w:rPr>
              <w:t>5</w:t>
            </w:r>
          </w:p>
        </w:tc>
        <w:tc>
          <w:tcPr>
            <w:tcW w:w="840" w:type="dxa"/>
          </w:tcPr>
          <w:p w14:paraId="04DE440C" w14:textId="2F774977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  <w:r>
              <w:rPr>
                <w:rFonts w:eastAsia="黑体"/>
                <w:sz w:val="24"/>
              </w:rPr>
              <w:t>5</w:t>
            </w:r>
          </w:p>
        </w:tc>
        <w:tc>
          <w:tcPr>
            <w:tcW w:w="840" w:type="dxa"/>
          </w:tcPr>
          <w:p w14:paraId="5DE52752" w14:textId="4E523881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/>
                <w:sz w:val="24"/>
              </w:rPr>
              <w:t>5</w:t>
            </w:r>
          </w:p>
        </w:tc>
        <w:tc>
          <w:tcPr>
            <w:tcW w:w="841" w:type="dxa"/>
          </w:tcPr>
          <w:p w14:paraId="3B226003" w14:textId="434E9AC9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5</w:t>
            </w:r>
          </w:p>
        </w:tc>
        <w:tc>
          <w:tcPr>
            <w:tcW w:w="841" w:type="dxa"/>
          </w:tcPr>
          <w:p w14:paraId="30CA2A28" w14:textId="1DF20EE7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  <w:r>
              <w:rPr>
                <w:rFonts w:eastAsia="黑体"/>
                <w:sz w:val="24"/>
              </w:rPr>
              <w:t>5</w:t>
            </w:r>
          </w:p>
        </w:tc>
        <w:tc>
          <w:tcPr>
            <w:tcW w:w="841" w:type="dxa"/>
          </w:tcPr>
          <w:p w14:paraId="56C01CEB" w14:textId="6560E492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  <w:r>
              <w:rPr>
                <w:rFonts w:eastAsia="黑体"/>
                <w:sz w:val="24"/>
              </w:rPr>
              <w:t>15</w:t>
            </w:r>
          </w:p>
        </w:tc>
        <w:tc>
          <w:tcPr>
            <w:tcW w:w="841" w:type="dxa"/>
          </w:tcPr>
          <w:p w14:paraId="23223BCA" w14:textId="25E9ED73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  <w:r>
              <w:rPr>
                <w:rFonts w:eastAsia="黑体"/>
                <w:sz w:val="24"/>
              </w:rPr>
              <w:t>25</w:t>
            </w:r>
          </w:p>
        </w:tc>
        <w:tc>
          <w:tcPr>
            <w:tcW w:w="841" w:type="dxa"/>
          </w:tcPr>
          <w:p w14:paraId="735C74BE" w14:textId="3E848865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  <w:r>
              <w:rPr>
                <w:rFonts w:eastAsia="黑体"/>
                <w:sz w:val="24"/>
              </w:rPr>
              <w:t>35</w:t>
            </w:r>
          </w:p>
        </w:tc>
        <w:tc>
          <w:tcPr>
            <w:tcW w:w="841" w:type="dxa"/>
          </w:tcPr>
          <w:p w14:paraId="5487B155" w14:textId="798C582D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  <w:r>
              <w:rPr>
                <w:rFonts w:eastAsia="黑体"/>
                <w:sz w:val="24"/>
              </w:rPr>
              <w:t>45</w:t>
            </w:r>
          </w:p>
        </w:tc>
      </w:tr>
      <w:tr w:rsidR="007C1BF6" w14:paraId="55E539CA" w14:textId="74AAF818" w:rsidTr="00885CBD">
        <w:trPr>
          <w:trHeight w:val="807"/>
        </w:trPr>
        <w:tc>
          <w:tcPr>
            <w:tcW w:w="1509" w:type="dxa"/>
          </w:tcPr>
          <w:p w14:paraId="0282A9F5" w14:textId="2AE4D36C" w:rsidR="007C1BF6" w:rsidRP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ascii="宋体" w:hAnsi="宋体"/>
                <w:sz w:val="24"/>
              </w:rPr>
            </w:pPr>
            <w:r w:rsidRPr="007C1BF6">
              <w:rPr>
                <w:rFonts w:ascii="宋体" w:hAnsi="宋体" w:hint="eastAsia"/>
                <w:sz w:val="24"/>
              </w:rPr>
              <w:t>照射角度</w:t>
            </w:r>
            <w:r>
              <w:rPr>
                <w:rFonts w:ascii="宋体" w:hAnsi="宋体" w:hint="eastAsia"/>
                <w:sz w:val="24"/>
              </w:rPr>
              <w:t>（°）</w:t>
            </w:r>
          </w:p>
        </w:tc>
        <w:tc>
          <w:tcPr>
            <w:tcW w:w="841" w:type="dxa"/>
          </w:tcPr>
          <w:p w14:paraId="69BEC583" w14:textId="77777777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1" w:type="dxa"/>
          </w:tcPr>
          <w:p w14:paraId="56AC248F" w14:textId="77777777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0" w:type="dxa"/>
          </w:tcPr>
          <w:p w14:paraId="250356FF" w14:textId="77777777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0" w:type="dxa"/>
          </w:tcPr>
          <w:p w14:paraId="0C2D2E56" w14:textId="77777777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1" w:type="dxa"/>
          </w:tcPr>
          <w:p w14:paraId="3C574779" w14:textId="77777777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1" w:type="dxa"/>
          </w:tcPr>
          <w:p w14:paraId="7B5DC991" w14:textId="77777777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1" w:type="dxa"/>
          </w:tcPr>
          <w:p w14:paraId="580AACFF" w14:textId="77777777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1" w:type="dxa"/>
          </w:tcPr>
          <w:p w14:paraId="2C9B8D14" w14:textId="77777777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1" w:type="dxa"/>
          </w:tcPr>
          <w:p w14:paraId="667FF4F5" w14:textId="77777777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1" w:type="dxa"/>
          </w:tcPr>
          <w:p w14:paraId="5DFCB856" w14:textId="77777777" w:rsidR="007C1BF6" w:rsidRDefault="007C1BF6" w:rsidP="001057B8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</w:p>
        </w:tc>
      </w:tr>
    </w:tbl>
    <w:p w14:paraId="184B4665" w14:textId="3326A39B" w:rsidR="006C0B9E" w:rsidRDefault="006C0B9E" w:rsidP="006C0B9E">
      <w:pPr>
        <w:pStyle w:val="2"/>
        <w:spacing w:beforeLines="50" w:before="156" w:afterLines="50" w:after="156" w:line="440" w:lineRule="exact"/>
        <w:jc w:val="left"/>
        <w:rPr>
          <w:rFonts w:ascii="黑体" w:hAnsi="Times New Roman"/>
          <w:b w:val="0"/>
          <w:sz w:val="24"/>
          <w:szCs w:val="24"/>
        </w:rPr>
      </w:pPr>
      <w:r w:rsidRPr="001057B8">
        <w:rPr>
          <w:rFonts w:ascii="黑体" w:hAnsi="Times New Roman"/>
          <w:b w:val="0"/>
          <w:sz w:val="24"/>
          <w:szCs w:val="24"/>
        </w:rPr>
        <w:t>1</w:t>
      </w:r>
      <w:r w:rsidRPr="001057B8">
        <w:rPr>
          <w:rFonts w:ascii="黑体" w:hAnsi="Times New Roman" w:hint="eastAsia"/>
          <w:b w:val="0"/>
          <w:sz w:val="24"/>
          <w:szCs w:val="24"/>
        </w:rPr>
        <w:t>.</w:t>
      </w:r>
      <w:r>
        <w:rPr>
          <w:rFonts w:ascii="黑体" w:hAnsi="Times New Roman"/>
          <w:b w:val="0"/>
          <w:sz w:val="24"/>
          <w:szCs w:val="24"/>
        </w:rPr>
        <w:t>2</w:t>
      </w:r>
      <w:r>
        <w:rPr>
          <w:rFonts w:ascii="黑体" w:hAnsi="Times New Roman" w:hint="eastAsia"/>
          <w:b w:val="0"/>
          <w:sz w:val="24"/>
          <w:szCs w:val="24"/>
        </w:rPr>
        <w:t>基础部分二测试方案</w:t>
      </w:r>
    </w:p>
    <w:p w14:paraId="6C5F4EF7" w14:textId="6306A135" w:rsidR="006C0B9E" w:rsidRPr="0011067C" w:rsidRDefault="006C0B9E" w:rsidP="006C0B9E">
      <w:pPr>
        <w:rPr>
          <w:rFonts w:ascii="宋体" w:hAnsi="宋体"/>
          <w:sz w:val="24"/>
        </w:rPr>
      </w:pPr>
      <w:r>
        <w:tab/>
      </w:r>
      <w:r w:rsidRPr="0011067C">
        <w:rPr>
          <w:rFonts w:ascii="宋体" w:hAnsi="宋体"/>
          <w:sz w:val="24"/>
        </w:rPr>
        <w:t>用手推动摆杆至一个角度 θ（θ 在 30º～45º 间），启动后放开摆杆让其自由摆动。</w:t>
      </w:r>
    </w:p>
    <w:p w14:paraId="27625901" w14:textId="4D6F7FC4" w:rsidR="006C0B9E" w:rsidRDefault="006C0B9E" w:rsidP="006C0B9E">
      <w:r w:rsidRPr="0011067C">
        <w:rPr>
          <w:rFonts w:ascii="宋体" w:hAnsi="宋体" w:hint="eastAsia"/>
          <w:sz w:val="24"/>
        </w:rPr>
        <w:t>观察</w:t>
      </w:r>
      <w:r w:rsidRPr="0011067C">
        <w:rPr>
          <w:rFonts w:ascii="宋体" w:hAnsi="宋体"/>
          <w:sz w:val="24"/>
        </w:rPr>
        <w:t>激光头</w:t>
      </w:r>
      <w:r w:rsidRPr="0011067C">
        <w:rPr>
          <w:rFonts w:ascii="宋体" w:hAnsi="宋体" w:hint="eastAsia"/>
          <w:sz w:val="24"/>
        </w:rPr>
        <w:t>是否</w:t>
      </w:r>
      <w:r w:rsidRPr="0011067C">
        <w:rPr>
          <w:rFonts w:ascii="宋体" w:hAnsi="宋体"/>
          <w:sz w:val="24"/>
        </w:rPr>
        <w:t>稳定照射在0刻度线附近</w:t>
      </w:r>
      <w:r w:rsidRPr="0011067C">
        <w:rPr>
          <w:rFonts w:ascii="宋体" w:hAnsi="宋体" w:hint="eastAsia"/>
          <w:sz w:val="24"/>
        </w:rPr>
        <w:t>。</w:t>
      </w:r>
    </w:p>
    <w:p w14:paraId="2A5F65D9" w14:textId="1C5890DB" w:rsidR="006C0B9E" w:rsidRDefault="006C0B9E" w:rsidP="006C0B9E">
      <w:pPr>
        <w:pStyle w:val="2"/>
        <w:spacing w:beforeLines="50" w:before="156" w:afterLines="50" w:after="156" w:line="440" w:lineRule="exact"/>
        <w:jc w:val="left"/>
        <w:rPr>
          <w:rFonts w:ascii="黑体" w:hAnsi="Times New Roman"/>
          <w:b w:val="0"/>
          <w:sz w:val="24"/>
          <w:szCs w:val="24"/>
        </w:rPr>
      </w:pPr>
      <w:r w:rsidRPr="001057B8">
        <w:rPr>
          <w:rFonts w:ascii="黑体" w:hAnsi="Times New Roman"/>
          <w:b w:val="0"/>
          <w:sz w:val="24"/>
          <w:szCs w:val="24"/>
        </w:rPr>
        <w:t>1</w:t>
      </w:r>
      <w:r w:rsidRPr="001057B8">
        <w:rPr>
          <w:rFonts w:ascii="黑体" w:hAnsi="Times New Roman" w:hint="eastAsia"/>
          <w:b w:val="0"/>
          <w:sz w:val="24"/>
          <w:szCs w:val="24"/>
        </w:rPr>
        <w:t>.</w:t>
      </w:r>
      <w:r>
        <w:rPr>
          <w:rFonts w:ascii="黑体" w:hAnsi="Times New Roman"/>
          <w:b w:val="0"/>
          <w:sz w:val="24"/>
          <w:szCs w:val="24"/>
        </w:rPr>
        <w:t>3</w:t>
      </w:r>
      <w:r>
        <w:rPr>
          <w:rFonts w:ascii="黑体" w:hAnsi="Times New Roman" w:hint="eastAsia"/>
          <w:b w:val="0"/>
          <w:sz w:val="24"/>
          <w:szCs w:val="24"/>
        </w:rPr>
        <w:t>基础部分三测试方案</w:t>
      </w:r>
    </w:p>
    <w:p w14:paraId="7F2E32CA" w14:textId="30C85CC7" w:rsidR="006C0B9E" w:rsidRPr="007A657E" w:rsidRDefault="006C0B9E" w:rsidP="006C0B9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7A657E">
        <w:rPr>
          <w:rFonts w:ascii="宋体" w:hAnsi="宋体"/>
          <w:sz w:val="24"/>
        </w:rPr>
        <w:t>光斑照射在靶子上</w:t>
      </w:r>
      <w:r w:rsidR="0011067C">
        <w:rPr>
          <w:rFonts w:ascii="宋体" w:hAnsi="宋体" w:hint="eastAsia"/>
          <w:sz w:val="24"/>
        </w:rPr>
        <w:t>时</w:t>
      </w:r>
      <w:r w:rsidRPr="007A657E">
        <w:rPr>
          <w:rFonts w:ascii="宋体" w:hAnsi="宋体"/>
          <w:sz w:val="24"/>
        </w:rPr>
        <w:t>，调节靶子位置，使光斑在地面上的点与靶子中心点重合。用手推动摆杆至一个角度 θ（θ 在 30º～45º 间），启动后放开摆杆让其自由摆动。</w:t>
      </w:r>
      <w:r w:rsidR="0011067C">
        <w:rPr>
          <w:rFonts w:ascii="宋体" w:hAnsi="宋体" w:hint="eastAsia"/>
          <w:sz w:val="24"/>
        </w:rPr>
        <w:t>观察光斑运动位置是否在起始点附近。</w:t>
      </w:r>
    </w:p>
    <w:p w14:paraId="7819147F" w14:textId="73BA8CC6" w:rsidR="00CD4599" w:rsidRDefault="00CD4599" w:rsidP="007A657E">
      <w:pPr>
        <w:tabs>
          <w:tab w:val="left" w:pos="5505"/>
        </w:tabs>
        <w:spacing w:beforeLines="50" w:before="156" w:afterLines="50" w:after="156" w:line="440" w:lineRule="exact"/>
        <w:ind w:firstLineChars="1400" w:firstLine="3360"/>
        <w:rPr>
          <w:rFonts w:eastAsia="黑体"/>
          <w:sz w:val="24"/>
        </w:rPr>
      </w:pPr>
      <w:r w:rsidRPr="0077219B">
        <w:rPr>
          <w:rFonts w:eastAsia="黑体"/>
          <w:sz w:val="24"/>
        </w:rPr>
        <w:t>表</w:t>
      </w:r>
      <w:r w:rsidR="00C52E5C">
        <w:rPr>
          <w:rFonts w:eastAsia="黑体" w:hint="eastAsia"/>
          <w:sz w:val="24"/>
        </w:rPr>
        <w:t>1</w:t>
      </w:r>
      <w:r w:rsidR="00C52E5C">
        <w:rPr>
          <w:rFonts w:eastAsia="黑体"/>
          <w:sz w:val="24"/>
        </w:rPr>
        <w:t>.2</w:t>
      </w:r>
      <w:r w:rsidRPr="0077219B">
        <w:rPr>
          <w:rFonts w:eastAsia="黑体"/>
          <w:sz w:val="24"/>
        </w:rPr>
        <w:t xml:space="preserve">  </w:t>
      </w:r>
      <w:r w:rsidR="0011067C">
        <w:rPr>
          <w:rFonts w:eastAsia="黑体" w:hint="eastAsia"/>
          <w:sz w:val="24"/>
        </w:rPr>
        <w:t>偏差</w:t>
      </w:r>
      <w:r w:rsidR="00C52E5C">
        <w:rPr>
          <w:rFonts w:eastAsia="黑体" w:hint="eastAsia"/>
          <w:sz w:val="24"/>
        </w:rPr>
        <w:t>记录表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368C" w14:paraId="57183466" w14:textId="77777777" w:rsidTr="0086368C">
        <w:tc>
          <w:tcPr>
            <w:tcW w:w="1869" w:type="dxa"/>
          </w:tcPr>
          <w:p w14:paraId="5F20C06D" w14:textId="7FBF5EA0" w:rsidR="0086368C" w:rsidRDefault="0086368C" w:rsidP="007A657E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摆杆起始角度</w:t>
            </w:r>
            <w:r>
              <w:rPr>
                <w:rFonts w:eastAsia="黑体" w:hint="eastAsia"/>
                <w:sz w:val="24"/>
              </w:rPr>
              <w:t>(</w:t>
            </w:r>
            <w:r>
              <w:rPr>
                <w:rFonts w:eastAsia="黑体" w:hint="eastAsia"/>
                <w:sz w:val="24"/>
              </w:rPr>
              <w:t>°</w:t>
            </w:r>
            <w:r>
              <w:rPr>
                <w:rFonts w:eastAsia="黑体"/>
                <w:sz w:val="24"/>
              </w:rPr>
              <w:t>)</w:t>
            </w:r>
          </w:p>
        </w:tc>
        <w:tc>
          <w:tcPr>
            <w:tcW w:w="1869" w:type="dxa"/>
          </w:tcPr>
          <w:p w14:paraId="0682F2AA" w14:textId="69619DAF" w:rsidR="0086368C" w:rsidRDefault="0086368C" w:rsidP="007A657E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  <w:r>
              <w:rPr>
                <w:rFonts w:eastAsia="黑体"/>
                <w:sz w:val="24"/>
              </w:rPr>
              <w:t>5</w:t>
            </w:r>
          </w:p>
        </w:tc>
        <w:tc>
          <w:tcPr>
            <w:tcW w:w="1869" w:type="dxa"/>
          </w:tcPr>
          <w:p w14:paraId="68A41ECD" w14:textId="39DE3B74" w:rsidR="0086368C" w:rsidRDefault="0086368C" w:rsidP="007A657E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3</w:t>
            </w:r>
            <w:r>
              <w:rPr>
                <w:rFonts w:eastAsia="黑体"/>
                <w:sz w:val="24"/>
              </w:rPr>
              <w:t>0</w:t>
            </w:r>
          </w:p>
        </w:tc>
        <w:tc>
          <w:tcPr>
            <w:tcW w:w="1869" w:type="dxa"/>
          </w:tcPr>
          <w:p w14:paraId="7B3E7D67" w14:textId="4B6154A4" w:rsidR="0086368C" w:rsidRDefault="0086368C" w:rsidP="007A657E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3</w:t>
            </w:r>
            <w:r>
              <w:rPr>
                <w:rFonts w:eastAsia="黑体"/>
                <w:sz w:val="24"/>
              </w:rPr>
              <w:t>5</w:t>
            </w:r>
          </w:p>
        </w:tc>
        <w:tc>
          <w:tcPr>
            <w:tcW w:w="1869" w:type="dxa"/>
          </w:tcPr>
          <w:p w14:paraId="275DDDF1" w14:textId="3DA87827" w:rsidR="0086368C" w:rsidRDefault="0086368C" w:rsidP="007A657E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4</w:t>
            </w:r>
            <w:r>
              <w:rPr>
                <w:rFonts w:eastAsia="黑体"/>
                <w:sz w:val="24"/>
              </w:rPr>
              <w:t>0</w:t>
            </w:r>
          </w:p>
        </w:tc>
      </w:tr>
      <w:tr w:rsidR="0086368C" w14:paraId="187E7973" w14:textId="77777777" w:rsidTr="0086368C">
        <w:tc>
          <w:tcPr>
            <w:tcW w:w="1869" w:type="dxa"/>
          </w:tcPr>
          <w:p w14:paraId="569F22B1" w14:textId="5A560330" w:rsidR="0086368C" w:rsidRDefault="0086368C" w:rsidP="007A657E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光斑离起始点距离</w:t>
            </w:r>
            <w:r>
              <w:rPr>
                <w:rFonts w:eastAsia="黑体" w:hint="eastAsia"/>
                <w:sz w:val="24"/>
              </w:rPr>
              <w:t>(</w:t>
            </w:r>
            <w:r>
              <w:rPr>
                <w:rFonts w:eastAsia="黑体"/>
                <w:sz w:val="24"/>
              </w:rPr>
              <w:t>cm)</w:t>
            </w:r>
          </w:p>
        </w:tc>
        <w:tc>
          <w:tcPr>
            <w:tcW w:w="1869" w:type="dxa"/>
          </w:tcPr>
          <w:p w14:paraId="3202C0E2" w14:textId="1F258145" w:rsidR="0086368C" w:rsidRDefault="0086368C" w:rsidP="007A657E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</w:p>
        </w:tc>
        <w:tc>
          <w:tcPr>
            <w:tcW w:w="1869" w:type="dxa"/>
          </w:tcPr>
          <w:p w14:paraId="2EAE7D1D" w14:textId="440CF5C0" w:rsidR="0086368C" w:rsidRDefault="0086368C" w:rsidP="007A657E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</w:p>
        </w:tc>
        <w:tc>
          <w:tcPr>
            <w:tcW w:w="1869" w:type="dxa"/>
          </w:tcPr>
          <w:p w14:paraId="7702814C" w14:textId="722B840A" w:rsidR="0086368C" w:rsidRDefault="0086368C" w:rsidP="007A657E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</w:p>
        </w:tc>
        <w:tc>
          <w:tcPr>
            <w:tcW w:w="1869" w:type="dxa"/>
          </w:tcPr>
          <w:p w14:paraId="3627308E" w14:textId="74113435" w:rsidR="0086368C" w:rsidRDefault="0086368C" w:rsidP="007A657E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</w:p>
        </w:tc>
      </w:tr>
    </w:tbl>
    <w:p w14:paraId="56B78B34" w14:textId="77777777" w:rsidR="0086368C" w:rsidRDefault="0086368C" w:rsidP="007A657E">
      <w:pPr>
        <w:tabs>
          <w:tab w:val="left" w:pos="5505"/>
        </w:tabs>
        <w:spacing w:beforeLines="50" w:before="156" w:afterLines="50" w:after="156" w:line="440" w:lineRule="exact"/>
        <w:ind w:firstLineChars="1400" w:firstLine="3360"/>
        <w:rPr>
          <w:rFonts w:eastAsia="黑体" w:hint="eastAsia"/>
          <w:sz w:val="24"/>
        </w:rPr>
      </w:pPr>
    </w:p>
    <w:p w14:paraId="44B9BF4E" w14:textId="0EBC9D9F" w:rsidR="0008498C" w:rsidRDefault="00297E16" w:rsidP="006B201C">
      <w:pPr>
        <w:pStyle w:val="2"/>
        <w:spacing w:beforeLines="50" w:before="156" w:afterLines="50" w:after="156" w:line="440" w:lineRule="exact"/>
        <w:jc w:val="left"/>
        <w:rPr>
          <w:rFonts w:ascii="黑体" w:hAnsi="Times New Roman"/>
          <w:b w:val="0"/>
          <w:sz w:val="30"/>
          <w:szCs w:val="30"/>
        </w:rPr>
      </w:pPr>
      <w:bookmarkStart w:id="20" w:name="_Toc177972388"/>
      <w:r>
        <w:rPr>
          <w:rFonts w:ascii="黑体" w:hAnsi="Times New Roman"/>
          <w:b w:val="0"/>
          <w:sz w:val="30"/>
          <w:szCs w:val="30"/>
        </w:rPr>
        <w:t>2</w:t>
      </w:r>
      <w:r>
        <w:rPr>
          <w:rFonts w:ascii="黑体" w:hAnsi="Times New Roman" w:hint="eastAsia"/>
          <w:b w:val="0"/>
          <w:sz w:val="30"/>
          <w:szCs w:val="30"/>
        </w:rPr>
        <w:t>.测试</w:t>
      </w:r>
      <w:r w:rsidR="0008498C">
        <w:rPr>
          <w:rFonts w:ascii="黑体" w:hAnsi="Times New Roman" w:hint="eastAsia"/>
          <w:b w:val="0"/>
          <w:sz w:val="30"/>
          <w:szCs w:val="30"/>
        </w:rPr>
        <w:t>结果</w:t>
      </w:r>
      <w:r w:rsidR="000476BD">
        <w:rPr>
          <w:rFonts w:ascii="黑体" w:hAnsi="Times New Roman" w:hint="eastAsia"/>
          <w:b w:val="0"/>
          <w:sz w:val="30"/>
          <w:szCs w:val="30"/>
        </w:rPr>
        <w:t>及</w:t>
      </w:r>
      <w:r w:rsidR="0008498C">
        <w:rPr>
          <w:rFonts w:ascii="黑体" w:hAnsi="Times New Roman" w:hint="eastAsia"/>
          <w:b w:val="0"/>
          <w:sz w:val="30"/>
          <w:szCs w:val="30"/>
        </w:rPr>
        <w:t>分析</w:t>
      </w:r>
    </w:p>
    <w:p w14:paraId="7657BA58" w14:textId="5C2170C8" w:rsidR="00995FE6" w:rsidRDefault="0008498C" w:rsidP="000D503E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描述测试结果，说明本系统实现的指标；对比测试数据和任务书要求指标，若符合要求，</w:t>
      </w:r>
      <w:r w:rsidR="00995FE6">
        <w:rPr>
          <w:rFonts w:hint="eastAsia"/>
          <w:sz w:val="24"/>
        </w:rPr>
        <w:t>指出</w:t>
      </w:r>
      <w:r>
        <w:rPr>
          <w:rFonts w:hint="eastAsia"/>
          <w:sz w:val="24"/>
        </w:rPr>
        <w:t>本结果符合</w:t>
      </w:r>
      <w:r w:rsidR="00995FE6">
        <w:rPr>
          <w:rFonts w:hint="eastAsia"/>
          <w:sz w:val="24"/>
        </w:rPr>
        <w:t>或优于</w:t>
      </w:r>
      <w:r>
        <w:rPr>
          <w:rFonts w:hint="eastAsia"/>
          <w:sz w:val="24"/>
        </w:rPr>
        <w:t>题目</w:t>
      </w:r>
      <w:r w:rsidR="00995FE6">
        <w:rPr>
          <w:rFonts w:hint="eastAsia"/>
          <w:sz w:val="24"/>
        </w:rPr>
        <w:t>指标</w:t>
      </w:r>
      <w:r>
        <w:rPr>
          <w:rFonts w:hint="eastAsia"/>
          <w:sz w:val="24"/>
        </w:rPr>
        <w:t>要求，若不符合，解释说明原因。</w:t>
      </w:r>
    </w:p>
    <w:p w14:paraId="50138B83" w14:textId="7EE0FF6A" w:rsidR="00A61B9D" w:rsidRDefault="00885CBD" w:rsidP="00A61B9D">
      <w:pPr>
        <w:spacing w:line="440" w:lineRule="exact"/>
        <w:ind w:firstLineChars="200" w:firstLine="480"/>
        <w:rPr>
          <w:sz w:val="24"/>
        </w:rPr>
      </w:pPr>
      <w:r>
        <w:rPr>
          <w:rFonts w:ascii="黑体"/>
          <w:sz w:val="24"/>
        </w:rPr>
        <w:t>2</w:t>
      </w:r>
      <w:r w:rsidRPr="001057B8">
        <w:rPr>
          <w:rFonts w:ascii="黑体" w:hint="eastAsia"/>
          <w:sz w:val="24"/>
        </w:rPr>
        <w:t>.</w:t>
      </w:r>
      <w:r>
        <w:rPr>
          <w:rFonts w:ascii="黑体"/>
          <w:sz w:val="24"/>
        </w:rPr>
        <w:t>1</w:t>
      </w:r>
      <w:r>
        <w:rPr>
          <w:rFonts w:hint="eastAsia"/>
          <w:sz w:val="24"/>
        </w:rPr>
        <w:t>基础部分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测试结果</w:t>
      </w:r>
      <w:r w:rsidR="0086368C">
        <w:rPr>
          <w:rFonts w:hint="eastAsia"/>
          <w:sz w:val="24"/>
        </w:rPr>
        <w:t>:</w:t>
      </w:r>
    </w:p>
    <w:p w14:paraId="46FF597C" w14:textId="6E5E603E" w:rsidR="00DA7FEA" w:rsidRDefault="00744524" w:rsidP="000D503E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激光头的照射角度表</w:t>
      </w:r>
      <w:r w:rsidR="00DA7FEA">
        <w:rPr>
          <w:rFonts w:hint="eastAsia"/>
          <w:sz w:val="24"/>
        </w:rPr>
        <w:t>测试结果如下表</w:t>
      </w:r>
      <w:r w:rsidR="00DA7FEA">
        <w:rPr>
          <w:rFonts w:hint="eastAsia"/>
          <w:sz w:val="24"/>
        </w:rPr>
        <w:t>2</w:t>
      </w:r>
      <w:r w:rsidR="00DA7FEA">
        <w:rPr>
          <w:sz w:val="24"/>
        </w:rPr>
        <w:t>.1</w:t>
      </w:r>
      <w:r w:rsidR="00DA7FEA">
        <w:rPr>
          <w:rFonts w:hint="eastAsia"/>
          <w:sz w:val="24"/>
        </w:rPr>
        <w:t>所示，</w:t>
      </w:r>
      <w:r>
        <w:rPr>
          <w:rFonts w:hint="eastAsia"/>
          <w:sz w:val="24"/>
        </w:rPr>
        <w:t>实际激光头的照射角度</w:t>
      </w:r>
      <w:r w:rsidR="00DA7FEA">
        <w:rPr>
          <w:rFonts w:hint="eastAsia"/>
          <w:sz w:val="24"/>
        </w:rPr>
        <w:t>与</w:t>
      </w:r>
      <w:r>
        <w:rPr>
          <w:rFonts w:hint="eastAsia"/>
          <w:sz w:val="24"/>
        </w:rPr>
        <w:t>目标激光头的照射角度</w:t>
      </w:r>
      <w:r w:rsidR="00DA7FEA">
        <w:rPr>
          <w:rFonts w:hint="eastAsia"/>
          <w:sz w:val="24"/>
        </w:rPr>
        <w:t>误差在</w:t>
      </w:r>
      <w:r>
        <w:rPr>
          <w:sz w:val="24"/>
        </w:rPr>
        <w:t>2.2</w:t>
      </w:r>
      <w:r w:rsidR="00DA7FEA">
        <w:rPr>
          <w:sz w:val="24"/>
        </w:rPr>
        <w:t>%</w:t>
      </w:r>
      <w:r>
        <w:rPr>
          <w:rFonts w:hint="eastAsia"/>
          <w:sz w:val="24"/>
        </w:rPr>
        <w:t>左右</w:t>
      </w:r>
      <w:r w:rsidR="00DA7FEA">
        <w:rPr>
          <w:rFonts w:hint="eastAsia"/>
          <w:sz w:val="24"/>
        </w:rPr>
        <w:t>。</w:t>
      </w:r>
    </w:p>
    <w:p w14:paraId="2B6F9ED2" w14:textId="77777777" w:rsidR="0086368C" w:rsidRDefault="0086368C" w:rsidP="0086368C">
      <w:pPr>
        <w:tabs>
          <w:tab w:val="left" w:pos="5505"/>
        </w:tabs>
        <w:spacing w:beforeLines="50" w:before="156" w:afterLines="50" w:after="156" w:line="440" w:lineRule="exact"/>
        <w:jc w:val="center"/>
        <w:rPr>
          <w:rFonts w:eastAsia="黑体"/>
          <w:sz w:val="24"/>
        </w:rPr>
      </w:pPr>
      <w:r w:rsidRPr="0077219B">
        <w:rPr>
          <w:rFonts w:eastAsia="黑体"/>
          <w:sz w:val="24"/>
        </w:rPr>
        <w:t>表</w:t>
      </w:r>
      <w:r>
        <w:rPr>
          <w:rFonts w:eastAsia="黑体"/>
          <w:sz w:val="24"/>
        </w:rPr>
        <w:t>1</w:t>
      </w:r>
      <w:r>
        <w:rPr>
          <w:rFonts w:eastAsia="黑体" w:hint="eastAsia"/>
          <w:sz w:val="24"/>
        </w:rPr>
        <w:t>.</w:t>
      </w:r>
      <w:r>
        <w:rPr>
          <w:rFonts w:eastAsia="黑体"/>
          <w:sz w:val="24"/>
        </w:rPr>
        <w:t>1</w:t>
      </w:r>
      <w:r w:rsidRPr="0077219B">
        <w:rPr>
          <w:rFonts w:eastAsia="黑体"/>
          <w:sz w:val="24"/>
        </w:rPr>
        <w:t xml:space="preserve">  </w:t>
      </w:r>
      <w:r>
        <w:rPr>
          <w:rFonts w:eastAsia="黑体" w:hint="eastAsia"/>
          <w:sz w:val="24"/>
        </w:rPr>
        <w:t>激光头的照射角度表</w:t>
      </w:r>
    </w:p>
    <w:tbl>
      <w:tblPr>
        <w:tblStyle w:val="a7"/>
        <w:tblW w:w="0" w:type="auto"/>
        <w:tblInd w:w="-572" w:type="dxa"/>
        <w:tblLook w:val="04A0" w:firstRow="1" w:lastRow="0" w:firstColumn="1" w:lastColumn="0" w:noHBand="0" w:noVBand="1"/>
      </w:tblPr>
      <w:tblGrid>
        <w:gridCol w:w="1509"/>
        <w:gridCol w:w="841"/>
        <w:gridCol w:w="841"/>
        <w:gridCol w:w="840"/>
        <w:gridCol w:w="840"/>
        <w:gridCol w:w="841"/>
        <w:gridCol w:w="841"/>
        <w:gridCol w:w="841"/>
        <w:gridCol w:w="841"/>
        <w:gridCol w:w="841"/>
        <w:gridCol w:w="841"/>
      </w:tblGrid>
      <w:tr w:rsidR="0086368C" w14:paraId="49A8C828" w14:textId="77777777" w:rsidTr="00D10124">
        <w:tc>
          <w:tcPr>
            <w:tcW w:w="1509" w:type="dxa"/>
          </w:tcPr>
          <w:p w14:paraId="742CAB3D" w14:textId="77777777" w:rsidR="0086368C" w:rsidRDefault="0086368C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ascii="宋体" w:hAnsi="宋体"/>
                <w:sz w:val="24"/>
              </w:rPr>
            </w:pPr>
            <w:r w:rsidRPr="007C1BF6">
              <w:rPr>
                <w:rFonts w:ascii="宋体" w:hAnsi="宋体" w:hint="eastAsia"/>
                <w:sz w:val="24"/>
              </w:rPr>
              <w:t>摆杆角度</w:t>
            </w:r>
          </w:p>
          <w:p w14:paraId="70B231E7" w14:textId="77777777" w:rsidR="0086368C" w:rsidRPr="007C1BF6" w:rsidRDefault="0086368C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（°）</w:t>
            </w:r>
          </w:p>
        </w:tc>
        <w:tc>
          <w:tcPr>
            <w:tcW w:w="841" w:type="dxa"/>
          </w:tcPr>
          <w:p w14:paraId="7F3156BC" w14:textId="77777777" w:rsidR="0086368C" w:rsidRDefault="0086368C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</w:t>
            </w:r>
            <w:r>
              <w:rPr>
                <w:rFonts w:eastAsia="黑体"/>
                <w:sz w:val="24"/>
              </w:rPr>
              <w:t>5</w:t>
            </w:r>
          </w:p>
        </w:tc>
        <w:tc>
          <w:tcPr>
            <w:tcW w:w="841" w:type="dxa"/>
          </w:tcPr>
          <w:p w14:paraId="22D97930" w14:textId="77777777" w:rsidR="0086368C" w:rsidRDefault="0086368C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</w:t>
            </w:r>
            <w:r>
              <w:rPr>
                <w:rFonts w:eastAsia="黑体"/>
                <w:sz w:val="24"/>
              </w:rPr>
              <w:t>5</w:t>
            </w:r>
          </w:p>
        </w:tc>
        <w:tc>
          <w:tcPr>
            <w:tcW w:w="840" w:type="dxa"/>
          </w:tcPr>
          <w:p w14:paraId="0C0AE8E7" w14:textId="77777777" w:rsidR="0086368C" w:rsidRDefault="0086368C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  <w:r>
              <w:rPr>
                <w:rFonts w:eastAsia="黑体"/>
                <w:sz w:val="24"/>
              </w:rPr>
              <w:t>5</w:t>
            </w:r>
          </w:p>
        </w:tc>
        <w:tc>
          <w:tcPr>
            <w:tcW w:w="840" w:type="dxa"/>
          </w:tcPr>
          <w:p w14:paraId="19959DD1" w14:textId="77777777" w:rsidR="0086368C" w:rsidRDefault="0086368C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/>
                <w:sz w:val="24"/>
              </w:rPr>
              <w:t>5</w:t>
            </w:r>
          </w:p>
        </w:tc>
        <w:tc>
          <w:tcPr>
            <w:tcW w:w="841" w:type="dxa"/>
          </w:tcPr>
          <w:p w14:paraId="1BD421BC" w14:textId="77777777" w:rsidR="0086368C" w:rsidRDefault="0086368C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5</w:t>
            </w:r>
          </w:p>
        </w:tc>
        <w:tc>
          <w:tcPr>
            <w:tcW w:w="841" w:type="dxa"/>
          </w:tcPr>
          <w:p w14:paraId="341EF5BA" w14:textId="77777777" w:rsidR="0086368C" w:rsidRDefault="0086368C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  <w:r>
              <w:rPr>
                <w:rFonts w:eastAsia="黑体"/>
                <w:sz w:val="24"/>
              </w:rPr>
              <w:t>5</w:t>
            </w:r>
          </w:p>
        </w:tc>
        <w:tc>
          <w:tcPr>
            <w:tcW w:w="841" w:type="dxa"/>
          </w:tcPr>
          <w:p w14:paraId="22C59E8A" w14:textId="77777777" w:rsidR="0086368C" w:rsidRDefault="0086368C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  <w:r>
              <w:rPr>
                <w:rFonts w:eastAsia="黑体"/>
                <w:sz w:val="24"/>
              </w:rPr>
              <w:t>15</w:t>
            </w:r>
          </w:p>
        </w:tc>
        <w:tc>
          <w:tcPr>
            <w:tcW w:w="841" w:type="dxa"/>
          </w:tcPr>
          <w:p w14:paraId="125FCFEE" w14:textId="77777777" w:rsidR="0086368C" w:rsidRDefault="0086368C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  <w:r>
              <w:rPr>
                <w:rFonts w:eastAsia="黑体"/>
                <w:sz w:val="24"/>
              </w:rPr>
              <w:t>25</w:t>
            </w:r>
          </w:p>
        </w:tc>
        <w:tc>
          <w:tcPr>
            <w:tcW w:w="841" w:type="dxa"/>
          </w:tcPr>
          <w:p w14:paraId="00B88EFE" w14:textId="77777777" w:rsidR="0086368C" w:rsidRDefault="0086368C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  <w:r>
              <w:rPr>
                <w:rFonts w:eastAsia="黑体"/>
                <w:sz w:val="24"/>
              </w:rPr>
              <w:t>35</w:t>
            </w:r>
          </w:p>
        </w:tc>
        <w:tc>
          <w:tcPr>
            <w:tcW w:w="841" w:type="dxa"/>
          </w:tcPr>
          <w:p w14:paraId="43525C39" w14:textId="77777777" w:rsidR="0086368C" w:rsidRDefault="0086368C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  <w:r>
              <w:rPr>
                <w:rFonts w:eastAsia="黑体"/>
                <w:sz w:val="24"/>
              </w:rPr>
              <w:t>45</w:t>
            </w:r>
          </w:p>
        </w:tc>
      </w:tr>
      <w:tr w:rsidR="0086368C" w14:paraId="3BECC98F" w14:textId="77777777" w:rsidTr="00D10124">
        <w:trPr>
          <w:trHeight w:val="807"/>
        </w:trPr>
        <w:tc>
          <w:tcPr>
            <w:tcW w:w="1509" w:type="dxa"/>
          </w:tcPr>
          <w:p w14:paraId="6B13767A" w14:textId="77777777" w:rsidR="0086368C" w:rsidRPr="007C1BF6" w:rsidRDefault="0086368C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ascii="宋体" w:hAnsi="宋体"/>
                <w:sz w:val="24"/>
              </w:rPr>
            </w:pPr>
            <w:r w:rsidRPr="007C1BF6">
              <w:rPr>
                <w:rFonts w:ascii="宋体" w:hAnsi="宋体" w:hint="eastAsia"/>
                <w:sz w:val="24"/>
              </w:rPr>
              <w:lastRenderedPageBreak/>
              <w:t>照射角度</w:t>
            </w:r>
            <w:r>
              <w:rPr>
                <w:rFonts w:ascii="宋体" w:hAnsi="宋体" w:hint="eastAsia"/>
                <w:sz w:val="24"/>
              </w:rPr>
              <w:t>（°）</w:t>
            </w:r>
          </w:p>
        </w:tc>
        <w:tc>
          <w:tcPr>
            <w:tcW w:w="841" w:type="dxa"/>
          </w:tcPr>
          <w:p w14:paraId="64B51F41" w14:textId="6E6B8011" w:rsidR="0086368C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9</w:t>
            </w:r>
            <w:r w:rsidR="0086368C">
              <w:rPr>
                <w:rFonts w:eastAsia="黑体" w:hint="eastAsia"/>
                <w:sz w:val="24"/>
              </w:rPr>
              <w:t>2</w:t>
            </w:r>
          </w:p>
        </w:tc>
        <w:tc>
          <w:tcPr>
            <w:tcW w:w="841" w:type="dxa"/>
          </w:tcPr>
          <w:p w14:paraId="137CE10D" w14:textId="2D1CF035" w:rsidR="0086368C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9</w:t>
            </w:r>
            <w:r w:rsidR="0086368C">
              <w:rPr>
                <w:rFonts w:eastAsia="黑体" w:hint="eastAsia"/>
                <w:sz w:val="24"/>
              </w:rPr>
              <w:t>2</w:t>
            </w:r>
          </w:p>
        </w:tc>
        <w:tc>
          <w:tcPr>
            <w:tcW w:w="840" w:type="dxa"/>
          </w:tcPr>
          <w:p w14:paraId="38D25A6F" w14:textId="40B66E5A" w:rsidR="0086368C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8</w:t>
            </w:r>
            <w:r>
              <w:rPr>
                <w:rFonts w:eastAsia="黑体"/>
                <w:sz w:val="24"/>
              </w:rPr>
              <w:t>9</w:t>
            </w:r>
          </w:p>
        </w:tc>
        <w:tc>
          <w:tcPr>
            <w:tcW w:w="840" w:type="dxa"/>
          </w:tcPr>
          <w:p w14:paraId="78E41C54" w14:textId="31B4395B" w:rsidR="0086368C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9</w:t>
            </w:r>
            <w:r w:rsidR="0086368C">
              <w:rPr>
                <w:rFonts w:eastAsia="黑体" w:hint="eastAsia"/>
                <w:sz w:val="24"/>
              </w:rPr>
              <w:t>2</w:t>
            </w:r>
          </w:p>
        </w:tc>
        <w:tc>
          <w:tcPr>
            <w:tcW w:w="841" w:type="dxa"/>
          </w:tcPr>
          <w:p w14:paraId="621FB1B5" w14:textId="6A09168C" w:rsidR="0086368C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9</w:t>
            </w:r>
            <w:r w:rsidR="0086368C">
              <w:rPr>
                <w:rFonts w:eastAsia="黑体" w:hint="eastAsia"/>
                <w:sz w:val="24"/>
              </w:rPr>
              <w:t>1</w:t>
            </w:r>
          </w:p>
        </w:tc>
        <w:tc>
          <w:tcPr>
            <w:tcW w:w="841" w:type="dxa"/>
          </w:tcPr>
          <w:p w14:paraId="74F15BDF" w14:textId="79B2E56D" w:rsidR="0086368C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9</w:t>
            </w:r>
            <w:r w:rsidR="0086368C">
              <w:rPr>
                <w:rFonts w:eastAsia="黑体" w:hint="eastAsia"/>
                <w:sz w:val="24"/>
              </w:rPr>
              <w:t>2</w:t>
            </w:r>
          </w:p>
        </w:tc>
        <w:tc>
          <w:tcPr>
            <w:tcW w:w="841" w:type="dxa"/>
          </w:tcPr>
          <w:p w14:paraId="6A5E6229" w14:textId="5F188E5E" w:rsidR="0086368C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9</w:t>
            </w:r>
            <w:r w:rsidR="0086368C">
              <w:rPr>
                <w:rFonts w:eastAsia="黑体" w:hint="eastAsia"/>
                <w:sz w:val="24"/>
              </w:rPr>
              <w:t>3</w:t>
            </w:r>
          </w:p>
        </w:tc>
        <w:tc>
          <w:tcPr>
            <w:tcW w:w="841" w:type="dxa"/>
          </w:tcPr>
          <w:p w14:paraId="41E8AB51" w14:textId="4C1A8B15" w:rsidR="0086368C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9</w:t>
            </w:r>
            <w:r w:rsidR="0086368C">
              <w:rPr>
                <w:rFonts w:eastAsia="黑体" w:hint="eastAsia"/>
                <w:sz w:val="24"/>
              </w:rPr>
              <w:t>2</w:t>
            </w:r>
          </w:p>
        </w:tc>
        <w:tc>
          <w:tcPr>
            <w:tcW w:w="841" w:type="dxa"/>
          </w:tcPr>
          <w:p w14:paraId="160115E6" w14:textId="315683CA" w:rsidR="0086368C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9</w:t>
            </w:r>
            <w:r w:rsidR="0086368C">
              <w:rPr>
                <w:rFonts w:eastAsia="黑体" w:hint="eastAsia"/>
                <w:sz w:val="24"/>
              </w:rPr>
              <w:t>2</w:t>
            </w:r>
          </w:p>
        </w:tc>
        <w:tc>
          <w:tcPr>
            <w:tcW w:w="841" w:type="dxa"/>
          </w:tcPr>
          <w:p w14:paraId="42B1D95E" w14:textId="5F0AAA15" w:rsidR="0086368C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9</w:t>
            </w:r>
            <w:r w:rsidR="0086368C">
              <w:rPr>
                <w:rFonts w:eastAsia="黑体" w:hint="eastAsia"/>
                <w:sz w:val="24"/>
              </w:rPr>
              <w:t>1</w:t>
            </w:r>
          </w:p>
        </w:tc>
      </w:tr>
    </w:tbl>
    <w:p w14:paraId="018F2E62" w14:textId="5A9AFB8A" w:rsidR="00C52E5C" w:rsidRDefault="00C52E5C" w:rsidP="00C52E5C">
      <w:pPr>
        <w:tabs>
          <w:tab w:val="left" w:pos="5505"/>
        </w:tabs>
        <w:spacing w:line="440" w:lineRule="exact"/>
        <w:rPr>
          <w:rFonts w:ascii="宋体" w:hAnsi="宋体"/>
          <w:b/>
          <w:bCs/>
          <w:sz w:val="24"/>
        </w:rPr>
      </w:pPr>
    </w:p>
    <w:p w14:paraId="3C38340C" w14:textId="19EC579B" w:rsidR="00DA7FEA" w:rsidRDefault="00DA7FEA" w:rsidP="00C52E5C">
      <w:pPr>
        <w:tabs>
          <w:tab w:val="left" w:pos="5505"/>
        </w:tabs>
        <w:spacing w:line="440" w:lineRule="exact"/>
        <w:rPr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 </w:t>
      </w:r>
      <w:r>
        <w:rPr>
          <w:rFonts w:hint="eastAsia"/>
          <w:sz w:val="24"/>
        </w:rPr>
        <w:t>角度测试结果如下表</w:t>
      </w:r>
      <w:r>
        <w:rPr>
          <w:rFonts w:hint="eastAsia"/>
          <w:sz w:val="24"/>
        </w:rPr>
        <w:t>2</w:t>
      </w:r>
      <w:r>
        <w:rPr>
          <w:sz w:val="24"/>
        </w:rPr>
        <w:t>.2</w:t>
      </w:r>
      <w:r>
        <w:rPr>
          <w:rFonts w:hint="eastAsia"/>
          <w:sz w:val="24"/>
        </w:rPr>
        <w:t>所示，实际角度与目标角度误差在</w:t>
      </w:r>
      <w:r>
        <w:rPr>
          <w:sz w:val="24"/>
        </w:rPr>
        <w:t>5%</w:t>
      </w:r>
      <w:r>
        <w:rPr>
          <w:rFonts w:hint="eastAsia"/>
          <w:sz w:val="24"/>
        </w:rPr>
        <w:t>以内。</w:t>
      </w:r>
    </w:p>
    <w:p w14:paraId="1AE98E8E" w14:textId="6F44A737" w:rsidR="00744524" w:rsidRDefault="00744524" w:rsidP="00C52E5C">
      <w:pPr>
        <w:tabs>
          <w:tab w:val="left" w:pos="5505"/>
        </w:tabs>
        <w:spacing w:line="440" w:lineRule="exact"/>
        <w:rPr>
          <w:sz w:val="24"/>
        </w:rPr>
      </w:pPr>
      <w:r>
        <w:rPr>
          <w:rFonts w:ascii="黑体"/>
          <w:sz w:val="24"/>
        </w:rPr>
        <w:t>2</w:t>
      </w:r>
      <w:r w:rsidRPr="001057B8">
        <w:rPr>
          <w:rFonts w:ascii="黑体" w:hint="eastAsia"/>
          <w:sz w:val="24"/>
        </w:rPr>
        <w:t>.</w:t>
      </w:r>
      <w:r>
        <w:rPr>
          <w:rFonts w:ascii="黑体"/>
          <w:sz w:val="24"/>
        </w:rPr>
        <w:t>2</w:t>
      </w:r>
      <w:r>
        <w:rPr>
          <w:rFonts w:hint="eastAsia"/>
          <w:sz w:val="24"/>
        </w:rPr>
        <w:t>基础部分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>测试结果</w:t>
      </w:r>
    </w:p>
    <w:p w14:paraId="37CFDD45" w14:textId="0F2B14A7" w:rsidR="00744524" w:rsidRDefault="00744524" w:rsidP="00744524">
      <w:pPr>
        <w:tabs>
          <w:tab w:val="left" w:pos="5505"/>
        </w:tabs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 </w:t>
      </w:r>
      <w:r w:rsidRPr="00744524">
        <w:rPr>
          <w:rFonts w:ascii="宋体" w:hAnsi="宋体" w:hint="eastAsia"/>
          <w:sz w:val="24"/>
        </w:rPr>
        <w:t>经实际测试</w:t>
      </w:r>
      <w:r>
        <w:rPr>
          <w:rFonts w:ascii="宋体" w:hAnsi="宋体" w:hint="eastAsia"/>
          <w:sz w:val="24"/>
        </w:rPr>
        <w:t>得，激光</w:t>
      </w:r>
      <w:proofErr w:type="gramStart"/>
      <w:r>
        <w:rPr>
          <w:rFonts w:ascii="宋体" w:hAnsi="宋体" w:hint="eastAsia"/>
          <w:sz w:val="24"/>
        </w:rPr>
        <w:t>头基本</w:t>
      </w:r>
      <w:proofErr w:type="gramEnd"/>
      <w:r>
        <w:rPr>
          <w:rFonts w:ascii="宋体" w:hAnsi="宋体" w:hint="eastAsia"/>
          <w:sz w:val="24"/>
        </w:rPr>
        <w:t>稳定在0刻度线附近。</w:t>
      </w:r>
    </w:p>
    <w:p w14:paraId="763B112D" w14:textId="53710FFB" w:rsidR="00C77B72" w:rsidRPr="00744524" w:rsidRDefault="00744524" w:rsidP="00C77B72">
      <w:pPr>
        <w:tabs>
          <w:tab w:val="left" w:pos="5505"/>
        </w:tabs>
        <w:spacing w:line="440" w:lineRule="exact"/>
        <w:rPr>
          <w:rFonts w:hint="eastAsia"/>
          <w:sz w:val="24"/>
        </w:rPr>
      </w:pPr>
      <w:r>
        <w:rPr>
          <w:rFonts w:ascii="黑体"/>
          <w:sz w:val="24"/>
        </w:rPr>
        <w:t>2</w:t>
      </w:r>
      <w:r w:rsidRPr="001057B8">
        <w:rPr>
          <w:rFonts w:ascii="黑体" w:hint="eastAsia"/>
          <w:sz w:val="24"/>
        </w:rPr>
        <w:t>.</w:t>
      </w:r>
      <w:r>
        <w:rPr>
          <w:rFonts w:ascii="黑体"/>
          <w:sz w:val="24"/>
        </w:rPr>
        <w:t>3</w:t>
      </w:r>
      <w:r>
        <w:rPr>
          <w:rFonts w:hint="eastAsia"/>
          <w:sz w:val="24"/>
        </w:rPr>
        <w:t>基础部分</w:t>
      </w:r>
      <w:r>
        <w:rPr>
          <w:rFonts w:hint="eastAsia"/>
          <w:sz w:val="24"/>
        </w:rPr>
        <w:t>三</w:t>
      </w:r>
      <w:r>
        <w:rPr>
          <w:rFonts w:hint="eastAsia"/>
          <w:sz w:val="24"/>
        </w:rPr>
        <w:t>测试结果</w:t>
      </w:r>
    </w:p>
    <w:p w14:paraId="76C5162C" w14:textId="77777777" w:rsidR="00744524" w:rsidRDefault="00744524" w:rsidP="00744524">
      <w:pPr>
        <w:tabs>
          <w:tab w:val="left" w:pos="5505"/>
        </w:tabs>
        <w:spacing w:beforeLines="50" w:before="156" w:afterLines="50" w:after="156" w:line="440" w:lineRule="exact"/>
        <w:ind w:firstLineChars="1400" w:firstLine="3360"/>
        <w:rPr>
          <w:rFonts w:eastAsia="黑体"/>
          <w:sz w:val="24"/>
        </w:rPr>
      </w:pPr>
      <w:r w:rsidRPr="0077219B">
        <w:rPr>
          <w:rFonts w:eastAsia="黑体"/>
          <w:sz w:val="24"/>
        </w:rPr>
        <w:t>表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.2</w:t>
      </w:r>
      <w:r w:rsidRPr="0077219B">
        <w:rPr>
          <w:rFonts w:eastAsia="黑体"/>
          <w:sz w:val="24"/>
        </w:rPr>
        <w:t xml:space="preserve">  </w:t>
      </w:r>
      <w:r>
        <w:rPr>
          <w:rFonts w:eastAsia="黑体" w:hint="eastAsia"/>
          <w:sz w:val="24"/>
        </w:rPr>
        <w:t>偏差记录表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44524" w14:paraId="3226CF24" w14:textId="77777777" w:rsidTr="00D10124">
        <w:tc>
          <w:tcPr>
            <w:tcW w:w="1869" w:type="dxa"/>
          </w:tcPr>
          <w:p w14:paraId="01F082EF" w14:textId="77777777" w:rsidR="00744524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摆杆起始角度</w:t>
            </w:r>
            <w:r>
              <w:rPr>
                <w:rFonts w:eastAsia="黑体" w:hint="eastAsia"/>
                <w:sz w:val="24"/>
              </w:rPr>
              <w:t>(</w:t>
            </w:r>
            <w:r>
              <w:rPr>
                <w:rFonts w:eastAsia="黑体" w:hint="eastAsia"/>
                <w:sz w:val="24"/>
              </w:rPr>
              <w:t>°</w:t>
            </w:r>
            <w:r>
              <w:rPr>
                <w:rFonts w:eastAsia="黑体"/>
                <w:sz w:val="24"/>
              </w:rPr>
              <w:t>)</w:t>
            </w:r>
          </w:p>
        </w:tc>
        <w:tc>
          <w:tcPr>
            <w:tcW w:w="1869" w:type="dxa"/>
          </w:tcPr>
          <w:p w14:paraId="02DBC280" w14:textId="77777777" w:rsidR="00744524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  <w:r>
              <w:rPr>
                <w:rFonts w:eastAsia="黑体"/>
                <w:sz w:val="24"/>
              </w:rPr>
              <w:t>5</w:t>
            </w:r>
          </w:p>
        </w:tc>
        <w:tc>
          <w:tcPr>
            <w:tcW w:w="1869" w:type="dxa"/>
          </w:tcPr>
          <w:p w14:paraId="43C15A68" w14:textId="77777777" w:rsidR="00744524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3</w:t>
            </w:r>
            <w:r>
              <w:rPr>
                <w:rFonts w:eastAsia="黑体"/>
                <w:sz w:val="24"/>
              </w:rPr>
              <w:t>0</w:t>
            </w:r>
          </w:p>
        </w:tc>
        <w:tc>
          <w:tcPr>
            <w:tcW w:w="1869" w:type="dxa"/>
          </w:tcPr>
          <w:p w14:paraId="6BB61134" w14:textId="77777777" w:rsidR="00744524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3</w:t>
            </w:r>
            <w:r>
              <w:rPr>
                <w:rFonts w:eastAsia="黑体"/>
                <w:sz w:val="24"/>
              </w:rPr>
              <w:t>5</w:t>
            </w:r>
          </w:p>
        </w:tc>
        <w:tc>
          <w:tcPr>
            <w:tcW w:w="1869" w:type="dxa"/>
          </w:tcPr>
          <w:p w14:paraId="42BEF0C0" w14:textId="77777777" w:rsidR="00744524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4</w:t>
            </w:r>
            <w:r>
              <w:rPr>
                <w:rFonts w:eastAsia="黑体"/>
                <w:sz w:val="24"/>
              </w:rPr>
              <w:t>0</w:t>
            </w:r>
          </w:p>
        </w:tc>
      </w:tr>
      <w:tr w:rsidR="00744524" w14:paraId="653E7D10" w14:textId="77777777" w:rsidTr="00D10124">
        <w:tc>
          <w:tcPr>
            <w:tcW w:w="1869" w:type="dxa"/>
          </w:tcPr>
          <w:p w14:paraId="15E5664E" w14:textId="77777777" w:rsidR="00744524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光斑离起始点距离</w:t>
            </w:r>
            <w:r>
              <w:rPr>
                <w:rFonts w:eastAsia="黑体" w:hint="eastAsia"/>
                <w:sz w:val="24"/>
              </w:rPr>
              <w:t>(</w:t>
            </w:r>
            <w:r>
              <w:rPr>
                <w:rFonts w:eastAsia="黑体"/>
                <w:sz w:val="24"/>
              </w:rPr>
              <w:t>cm)</w:t>
            </w:r>
          </w:p>
        </w:tc>
        <w:tc>
          <w:tcPr>
            <w:tcW w:w="1869" w:type="dxa"/>
          </w:tcPr>
          <w:p w14:paraId="1C928A17" w14:textId="77777777" w:rsidR="00744524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/>
                <w:sz w:val="24"/>
              </w:rPr>
              <w:t>5</w:t>
            </w:r>
          </w:p>
        </w:tc>
        <w:tc>
          <w:tcPr>
            <w:tcW w:w="1869" w:type="dxa"/>
          </w:tcPr>
          <w:p w14:paraId="3CC86055" w14:textId="77777777" w:rsidR="00744524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/>
                <w:sz w:val="24"/>
              </w:rPr>
              <w:t>7</w:t>
            </w:r>
          </w:p>
        </w:tc>
        <w:tc>
          <w:tcPr>
            <w:tcW w:w="1869" w:type="dxa"/>
          </w:tcPr>
          <w:p w14:paraId="6E247DC2" w14:textId="77777777" w:rsidR="00744524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/>
                <w:sz w:val="24"/>
              </w:rPr>
              <w:t>9</w:t>
            </w:r>
          </w:p>
        </w:tc>
        <w:tc>
          <w:tcPr>
            <w:tcW w:w="1869" w:type="dxa"/>
          </w:tcPr>
          <w:p w14:paraId="08F9765D" w14:textId="77777777" w:rsidR="00744524" w:rsidRDefault="00744524" w:rsidP="00D10124">
            <w:pPr>
              <w:tabs>
                <w:tab w:val="left" w:pos="5505"/>
              </w:tabs>
              <w:spacing w:beforeLines="50" w:before="156" w:afterLines="50" w:after="156" w:line="440" w:lineRule="exac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  <w:r>
              <w:rPr>
                <w:rFonts w:eastAsia="黑体"/>
                <w:sz w:val="24"/>
              </w:rPr>
              <w:t>2.5</w:t>
            </w:r>
          </w:p>
        </w:tc>
      </w:tr>
    </w:tbl>
    <w:p w14:paraId="6E10EEE0" w14:textId="10F57B10" w:rsidR="00995FE6" w:rsidRDefault="00995FE6" w:rsidP="006B201C">
      <w:pPr>
        <w:spacing w:line="440" w:lineRule="exact"/>
        <w:rPr>
          <w:b/>
          <w:bCs/>
          <w:sz w:val="24"/>
        </w:rPr>
      </w:pPr>
    </w:p>
    <w:p w14:paraId="2F4B34EB" w14:textId="41C63325" w:rsidR="0008498C" w:rsidRPr="00D97232" w:rsidRDefault="006558BC" w:rsidP="006B201C">
      <w:pPr>
        <w:spacing w:line="44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结果分析</w:t>
      </w:r>
      <w:r w:rsidR="00DA7FEA">
        <w:rPr>
          <w:rFonts w:hint="eastAsia"/>
          <w:b/>
          <w:bCs/>
          <w:sz w:val="24"/>
        </w:rPr>
        <w:t>：</w:t>
      </w:r>
    </w:p>
    <w:p w14:paraId="6FBBB2AA" w14:textId="63326651" w:rsidR="00995FE6" w:rsidRDefault="0008498C" w:rsidP="00A61B9D">
      <w:pPr>
        <w:spacing w:line="440" w:lineRule="exact"/>
        <w:ind w:firstLineChars="200" w:firstLine="480"/>
        <w:rPr>
          <w:sz w:val="24"/>
        </w:rPr>
      </w:pPr>
      <w:r w:rsidRPr="00D97232">
        <w:rPr>
          <w:rFonts w:hint="eastAsia"/>
          <w:sz w:val="24"/>
        </w:rPr>
        <w:t>测试数据可以看出，</w:t>
      </w:r>
      <w:r w:rsidR="00DA7FEA">
        <w:rPr>
          <w:sz w:val="24"/>
        </w:rPr>
        <w:t xml:space="preserve"> </w:t>
      </w:r>
      <w:r w:rsidR="00C77B72">
        <w:rPr>
          <w:rFonts w:hint="eastAsia"/>
          <w:sz w:val="24"/>
        </w:rPr>
        <w:t>在基础一部分，测得数据较好，基本满足题目要求；在基础二部分，测试所得结果也较好，基本满足题目要求；在基础三部分，测试所得结果不太理想，分析得，是由于舵机本身硬件限制以及控制程序本身的不足。</w:t>
      </w:r>
    </w:p>
    <w:p w14:paraId="10C332D4" w14:textId="73210F85" w:rsidR="0008498C" w:rsidRPr="000D3390" w:rsidRDefault="000D3390" w:rsidP="006B201C">
      <w:pPr>
        <w:pStyle w:val="1"/>
        <w:spacing w:beforeLines="100" w:before="312" w:afterLines="100" w:after="312" w:line="440" w:lineRule="exact"/>
        <w:rPr>
          <w:rFonts w:ascii="楷体_GB2312" w:eastAsia="楷体_GB2312"/>
          <w:bCs w:val="0"/>
          <w:sz w:val="36"/>
          <w:szCs w:val="36"/>
        </w:rPr>
      </w:pPr>
      <w:r>
        <w:rPr>
          <w:rFonts w:ascii="楷体_GB2312" w:eastAsia="楷体_GB2312" w:hint="eastAsia"/>
          <w:bCs w:val="0"/>
          <w:sz w:val="36"/>
          <w:szCs w:val="36"/>
        </w:rPr>
        <w:t>六、总</w:t>
      </w:r>
      <w:r w:rsidR="00911336">
        <w:rPr>
          <w:rFonts w:ascii="楷体_GB2312" w:eastAsia="楷体_GB2312" w:hint="eastAsia"/>
          <w:bCs w:val="0"/>
          <w:sz w:val="36"/>
          <w:szCs w:val="36"/>
        </w:rPr>
        <w:t>结</w:t>
      </w:r>
    </w:p>
    <w:p w14:paraId="456F6DED" w14:textId="1DEE8A7C" w:rsidR="00911336" w:rsidRDefault="00911336" w:rsidP="00911336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本系统实现了题目要求的全部</w:t>
      </w:r>
      <w:r w:rsidR="00C77B72">
        <w:rPr>
          <w:rFonts w:hint="eastAsia"/>
          <w:sz w:val="24"/>
        </w:rPr>
        <w:t>基本</w:t>
      </w:r>
      <w:r>
        <w:rPr>
          <w:rFonts w:hint="eastAsia"/>
          <w:sz w:val="24"/>
        </w:rPr>
        <w:t>功能，</w:t>
      </w:r>
      <w:r w:rsidR="003B1A01">
        <w:rPr>
          <w:rFonts w:hint="eastAsia"/>
          <w:sz w:val="24"/>
        </w:rPr>
        <w:t>基本</w:t>
      </w:r>
      <w:r>
        <w:rPr>
          <w:rFonts w:hint="eastAsia"/>
          <w:sz w:val="24"/>
        </w:rPr>
        <w:t>符合题目所有指标</w:t>
      </w:r>
      <w:r w:rsidR="00861238">
        <w:rPr>
          <w:rFonts w:hint="eastAsia"/>
          <w:sz w:val="24"/>
        </w:rPr>
        <w:t>。</w:t>
      </w:r>
    </w:p>
    <w:p w14:paraId="4889D1C9" w14:textId="4727E202" w:rsidR="00911336" w:rsidRDefault="00911336" w:rsidP="00911336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本系统通过理论计算得到了合理的设计方案，以</w:t>
      </w:r>
      <w:r w:rsidR="00861238">
        <w:rPr>
          <w:rFonts w:hint="eastAsia"/>
          <w:sz w:val="24"/>
        </w:rPr>
        <w:t>S</w:t>
      </w:r>
      <w:r w:rsidR="00861238">
        <w:rPr>
          <w:sz w:val="24"/>
        </w:rPr>
        <w:t>TM32F103</w:t>
      </w:r>
      <w:r>
        <w:rPr>
          <w:rFonts w:hint="eastAsia"/>
          <w:sz w:val="24"/>
        </w:rPr>
        <w:t>为核心并</w:t>
      </w:r>
      <w:r w:rsidR="00C77B72">
        <w:rPr>
          <w:rFonts w:hint="eastAsia"/>
          <w:sz w:val="24"/>
        </w:rPr>
        <w:t>通过控制数字舵机</w:t>
      </w:r>
      <w:r w:rsidR="00861238">
        <w:rPr>
          <w:rFonts w:hint="eastAsia"/>
          <w:sz w:val="24"/>
        </w:rPr>
        <w:t>，</w:t>
      </w:r>
      <w:r>
        <w:rPr>
          <w:rFonts w:hint="eastAsia"/>
          <w:sz w:val="24"/>
        </w:rPr>
        <w:t>设计并实现了</w:t>
      </w:r>
      <w:r w:rsidR="00C77B72">
        <w:rPr>
          <w:rFonts w:hint="eastAsia"/>
          <w:sz w:val="24"/>
        </w:rPr>
        <w:t>基于自由摆的运动控制系统</w:t>
      </w:r>
      <w:r w:rsidR="00861238">
        <w:rPr>
          <w:rFonts w:hint="eastAsia"/>
          <w:sz w:val="24"/>
        </w:rPr>
        <w:t>。</w:t>
      </w:r>
      <w:r>
        <w:rPr>
          <w:rFonts w:hint="eastAsia"/>
          <w:sz w:val="24"/>
        </w:rPr>
        <w:t>通过实际测试，</w:t>
      </w:r>
      <w:r w:rsidR="00C77B72">
        <w:rPr>
          <w:rFonts w:hint="eastAsia"/>
          <w:sz w:val="24"/>
        </w:rPr>
        <w:t>调整基础部分</w:t>
      </w:r>
      <w:proofErr w:type="gramStart"/>
      <w:r w:rsidR="00C77B72">
        <w:rPr>
          <w:rFonts w:hint="eastAsia"/>
          <w:sz w:val="24"/>
        </w:rPr>
        <w:t>一</w:t>
      </w:r>
      <w:proofErr w:type="gramEnd"/>
      <w:r w:rsidR="00C77B72">
        <w:rPr>
          <w:rFonts w:hint="eastAsia"/>
          <w:sz w:val="24"/>
        </w:rPr>
        <w:t>误差为</w:t>
      </w:r>
      <w:r w:rsidR="00C77B72">
        <w:rPr>
          <w:rFonts w:hint="eastAsia"/>
          <w:sz w:val="24"/>
        </w:rPr>
        <w:t>2</w:t>
      </w:r>
      <w:r w:rsidR="00C77B72">
        <w:rPr>
          <w:sz w:val="24"/>
        </w:rPr>
        <w:t>.2%</w:t>
      </w:r>
      <w:r w:rsidR="00C77B72">
        <w:rPr>
          <w:rFonts w:hint="eastAsia"/>
          <w:sz w:val="24"/>
        </w:rPr>
        <w:t>左右，基础部分三仍有不足，最终基本满足题目要求</w:t>
      </w:r>
      <w:r w:rsidR="003B1A01">
        <w:rPr>
          <w:rFonts w:hint="eastAsia"/>
          <w:sz w:val="24"/>
        </w:rPr>
        <w:t>。</w:t>
      </w:r>
    </w:p>
    <w:p w14:paraId="42B60795" w14:textId="5FBD8791" w:rsidR="00CD4599" w:rsidRPr="006921BF" w:rsidRDefault="00CD4599" w:rsidP="003B1A01">
      <w:pPr>
        <w:spacing w:beforeLines="100" w:before="312" w:afterLines="100" w:after="312" w:line="440" w:lineRule="exact"/>
        <w:jc w:val="center"/>
        <w:rPr>
          <w:sz w:val="24"/>
        </w:rPr>
      </w:pPr>
      <w:r w:rsidRPr="00331E24">
        <w:br w:type="page"/>
      </w:r>
      <w:bookmarkEnd w:id="20"/>
    </w:p>
    <w:p w14:paraId="161B9923" w14:textId="29C03B58" w:rsidR="00CD4599" w:rsidRPr="006921BF" w:rsidRDefault="00CD4599" w:rsidP="00E74C70">
      <w:pPr>
        <w:spacing w:beforeLines="100" w:before="312" w:afterLines="100" w:after="312"/>
      </w:pPr>
    </w:p>
    <w:sectPr w:rsidR="00CD4599" w:rsidRPr="006921BF" w:rsidSect="00A122B8">
      <w:footerReference w:type="default" r:id="rId16"/>
      <w:pgSz w:w="11907" w:h="16840" w:code="9"/>
      <w:pgMar w:top="1985" w:right="1134" w:bottom="1134" w:left="1418" w:header="992" w:footer="79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E8E1" w14:textId="77777777" w:rsidR="00E828D0" w:rsidRDefault="00E828D0" w:rsidP="00CD4599">
      <w:r>
        <w:separator/>
      </w:r>
    </w:p>
  </w:endnote>
  <w:endnote w:type="continuationSeparator" w:id="0">
    <w:p w14:paraId="504F51CB" w14:textId="77777777" w:rsidR="00E828D0" w:rsidRDefault="00E828D0" w:rsidP="00CD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439D3" w14:textId="2BEF0B10" w:rsidR="003F1A58" w:rsidRDefault="003F1A58">
    <w:pPr>
      <w:pStyle w:val="af0"/>
    </w:pPr>
  </w:p>
  <w:p w14:paraId="1E8EBFEF" w14:textId="77777777" w:rsidR="003F1A58" w:rsidRPr="00C47D65" w:rsidRDefault="003F1A58" w:rsidP="00C47D65">
    <w:pPr>
      <w:pStyle w:val="af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62380"/>
      <w:docPartObj>
        <w:docPartGallery w:val="Page Numbers (Bottom of Page)"/>
        <w:docPartUnique/>
      </w:docPartObj>
    </w:sdtPr>
    <w:sdtEndPr/>
    <w:sdtContent>
      <w:p w14:paraId="0B9EED06" w14:textId="3A8AF458" w:rsidR="003F1A58" w:rsidRDefault="003F1A58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44C790D" w14:textId="601F5CF9" w:rsidR="003F1A58" w:rsidRPr="00A24FA6" w:rsidRDefault="003F1A58" w:rsidP="00A24FA6">
    <w:pPr>
      <w:pStyle w:val="af0"/>
      <w:jc w:val="center"/>
      <w:rPr>
        <w:rFonts w:ascii="宋体" w:hAnsi="宋体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2AA42" w14:textId="77777777" w:rsidR="00E828D0" w:rsidRDefault="00E828D0" w:rsidP="00CD4599">
      <w:r>
        <w:separator/>
      </w:r>
    </w:p>
  </w:footnote>
  <w:footnote w:type="continuationSeparator" w:id="0">
    <w:p w14:paraId="75E2AE48" w14:textId="77777777" w:rsidR="00E828D0" w:rsidRDefault="00E828D0" w:rsidP="00CD4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3ADA" w14:textId="77777777" w:rsidR="003F1A58" w:rsidRPr="005407E0" w:rsidRDefault="003F1A58" w:rsidP="007C4293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0370" w14:textId="77777777" w:rsidR="003F1A58" w:rsidRDefault="003F1A58" w:rsidP="006510DB">
    <w:pPr>
      <w:pStyle w:val="a8"/>
    </w:pPr>
  </w:p>
  <w:p w14:paraId="460C2DBC" w14:textId="1EC2CC0F" w:rsidR="003F1A58" w:rsidRPr="006510DB" w:rsidRDefault="003F1A58" w:rsidP="006510DB">
    <w:pPr>
      <w:pStyle w:val="a8"/>
    </w:pPr>
    <w:r>
      <w:rPr>
        <w:rFonts w:hint="eastAsia"/>
      </w:rPr>
      <w:t>第十</w:t>
    </w:r>
    <w:r w:rsidR="002774E5">
      <w:rPr>
        <w:rFonts w:hint="eastAsia"/>
      </w:rPr>
      <w:t>四</w:t>
    </w:r>
    <w:r>
      <w:rPr>
        <w:rFonts w:hint="eastAsia"/>
      </w:rPr>
      <w:t>届电工电子创新设计大赛</w:t>
    </w:r>
    <w:r>
      <w:rPr>
        <w:rFonts w:hint="eastAsia"/>
      </w:rPr>
      <w:t xml:space="preserve"> </w:t>
    </w:r>
    <w:r>
      <w:rPr>
        <w:rFonts w:hint="eastAsia"/>
      </w:rPr>
      <w:t>设计报告</w:t>
    </w:r>
    <w:r>
      <w:rPr>
        <w:rFonts w:hint="eastAsia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8003A"/>
    <w:multiLevelType w:val="hybridMultilevel"/>
    <w:tmpl w:val="0366DC90"/>
    <w:lvl w:ilvl="0" w:tplc="F2983AD2">
      <w:start w:val="1"/>
      <w:numFmt w:val="decimal"/>
      <w:lvlText w:val="%1）"/>
      <w:lvlJc w:val="left"/>
      <w:pPr>
        <w:ind w:left="926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6" w:hanging="420"/>
      </w:pPr>
    </w:lvl>
    <w:lvl w:ilvl="2" w:tplc="0409001B" w:tentative="1">
      <w:start w:val="1"/>
      <w:numFmt w:val="lowerRoman"/>
      <w:lvlText w:val="%3."/>
      <w:lvlJc w:val="right"/>
      <w:pPr>
        <w:ind w:left="1726" w:hanging="420"/>
      </w:pPr>
    </w:lvl>
    <w:lvl w:ilvl="3" w:tplc="0409000F" w:tentative="1">
      <w:start w:val="1"/>
      <w:numFmt w:val="decimal"/>
      <w:lvlText w:val="%4."/>
      <w:lvlJc w:val="left"/>
      <w:pPr>
        <w:ind w:left="2146" w:hanging="420"/>
      </w:pPr>
    </w:lvl>
    <w:lvl w:ilvl="4" w:tplc="04090019" w:tentative="1">
      <w:start w:val="1"/>
      <w:numFmt w:val="lowerLetter"/>
      <w:lvlText w:val="%5)"/>
      <w:lvlJc w:val="left"/>
      <w:pPr>
        <w:ind w:left="2566" w:hanging="420"/>
      </w:pPr>
    </w:lvl>
    <w:lvl w:ilvl="5" w:tplc="0409001B" w:tentative="1">
      <w:start w:val="1"/>
      <w:numFmt w:val="lowerRoman"/>
      <w:lvlText w:val="%6."/>
      <w:lvlJc w:val="right"/>
      <w:pPr>
        <w:ind w:left="2986" w:hanging="420"/>
      </w:pPr>
    </w:lvl>
    <w:lvl w:ilvl="6" w:tplc="0409000F" w:tentative="1">
      <w:start w:val="1"/>
      <w:numFmt w:val="decimal"/>
      <w:lvlText w:val="%7."/>
      <w:lvlJc w:val="left"/>
      <w:pPr>
        <w:ind w:left="3406" w:hanging="420"/>
      </w:pPr>
    </w:lvl>
    <w:lvl w:ilvl="7" w:tplc="04090019" w:tentative="1">
      <w:start w:val="1"/>
      <w:numFmt w:val="lowerLetter"/>
      <w:lvlText w:val="%8)"/>
      <w:lvlJc w:val="left"/>
      <w:pPr>
        <w:ind w:left="3826" w:hanging="420"/>
      </w:pPr>
    </w:lvl>
    <w:lvl w:ilvl="8" w:tplc="0409001B" w:tentative="1">
      <w:start w:val="1"/>
      <w:numFmt w:val="lowerRoman"/>
      <w:lvlText w:val="%9."/>
      <w:lvlJc w:val="right"/>
      <w:pPr>
        <w:ind w:left="4246" w:hanging="420"/>
      </w:pPr>
    </w:lvl>
  </w:abstractNum>
  <w:abstractNum w:abstractNumId="1" w15:restartNumberingAfterBreak="0">
    <w:nsid w:val="25A265E4"/>
    <w:multiLevelType w:val="multilevel"/>
    <w:tmpl w:val="3C3ADC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5F772C66"/>
    <w:multiLevelType w:val="hybridMultilevel"/>
    <w:tmpl w:val="F5740F1E"/>
    <w:lvl w:ilvl="0" w:tplc="8EB2ADB8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gutterAtTop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B5"/>
    <w:rsid w:val="000160F9"/>
    <w:rsid w:val="000237BE"/>
    <w:rsid w:val="000252B4"/>
    <w:rsid w:val="000272AF"/>
    <w:rsid w:val="00027861"/>
    <w:rsid w:val="000329B4"/>
    <w:rsid w:val="00046AD6"/>
    <w:rsid w:val="000476BD"/>
    <w:rsid w:val="00050B3A"/>
    <w:rsid w:val="0007063F"/>
    <w:rsid w:val="000741D0"/>
    <w:rsid w:val="0008498C"/>
    <w:rsid w:val="000B55D5"/>
    <w:rsid w:val="000D2FA5"/>
    <w:rsid w:val="000D3390"/>
    <w:rsid w:val="000D503E"/>
    <w:rsid w:val="000F4A9C"/>
    <w:rsid w:val="0010493B"/>
    <w:rsid w:val="001057B8"/>
    <w:rsid w:val="00106977"/>
    <w:rsid w:val="0011067C"/>
    <w:rsid w:val="0012025F"/>
    <w:rsid w:val="00126F04"/>
    <w:rsid w:val="0012702C"/>
    <w:rsid w:val="001304EF"/>
    <w:rsid w:val="00133C35"/>
    <w:rsid w:val="00143ED3"/>
    <w:rsid w:val="0014630C"/>
    <w:rsid w:val="001B238F"/>
    <w:rsid w:val="001B4FD6"/>
    <w:rsid w:val="001E5D9A"/>
    <w:rsid w:val="00200FD4"/>
    <w:rsid w:val="00201A1F"/>
    <w:rsid w:val="0022404C"/>
    <w:rsid w:val="0022640C"/>
    <w:rsid w:val="00254880"/>
    <w:rsid w:val="002555F9"/>
    <w:rsid w:val="00260E6C"/>
    <w:rsid w:val="002644E6"/>
    <w:rsid w:val="002657BF"/>
    <w:rsid w:val="00265A8C"/>
    <w:rsid w:val="002774E5"/>
    <w:rsid w:val="002855BC"/>
    <w:rsid w:val="00297E16"/>
    <w:rsid w:val="002F40A5"/>
    <w:rsid w:val="002F65EC"/>
    <w:rsid w:val="00300879"/>
    <w:rsid w:val="00334612"/>
    <w:rsid w:val="0034701A"/>
    <w:rsid w:val="0036261D"/>
    <w:rsid w:val="00380CC8"/>
    <w:rsid w:val="00391DA7"/>
    <w:rsid w:val="003A65BE"/>
    <w:rsid w:val="003A69D5"/>
    <w:rsid w:val="003B1A01"/>
    <w:rsid w:val="003F1A58"/>
    <w:rsid w:val="003F4466"/>
    <w:rsid w:val="004037FD"/>
    <w:rsid w:val="00416ED5"/>
    <w:rsid w:val="004179B5"/>
    <w:rsid w:val="004605A3"/>
    <w:rsid w:val="004A54A0"/>
    <w:rsid w:val="004A6CBF"/>
    <w:rsid w:val="004B68F0"/>
    <w:rsid w:val="004D4217"/>
    <w:rsid w:val="004E48D9"/>
    <w:rsid w:val="004F08BC"/>
    <w:rsid w:val="004F5227"/>
    <w:rsid w:val="0050299E"/>
    <w:rsid w:val="00506266"/>
    <w:rsid w:val="0051572C"/>
    <w:rsid w:val="0052389E"/>
    <w:rsid w:val="00571E9A"/>
    <w:rsid w:val="0059703C"/>
    <w:rsid w:val="005A51CC"/>
    <w:rsid w:val="005B3C58"/>
    <w:rsid w:val="005F308E"/>
    <w:rsid w:val="0064336A"/>
    <w:rsid w:val="006510DB"/>
    <w:rsid w:val="006558BC"/>
    <w:rsid w:val="0067243A"/>
    <w:rsid w:val="006824B2"/>
    <w:rsid w:val="00694BCF"/>
    <w:rsid w:val="006A16BD"/>
    <w:rsid w:val="006B201C"/>
    <w:rsid w:val="006B6BD9"/>
    <w:rsid w:val="006C0B9E"/>
    <w:rsid w:val="006E2ADC"/>
    <w:rsid w:val="007047A9"/>
    <w:rsid w:val="00717920"/>
    <w:rsid w:val="00721730"/>
    <w:rsid w:val="007424EF"/>
    <w:rsid w:val="00742CB4"/>
    <w:rsid w:val="00744524"/>
    <w:rsid w:val="00752A6C"/>
    <w:rsid w:val="00753C13"/>
    <w:rsid w:val="007617FF"/>
    <w:rsid w:val="00776DC5"/>
    <w:rsid w:val="007A657E"/>
    <w:rsid w:val="007C1BF6"/>
    <w:rsid w:val="007C1BF9"/>
    <w:rsid w:val="007C4293"/>
    <w:rsid w:val="007D5265"/>
    <w:rsid w:val="007E1A45"/>
    <w:rsid w:val="0080244F"/>
    <w:rsid w:val="00823AB9"/>
    <w:rsid w:val="00851F37"/>
    <w:rsid w:val="00861238"/>
    <w:rsid w:val="0086368C"/>
    <w:rsid w:val="00885CBD"/>
    <w:rsid w:val="008A6CAB"/>
    <w:rsid w:val="008C6277"/>
    <w:rsid w:val="008E4D67"/>
    <w:rsid w:val="008E5115"/>
    <w:rsid w:val="008E61AA"/>
    <w:rsid w:val="00902A92"/>
    <w:rsid w:val="00903D35"/>
    <w:rsid w:val="00907EF7"/>
    <w:rsid w:val="00911336"/>
    <w:rsid w:val="00911774"/>
    <w:rsid w:val="009263DB"/>
    <w:rsid w:val="0095475A"/>
    <w:rsid w:val="00971D33"/>
    <w:rsid w:val="00995FE6"/>
    <w:rsid w:val="00997BC4"/>
    <w:rsid w:val="009F6B6C"/>
    <w:rsid w:val="009F6DCC"/>
    <w:rsid w:val="00A03D45"/>
    <w:rsid w:val="00A122B8"/>
    <w:rsid w:val="00A12615"/>
    <w:rsid w:val="00A20CD6"/>
    <w:rsid w:val="00A24FA6"/>
    <w:rsid w:val="00A45631"/>
    <w:rsid w:val="00A6146F"/>
    <w:rsid w:val="00A61B9D"/>
    <w:rsid w:val="00A70F3D"/>
    <w:rsid w:val="00A7148D"/>
    <w:rsid w:val="00A75DCF"/>
    <w:rsid w:val="00AC6B4D"/>
    <w:rsid w:val="00AE55C5"/>
    <w:rsid w:val="00AF2389"/>
    <w:rsid w:val="00B25418"/>
    <w:rsid w:val="00B36F75"/>
    <w:rsid w:val="00B43FAE"/>
    <w:rsid w:val="00B56289"/>
    <w:rsid w:val="00B65F8D"/>
    <w:rsid w:val="00B80085"/>
    <w:rsid w:val="00B81D8C"/>
    <w:rsid w:val="00B97A05"/>
    <w:rsid w:val="00BB47D8"/>
    <w:rsid w:val="00BB734B"/>
    <w:rsid w:val="00BD044A"/>
    <w:rsid w:val="00C15BAC"/>
    <w:rsid w:val="00C25C3E"/>
    <w:rsid w:val="00C44158"/>
    <w:rsid w:val="00C45059"/>
    <w:rsid w:val="00C47D65"/>
    <w:rsid w:val="00C526C0"/>
    <w:rsid w:val="00C52E5C"/>
    <w:rsid w:val="00C77B72"/>
    <w:rsid w:val="00C90BD4"/>
    <w:rsid w:val="00CA6464"/>
    <w:rsid w:val="00CB37E0"/>
    <w:rsid w:val="00CD4599"/>
    <w:rsid w:val="00D0310A"/>
    <w:rsid w:val="00D1637F"/>
    <w:rsid w:val="00D16A76"/>
    <w:rsid w:val="00D23E29"/>
    <w:rsid w:val="00D25B2A"/>
    <w:rsid w:val="00D302D3"/>
    <w:rsid w:val="00D526B5"/>
    <w:rsid w:val="00D9479F"/>
    <w:rsid w:val="00D9774A"/>
    <w:rsid w:val="00DA4C33"/>
    <w:rsid w:val="00DA7FEA"/>
    <w:rsid w:val="00DC1D14"/>
    <w:rsid w:val="00DC50E7"/>
    <w:rsid w:val="00E06BA7"/>
    <w:rsid w:val="00E33CE3"/>
    <w:rsid w:val="00E37FCC"/>
    <w:rsid w:val="00E44951"/>
    <w:rsid w:val="00E4525D"/>
    <w:rsid w:val="00E6427B"/>
    <w:rsid w:val="00E74C70"/>
    <w:rsid w:val="00E828D0"/>
    <w:rsid w:val="00E95F2B"/>
    <w:rsid w:val="00EB5762"/>
    <w:rsid w:val="00ED0920"/>
    <w:rsid w:val="00ED4FDE"/>
    <w:rsid w:val="00EE3A47"/>
    <w:rsid w:val="00EF386A"/>
    <w:rsid w:val="00F11956"/>
    <w:rsid w:val="00F45574"/>
    <w:rsid w:val="00F50BA7"/>
    <w:rsid w:val="00F52B75"/>
    <w:rsid w:val="00F64815"/>
    <w:rsid w:val="00F6586D"/>
    <w:rsid w:val="00F66A22"/>
    <w:rsid w:val="00F7075D"/>
    <w:rsid w:val="00F7181B"/>
    <w:rsid w:val="00FA5A8A"/>
    <w:rsid w:val="00FB0ED4"/>
    <w:rsid w:val="00FC6BB3"/>
    <w:rsid w:val="00FE3053"/>
    <w:rsid w:val="00FF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C0249"/>
  <w15:chartTrackingRefBased/>
  <w15:docId w15:val="{5AB481CE-8ABE-4C78-8B48-7895A609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D45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D459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D45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D45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D4599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CD4599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a4"/>
    <w:rsid w:val="00CD4599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CD4599"/>
    <w:rPr>
      <w:rFonts w:ascii="宋体" w:eastAsia="宋体" w:hAnsi="Courier New" w:cs="Courier New"/>
      <w:szCs w:val="21"/>
    </w:rPr>
  </w:style>
  <w:style w:type="paragraph" w:styleId="a5">
    <w:name w:val="annotation text"/>
    <w:basedOn w:val="a"/>
    <w:link w:val="a6"/>
    <w:semiHidden/>
    <w:rsid w:val="00CD4599"/>
    <w:pPr>
      <w:jc w:val="left"/>
    </w:pPr>
  </w:style>
  <w:style w:type="character" w:customStyle="1" w:styleId="a6">
    <w:name w:val="批注文字 字符"/>
    <w:basedOn w:val="a0"/>
    <w:link w:val="a5"/>
    <w:semiHidden/>
    <w:rsid w:val="00CD4599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rsid w:val="00CD459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CD4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D4599"/>
    <w:rPr>
      <w:rFonts w:ascii="Times New Roman" w:eastAsia="宋体" w:hAnsi="Times New Roman" w:cs="Times New Roman"/>
      <w:sz w:val="18"/>
      <w:szCs w:val="18"/>
    </w:rPr>
  </w:style>
  <w:style w:type="character" w:styleId="aa">
    <w:name w:val="annotation reference"/>
    <w:basedOn w:val="a0"/>
    <w:semiHidden/>
    <w:rsid w:val="00CD4599"/>
    <w:rPr>
      <w:sz w:val="21"/>
      <w:szCs w:val="21"/>
    </w:rPr>
  </w:style>
  <w:style w:type="character" w:styleId="ab">
    <w:name w:val="Hyperlink"/>
    <w:basedOn w:val="a0"/>
    <w:rsid w:val="00CD4599"/>
    <w:rPr>
      <w:color w:val="000000"/>
      <w:u w:val="single"/>
    </w:rPr>
  </w:style>
  <w:style w:type="paragraph" w:styleId="ac">
    <w:name w:val="Body Text Indent"/>
    <w:basedOn w:val="a"/>
    <w:link w:val="ad"/>
    <w:uiPriority w:val="99"/>
    <w:semiHidden/>
    <w:unhideWhenUsed/>
    <w:rsid w:val="00CD4599"/>
    <w:pPr>
      <w:spacing w:after="120"/>
      <w:ind w:leftChars="200" w:left="420"/>
    </w:pPr>
  </w:style>
  <w:style w:type="character" w:customStyle="1" w:styleId="ad">
    <w:name w:val="正文文本缩进 字符"/>
    <w:basedOn w:val="a0"/>
    <w:link w:val="ac"/>
    <w:uiPriority w:val="99"/>
    <w:semiHidden/>
    <w:rsid w:val="00CD4599"/>
    <w:rPr>
      <w:rFonts w:ascii="Times New Roman" w:eastAsia="宋体" w:hAnsi="Times New Roman" w:cs="Times New Roman"/>
      <w:szCs w:val="24"/>
    </w:rPr>
  </w:style>
  <w:style w:type="paragraph" w:styleId="21">
    <w:name w:val="Body Text First Indent 2"/>
    <w:basedOn w:val="ac"/>
    <w:link w:val="22"/>
    <w:rsid w:val="00CD4599"/>
    <w:pPr>
      <w:spacing w:after="0" w:line="420" w:lineRule="atLeast"/>
      <w:ind w:leftChars="0" w:left="0" w:firstLineChars="200" w:firstLine="480"/>
    </w:pPr>
    <w:rPr>
      <w:sz w:val="24"/>
    </w:rPr>
  </w:style>
  <w:style w:type="character" w:customStyle="1" w:styleId="22">
    <w:name w:val="正文文本首行缩进 2 字符"/>
    <w:basedOn w:val="ad"/>
    <w:link w:val="21"/>
    <w:rsid w:val="00CD4599"/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autoRedefine/>
    <w:semiHidden/>
    <w:rsid w:val="00CD4599"/>
    <w:pPr>
      <w:tabs>
        <w:tab w:val="right" w:leader="dot" w:pos="9344"/>
      </w:tabs>
      <w:spacing w:line="300" w:lineRule="auto"/>
    </w:pPr>
  </w:style>
  <w:style w:type="paragraph" w:styleId="TOC2">
    <w:name w:val="toc 2"/>
    <w:basedOn w:val="a"/>
    <w:next w:val="a"/>
    <w:autoRedefine/>
    <w:semiHidden/>
    <w:rsid w:val="00CD4599"/>
    <w:pPr>
      <w:ind w:leftChars="200" w:left="420"/>
    </w:pPr>
  </w:style>
  <w:style w:type="paragraph" w:styleId="ae">
    <w:name w:val="Balloon Text"/>
    <w:basedOn w:val="a"/>
    <w:link w:val="af"/>
    <w:uiPriority w:val="99"/>
    <w:semiHidden/>
    <w:unhideWhenUsed/>
    <w:rsid w:val="00CD459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D4599"/>
    <w:rPr>
      <w:rFonts w:ascii="Times New Roman" w:eastAsia="宋体" w:hAnsi="Times New Roman" w:cs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D4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D4599"/>
    <w:rPr>
      <w:rFonts w:ascii="Times New Roman" w:eastAsia="宋体" w:hAnsi="Times New Roman" w:cs="Times New Roman"/>
      <w:sz w:val="18"/>
      <w:szCs w:val="18"/>
    </w:rPr>
  </w:style>
  <w:style w:type="paragraph" w:styleId="af2">
    <w:name w:val="annotation subject"/>
    <w:basedOn w:val="a5"/>
    <w:next w:val="a5"/>
    <w:link w:val="af3"/>
    <w:uiPriority w:val="99"/>
    <w:semiHidden/>
    <w:unhideWhenUsed/>
    <w:rsid w:val="00201A1F"/>
    <w:rPr>
      <w:b/>
      <w:bCs/>
    </w:rPr>
  </w:style>
  <w:style w:type="character" w:customStyle="1" w:styleId="af3">
    <w:name w:val="批注主题 字符"/>
    <w:basedOn w:val="a6"/>
    <w:link w:val="af2"/>
    <w:uiPriority w:val="99"/>
    <w:semiHidden/>
    <w:rsid w:val="00201A1F"/>
    <w:rPr>
      <w:rFonts w:ascii="Times New Roman" w:eastAsia="宋体" w:hAnsi="Times New Roman" w:cs="Times New Roman"/>
      <w:b/>
      <w:bCs/>
      <w:szCs w:val="24"/>
    </w:rPr>
  </w:style>
  <w:style w:type="paragraph" w:styleId="af4">
    <w:name w:val="List Paragraph"/>
    <w:basedOn w:val="a"/>
    <w:uiPriority w:val="34"/>
    <w:qFormat/>
    <w:rsid w:val="006E2ADC"/>
    <w:pPr>
      <w:ind w:firstLineChars="200" w:firstLine="420"/>
    </w:pPr>
  </w:style>
  <w:style w:type="character" w:styleId="af5">
    <w:name w:val="Placeholder Text"/>
    <w:basedOn w:val="a0"/>
    <w:uiPriority w:val="99"/>
    <w:semiHidden/>
    <w:rsid w:val="004B68F0"/>
    <w:rPr>
      <w:color w:val="808080"/>
    </w:rPr>
  </w:style>
  <w:style w:type="character" w:styleId="af6">
    <w:name w:val="Strong"/>
    <w:basedOn w:val="a0"/>
    <w:uiPriority w:val="22"/>
    <w:qFormat/>
    <w:rsid w:val="00B97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1D1BC-5AEF-4CC2-92C3-6EA4C219D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11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running</dc:creator>
  <cp:keywords/>
  <dc:description/>
  <cp:lastModifiedBy>qian</cp:lastModifiedBy>
  <cp:revision>11</cp:revision>
  <dcterms:created xsi:type="dcterms:W3CDTF">2019-07-15T11:52:00Z</dcterms:created>
  <dcterms:modified xsi:type="dcterms:W3CDTF">2021-05-23T10:27:00Z</dcterms:modified>
</cp:coreProperties>
</file>