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5D5" w:rsidRDefault="005E0719">
      <w:pPr>
        <w:jc w:val="left"/>
      </w:pPr>
      <w:bookmarkStart w:id="0" w:name="_Hlk76914178"/>
      <w:r>
        <w:t>为了实现具有大视场垃圾搜寻，识别，分类，抢运功能的小车</w:t>
      </w:r>
      <w:r>
        <w:br/>
      </w:r>
      <w:r>
        <w:t>我们小队制作出了包含视觉模块，抓取模块，驱动模块，电源和主控的垃圾分拣小车。</w:t>
      </w:r>
      <w:bookmarkEnd w:id="0"/>
      <w:r>
        <w:br/>
      </w:r>
      <w:bookmarkStart w:id="1" w:name="_Hlk76914190"/>
      <w:r>
        <w:t>其中</w:t>
      </w:r>
      <w:bookmarkEnd w:id="1"/>
      <w:r>
        <w:t>视觉模块选用</w:t>
      </w:r>
      <w:r>
        <w:t>openv4 h7 plus</w:t>
      </w:r>
      <w:r>
        <w:t>，相对于老版</w:t>
      </w:r>
      <w:r>
        <w:t>openmv4 h7</w:t>
      </w:r>
      <w:r>
        <w:t>而言拥有更广阔的视野，更大的内存，更快的运行速度。</w:t>
      </w:r>
      <w:r>
        <w:br/>
      </w:r>
      <w:r>
        <w:t>抓取模块选用</w:t>
      </w:r>
      <w:r>
        <w:t>1</w:t>
      </w:r>
      <w:r>
        <w:t>维度改装机械爪，相较于六维度机械</w:t>
      </w:r>
      <w:proofErr w:type="gramStart"/>
      <w:r>
        <w:t>爪</w:t>
      </w:r>
      <w:proofErr w:type="gramEnd"/>
      <w:r>
        <w:t>而言。拥有更强的抓力，更好的封闭性，更快的</w:t>
      </w:r>
      <w:r>
        <w:rPr>
          <w:rFonts w:hint="eastAsia"/>
        </w:rPr>
        <w:t>夹取</w:t>
      </w:r>
      <w:r>
        <w:t>速度。</w:t>
      </w:r>
      <w:r>
        <w:br/>
      </w:r>
      <w:r>
        <w:t>驱动模块选用编码器电机与麦克纳姆轮。相较于直流四驱电机小车而言。拥有更高的灵活性，更快的速度。</w:t>
      </w:r>
      <w:r>
        <w:br/>
      </w:r>
      <w:r>
        <w:t>电源选用大容量航模锂电池。相较于普通电池而言，拥有更长的续航能力，更强的动力提供。</w:t>
      </w:r>
      <w:r>
        <w:br/>
      </w:r>
      <w:r>
        <w:t>主控选用</w:t>
      </w:r>
      <w:r>
        <w:t>stm32</w:t>
      </w:r>
      <w:r>
        <w:t>。相较于</w:t>
      </w:r>
      <w:r>
        <w:rPr>
          <w:rFonts w:hint="eastAsia"/>
        </w:rPr>
        <w:t>51</w:t>
      </w:r>
      <w:r>
        <w:rPr>
          <w:rFonts w:hint="eastAsia"/>
        </w:rPr>
        <w:t>单片机</w:t>
      </w:r>
      <w:r>
        <w:t>其</w:t>
      </w:r>
      <w:r>
        <w:rPr>
          <w:rFonts w:hint="eastAsia"/>
        </w:rPr>
        <w:t>拥有强大的外设模块，和强大</w:t>
      </w:r>
      <w:bookmarkStart w:id="2" w:name="_GoBack"/>
      <w:bookmarkEnd w:id="2"/>
      <w:r>
        <w:rPr>
          <w:rFonts w:hint="eastAsia"/>
        </w:rPr>
        <w:t>的固件库，可对</w:t>
      </w:r>
      <w:r>
        <w:rPr>
          <w:rFonts w:hint="eastAsia"/>
        </w:rPr>
        <w:t>PWM</w:t>
      </w:r>
      <w:r>
        <w:rPr>
          <w:rFonts w:hint="eastAsia"/>
        </w:rPr>
        <w:t>和</w:t>
      </w:r>
      <w:r>
        <w:rPr>
          <w:rFonts w:hint="eastAsia"/>
        </w:rPr>
        <w:t>IIC</w:t>
      </w:r>
      <w:r>
        <w:rPr>
          <w:rFonts w:hint="eastAsia"/>
        </w:rPr>
        <w:t>等之类的模块进行之间操作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小车的运行逻辑分为垃圾</w:t>
      </w:r>
      <w:r>
        <w:t>搜寻</w:t>
      </w:r>
      <w:r>
        <w:rPr>
          <w:rFonts w:hint="eastAsia"/>
        </w:rPr>
        <w:t>，</w:t>
      </w:r>
      <w:r>
        <w:rPr>
          <w:rFonts w:hint="eastAsia"/>
        </w:rPr>
        <w:t>垃圾识别，垃圾分类三大步骤</w:t>
      </w:r>
      <w:r>
        <w:t>。</w:t>
      </w:r>
    </w:p>
    <w:p w:rsidR="004425D5" w:rsidRDefault="005E0719">
      <w:pPr>
        <w:jc w:val="left"/>
      </w:pPr>
      <w:r>
        <w:rPr>
          <w:rFonts w:hint="eastAsia"/>
        </w:rPr>
        <w:t>垃圾搜寻。</w:t>
      </w:r>
    </w:p>
    <w:p w:rsidR="004425D5" w:rsidRDefault="005E0719">
      <w:pPr>
        <w:jc w:val="left"/>
      </w:pPr>
      <w:r>
        <w:t>我们首先把垃圾划分为了</w:t>
      </w:r>
      <w:proofErr w:type="gramStart"/>
      <w:r>
        <w:t>近处和</w:t>
      </w:r>
      <w:proofErr w:type="gramEnd"/>
      <w:r>
        <w:t>远处两部分区域。</w:t>
      </w:r>
    </w:p>
    <w:p w:rsidR="004425D5" w:rsidRDefault="005E0719">
      <w:pPr>
        <w:jc w:val="left"/>
      </w:pPr>
      <w:r>
        <w:rPr>
          <w:rFonts w:hint="eastAsia"/>
        </w:rPr>
        <w:t>驱动上，</w:t>
      </w:r>
      <w:r>
        <w:t>当小车夹完第一个垃圾后，将退到</w:t>
      </w:r>
      <w:r>
        <w:t>1/4</w:t>
      </w:r>
      <w:r>
        <w:t>场</w:t>
      </w:r>
      <w:r>
        <w:rPr>
          <w:rFonts w:hint="eastAsia"/>
        </w:rPr>
        <w:t>地</w:t>
      </w:r>
      <w:r>
        <w:t>位置原地旋转。，夹取近处的垃圾。</w:t>
      </w:r>
      <w:r>
        <w:br/>
      </w:r>
      <w:r>
        <w:t>当近处垃圾夹完后，小车原地旋转，发现周围没有垃圾了，则头朝</w:t>
      </w:r>
      <w:proofErr w:type="gramStart"/>
      <w:r>
        <w:t>分拣区</w:t>
      </w:r>
      <w:proofErr w:type="gramEnd"/>
      <w:r>
        <w:t>后退至白线后，</w:t>
      </w:r>
      <w:r>
        <w:rPr>
          <w:rFonts w:hint="eastAsia"/>
        </w:rPr>
        <w:t>以白线为基准水平平移至场地中心，</w:t>
      </w:r>
      <w:r>
        <w:rPr>
          <w:rFonts w:hint="eastAsia"/>
        </w:rPr>
        <w:t>原地旋转搜寻远处垃圾</w:t>
      </w:r>
      <w:r>
        <w:t>。</w:t>
      </w:r>
    </w:p>
    <w:p w:rsidR="004425D5" w:rsidRDefault="005E0719">
      <w:pPr>
        <w:jc w:val="left"/>
      </w:pPr>
      <w:r>
        <w:rPr>
          <w:rFonts w:hint="eastAsia"/>
        </w:rPr>
        <w:t>视觉上，</w:t>
      </w:r>
      <w:r>
        <w:rPr>
          <w:rFonts w:hint="eastAsia"/>
        </w:rPr>
        <w:t>通</w:t>
      </w:r>
      <w:r>
        <w:rPr>
          <w:rFonts w:hint="eastAsia"/>
        </w:rPr>
        <w:t>过边缘检测</w:t>
      </w:r>
      <w:r>
        <w:rPr>
          <w:rFonts w:hint="eastAsia"/>
        </w:rPr>
        <w:t>，完成场地内垃圾的筛选。在筛选过程中通过算法排除其他小车和场地白线的干扰，</w:t>
      </w:r>
      <w:r>
        <w:rPr>
          <w:rFonts w:hint="eastAsia"/>
        </w:rPr>
        <w:t>完成垃圾搜寻</w:t>
      </w:r>
      <w:r>
        <w:rPr>
          <w:rFonts w:hint="eastAsia"/>
        </w:rPr>
        <w:t>。</w:t>
      </w:r>
      <w:r>
        <w:br/>
      </w:r>
      <w:r>
        <w:t>通过以上逻辑，可完成全场地垃圾搜寻。</w:t>
      </w:r>
      <w:r>
        <w:br/>
      </w:r>
      <w:r>
        <w:br/>
      </w:r>
      <w:r>
        <w:t>垃圾识别。</w:t>
      </w:r>
      <w:r>
        <w:br/>
      </w:r>
      <w:r>
        <w:t>首先是垃圾识别前的准备。</w:t>
      </w:r>
    </w:p>
    <w:p w:rsidR="004425D5" w:rsidRDefault="005E0719">
      <w:pPr>
        <w:jc w:val="left"/>
      </w:pPr>
      <w:r>
        <w:rPr>
          <w:rFonts w:hint="eastAsia"/>
        </w:rPr>
        <w:t>驱动上，</w:t>
      </w:r>
      <w:r>
        <w:t>我们先将小车停于</w:t>
      </w:r>
      <w:r>
        <w:rPr>
          <w:rFonts w:hint="eastAsia"/>
        </w:rPr>
        <w:t>距</w:t>
      </w:r>
      <w:r>
        <w:t>垃圾</w:t>
      </w:r>
      <w:r>
        <w:t>10cm</w:t>
      </w:r>
      <w:r>
        <w:t>处，然后微调小车位置，使小车正对垃圾，并且使垃圾处于</w:t>
      </w:r>
      <w:proofErr w:type="spellStart"/>
      <w:r>
        <w:t>openmv</w:t>
      </w:r>
      <w:proofErr w:type="spellEnd"/>
      <w:r>
        <w:t>视野中心，便于识别。</w:t>
      </w:r>
      <w:r>
        <w:rPr>
          <w:rFonts w:hint="eastAsia"/>
        </w:rPr>
        <w:t>（</w:t>
      </w:r>
      <w:r>
        <w:rPr>
          <w:rFonts w:hint="eastAsia"/>
        </w:rPr>
        <w:t>加长</w:t>
      </w:r>
      <w:r>
        <w:rPr>
          <w:rFonts w:hint="eastAsia"/>
        </w:rPr>
        <w:t>）</w:t>
      </w:r>
      <w:r>
        <w:br/>
      </w:r>
      <w:r>
        <w:t>然后开始识别。</w:t>
      </w:r>
    </w:p>
    <w:p w:rsidR="004425D5" w:rsidRDefault="005E0719">
      <w:pPr>
        <w:jc w:val="left"/>
      </w:pPr>
      <w:r>
        <w:rPr>
          <w:rFonts w:hint="eastAsia"/>
        </w:rPr>
        <w:t>视觉上，</w:t>
      </w:r>
      <w:r>
        <w:t>鉴于垃圾大小，颜色，形状已知，我们采用基本的图像处理，识别垃圾。</w:t>
      </w:r>
      <w:r>
        <w:br/>
      </w:r>
      <w:r>
        <w:t>首先我们将垃圾分为透明和非透明两类。再把非透明垃圾分为小垃圾，中垃圾和大垃圾。</w:t>
      </w:r>
    </w:p>
    <w:p w:rsidR="004425D5" w:rsidRDefault="005E0719">
      <w:pPr>
        <w:jc w:val="left"/>
      </w:pPr>
      <w:r>
        <w:rPr>
          <w:rFonts w:hint="eastAsia"/>
        </w:rPr>
        <w:t>再通过长宽比和颜色的判断，区分橘皮和纸团。</w:t>
      </w:r>
      <w:r>
        <w:br/>
      </w:r>
      <w:r>
        <w:t>通过以上思路，可以快速，准确的识别出五类垃圾。</w:t>
      </w:r>
    </w:p>
    <w:p w:rsidR="004425D5" w:rsidRDefault="005E0719">
      <w:pPr>
        <w:ind w:firstLineChars="200" w:firstLine="420"/>
      </w:pPr>
      <w:r>
        <w:t>首先是电池的识别，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位置固定，并且在识别垃圾前，小车通过微调自身位置，基本使得垃圾处于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视野中心。所以垃圾的像素数量基本在一定范围内波动，并且电池的像素数量非常小与其他四类垃圾的像素数量区分度极大。当像素数量处于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之间时，我们判断垃圾为电池。</w:t>
      </w:r>
    </w:p>
    <w:p w:rsidR="004425D5" w:rsidRDefault="005E0719">
      <w:pPr>
        <w:ind w:firstLineChars="200" w:firstLine="420"/>
      </w:pPr>
      <w:r>
        <w:rPr>
          <w:rFonts w:hint="eastAsia"/>
        </w:rPr>
        <w:t>接着是纸杯的识别，除去水瓶，水杯为其余三类垃圾中像素数量最大的垃圾。所以当像素数量处于</w:t>
      </w:r>
      <w:r>
        <w:t>10000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7000</w:t>
      </w:r>
      <w:r>
        <w:rPr>
          <w:rFonts w:hint="eastAsia"/>
        </w:rPr>
        <w:t>之间时，我们判断垃圾为水杯。</w:t>
      </w:r>
    </w:p>
    <w:p w:rsidR="004425D5" w:rsidRDefault="005E0719">
      <w:pPr>
        <w:ind w:firstLineChars="200" w:firstLine="420"/>
      </w:pPr>
      <w:r>
        <w:rPr>
          <w:rFonts w:hint="eastAsia"/>
        </w:rPr>
        <w:t>然后是橘皮与纸团的区分。首先橘皮与纸团的像素数量位于水杯和电池的像素数量之间，可以把橘皮和纸团从五类垃圾中区分出来。但橘皮与纸团的像素数量之间存在一定交集，所以我们通过检测色块中间的颜色，橘皮两面颜色为淡黄色和橙色的</w:t>
      </w:r>
      <w:r>
        <w:rPr>
          <w:rFonts w:hint="eastAsia"/>
        </w:rPr>
        <w:t>lab</w:t>
      </w:r>
      <w:r>
        <w:rPr>
          <w:rFonts w:hint="eastAsia"/>
        </w:rPr>
        <w:t>阈值与纸团白色的</w:t>
      </w:r>
      <w:r>
        <w:rPr>
          <w:rFonts w:hint="eastAsia"/>
        </w:rPr>
        <w:t>lab</w:t>
      </w:r>
      <w:r>
        <w:rPr>
          <w:rFonts w:hint="eastAsia"/>
        </w:rPr>
        <w:t>阈值的区分度高，借此我们可以轻易区分出橘皮和纸团。同时橘皮的长宽比比纸团的长宽比小，可轻易区分出橘皮与纸团。</w:t>
      </w:r>
    </w:p>
    <w:p w:rsidR="004425D5" w:rsidRDefault="005E0719">
      <w:pPr>
        <w:ind w:firstLineChars="200" w:firstLine="420"/>
      </w:pPr>
      <w:r>
        <w:rPr>
          <w:rFonts w:hint="eastAsia"/>
        </w:rPr>
        <w:t>还有水瓶的识别，由于光照射在透明塑料上，会出现多个高亮度区域，在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的视野内呈现出</w:t>
      </w:r>
      <w:r>
        <w:rPr>
          <w:rFonts w:hint="eastAsia"/>
        </w:rPr>
        <w:t>5</w:t>
      </w:r>
      <w:r>
        <w:rPr>
          <w:rFonts w:hint="eastAsia"/>
        </w:rPr>
        <w:t>个及以上的非绿色色块。我们通过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视野内的非绿色色块数是</w:t>
      </w:r>
      <w:r>
        <w:rPr>
          <w:rFonts w:hint="eastAsia"/>
        </w:rPr>
        <w:t>否大于</w:t>
      </w:r>
      <w:r>
        <w:rPr>
          <w:rFonts w:hint="eastAsia"/>
        </w:rPr>
        <w:t>5</w:t>
      </w:r>
      <w:r>
        <w:rPr>
          <w:rFonts w:hint="eastAsia"/>
        </w:rPr>
        <w:lastRenderedPageBreak/>
        <w:t>来区分水瓶和其他垃圾。</w:t>
      </w:r>
    </w:p>
    <w:p w:rsidR="004425D5" w:rsidRDefault="005E0719">
      <w:pPr>
        <w:jc w:val="left"/>
      </w:pPr>
      <w:r>
        <w:br/>
      </w:r>
      <w:r>
        <w:br/>
      </w:r>
      <w:r>
        <w:t>垃圾分类。</w:t>
      </w:r>
    </w:p>
    <w:p w:rsidR="004425D5" w:rsidRDefault="005E0719">
      <w:pPr>
        <w:jc w:val="left"/>
      </w:pPr>
      <w:r>
        <w:rPr>
          <w:rFonts w:hint="eastAsia"/>
        </w:rPr>
        <w:t>驱动上，</w:t>
      </w:r>
      <w:r>
        <w:t>以黑色垃圾分拣区域为例。识别并夹</w:t>
      </w:r>
      <w:r>
        <w:rPr>
          <w:rFonts w:hint="eastAsia"/>
        </w:rPr>
        <w:t>取到</w:t>
      </w:r>
      <w:r>
        <w:t>垃圾后，</w:t>
      </w:r>
      <w:r>
        <w:rPr>
          <w:rFonts w:hint="eastAsia"/>
        </w:rPr>
        <w:t>通过原地旋转确定位置后，</w:t>
      </w:r>
      <w:r>
        <w:t>小车</w:t>
      </w:r>
      <w:r>
        <w:rPr>
          <w:rFonts w:hint="eastAsia"/>
        </w:rPr>
        <w:t>前往黑色方</w:t>
      </w:r>
      <w:r>
        <w:t>垃圾分拣区。</w:t>
      </w:r>
      <w:r>
        <w:br/>
      </w:r>
      <w:proofErr w:type="gramStart"/>
      <w:r>
        <w:t>途中若</w:t>
      </w:r>
      <w:proofErr w:type="gramEnd"/>
      <w:r>
        <w:t>有障碍物，则小车进行右移躲避。</w:t>
      </w:r>
      <w:r>
        <w:br/>
      </w:r>
      <w:r>
        <w:t>避开障碍物后，小车继续前行，</w:t>
      </w:r>
      <w:r>
        <w:rPr>
          <w:rFonts w:hint="eastAsia"/>
        </w:rPr>
        <w:t>当到达黑色放垃圾分拣区</w:t>
      </w:r>
      <w:r>
        <w:t>，小车停下并摆正。</w:t>
      </w:r>
      <w:r>
        <w:br/>
      </w:r>
      <w:r>
        <w:t>小车摆正后水平移动，并找到相对应的分拣区，将垃圾投放进去。完成分类。</w:t>
      </w:r>
    </w:p>
    <w:p w:rsidR="004425D5" w:rsidRDefault="005E0719">
      <w:pPr>
        <w:jc w:val="left"/>
      </w:pPr>
      <w:r>
        <w:rPr>
          <w:rFonts w:hint="eastAsia"/>
        </w:rPr>
        <w:t>视觉上，以黑色方为例，小车夹取垃圾后，通过寻找最大的红色色块，确定堆放区位置。</w:t>
      </w:r>
    </w:p>
    <w:p w:rsidR="004425D5" w:rsidRDefault="005E0719">
      <w:pPr>
        <w:ind w:firstLineChars="200" w:firstLine="420"/>
        <w:jc w:val="left"/>
      </w:pPr>
      <w:r>
        <w:rPr>
          <w:rFonts w:hint="eastAsia"/>
        </w:rPr>
        <w:t>当黑色色块没有完全填满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视野底部</w:t>
      </w:r>
      <w:r>
        <w:rPr>
          <w:rFonts w:hint="eastAsia"/>
        </w:rPr>
        <w:t>时</w:t>
      </w:r>
      <w:r>
        <w:rPr>
          <w:rFonts w:hint="eastAsia"/>
        </w:rPr>
        <w:t>，黑色色块矩形框的左右下方角会出现场地颜色，通过计算左右下</w:t>
      </w:r>
      <w:r>
        <w:rPr>
          <w:rFonts w:hint="eastAsia"/>
        </w:rPr>
        <w:t>方角出现的场地颜色色块比值，小车左或右偏移，使小车水平对齐堆放区</w:t>
      </w:r>
      <w:r>
        <w:rPr>
          <w:rFonts w:hint="eastAsia"/>
        </w:rPr>
        <w:t>，</w:t>
      </w:r>
      <w:r>
        <w:rPr>
          <w:rFonts w:hint="eastAsia"/>
        </w:rPr>
        <w:t>完成小车的微调逻辑并停下。</w:t>
      </w:r>
    </w:p>
    <w:p w:rsidR="004425D5" w:rsidRDefault="005E0719">
      <w:pPr>
        <w:ind w:firstLineChars="200" w:firstLine="420"/>
        <w:jc w:val="left"/>
      </w:pPr>
      <w:r>
        <w:rPr>
          <w:rFonts w:hint="eastAsia"/>
        </w:rPr>
        <w:t>当黑色色块完全填满底部时，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判断当前视野</w:t>
      </w:r>
      <w:proofErr w:type="gramStart"/>
      <w:r>
        <w:rPr>
          <w:rFonts w:hint="eastAsia"/>
        </w:rPr>
        <w:t>内距离</w:t>
      </w:r>
      <w:proofErr w:type="gramEnd"/>
      <w:r>
        <w:rPr>
          <w:rFonts w:hint="eastAsia"/>
        </w:rPr>
        <w:t>视野中心最近的色块编号，并根据提前设置的编号使小车左右平移，进入夹取垃圾的对应区域</w:t>
      </w:r>
      <w:r>
        <w:rPr>
          <w:rFonts w:hint="eastAsia"/>
        </w:rPr>
        <w:t>。</w:t>
      </w:r>
    </w:p>
    <w:p w:rsidR="004425D5" w:rsidRDefault="005E0719">
      <w:pPr>
        <w:ind w:firstLineChars="200" w:firstLine="420"/>
      </w:pPr>
      <w:r>
        <w:rPr>
          <w:rFonts w:hint="eastAsia"/>
        </w:rPr>
        <w:t>在平移过程中小车如果平移斜了，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视野内的黑色色块左右上方区域会有非黑色色块，通过计算左右上方角出现的非黑色色块比值，小车左或右偏移，使小车水平对齐堆放区</w:t>
      </w:r>
      <w:r>
        <w:rPr>
          <w:rFonts w:hint="eastAsia"/>
        </w:rPr>
        <w:t>，</w:t>
      </w:r>
      <w:r>
        <w:rPr>
          <w:rFonts w:hint="eastAsia"/>
        </w:rPr>
        <w:t>并顺利进入</w:t>
      </w:r>
      <w:r>
        <w:rPr>
          <w:rFonts w:hint="eastAsia"/>
        </w:rPr>
        <w:t>。</w:t>
      </w:r>
    </w:p>
    <w:p w:rsidR="004425D5" w:rsidRDefault="004425D5">
      <w:pPr>
        <w:jc w:val="left"/>
      </w:pPr>
    </w:p>
    <w:sectPr w:rsidR="00442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8A3"/>
    <w:rsid w:val="00124A46"/>
    <w:rsid w:val="00412351"/>
    <w:rsid w:val="00413B40"/>
    <w:rsid w:val="004425D5"/>
    <w:rsid w:val="005E0719"/>
    <w:rsid w:val="007400B1"/>
    <w:rsid w:val="00E428A3"/>
    <w:rsid w:val="00EF7BAF"/>
    <w:rsid w:val="47470754"/>
    <w:rsid w:val="6733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F113"/>
  <w15:docId w15:val="{0ED5FC22-0502-4EFD-8D49-ADCD85B8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2021-07-11T08:31:00Z</dcterms:created>
  <dcterms:modified xsi:type="dcterms:W3CDTF">2021-07-12T14:11:00Z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