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F090A" w14:textId="77777777" w:rsidR="00BB2578" w:rsidRDefault="00BB2578">
      <w:pPr>
        <w:pStyle w:val="Heading1"/>
        <w:rPr>
          <w:rFonts w:eastAsia="KaiTi_GB2312" w:hint="eastAsia"/>
          <w:shd w:val="pct15" w:color="auto" w:fill="FFFFFF"/>
        </w:rPr>
      </w:pPr>
      <w:r>
        <w:rPr>
          <w:rFonts w:hint="eastAsia"/>
        </w:rPr>
        <w:t>PHEI-D-B06-03-2005</w:t>
      </w:r>
    </w:p>
    <w:p w14:paraId="62FAB672" w14:textId="77777777" w:rsidR="00BB2578" w:rsidRDefault="00BB2578">
      <w:pPr>
        <w:ind w:left="-540"/>
        <w:jc w:val="center"/>
        <w:rPr>
          <w:rFonts w:eastAsia="SimHei" w:hint="eastAsia"/>
          <w:sz w:val="32"/>
        </w:rPr>
      </w:pPr>
      <w:r>
        <w:rPr>
          <w:rFonts w:eastAsia="SimHei" w:hint="eastAsia"/>
          <w:sz w:val="32"/>
        </w:rPr>
        <w:t>本版选题列选单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65"/>
        <w:gridCol w:w="210"/>
        <w:gridCol w:w="420"/>
        <w:gridCol w:w="1155"/>
        <w:gridCol w:w="210"/>
        <w:gridCol w:w="208"/>
        <w:gridCol w:w="107"/>
        <w:gridCol w:w="472"/>
        <w:gridCol w:w="872"/>
        <w:gridCol w:w="21"/>
        <w:gridCol w:w="210"/>
        <w:gridCol w:w="420"/>
        <w:gridCol w:w="315"/>
        <w:gridCol w:w="210"/>
        <w:gridCol w:w="210"/>
        <w:gridCol w:w="630"/>
        <w:gridCol w:w="315"/>
        <w:gridCol w:w="1155"/>
      </w:tblGrid>
      <w:tr w:rsidR="00BB2578" w14:paraId="01740075" w14:textId="77777777" w:rsidTr="00431BAA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63052" w14:textId="77777777" w:rsidR="00BB2578" w:rsidRDefault="00BB2578">
            <w:pPr>
              <w:rPr>
                <w:rFonts w:hint="eastAsia"/>
              </w:rPr>
            </w:pPr>
            <w:r>
              <w:rPr>
                <w:rFonts w:hint="eastAsia"/>
              </w:rPr>
              <w:t>选题号：</w:t>
            </w:r>
          </w:p>
        </w:tc>
        <w:tc>
          <w:tcPr>
            <w:tcW w:w="6195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88BC4" w14:textId="77777777" w:rsidR="00BB2578" w:rsidRDefault="00BB2578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 xml:space="preserve">           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686BD" w14:textId="77777777" w:rsidR="00BB2578" w:rsidRDefault="00BB2578">
            <w:pPr>
              <w:rPr>
                <w:rFonts w:hint="eastAsia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BE4C3" w14:textId="77777777" w:rsidR="00BB2578" w:rsidRDefault="00BB2578">
            <w:pPr>
              <w:rPr>
                <w:rFonts w:hint="eastAsia"/>
              </w:rPr>
            </w:pPr>
          </w:p>
        </w:tc>
      </w:tr>
      <w:tr w:rsidR="00BB2578" w14:paraId="0374548D" w14:textId="77777777" w:rsidTr="00431BAA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0"/>
        </w:trPr>
        <w:tc>
          <w:tcPr>
            <w:tcW w:w="1368" w:type="dxa"/>
            <w:tcBorders>
              <w:top w:val="nil"/>
            </w:tcBorders>
          </w:tcPr>
          <w:p w14:paraId="5A424678" w14:textId="77777777" w:rsidR="00BB2578" w:rsidRPr="009466A9" w:rsidRDefault="00BB2578">
            <w:pPr>
              <w:ind w:left="-28" w:firstLine="105"/>
              <w:rPr>
                <w:rFonts w:hint="eastAsia"/>
                <w:color w:val="FF0000"/>
              </w:rPr>
            </w:pPr>
            <w:r w:rsidRPr="009466A9">
              <w:rPr>
                <w:rFonts w:hint="eastAsia"/>
                <w:color w:val="FF0000"/>
              </w:rPr>
              <w:t>选题名</w:t>
            </w:r>
          </w:p>
        </w:tc>
        <w:tc>
          <w:tcPr>
            <w:tcW w:w="6195" w:type="dxa"/>
            <w:gridSpan w:val="14"/>
            <w:tcBorders>
              <w:top w:val="nil"/>
            </w:tcBorders>
          </w:tcPr>
          <w:p w14:paraId="3B964BC0" w14:textId="26D946F7" w:rsidR="00BB2578" w:rsidRDefault="00A31C29" w:rsidP="005E1F71">
            <w:pPr>
              <w:rPr>
                <w:rFonts w:hint="eastAsia"/>
              </w:rPr>
            </w:pPr>
            <w:r>
              <w:t>Python</w:t>
            </w:r>
            <w:r>
              <w:rPr>
                <w:rFonts w:hint="eastAsia"/>
              </w:rPr>
              <w:t>完全自学手册</w:t>
            </w:r>
          </w:p>
        </w:tc>
        <w:tc>
          <w:tcPr>
            <w:tcW w:w="1155" w:type="dxa"/>
            <w:gridSpan w:val="3"/>
            <w:tcBorders>
              <w:top w:val="nil"/>
            </w:tcBorders>
          </w:tcPr>
          <w:p w14:paraId="0FE4E81C" w14:textId="77777777" w:rsidR="00BB2578" w:rsidRPr="00433D87" w:rsidRDefault="00BB2578">
            <w:pPr>
              <w:rPr>
                <w:rFonts w:hint="eastAsia"/>
              </w:rPr>
            </w:pPr>
            <w:r w:rsidRPr="00433D87">
              <w:rPr>
                <w:rFonts w:hint="eastAsia"/>
              </w:rPr>
              <w:t>估计字数</w:t>
            </w:r>
          </w:p>
        </w:tc>
        <w:tc>
          <w:tcPr>
            <w:tcW w:w="1155" w:type="dxa"/>
            <w:tcBorders>
              <w:top w:val="nil"/>
            </w:tcBorders>
          </w:tcPr>
          <w:p w14:paraId="5BA9281A" w14:textId="77777777" w:rsidR="00BB2578" w:rsidRPr="00433D87" w:rsidRDefault="00130242" w:rsidP="00431BAA">
            <w:pPr>
              <w:ind w:firstLineChars="200" w:firstLine="420"/>
              <w:rPr>
                <w:rFonts w:hint="eastAsia"/>
              </w:rPr>
            </w:pPr>
            <w:r w:rsidRPr="00433D87">
              <w:rPr>
                <w:rFonts w:hint="eastAsia"/>
              </w:rPr>
              <w:t>字</w:t>
            </w:r>
          </w:p>
        </w:tc>
      </w:tr>
      <w:tr w:rsidR="00BB2578" w14:paraId="7FADD2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</w:tcPr>
          <w:p w14:paraId="20DC564E" w14:textId="77777777" w:rsidR="00BB2578" w:rsidRDefault="00BB2578">
            <w:pPr>
              <w:rPr>
                <w:rFonts w:hint="eastAsia"/>
              </w:rPr>
            </w:pPr>
            <w:r>
              <w:rPr>
                <w:rFonts w:hint="eastAsia"/>
              </w:rPr>
              <w:t>丛书名</w:t>
            </w:r>
          </w:p>
        </w:tc>
        <w:tc>
          <w:tcPr>
            <w:tcW w:w="6195" w:type="dxa"/>
            <w:gridSpan w:val="14"/>
          </w:tcPr>
          <w:p w14:paraId="3FE7A0D7" w14:textId="77777777" w:rsidR="00BB2578" w:rsidRDefault="00BB2578">
            <w:pPr>
              <w:rPr>
                <w:rFonts w:hint="eastAsia"/>
              </w:rPr>
            </w:pPr>
          </w:p>
        </w:tc>
        <w:tc>
          <w:tcPr>
            <w:tcW w:w="1155" w:type="dxa"/>
            <w:gridSpan w:val="3"/>
          </w:tcPr>
          <w:p w14:paraId="34121BEB" w14:textId="77777777" w:rsidR="00BB2578" w:rsidRDefault="00BB2578">
            <w:pPr>
              <w:ind w:left="-108" w:firstLine="105"/>
              <w:rPr>
                <w:rFonts w:hint="eastAsia"/>
              </w:rPr>
            </w:pPr>
            <w:r>
              <w:rPr>
                <w:rFonts w:hint="eastAsia"/>
              </w:rPr>
              <w:t>出书文种</w:t>
            </w:r>
          </w:p>
        </w:tc>
        <w:tc>
          <w:tcPr>
            <w:tcW w:w="1155" w:type="dxa"/>
          </w:tcPr>
          <w:p w14:paraId="35C5C89C" w14:textId="77777777" w:rsidR="00BB2578" w:rsidRDefault="00130242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</w:tr>
      <w:tr w:rsidR="00C36515" w14:paraId="4A6FFD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</w:tcPr>
          <w:p w14:paraId="4A5F29B7" w14:textId="77777777" w:rsidR="00C36515" w:rsidRPr="00233821" w:rsidRDefault="00C36515">
            <w:pPr>
              <w:rPr>
                <w:rFonts w:hint="eastAsia"/>
                <w:color w:val="000000"/>
              </w:rPr>
            </w:pPr>
            <w:r w:rsidRPr="00233821">
              <w:rPr>
                <w:rFonts w:hint="eastAsia"/>
                <w:color w:val="000000"/>
              </w:rPr>
              <w:t>学科大类</w:t>
            </w:r>
          </w:p>
        </w:tc>
        <w:tc>
          <w:tcPr>
            <w:tcW w:w="1995" w:type="dxa"/>
            <w:gridSpan w:val="3"/>
          </w:tcPr>
          <w:p w14:paraId="3FD01CEF" w14:textId="77777777" w:rsidR="00C36515" w:rsidRPr="009466A9" w:rsidRDefault="00C36515">
            <w:pPr>
              <w:rPr>
                <w:rFonts w:hint="eastAsia"/>
                <w:color w:val="FF0000"/>
              </w:rPr>
            </w:pPr>
          </w:p>
        </w:tc>
        <w:tc>
          <w:tcPr>
            <w:tcW w:w="1680" w:type="dxa"/>
            <w:gridSpan w:val="4"/>
          </w:tcPr>
          <w:p w14:paraId="2DF2D34B" w14:textId="77777777" w:rsidR="00C36515" w:rsidRPr="00B02A60" w:rsidRDefault="00C36515">
            <w:pPr>
              <w:rPr>
                <w:rFonts w:hint="eastAsia"/>
                <w:color w:val="000000"/>
              </w:rPr>
            </w:pPr>
            <w:r w:rsidRPr="00B02A60">
              <w:rPr>
                <w:rFonts w:hint="eastAsia"/>
                <w:color w:val="000000"/>
              </w:rPr>
              <w:t>学科类</w:t>
            </w:r>
            <w:r w:rsidRPr="00B02A60">
              <w:rPr>
                <w:rFonts w:hint="eastAsia"/>
                <w:color w:val="000000"/>
              </w:rPr>
              <w:t>/</w:t>
            </w:r>
            <w:r w:rsidRPr="00B02A60">
              <w:rPr>
                <w:rFonts w:hint="eastAsia"/>
                <w:color w:val="000000"/>
              </w:rPr>
              <w:t>分级</w:t>
            </w:r>
          </w:p>
        </w:tc>
        <w:tc>
          <w:tcPr>
            <w:tcW w:w="4830" w:type="dxa"/>
            <w:gridSpan w:val="11"/>
          </w:tcPr>
          <w:p w14:paraId="57A0AF40" w14:textId="77777777" w:rsidR="00C36515" w:rsidRPr="009466A9" w:rsidRDefault="00C36515" w:rsidP="00B74E78">
            <w:pPr>
              <w:rPr>
                <w:rFonts w:hint="eastAsia"/>
                <w:color w:val="FF0000"/>
              </w:rPr>
            </w:pPr>
          </w:p>
        </w:tc>
      </w:tr>
      <w:tr w:rsidR="00C36515" w14:paraId="125124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</w:tcPr>
          <w:p w14:paraId="455423CC" w14:textId="77777777" w:rsidR="00C36515" w:rsidRPr="00B02A60" w:rsidRDefault="00C36515">
            <w:pPr>
              <w:rPr>
                <w:rFonts w:hint="eastAsia"/>
                <w:color w:val="000000"/>
              </w:rPr>
            </w:pPr>
            <w:r w:rsidRPr="00B02A60">
              <w:rPr>
                <w:rFonts w:hint="eastAsia"/>
                <w:color w:val="000000"/>
                <w:sz w:val="18"/>
                <w:szCs w:val="18"/>
              </w:rPr>
              <w:t>学科子类</w:t>
            </w:r>
            <w:r w:rsidRPr="00B02A60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B02A60">
              <w:rPr>
                <w:rFonts w:hint="eastAsia"/>
                <w:color w:val="000000"/>
                <w:sz w:val="18"/>
                <w:szCs w:val="18"/>
              </w:rPr>
              <w:t>专业</w:t>
            </w:r>
          </w:p>
        </w:tc>
        <w:tc>
          <w:tcPr>
            <w:tcW w:w="3675" w:type="dxa"/>
            <w:gridSpan w:val="7"/>
          </w:tcPr>
          <w:p w14:paraId="47EE19E2" w14:textId="77777777" w:rsidR="00C36515" w:rsidRPr="009466A9" w:rsidRDefault="00C36515">
            <w:pPr>
              <w:rPr>
                <w:rFonts w:hint="eastAsia"/>
                <w:color w:val="FF0000"/>
              </w:rPr>
            </w:pPr>
          </w:p>
        </w:tc>
        <w:tc>
          <w:tcPr>
            <w:tcW w:w="1365" w:type="dxa"/>
            <w:gridSpan w:val="3"/>
          </w:tcPr>
          <w:p w14:paraId="1463C59A" w14:textId="77777777" w:rsidR="00C36515" w:rsidRPr="00433D87" w:rsidRDefault="00C36515">
            <w:pPr>
              <w:rPr>
                <w:rFonts w:hint="eastAsia"/>
              </w:rPr>
            </w:pPr>
            <w:r w:rsidRPr="00433D87">
              <w:rPr>
                <w:rFonts w:hint="eastAsia"/>
              </w:rPr>
              <w:t>读者群基数</w:t>
            </w:r>
          </w:p>
        </w:tc>
        <w:tc>
          <w:tcPr>
            <w:tcW w:w="1155" w:type="dxa"/>
            <w:gridSpan w:val="4"/>
          </w:tcPr>
          <w:p w14:paraId="52A057E5" w14:textId="77777777" w:rsidR="00C36515" w:rsidRPr="00433D87" w:rsidRDefault="00C36515">
            <w:pPr>
              <w:rPr>
                <w:rFonts w:hint="eastAsia"/>
              </w:rPr>
            </w:pPr>
          </w:p>
        </w:tc>
        <w:tc>
          <w:tcPr>
            <w:tcW w:w="1155" w:type="dxa"/>
            <w:gridSpan w:val="3"/>
          </w:tcPr>
          <w:p w14:paraId="6C58D9CF" w14:textId="77777777" w:rsidR="00C36515" w:rsidRPr="00433D87" w:rsidRDefault="00C36515" w:rsidP="00C36515">
            <w:pPr>
              <w:rPr>
                <w:rFonts w:hint="eastAsia"/>
              </w:rPr>
            </w:pPr>
            <w:r w:rsidRPr="00433D87">
              <w:rPr>
                <w:rFonts w:hint="eastAsia"/>
              </w:rPr>
              <w:t>层次</w:t>
            </w:r>
          </w:p>
        </w:tc>
        <w:tc>
          <w:tcPr>
            <w:tcW w:w="1155" w:type="dxa"/>
          </w:tcPr>
          <w:p w14:paraId="27A8D070" w14:textId="77777777" w:rsidR="00C36515" w:rsidRPr="00433D87" w:rsidRDefault="00C36515">
            <w:pPr>
              <w:rPr>
                <w:rFonts w:hint="eastAsia"/>
              </w:rPr>
            </w:pPr>
          </w:p>
        </w:tc>
      </w:tr>
      <w:tr w:rsidR="00C36515" w14:paraId="2C2DFDF0" w14:textId="77777777">
        <w:tblPrEx>
          <w:tblCellMar>
            <w:top w:w="0" w:type="dxa"/>
            <w:bottom w:w="0" w:type="dxa"/>
          </w:tblCellMar>
        </w:tblPrEx>
        <w:trPr>
          <w:cantSplit/>
          <w:trHeight w:val="983"/>
        </w:trPr>
        <w:tc>
          <w:tcPr>
            <w:tcW w:w="1368" w:type="dxa"/>
          </w:tcPr>
          <w:p w14:paraId="4DEFCF07" w14:textId="77777777" w:rsidR="00C36515" w:rsidRPr="009466A9" w:rsidRDefault="00C36515">
            <w:pPr>
              <w:rPr>
                <w:rFonts w:hint="eastAsia"/>
                <w:color w:val="FF0000"/>
              </w:rPr>
            </w:pPr>
            <w:r w:rsidRPr="009466A9">
              <w:rPr>
                <w:rFonts w:hint="eastAsia"/>
                <w:color w:val="FF0000"/>
              </w:rPr>
              <w:t>内容简介</w:t>
            </w:r>
          </w:p>
          <w:p w14:paraId="03E6206E" w14:textId="77777777" w:rsidR="00C36515" w:rsidRPr="009466A9" w:rsidRDefault="00C36515">
            <w:pPr>
              <w:rPr>
                <w:rFonts w:hint="eastAsia"/>
                <w:color w:val="FF0000"/>
              </w:rPr>
            </w:pPr>
          </w:p>
          <w:p w14:paraId="2E76CA1E" w14:textId="77777777" w:rsidR="00C36515" w:rsidRPr="009466A9" w:rsidRDefault="00C36515">
            <w:pPr>
              <w:rPr>
                <w:rFonts w:hint="eastAsia"/>
                <w:color w:val="FF0000"/>
              </w:rPr>
            </w:pPr>
          </w:p>
          <w:p w14:paraId="1E34B68B" w14:textId="77777777" w:rsidR="00C36515" w:rsidRPr="009466A9" w:rsidRDefault="00C36515">
            <w:pPr>
              <w:rPr>
                <w:rFonts w:hint="eastAsia"/>
                <w:color w:val="FF0000"/>
              </w:rPr>
            </w:pPr>
          </w:p>
          <w:p w14:paraId="674BBD92" w14:textId="77777777" w:rsidR="00C36515" w:rsidRPr="009466A9" w:rsidRDefault="00C36515">
            <w:pPr>
              <w:rPr>
                <w:rFonts w:hint="eastAsia"/>
                <w:color w:val="FF0000"/>
              </w:rPr>
            </w:pPr>
          </w:p>
        </w:tc>
        <w:tc>
          <w:tcPr>
            <w:tcW w:w="8505" w:type="dxa"/>
            <w:gridSpan w:val="18"/>
          </w:tcPr>
          <w:p w14:paraId="5FB48A64" w14:textId="27BA7FFB" w:rsidR="00E10B33" w:rsidRPr="00EC74E3" w:rsidRDefault="00A31C29" w:rsidP="006F10F7">
            <w:pPr>
              <w:pStyle w:val="NoSpacing"/>
              <w:rPr>
                <w:rFonts w:ascii="SimSun" w:hAnsi="SimSun" w:hint="eastAsia"/>
                <w:szCs w:val="18"/>
              </w:rPr>
            </w:pPr>
            <w:r>
              <w:rPr>
                <w:rFonts w:ascii="SimSun" w:hAnsi="SimSun" w:hint="eastAsia"/>
                <w:szCs w:val="18"/>
              </w:rPr>
              <w:t>本书面向初学者，从自学的角度，讲解有关P</w:t>
            </w:r>
            <w:r>
              <w:rPr>
                <w:rFonts w:ascii="SimSun" w:hAnsi="SimSun"/>
                <w:szCs w:val="18"/>
              </w:rPr>
              <w:t>ython</w:t>
            </w:r>
            <w:r>
              <w:rPr>
                <w:rFonts w:ascii="SimSun" w:hAnsi="SimSun" w:hint="eastAsia"/>
                <w:szCs w:val="18"/>
              </w:rPr>
              <w:t>编程语言的知识，并且贯穿自学方法。书中P</w:t>
            </w:r>
            <w:r>
              <w:rPr>
                <w:rFonts w:ascii="SimSun" w:hAnsi="SimSun"/>
                <w:szCs w:val="18"/>
              </w:rPr>
              <w:t>ython</w:t>
            </w:r>
            <w:r>
              <w:rPr>
                <w:rFonts w:ascii="SimSun" w:hAnsi="SimSun" w:hint="eastAsia"/>
                <w:szCs w:val="18"/>
              </w:rPr>
              <w:t>语言的知识，包括内置对象类型、语句、函数和面向对象、标准库以及第三方库的安装和应用。此外，为了配合自学的需要，还提供足够的练习（含答案），以及相对应的在线资料和源码。</w:t>
            </w:r>
          </w:p>
        </w:tc>
      </w:tr>
      <w:tr w:rsidR="00C36515" w14:paraId="41B33C64" w14:textId="77777777">
        <w:tblPrEx>
          <w:tblCellMar>
            <w:top w:w="0" w:type="dxa"/>
            <w:bottom w:w="0" w:type="dxa"/>
          </w:tblCellMar>
        </w:tblPrEx>
        <w:trPr>
          <w:cantSplit/>
          <w:trHeight w:val="754"/>
        </w:trPr>
        <w:tc>
          <w:tcPr>
            <w:tcW w:w="1368" w:type="dxa"/>
          </w:tcPr>
          <w:p w14:paraId="7B73B155" w14:textId="77777777" w:rsidR="00C36515" w:rsidRPr="009466A9" w:rsidRDefault="00C36515">
            <w:pPr>
              <w:rPr>
                <w:rFonts w:hint="eastAsia"/>
                <w:color w:val="FF0000"/>
              </w:rPr>
            </w:pPr>
            <w:r w:rsidRPr="009466A9">
              <w:rPr>
                <w:rFonts w:hint="eastAsia"/>
                <w:color w:val="FF0000"/>
              </w:rPr>
              <w:t>读者对象</w:t>
            </w:r>
          </w:p>
          <w:p w14:paraId="2066FF38" w14:textId="77777777" w:rsidR="00C36515" w:rsidRPr="009466A9" w:rsidRDefault="00C36515">
            <w:pPr>
              <w:rPr>
                <w:rFonts w:hint="eastAsia"/>
                <w:color w:val="FF0000"/>
              </w:rPr>
            </w:pPr>
          </w:p>
          <w:p w14:paraId="2A59CC34" w14:textId="77777777" w:rsidR="00C36515" w:rsidRPr="009466A9" w:rsidRDefault="00C36515">
            <w:pPr>
              <w:rPr>
                <w:rFonts w:hint="eastAsia"/>
                <w:color w:val="FF0000"/>
              </w:rPr>
            </w:pPr>
          </w:p>
        </w:tc>
        <w:tc>
          <w:tcPr>
            <w:tcW w:w="8505" w:type="dxa"/>
            <w:gridSpan w:val="18"/>
          </w:tcPr>
          <w:p w14:paraId="51FBBDF5" w14:textId="775625A2" w:rsidR="00C36515" w:rsidRPr="005E1F71" w:rsidRDefault="00A31C29" w:rsidP="003D46A1">
            <w:pPr>
              <w:pStyle w:val="BodyText"/>
              <w:spacing w:line="290" w:lineRule="exact"/>
              <w:ind w:firstLineChars="200" w:firstLine="360"/>
              <w:rPr>
                <w:rFonts w:ascii="SimSun" w:hAnsi="SimSun" w:hint="eastAsia"/>
                <w:szCs w:val="18"/>
                <w:lang w:val="en-US" w:eastAsia="zh-CN"/>
              </w:rPr>
            </w:pPr>
            <w:r>
              <w:rPr>
                <w:rFonts w:ascii="SimSun" w:hAnsi="SimSun" w:hint="eastAsia"/>
                <w:szCs w:val="18"/>
                <w:lang w:val="en-US" w:eastAsia="zh-CN"/>
              </w:rPr>
              <w:t>初学者</w:t>
            </w:r>
          </w:p>
        </w:tc>
      </w:tr>
      <w:tr w:rsidR="00C36515" w14:paraId="28490A97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1368" w:type="dxa"/>
          </w:tcPr>
          <w:p w14:paraId="1420A0BF" w14:textId="77777777" w:rsidR="009466A9" w:rsidRPr="00AC3CCA" w:rsidRDefault="009466A9" w:rsidP="009466A9">
            <w:pPr>
              <w:rPr>
                <w:rFonts w:hint="eastAsia"/>
                <w:color w:val="FF0000"/>
              </w:rPr>
            </w:pPr>
            <w:r w:rsidRPr="00AC3CCA">
              <w:rPr>
                <w:rFonts w:hint="eastAsia"/>
                <w:color w:val="FF0000"/>
              </w:rPr>
              <w:t>选题特色</w:t>
            </w:r>
          </w:p>
          <w:p w14:paraId="42C37FC0" w14:textId="77777777" w:rsidR="00C36515" w:rsidRDefault="009466A9" w:rsidP="009466A9">
            <w:pPr>
              <w:rPr>
                <w:rFonts w:hint="eastAsia"/>
              </w:rPr>
            </w:pPr>
            <w:r w:rsidRPr="008C3FBF">
              <w:rPr>
                <w:rFonts w:hint="eastAsia"/>
                <w:color w:val="FF0000"/>
              </w:rPr>
              <w:t>(20-160</w:t>
            </w:r>
            <w:r w:rsidR="00DA6E65">
              <w:rPr>
                <w:rFonts w:hint="eastAsia"/>
                <w:color w:val="FF0000"/>
              </w:rPr>
              <w:t>字</w:t>
            </w:r>
            <w:r w:rsidRPr="008C3FBF">
              <w:rPr>
                <w:rFonts w:hint="eastAsia"/>
                <w:color w:val="FF0000"/>
              </w:rPr>
              <w:t>)</w:t>
            </w:r>
          </w:p>
        </w:tc>
        <w:tc>
          <w:tcPr>
            <w:tcW w:w="8505" w:type="dxa"/>
            <w:gridSpan w:val="18"/>
          </w:tcPr>
          <w:p w14:paraId="5C7EA5F1" w14:textId="77777777" w:rsidR="00C36515" w:rsidRDefault="00C5685F" w:rsidP="003D46A1">
            <w:pPr>
              <w:pStyle w:val="BodyText"/>
              <w:spacing w:line="290" w:lineRule="exact"/>
              <w:rPr>
                <w:rFonts w:ascii="SimSun" w:hAnsi="SimSun"/>
                <w:szCs w:val="18"/>
                <w:lang w:val="en-US" w:eastAsia="zh-CN"/>
              </w:rPr>
            </w:pPr>
            <w:r>
              <w:rPr>
                <w:rFonts w:ascii="SimSun" w:hAnsi="SimSun" w:hint="eastAsia"/>
                <w:szCs w:val="18"/>
                <w:lang w:val="en-US" w:eastAsia="zh-CN"/>
              </w:rPr>
              <w:t>本书以指导读者通过自学掌握P</w:t>
            </w:r>
            <w:r>
              <w:rPr>
                <w:rFonts w:ascii="SimSun" w:hAnsi="SimSun"/>
                <w:szCs w:val="18"/>
                <w:lang w:val="en-US" w:eastAsia="zh-CN"/>
              </w:rPr>
              <w:t>ython</w:t>
            </w:r>
            <w:r>
              <w:rPr>
                <w:rFonts w:ascii="SimSun" w:hAnsi="SimSun" w:hint="eastAsia"/>
                <w:szCs w:val="18"/>
                <w:lang w:val="en-US" w:eastAsia="zh-CN"/>
              </w:rPr>
              <w:t>编程语言为主要选题特色：</w:t>
            </w:r>
          </w:p>
          <w:p w14:paraId="5E457D07" w14:textId="77777777" w:rsidR="00C5685F" w:rsidRDefault="00BE2AFC" w:rsidP="00C5685F">
            <w:pPr>
              <w:pStyle w:val="BodyText"/>
              <w:numPr>
                <w:ilvl w:val="0"/>
                <w:numId w:val="1"/>
              </w:numPr>
              <w:spacing w:line="290" w:lineRule="exact"/>
              <w:rPr>
                <w:rFonts w:ascii="SimSun" w:hAnsi="SimSun"/>
                <w:szCs w:val="18"/>
                <w:lang w:val="en-US" w:eastAsia="zh-CN"/>
              </w:rPr>
            </w:pPr>
            <w:r>
              <w:rPr>
                <w:rFonts w:ascii="SimSun" w:hAnsi="SimSun" w:hint="eastAsia"/>
                <w:szCs w:val="18"/>
                <w:lang w:val="en-US" w:eastAsia="zh-CN"/>
              </w:rPr>
              <w:t>涵盖P</w:t>
            </w:r>
            <w:r>
              <w:rPr>
                <w:rFonts w:ascii="SimSun" w:hAnsi="SimSun"/>
                <w:szCs w:val="18"/>
                <w:lang w:val="en-US" w:eastAsia="zh-CN"/>
              </w:rPr>
              <w:t>ython</w:t>
            </w:r>
            <w:r>
              <w:rPr>
                <w:rFonts w:ascii="SimSun" w:hAnsi="SimSun" w:hint="eastAsia"/>
                <w:szCs w:val="18"/>
                <w:lang w:val="en-US" w:eastAsia="zh-CN"/>
              </w:rPr>
              <w:t>语言的所有基础知识</w:t>
            </w:r>
          </w:p>
          <w:p w14:paraId="3D192D64" w14:textId="77777777" w:rsidR="00BE2AFC" w:rsidRDefault="00BE2AFC" w:rsidP="00C5685F">
            <w:pPr>
              <w:pStyle w:val="BodyText"/>
              <w:numPr>
                <w:ilvl w:val="0"/>
                <w:numId w:val="1"/>
              </w:numPr>
              <w:spacing w:line="290" w:lineRule="exact"/>
              <w:rPr>
                <w:rFonts w:ascii="SimSun" w:hAnsi="SimSun"/>
                <w:szCs w:val="18"/>
                <w:lang w:val="en-US" w:eastAsia="zh-CN"/>
              </w:rPr>
            </w:pPr>
            <w:r>
              <w:rPr>
                <w:rFonts w:ascii="SimSun" w:hAnsi="SimSun" w:hint="eastAsia"/>
                <w:szCs w:val="18"/>
                <w:lang w:val="en-US" w:eastAsia="zh-CN"/>
              </w:rPr>
              <w:t>结合P</w:t>
            </w:r>
            <w:r>
              <w:rPr>
                <w:rFonts w:ascii="SimSun" w:hAnsi="SimSun"/>
                <w:szCs w:val="18"/>
                <w:lang w:val="en-US" w:eastAsia="zh-CN"/>
              </w:rPr>
              <w:t>ython</w:t>
            </w:r>
            <w:r>
              <w:rPr>
                <w:rFonts w:ascii="SimSun" w:hAnsi="SimSun" w:hint="eastAsia"/>
                <w:szCs w:val="18"/>
                <w:lang w:val="en-US" w:eastAsia="zh-CN"/>
              </w:rPr>
              <w:t>语言的知识内容，指导读者自学方法</w:t>
            </w:r>
          </w:p>
          <w:p w14:paraId="770EA021" w14:textId="47BB3372" w:rsidR="00BE2AFC" w:rsidRDefault="00BE2AFC" w:rsidP="00C5685F">
            <w:pPr>
              <w:pStyle w:val="BodyText"/>
              <w:numPr>
                <w:ilvl w:val="0"/>
                <w:numId w:val="1"/>
              </w:numPr>
              <w:spacing w:line="290" w:lineRule="exact"/>
              <w:rPr>
                <w:rFonts w:ascii="SimSun" w:hAnsi="SimSun"/>
                <w:szCs w:val="18"/>
                <w:lang w:val="en-US" w:eastAsia="zh-CN"/>
              </w:rPr>
            </w:pPr>
            <w:r>
              <w:rPr>
                <w:rFonts w:ascii="SimSun" w:hAnsi="SimSun" w:hint="eastAsia"/>
                <w:szCs w:val="18"/>
                <w:lang w:val="en-US" w:eastAsia="zh-CN"/>
              </w:rPr>
              <w:t>提供足够数量的练习题，让读者有机会进行练习</w:t>
            </w:r>
          </w:p>
          <w:p w14:paraId="7A79E8A0" w14:textId="10DA79CA" w:rsidR="00BE2AFC" w:rsidRDefault="00BE2AFC" w:rsidP="00C5685F">
            <w:pPr>
              <w:pStyle w:val="BodyText"/>
              <w:numPr>
                <w:ilvl w:val="0"/>
                <w:numId w:val="1"/>
              </w:numPr>
              <w:spacing w:line="290" w:lineRule="exact"/>
              <w:rPr>
                <w:rFonts w:ascii="SimSun" w:hAnsi="SimSun"/>
                <w:szCs w:val="18"/>
                <w:lang w:val="en-US" w:eastAsia="zh-CN"/>
              </w:rPr>
            </w:pPr>
            <w:r>
              <w:rPr>
                <w:rFonts w:ascii="SimSun" w:hAnsi="SimSun" w:hint="eastAsia"/>
                <w:szCs w:val="18"/>
                <w:lang w:val="en-US" w:eastAsia="zh-CN"/>
              </w:rPr>
              <w:t>基于百度的A</w:t>
            </w:r>
            <w:r>
              <w:rPr>
                <w:rFonts w:ascii="SimSun" w:hAnsi="SimSun"/>
                <w:szCs w:val="18"/>
                <w:lang w:val="en-US" w:eastAsia="zh-CN"/>
              </w:rPr>
              <w:t>I S</w:t>
            </w:r>
            <w:r>
              <w:rPr>
                <w:rFonts w:ascii="SimSun" w:hAnsi="SimSun" w:hint="eastAsia"/>
                <w:szCs w:val="18"/>
                <w:lang w:val="en-US" w:eastAsia="zh-CN"/>
              </w:rPr>
              <w:t>tudio，提供在线练习题</w:t>
            </w:r>
          </w:p>
          <w:p w14:paraId="08ECA4BF" w14:textId="138F9446" w:rsidR="00BE2AFC" w:rsidRDefault="00BE2AFC" w:rsidP="00C5685F">
            <w:pPr>
              <w:pStyle w:val="BodyText"/>
              <w:numPr>
                <w:ilvl w:val="0"/>
                <w:numId w:val="1"/>
              </w:numPr>
              <w:spacing w:line="290" w:lineRule="exact"/>
              <w:rPr>
                <w:rFonts w:ascii="SimSun" w:hAnsi="SimSun"/>
                <w:szCs w:val="18"/>
                <w:lang w:val="en-US" w:eastAsia="zh-CN"/>
              </w:rPr>
            </w:pPr>
            <w:r>
              <w:rPr>
                <w:rFonts w:ascii="SimSun" w:hAnsi="SimSun" w:hint="eastAsia"/>
                <w:szCs w:val="18"/>
                <w:lang w:val="en-US" w:eastAsia="zh-CN"/>
              </w:rPr>
              <w:t>基于国内的源码管理网站g</w:t>
            </w:r>
            <w:r>
              <w:rPr>
                <w:rFonts w:ascii="SimSun" w:hAnsi="SimSun"/>
                <w:szCs w:val="18"/>
                <w:lang w:val="en-US" w:eastAsia="zh-CN"/>
              </w:rPr>
              <w:t>itee.com</w:t>
            </w:r>
            <w:r>
              <w:rPr>
                <w:rFonts w:ascii="SimSun" w:hAnsi="SimSun" w:hint="eastAsia"/>
                <w:szCs w:val="18"/>
                <w:lang w:val="en-US" w:eastAsia="zh-CN"/>
              </w:rPr>
              <w:t>，提供书中的所有源码</w:t>
            </w:r>
          </w:p>
          <w:p w14:paraId="53228A71" w14:textId="77777777" w:rsidR="00BE2AFC" w:rsidRDefault="00BE2AFC" w:rsidP="00C5685F">
            <w:pPr>
              <w:pStyle w:val="BodyText"/>
              <w:numPr>
                <w:ilvl w:val="0"/>
                <w:numId w:val="1"/>
              </w:numPr>
              <w:spacing w:line="290" w:lineRule="exact"/>
              <w:rPr>
                <w:rFonts w:ascii="SimSun" w:hAnsi="SimSun"/>
                <w:szCs w:val="18"/>
                <w:lang w:val="en-US" w:eastAsia="zh-CN"/>
              </w:rPr>
            </w:pPr>
            <w:r>
              <w:rPr>
                <w:rFonts w:ascii="SimSun" w:hAnsi="SimSun" w:hint="eastAsia"/>
                <w:szCs w:val="18"/>
                <w:lang w:val="en-US" w:eastAsia="zh-CN"/>
              </w:rPr>
              <w:t>基于微信公众号，提供基于本书内容的拓展资料</w:t>
            </w:r>
          </w:p>
          <w:p w14:paraId="6108C3B6" w14:textId="2C98EE47" w:rsidR="00BE2AFC" w:rsidRPr="005E1F71" w:rsidRDefault="00BE2AFC" w:rsidP="00C5685F">
            <w:pPr>
              <w:pStyle w:val="BodyText"/>
              <w:numPr>
                <w:ilvl w:val="0"/>
                <w:numId w:val="1"/>
              </w:numPr>
              <w:spacing w:line="290" w:lineRule="exact"/>
              <w:rPr>
                <w:rFonts w:ascii="SimSun" w:hAnsi="SimSun" w:hint="eastAsia"/>
                <w:szCs w:val="18"/>
                <w:lang w:val="en-US" w:eastAsia="zh-CN"/>
              </w:rPr>
            </w:pPr>
            <w:r>
              <w:rPr>
                <w:rFonts w:ascii="SimSun" w:hAnsi="SimSun" w:hint="eastAsia"/>
                <w:szCs w:val="18"/>
                <w:lang w:val="en-US" w:eastAsia="zh-CN"/>
              </w:rPr>
              <w:t>创建基于微信的读者社区，实现作者与读者、读者与读者的互动，提升自学效果</w:t>
            </w:r>
          </w:p>
        </w:tc>
      </w:tr>
      <w:tr w:rsidR="00B914EB" w14:paraId="78FEEA64" w14:textId="77777777" w:rsidTr="0033014D">
        <w:tblPrEx>
          <w:tblCellMar>
            <w:top w:w="0" w:type="dxa"/>
            <w:bottom w:w="0" w:type="dxa"/>
          </w:tblCellMar>
        </w:tblPrEx>
        <w:trPr>
          <w:cantSplit/>
          <w:trHeight w:val="1638"/>
        </w:trPr>
        <w:tc>
          <w:tcPr>
            <w:tcW w:w="1368" w:type="dxa"/>
          </w:tcPr>
          <w:p w14:paraId="152804CC" w14:textId="77777777" w:rsidR="00B914EB" w:rsidRPr="00AC3CCA" w:rsidRDefault="00B914EB" w:rsidP="009466A9">
            <w:pPr>
              <w:rPr>
                <w:rFonts w:hint="eastAsia"/>
                <w:color w:val="FF0000"/>
              </w:rPr>
            </w:pPr>
            <w:r w:rsidRPr="00AC3CCA">
              <w:rPr>
                <w:rFonts w:hint="eastAsia"/>
                <w:color w:val="FF0000"/>
              </w:rPr>
              <w:t>与同类选题比较</w:t>
            </w:r>
          </w:p>
          <w:p w14:paraId="3B4CB397" w14:textId="77777777" w:rsidR="00B914EB" w:rsidRDefault="00B914EB" w:rsidP="009466A9">
            <w:pPr>
              <w:rPr>
                <w:rFonts w:hint="eastAsia"/>
              </w:rPr>
            </w:pPr>
            <w:r w:rsidRPr="008C3FBF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40-400</w:t>
            </w:r>
            <w:r>
              <w:rPr>
                <w:rFonts w:hint="eastAsia"/>
                <w:color w:val="FF0000"/>
              </w:rPr>
              <w:t>字</w:t>
            </w:r>
            <w:r w:rsidRPr="008C3FBF">
              <w:rPr>
                <w:rFonts w:hint="eastAsia"/>
                <w:color w:val="FF0000"/>
              </w:rPr>
              <w:t>)</w:t>
            </w:r>
          </w:p>
        </w:tc>
        <w:tc>
          <w:tcPr>
            <w:tcW w:w="8505" w:type="dxa"/>
            <w:gridSpan w:val="18"/>
          </w:tcPr>
          <w:p w14:paraId="5C07C01C" w14:textId="1F2178F9" w:rsidR="00B914EB" w:rsidRDefault="00B65429" w:rsidP="008211E5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目前介绍P</w:t>
            </w:r>
            <w:r>
              <w:rPr>
                <w:rFonts w:ascii="SimSun" w:hAnsi="SimSun"/>
                <w:sz w:val="18"/>
                <w:szCs w:val="18"/>
              </w:rPr>
              <w:t>ython</w:t>
            </w:r>
            <w:r>
              <w:rPr>
                <w:rFonts w:ascii="SimSun" w:hAnsi="SimSun" w:hint="eastAsia"/>
                <w:sz w:val="18"/>
                <w:szCs w:val="18"/>
              </w:rPr>
              <w:t>语言的图书较多，但这些图书都是以讲解知识为主，或者说只是讲解知识。而读者，特别是开发者学习编程语言，多数是靠自学</w:t>
            </w:r>
            <w:r w:rsidR="00DC5371">
              <w:rPr>
                <w:rFonts w:ascii="SimSun" w:hAnsi="SimSun" w:hint="eastAsia"/>
                <w:sz w:val="18"/>
                <w:szCs w:val="18"/>
              </w:rPr>
              <w:t>。并</w:t>
            </w:r>
            <w:r>
              <w:rPr>
                <w:rFonts w:ascii="SimSun" w:hAnsi="SimSun" w:hint="eastAsia"/>
                <w:sz w:val="18"/>
                <w:szCs w:val="18"/>
              </w:rPr>
              <w:t>且，自学能力又是程序员必备的基本能力。因此，本书与同类选题相比，最大特色就是既讲P</w:t>
            </w:r>
            <w:r>
              <w:rPr>
                <w:rFonts w:ascii="SimSun" w:hAnsi="SimSun"/>
                <w:sz w:val="18"/>
                <w:szCs w:val="18"/>
              </w:rPr>
              <w:t>ython</w:t>
            </w:r>
            <w:r>
              <w:rPr>
                <w:rFonts w:ascii="SimSun" w:hAnsi="SimSun" w:hint="eastAsia"/>
                <w:sz w:val="18"/>
                <w:szCs w:val="18"/>
              </w:rPr>
              <w:t>基础知识，又介绍自学方法；以P</w:t>
            </w:r>
            <w:r>
              <w:rPr>
                <w:rFonts w:ascii="SimSun" w:hAnsi="SimSun"/>
                <w:sz w:val="18"/>
                <w:szCs w:val="18"/>
              </w:rPr>
              <w:t>ython</w:t>
            </w:r>
            <w:r>
              <w:rPr>
                <w:rFonts w:ascii="SimSun" w:hAnsi="SimSun" w:hint="eastAsia"/>
                <w:sz w:val="18"/>
                <w:szCs w:val="18"/>
              </w:rPr>
              <w:t>语言为载体，引导读者炼成自学能力。</w:t>
            </w:r>
          </w:p>
          <w:p w14:paraId="44481A5E" w14:textId="77777777" w:rsidR="00B65429" w:rsidRDefault="00B65429" w:rsidP="008211E5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此外，本书并不将读者的学习方式局限于仅阅读本书内容，而是充分利用网络的优势，向读者提供在线练习，交流社区和更多的拓展资料，从而向读者展示一种“系统的基础知识”+</w:t>
            </w:r>
            <w:r>
              <w:rPr>
                <w:rFonts w:ascii="SimSun" w:hAnsi="SimSun"/>
                <w:sz w:val="18"/>
                <w:szCs w:val="18"/>
              </w:rPr>
              <w:t>“</w:t>
            </w:r>
            <w:r>
              <w:rPr>
                <w:rFonts w:ascii="SimSun" w:hAnsi="SimSun" w:hint="eastAsia"/>
                <w:sz w:val="18"/>
                <w:szCs w:val="18"/>
              </w:rPr>
              <w:t>专题型网络拓展</w:t>
            </w:r>
            <w:r>
              <w:rPr>
                <w:rFonts w:ascii="SimSun" w:hAnsi="SimSun"/>
                <w:sz w:val="18"/>
                <w:szCs w:val="18"/>
              </w:rPr>
              <w:t>”</w:t>
            </w:r>
            <w:r>
              <w:rPr>
                <w:rFonts w:ascii="SimSun" w:hAnsi="SimSun" w:hint="eastAsia"/>
                <w:sz w:val="18"/>
                <w:szCs w:val="18"/>
              </w:rPr>
              <w:t>的学习模式。</w:t>
            </w:r>
          </w:p>
          <w:p w14:paraId="08928B84" w14:textId="3CDE5113" w:rsidR="00B65429" w:rsidRPr="00353339" w:rsidRDefault="00B65429" w:rsidP="008211E5">
            <w:pPr>
              <w:rPr>
                <w:rFonts w:ascii="SimSun" w:hAnsi="SimSun" w:hint="eastAsia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以上是本书与同类选题的最大差异。</w:t>
            </w:r>
          </w:p>
        </w:tc>
      </w:tr>
      <w:tr w:rsidR="009466A9" w14:paraId="0C081C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</w:tcPr>
          <w:p w14:paraId="6672FB4E" w14:textId="77777777" w:rsidR="009466A9" w:rsidRPr="001F2D40" w:rsidRDefault="009466A9">
            <w:pPr>
              <w:rPr>
                <w:rFonts w:hint="eastAsia"/>
                <w:color w:val="FF0000"/>
                <w:sz w:val="18"/>
              </w:rPr>
            </w:pPr>
            <w:r w:rsidRPr="001F2D40">
              <w:rPr>
                <w:rFonts w:hint="eastAsia"/>
                <w:color w:val="FF0000"/>
                <w:sz w:val="18"/>
              </w:rPr>
              <w:t>主要作者姓名</w:t>
            </w:r>
          </w:p>
        </w:tc>
        <w:tc>
          <w:tcPr>
            <w:tcW w:w="1575" w:type="dxa"/>
            <w:gridSpan w:val="2"/>
          </w:tcPr>
          <w:p w14:paraId="641FDEA3" w14:textId="123B034B" w:rsidR="009466A9" w:rsidRDefault="003836C4">
            <w:pPr>
              <w:rPr>
                <w:rFonts w:hint="eastAsia"/>
              </w:rPr>
            </w:pPr>
            <w:r>
              <w:rPr>
                <w:rFonts w:hint="eastAsia"/>
              </w:rPr>
              <w:t>齐伟</w:t>
            </w:r>
          </w:p>
        </w:tc>
        <w:tc>
          <w:tcPr>
            <w:tcW w:w="1785" w:type="dxa"/>
            <w:gridSpan w:val="3"/>
          </w:tcPr>
          <w:p w14:paraId="35AD045C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  <w:sz w:val="18"/>
              </w:rPr>
              <w:t>主要作者编号</w:t>
            </w:r>
          </w:p>
        </w:tc>
        <w:tc>
          <w:tcPr>
            <w:tcW w:w="1680" w:type="dxa"/>
            <w:gridSpan w:val="5"/>
          </w:tcPr>
          <w:p w14:paraId="498CFB8A" w14:textId="77777777" w:rsidR="009466A9" w:rsidRDefault="009466A9">
            <w:pPr>
              <w:rPr>
                <w:rFonts w:hint="eastAsia"/>
              </w:rPr>
            </w:pPr>
          </w:p>
        </w:tc>
        <w:tc>
          <w:tcPr>
            <w:tcW w:w="1995" w:type="dxa"/>
            <w:gridSpan w:val="6"/>
          </w:tcPr>
          <w:p w14:paraId="409AA6DD" w14:textId="77777777" w:rsidR="009466A9" w:rsidRPr="00D3674E" w:rsidRDefault="009466A9">
            <w:pPr>
              <w:rPr>
                <w:rFonts w:hint="eastAsia"/>
                <w:color w:val="FF0000"/>
              </w:rPr>
            </w:pPr>
            <w:r w:rsidRPr="00D3674E">
              <w:rPr>
                <w:rFonts w:hint="eastAsia"/>
                <w:color w:val="FF0000"/>
                <w:sz w:val="18"/>
              </w:rPr>
              <w:t>是否配盘</w:t>
            </w:r>
          </w:p>
        </w:tc>
        <w:tc>
          <w:tcPr>
            <w:tcW w:w="1470" w:type="dxa"/>
            <w:gridSpan w:val="2"/>
          </w:tcPr>
          <w:p w14:paraId="08003BF0" w14:textId="77777777" w:rsidR="009466A9" w:rsidRDefault="0013024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9466A9" w14:paraId="0127CA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</w:tcPr>
          <w:p w14:paraId="2E48FADF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稿件来源</w:t>
            </w:r>
          </w:p>
        </w:tc>
        <w:tc>
          <w:tcPr>
            <w:tcW w:w="1575" w:type="dxa"/>
            <w:gridSpan w:val="2"/>
          </w:tcPr>
          <w:p w14:paraId="40CCFEA6" w14:textId="77777777" w:rsidR="009466A9" w:rsidRDefault="009466A9">
            <w:pPr>
              <w:rPr>
                <w:rFonts w:hint="eastAsia"/>
              </w:rPr>
            </w:pPr>
          </w:p>
        </w:tc>
        <w:tc>
          <w:tcPr>
            <w:tcW w:w="1785" w:type="dxa"/>
            <w:gridSpan w:val="3"/>
          </w:tcPr>
          <w:p w14:paraId="135204A4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交稿形式</w:t>
            </w:r>
          </w:p>
        </w:tc>
        <w:tc>
          <w:tcPr>
            <w:tcW w:w="1680" w:type="dxa"/>
            <w:gridSpan w:val="5"/>
          </w:tcPr>
          <w:p w14:paraId="4C88D55A" w14:textId="77777777" w:rsidR="009466A9" w:rsidRDefault="004E46F4">
            <w:pPr>
              <w:rPr>
                <w:rFonts w:hint="eastAsia"/>
              </w:rPr>
            </w:pP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文件</w:t>
            </w:r>
          </w:p>
        </w:tc>
        <w:tc>
          <w:tcPr>
            <w:tcW w:w="1995" w:type="dxa"/>
            <w:gridSpan w:val="6"/>
          </w:tcPr>
          <w:p w14:paraId="386DCC5D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拟替代图书的书号</w:t>
            </w:r>
          </w:p>
        </w:tc>
        <w:tc>
          <w:tcPr>
            <w:tcW w:w="1470" w:type="dxa"/>
            <w:gridSpan w:val="2"/>
          </w:tcPr>
          <w:p w14:paraId="6745F07D" w14:textId="77777777" w:rsidR="009466A9" w:rsidRDefault="009466A9">
            <w:pPr>
              <w:rPr>
                <w:rFonts w:hint="eastAsia"/>
              </w:rPr>
            </w:pPr>
          </w:p>
        </w:tc>
      </w:tr>
      <w:tr w:rsidR="009466A9" w14:paraId="5F5FBC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</w:tcPr>
          <w:p w14:paraId="6E7EF1A4" w14:textId="77777777" w:rsidR="009466A9" w:rsidRPr="00CF2D11" w:rsidRDefault="009466A9">
            <w:pPr>
              <w:rPr>
                <w:rFonts w:hint="eastAsia"/>
                <w:color w:val="FF0000"/>
              </w:rPr>
            </w:pPr>
            <w:r w:rsidRPr="00CF2D11">
              <w:rPr>
                <w:rFonts w:hint="eastAsia"/>
                <w:color w:val="FF0000"/>
              </w:rPr>
              <w:t>交稿时间</w:t>
            </w:r>
          </w:p>
        </w:tc>
        <w:tc>
          <w:tcPr>
            <w:tcW w:w="1575" w:type="dxa"/>
            <w:gridSpan w:val="2"/>
          </w:tcPr>
          <w:p w14:paraId="17092521" w14:textId="68B0033E" w:rsidR="009466A9" w:rsidRDefault="003836C4" w:rsidP="00B06C6B">
            <w:pPr>
              <w:rPr>
                <w:rFonts w:hint="eastAsia"/>
              </w:rPr>
            </w:pPr>
            <w:r>
              <w:t>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1785" w:type="dxa"/>
            <w:gridSpan w:val="3"/>
          </w:tcPr>
          <w:p w14:paraId="54E22E71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预计发稿时间</w:t>
            </w:r>
          </w:p>
        </w:tc>
        <w:tc>
          <w:tcPr>
            <w:tcW w:w="1680" w:type="dxa"/>
            <w:gridSpan w:val="5"/>
          </w:tcPr>
          <w:p w14:paraId="041C7B86" w14:textId="77777777" w:rsidR="009466A9" w:rsidRDefault="009466A9">
            <w:pPr>
              <w:rPr>
                <w:rFonts w:hint="eastAsia"/>
              </w:rPr>
            </w:pPr>
          </w:p>
        </w:tc>
        <w:tc>
          <w:tcPr>
            <w:tcW w:w="1995" w:type="dxa"/>
            <w:gridSpan w:val="6"/>
          </w:tcPr>
          <w:p w14:paraId="53BB6852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预计出版时间</w:t>
            </w:r>
          </w:p>
        </w:tc>
        <w:tc>
          <w:tcPr>
            <w:tcW w:w="1470" w:type="dxa"/>
            <w:gridSpan w:val="2"/>
          </w:tcPr>
          <w:p w14:paraId="579DE4CF" w14:textId="77777777" w:rsidR="009466A9" w:rsidRDefault="009466A9">
            <w:pPr>
              <w:rPr>
                <w:rFonts w:hint="eastAsia"/>
              </w:rPr>
            </w:pPr>
          </w:p>
        </w:tc>
      </w:tr>
      <w:tr w:rsidR="009466A9" w14:paraId="4D30F0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bottom w:val="nil"/>
            </w:tcBorders>
          </w:tcPr>
          <w:p w14:paraId="76DFC73B" w14:textId="77777777" w:rsidR="009466A9" w:rsidRPr="00CF2D11" w:rsidRDefault="009466A9">
            <w:pPr>
              <w:rPr>
                <w:rFonts w:hint="eastAsia"/>
                <w:color w:val="000000"/>
              </w:rPr>
            </w:pPr>
            <w:r w:rsidRPr="00CF2D11">
              <w:rPr>
                <w:rFonts w:hint="eastAsia"/>
                <w:color w:val="000000"/>
              </w:rPr>
              <w:t>付酬标准</w:t>
            </w:r>
          </w:p>
        </w:tc>
        <w:tc>
          <w:tcPr>
            <w:tcW w:w="1575" w:type="dxa"/>
            <w:gridSpan w:val="2"/>
          </w:tcPr>
          <w:p w14:paraId="01EB1B4C" w14:textId="77777777" w:rsidR="009466A9" w:rsidRDefault="009466A9">
            <w:pPr>
              <w:rPr>
                <w:rFonts w:hint="eastAsia"/>
              </w:rPr>
            </w:pPr>
          </w:p>
        </w:tc>
        <w:tc>
          <w:tcPr>
            <w:tcW w:w="1785" w:type="dxa"/>
            <w:gridSpan w:val="3"/>
          </w:tcPr>
          <w:p w14:paraId="3382E5A3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资助金额</w:t>
            </w:r>
          </w:p>
        </w:tc>
        <w:tc>
          <w:tcPr>
            <w:tcW w:w="1680" w:type="dxa"/>
            <w:gridSpan w:val="5"/>
          </w:tcPr>
          <w:p w14:paraId="3FB06C71" w14:textId="77777777" w:rsidR="009466A9" w:rsidRDefault="009466A9">
            <w:pPr>
              <w:rPr>
                <w:rFonts w:hint="eastAsia"/>
              </w:rPr>
            </w:pPr>
          </w:p>
        </w:tc>
        <w:tc>
          <w:tcPr>
            <w:tcW w:w="1995" w:type="dxa"/>
            <w:gridSpan w:val="6"/>
          </w:tcPr>
          <w:p w14:paraId="6E3D0DCE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包销册数</w:t>
            </w:r>
          </w:p>
        </w:tc>
        <w:tc>
          <w:tcPr>
            <w:tcW w:w="1470" w:type="dxa"/>
            <w:gridSpan w:val="2"/>
          </w:tcPr>
          <w:p w14:paraId="3747811C" w14:textId="77777777" w:rsidR="009466A9" w:rsidRDefault="009466A9">
            <w:pPr>
              <w:rPr>
                <w:rFonts w:hint="eastAsia"/>
              </w:rPr>
            </w:pPr>
          </w:p>
        </w:tc>
      </w:tr>
      <w:tr w:rsidR="009466A9" w14:paraId="5C2394DD" w14:textId="77777777">
        <w:tblPrEx>
          <w:tblCellMar>
            <w:top w:w="0" w:type="dxa"/>
            <w:bottom w:w="0" w:type="dxa"/>
          </w:tblCellMar>
        </w:tblPrEx>
        <w:trPr>
          <w:cantSplit/>
          <w:trHeight w:val="960"/>
        </w:trPr>
        <w:tc>
          <w:tcPr>
            <w:tcW w:w="1368" w:type="dxa"/>
            <w:tcBorders>
              <w:bottom w:val="nil"/>
            </w:tcBorders>
          </w:tcPr>
          <w:p w14:paraId="69989C0D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申报理由</w:t>
            </w:r>
          </w:p>
        </w:tc>
        <w:tc>
          <w:tcPr>
            <w:tcW w:w="8505" w:type="dxa"/>
            <w:gridSpan w:val="18"/>
            <w:tcBorders>
              <w:bottom w:val="nil"/>
            </w:tcBorders>
          </w:tcPr>
          <w:p w14:paraId="1EA78FA4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计划申报奖项：　估价：元　预计生存期：年</w:t>
            </w:r>
          </w:p>
          <w:p w14:paraId="1D3E5628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预计总印数：册　预计首印数：册</w:t>
            </w:r>
          </w:p>
          <w:p w14:paraId="7B7BEC42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立项项目：</w:t>
            </w:r>
          </w:p>
        </w:tc>
      </w:tr>
      <w:tr w:rsidR="009466A9" w14:paraId="2CEB90B8" w14:textId="77777777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85"/>
        </w:trPr>
        <w:tc>
          <w:tcPr>
            <w:tcW w:w="1368" w:type="dxa"/>
            <w:tcBorders>
              <w:top w:val="nil"/>
            </w:tcBorders>
          </w:tcPr>
          <w:p w14:paraId="5C12C9E9" w14:textId="77777777" w:rsidR="009466A9" w:rsidRDefault="009466A9">
            <w:pPr>
              <w:rPr>
                <w:rFonts w:hint="eastAsia"/>
              </w:rPr>
            </w:pPr>
          </w:p>
        </w:tc>
        <w:tc>
          <w:tcPr>
            <w:tcW w:w="5250" w:type="dxa"/>
            <w:gridSpan w:val="11"/>
            <w:tcBorders>
              <w:top w:val="nil"/>
              <w:right w:val="nil"/>
            </w:tcBorders>
          </w:tcPr>
          <w:p w14:paraId="57D8D180" w14:textId="77777777" w:rsidR="009466A9" w:rsidRDefault="009466A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策划编辑：</w:t>
            </w:r>
          </w:p>
        </w:tc>
        <w:tc>
          <w:tcPr>
            <w:tcW w:w="1155" w:type="dxa"/>
            <w:gridSpan w:val="4"/>
            <w:tcBorders>
              <w:top w:val="nil"/>
              <w:left w:val="nil"/>
              <w:right w:val="nil"/>
            </w:tcBorders>
          </w:tcPr>
          <w:p w14:paraId="33E9FDE2" w14:textId="77777777" w:rsidR="009466A9" w:rsidRDefault="009466A9">
            <w:pPr>
              <w:rPr>
                <w:rFonts w:hint="eastAsia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</w:tcBorders>
          </w:tcPr>
          <w:p w14:paraId="32BD8D89" w14:textId="77777777" w:rsidR="009466A9" w:rsidRDefault="009466A9">
            <w:pPr>
              <w:jc w:val="center"/>
              <w:rPr>
                <w:rFonts w:hint="eastAsia"/>
              </w:rPr>
            </w:pPr>
          </w:p>
        </w:tc>
      </w:tr>
      <w:tr w:rsidR="009466A9" w14:paraId="53EA9618" w14:textId="77777777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1368" w:type="dxa"/>
            <w:tcBorders>
              <w:bottom w:val="nil"/>
            </w:tcBorders>
          </w:tcPr>
          <w:p w14:paraId="641BB56A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申报部门</w:t>
            </w:r>
          </w:p>
        </w:tc>
        <w:tc>
          <w:tcPr>
            <w:tcW w:w="1995" w:type="dxa"/>
            <w:gridSpan w:val="3"/>
            <w:tcBorders>
              <w:bottom w:val="nil"/>
            </w:tcBorders>
          </w:tcPr>
          <w:p w14:paraId="160B83CB" w14:textId="77777777" w:rsidR="009466A9" w:rsidRDefault="009466A9"/>
        </w:tc>
        <w:tc>
          <w:tcPr>
            <w:tcW w:w="1155" w:type="dxa"/>
            <w:tcBorders>
              <w:bottom w:val="nil"/>
            </w:tcBorders>
          </w:tcPr>
          <w:p w14:paraId="52CBC5E2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责任部门</w:t>
            </w:r>
          </w:p>
        </w:tc>
        <w:tc>
          <w:tcPr>
            <w:tcW w:w="1869" w:type="dxa"/>
            <w:gridSpan w:val="5"/>
            <w:tcBorders>
              <w:bottom w:val="nil"/>
            </w:tcBorders>
          </w:tcPr>
          <w:p w14:paraId="6E733F59" w14:textId="77777777" w:rsidR="009466A9" w:rsidRDefault="009466A9">
            <w:pPr>
              <w:rPr>
                <w:rFonts w:hint="eastAsia"/>
              </w:rPr>
            </w:pPr>
          </w:p>
        </w:tc>
        <w:tc>
          <w:tcPr>
            <w:tcW w:w="1386" w:type="dxa"/>
            <w:gridSpan w:val="6"/>
            <w:tcBorders>
              <w:bottom w:val="nil"/>
            </w:tcBorders>
          </w:tcPr>
          <w:p w14:paraId="565227C6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结算部门</w:t>
            </w:r>
          </w:p>
        </w:tc>
        <w:tc>
          <w:tcPr>
            <w:tcW w:w="2100" w:type="dxa"/>
            <w:gridSpan w:val="3"/>
            <w:tcBorders>
              <w:bottom w:val="nil"/>
            </w:tcBorders>
          </w:tcPr>
          <w:p w14:paraId="28CCCD3E" w14:textId="77777777" w:rsidR="009466A9" w:rsidRDefault="009466A9">
            <w:pPr>
              <w:rPr>
                <w:rFonts w:hint="eastAsia"/>
              </w:rPr>
            </w:pPr>
          </w:p>
        </w:tc>
      </w:tr>
      <w:tr w:rsidR="009466A9" w14:paraId="175D97D5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368" w:type="dxa"/>
            <w:tcBorders>
              <w:bottom w:val="nil"/>
            </w:tcBorders>
          </w:tcPr>
          <w:p w14:paraId="698CF700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部门意见</w:t>
            </w:r>
          </w:p>
          <w:p w14:paraId="5FECA47F" w14:textId="77777777" w:rsidR="009466A9" w:rsidRDefault="009466A9">
            <w:pPr>
              <w:rPr>
                <w:rFonts w:hint="eastAsia"/>
              </w:rPr>
            </w:pPr>
          </w:p>
        </w:tc>
        <w:tc>
          <w:tcPr>
            <w:tcW w:w="8505" w:type="dxa"/>
            <w:gridSpan w:val="18"/>
            <w:tcBorders>
              <w:bottom w:val="nil"/>
            </w:tcBorders>
          </w:tcPr>
          <w:p w14:paraId="146F92C0" w14:textId="77777777" w:rsidR="009466A9" w:rsidRDefault="009466A9">
            <w:pPr>
              <w:rPr>
                <w:rFonts w:hint="eastAsia"/>
              </w:rPr>
            </w:pPr>
          </w:p>
        </w:tc>
      </w:tr>
      <w:tr w:rsidR="009466A9" w14:paraId="5C92E8F8" w14:textId="77777777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70"/>
        </w:trPr>
        <w:tc>
          <w:tcPr>
            <w:tcW w:w="1368" w:type="dxa"/>
            <w:tcBorders>
              <w:top w:val="nil"/>
            </w:tcBorders>
          </w:tcPr>
          <w:p w14:paraId="7C96962D" w14:textId="77777777" w:rsidR="009466A9" w:rsidRDefault="009466A9">
            <w:pPr>
              <w:rPr>
                <w:rFonts w:hint="eastAsia"/>
              </w:rPr>
            </w:pPr>
          </w:p>
        </w:tc>
        <w:tc>
          <w:tcPr>
            <w:tcW w:w="5250" w:type="dxa"/>
            <w:gridSpan w:val="11"/>
            <w:tcBorders>
              <w:top w:val="nil"/>
              <w:right w:val="nil"/>
            </w:tcBorders>
          </w:tcPr>
          <w:p w14:paraId="380C2759" w14:textId="77777777" w:rsidR="009466A9" w:rsidRDefault="009466A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部门领导：</w:t>
            </w:r>
          </w:p>
        </w:tc>
        <w:tc>
          <w:tcPr>
            <w:tcW w:w="1155" w:type="dxa"/>
            <w:gridSpan w:val="4"/>
            <w:tcBorders>
              <w:top w:val="nil"/>
              <w:left w:val="nil"/>
              <w:right w:val="nil"/>
            </w:tcBorders>
          </w:tcPr>
          <w:p w14:paraId="454E437E" w14:textId="77777777" w:rsidR="009466A9" w:rsidRDefault="009466A9">
            <w:pPr>
              <w:rPr>
                <w:rFonts w:hint="eastAsia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</w:tcBorders>
          </w:tcPr>
          <w:p w14:paraId="66802185" w14:textId="77777777" w:rsidR="009466A9" w:rsidRDefault="009466A9">
            <w:pPr>
              <w:jc w:val="center"/>
              <w:rPr>
                <w:rFonts w:hint="eastAsia"/>
              </w:rPr>
            </w:pPr>
          </w:p>
        </w:tc>
      </w:tr>
      <w:tr w:rsidR="009466A9" w14:paraId="601692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</w:tcPr>
          <w:p w14:paraId="0B006364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论证会</w:t>
            </w:r>
          </w:p>
          <w:p w14:paraId="28F19905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  <w:p w14:paraId="5788164D" w14:textId="77777777" w:rsidR="009466A9" w:rsidRDefault="009466A9">
            <w:pPr>
              <w:rPr>
                <w:rFonts w:hint="eastAsia"/>
              </w:rPr>
            </w:pPr>
          </w:p>
        </w:tc>
        <w:tc>
          <w:tcPr>
            <w:tcW w:w="8505" w:type="dxa"/>
            <w:gridSpan w:val="18"/>
          </w:tcPr>
          <w:p w14:paraId="1ACC7EBD" w14:textId="77777777" w:rsidR="009466A9" w:rsidRDefault="009466A9">
            <w:pPr>
              <w:rPr>
                <w:rFonts w:hint="eastAsia"/>
              </w:rPr>
            </w:pPr>
          </w:p>
          <w:p w14:paraId="3226C851" w14:textId="77777777" w:rsidR="009466A9" w:rsidRDefault="009466A9">
            <w:pPr>
              <w:rPr>
                <w:rFonts w:hint="eastAsia"/>
              </w:rPr>
            </w:pPr>
          </w:p>
          <w:p w14:paraId="14DF92FC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分管副总编：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9466A9" w14:paraId="16C8E1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</w:tcPr>
          <w:p w14:paraId="5D0F95F1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主管社领导审批</w:t>
            </w:r>
          </w:p>
          <w:p w14:paraId="39F82474" w14:textId="77777777" w:rsidR="009466A9" w:rsidRDefault="009466A9">
            <w:pPr>
              <w:rPr>
                <w:rFonts w:hint="eastAsia"/>
              </w:rPr>
            </w:pPr>
          </w:p>
          <w:p w14:paraId="7F9B512D" w14:textId="77777777" w:rsidR="009466A9" w:rsidRDefault="009466A9">
            <w:pPr>
              <w:rPr>
                <w:rFonts w:hint="eastAsia"/>
              </w:rPr>
            </w:pPr>
          </w:p>
        </w:tc>
        <w:tc>
          <w:tcPr>
            <w:tcW w:w="8505" w:type="dxa"/>
            <w:gridSpan w:val="18"/>
          </w:tcPr>
          <w:p w14:paraId="04861FCA" w14:textId="77777777" w:rsidR="009466A9" w:rsidRDefault="009466A9">
            <w:pPr>
              <w:rPr>
                <w:rFonts w:hint="eastAsia"/>
              </w:rPr>
            </w:pPr>
          </w:p>
          <w:p w14:paraId="287E465A" w14:textId="77777777" w:rsidR="009466A9" w:rsidRDefault="009466A9">
            <w:pPr>
              <w:rPr>
                <w:rFonts w:hint="eastAsia"/>
              </w:rPr>
            </w:pPr>
          </w:p>
          <w:p w14:paraId="0F5DA67E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审批人：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9466A9" w14:paraId="2E39B5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</w:tcPr>
          <w:p w14:paraId="33782349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合同登记</w:t>
            </w:r>
          </w:p>
        </w:tc>
        <w:tc>
          <w:tcPr>
            <w:tcW w:w="1365" w:type="dxa"/>
          </w:tcPr>
          <w:p w14:paraId="22EE78F8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约稿合同号</w:t>
            </w:r>
          </w:p>
        </w:tc>
        <w:tc>
          <w:tcPr>
            <w:tcW w:w="2782" w:type="dxa"/>
            <w:gridSpan w:val="7"/>
          </w:tcPr>
          <w:p w14:paraId="31A38694" w14:textId="77777777" w:rsidR="009466A9" w:rsidRDefault="009466A9">
            <w:pPr>
              <w:rPr>
                <w:rFonts w:hint="eastAsia"/>
              </w:rPr>
            </w:pPr>
          </w:p>
        </w:tc>
        <w:tc>
          <w:tcPr>
            <w:tcW w:w="1523" w:type="dxa"/>
            <w:gridSpan w:val="4"/>
          </w:tcPr>
          <w:p w14:paraId="696EB65A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出版合同号</w:t>
            </w:r>
          </w:p>
        </w:tc>
        <w:tc>
          <w:tcPr>
            <w:tcW w:w="2835" w:type="dxa"/>
            <w:gridSpan w:val="6"/>
          </w:tcPr>
          <w:p w14:paraId="57568BB0" w14:textId="77777777" w:rsidR="009466A9" w:rsidRDefault="009466A9">
            <w:pPr>
              <w:rPr>
                <w:rFonts w:hint="eastAsia"/>
              </w:rPr>
            </w:pPr>
          </w:p>
        </w:tc>
      </w:tr>
      <w:tr w:rsidR="009466A9" w14:paraId="649086A3" w14:textId="77777777">
        <w:tblPrEx>
          <w:tblCellMar>
            <w:top w:w="0" w:type="dxa"/>
            <w:bottom w:w="0" w:type="dxa"/>
          </w:tblCellMar>
        </w:tblPrEx>
        <w:trPr>
          <w:cantSplit/>
          <w:trHeight w:val="229"/>
        </w:trPr>
        <w:tc>
          <w:tcPr>
            <w:tcW w:w="1368" w:type="dxa"/>
          </w:tcPr>
          <w:p w14:paraId="76F401A7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定稿书名</w:t>
            </w:r>
          </w:p>
        </w:tc>
        <w:tc>
          <w:tcPr>
            <w:tcW w:w="8505" w:type="dxa"/>
            <w:gridSpan w:val="18"/>
          </w:tcPr>
          <w:p w14:paraId="09F058EF" w14:textId="77777777" w:rsidR="009466A9" w:rsidRDefault="009466A9">
            <w:pPr>
              <w:rPr>
                <w:rFonts w:hint="eastAsia"/>
              </w:rPr>
            </w:pPr>
          </w:p>
        </w:tc>
      </w:tr>
      <w:tr w:rsidR="009466A9" w14:paraId="04B60D17" w14:textId="77777777">
        <w:tblPrEx>
          <w:tblCellMar>
            <w:top w:w="0" w:type="dxa"/>
            <w:bottom w:w="0" w:type="dxa"/>
          </w:tblCellMar>
        </w:tblPrEx>
        <w:trPr>
          <w:cantSplit/>
          <w:trHeight w:val="229"/>
        </w:trPr>
        <w:tc>
          <w:tcPr>
            <w:tcW w:w="1368" w:type="dxa"/>
          </w:tcPr>
          <w:p w14:paraId="178A15CD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定稿丛书名</w:t>
            </w:r>
          </w:p>
        </w:tc>
        <w:tc>
          <w:tcPr>
            <w:tcW w:w="8505" w:type="dxa"/>
            <w:gridSpan w:val="18"/>
          </w:tcPr>
          <w:p w14:paraId="2773133F" w14:textId="77777777" w:rsidR="009466A9" w:rsidRDefault="009466A9">
            <w:pPr>
              <w:rPr>
                <w:rFonts w:hint="eastAsia"/>
              </w:rPr>
            </w:pPr>
          </w:p>
        </w:tc>
      </w:tr>
      <w:tr w:rsidR="009466A9" w14:paraId="41A2C8F3" w14:textId="77777777">
        <w:tblPrEx>
          <w:tblCellMar>
            <w:top w:w="0" w:type="dxa"/>
            <w:bottom w:w="0" w:type="dxa"/>
          </w:tblCellMar>
        </w:tblPrEx>
        <w:trPr>
          <w:cantSplit/>
          <w:trHeight w:val="229"/>
        </w:trPr>
        <w:tc>
          <w:tcPr>
            <w:tcW w:w="1368" w:type="dxa"/>
          </w:tcPr>
          <w:p w14:paraId="5720DD7B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  <w:tc>
          <w:tcPr>
            <w:tcW w:w="4147" w:type="dxa"/>
            <w:gridSpan w:val="8"/>
          </w:tcPr>
          <w:p w14:paraId="22DDA561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ISBN</w:t>
            </w:r>
            <w:r>
              <w:t xml:space="preserve"> </w:t>
            </w:r>
            <w:r>
              <w:rPr>
                <w:rFonts w:hint="eastAsia"/>
              </w:rPr>
              <w:t>978-</w:t>
            </w:r>
            <w:r>
              <w:t>7-</w:t>
            </w:r>
            <w:r>
              <w:rPr>
                <w:rFonts w:hint="eastAsia"/>
              </w:rPr>
              <w:t>121</w:t>
            </w:r>
            <w:r>
              <w:t>-</w:t>
            </w:r>
          </w:p>
        </w:tc>
        <w:tc>
          <w:tcPr>
            <w:tcW w:w="1838" w:type="dxa"/>
            <w:gridSpan w:val="5"/>
          </w:tcPr>
          <w:p w14:paraId="2C1E5115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主管社领导特批</w:t>
            </w:r>
          </w:p>
        </w:tc>
        <w:tc>
          <w:tcPr>
            <w:tcW w:w="2520" w:type="dxa"/>
            <w:gridSpan w:val="5"/>
          </w:tcPr>
          <w:p w14:paraId="22195A1D" w14:textId="77777777" w:rsidR="009466A9" w:rsidRDefault="009466A9">
            <w:pPr>
              <w:rPr>
                <w:rFonts w:hint="eastAsia"/>
              </w:rPr>
            </w:pPr>
          </w:p>
        </w:tc>
      </w:tr>
      <w:tr w:rsidR="009466A9" w14:paraId="405D666E" w14:textId="77777777">
        <w:tblPrEx>
          <w:tblCellMar>
            <w:top w:w="0" w:type="dxa"/>
            <w:bottom w:w="0" w:type="dxa"/>
          </w:tblCellMar>
        </w:tblPrEx>
        <w:trPr>
          <w:cantSplit/>
          <w:trHeight w:val="730"/>
        </w:trPr>
        <w:tc>
          <w:tcPr>
            <w:tcW w:w="4936" w:type="dxa"/>
            <w:gridSpan w:val="7"/>
          </w:tcPr>
          <w:p w14:paraId="1D03F7E2" w14:textId="77777777" w:rsidR="009466A9" w:rsidRDefault="009466A9">
            <w:pPr>
              <w:rPr>
                <w:rFonts w:eastAsia="SimHei" w:hint="eastAsia"/>
              </w:rPr>
            </w:pPr>
            <w:r>
              <w:rPr>
                <w:rFonts w:eastAsia="SimHei" w:hint="eastAsia"/>
              </w:rPr>
              <w:t>发稿盖章</w:t>
            </w:r>
          </w:p>
          <w:p w14:paraId="3C495844" w14:textId="77777777" w:rsidR="009466A9" w:rsidRDefault="009466A9">
            <w:pPr>
              <w:rPr>
                <w:rFonts w:hint="eastAsia"/>
              </w:rPr>
            </w:pPr>
          </w:p>
          <w:p w14:paraId="64CC0743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受理人：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日期：</w:t>
            </w:r>
          </w:p>
        </w:tc>
        <w:tc>
          <w:tcPr>
            <w:tcW w:w="4937" w:type="dxa"/>
            <w:gridSpan w:val="12"/>
          </w:tcPr>
          <w:p w14:paraId="023F7806" w14:textId="77777777" w:rsidR="009466A9" w:rsidRDefault="009466A9">
            <w:pPr>
              <w:rPr>
                <w:rFonts w:eastAsia="SimHei" w:hint="eastAsia"/>
              </w:rPr>
            </w:pPr>
            <w:r>
              <w:rPr>
                <w:rFonts w:eastAsia="SimHei" w:hint="eastAsia"/>
              </w:rPr>
              <w:t>审读盖章</w:t>
            </w:r>
          </w:p>
          <w:p w14:paraId="57EC3A1F" w14:textId="77777777" w:rsidR="009466A9" w:rsidRDefault="009466A9">
            <w:pPr>
              <w:rPr>
                <w:rFonts w:hint="eastAsia"/>
              </w:rPr>
            </w:pPr>
          </w:p>
          <w:p w14:paraId="1C7E9D18" w14:textId="77777777" w:rsidR="009466A9" w:rsidRDefault="009466A9">
            <w:pPr>
              <w:rPr>
                <w:rFonts w:hint="eastAsia"/>
              </w:rPr>
            </w:pPr>
            <w:r>
              <w:rPr>
                <w:rFonts w:hint="eastAsia"/>
              </w:rPr>
              <w:t>受理人：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日期：</w:t>
            </w:r>
          </w:p>
        </w:tc>
      </w:tr>
    </w:tbl>
    <w:p w14:paraId="5A2F5317" w14:textId="77777777" w:rsidR="00BB2578" w:rsidRDefault="00BB2578">
      <w:pPr>
        <w:rPr>
          <w:rFonts w:hint="eastAsia"/>
        </w:rPr>
      </w:pPr>
    </w:p>
    <w:sectPr w:rsidR="00BB2578">
      <w:pgSz w:w="11906" w:h="16838" w:code="9"/>
      <w:pgMar w:top="623" w:right="1134" w:bottom="567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53209" w14:textId="77777777" w:rsidR="00DB7698" w:rsidRDefault="00DB7698" w:rsidP="00B914EB">
      <w:r>
        <w:separator/>
      </w:r>
    </w:p>
  </w:endnote>
  <w:endnote w:type="continuationSeparator" w:id="0">
    <w:p w14:paraId="0693CCCB" w14:textId="77777777" w:rsidR="00DB7698" w:rsidRDefault="00DB7698" w:rsidP="00B9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261B1" w14:textId="77777777" w:rsidR="00DB7698" w:rsidRDefault="00DB7698" w:rsidP="00B914EB">
      <w:r>
        <w:separator/>
      </w:r>
    </w:p>
  </w:footnote>
  <w:footnote w:type="continuationSeparator" w:id="0">
    <w:p w14:paraId="4C3305E3" w14:textId="77777777" w:rsidR="00DB7698" w:rsidRDefault="00DB7698" w:rsidP="00B91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C11D2"/>
    <w:multiLevelType w:val="hybridMultilevel"/>
    <w:tmpl w:val="B58C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CA"/>
    <w:rsid w:val="00023CCD"/>
    <w:rsid w:val="0003120E"/>
    <w:rsid w:val="00080F3F"/>
    <w:rsid w:val="001075AC"/>
    <w:rsid w:val="00130242"/>
    <w:rsid w:val="00170A83"/>
    <w:rsid w:val="00171210"/>
    <w:rsid w:val="001F2D40"/>
    <w:rsid w:val="002222AC"/>
    <w:rsid w:val="002261BE"/>
    <w:rsid w:val="00233821"/>
    <w:rsid w:val="002642CA"/>
    <w:rsid w:val="00270C50"/>
    <w:rsid w:val="0030270C"/>
    <w:rsid w:val="0033014D"/>
    <w:rsid w:val="00353339"/>
    <w:rsid w:val="0036795C"/>
    <w:rsid w:val="0037705D"/>
    <w:rsid w:val="003836C4"/>
    <w:rsid w:val="003B07BB"/>
    <w:rsid w:val="003D46A1"/>
    <w:rsid w:val="00412CD3"/>
    <w:rsid w:val="00431BAA"/>
    <w:rsid w:val="00433D87"/>
    <w:rsid w:val="004A4F46"/>
    <w:rsid w:val="004E46F4"/>
    <w:rsid w:val="005B68D5"/>
    <w:rsid w:val="005C1A72"/>
    <w:rsid w:val="005E1F71"/>
    <w:rsid w:val="00620224"/>
    <w:rsid w:val="00631B42"/>
    <w:rsid w:val="006538C1"/>
    <w:rsid w:val="00696A33"/>
    <w:rsid w:val="006D1A7B"/>
    <w:rsid w:val="006F10F7"/>
    <w:rsid w:val="00710B11"/>
    <w:rsid w:val="0077322C"/>
    <w:rsid w:val="007A3830"/>
    <w:rsid w:val="00812C65"/>
    <w:rsid w:val="008211E5"/>
    <w:rsid w:val="0084607E"/>
    <w:rsid w:val="00851B33"/>
    <w:rsid w:val="0087215D"/>
    <w:rsid w:val="00873319"/>
    <w:rsid w:val="009466A9"/>
    <w:rsid w:val="00A31C29"/>
    <w:rsid w:val="00A34C62"/>
    <w:rsid w:val="00A44E37"/>
    <w:rsid w:val="00AC3CCA"/>
    <w:rsid w:val="00AE39E4"/>
    <w:rsid w:val="00B02A60"/>
    <w:rsid w:val="00B06C6B"/>
    <w:rsid w:val="00B335B1"/>
    <w:rsid w:val="00B65429"/>
    <w:rsid w:val="00B66CB2"/>
    <w:rsid w:val="00B74E78"/>
    <w:rsid w:val="00B914EB"/>
    <w:rsid w:val="00BB2578"/>
    <w:rsid w:val="00BB41FE"/>
    <w:rsid w:val="00BB5023"/>
    <w:rsid w:val="00BE2AFC"/>
    <w:rsid w:val="00BE7C7D"/>
    <w:rsid w:val="00C16324"/>
    <w:rsid w:val="00C36515"/>
    <w:rsid w:val="00C5685F"/>
    <w:rsid w:val="00CF2D11"/>
    <w:rsid w:val="00D3100D"/>
    <w:rsid w:val="00D34490"/>
    <w:rsid w:val="00D3674E"/>
    <w:rsid w:val="00D65E84"/>
    <w:rsid w:val="00DA6E65"/>
    <w:rsid w:val="00DB7698"/>
    <w:rsid w:val="00DC5371"/>
    <w:rsid w:val="00E10B33"/>
    <w:rsid w:val="00EC74E3"/>
    <w:rsid w:val="00ED4F4A"/>
    <w:rsid w:val="00F65CE8"/>
    <w:rsid w:val="00FC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BCFE9"/>
  <w15:chartTrackingRefBased/>
  <w15:docId w15:val="{3777009B-97DF-1C42-9880-0295F8C7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873319"/>
    <w:rPr>
      <w:sz w:val="18"/>
      <w:szCs w:val="18"/>
    </w:rPr>
  </w:style>
  <w:style w:type="paragraph" w:styleId="BodyText">
    <w:name w:val="Body Text"/>
    <w:basedOn w:val="Normal"/>
    <w:link w:val="BodyTextChar"/>
    <w:rsid w:val="0037705D"/>
    <w:rPr>
      <w:sz w:val="18"/>
      <w:szCs w:val="24"/>
      <w:lang w:val="x-none" w:eastAsia="x-none"/>
    </w:rPr>
  </w:style>
  <w:style w:type="character" w:customStyle="1" w:styleId="BodyTextChar">
    <w:name w:val="Body Text Char"/>
    <w:link w:val="BodyText"/>
    <w:rsid w:val="0037705D"/>
    <w:rPr>
      <w:kern w:val="2"/>
      <w:sz w:val="18"/>
      <w:szCs w:val="24"/>
    </w:rPr>
  </w:style>
  <w:style w:type="paragraph" w:styleId="NoSpacing">
    <w:name w:val="No Spacing"/>
    <w:link w:val="NoSpacingChar"/>
    <w:uiPriority w:val="1"/>
    <w:qFormat/>
    <w:rsid w:val="00D3100D"/>
    <w:pPr>
      <w:widowControl w:val="0"/>
      <w:jc w:val="both"/>
    </w:pPr>
    <w:rPr>
      <w:rFonts w:ascii="Calibri" w:hAnsi="Calibri"/>
      <w:kern w:val="2"/>
      <w:sz w:val="21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D3100D"/>
    <w:rPr>
      <w:rFonts w:ascii="Calibri" w:hAnsi="Calibri"/>
      <w:kern w:val="2"/>
      <w:sz w:val="21"/>
      <w:szCs w:val="22"/>
      <w:lang w:bidi="ar-SA"/>
    </w:rPr>
  </w:style>
  <w:style w:type="paragraph" w:styleId="Header">
    <w:name w:val="header"/>
    <w:basedOn w:val="Normal"/>
    <w:link w:val="HeaderChar"/>
    <w:rsid w:val="00B91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B914EB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B91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B914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翻 译 选 题 列 选 单</vt:lpstr>
    </vt:vector>
  </TitlesOfParts>
  <Company>- PHEI -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翻 译 选 题 列 选 单</dc:title>
  <dc:subject/>
  <dc:creator>mingsheng</dc:creator>
  <cp:keywords/>
  <cp:lastModifiedBy>Chee kivi</cp:lastModifiedBy>
  <cp:revision>5</cp:revision>
  <cp:lastPrinted>2012-09-24T08:46:00Z</cp:lastPrinted>
  <dcterms:created xsi:type="dcterms:W3CDTF">2021-04-07T08:17:00Z</dcterms:created>
  <dcterms:modified xsi:type="dcterms:W3CDTF">2021-04-08T01:24:00Z</dcterms:modified>
</cp:coreProperties>
</file>