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6"/>
        <w:gridCol w:w="1844"/>
        <w:gridCol w:w="2507"/>
        <w:gridCol w:w="2455"/>
        <w:gridCol w:w="1224"/>
      </w:tblGrid>
      <w:tr w:rsidR="0061216B" w14:paraId="11731E10" w14:textId="7C0E0288" w:rsidTr="00357AF6">
        <w:tc>
          <w:tcPr>
            <w:tcW w:w="9016" w:type="dxa"/>
            <w:gridSpan w:val="5"/>
          </w:tcPr>
          <w:p w14:paraId="40841697" w14:textId="27C609FE" w:rsidR="0061216B" w:rsidRDefault="0061216B" w:rsidP="00A578A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Sprint </w:t>
            </w:r>
            <w:r w:rsidR="00C251B0">
              <w:rPr>
                <w:b/>
                <w:bCs/>
                <w:sz w:val="32"/>
                <w:szCs w:val="32"/>
              </w:rPr>
              <w:t>2</w:t>
            </w:r>
            <w:r w:rsidRPr="00E735FC">
              <w:rPr>
                <w:b/>
                <w:bCs/>
                <w:sz w:val="32"/>
                <w:szCs w:val="32"/>
              </w:rPr>
              <w:t xml:space="preserve"> Test Cases</w:t>
            </w:r>
          </w:p>
        </w:tc>
      </w:tr>
      <w:tr w:rsidR="0061216B" w14:paraId="5391680C" w14:textId="26636A03" w:rsidTr="00A62E46">
        <w:tc>
          <w:tcPr>
            <w:tcW w:w="9016" w:type="dxa"/>
            <w:gridSpan w:val="5"/>
          </w:tcPr>
          <w:p w14:paraId="7102222F" w14:textId="02BD3C8A" w:rsidR="0061216B" w:rsidRPr="00E735FC" w:rsidRDefault="00C251B0" w:rsidP="00A578A3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ESP-NOW Communication</w:t>
            </w:r>
            <w:r w:rsidR="0061216B" w:rsidRPr="00C146E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–</w:t>
            </w:r>
            <w:r w:rsidR="0061216B" w:rsidRPr="00C146E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Function</w:t>
            </w:r>
            <w:r w:rsidR="005E2BDF">
              <w:rPr>
                <w:b/>
                <w:bCs/>
                <w:sz w:val="24"/>
                <w:szCs w:val="24"/>
              </w:rPr>
              <w:t>al Integration</w:t>
            </w:r>
            <w:r>
              <w:rPr>
                <w:b/>
                <w:bCs/>
                <w:sz w:val="24"/>
                <w:szCs w:val="24"/>
              </w:rPr>
              <w:t xml:space="preserve"> and Logic</w:t>
            </w:r>
            <w:r w:rsidR="0061216B" w:rsidRPr="00C146E1">
              <w:rPr>
                <w:b/>
                <w:bCs/>
                <w:sz w:val="24"/>
                <w:szCs w:val="24"/>
              </w:rPr>
              <w:t xml:space="preserve"> Tests</w:t>
            </w:r>
          </w:p>
          <w:p w14:paraId="4EE6AFAF" w14:textId="76271A70" w:rsidR="0061216B" w:rsidRDefault="0061216B" w:rsidP="00A578A3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E735FC">
              <w:rPr>
                <w:i/>
                <w:iCs/>
                <w:sz w:val="24"/>
                <w:szCs w:val="24"/>
              </w:rPr>
              <w:t xml:space="preserve">To ensure </w:t>
            </w:r>
            <w:r w:rsidR="001714EA">
              <w:rPr>
                <w:i/>
                <w:iCs/>
                <w:sz w:val="24"/>
                <w:szCs w:val="24"/>
              </w:rPr>
              <w:t>communication</w:t>
            </w:r>
            <w:r w:rsidRPr="00E735FC">
              <w:rPr>
                <w:i/>
                <w:iCs/>
                <w:sz w:val="24"/>
                <w:szCs w:val="24"/>
              </w:rPr>
              <w:t xml:space="preserve"> </w:t>
            </w:r>
            <w:r w:rsidR="001714EA">
              <w:rPr>
                <w:i/>
                <w:iCs/>
                <w:sz w:val="24"/>
                <w:szCs w:val="24"/>
              </w:rPr>
              <w:t xml:space="preserve">is </w:t>
            </w:r>
            <w:r w:rsidRPr="00E735FC">
              <w:rPr>
                <w:i/>
                <w:iCs/>
                <w:sz w:val="24"/>
                <w:szCs w:val="24"/>
              </w:rPr>
              <w:t>being handled correctly by the ESP8266 microcontrollers for each node</w:t>
            </w:r>
          </w:p>
        </w:tc>
      </w:tr>
      <w:tr w:rsidR="0061216B" w14:paraId="2344CDC1" w14:textId="02EEA811" w:rsidTr="00761E7F">
        <w:tc>
          <w:tcPr>
            <w:tcW w:w="9016" w:type="dxa"/>
            <w:gridSpan w:val="5"/>
            <w:shd w:val="clear" w:color="auto" w:fill="E7E6E6" w:themeFill="background2"/>
          </w:tcPr>
          <w:p w14:paraId="18B23F56" w14:textId="12FFFFD4" w:rsidR="0061216B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Node 1 – Sensor Node</w:t>
            </w:r>
          </w:p>
        </w:tc>
      </w:tr>
      <w:tr w:rsidR="0061216B" w14:paraId="60923205" w14:textId="093491B3" w:rsidTr="004A219F">
        <w:tc>
          <w:tcPr>
            <w:tcW w:w="986" w:type="dxa"/>
          </w:tcPr>
          <w:p w14:paraId="0C518342" w14:textId="77777777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1844" w:type="dxa"/>
          </w:tcPr>
          <w:p w14:paraId="2E2527DC" w14:textId="77777777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507" w:type="dxa"/>
          </w:tcPr>
          <w:p w14:paraId="6276F531" w14:textId="77777777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Test Action</w:t>
            </w:r>
          </w:p>
        </w:tc>
        <w:tc>
          <w:tcPr>
            <w:tcW w:w="2455" w:type="dxa"/>
          </w:tcPr>
          <w:p w14:paraId="08A94394" w14:textId="77777777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224" w:type="dxa"/>
          </w:tcPr>
          <w:p w14:paraId="40C64722" w14:textId="2790CDFE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Pass/ Fail</w:t>
            </w:r>
          </w:p>
        </w:tc>
      </w:tr>
      <w:tr w:rsidR="0061216B" w14:paraId="5024226A" w14:textId="11A3CBA8" w:rsidTr="004A219F">
        <w:tc>
          <w:tcPr>
            <w:tcW w:w="986" w:type="dxa"/>
          </w:tcPr>
          <w:p w14:paraId="0CC53CDA" w14:textId="51AC4B3B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- 1</w:t>
            </w:r>
            <w:r w:rsidR="006E1A94">
              <w:rPr>
                <w:sz w:val="24"/>
                <w:szCs w:val="24"/>
              </w:rPr>
              <w:t>5</w:t>
            </w:r>
          </w:p>
        </w:tc>
        <w:tc>
          <w:tcPr>
            <w:tcW w:w="1844" w:type="dxa"/>
          </w:tcPr>
          <w:p w14:paraId="05BC370A" w14:textId="3E4209AF" w:rsidR="0061216B" w:rsidRDefault="006E1A94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 address discovery</w:t>
            </w:r>
          </w:p>
        </w:tc>
        <w:tc>
          <w:tcPr>
            <w:tcW w:w="2507" w:type="dxa"/>
          </w:tcPr>
          <w:p w14:paraId="209824D2" w14:textId="228A605D" w:rsidR="0061216B" w:rsidRDefault="006E1A94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 each node to PC and flash MAC address retrieving code</w:t>
            </w:r>
          </w:p>
        </w:tc>
        <w:tc>
          <w:tcPr>
            <w:tcW w:w="2455" w:type="dxa"/>
          </w:tcPr>
          <w:p w14:paraId="07C949E2" w14:textId="0C2545EA" w:rsidR="0061216B" w:rsidRDefault="006E1A94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Extract three distinct MAC addresses corresponding to each node</w:t>
            </w:r>
          </w:p>
        </w:tc>
        <w:tc>
          <w:tcPr>
            <w:tcW w:w="1224" w:type="dxa"/>
          </w:tcPr>
          <w:p w14:paraId="53C89983" w14:textId="3E47598C" w:rsidR="0061216B" w:rsidRPr="00451BD1" w:rsidRDefault="0061216B" w:rsidP="00D96E6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1216B" w14:paraId="2503DD2C" w14:textId="51B61A3E" w:rsidTr="004A219F">
        <w:tc>
          <w:tcPr>
            <w:tcW w:w="986" w:type="dxa"/>
          </w:tcPr>
          <w:p w14:paraId="6395DEED" w14:textId="63DD9874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6E1A94">
              <w:rPr>
                <w:sz w:val="24"/>
                <w:szCs w:val="24"/>
              </w:rPr>
              <w:t>16</w:t>
            </w:r>
          </w:p>
        </w:tc>
        <w:tc>
          <w:tcPr>
            <w:tcW w:w="1844" w:type="dxa"/>
          </w:tcPr>
          <w:p w14:paraId="079626A2" w14:textId="2BD63CF2" w:rsidR="0061216B" w:rsidRDefault="00CE6A7C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Sensor Node to Alarm Node communication</w:t>
            </w:r>
          </w:p>
        </w:tc>
        <w:tc>
          <w:tcPr>
            <w:tcW w:w="2507" w:type="dxa"/>
          </w:tcPr>
          <w:p w14:paraId="2654C3FC" w14:textId="7A0D8C65" w:rsidR="0061216B" w:rsidRDefault="00CE6A7C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Send raw sensor data from the Sensor Node to the Alarm Node wirelessly using ESP-NOW</w:t>
            </w:r>
          </w:p>
        </w:tc>
        <w:tc>
          <w:tcPr>
            <w:tcW w:w="2455" w:type="dxa"/>
          </w:tcPr>
          <w:p w14:paraId="1CEF57B1" w14:textId="7CD53FD0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164ED1">
              <w:rPr>
                <w:sz w:val="24"/>
                <w:szCs w:val="24"/>
              </w:rPr>
              <w:t>Alarm node successfully receives the sensor readings and outputs them to its Serial Monitor</w:t>
            </w:r>
          </w:p>
        </w:tc>
        <w:tc>
          <w:tcPr>
            <w:tcW w:w="1224" w:type="dxa"/>
          </w:tcPr>
          <w:p w14:paraId="5219ACB1" w14:textId="77777777" w:rsidR="0061216B" w:rsidRDefault="0061216B" w:rsidP="00D96E6D">
            <w:pPr>
              <w:jc w:val="center"/>
              <w:rPr>
                <w:sz w:val="24"/>
                <w:szCs w:val="24"/>
              </w:rPr>
            </w:pPr>
          </w:p>
        </w:tc>
      </w:tr>
      <w:tr w:rsidR="0061216B" w14:paraId="45295AC2" w14:textId="3E02D8EB" w:rsidTr="004A219F">
        <w:tc>
          <w:tcPr>
            <w:tcW w:w="986" w:type="dxa"/>
          </w:tcPr>
          <w:p w14:paraId="2048997C" w14:textId="3A9CCFF5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6E1A94">
              <w:rPr>
                <w:sz w:val="24"/>
                <w:szCs w:val="24"/>
              </w:rPr>
              <w:t>17</w:t>
            </w:r>
          </w:p>
        </w:tc>
        <w:tc>
          <w:tcPr>
            <w:tcW w:w="1844" w:type="dxa"/>
          </w:tcPr>
          <w:p w14:paraId="1C34DBE0" w14:textId="242ACCD3" w:rsidR="0061216B" w:rsidRDefault="00164ED1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Alarm Node to Sensor Node communication</w:t>
            </w:r>
          </w:p>
        </w:tc>
        <w:tc>
          <w:tcPr>
            <w:tcW w:w="2507" w:type="dxa"/>
          </w:tcPr>
          <w:p w14:paraId="32E3F233" w14:textId="6BD28FCA" w:rsidR="0061216B" w:rsidRDefault="009A42C7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Send actions to enable and disable the floodgate and irrigation system</w:t>
            </w:r>
          </w:p>
        </w:tc>
        <w:tc>
          <w:tcPr>
            <w:tcW w:w="2455" w:type="dxa"/>
          </w:tcPr>
          <w:p w14:paraId="6DCF4F7D" w14:textId="67A7397B" w:rsidR="0061216B" w:rsidRDefault="000B259E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servo (floodgate) should activate and deactivate, and the relay and pump for irrigation system should turn on and off as actions sent</w:t>
            </w:r>
          </w:p>
        </w:tc>
        <w:tc>
          <w:tcPr>
            <w:tcW w:w="1224" w:type="dxa"/>
          </w:tcPr>
          <w:p w14:paraId="0E488850" w14:textId="52433097" w:rsidR="0061216B" w:rsidRPr="00F60EE0" w:rsidRDefault="0061216B" w:rsidP="00D96E6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1216B" w14:paraId="790F14E1" w14:textId="0FA22FD8" w:rsidTr="004A219F">
        <w:tc>
          <w:tcPr>
            <w:tcW w:w="986" w:type="dxa"/>
          </w:tcPr>
          <w:p w14:paraId="5E8B9120" w14:textId="5666906C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6E1A94">
              <w:rPr>
                <w:sz w:val="24"/>
                <w:szCs w:val="24"/>
              </w:rPr>
              <w:t>18</w:t>
            </w:r>
          </w:p>
        </w:tc>
        <w:tc>
          <w:tcPr>
            <w:tcW w:w="1844" w:type="dxa"/>
          </w:tcPr>
          <w:p w14:paraId="2B4B71DC" w14:textId="0BA49503" w:rsidR="0061216B" w:rsidRDefault="005E6C80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Dashboard Mitigation Node manual override priority</w:t>
            </w:r>
          </w:p>
        </w:tc>
        <w:tc>
          <w:tcPr>
            <w:tcW w:w="2507" w:type="dxa"/>
          </w:tcPr>
          <w:p w14:paraId="085BDAB8" w14:textId="12433E62" w:rsidR="0061216B" w:rsidRDefault="00A76116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 a command character into the Alert Node’s serial monitor to simulate force mitigation actions on the dashboard</w:t>
            </w:r>
          </w:p>
        </w:tc>
        <w:tc>
          <w:tcPr>
            <w:tcW w:w="2455" w:type="dxa"/>
          </w:tcPr>
          <w:p w14:paraId="46E2777F" w14:textId="269EB653" w:rsidR="0061216B" w:rsidRDefault="00FA3C5A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simulated instructions override fuzzy logic calculated actions, and Mitigation Node carries out forced actions</w:t>
            </w:r>
          </w:p>
        </w:tc>
        <w:tc>
          <w:tcPr>
            <w:tcW w:w="1224" w:type="dxa"/>
          </w:tcPr>
          <w:p w14:paraId="5C122F95" w14:textId="77777777" w:rsidR="0061216B" w:rsidRDefault="0061216B" w:rsidP="00D96E6D">
            <w:pPr>
              <w:jc w:val="center"/>
              <w:rPr>
                <w:sz w:val="24"/>
                <w:szCs w:val="24"/>
              </w:rPr>
            </w:pPr>
          </w:p>
        </w:tc>
      </w:tr>
      <w:tr w:rsidR="00EA09AE" w14:paraId="5CE17FBC" w14:textId="77777777" w:rsidTr="004A219F">
        <w:tc>
          <w:tcPr>
            <w:tcW w:w="986" w:type="dxa"/>
          </w:tcPr>
          <w:p w14:paraId="420BA0A7" w14:textId="78464985" w:rsidR="00EA09AE" w:rsidRDefault="00EA09AE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6E1A94">
              <w:rPr>
                <w:sz w:val="24"/>
                <w:szCs w:val="24"/>
              </w:rPr>
              <w:t>19</w:t>
            </w:r>
          </w:p>
        </w:tc>
        <w:tc>
          <w:tcPr>
            <w:tcW w:w="1844" w:type="dxa"/>
          </w:tcPr>
          <w:p w14:paraId="531EED66" w14:textId="3A2A86EF" w:rsidR="00EA09AE" w:rsidRDefault="00F376BB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confirmations (ACK)</w:t>
            </w:r>
          </w:p>
        </w:tc>
        <w:tc>
          <w:tcPr>
            <w:tcW w:w="2507" w:type="dxa"/>
          </w:tcPr>
          <w:p w14:paraId="64864DE0" w14:textId="28E85D75" w:rsidR="00EA09AE" w:rsidRDefault="008F2491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Monitor Sensor Node and Alert Node’s Serial Monitors during communications</w:t>
            </w:r>
            <w:r w:rsidR="004630A9">
              <w:rPr>
                <w:sz w:val="24"/>
                <w:szCs w:val="24"/>
              </w:rPr>
              <w:t xml:space="preserve"> and active transmissions</w:t>
            </w:r>
          </w:p>
        </w:tc>
        <w:tc>
          <w:tcPr>
            <w:tcW w:w="2455" w:type="dxa"/>
          </w:tcPr>
          <w:p w14:paraId="0F6672D4" w14:textId="4E20EBAF" w:rsidR="00EA09AE" w:rsidRDefault="00EA09AE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F1645B">
              <w:rPr>
                <w:sz w:val="24"/>
                <w:szCs w:val="24"/>
              </w:rPr>
              <w:t>transmitting modules print a formal “DELIVERY SUCCESS” acknowledgement message for each packet</w:t>
            </w:r>
          </w:p>
        </w:tc>
        <w:tc>
          <w:tcPr>
            <w:tcW w:w="1224" w:type="dxa"/>
          </w:tcPr>
          <w:p w14:paraId="684FEA6E" w14:textId="76ABFDCC" w:rsidR="00EA09AE" w:rsidRDefault="00EA09AE" w:rsidP="00D96E6D">
            <w:pPr>
              <w:jc w:val="center"/>
              <w:rPr>
                <w:sz w:val="24"/>
                <w:szCs w:val="24"/>
              </w:rPr>
            </w:pPr>
          </w:p>
        </w:tc>
      </w:tr>
      <w:tr w:rsidR="00EA09AE" w14:paraId="5980DF62" w14:textId="77777777" w:rsidTr="004A219F">
        <w:tc>
          <w:tcPr>
            <w:tcW w:w="986" w:type="dxa"/>
          </w:tcPr>
          <w:p w14:paraId="37B6079F" w14:textId="58AA9897" w:rsidR="00EA09AE" w:rsidRDefault="00EA09AE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6E1A94">
              <w:rPr>
                <w:sz w:val="24"/>
                <w:szCs w:val="24"/>
              </w:rPr>
              <w:t>20</w:t>
            </w:r>
          </w:p>
        </w:tc>
        <w:tc>
          <w:tcPr>
            <w:tcW w:w="1844" w:type="dxa"/>
          </w:tcPr>
          <w:p w14:paraId="5D4F2C9C" w14:textId="0D47ABA2" w:rsidR="00EA09AE" w:rsidRDefault="00EC2D53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Connectionless Recovery</w:t>
            </w:r>
          </w:p>
        </w:tc>
        <w:tc>
          <w:tcPr>
            <w:tcW w:w="2507" w:type="dxa"/>
          </w:tcPr>
          <w:p w14:paraId="416F524F" w14:textId="3AB0A337" w:rsidR="00EA09AE" w:rsidRDefault="00E93C10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Unplug the Alarm Node from power for 10 seconds</w:t>
            </w:r>
            <w:r w:rsidR="00F46268">
              <w:rPr>
                <w:sz w:val="24"/>
                <w:szCs w:val="24"/>
              </w:rPr>
              <w:t xml:space="preserve"> during active operation, then repowe</w:t>
            </w:r>
            <w:r w:rsidR="004A062D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. </w:t>
            </w:r>
            <w:r w:rsidR="00EA09AE">
              <w:rPr>
                <w:sz w:val="24"/>
                <w:szCs w:val="24"/>
              </w:rPr>
              <w:t xml:space="preserve"> </w:t>
            </w:r>
          </w:p>
        </w:tc>
        <w:tc>
          <w:tcPr>
            <w:tcW w:w="2455" w:type="dxa"/>
          </w:tcPr>
          <w:p w14:paraId="66B58148" w14:textId="334CB89B" w:rsidR="00EA09AE" w:rsidRDefault="006530AC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Sensor Node re-establishes data transmission without manual resets or intervention</w:t>
            </w:r>
          </w:p>
        </w:tc>
        <w:tc>
          <w:tcPr>
            <w:tcW w:w="1224" w:type="dxa"/>
          </w:tcPr>
          <w:p w14:paraId="5C2D862A" w14:textId="3284F287" w:rsidR="00EA09AE" w:rsidRDefault="00EA09AE" w:rsidP="00D96E6D">
            <w:pPr>
              <w:jc w:val="center"/>
              <w:rPr>
                <w:sz w:val="24"/>
                <w:szCs w:val="24"/>
              </w:rPr>
            </w:pPr>
          </w:p>
        </w:tc>
      </w:tr>
      <w:tr w:rsidR="00F43E5E" w14:paraId="4C0610B7" w14:textId="77777777" w:rsidTr="003C04A1">
        <w:tc>
          <w:tcPr>
            <w:tcW w:w="9016" w:type="dxa"/>
            <w:gridSpan w:val="5"/>
            <w:shd w:val="clear" w:color="auto" w:fill="E7E6E6" w:themeFill="background2"/>
          </w:tcPr>
          <w:p w14:paraId="37C9992C" w14:textId="41F50C3D" w:rsidR="00F43E5E" w:rsidRPr="003C04A1" w:rsidRDefault="003C04A1" w:rsidP="00D96E6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Notes/ Findings</w:t>
            </w:r>
          </w:p>
        </w:tc>
      </w:tr>
      <w:tr w:rsidR="00F43E5E" w14:paraId="416336BA" w14:textId="77777777" w:rsidTr="009372D0">
        <w:tc>
          <w:tcPr>
            <w:tcW w:w="9016" w:type="dxa"/>
            <w:gridSpan w:val="5"/>
          </w:tcPr>
          <w:p w14:paraId="5C584530" w14:textId="738FF7BD" w:rsidR="00F43E5E" w:rsidRPr="000A26E5" w:rsidRDefault="00F43E5E" w:rsidP="000A26E5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58D86A3F" w14:textId="6A9E4191" w:rsidR="00881924" w:rsidRDefault="00881924"/>
    <w:sectPr w:rsidR="00881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9068F"/>
    <w:multiLevelType w:val="multilevel"/>
    <w:tmpl w:val="ADE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E764F"/>
    <w:multiLevelType w:val="multilevel"/>
    <w:tmpl w:val="E9A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D2841"/>
    <w:multiLevelType w:val="multilevel"/>
    <w:tmpl w:val="1E70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032214">
    <w:abstractNumId w:val="2"/>
  </w:num>
  <w:num w:numId="2" w16cid:durableId="2063477814">
    <w:abstractNumId w:val="1"/>
  </w:num>
  <w:num w:numId="3" w16cid:durableId="1679961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E1"/>
    <w:rsid w:val="000A26E5"/>
    <w:rsid w:val="000B259E"/>
    <w:rsid w:val="000E2BBC"/>
    <w:rsid w:val="00164ED1"/>
    <w:rsid w:val="001658F2"/>
    <w:rsid w:val="001714EA"/>
    <w:rsid w:val="0019121D"/>
    <w:rsid w:val="001A5B4C"/>
    <w:rsid w:val="001B1199"/>
    <w:rsid w:val="001B2489"/>
    <w:rsid w:val="001C2DC2"/>
    <w:rsid w:val="001D4D85"/>
    <w:rsid w:val="00203355"/>
    <w:rsid w:val="002178EB"/>
    <w:rsid w:val="0022011A"/>
    <w:rsid w:val="00230230"/>
    <w:rsid w:val="002D0A71"/>
    <w:rsid w:val="002D4604"/>
    <w:rsid w:val="00302091"/>
    <w:rsid w:val="0031038E"/>
    <w:rsid w:val="00310D25"/>
    <w:rsid w:val="00365263"/>
    <w:rsid w:val="00391F9D"/>
    <w:rsid w:val="003B6936"/>
    <w:rsid w:val="003B6DD8"/>
    <w:rsid w:val="003C04A1"/>
    <w:rsid w:val="003D0A2F"/>
    <w:rsid w:val="00404671"/>
    <w:rsid w:val="004431C2"/>
    <w:rsid w:val="00451BD1"/>
    <w:rsid w:val="004630A9"/>
    <w:rsid w:val="00485FA3"/>
    <w:rsid w:val="004A062D"/>
    <w:rsid w:val="004A219F"/>
    <w:rsid w:val="004B6492"/>
    <w:rsid w:val="004C1EBB"/>
    <w:rsid w:val="004C2420"/>
    <w:rsid w:val="00510427"/>
    <w:rsid w:val="00536A5B"/>
    <w:rsid w:val="005750E0"/>
    <w:rsid w:val="00597419"/>
    <w:rsid w:val="005B3486"/>
    <w:rsid w:val="005E2BDF"/>
    <w:rsid w:val="005E6C80"/>
    <w:rsid w:val="0061216B"/>
    <w:rsid w:val="00647E3F"/>
    <w:rsid w:val="006530AC"/>
    <w:rsid w:val="00673D23"/>
    <w:rsid w:val="006E1A94"/>
    <w:rsid w:val="00730443"/>
    <w:rsid w:val="0076756A"/>
    <w:rsid w:val="0077513A"/>
    <w:rsid w:val="007C16F9"/>
    <w:rsid w:val="007F5637"/>
    <w:rsid w:val="0083241D"/>
    <w:rsid w:val="00881924"/>
    <w:rsid w:val="00892EE0"/>
    <w:rsid w:val="008C1F3E"/>
    <w:rsid w:val="008F2491"/>
    <w:rsid w:val="00991C9E"/>
    <w:rsid w:val="009A42C7"/>
    <w:rsid w:val="009D1134"/>
    <w:rsid w:val="00A76116"/>
    <w:rsid w:val="00AA4AEC"/>
    <w:rsid w:val="00AF79E9"/>
    <w:rsid w:val="00B21FB0"/>
    <w:rsid w:val="00B550F3"/>
    <w:rsid w:val="00B765F7"/>
    <w:rsid w:val="00B81B4F"/>
    <w:rsid w:val="00B92AD6"/>
    <w:rsid w:val="00BC5A27"/>
    <w:rsid w:val="00C01D04"/>
    <w:rsid w:val="00C073BC"/>
    <w:rsid w:val="00C146E1"/>
    <w:rsid w:val="00C251B0"/>
    <w:rsid w:val="00C44D49"/>
    <w:rsid w:val="00C73357"/>
    <w:rsid w:val="00CC388E"/>
    <w:rsid w:val="00CC4C0D"/>
    <w:rsid w:val="00CD329E"/>
    <w:rsid w:val="00CE6A7C"/>
    <w:rsid w:val="00D46D27"/>
    <w:rsid w:val="00D96E6D"/>
    <w:rsid w:val="00DA204F"/>
    <w:rsid w:val="00DE4369"/>
    <w:rsid w:val="00E24128"/>
    <w:rsid w:val="00E26EC8"/>
    <w:rsid w:val="00E74514"/>
    <w:rsid w:val="00E85872"/>
    <w:rsid w:val="00E93C10"/>
    <w:rsid w:val="00EA09AE"/>
    <w:rsid w:val="00EC2D53"/>
    <w:rsid w:val="00F00D3F"/>
    <w:rsid w:val="00F1645B"/>
    <w:rsid w:val="00F34A38"/>
    <w:rsid w:val="00F376BB"/>
    <w:rsid w:val="00F43E5E"/>
    <w:rsid w:val="00F46268"/>
    <w:rsid w:val="00F60EE0"/>
    <w:rsid w:val="00F62E72"/>
    <w:rsid w:val="00F80257"/>
    <w:rsid w:val="00FA3C5A"/>
    <w:rsid w:val="00FB0010"/>
    <w:rsid w:val="00FF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1ABF"/>
  <w15:chartTrackingRefBased/>
  <w15:docId w15:val="{9496A53B-94AA-45E4-9AA5-0C157606C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6E1"/>
  </w:style>
  <w:style w:type="paragraph" w:styleId="Heading1">
    <w:name w:val="heading 1"/>
    <w:basedOn w:val="Normal"/>
    <w:next w:val="Normal"/>
    <w:link w:val="Heading1Char"/>
    <w:uiPriority w:val="9"/>
    <w:qFormat/>
    <w:rsid w:val="00C14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6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4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</dc:creator>
  <cp:keywords/>
  <dc:description/>
  <cp:lastModifiedBy>Huda</cp:lastModifiedBy>
  <cp:revision>99</cp:revision>
  <dcterms:created xsi:type="dcterms:W3CDTF">2026-09-18T17:38:00Z</dcterms:created>
  <dcterms:modified xsi:type="dcterms:W3CDTF">2026-09-21T10:30:00Z</dcterms:modified>
</cp:coreProperties>
</file>