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79" w:rsidRDefault="00534D28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COMP7940 Cloud Computing</w:t>
      </w:r>
    </w:p>
    <w:p w:rsidR="00972279" w:rsidRDefault="00534D28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Group Project Milestone 4</w:t>
      </w:r>
    </w:p>
    <w:p w:rsidR="00972279" w:rsidRDefault="0097227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972279" w:rsidRDefault="00534D28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15 April 2020</w:t>
      </w: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534D28" w:rsidP="00D26C33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is your project architecture related to the theory taught in the lecture?</w:t>
      </w:r>
    </w:p>
    <w:p w:rsidR="00972279" w:rsidRDefault="00534D28" w:rsidP="00D26C33">
      <w:pPr>
        <w:widowControl/>
        <w:jc w:val="both"/>
        <w:rPr>
          <w:rFonts w:ascii="Times New Roman" w:hAnsi="Times New Roman" w:cs="Times New Roman"/>
          <w:lang w:eastAsia="zh-CN" w:bidi="ar"/>
        </w:rPr>
      </w:pPr>
      <w:r>
        <w:rPr>
          <w:rFonts w:ascii="Times New Roman" w:hAnsi="Times New Roman" w:cs="Times New Roman" w:hint="eastAsia"/>
          <w:lang w:eastAsia="zh-CN" w:bidi="ar"/>
        </w:rPr>
        <w:t>The chat-bot can be view</w:t>
      </w:r>
      <w:r w:rsidR="003A263E">
        <w:rPr>
          <w:rFonts w:ascii="Times New Roman" w:hAnsi="Times New Roman" w:cs="Times New Roman"/>
          <w:lang w:eastAsia="zh-CN" w:bidi="ar"/>
        </w:rPr>
        <w:t>ed</w:t>
      </w:r>
      <w:r>
        <w:rPr>
          <w:rFonts w:ascii="Times New Roman" w:hAnsi="Times New Roman" w:cs="Times New Roman" w:hint="eastAsia"/>
          <w:lang w:eastAsia="zh-CN" w:bidi="ar"/>
        </w:rPr>
        <w:t xml:space="preserve"> as three</w:t>
      </w:r>
      <w:r w:rsidR="003A263E">
        <w:rPr>
          <w:rFonts w:ascii="Times New Roman" w:hAnsi="Times New Roman" w:cs="Times New Roman"/>
          <w:lang w:eastAsia="zh-CN" w:bidi="ar"/>
        </w:rPr>
        <w:t>-</w:t>
      </w:r>
      <w:r>
        <w:rPr>
          <w:rFonts w:ascii="Times New Roman" w:hAnsi="Times New Roman" w:cs="Times New Roman" w:hint="eastAsia"/>
          <w:lang w:eastAsia="zh-CN" w:bidi="ar"/>
        </w:rPr>
        <w:t>tier architecture:</w:t>
      </w:r>
    </w:p>
    <w:p w:rsidR="00972279" w:rsidRDefault="00534D28">
      <w:pPr>
        <w:widowControl/>
        <w:rPr>
          <w:rFonts w:ascii="Times New Roman" w:hAnsi="Times New Roman" w:cs="Times New Roman"/>
          <w:lang w:eastAsia="zh-CN" w:bidi="ar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>
            <wp:extent cx="5271135" cy="2517775"/>
            <wp:effectExtent l="0" t="0" r="1905" b="12065"/>
            <wp:docPr id="1" name="图片 1" descr="7940m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940m4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lang w:eastAsia="zh-CN" w:bidi="ar"/>
        </w:rPr>
        <w:t xml:space="preserve"> </w:t>
      </w:r>
    </w:p>
    <w:p w:rsidR="00972279" w:rsidRDefault="00534D28" w:rsidP="00D26C33">
      <w:pPr>
        <w:widowControl/>
        <w:jc w:val="both"/>
        <w:rPr>
          <w:rFonts w:ascii="Times New Roman" w:hAnsi="Times New Roman" w:cs="Times New Roman"/>
          <w:lang w:eastAsia="zh-CN" w:bidi="ar"/>
        </w:rPr>
      </w:pPr>
      <w:r>
        <w:rPr>
          <w:rFonts w:ascii="Times New Roman" w:hAnsi="Times New Roman" w:cs="Times New Roman" w:hint="eastAsia"/>
          <w:lang w:eastAsia="zh-CN" w:bidi="ar"/>
        </w:rPr>
        <w:t>Firstly:</w:t>
      </w:r>
      <w:r w:rsidR="003A263E">
        <w:rPr>
          <w:rFonts w:ascii="Times New Roman" w:hAnsi="Times New Roman" w:cs="Times New Roman"/>
          <w:lang w:eastAsia="zh-CN" w:bidi="ar"/>
        </w:rPr>
        <w:t xml:space="preserve"> </w:t>
      </w:r>
      <w:r>
        <w:rPr>
          <w:rFonts w:ascii="Times New Roman" w:hAnsi="Times New Roman" w:cs="Times New Roman"/>
          <w:lang w:eastAsia="zh-CN" w:bidi="ar"/>
        </w:rPr>
        <w:t xml:space="preserve">Presentation logic: handling user interaction and updating the </w:t>
      </w:r>
      <w:r>
        <w:rPr>
          <w:rFonts w:ascii="Times New Roman" w:hAnsi="Times New Roman" w:cs="Times New Roman"/>
          <w:lang w:eastAsia="zh-CN" w:bidi="ar"/>
        </w:rPr>
        <w:t>view of the application as presented to the user</w:t>
      </w:r>
      <w:r w:rsidR="003A263E">
        <w:rPr>
          <w:rFonts w:ascii="Times New Roman" w:hAnsi="Times New Roman" w:cs="Times New Roman"/>
          <w:lang w:eastAsia="zh-CN" w:bidi="ar"/>
        </w:rPr>
        <w:t xml:space="preserve"> </w:t>
      </w:r>
      <w:r>
        <w:rPr>
          <w:rFonts w:ascii="Times New Roman" w:hAnsi="Times New Roman" w:cs="Times New Roman" w:hint="eastAsia"/>
          <w:lang w:eastAsia="zh-CN" w:bidi="ar"/>
        </w:rPr>
        <w:t>(L</w:t>
      </w:r>
      <w:r w:rsidR="003A263E">
        <w:rPr>
          <w:rFonts w:ascii="Times New Roman" w:hAnsi="Times New Roman" w:cs="Times New Roman"/>
          <w:lang w:eastAsia="zh-CN" w:bidi="ar"/>
        </w:rPr>
        <w:t>INE</w:t>
      </w:r>
      <w:r>
        <w:rPr>
          <w:rFonts w:ascii="Times New Roman" w:hAnsi="Times New Roman" w:cs="Times New Roman" w:hint="eastAsia"/>
          <w:lang w:eastAsia="zh-CN" w:bidi="ar"/>
        </w:rPr>
        <w:t xml:space="preserve"> messenger: chat-</w:t>
      </w:r>
      <w:proofErr w:type="gramStart"/>
      <w:r>
        <w:rPr>
          <w:rFonts w:ascii="Times New Roman" w:hAnsi="Times New Roman" w:cs="Times New Roman" w:hint="eastAsia"/>
          <w:lang w:eastAsia="zh-CN" w:bidi="ar"/>
        </w:rPr>
        <w:t>bot )</w:t>
      </w:r>
      <w:proofErr w:type="gramEnd"/>
      <w:r>
        <w:rPr>
          <w:rFonts w:ascii="Times New Roman" w:hAnsi="Times New Roman" w:cs="Times New Roman"/>
          <w:lang w:eastAsia="zh-CN" w:bidi="ar"/>
        </w:rPr>
        <w:t xml:space="preserve">; </w:t>
      </w:r>
    </w:p>
    <w:p w:rsidR="00972279" w:rsidRDefault="00534D28" w:rsidP="00D26C33">
      <w:pPr>
        <w:widowControl/>
        <w:jc w:val="both"/>
        <w:rPr>
          <w:rFonts w:ascii="Times New Roman" w:hAnsi="Times New Roman" w:cs="Times New Roman"/>
          <w:lang w:eastAsia="zh-CN" w:bidi="ar"/>
        </w:rPr>
      </w:pPr>
      <w:r>
        <w:rPr>
          <w:rFonts w:ascii="Times New Roman" w:hAnsi="Times New Roman" w:cs="Times New Roman" w:hint="eastAsia"/>
          <w:lang w:eastAsia="zh-CN" w:bidi="ar"/>
        </w:rPr>
        <w:t>Second</w:t>
      </w:r>
      <w:r w:rsidR="003A263E">
        <w:rPr>
          <w:rFonts w:ascii="Times New Roman" w:hAnsi="Times New Roman" w:cs="Times New Roman"/>
          <w:lang w:eastAsia="zh-CN" w:bidi="ar"/>
        </w:rPr>
        <w:t>ly</w:t>
      </w:r>
      <w:r>
        <w:rPr>
          <w:rFonts w:ascii="Times New Roman" w:hAnsi="Times New Roman" w:cs="Times New Roman" w:hint="eastAsia"/>
          <w:lang w:eastAsia="zh-CN" w:bidi="ar"/>
        </w:rPr>
        <w:t>:</w:t>
      </w:r>
      <w:r w:rsidR="003A263E">
        <w:rPr>
          <w:rFonts w:ascii="Times New Roman" w:hAnsi="Times New Roman" w:cs="Times New Roman"/>
          <w:lang w:eastAsia="zh-CN" w:bidi="ar"/>
        </w:rPr>
        <w:t xml:space="preserve"> </w:t>
      </w:r>
      <w:r>
        <w:rPr>
          <w:rFonts w:ascii="Times New Roman" w:hAnsi="Times New Roman" w:cs="Times New Roman"/>
          <w:lang w:eastAsia="zh-CN" w:bidi="ar"/>
        </w:rPr>
        <w:t>Application logic: concerned with the detailed application</w:t>
      </w:r>
      <w:r>
        <w:rPr>
          <w:rFonts w:ascii="Times New Roman" w:hAnsi="Times New Roman" w:cs="Times New Roman" w:hint="eastAsia"/>
          <w:lang w:eastAsia="zh-CN" w:bidi="ar"/>
        </w:rPr>
        <w:t xml:space="preserve"> </w:t>
      </w:r>
      <w:r>
        <w:rPr>
          <w:rFonts w:ascii="Times New Roman" w:hAnsi="Times New Roman" w:cs="Times New Roman"/>
          <w:lang w:eastAsia="zh-CN" w:bidi="ar"/>
        </w:rPr>
        <w:t>specific processing</w:t>
      </w:r>
      <w:r w:rsidR="003A263E">
        <w:rPr>
          <w:rFonts w:ascii="Times New Roman" w:hAnsi="Times New Roman" w:cs="Times New Roman"/>
          <w:lang w:eastAsia="zh-CN" w:bidi="ar"/>
        </w:rPr>
        <w:t xml:space="preserve"> </w:t>
      </w:r>
      <w:r>
        <w:rPr>
          <w:rFonts w:ascii="Times New Roman" w:hAnsi="Times New Roman" w:cs="Times New Roman" w:hint="eastAsia"/>
          <w:lang w:eastAsia="zh-CN" w:bidi="ar"/>
        </w:rPr>
        <w:t>(</w:t>
      </w:r>
      <w:proofErr w:type="spellStart"/>
      <w:r>
        <w:rPr>
          <w:rFonts w:ascii="Times New Roman" w:hAnsi="Times New Roman" w:cs="Times New Roman" w:hint="eastAsia"/>
          <w:lang w:eastAsia="zh-CN" w:bidi="ar"/>
        </w:rPr>
        <w:t>Heroku</w:t>
      </w:r>
      <w:proofErr w:type="spellEnd"/>
      <w:r>
        <w:rPr>
          <w:rFonts w:ascii="Times New Roman" w:hAnsi="Times New Roman" w:cs="Times New Roman" w:hint="eastAsia"/>
          <w:lang w:eastAsia="zh-CN" w:bidi="ar"/>
        </w:rPr>
        <w:t xml:space="preserve"> server)</w:t>
      </w:r>
      <w:r>
        <w:rPr>
          <w:rFonts w:ascii="Times New Roman" w:hAnsi="Times New Roman" w:cs="Times New Roman"/>
          <w:lang w:eastAsia="zh-CN" w:bidi="ar"/>
        </w:rPr>
        <w:t xml:space="preserve">; </w:t>
      </w:r>
    </w:p>
    <w:p w:rsidR="00972279" w:rsidRDefault="00534D28" w:rsidP="00D26C33">
      <w:pPr>
        <w:widowControl/>
        <w:jc w:val="both"/>
      </w:pPr>
      <w:r>
        <w:rPr>
          <w:rFonts w:ascii="Times New Roman" w:hAnsi="Times New Roman" w:cs="Times New Roman" w:hint="eastAsia"/>
          <w:lang w:eastAsia="zh-CN" w:bidi="ar"/>
        </w:rPr>
        <w:t>Third</w:t>
      </w:r>
      <w:r w:rsidR="003A263E">
        <w:rPr>
          <w:rFonts w:ascii="Times New Roman" w:hAnsi="Times New Roman" w:cs="Times New Roman"/>
          <w:lang w:eastAsia="zh-CN" w:bidi="ar"/>
        </w:rPr>
        <w:t>ly</w:t>
      </w:r>
      <w:r>
        <w:rPr>
          <w:rFonts w:ascii="Times New Roman" w:hAnsi="Times New Roman" w:cs="Times New Roman" w:hint="eastAsia"/>
          <w:lang w:eastAsia="zh-CN" w:bidi="ar"/>
        </w:rPr>
        <w:t>:</w:t>
      </w:r>
      <w:r w:rsidR="003A263E">
        <w:rPr>
          <w:rFonts w:ascii="Times New Roman" w:hAnsi="Times New Roman" w:cs="Times New Roman"/>
          <w:lang w:eastAsia="zh-CN" w:bidi="ar"/>
        </w:rPr>
        <w:t xml:space="preserve"> </w:t>
      </w:r>
      <w:r>
        <w:rPr>
          <w:rFonts w:ascii="Times New Roman" w:hAnsi="Times New Roman" w:cs="Times New Roman"/>
          <w:lang w:eastAsia="zh-CN" w:bidi="ar"/>
        </w:rPr>
        <w:t xml:space="preserve">Data </w:t>
      </w:r>
      <w:r>
        <w:rPr>
          <w:rFonts w:ascii="Times New Roman" w:hAnsi="Times New Roman" w:cs="Times New Roman"/>
          <w:lang w:eastAsia="zh-CN" w:bidi="ar"/>
        </w:rPr>
        <w:t>logic: concerned with the persistent</w:t>
      </w:r>
      <w:r>
        <w:rPr>
          <w:rFonts w:ascii="Times New Roman" w:hAnsi="Times New Roman" w:cs="Times New Roman" w:hint="eastAsia"/>
          <w:lang w:eastAsia="zh-CN" w:bidi="ar"/>
        </w:rPr>
        <w:t xml:space="preserve"> </w:t>
      </w:r>
      <w:r>
        <w:rPr>
          <w:rFonts w:ascii="Times New Roman" w:hAnsi="Times New Roman" w:cs="Times New Roman"/>
          <w:lang w:eastAsia="zh-CN" w:bidi="ar"/>
        </w:rPr>
        <w:t>storage of the application, such as a database management system</w:t>
      </w:r>
      <w:r w:rsidR="003A263E">
        <w:rPr>
          <w:rFonts w:ascii="Times New Roman" w:hAnsi="Times New Roman" w:cs="Times New Roman"/>
          <w:lang w:eastAsia="zh-CN" w:bidi="ar"/>
        </w:rPr>
        <w:t xml:space="preserve"> </w:t>
      </w:r>
      <w:r>
        <w:rPr>
          <w:rFonts w:ascii="Times New Roman" w:hAnsi="Times New Roman" w:cs="Times New Roman" w:hint="eastAsia"/>
          <w:lang w:eastAsia="zh-CN" w:bidi="ar"/>
        </w:rPr>
        <w:t>(</w:t>
      </w:r>
      <w:proofErr w:type="spellStart"/>
      <w:r>
        <w:rPr>
          <w:rFonts w:ascii="Times New Roman" w:hAnsi="Times New Roman" w:cs="Times New Roman" w:hint="eastAsia"/>
          <w:lang w:eastAsia="zh-CN" w:bidi="ar"/>
        </w:rPr>
        <w:t>Heroku</w:t>
      </w:r>
      <w:proofErr w:type="spellEnd"/>
      <w:r>
        <w:rPr>
          <w:rFonts w:ascii="Times New Roman" w:hAnsi="Times New Roman" w:cs="Times New Roman" w:hint="eastAsia"/>
          <w:lang w:eastAsia="zh-CN" w:bidi="ar"/>
        </w:rPr>
        <w:t xml:space="preserve"> database,</w:t>
      </w:r>
      <w:r w:rsidR="003A263E">
        <w:rPr>
          <w:rFonts w:ascii="Times New Roman" w:hAnsi="Times New Roman" w:cs="Times New Roman"/>
          <w:lang w:eastAsia="zh-CN" w:bidi="ar"/>
        </w:rPr>
        <w:t xml:space="preserve">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 w:hint="eastAsia"/>
          <w:lang w:eastAsia="zh-CN"/>
        </w:rPr>
        <w:t>,</w:t>
      </w:r>
      <w:r w:rsidR="003A263E">
        <w:rPr>
          <w:rFonts w:ascii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hAnsi="Times New Roman" w:cs="Times New Roman" w:hint="eastAsia"/>
          <w:lang w:eastAsia="zh-CN" w:bidi="ar"/>
        </w:rPr>
        <w:t>Redis</w:t>
      </w:r>
      <w:proofErr w:type="spellEnd"/>
      <w:r>
        <w:rPr>
          <w:rFonts w:ascii="Times New Roman" w:hAnsi="Times New Roman" w:cs="Times New Roman" w:hint="eastAsia"/>
          <w:lang w:eastAsia="zh-CN" w:bidi="ar"/>
        </w:rPr>
        <w:t xml:space="preserve"> database and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 PostgreSQL</w:t>
      </w:r>
      <w:r>
        <w:rPr>
          <w:rFonts w:ascii="Times New Roman" w:hAnsi="Times New Roman" w:cs="Times New Roman" w:hint="eastAsia"/>
          <w:lang w:eastAsia="zh-CN" w:bidi="ar"/>
        </w:rPr>
        <w:t>).</w:t>
      </w:r>
      <w:r>
        <w:rPr>
          <w:rFonts w:ascii="Times New Roman" w:hAnsi="Times New Roman" w:cs="Times New Roman"/>
          <w:lang w:eastAsia="zh-CN" w:bidi="ar"/>
        </w:rPr>
        <w:t xml:space="preserve"> </w:t>
      </w:r>
    </w:p>
    <w:p w:rsidR="00972279" w:rsidRDefault="00972279" w:rsidP="00D26C33">
      <w:pPr>
        <w:jc w:val="both"/>
        <w:rPr>
          <w:rFonts w:ascii="Times New Roman" w:hAnsi="Times New Roman" w:cs="Times New Roman"/>
        </w:rPr>
      </w:pPr>
    </w:p>
    <w:p w:rsidR="00972279" w:rsidRDefault="00534D28" w:rsidP="00D26C33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Can you demonstrate, with some screen cap, how to increase capacity of your chat b</w:t>
      </w:r>
      <w:r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ot service?</w:t>
      </w:r>
    </w:p>
    <w:p w:rsidR="00972279" w:rsidRPr="003A263E" w:rsidRDefault="00972279" w:rsidP="00D26C33">
      <w:pPr>
        <w:jc w:val="both"/>
        <w:rPr>
          <w:rFonts w:ascii="Times New Roman" w:hAnsi="Times New Roman" w:cs="Times New Roman"/>
        </w:rPr>
      </w:pPr>
    </w:p>
    <w:p w:rsidR="00972279" w:rsidRDefault="00534D28" w:rsidP="00D26C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LINE Bot is currently built on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, which like other cloud providers </w:t>
      </w:r>
      <w:r w:rsidR="003A263E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price</w:t>
      </w:r>
      <w:r w:rsidR="003A263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at “pay-as-you-go”. Specifically, the resources of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 is measured in terms of dynos, which are Linux lightweight containers</w:t>
      </w:r>
      <w:r w:rsidR="003A26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Scaling up is achieved by purcha</w:t>
      </w:r>
      <w:r>
        <w:rPr>
          <w:rFonts w:ascii="Times New Roman" w:hAnsi="Times New Roman" w:cs="Times New Roman"/>
        </w:rPr>
        <w:t xml:space="preserve">sing dynos, if the free dynos associated </w:t>
      </w:r>
      <w:r w:rsidR="003A263E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the account are not enough. For example, if there are more users subscribed to the 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Bo</w:t>
      </w:r>
      <w:r>
        <w:rPr>
          <w:rFonts w:ascii="Times New Roman" w:hAnsi="Times New Roman" w:cs="Times New Roman"/>
        </w:rPr>
        <w:t>t account and talk to it, there will be more concurrent HTTP requests, and thereby generate greater traffic volume. In suc</w:t>
      </w:r>
      <w:r>
        <w:rPr>
          <w:rFonts w:ascii="Times New Roman" w:hAnsi="Times New Roman" w:cs="Times New Roman"/>
        </w:rPr>
        <w:t>h a</w:t>
      </w:r>
      <w:r>
        <w:rPr>
          <w:rFonts w:ascii="Times New Roman" w:hAnsi="Times New Roman" w:cs="Times New Roman"/>
        </w:rPr>
        <w:t xml:space="preserve"> case, more web dynos should be purchased.  </w:t>
      </w:r>
    </w:p>
    <w:p w:rsidR="00972279" w:rsidRDefault="00972279" w:rsidP="00D26C33">
      <w:pPr>
        <w:jc w:val="both"/>
        <w:rPr>
          <w:rFonts w:ascii="Times New Roman" w:hAnsi="Times New Roman" w:cs="Times New Roman"/>
        </w:rPr>
      </w:pPr>
    </w:p>
    <w:p w:rsidR="00972279" w:rsidRDefault="00534D28" w:rsidP="00D26C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L</w:t>
      </w:r>
      <w:r w:rsidR="003A263E">
        <w:rPr>
          <w:rFonts w:ascii="Times New Roman" w:hAnsi="Times New Roman" w:cs="Times New Roman"/>
        </w:rPr>
        <w:t>INE</w:t>
      </w:r>
      <w:r>
        <w:rPr>
          <w:rFonts w:ascii="Times New Roman" w:hAnsi="Times New Roman" w:cs="Times New Roman"/>
        </w:rPr>
        <w:t xml:space="preserve"> Bot currently has a few functions, including the query of a PostgreSQL database which stores location details of</w:t>
      </w:r>
      <w:r w:rsidR="003A263E">
        <w:rPr>
          <w:rFonts w:ascii="Times New Roman" w:hAnsi="Times New Roman" w:cs="Times New Roman"/>
        </w:rPr>
        <w:t xml:space="preserve"> public</w:t>
      </w:r>
      <w:r>
        <w:rPr>
          <w:rFonts w:ascii="Times New Roman" w:hAnsi="Times New Roman" w:cs="Times New Roman"/>
        </w:rPr>
        <w:t xml:space="preserve"> hospitals in Hong Kong, and query of 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 database, which a web scraper will period</w:t>
      </w:r>
      <w:r>
        <w:rPr>
          <w:rFonts w:ascii="Times New Roman" w:hAnsi="Times New Roman" w:cs="Times New Roman"/>
        </w:rPr>
        <w:t xml:space="preserve">ically update with the latest number of confirmed, discharged, </w:t>
      </w:r>
      <w:proofErr w:type="gramStart"/>
      <w:r>
        <w:rPr>
          <w:rFonts w:ascii="Times New Roman" w:hAnsi="Times New Roman" w:cs="Times New Roman"/>
        </w:rPr>
        <w:t>hospitalized</w:t>
      </w:r>
      <w:proofErr w:type="gramEnd"/>
      <w:r>
        <w:rPr>
          <w:rFonts w:ascii="Times New Roman" w:hAnsi="Times New Roman" w:cs="Times New Roman"/>
        </w:rPr>
        <w:t xml:space="preserve"> and death cases in Hong Kong. </w:t>
      </w:r>
    </w:p>
    <w:p w:rsidR="003A263E" w:rsidRDefault="003A263E" w:rsidP="00D26C33">
      <w:pPr>
        <w:jc w:val="both"/>
        <w:rPr>
          <w:rFonts w:ascii="Times New Roman" w:hAnsi="Times New Roman" w:cs="Times New Roman"/>
        </w:rPr>
      </w:pPr>
    </w:p>
    <w:p w:rsidR="003A263E" w:rsidRDefault="003A263E" w:rsidP="00D26C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also an external 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 database which stores predefined responses to address commonly encountered questions relating to COVID-19. So when users enter a set of our determined keywords, the LINE Bot will query the 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 database and provide an associated response. </w:t>
      </w:r>
    </w:p>
    <w:p w:rsidR="00972279" w:rsidRDefault="00972279" w:rsidP="00D26C33">
      <w:pPr>
        <w:jc w:val="both"/>
        <w:rPr>
          <w:rFonts w:ascii="Times New Roman" w:hAnsi="Times New Roman" w:cs="Times New Roman"/>
        </w:rPr>
      </w:pPr>
    </w:p>
    <w:p w:rsidR="00972279" w:rsidRDefault="00534D28" w:rsidP="00D26C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service for PostgreSQL is provided by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 PostgreSQL, which divides its services into various plans. Basically, fees will be charged if there</w:t>
      </w:r>
      <w:r>
        <w:rPr>
          <w:rFonts w:ascii="Times New Roman" w:hAnsi="Times New Roman" w:cs="Times New Roman"/>
        </w:rPr>
        <w:t xml:space="preserve"> are more connections (i.e. number of users of the L</w:t>
      </w:r>
      <w:r>
        <w:rPr>
          <w:rFonts w:ascii="Times New Roman" w:hAnsi="Times New Roman" w:cs="Times New Roman" w:hint="eastAsia"/>
        </w:rPr>
        <w:t>INE</w:t>
      </w:r>
      <w:r>
        <w:rPr>
          <w:rFonts w:ascii="Times New Roman" w:hAnsi="Times New Roman" w:cs="Times New Roman"/>
        </w:rPr>
        <w:t xml:space="preserve"> bot acquires) and more instances that the database will store.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 PostgreSQL does provide scale up options, one simply subscribes the different charging plans, based on anticipated usage. The foll</w:t>
      </w:r>
      <w:r>
        <w:rPr>
          <w:rFonts w:ascii="Times New Roman" w:hAnsi="Times New Roman" w:cs="Times New Roman"/>
        </w:rPr>
        <w:t>owing is a screen cap for different plans and the simplicity of the scaling by only clicking the right plan and install:</w:t>
      </w: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534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60340" cy="39141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79" w:rsidRDefault="00534D28" w:rsidP="00D26C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anticipating the growth in data storage given more and more countries are affected </w:t>
      </w:r>
      <w:r>
        <w:rPr>
          <w:rFonts w:ascii="Times New Roman" w:hAnsi="Times New Roman" w:cs="Times New Roman"/>
        </w:rPr>
        <w:lastRenderedPageBreak/>
        <w:t>by the pandemic and people may be interested i</w:t>
      </w:r>
      <w:r>
        <w:rPr>
          <w:rFonts w:ascii="Times New Roman" w:hAnsi="Times New Roman" w:cs="Times New Roman"/>
        </w:rPr>
        <w:t xml:space="preserve">n not only the data in Hong Kong, but also that in overseas, the use of other database service is an effective way of scaling-out. And this is done by way of installing the add-on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972279" w:rsidRDefault="00972279" w:rsidP="00D26C33">
      <w:pPr>
        <w:jc w:val="both"/>
        <w:rPr>
          <w:rFonts w:ascii="Times New Roman" w:hAnsi="Times New Roman" w:cs="Times New Roman"/>
        </w:rPr>
      </w:pPr>
    </w:p>
    <w:p w:rsidR="00972279" w:rsidRDefault="00534D28" w:rsidP="00D26C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</w:t>
      </w:r>
      <w:r>
        <w:rPr>
          <w:rFonts w:ascii="Times New Roman" w:hAnsi="Times New Roman" w:cs="Times New Roman"/>
        </w:rPr>
        <w:t xml:space="preserve">milar to PostgreSQL, the service for </w:t>
      </w:r>
      <w:proofErr w:type="spellStart"/>
      <w:r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/>
        </w:rPr>
        <w:t xml:space="preserve"> is provided by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 Reis, which also divides its services into various plans. Basically, fees will be charged if there are more connections (i.e. number of users of the L</w:t>
      </w:r>
      <w:r>
        <w:rPr>
          <w:rFonts w:ascii="Times New Roman" w:hAnsi="Times New Roman" w:cs="Times New Roman" w:hint="eastAsia"/>
        </w:rPr>
        <w:t>INE</w:t>
      </w:r>
      <w:r>
        <w:rPr>
          <w:rFonts w:ascii="Times New Roman" w:hAnsi="Times New Roman" w:cs="Times New Roman"/>
        </w:rPr>
        <w:t xml:space="preserve"> bot acquires) and the memory consumed. It can be equally easy to scale up by subscribing charge</w:t>
      </w:r>
      <w:r>
        <w:rPr>
          <w:rFonts w:ascii="Times New Roman" w:hAnsi="Times New Roman" w:cs="Times New Roman"/>
        </w:rPr>
        <w:t>d plans, based on anticipated usage. The following is a screen cap for different plans and the simplicity of the scaling by only clicking the right plan and install:</w:t>
      </w:r>
    </w:p>
    <w:p w:rsidR="00972279" w:rsidRDefault="00534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0500" cy="338010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534D28" w:rsidP="00D26C33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 you identify if you bot is one of the example </w:t>
      </w:r>
      <w:r>
        <w:rPr>
          <w:rFonts w:ascii="Times New Roman" w:hAnsi="Times New Roman" w:cs="Times New Roman"/>
          <w:b/>
          <w:bCs/>
        </w:rPr>
        <w:t xml:space="preserve">of PaaS, IaaS, </w:t>
      </w:r>
      <w:proofErr w:type="gramStart"/>
      <w:r>
        <w:rPr>
          <w:rFonts w:ascii="Times New Roman" w:hAnsi="Times New Roman" w:cs="Times New Roman"/>
          <w:b/>
          <w:bCs/>
        </w:rPr>
        <w:t>SaaS</w:t>
      </w:r>
      <w:proofErr w:type="gramEnd"/>
      <w:r>
        <w:rPr>
          <w:rFonts w:ascii="Times New Roman" w:hAnsi="Times New Roman" w:cs="Times New Roman"/>
          <w:b/>
          <w:bCs/>
        </w:rPr>
        <w:t>? Explain your answer.</w:t>
      </w:r>
    </w:p>
    <w:p w:rsidR="00972279" w:rsidRDefault="00972279" w:rsidP="00D26C33">
      <w:pPr>
        <w:jc w:val="both"/>
        <w:rPr>
          <w:rFonts w:ascii="Times New Roman" w:hAnsi="Times New Roman" w:cs="Times New Roman"/>
        </w:rPr>
      </w:pPr>
    </w:p>
    <w:p w:rsidR="00972279" w:rsidRDefault="00534D28" w:rsidP="00D26C33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The LINE bot is purely implemented on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 platform. Although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 </w:t>
      </w:r>
      <w:r w:rsidR="00DF7F03">
        <w:rPr>
          <w:rFonts w:ascii="Times New Roman" w:hAnsi="Times New Roman" w:cs="Times New Roman"/>
        </w:rPr>
        <w:t xml:space="preserve">defines itself </w:t>
      </w:r>
      <w:r>
        <w:rPr>
          <w:rFonts w:ascii="Times New Roman" w:hAnsi="Times New Roman" w:cs="Times New Roman"/>
        </w:rPr>
        <w:t xml:space="preserve">to be a PaaS platform, other services are </w:t>
      </w:r>
      <w:r w:rsidR="00DF7F03">
        <w:rPr>
          <w:rFonts w:ascii="Times New Roman" w:hAnsi="Times New Roman" w:cs="Times New Roman"/>
        </w:rPr>
        <w:t xml:space="preserve">able to be </w:t>
      </w:r>
      <w:r>
        <w:rPr>
          <w:rFonts w:ascii="Times New Roman" w:hAnsi="Times New Roman" w:cs="Times New Roman"/>
        </w:rPr>
        <w:t xml:space="preserve">subscribed </w:t>
      </w:r>
      <w:r w:rsidR="00DF7F03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Heroku</w:t>
      </w:r>
      <w:proofErr w:type="spellEnd"/>
      <w:r>
        <w:rPr>
          <w:rFonts w:ascii="Times New Roman" w:hAnsi="Times New Roman" w:cs="Times New Roman"/>
        </w:rPr>
        <w:t xml:space="preserve">, including </w:t>
      </w:r>
      <w:proofErr w:type="spellStart"/>
      <w:r w:rsidR="00DF7F03">
        <w:rPr>
          <w:rFonts w:ascii="Times New Roman" w:hAnsi="Times New Roman" w:cs="Times New Roman"/>
        </w:rPr>
        <w:t>Heroku</w:t>
      </w:r>
      <w:proofErr w:type="spellEnd"/>
      <w:r w:rsidR="00DF7F0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edis</w:t>
      </w:r>
      <w:proofErr w:type="spellEnd"/>
      <w:r>
        <w:rPr>
          <w:rFonts w:ascii="Times New Roman" w:hAnsi="Times New Roman" w:cs="Times New Roman"/>
        </w:rPr>
        <w:t xml:space="preserve"> and PostgreSQL.</w:t>
      </w:r>
      <w:r w:rsidR="00D26C33">
        <w:rPr>
          <w:rFonts w:ascii="Times New Roman" w:hAnsi="Times New Roman" w:cs="Times New Roman"/>
        </w:rPr>
        <w:t xml:space="preserve"> Also, the LINE bot also relies on the </w:t>
      </w:r>
      <w:proofErr w:type="spellStart"/>
      <w:r w:rsidR="00D26C33">
        <w:rPr>
          <w:rFonts w:ascii="Times New Roman" w:hAnsi="Times New Roman" w:cs="Times New Roman"/>
        </w:rPr>
        <w:t>the</w:t>
      </w:r>
      <w:proofErr w:type="spellEnd"/>
      <w:r w:rsidR="00D26C33">
        <w:rPr>
          <w:rFonts w:ascii="Times New Roman" w:hAnsi="Times New Roman" w:cs="Times New Roman"/>
        </w:rPr>
        <w:t xml:space="preserve"> LINE Messaging API.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 basically, </w:t>
      </w:r>
      <w:r w:rsidR="00D26C33">
        <w:rPr>
          <w:rFonts w:ascii="Times New Roman" w:hAnsi="Times New Roman" w:cs="Times New Roman"/>
        </w:rPr>
        <w:t>our team’s control over the LINE Bot is only the selection of add-on services and the provision of source code</w:t>
      </w:r>
      <w:r>
        <w:rPr>
          <w:rFonts w:ascii="Times New Roman" w:hAnsi="Times New Roman" w:cs="Times New Roman"/>
        </w:rPr>
        <w:t xml:space="preserve">. </w:t>
      </w:r>
      <w:r w:rsidR="00DF7F03">
        <w:rPr>
          <w:rFonts w:ascii="Times New Roman" w:hAnsi="Times New Roman" w:cs="Times New Roman"/>
        </w:rPr>
        <w:t xml:space="preserve">Therefore, to a large extent, our LINE bot is </w:t>
      </w:r>
      <w:r w:rsidR="00DF295D">
        <w:rPr>
          <w:rFonts w:ascii="Times New Roman" w:hAnsi="Times New Roman" w:cs="Times New Roman"/>
        </w:rPr>
        <w:t>inclined from PaaS towards</w:t>
      </w:r>
      <w:r w:rsidR="00DF7F03">
        <w:rPr>
          <w:rFonts w:ascii="Times New Roman" w:hAnsi="Times New Roman" w:cs="Times New Roman"/>
        </w:rPr>
        <w:t xml:space="preserve"> SaaS</w:t>
      </w:r>
      <w:r>
        <w:rPr>
          <w:rFonts w:ascii="Times New Roman" w:hAnsi="Times New Roman" w:cs="Times New Roman"/>
        </w:rPr>
        <w:t xml:space="preserve">. </w:t>
      </w: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534D2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Group project Group Members</w:t>
      </w:r>
      <w:r>
        <w:rPr>
          <w:rFonts w:ascii="Times New Roman" w:hAnsi="Times New Roman" w:cs="Times New Roman"/>
        </w:rPr>
        <w:t>:</w:t>
      </w:r>
    </w:p>
    <w:p w:rsidR="00972279" w:rsidRDefault="00972279">
      <w:pPr>
        <w:jc w:val="right"/>
        <w:rPr>
          <w:rFonts w:ascii="Times New Roman" w:hAnsi="Times New Roman" w:cs="Times New Roman"/>
        </w:rPr>
      </w:pPr>
    </w:p>
    <w:p w:rsidR="00972279" w:rsidRDefault="00534D2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Chi Leung (SID: 19451415) (GitHub id: HKBU-</w:t>
      </w:r>
      <w:proofErr w:type="spellStart"/>
      <w:r>
        <w:rPr>
          <w:rFonts w:ascii="Times New Roman" w:hAnsi="Times New Roman" w:cs="Times New Roman"/>
        </w:rPr>
        <w:t>DavidLo</w:t>
      </w:r>
      <w:proofErr w:type="spellEnd"/>
      <w:r>
        <w:rPr>
          <w:rFonts w:ascii="Times New Roman" w:hAnsi="Times New Roman" w:cs="Times New Roman"/>
        </w:rPr>
        <w:t>)</w:t>
      </w:r>
    </w:p>
    <w:p w:rsidR="00972279" w:rsidRDefault="00534D2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 Wei </w:t>
      </w:r>
      <w:proofErr w:type="spellStart"/>
      <w:r>
        <w:rPr>
          <w:rFonts w:ascii="Times New Roman" w:hAnsi="Times New Roman" w:cs="Times New Roman"/>
        </w:rPr>
        <w:t>Xiong</w:t>
      </w:r>
      <w:proofErr w:type="spellEnd"/>
      <w:r>
        <w:rPr>
          <w:rFonts w:ascii="Times New Roman" w:hAnsi="Times New Roman" w:cs="Times New Roman"/>
        </w:rPr>
        <w:t xml:space="preserve"> (SID: 19451407) (GitHub id: handsome168-web)</w:t>
      </w:r>
    </w:p>
    <w:p w:rsidR="00972279" w:rsidRDefault="00534D2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Zhang Kai (SID: 19404549) (GitHub </w:t>
      </w:r>
      <w:r>
        <w:rPr>
          <w:rFonts w:ascii="Times New Roman" w:hAnsi="Times New Roman" w:cs="Times New Roman"/>
        </w:rPr>
        <w:t>id: ZHANGSHAO1212)</w:t>
      </w: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972279">
      <w:pPr>
        <w:rPr>
          <w:rFonts w:ascii="Times New Roman" w:hAnsi="Times New Roman" w:cs="Times New Roman"/>
        </w:rPr>
      </w:pPr>
    </w:p>
    <w:p w:rsidR="00972279" w:rsidRDefault="00972279">
      <w:bookmarkStart w:id="0" w:name="_GoBack"/>
      <w:bookmarkEnd w:id="0"/>
    </w:p>
    <w:sectPr w:rsidR="0097227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D28" w:rsidRDefault="00534D28" w:rsidP="00DF295D">
      <w:r>
        <w:separator/>
      </w:r>
    </w:p>
  </w:endnote>
  <w:endnote w:type="continuationSeparator" w:id="0">
    <w:p w:rsidR="00534D28" w:rsidRDefault="00534D28" w:rsidP="00DF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476495"/>
      <w:docPartObj>
        <w:docPartGallery w:val="Page Numbers (Bottom of Page)"/>
        <w:docPartUnique/>
      </w:docPartObj>
    </w:sdtPr>
    <w:sdtContent>
      <w:p w:rsidR="00DF295D" w:rsidRDefault="00DF29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295D">
          <w:rPr>
            <w:noProof/>
            <w:lang w:val="zh-TW"/>
          </w:rPr>
          <w:t>4</w:t>
        </w:r>
        <w:r>
          <w:fldChar w:fldCharType="end"/>
        </w:r>
      </w:p>
    </w:sdtContent>
  </w:sdt>
  <w:p w:rsidR="00DF295D" w:rsidRDefault="00DF29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D28" w:rsidRDefault="00534D28" w:rsidP="00DF295D">
      <w:r>
        <w:separator/>
      </w:r>
    </w:p>
  </w:footnote>
  <w:footnote w:type="continuationSeparator" w:id="0">
    <w:p w:rsidR="00534D28" w:rsidRDefault="00534D28" w:rsidP="00DF2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7246151"/>
      <w:docPartObj>
        <w:docPartGallery w:val="Page Numbers (Top of Page)"/>
        <w:docPartUnique/>
      </w:docPartObj>
    </w:sdtPr>
    <w:sdtContent>
      <w:p w:rsidR="00DF295D" w:rsidRDefault="00DF295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295D">
          <w:rPr>
            <w:noProof/>
            <w:lang w:val="zh-TW"/>
          </w:rPr>
          <w:t>4</w:t>
        </w:r>
        <w:r>
          <w:fldChar w:fldCharType="end"/>
        </w:r>
      </w:p>
    </w:sdtContent>
  </w:sdt>
  <w:p w:rsidR="00DF295D" w:rsidRDefault="00DF295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12E22"/>
    <w:multiLevelType w:val="multilevel"/>
    <w:tmpl w:val="78912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01B0E"/>
    <w:rsid w:val="003A263E"/>
    <w:rsid w:val="00534D28"/>
    <w:rsid w:val="00972279"/>
    <w:rsid w:val="00D26C33"/>
    <w:rsid w:val="00DF295D"/>
    <w:rsid w:val="00DF7F03"/>
    <w:rsid w:val="17E01B0E"/>
    <w:rsid w:val="20ED0C11"/>
    <w:rsid w:val="20F73437"/>
    <w:rsid w:val="24E827E5"/>
    <w:rsid w:val="28272E4A"/>
    <w:rsid w:val="2B5829F4"/>
    <w:rsid w:val="45D8314A"/>
    <w:rsid w:val="4B351653"/>
    <w:rsid w:val="4B5F208C"/>
    <w:rsid w:val="51AD4DDA"/>
    <w:rsid w:val="55BA4FBE"/>
    <w:rsid w:val="5764686D"/>
    <w:rsid w:val="592E0901"/>
    <w:rsid w:val="74A61733"/>
    <w:rsid w:val="7D08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108836-965B-4FF4-AFCC-82C4528B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200" w:left="480"/>
    </w:pPr>
  </w:style>
  <w:style w:type="paragraph" w:styleId="a4">
    <w:name w:val="header"/>
    <w:basedOn w:val="a"/>
    <w:link w:val="a5"/>
    <w:uiPriority w:val="99"/>
    <w:rsid w:val="00DF2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295D"/>
    <w:rPr>
      <w:rFonts w:asciiTheme="minorHAnsi" w:eastAsiaTheme="minorEastAsia" w:hAnsiTheme="minorHAnsi" w:cstheme="minorBidi"/>
      <w:kern w:val="2"/>
    </w:rPr>
  </w:style>
  <w:style w:type="paragraph" w:styleId="a6">
    <w:name w:val="footer"/>
    <w:basedOn w:val="a"/>
    <w:link w:val="a7"/>
    <w:uiPriority w:val="99"/>
    <w:rsid w:val="00DF2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295D"/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</dc:creator>
  <cp:lastModifiedBy>David Lo</cp:lastModifiedBy>
  <cp:revision>3</cp:revision>
  <dcterms:created xsi:type="dcterms:W3CDTF">2020-04-14T15:14:00Z</dcterms:created>
  <dcterms:modified xsi:type="dcterms:W3CDTF">2020-04-15T05:09:00Z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