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C01B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62B8A20D" w14:textId="77777777" w:rsidR="009D4470" w:rsidRDefault="009D4470"/>
    <w:p w14:paraId="602DA92F" w14:textId="03B58763" w:rsidR="009D4470" w:rsidRPr="00104A6E" w:rsidRDefault="00104A6E">
      <w:pPr>
        <w:spacing w:line="360" w:lineRule="atLeast"/>
        <w:rPr>
          <w:lang w:eastAsia="zh-CN"/>
        </w:rPr>
      </w:pPr>
      <w:r w:rsidRPr="00624314">
        <w:rPr>
          <w:rFonts w:eastAsia="Times New Roman"/>
          <w:color w:val="202124"/>
        </w:rPr>
        <w:t>Response ID:</w:t>
      </w:r>
      <w:r w:rsidRPr="00104A6E">
        <w:rPr>
          <w:rFonts w:eastAsia="Times New Roman" w:hint="eastAsia"/>
          <w:color w:val="202124"/>
        </w:rPr>
        <w:t xml:space="preserve"> 04</w:t>
      </w:r>
    </w:p>
    <w:p w14:paraId="19CC0E0C" w14:textId="77777777" w:rsidR="009D4470" w:rsidRPr="00104A6E" w:rsidRDefault="009D4470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1C0D6FEA" w14:textId="77777777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4A8B1DC7" w14:textId="77777777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560236DB" w14:textId="3EB64A9A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2DFF480D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7BE20E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C9C09ED" w14:textId="59CB85AF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935B6F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CB8207A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EC2DBDD" w14:textId="6FD4720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796435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062490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76B583F2" w14:textId="442830A4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217605" w14:textId="4FF596C0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5EB982F8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E2462E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CAAFD45" w14:textId="54DEEE33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C3208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C29F94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3709268" w14:textId="07650694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AD8EFA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52D593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DD8508D" w14:textId="49BA0C65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5356AD" w14:textId="27FA00B4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4630CD8A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94A04CB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7A6BB89" w14:textId="017A541D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753DCE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D0C2CF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11CE30CE" w14:textId="4CF992B5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E330BC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56B870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4EE8BE9" w14:textId="1D7E101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144261" w14:textId="530D3F70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5. Please rate the following aspects of the Cyclomatic Complexity (CC) metric</w:t>
      </w:r>
    </w:p>
    <w:p w14:paraId="0B43312C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C225B9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2E01A6" w14:textId="083CC5C3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02162B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1959CB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096A958" w14:textId="1E7B772D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EB84B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4E271B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D3F2879" w14:textId="0197A8B5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F79650" w14:textId="5A9AC98A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6. Please rate the following aspects of the Module Halstead Volume (MHV) metric</w:t>
      </w:r>
    </w:p>
    <w:p w14:paraId="754E4936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75B87C3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D743A73" w14:textId="322FD370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F33C39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45A26A7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189CD9A" w14:textId="6FCF458E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A16D60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EDF34F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09C0C11" w14:textId="7DAC4411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F610024" w14:textId="7F3295CF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374F22BF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F4BFAB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569EB7F" w14:textId="54BC42ED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7C4206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8FDC6AE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ABBEDA2" w14:textId="5560569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98335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37F5B7F7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89F5D23" w14:textId="6BE6A62F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50A1CD6" w14:textId="65D4E079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8. Please rate the following aspects of the Extensiveness of Comments (EOC) metric</w:t>
      </w:r>
    </w:p>
    <w:p w14:paraId="000122D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6A1AD67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3861D77" w14:textId="0A825648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2525CA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277BC5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4C3EFB0" w14:textId="4534CFB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CEF27B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390D5C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0C25080" w14:textId="161164DE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5A83A6" w14:textId="5114DA86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4B79311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5C8178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EDF8AB9" w14:textId="345753C5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0D9A28A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83D5EFA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571644D" w14:textId="15356C1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21C2BF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392559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75AD339" w14:textId="3D8122D9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8DC342" w14:textId="28102A7C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298872CD" w14:textId="1E22ACE9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72A8E24F" w14:textId="0925789F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F63714">
        <w:rPr>
          <w:rFonts w:hint="eastAsia"/>
          <w:color w:val="000000"/>
          <w:lang w:eastAsia="zh-CN"/>
        </w:rPr>
        <w:t>Case1-</w:t>
      </w:r>
      <w:r w:rsidR="00F6371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3FEE79C" w14:textId="77777777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NOTIFICATION_MANAGEMENT</w:t>
      </w:r>
    </w:p>
    <w:p w14:paraId="75082FB3" w14:textId="0F3AAECB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561AD2AC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E10F902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tool-generated overall maintainability rating accurately reflects the maintainability of this module</w:t>
      </w:r>
    </w:p>
    <w:p w14:paraId="4C2DAA7A" w14:textId="3350247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F1E19D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0690EF6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96FE5C9" w14:textId="24939717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CF1195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6E2587F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469D209" w14:textId="4D180720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AAB6B34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3C6BC0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41FE97FD" w14:textId="2DD63230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19ACD6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708651B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181BB512" w14:textId="0D5033EE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9FE3B8B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93F32B1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7888790E" w14:textId="58E4F8CB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98F63D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52B4838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787E5FD0" w14:textId="63295A9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2E95BE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335225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44E33127" w14:textId="44851A5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AE18B98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9B52BAD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56593D13" w14:textId="41503A05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7542352" w14:textId="5125376E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F63714">
        <w:rPr>
          <w:rFonts w:hint="eastAsia"/>
          <w:color w:val="000000"/>
          <w:lang w:eastAsia="zh-CN"/>
        </w:rPr>
        <w:t>Case</w:t>
      </w:r>
      <w:r w:rsidR="00F63714">
        <w:rPr>
          <w:rFonts w:hint="eastAsia"/>
          <w:color w:val="000000"/>
          <w:lang w:eastAsia="zh-CN"/>
        </w:rPr>
        <w:t>2</w:t>
      </w:r>
      <w:r w:rsidR="00F63714">
        <w:rPr>
          <w:rFonts w:hint="eastAsia"/>
          <w:color w:val="000000"/>
          <w:lang w:eastAsia="zh-CN"/>
        </w:rPr>
        <w:t>-</w:t>
      </w:r>
      <w:r w:rsidR="00F6371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1DBEA23" w14:textId="77777777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SYSTEM_PUBLIC_TRANSPORT_TICKETING</w:t>
      </w:r>
    </w:p>
    <w:p w14:paraId="1CB2298B" w14:textId="595049C2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9F07177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83DD65F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1755C2F8" w14:textId="3DCEB76B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25705F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54C2E7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9C60252" w14:textId="3E5F696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C53B49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430209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FB1C134" w14:textId="6D5B4C9D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4DA8A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4AFFEE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7492653" w14:textId="629705B7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50285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27E0D4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6E8F557" w14:textId="56C31FD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218D9A7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E62CDB6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4F7A8420" w14:textId="16AA27B8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2BA4A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5788A1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24218805" w14:textId="18C28DC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56BE12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A8D3D6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15D35D3C" w14:textId="7AC67750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AC8BE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7F22B6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2E637024" w14:textId="2ADC3EB6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BBBFF90" w14:textId="00416B13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F63714">
        <w:rPr>
          <w:rFonts w:hint="eastAsia"/>
          <w:color w:val="000000"/>
          <w:lang w:eastAsia="zh-CN"/>
        </w:rPr>
        <w:t>Case</w:t>
      </w:r>
      <w:r w:rsidR="00F63714">
        <w:rPr>
          <w:rFonts w:hint="eastAsia"/>
          <w:color w:val="000000"/>
          <w:lang w:eastAsia="zh-CN"/>
        </w:rPr>
        <w:t>3</w:t>
      </w:r>
      <w:r w:rsidR="00F63714">
        <w:rPr>
          <w:rFonts w:hint="eastAsia"/>
          <w:color w:val="000000"/>
          <w:lang w:eastAsia="zh-CN"/>
        </w:rPr>
        <w:t>-</w:t>
      </w:r>
      <w:r w:rsidR="00F6371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647FAD3" w14:textId="77777777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Query_Market_Decom</w:t>
      </w:r>
    </w:p>
    <w:p w14:paraId="526E3D61" w14:textId="39AC7623" w:rsidR="009D4470" w:rsidRPr="00F6371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6A358C1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4BACF1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9364C94" w14:textId="6CAD60BB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2497FE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E7B707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(2)The LOE score produced by the tool is appropriate for this module</w:t>
      </w:r>
    </w:p>
    <w:p w14:paraId="4D655385" w14:textId="5E5E8F54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41F633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48ED70C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06DCBD02" w14:textId="25857620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4B9A71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870BB0A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57C44E3D" w14:textId="0C1175C2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FA71AC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E7A275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B504D93" w14:textId="14DF4113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BCEFE5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4C08D3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0FB37F4" w14:textId="53D02A77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09E7969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A48EF4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460D105D" w14:textId="73F9EE08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39A4EF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796D46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4161C110" w14:textId="562DA67C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E386A36" w14:textId="77777777" w:rsidR="009D4470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4F8CEF" w14:textId="77777777" w:rsidR="009D4470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7DE7534" w14:textId="3058CD5F" w:rsidR="009D4470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9B769D3" w14:textId="054426CB" w:rsidR="009D4470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C63ADAE" w14:textId="77777777" w:rsidR="009D4470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Lines of Expressions (LOE)→Number of Control Data Flows (NOCDF)→Number of Data Stores Used (NODSU)→Extensiveness of Blank Lines (EOBL)→Number of Processes (NOP)→Module Halstead Volume (MHV)→Extensiveness of Comments (EOC)→Cyclomatic Complexity (CC)</w:t>
      </w:r>
    </w:p>
    <w:p w14:paraId="670AA095" w14:textId="77777777" w:rsidR="009D4470" w:rsidRDefault="009D4470"/>
    <w:sectPr w:rsidR="009D4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0F93B" w14:textId="77777777" w:rsidR="00F45D35" w:rsidRDefault="00F45D35" w:rsidP="00F63714">
      <w:r>
        <w:separator/>
      </w:r>
    </w:p>
  </w:endnote>
  <w:endnote w:type="continuationSeparator" w:id="0">
    <w:p w14:paraId="3672AD24" w14:textId="77777777" w:rsidR="00F45D35" w:rsidRDefault="00F45D35" w:rsidP="00F6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89135" w14:textId="77777777" w:rsidR="00F45D35" w:rsidRDefault="00F45D35" w:rsidP="00F63714">
      <w:r>
        <w:separator/>
      </w:r>
    </w:p>
  </w:footnote>
  <w:footnote w:type="continuationSeparator" w:id="0">
    <w:p w14:paraId="432F3C54" w14:textId="77777777" w:rsidR="00F45D35" w:rsidRDefault="00F45D35" w:rsidP="00F63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04A6E"/>
    <w:rsid w:val="0066762C"/>
    <w:rsid w:val="009D4470"/>
    <w:rsid w:val="00A77B3E"/>
    <w:rsid w:val="00CA2A55"/>
    <w:rsid w:val="00F45D35"/>
    <w:rsid w:val="00F6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CA95D1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F637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63714"/>
    <w:rPr>
      <w:sz w:val="18"/>
      <w:szCs w:val="18"/>
    </w:rPr>
  </w:style>
  <w:style w:type="paragraph" w:styleId="a5">
    <w:name w:val="footer"/>
    <w:basedOn w:val="a"/>
    <w:link w:val="a6"/>
    <w:rsid w:val="00F637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63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0B34-C448-43A3-A12C-C5AC0144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2025-10-16T07:43:00Z</dcterms:created>
  <dcterms:modified xsi:type="dcterms:W3CDTF">2025-10-16T07:49:00Z</dcterms:modified>
</cp:coreProperties>
</file>