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Homeostasis  ·  items under 80% correct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Multiple-choice practice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Name: ________________________     Class: ____________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 w:val="0"/>
          <w:sz w:val="22"/>
        </w:rPr>
        <w:t>These items were answered correctly by fewer than 80% of students in class Google Forms, matched by the wording in the source bank and the form answer key. Choose the one best answer.</w:t>
      </w:r>
    </w:p>
    <w:p>
      <w:pPr>
        <w:spacing w:after="160" w:before="200"/>
      </w:pPr>
      <w:r>
        <w:rPr>
          <w:rFonts w:ascii="Times New Roman" w:hAnsi="Times New Roman" w:eastAsia="Times New Roman"/>
          <w:b/>
          <w:i w:val="0"/>
          <w:sz w:val="28"/>
        </w:rPr>
        <w:t>Part A  —  HKCEE level (Longman)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4"/>
        </w:rPr>
        <w:t xml:space="preserve">1.  </w:t>
      </w:r>
      <w:r>
        <w:rPr>
          <w:rFonts w:ascii="Times New Roman" w:hAnsi="Times New Roman" w:eastAsia="Times New Roman"/>
          <w:b w:val="0"/>
          <w:i w:val="0"/>
          <w:sz w:val="24"/>
        </w:rPr>
        <w:t>Which of the following roles are played by the mammalian skin in homeostasis?</w:t>
        <w:br/>
        <w:t>(1) Receptor (2) Effector (3) Coordinator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2000" cy="5566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ostasis_longman_q033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556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A.  (1) and (2) only B. (1) and (3) only C. (2) and (3) only D. (1), (2) and (3) Directions: Questions 34 to 36 refer to the following which shows the changes in the amount of heat loss from a naked person when the room temperature rose form 10°C to 40°C.</w:t>
      </w:r>
    </w:p>
    <w:p>
      <w:r>
        <w:br w:type="page"/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32"/>
        </w:rPr>
        <w:t>Answers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sz w:val="22"/>
        </w:rPr>
        <w:t>Answers are printed in red.</w:t>
      </w:r>
    </w:p>
    <w:p>
      <w:pPr>
        <w:spacing w:after="0" w:before="0"/>
      </w:pPr>
      <w:r>
        <w:rPr>
          <w:rFonts w:ascii="Times New Roman" w:hAnsi="Times New Roman" w:eastAsia="Times New Roman"/>
          <w:b/>
          <w:i w:val="0"/>
          <w:sz w:val="24"/>
        </w:rPr>
        <w:t xml:space="preserve">1.  </w:t>
      </w:r>
      <w:r>
        <w:rPr>
          <w:rFonts w:ascii="Times New Roman" w:hAnsi="Times New Roman" w:eastAsia="Times New Roman"/>
          <w:b/>
          <w:i w:val="0"/>
          <w:color w:val="C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C00000"/>
          <w:sz w:val="24"/>
        </w:rPr>
        <w:t>.  (1) and (2) only B. (1) and (3) only C. (2) and (3) only D. (1), (2) and (3) Directions: Questions 34 to 36 refer to the following which shows the changes in the amount of heat loss from a naked person when the room temperature rose form 10°C to 40°C.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Class: 71.5% correct (n=242)  usual slip A</w:t>
      </w:r>
    </w:p>
    <w:p>
      <w:r>
        <w:br w:type="page"/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32"/>
        </w:rPr>
        <w:t>Class percentage correct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/>
          <w:sz w:val="22"/>
        </w:rPr>
        <w:t>Matched to this paper by question wording in the source bank and the form answer key, not by a shifted paper number.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Q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Answer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% correct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Usual slip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71.5%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242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