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before="0"/>
        <w:jc w:val="center"/>
      </w:pPr>
      <w:r>
        <w:rPr>
          <w:rFonts w:ascii="Times New Roman" w:hAnsi="Times New Roman" w:eastAsia="Times New Roman"/>
          <w:b/>
          <w:i w:val="0"/>
          <w:sz w:val="32"/>
        </w:rPr>
        <w:t>Photosynthesis  ·  school exam items under 80% correct</w:t>
      </w:r>
    </w:p>
    <w:p>
      <w:pPr>
        <w:spacing w:after="80" w:before="0"/>
        <w:jc w:val="center"/>
      </w:pPr>
      <w:r>
        <w:rPr>
          <w:rFonts w:ascii="Times New Roman" w:hAnsi="Times New Roman" w:eastAsia="Times New Roman"/>
          <w:b/>
          <w:i w:val="0"/>
          <w:sz w:val="26"/>
        </w:rPr>
        <w:t>Multiple-choice practice</w:t>
      </w:r>
    </w:p>
    <w:p>
      <w:pPr>
        <w:spacing w:after="160" w:before="0"/>
        <w:jc w:val="center"/>
      </w:pPr>
      <w:r>
        <w:rPr>
          <w:rFonts w:ascii="Times New Roman" w:hAnsi="Times New Roman" w:eastAsia="Times New Roman"/>
          <w:b w:val="0"/>
          <w:i w:val="0"/>
          <w:sz w:val="24"/>
        </w:rPr>
        <w:t>Name: ________________________     Class: ____________</w:t>
      </w:r>
    </w:p>
    <w:p>
      <w:pPr>
        <w:spacing w:after="200" w:before="0"/>
      </w:pPr>
      <w:r>
        <w:rPr>
          <w:rFonts w:ascii="Times New Roman" w:hAnsi="Times New Roman" w:eastAsia="Times New Roman"/>
          <w:b w:val="0"/>
          <w:i w:val="0"/>
          <w:sz w:val="22"/>
        </w:rPr>
        <w:t>These multiple-choice items were answered correctly by fewer than 80% of students in SSGC biology school examinations (2023–24 to 2025–26, whole-cohort optical-mark statistics). Items are sorted from lowest to highest percentage correct. Choose the one best answer.</w:t>
      </w:r>
    </w:p>
    <w:p>
      <w:pPr>
        <w:spacing w:before="160" w:after="80"/>
      </w:pPr>
      <w:r>
        <w:rPr>
          <w:rFonts w:ascii="Times New Roman" w:hAnsi="Times New Roman" w:eastAsia="Times New Roman"/>
          <w:b/>
          <w:i w:val="0"/>
          <w:sz w:val="24"/>
        </w:rPr>
        <w:t xml:space="preserve">1.  </w:t>
      </w:r>
      <w:r>
        <w:rPr>
          <w:rFonts w:ascii="Times New Roman" w:hAnsi="Times New Roman" w:eastAsia="Times New Roman"/>
          <w:b w:val="0"/>
          <w:i w:val="0"/>
          <w:sz w:val="24"/>
        </w:rPr>
        <w:t>[exam 2324 F6 final Q20, 13% correct] Which of the following structures contain DNA? (1) Nucleus (2) Chloroplast (3) Mitochondria (4) Rough endoplasmic reticulum</w:t>
      </w:r>
    </w:p>
    <w:p>
      <w:pPr>
        <w:spacing w:after="20" w:before="0"/>
        <w:ind w:left="283"/>
      </w:pPr>
      <w:r>
        <w:rPr>
          <w:rFonts w:ascii="Times New Roman" w:hAnsi="Times New Roman" w:eastAsia="Times New Roman"/>
          <w:b w:val="0"/>
          <w:i w:val="0"/>
          <w:sz w:val="24"/>
        </w:rPr>
        <w:t>A.  (1) only</w:t>
      </w:r>
    </w:p>
    <w:p>
      <w:pPr>
        <w:spacing w:after="20" w:before="0"/>
        <w:ind w:left="283"/>
      </w:pPr>
      <w:r>
        <w:rPr>
          <w:rFonts w:ascii="Times New Roman" w:hAnsi="Times New Roman" w:eastAsia="Times New Roman"/>
          <w:b w:val="0"/>
          <w:i w:val="0"/>
          <w:sz w:val="24"/>
        </w:rPr>
        <w:t>B.  (1) and (2) only</w:t>
      </w:r>
    </w:p>
    <w:p>
      <w:pPr>
        <w:spacing w:after="20" w:before="0"/>
        <w:ind w:left="283"/>
      </w:pPr>
      <w:r>
        <w:rPr>
          <w:rFonts w:ascii="Times New Roman" w:hAnsi="Times New Roman" w:eastAsia="Times New Roman"/>
          <w:b w:val="0"/>
          <w:i w:val="0"/>
          <w:sz w:val="24"/>
        </w:rPr>
        <w:t>C.  (1), (2) and (3) only</w:t>
      </w:r>
    </w:p>
    <w:p>
      <w:pPr>
        <w:spacing w:after="20" w:before="0"/>
        <w:ind w:left="283"/>
      </w:pPr>
      <w:r>
        <w:rPr>
          <w:rFonts w:ascii="Times New Roman" w:hAnsi="Times New Roman" w:eastAsia="Times New Roman"/>
          <w:b w:val="0"/>
          <w:i w:val="0"/>
          <w:sz w:val="24"/>
        </w:rPr>
        <w:t>D.  (1), (2), (3) and (4)</w:t>
      </w:r>
    </w:p>
    <w:p>
      <w:pPr>
        <w:spacing w:before="160" w:after="80"/>
      </w:pPr>
      <w:r>
        <w:rPr>
          <w:rFonts w:ascii="Times New Roman" w:hAnsi="Times New Roman" w:eastAsia="Times New Roman"/>
          <w:b/>
          <w:i w:val="0"/>
          <w:sz w:val="24"/>
        </w:rPr>
        <w:t xml:space="preserve">2.  </w:t>
      </w:r>
      <w:r>
        <w:rPr>
          <w:rFonts w:ascii="Times New Roman" w:hAnsi="Times New Roman" w:eastAsia="Times New Roman"/>
          <w:b w:val="0"/>
          <w:i w:val="0"/>
          <w:sz w:val="24"/>
        </w:rPr>
        <w:t>[exam 2425 F4 mid Q25, 25% correct] The photomicrographs show cell G and cell H.</w:t>
        <w:br/>
        <w:t>HHGG</w:t>
        <w:br/>
        <w:t>Which of the following statement about cells G and H is correct?</w:t>
        <w:br/>
        <w:t>A.The c</w:t>
        <w:tab/>
        <w:t>ell membrane is present in cell G, while it is absent in cell H.</w:t>
      </w:r>
    </w:p>
    <w:p>
      <w:pPr>
        <w:spacing w:after="80"/>
        <w:jc w:val="center"/>
      </w:pPr>
      <w:r>
        <w:drawing>
          <wp:inline xmlns:a="http://schemas.openxmlformats.org/drawingml/2006/main" xmlns:pic="http://schemas.openxmlformats.org/drawingml/2006/picture">
            <wp:extent cx="4752000" cy="3075664"/>
            <wp:docPr id="1" name="Picture 1"/>
            <wp:cNvGraphicFramePr>
              <a:graphicFrameLocks noChangeAspect="1"/>
            </wp:cNvGraphicFramePr>
            <a:graphic>
              <a:graphicData uri="http://schemas.openxmlformats.org/drawingml/2006/picture">
                <pic:pic>
                  <pic:nvPicPr>
                    <pic:cNvPr id="0" name="exam_2425_F4_mid_q025_1.png"/>
                    <pic:cNvPicPr/>
                  </pic:nvPicPr>
                  <pic:blipFill>
                    <a:blip r:embed="rId9"/>
                    <a:stretch>
                      <a:fillRect/>
                    </a:stretch>
                  </pic:blipFill>
                  <pic:spPr>
                    <a:xfrm>
                      <a:off x="0" y="0"/>
                      <a:ext cx="4752000" cy="3075664"/>
                    </a:xfrm>
                    <a:prstGeom prst="rect"/>
                  </pic:spPr>
                </pic:pic>
              </a:graphicData>
            </a:graphic>
          </wp:inline>
        </w:drawing>
      </w:r>
    </w:p>
    <w:p>
      <w:pPr>
        <w:spacing w:after="80"/>
        <w:jc w:val="center"/>
      </w:pPr>
      <w:r>
        <w:drawing>
          <wp:inline xmlns:a="http://schemas.openxmlformats.org/drawingml/2006/main" xmlns:pic="http://schemas.openxmlformats.org/drawingml/2006/picture">
            <wp:extent cx="4752000" cy="3120857"/>
            <wp:docPr id="2" name="Picture 2"/>
            <wp:cNvGraphicFramePr>
              <a:graphicFrameLocks noChangeAspect="1"/>
            </wp:cNvGraphicFramePr>
            <a:graphic>
              <a:graphicData uri="http://schemas.openxmlformats.org/drawingml/2006/picture">
                <pic:pic>
                  <pic:nvPicPr>
                    <pic:cNvPr id="0" name="exam_2425_F4_mid_q025_2.png"/>
                    <pic:cNvPicPr/>
                  </pic:nvPicPr>
                  <pic:blipFill>
                    <a:blip r:embed="rId10"/>
                    <a:stretch>
                      <a:fillRect/>
                    </a:stretch>
                  </pic:blipFill>
                  <pic:spPr>
                    <a:xfrm>
                      <a:off x="0" y="0"/>
                      <a:ext cx="4752000" cy="3120857"/>
                    </a:xfrm>
                    <a:prstGeom prst="rect"/>
                  </pic:spPr>
                </pic:pic>
              </a:graphicData>
            </a:graphic>
          </wp:inline>
        </w:drawing>
      </w:r>
    </w:p>
    <w:p>
      <w:pPr>
        <w:spacing w:after="20" w:before="0"/>
        <w:ind w:left="283"/>
      </w:pPr>
      <w:r>
        <w:rPr>
          <w:rFonts w:ascii="Times New Roman" w:hAnsi="Times New Roman" w:eastAsia="Times New Roman"/>
          <w:b w:val="0"/>
          <w:i w:val="0"/>
          <w:sz w:val="24"/>
        </w:rPr>
        <w:t>B.  Chloroplasts are present in cell H, while they are absent in cell G.</w:t>
      </w:r>
    </w:p>
    <w:p>
      <w:pPr>
        <w:spacing w:after="20" w:before="0"/>
        <w:ind w:left="283"/>
      </w:pPr>
      <w:r>
        <w:rPr>
          <w:rFonts w:ascii="Times New Roman" w:hAnsi="Times New Roman" w:eastAsia="Times New Roman"/>
          <w:b w:val="0"/>
          <w:i w:val="0"/>
          <w:sz w:val="24"/>
        </w:rPr>
        <w:t>C.  Both cells H and G can carry out respiration.</w:t>
      </w:r>
    </w:p>
    <w:p>
      <w:pPr>
        <w:spacing w:after="20" w:before="0"/>
        <w:ind w:left="283"/>
      </w:pPr>
      <w:r>
        <w:rPr>
          <w:rFonts w:ascii="Times New Roman" w:hAnsi="Times New Roman" w:eastAsia="Times New Roman"/>
          <w:b w:val="0"/>
          <w:i w:val="0"/>
          <w:sz w:val="24"/>
        </w:rPr>
        <w:t>D.  A nucleus is present in cell H, while it is absent in cell G.</w:t>
      </w:r>
    </w:p>
    <w:p>
      <w:pPr>
        <w:spacing w:before="160" w:after="80"/>
      </w:pPr>
      <w:r>
        <w:rPr>
          <w:rFonts w:ascii="Times New Roman" w:hAnsi="Times New Roman" w:eastAsia="Times New Roman"/>
          <w:b/>
          <w:i w:val="0"/>
          <w:sz w:val="24"/>
        </w:rPr>
        <w:t xml:space="preserve">3.  </w:t>
      </w:r>
      <w:r>
        <w:rPr>
          <w:rFonts w:ascii="Times New Roman" w:hAnsi="Times New Roman" w:eastAsia="Times New Roman"/>
          <w:b w:val="0"/>
          <w:i w:val="0"/>
          <w:sz w:val="24"/>
        </w:rPr>
        <w:t>[exam 2324 F4 final Q12, 25% correct] The table below shows the uptake of some nutrients through the roots of a plant in the presence and absence of oxygen.</w:t>
        <w:br/>
        <w:t>What of the following conclusions can be drawn from the data in the table?</w:t>
      </w:r>
    </w:p>
    <w:tbl>
      <w:tblPr>
        <w:tblStyle w:val="TableGrid"/>
        <w:tblW w:type="auto" w:w="0"/>
        <w:tblLook w:firstColumn="1" w:firstRow="1" w:lastColumn="0" w:lastRow="0" w:noHBand="0" w:noVBand="1" w:val="04A0"/>
      </w:tblPr>
      <w:tblGrid>
        <w:gridCol w:w="3400"/>
        <w:gridCol w:w="3400"/>
        <w:gridCol w:w="3400"/>
      </w:tblGrid>
      <w:tr>
        <w:tc>
          <w:tcPr>
            <w:tcW w:type="dxa" w:w="3400"/>
          </w:tcPr>
          <w:p>
            <w:pPr>
              <w:jc w:val="center"/>
            </w:pPr>
            <w:r/>
            <w:r>
              <w:rPr>
                <w:rFonts w:ascii="Times New Roman" w:hAnsi="Times New Roman" w:eastAsia="Times New Roman"/>
                <w:b w:val="0"/>
                <w:i w:val="0"/>
                <w:sz w:val="22"/>
              </w:rPr>
              <w:t>Nutrients</w:t>
            </w:r>
          </w:p>
        </w:tc>
        <w:tc>
          <w:tcPr>
            <w:tcW w:type="dxa" w:w="3400"/>
          </w:tcPr>
          <w:p>
            <w:pPr>
              <w:jc w:val="center"/>
            </w:pPr>
            <w:r/>
            <w:r>
              <w:rPr>
                <w:rFonts w:ascii="Times New Roman" w:hAnsi="Times New Roman" w:eastAsia="Times New Roman"/>
                <w:b w:val="0"/>
                <w:i w:val="0"/>
                <w:sz w:val="22"/>
              </w:rPr>
              <w:t>Rate of uptake (arbitrary units / day)</w:t>
            </w:r>
          </w:p>
        </w:tc>
        <w:tc>
          <w:tcPr>
            <w:tcW w:type="dxa" w:w="3400"/>
          </w:tcPr>
          <w:p>
            <w:pPr>
              <w:jc w:val="center"/>
            </w:pPr>
            <w:r/>
            <w:r>
              <w:rPr>
                <w:rFonts w:ascii="Times New Roman" w:hAnsi="Times New Roman" w:eastAsia="Times New Roman"/>
                <w:b w:val="0"/>
                <w:i w:val="0"/>
                <w:sz w:val="22"/>
              </w:rPr>
            </w:r>
          </w:p>
        </w:tc>
      </w:tr>
      <w:tr>
        <w:tc>
          <w:tcPr>
            <w:tcW w:type="dxa" w:w="3400"/>
          </w:tcPr>
          <w:p>
            <w:pPr>
              <w:jc w:val="center"/>
            </w:pPr>
            <w:r/>
            <w:r>
              <w:rPr>
                <w:rFonts w:ascii="Times New Roman" w:hAnsi="Times New Roman" w:eastAsia="Times New Roman"/>
                <w:b w:val="0"/>
                <w:i w:val="0"/>
                <w:sz w:val="22"/>
              </w:rPr>
            </w:r>
          </w:p>
        </w:tc>
        <w:tc>
          <w:tcPr>
            <w:tcW w:type="dxa" w:w="3400"/>
          </w:tcPr>
          <w:p>
            <w:pPr>
              <w:jc w:val="center"/>
            </w:pPr>
            <w:r/>
            <w:r>
              <w:rPr>
                <w:rFonts w:ascii="Times New Roman" w:hAnsi="Times New Roman" w:eastAsia="Times New Roman"/>
                <w:b w:val="0"/>
                <w:i w:val="0"/>
                <w:sz w:val="22"/>
              </w:rPr>
              <w:t>Presence of oxygen</w:t>
            </w:r>
          </w:p>
        </w:tc>
        <w:tc>
          <w:tcPr>
            <w:tcW w:type="dxa" w:w="3400"/>
          </w:tcPr>
          <w:p>
            <w:pPr>
              <w:jc w:val="center"/>
            </w:pPr>
            <w:r/>
            <w:r>
              <w:rPr>
                <w:rFonts w:ascii="Times New Roman" w:hAnsi="Times New Roman" w:eastAsia="Times New Roman"/>
                <w:b w:val="0"/>
                <w:i w:val="0"/>
                <w:sz w:val="22"/>
              </w:rPr>
              <w:t>Absence of oxygen</w:t>
            </w:r>
          </w:p>
        </w:tc>
      </w:tr>
      <w:tr>
        <w:tc>
          <w:tcPr>
            <w:tcW w:type="dxa" w:w="3400"/>
          </w:tcPr>
          <w:p>
            <w:pPr>
              <w:jc w:val="center"/>
            </w:pPr>
            <w:r/>
            <w:r>
              <w:rPr>
                <w:rFonts w:ascii="Times New Roman" w:hAnsi="Times New Roman" w:eastAsia="Times New Roman"/>
                <w:b w:val="0"/>
                <w:i w:val="0"/>
                <w:sz w:val="22"/>
              </w:rPr>
              <w:t>Water</w:t>
            </w:r>
          </w:p>
        </w:tc>
        <w:tc>
          <w:tcPr>
            <w:tcW w:type="dxa" w:w="3400"/>
          </w:tcPr>
          <w:p>
            <w:pPr>
              <w:jc w:val="center"/>
            </w:pPr>
            <w:r/>
            <w:r>
              <w:rPr>
                <w:rFonts w:ascii="Times New Roman" w:hAnsi="Times New Roman" w:eastAsia="Times New Roman"/>
                <w:b w:val="0"/>
                <w:i w:val="0"/>
                <w:sz w:val="22"/>
              </w:rPr>
              <w:t>39.2</w:t>
            </w:r>
          </w:p>
        </w:tc>
        <w:tc>
          <w:tcPr>
            <w:tcW w:type="dxa" w:w="3400"/>
          </w:tcPr>
          <w:p>
            <w:pPr>
              <w:jc w:val="center"/>
            </w:pPr>
            <w:r/>
            <w:r>
              <w:rPr>
                <w:rFonts w:ascii="Times New Roman" w:hAnsi="Times New Roman" w:eastAsia="Times New Roman"/>
                <w:b w:val="0"/>
                <w:i w:val="0"/>
                <w:sz w:val="22"/>
              </w:rPr>
              <w:t>39.0</w:t>
            </w:r>
          </w:p>
        </w:tc>
      </w:tr>
      <w:tr>
        <w:tc>
          <w:tcPr>
            <w:tcW w:type="dxa" w:w="3400"/>
          </w:tcPr>
          <w:p>
            <w:pPr>
              <w:jc w:val="center"/>
            </w:pPr>
            <w:r/>
            <w:r>
              <w:rPr>
                <w:rFonts w:ascii="Times New Roman" w:hAnsi="Times New Roman" w:eastAsia="Times New Roman"/>
                <w:b w:val="0"/>
                <w:i w:val="0"/>
                <w:sz w:val="22"/>
              </w:rPr>
              <w:t>Nitrates</w:t>
            </w:r>
          </w:p>
        </w:tc>
        <w:tc>
          <w:tcPr>
            <w:tcW w:type="dxa" w:w="3400"/>
          </w:tcPr>
          <w:p>
            <w:pPr>
              <w:jc w:val="center"/>
            </w:pPr>
            <w:r/>
            <w:r>
              <w:rPr>
                <w:rFonts w:ascii="Times New Roman" w:hAnsi="Times New Roman" w:eastAsia="Times New Roman"/>
                <w:b w:val="0"/>
                <w:i w:val="0"/>
                <w:sz w:val="22"/>
              </w:rPr>
              <w:t>21.2</w:t>
            </w:r>
          </w:p>
        </w:tc>
        <w:tc>
          <w:tcPr>
            <w:tcW w:type="dxa" w:w="3400"/>
          </w:tcPr>
          <w:p>
            <w:pPr>
              <w:jc w:val="center"/>
            </w:pPr>
            <w:r/>
            <w:r>
              <w:rPr>
                <w:rFonts w:ascii="Times New Roman" w:hAnsi="Times New Roman" w:eastAsia="Times New Roman"/>
                <w:b w:val="0"/>
                <w:i w:val="0"/>
                <w:sz w:val="22"/>
              </w:rPr>
              <w:t>1.7</w:t>
            </w:r>
          </w:p>
        </w:tc>
      </w:tr>
      <w:tr>
        <w:tc>
          <w:tcPr>
            <w:tcW w:type="dxa" w:w="3400"/>
          </w:tcPr>
          <w:p>
            <w:pPr>
              <w:jc w:val="center"/>
            </w:pPr>
            <w:r/>
            <w:r>
              <w:rPr>
                <w:rFonts w:ascii="Times New Roman" w:hAnsi="Times New Roman" w:eastAsia="Times New Roman"/>
                <w:b w:val="0"/>
                <w:i w:val="0"/>
                <w:sz w:val="22"/>
              </w:rPr>
              <w:t>Phosphates</w:t>
            </w:r>
          </w:p>
        </w:tc>
        <w:tc>
          <w:tcPr>
            <w:tcW w:type="dxa" w:w="3400"/>
          </w:tcPr>
          <w:p>
            <w:pPr>
              <w:jc w:val="center"/>
            </w:pPr>
            <w:r/>
            <w:r>
              <w:rPr>
                <w:rFonts w:ascii="Times New Roman" w:hAnsi="Times New Roman" w:eastAsia="Times New Roman"/>
                <w:b w:val="0"/>
                <w:i w:val="0"/>
                <w:sz w:val="22"/>
              </w:rPr>
              <w:t>15.1</w:t>
            </w:r>
          </w:p>
        </w:tc>
        <w:tc>
          <w:tcPr>
            <w:tcW w:type="dxa" w:w="3400"/>
          </w:tcPr>
          <w:p>
            <w:pPr>
              <w:jc w:val="center"/>
            </w:pPr>
            <w:r/>
            <w:r>
              <w:rPr>
                <w:rFonts w:ascii="Times New Roman" w:hAnsi="Times New Roman" w:eastAsia="Times New Roman"/>
                <w:b w:val="0"/>
                <w:i w:val="0"/>
                <w:sz w:val="22"/>
              </w:rPr>
              <w:t>2.2</w:t>
            </w:r>
          </w:p>
        </w:tc>
      </w:tr>
    </w:tbl>
    <w:p>
      <w:pPr>
        <w:spacing w:after="80" w:before="0"/>
      </w:pPr>
    </w:p>
    <w:p>
      <w:pPr>
        <w:spacing w:after="20" w:before="0"/>
        <w:ind w:left="283"/>
      </w:pPr>
      <w:r>
        <w:rPr>
          <w:rFonts w:ascii="Times New Roman" w:hAnsi="Times New Roman" w:eastAsia="Times New Roman"/>
          <w:b w:val="0"/>
          <w:i w:val="0"/>
          <w:sz w:val="24"/>
        </w:rPr>
        <w:t>A.  Photosynthesis can speed up the absorption of nitrates and phosphates from the soil.</w:t>
      </w:r>
    </w:p>
    <w:p>
      <w:pPr>
        <w:spacing w:after="20" w:before="0"/>
        <w:ind w:left="283"/>
      </w:pPr>
      <w:r>
        <w:rPr>
          <w:rFonts w:ascii="Times New Roman" w:hAnsi="Times New Roman" w:eastAsia="Times New Roman"/>
          <w:b w:val="0"/>
          <w:i w:val="0"/>
          <w:sz w:val="24"/>
        </w:rPr>
        <w:t>B.  The uptake of nitrates can occur when the concentration of nitrates in the root hair cells is higher than that in the soil water.</w:t>
      </w:r>
    </w:p>
    <w:p>
      <w:pPr>
        <w:spacing w:after="20" w:before="0"/>
        <w:ind w:left="283"/>
      </w:pPr>
      <w:r>
        <w:rPr>
          <w:rFonts w:ascii="Times New Roman" w:hAnsi="Times New Roman" w:eastAsia="Times New Roman"/>
          <w:b w:val="0"/>
          <w:i w:val="0"/>
          <w:sz w:val="24"/>
        </w:rPr>
        <w:t>C.  The uptake of phosphates cannot take place in the absence of oxygen.</w:t>
      </w:r>
    </w:p>
    <w:p>
      <w:pPr>
        <w:spacing w:after="20" w:before="0"/>
        <w:ind w:left="283"/>
      </w:pPr>
      <w:r>
        <w:rPr>
          <w:rFonts w:ascii="Times New Roman" w:hAnsi="Times New Roman" w:eastAsia="Times New Roman"/>
          <w:b w:val="0"/>
          <w:i w:val="0"/>
          <w:sz w:val="24"/>
        </w:rPr>
        <w:t>D.  The uptake of water requires oxygen.</w:t>
      </w:r>
    </w:p>
    <w:p>
      <w:pPr>
        <w:spacing w:before="160" w:after="80"/>
      </w:pPr>
      <w:r>
        <w:rPr>
          <w:rFonts w:ascii="Times New Roman" w:hAnsi="Times New Roman" w:eastAsia="Times New Roman"/>
          <w:b/>
          <w:i w:val="0"/>
          <w:sz w:val="24"/>
        </w:rPr>
        <w:t xml:space="preserve">4.  </w:t>
      </w:r>
      <w:r>
        <w:rPr>
          <w:rFonts w:ascii="Times New Roman" w:hAnsi="Times New Roman" w:eastAsia="Times New Roman"/>
          <w:b w:val="0"/>
          <w:i w:val="0"/>
          <w:sz w:val="24"/>
        </w:rPr>
        <w:t>[exam 2526 F5 final Q3, 26% correct] Radioactively labelled nitrogen is used to trace how a young seedling grows. After several days, the radioactive markers are detected in various parts of the plant's new cells. In which of the following parts would the radioactive nitrogen be found?</w:t>
        <w:br/>
        <w:t>(1) The DNA stored within the nucleus</w:t>
        <w:br/>
        <w:t>(2) The starch grains stored in the chloroplast</w:t>
        <w:br/>
        <w:t>(3) The cell membrane</w:t>
      </w:r>
    </w:p>
    <w:p>
      <w:pPr>
        <w:spacing w:after="80"/>
        <w:jc w:val="center"/>
      </w:pPr>
      <w:r>
        <w:drawing>
          <wp:inline xmlns:a="http://schemas.openxmlformats.org/drawingml/2006/main" xmlns:pic="http://schemas.openxmlformats.org/drawingml/2006/picture">
            <wp:extent cx="4752000" cy="3482592"/>
            <wp:docPr id="3" name="Picture 3"/>
            <wp:cNvGraphicFramePr>
              <a:graphicFrameLocks noChangeAspect="1"/>
            </wp:cNvGraphicFramePr>
            <a:graphic>
              <a:graphicData uri="http://schemas.openxmlformats.org/drawingml/2006/picture">
                <pic:pic>
                  <pic:nvPicPr>
                    <pic:cNvPr id="0" name="exam_2526_F5_final_q003_1.png"/>
                    <pic:cNvPicPr/>
                  </pic:nvPicPr>
                  <pic:blipFill>
                    <a:blip r:embed="rId11"/>
                    <a:stretch>
                      <a:fillRect/>
                    </a:stretch>
                  </pic:blipFill>
                  <pic:spPr>
                    <a:xfrm>
                      <a:off x="0" y="0"/>
                      <a:ext cx="4752000" cy="3482592"/>
                    </a:xfrm>
                    <a:prstGeom prst="rect"/>
                  </pic:spPr>
                </pic:pic>
              </a:graphicData>
            </a:graphic>
          </wp:inline>
        </w:drawing>
      </w:r>
    </w:p>
    <w:p>
      <w:pPr>
        <w:spacing w:after="20" w:before="0"/>
        <w:ind w:left="283"/>
      </w:pPr>
      <w:r>
        <w:rPr>
          <w:rFonts w:ascii="Times New Roman" w:hAnsi="Times New Roman" w:eastAsia="Times New Roman"/>
          <w:b w:val="0"/>
          <w:i w:val="0"/>
          <w:sz w:val="24"/>
        </w:rPr>
        <w:t>A.  (1) and (2) only B. (1) and (3) only</w:t>
      </w:r>
    </w:p>
    <w:p>
      <w:pPr>
        <w:spacing w:after="20" w:before="0"/>
        <w:ind w:left="283"/>
      </w:pPr>
      <w:r>
        <w:rPr>
          <w:rFonts w:ascii="Times New Roman" w:hAnsi="Times New Roman" w:eastAsia="Times New Roman"/>
          <w:b w:val="0"/>
          <w:i w:val="0"/>
          <w:sz w:val="24"/>
        </w:rPr>
        <w:t>C.  (2) and (3) only D. (1), (2) and (3) Directions: Questions 4 and 5 refer to the diagram below, which illustrates an industrial set-up used to produce lactose-free milk. The column is packed with beads containing immobilised lactase on their surface. Fresh milk is passed through the column to undergo a catalytic reaction.</w:t>
      </w:r>
    </w:p>
    <w:p>
      <w:pPr>
        <w:spacing w:before="160" w:after="80"/>
      </w:pPr>
      <w:r>
        <w:rPr>
          <w:rFonts w:ascii="Times New Roman" w:hAnsi="Times New Roman" w:eastAsia="Times New Roman"/>
          <w:b/>
          <w:i w:val="0"/>
          <w:sz w:val="24"/>
        </w:rPr>
        <w:t xml:space="preserve">5.  </w:t>
      </w:r>
      <w:r>
        <w:rPr>
          <w:rFonts w:ascii="Times New Roman" w:hAnsi="Times New Roman" w:eastAsia="Times New Roman"/>
          <w:b w:val="0"/>
          <w:i w:val="0"/>
          <w:sz w:val="24"/>
        </w:rPr>
        <w:t>[exam 2526 F4 final Q13, 29% correct] The diagram below shows the cross section of a leaf:</w:t>
        <w:br/>
        <w:t>Which of the following comparisons of the different cell types are correct?</w:t>
        <w:br/>
        <w:t>(1) Cell type X contains thicker cell walls than cell type Z.</w:t>
        <w:br/>
        <w:t>(2) Cell type W contains more chloroplasts than cell type Y.</w:t>
        <w:br/>
        <w:t>(3) Cell type X contains a larger vacuole than cell type Z.</w:t>
      </w:r>
    </w:p>
    <w:p>
      <w:pPr>
        <w:spacing w:after="80"/>
        <w:jc w:val="center"/>
      </w:pPr>
      <w:r>
        <w:drawing>
          <wp:inline xmlns:a="http://schemas.openxmlformats.org/drawingml/2006/main" xmlns:pic="http://schemas.openxmlformats.org/drawingml/2006/picture">
            <wp:extent cx="4752000" cy="2982352"/>
            <wp:docPr id="4" name="Picture 4"/>
            <wp:cNvGraphicFramePr>
              <a:graphicFrameLocks noChangeAspect="1"/>
            </wp:cNvGraphicFramePr>
            <a:graphic>
              <a:graphicData uri="http://schemas.openxmlformats.org/drawingml/2006/picture">
                <pic:pic>
                  <pic:nvPicPr>
                    <pic:cNvPr id="0" name="exam_2526_F4_final_q013_1.png"/>
                    <pic:cNvPicPr/>
                  </pic:nvPicPr>
                  <pic:blipFill>
                    <a:blip r:embed="rId12"/>
                    <a:stretch>
                      <a:fillRect/>
                    </a:stretch>
                  </pic:blipFill>
                  <pic:spPr>
                    <a:xfrm>
                      <a:off x="0" y="0"/>
                      <a:ext cx="4752000" cy="2982352"/>
                    </a:xfrm>
                    <a:prstGeom prst="rect"/>
                  </pic:spPr>
                </pic:pic>
              </a:graphicData>
            </a:graphic>
          </wp:inline>
        </w:drawing>
      </w:r>
    </w:p>
    <w:tbl>
      <w:tblPr>
        <w:tblStyle w:val="TableGrid"/>
        <w:tblW w:type="auto" w:w="0"/>
        <w:tblLook w:firstColumn="1" w:firstRow="1" w:lastColumn="0" w:lastRow="0" w:noHBand="0" w:noVBand="1" w:val="04A0"/>
      </w:tblPr>
      <w:tblGrid>
        <w:gridCol w:w="2550"/>
        <w:gridCol w:w="2550"/>
        <w:gridCol w:w="2550"/>
        <w:gridCol w:w="2550"/>
      </w:tblGrid>
      <w:tr>
        <w:tc>
          <w:tcPr>
            <w:tcW w:type="dxa" w:w="2550"/>
          </w:tcPr>
          <w:p>
            <w:pPr>
              <w:jc w:val="center"/>
            </w:pPr>
            <w:r/>
            <w:r>
              <w:rPr>
                <w:rFonts w:ascii="Times New Roman" w:hAnsi="Times New Roman" w:eastAsia="Times New Roman"/>
                <w:b w:val="0"/>
                <w:i w:val="0"/>
                <w:sz w:val="22"/>
              </w:rPr>
            </w:r>
          </w:p>
        </w:tc>
        <w:tc>
          <w:tcPr>
            <w:tcW w:type="dxa" w:w="2550"/>
          </w:tcPr>
          <w:p>
            <w:pPr>
              <w:jc w:val="center"/>
            </w:pPr>
            <w:r/>
            <w:r>
              <w:rPr>
                <w:rFonts w:ascii="Times New Roman" w:hAnsi="Times New Roman" w:eastAsia="Times New Roman"/>
                <w:b w:val="0"/>
                <w:i w:val="0"/>
                <w:sz w:val="22"/>
              </w:rPr>
              <w:t>Features</w:t>
            </w:r>
          </w:p>
        </w:tc>
        <w:tc>
          <w:tcPr>
            <w:tcW w:type="dxa" w:w="2550"/>
          </w:tcPr>
          <w:p>
            <w:pPr>
              <w:jc w:val="center"/>
            </w:pPr>
            <w:r/>
            <w:r>
              <w:rPr>
                <w:rFonts w:ascii="Times New Roman" w:hAnsi="Times New Roman" w:eastAsia="Times New Roman"/>
                <w:b w:val="0"/>
                <w:i w:val="0"/>
                <w:sz w:val="22"/>
              </w:rPr>
            </w:r>
          </w:p>
        </w:tc>
        <w:tc>
          <w:tcPr>
            <w:tcW w:type="dxa" w:w="2550"/>
          </w:tcPr>
          <w:p>
            <w:pPr>
              <w:jc w:val="center"/>
            </w:pPr>
            <w:r/>
            <w:r>
              <w:rPr>
                <w:rFonts w:ascii="Times New Roman" w:hAnsi="Times New Roman" w:eastAsia="Times New Roman"/>
                <w:b w:val="0"/>
                <w:i w:val="0"/>
                <w:sz w:val="22"/>
              </w:rPr>
            </w:r>
          </w:p>
        </w:tc>
      </w:tr>
      <w:tr>
        <w:tc>
          <w:tcPr>
            <w:tcW w:type="dxa" w:w="2550"/>
          </w:tcPr>
          <w:p>
            <w:pPr>
              <w:jc w:val="center"/>
            </w:pPr>
            <w:r/>
            <w:r>
              <w:rPr>
                <w:rFonts w:ascii="Times New Roman" w:hAnsi="Times New Roman" w:eastAsia="Times New Roman"/>
                <w:b w:val="0"/>
                <w:i w:val="0"/>
                <w:sz w:val="22"/>
              </w:rPr>
            </w:r>
          </w:p>
        </w:tc>
        <w:tc>
          <w:tcPr>
            <w:tcW w:type="dxa" w:w="2550"/>
          </w:tcPr>
          <w:p>
            <w:pPr>
              <w:jc w:val="center"/>
            </w:pPr>
            <w:r/>
            <w:r>
              <w:rPr>
                <w:rFonts w:ascii="Times New Roman" w:hAnsi="Times New Roman" w:eastAsia="Times New Roman"/>
                <w:b w:val="0"/>
                <w:i w:val="0"/>
                <w:sz w:val="22"/>
              </w:rPr>
              <w:t>Chlorophyll</w:t>
            </w:r>
          </w:p>
        </w:tc>
        <w:tc>
          <w:tcPr>
            <w:tcW w:type="dxa" w:w="2550"/>
          </w:tcPr>
          <w:p>
            <w:pPr>
              <w:jc w:val="center"/>
            </w:pPr>
            <w:r/>
            <w:r>
              <w:rPr>
                <w:rFonts w:ascii="Times New Roman" w:hAnsi="Times New Roman" w:eastAsia="Times New Roman"/>
                <w:b w:val="0"/>
                <w:i w:val="0"/>
                <w:sz w:val="22"/>
              </w:rPr>
              <w:t>Seeds</w:t>
            </w:r>
          </w:p>
        </w:tc>
        <w:tc>
          <w:tcPr>
            <w:tcW w:type="dxa" w:w="2550"/>
          </w:tcPr>
          <w:p>
            <w:pPr>
              <w:jc w:val="center"/>
            </w:pPr>
            <w:r/>
            <w:r>
              <w:rPr>
                <w:rFonts w:ascii="Times New Roman" w:hAnsi="Times New Roman" w:eastAsia="Times New Roman"/>
                <w:b w:val="0"/>
                <w:i w:val="0"/>
                <w:sz w:val="22"/>
              </w:rPr>
              <w:t>Fruits</w:t>
            </w:r>
          </w:p>
        </w:tc>
      </w:tr>
      <w:tr>
        <w:tc>
          <w:tcPr>
            <w:tcW w:type="dxa" w:w="2550"/>
          </w:tcPr>
          <w:p>
            <w:pPr>
              <w:jc w:val="center"/>
            </w:pPr>
            <w:r/>
            <w:r>
              <w:rPr>
                <w:rFonts w:ascii="Times New Roman" w:hAnsi="Times New Roman" w:eastAsia="Times New Roman"/>
                <w:b w:val="0"/>
                <w:i w:val="0"/>
                <w:sz w:val="22"/>
              </w:rPr>
              <w:t>I</w:t>
            </w:r>
          </w:p>
        </w:tc>
        <w:tc>
          <w:tcPr>
            <w:tcW w:type="dxa" w:w="2550"/>
          </w:tcPr>
          <w:p>
            <w:pPr>
              <w:jc w:val="center"/>
            </w:pPr>
            <w:r/>
            <w:r>
              <w:rPr>
                <w:rFonts w:ascii="Times New Roman" w:hAnsi="Times New Roman" w:eastAsia="Times New Roman"/>
                <w:b w:val="0"/>
                <w:i w:val="0"/>
                <w:sz w:val="22"/>
              </w:rPr>
              <w:t>+</w:t>
            </w:r>
          </w:p>
        </w:tc>
        <w:tc>
          <w:tcPr>
            <w:tcW w:type="dxa" w:w="2550"/>
          </w:tcPr>
          <w:p>
            <w:pPr>
              <w:jc w:val="center"/>
            </w:pPr>
            <w:r/>
            <w:r>
              <w:rPr>
                <w:rFonts w:ascii="Times New Roman" w:hAnsi="Times New Roman" w:eastAsia="Times New Roman"/>
                <w:b w:val="0"/>
                <w:i w:val="0"/>
                <w:sz w:val="22"/>
              </w:rPr>
              <w:t>+</w:t>
            </w:r>
          </w:p>
        </w:tc>
        <w:tc>
          <w:tcPr>
            <w:tcW w:type="dxa" w:w="2550"/>
          </w:tcPr>
          <w:p>
            <w:pPr>
              <w:jc w:val="center"/>
            </w:pPr>
            <w:r/>
            <w:r>
              <w:rPr>
                <w:rFonts w:ascii="Times New Roman" w:hAnsi="Times New Roman" w:eastAsia="Times New Roman"/>
                <w:b w:val="0"/>
                <w:i w:val="0"/>
                <w:sz w:val="22"/>
              </w:rPr>
              <w:t>+</w:t>
            </w:r>
          </w:p>
        </w:tc>
      </w:tr>
      <w:tr>
        <w:tc>
          <w:tcPr>
            <w:tcW w:type="dxa" w:w="2550"/>
          </w:tcPr>
          <w:p>
            <w:pPr>
              <w:jc w:val="center"/>
            </w:pPr>
            <w:r/>
            <w:r>
              <w:rPr>
                <w:rFonts w:ascii="Times New Roman" w:hAnsi="Times New Roman" w:eastAsia="Times New Roman"/>
                <w:b w:val="0"/>
                <w:i w:val="0"/>
                <w:sz w:val="22"/>
              </w:rPr>
              <w:t>II</w:t>
            </w:r>
          </w:p>
        </w:tc>
        <w:tc>
          <w:tcPr>
            <w:tcW w:type="dxa" w:w="2550"/>
          </w:tcPr>
          <w:p>
            <w:pPr>
              <w:jc w:val="center"/>
            </w:pPr>
            <w:r/>
            <w:r>
              <w:rPr>
                <w:rFonts w:ascii="Times New Roman" w:hAnsi="Times New Roman" w:eastAsia="Times New Roman"/>
                <w:b w:val="0"/>
                <w:i w:val="0"/>
                <w:sz w:val="22"/>
              </w:rPr>
              <w:t>-</w:t>
            </w:r>
          </w:p>
        </w:tc>
        <w:tc>
          <w:tcPr>
            <w:tcW w:type="dxa" w:w="2550"/>
          </w:tcPr>
          <w:p>
            <w:pPr>
              <w:jc w:val="center"/>
            </w:pPr>
            <w:r/>
            <w:r>
              <w:rPr>
                <w:rFonts w:ascii="Times New Roman" w:hAnsi="Times New Roman" w:eastAsia="Times New Roman"/>
                <w:b w:val="0"/>
                <w:i w:val="0"/>
                <w:sz w:val="22"/>
              </w:rPr>
              <w:t>-</w:t>
            </w:r>
          </w:p>
        </w:tc>
        <w:tc>
          <w:tcPr>
            <w:tcW w:type="dxa" w:w="2550"/>
          </w:tcPr>
          <w:p>
            <w:pPr>
              <w:jc w:val="center"/>
            </w:pPr>
            <w:r/>
            <w:r>
              <w:rPr>
                <w:rFonts w:ascii="Times New Roman" w:hAnsi="Times New Roman" w:eastAsia="Times New Roman"/>
                <w:b w:val="0"/>
                <w:i w:val="0"/>
                <w:sz w:val="22"/>
              </w:rPr>
              <w:t>-</w:t>
            </w:r>
          </w:p>
        </w:tc>
      </w:tr>
      <w:tr>
        <w:tc>
          <w:tcPr>
            <w:tcW w:type="dxa" w:w="2550"/>
          </w:tcPr>
          <w:p>
            <w:pPr>
              <w:jc w:val="center"/>
            </w:pPr>
            <w:r/>
            <w:r>
              <w:rPr>
                <w:rFonts w:ascii="Times New Roman" w:hAnsi="Times New Roman" w:eastAsia="Times New Roman"/>
                <w:b w:val="0"/>
                <w:i w:val="0"/>
                <w:sz w:val="22"/>
              </w:rPr>
              <w:t>III</w:t>
            </w:r>
          </w:p>
        </w:tc>
        <w:tc>
          <w:tcPr>
            <w:tcW w:type="dxa" w:w="2550"/>
          </w:tcPr>
          <w:p>
            <w:pPr>
              <w:jc w:val="center"/>
            </w:pPr>
            <w:r/>
            <w:r>
              <w:rPr>
                <w:rFonts w:ascii="Times New Roman" w:hAnsi="Times New Roman" w:eastAsia="Times New Roman"/>
                <w:b w:val="0"/>
                <w:i w:val="0"/>
                <w:sz w:val="22"/>
              </w:rPr>
              <w:t>+</w:t>
            </w:r>
          </w:p>
        </w:tc>
        <w:tc>
          <w:tcPr>
            <w:tcW w:type="dxa" w:w="2550"/>
          </w:tcPr>
          <w:p>
            <w:pPr>
              <w:jc w:val="center"/>
            </w:pPr>
            <w:r/>
            <w:r>
              <w:rPr>
                <w:rFonts w:ascii="Times New Roman" w:hAnsi="Times New Roman" w:eastAsia="Times New Roman"/>
                <w:b w:val="0"/>
                <w:i w:val="0"/>
                <w:sz w:val="22"/>
              </w:rPr>
              <w:t>+</w:t>
            </w:r>
          </w:p>
        </w:tc>
        <w:tc>
          <w:tcPr>
            <w:tcW w:type="dxa" w:w="2550"/>
          </w:tcPr>
          <w:p>
            <w:pPr>
              <w:jc w:val="center"/>
            </w:pPr>
            <w:r/>
            <w:r>
              <w:rPr>
                <w:rFonts w:ascii="Times New Roman" w:hAnsi="Times New Roman" w:eastAsia="Times New Roman"/>
                <w:b w:val="0"/>
                <w:i w:val="0"/>
                <w:sz w:val="22"/>
              </w:rPr>
              <w:t>-</w:t>
            </w:r>
          </w:p>
        </w:tc>
      </w:tr>
      <w:tr>
        <w:tc>
          <w:tcPr>
            <w:tcW w:type="dxa" w:w="2550"/>
          </w:tcPr>
          <w:p>
            <w:pPr>
              <w:jc w:val="center"/>
            </w:pPr>
            <w:r/>
            <w:r>
              <w:rPr>
                <w:rFonts w:ascii="Times New Roman" w:hAnsi="Times New Roman" w:eastAsia="Times New Roman"/>
                <w:b w:val="0"/>
                <w:i w:val="0"/>
                <w:sz w:val="22"/>
              </w:rPr>
              <w:t>IV</w:t>
            </w:r>
          </w:p>
        </w:tc>
        <w:tc>
          <w:tcPr>
            <w:tcW w:type="dxa" w:w="2550"/>
          </w:tcPr>
          <w:p>
            <w:pPr>
              <w:jc w:val="center"/>
            </w:pPr>
            <w:r/>
            <w:r>
              <w:rPr>
                <w:rFonts w:ascii="Times New Roman" w:hAnsi="Times New Roman" w:eastAsia="Times New Roman"/>
                <w:b w:val="0"/>
                <w:i w:val="0"/>
                <w:sz w:val="22"/>
              </w:rPr>
              <w:t>+</w:t>
            </w:r>
          </w:p>
        </w:tc>
        <w:tc>
          <w:tcPr>
            <w:tcW w:type="dxa" w:w="2550"/>
          </w:tcPr>
          <w:p>
            <w:pPr>
              <w:jc w:val="center"/>
            </w:pPr>
            <w:r/>
            <w:r>
              <w:rPr>
                <w:rFonts w:ascii="Times New Roman" w:hAnsi="Times New Roman" w:eastAsia="Times New Roman"/>
                <w:b w:val="0"/>
                <w:i w:val="0"/>
                <w:sz w:val="22"/>
              </w:rPr>
              <w:t>-</w:t>
            </w:r>
          </w:p>
        </w:tc>
        <w:tc>
          <w:tcPr>
            <w:tcW w:type="dxa" w:w="2550"/>
          </w:tcPr>
          <w:p>
            <w:pPr>
              <w:jc w:val="center"/>
            </w:pPr>
            <w:r/>
            <w:r>
              <w:rPr>
                <w:rFonts w:ascii="Times New Roman" w:hAnsi="Times New Roman" w:eastAsia="Times New Roman"/>
                <w:b w:val="0"/>
                <w:i w:val="0"/>
                <w:sz w:val="22"/>
              </w:rPr>
              <w:t>-</w:t>
            </w:r>
          </w:p>
        </w:tc>
      </w:tr>
    </w:tbl>
    <w:p>
      <w:pPr>
        <w:spacing w:after="80" w:before="0"/>
      </w:pPr>
    </w:p>
    <w:p>
      <w:pPr>
        <w:spacing w:after="20" w:before="0"/>
        <w:ind w:left="283"/>
      </w:pPr>
      <w:r>
        <w:rPr>
          <w:rFonts w:ascii="Times New Roman" w:hAnsi="Times New Roman" w:eastAsia="Times New Roman"/>
          <w:b w:val="0"/>
          <w:i w:val="0"/>
          <w:sz w:val="24"/>
        </w:rPr>
        <w:t>A.  (1) and (2) only</w:t>
      </w:r>
    </w:p>
    <w:p>
      <w:pPr>
        <w:spacing w:after="20" w:before="0"/>
        <w:ind w:left="283"/>
      </w:pPr>
      <w:r>
        <w:rPr>
          <w:rFonts w:ascii="Times New Roman" w:hAnsi="Times New Roman" w:eastAsia="Times New Roman"/>
          <w:b w:val="0"/>
          <w:i w:val="0"/>
          <w:sz w:val="24"/>
        </w:rPr>
        <w:t>B.  (1) and (3) only</w:t>
      </w:r>
    </w:p>
    <w:p>
      <w:pPr>
        <w:spacing w:after="20" w:before="0"/>
        <w:ind w:left="283"/>
      </w:pPr>
      <w:r>
        <w:rPr>
          <w:rFonts w:ascii="Times New Roman" w:hAnsi="Times New Roman" w:eastAsia="Times New Roman"/>
          <w:b w:val="0"/>
          <w:i w:val="0"/>
          <w:sz w:val="24"/>
        </w:rPr>
        <w:t>C.  (2) and (3) only</w:t>
      </w:r>
    </w:p>
    <w:p>
      <w:pPr>
        <w:spacing w:after="20" w:before="0"/>
        <w:ind w:left="283"/>
      </w:pPr>
      <w:r>
        <w:rPr>
          <w:rFonts w:ascii="Times New Roman" w:hAnsi="Times New Roman" w:eastAsia="Times New Roman"/>
          <w:b w:val="0"/>
          <w:i w:val="0"/>
          <w:sz w:val="24"/>
        </w:rPr>
        <w:t>D.  (1), (2) and (3) Directions: Questions 14 and 15 refer to the table below, which shows some features of four organisms. Key: + Present - Absent</w:t>
      </w:r>
    </w:p>
    <w:p>
      <w:pPr>
        <w:spacing w:before="160" w:after="80"/>
      </w:pPr>
      <w:r>
        <w:rPr>
          <w:rFonts w:ascii="Times New Roman" w:hAnsi="Times New Roman" w:eastAsia="Times New Roman"/>
          <w:b/>
          <w:i w:val="0"/>
          <w:sz w:val="24"/>
        </w:rPr>
        <w:t xml:space="preserve">6.  </w:t>
      </w:r>
      <w:r>
        <w:rPr>
          <w:rFonts w:ascii="Times New Roman" w:hAnsi="Times New Roman" w:eastAsia="Times New Roman"/>
          <w:b w:val="0"/>
          <w:i w:val="0"/>
          <w:sz w:val="24"/>
        </w:rPr>
        <w:t>[exam 2425 F6 final Q28, 31% correct] The diagram below shows how the rate of photosynthesis is affected by different conditions.</w:t>
        <w:br/>
        <w:t>What of the following limiting factor for photosynthesis at points 1, 2 and 3 can be deduced from the graph?</w:t>
      </w:r>
    </w:p>
    <w:p>
      <w:pPr>
        <w:spacing w:after="80"/>
        <w:jc w:val="center"/>
      </w:pPr>
      <w:r>
        <w:drawing>
          <wp:inline xmlns:a="http://schemas.openxmlformats.org/drawingml/2006/main" xmlns:pic="http://schemas.openxmlformats.org/drawingml/2006/picture">
            <wp:extent cx="4752000" cy="3058321"/>
            <wp:docPr id="5" name="Picture 5"/>
            <wp:cNvGraphicFramePr>
              <a:graphicFrameLocks noChangeAspect="1"/>
            </wp:cNvGraphicFramePr>
            <a:graphic>
              <a:graphicData uri="http://schemas.openxmlformats.org/drawingml/2006/picture">
                <pic:pic>
                  <pic:nvPicPr>
                    <pic:cNvPr id="0" name="exam_2425_F6_final_q028_1.png"/>
                    <pic:cNvPicPr/>
                  </pic:nvPicPr>
                  <pic:blipFill>
                    <a:blip r:embed="rId13"/>
                    <a:stretch>
                      <a:fillRect/>
                    </a:stretch>
                  </pic:blipFill>
                  <pic:spPr>
                    <a:xfrm>
                      <a:off x="0" y="0"/>
                      <a:ext cx="4752000" cy="3058321"/>
                    </a:xfrm>
                    <a:prstGeom prst="rect"/>
                  </pic:spPr>
                </pic:pic>
              </a:graphicData>
            </a:graphic>
          </wp:inline>
        </w:drawing>
      </w:r>
    </w:p>
    <w:p>
      <w:pPr>
        <w:spacing w:before="160" w:after="80"/>
      </w:pPr>
      <w:r>
        <w:rPr>
          <w:rFonts w:ascii="Times New Roman" w:hAnsi="Times New Roman" w:eastAsia="Times New Roman"/>
          <w:b/>
          <w:i w:val="0"/>
          <w:sz w:val="24"/>
        </w:rPr>
        <w:t xml:space="preserve">7.  </w:t>
      </w:r>
      <w:r>
        <w:rPr>
          <w:rFonts w:ascii="Times New Roman" w:hAnsi="Times New Roman" w:eastAsia="Times New Roman"/>
          <w:b w:val="0"/>
          <w:i w:val="0"/>
          <w:sz w:val="24"/>
        </w:rPr>
        <w:t>[exam 2324 F4 mid Q35, 33% correct] What would happen to the rate of oxygen production and the final volume of oxygen collected if more potato discs were used?</w:t>
      </w:r>
    </w:p>
    <w:p>
      <w:pPr>
        <w:spacing w:after="80"/>
        <w:jc w:val="center"/>
      </w:pPr>
      <w:r>
        <w:drawing>
          <wp:inline xmlns:a="http://schemas.openxmlformats.org/drawingml/2006/main" xmlns:pic="http://schemas.openxmlformats.org/drawingml/2006/picture">
            <wp:extent cx="4752000" cy="3053632"/>
            <wp:docPr id="6" name="Picture 6"/>
            <wp:cNvGraphicFramePr>
              <a:graphicFrameLocks noChangeAspect="1"/>
            </wp:cNvGraphicFramePr>
            <a:graphic>
              <a:graphicData uri="http://schemas.openxmlformats.org/drawingml/2006/picture">
                <pic:pic>
                  <pic:nvPicPr>
                    <pic:cNvPr id="0" name="exam_2324_F4_mid_q033_1.png"/>
                    <pic:cNvPicPr/>
                  </pic:nvPicPr>
                  <pic:blipFill>
                    <a:blip r:embed="rId14"/>
                    <a:stretch>
                      <a:fillRect/>
                    </a:stretch>
                  </pic:blipFill>
                  <pic:spPr>
                    <a:xfrm>
                      <a:off x="0" y="0"/>
                      <a:ext cx="4752000" cy="3053632"/>
                    </a:xfrm>
                    <a:prstGeom prst="rect"/>
                  </pic:spPr>
                </pic:pic>
              </a:graphicData>
            </a:graphic>
          </wp:inline>
        </w:drawing>
      </w:r>
    </w:p>
    <w:p>
      <w:pPr>
        <w:spacing w:after="80"/>
        <w:jc w:val="center"/>
      </w:pPr>
      <w:r>
        <w:drawing>
          <wp:inline xmlns:a="http://schemas.openxmlformats.org/drawingml/2006/main" xmlns:pic="http://schemas.openxmlformats.org/drawingml/2006/picture">
            <wp:extent cx="4752000" cy="2733591"/>
            <wp:docPr id="7" name="Picture 7"/>
            <wp:cNvGraphicFramePr>
              <a:graphicFrameLocks noChangeAspect="1"/>
            </wp:cNvGraphicFramePr>
            <a:graphic>
              <a:graphicData uri="http://schemas.openxmlformats.org/drawingml/2006/picture">
                <pic:pic>
                  <pic:nvPicPr>
                    <pic:cNvPr id="0" name="exam_2324_F4_mid_q033_2.png"/>
                    <pic:cNvPicPr/>
                  </pic:nvPicPr>
                  <pic:blipFill>
                    <a:blip r:embed="rId15"/>
                    <a:stretch>
                      <a:fillRect/>
                    </a:stretch>
                  </pic:blipFill>
                  <pic:spPr>
                    <a:xfrm>
                      <a:off x="0" y="0"/>
                      <a:ext cx="4752000" cy="2733591"/>
                    </a:xfrm>
                    <a:prstGeom prst="rect"/>
                  </pic:spPr>
                </pic:pic>
              </a:graphicData>
            </a:graphic>
          </wp:inline>
        </w:drawing>
      </w:r>
    </w:p>
    <w:p>
      <w:pPr>
        <w:spacing w:after="80"/>
        <w:jc w:val="center"/>
      </w:pPr>
      <w:r>
        <w:drawing>
          <wp:inline xmlns:a="http://schemas.openxmlformats.org/drawingml/2006/main" xmlns:pic="http://schemas.openxmlformats.org/drawingml/2006/picture">
            <wp:extent cx="4752000" cy="2382474"/>
            <wp:docPr id="8" name="Picture 8"/>
            <wp:cNvGraphicFramePr>
              <a:graphicFrameLocks noChangeAspect="1"/>
            </wp:cNvGraphicFramePr>
            <a:graphic>
              <a:graphicData uri="http://schemas.openxmlformats.org/drawingml/2006/picture">
                <pic:pic>
                  <pic:nvPicPr>
                    <pic:cNvPr id="0" name="exam_2324_F4_mid_q031_1.png"/>
                    <pic:cNvPicPr/>
                  </pic:nvPicPr>
                  <pic:blipFill>
                    <a:blip r:embed="rId16"/>
                    <a:stretch>
                      <a:fillRect/>
                    </a:stretch>
                  </pic:blipFill>
                  <pic:spPr>
                    <a:xfrm>
                      <a:off x="0" y="0"/>
                      <a:ext cx="4752000" cy="2382474"/>
                    </a:xfrm>
                    <a:prstGeom prst="rect"/>
                  </pic:spPr>
                </pic:pic>
              </a:graphicData>
            </a:graphic>
          </wp:inline>
        </w:drawing>
      </w:r>
    </w:p>
    <w:tbl>
      <w:tblPr>
        <w:tblStyle w:val="TableGrid"/>
        <w:tblW w:type="auto" w:w="0"/>
        <w:tblLook w:firstColumn="1" w:firstRow="1" w:lastColumn="0" w:lastRow="0" w:noHBand="0" w:noVBand="1" w:val="04A0"/>
      </w:tblPr>
      <w:tblGrid>
        <w:gridCol w:w="3400"/>
        <w:gridCol w:w="3400"/>
        <w:gridCol w:w="3400"/>
      </w:tblGrid>
      <w:tr>
        <w:tc>
          <w:tcPr>
            <w:tcW w:type="dxa" w:w="3400"/>
          </w:tcPr>
          <w:p>
            <w:pPr>
              <w:jc w:val="center"/>
            </w:pPr>
            <w:r/>
            <w:r>
              <w:rPr>
                <w:rFonts w:ascii="Times New Roman" w:hAnsi="Times New Roman" w:eastAsia="Times New Roman"/>
                <w:b w:val="0"/>
                <w:i w:val="0"/>
                <w:sz w:val="22"/>
              </w:rPr>
            </w:r>
          </w:p>
        </w:tc>
        <w:tc>
          <w:tcPr>
            <w:tcW w:type="dxa" w:w="3400"/>
          </w:tcPr>
          <w:p>
            <w:pPr>
              <w:jc w:val="center"/>
            </w:pPr>
            <w:r/>
            <w:r>
              <w:rPr>
                <w:rFonts w:ascii="Times New Roman" w:hAnsi="Times New Roman" w:eastAsia="Times New Roman"/>
                <w:b w:val="0"/>
                <w:i w:val="0"/>
                <w:sz w:val="22"/>
              </w:rPr>
              <w:t>Rate of oxygen production</w:t>
            </w:r>
          </w:p>
        </w:tc>
        <w:tc>
          <w:tcPr>
            <w:tcW w:type="dxa" w:w="3400"/>
          </w:tcPr>
          <w:p>
            <w:pPr>
              <w:jc w:val="center"/>
            </w:pPr>
            <w:r/>
            <w:r>
              <w:rPr>
                <w:rFonts w:ascii="Times New Roman" w:hAnsi="Times New Roman" w:eastAsia="Times New Roman"/>
                <w:b w:val="0"/>
                <w:i w:val="0"/>
                <w:sz w:val="22"/>
              </w:rPr>
              <w:t>Final volume of oxygen</w:t>
            </w:r>
          </w:p>
        </w:tc>
      </w:tr>
      <w:tr>
        <w:tc>
          <w:tcPr>
            <w:tcW w:type="dxa" w:w="3400"/>
          </w:tcPr>
          <w:p>
            <w:pPr>
              <w:jc w:val="center"/>
            </w:pPr>
            <w:r/>
            <w:r>
              <w:rPr>
                <w:rFonts w:ascii="Times New Roman" w:hAnsi="Times New Roman" w:eastAsia="Times New Roman"/>
                <w:b w:val="0"/>
                <w:i w:val="0"/>
                <w:sz w:val="22"/>
              </w:rPr>
              <w:t>A.</w:t>
            </w:r>
          </w:p>
        </w:tc>
        <w:tc>
          <w:tcPr>
            <w:tcW w:type="dxa" w:w="3400"/>
          </w:tcPr>
          <w:p>
            <w:pPr>
              <w:jc w:val="center"/>
            </w:pPr>
            <w:r/>
            <w:r>
              <w:rPr>
                <w:rFonts w:ascii="Times New Roman" w:hAnsi="Times New Roman" w:eastAsia="Times New Roman"/>
                <w:b w:val="0"/>
                <w:i w:val="0"/>
                <w:sz w:val="22"/>
              </w:rPr>
              <w:t>remain unchanged</w:t>
            </w:r>
          </w:p>
        </w:tc>
        <w:tc>
          <w:tcPr>
            <w:tcW w:type="dxa" w:w="3400"/>
          </w:tcPr>
          <w:p>
            <w:pPr>
              <w:jc w:val="center"/>
            </w:pPr>
            <w:r/>
            <w:r>
              <w:rPr>
                <w:rFonts w:ascii="Times New Roman" w:hAnsi="Times New Roman" w:eastAsia="Times New Roman"/>
                <w:b w:val="0"/>
                <w:i w:val="0"/>
                <w:sz w:val="22"/>
              </w:rPr>
              <w:t>increase</w:t>
            </w:r>
          </w:p>
        </w:tc>
      </w:tr>
      <w:tr>
        <w:tc>
          <w:tcPr>
            <w:tcW w:type="dxa" w:w="3400"/>
          </w:tcPr>
          <w:p>
            <w:pPr>
              <w:jc w:val="center"/>
            </w:pPr>
            <w:r/>
            <w:r>
              <w:rPr>
                <w:rFonts w:ascii="Times New Roman" w:hAnsi="Times New Roman" w:eastAsia="Times New Roman"/>
                <w:b w:val="0"/>
                <w:i w:val="0"/>
                <w:sz w:val="22"/>
              </w:rPr>
              <w:t>B.</w:t>
            </w:r>
          </w:p>
        </w:tc>
        <w:tc>
          <w:tcPr>
            <w:tcW w:type="dxa" w:w="3400"/>
          </w:tcPr>
          <w:p>
            <w:pPr>
              <w:jc w:val="center"/>
            </w:pPr>
            <w:r/>
            <w:r>
              <w:rPr>
                <w:rFonts w:ascii="Times New Roman" w:hAnsi="Times New Roman" w:eastAsia="Times New Roman"/>
                <w:b w:val="0"/>
                <w:i w:val="0"/>
                <w:sz w:val="22"/>
              </w:rPr>
              <w:t>decrease</w:t>
            </w:r>
          </w:p>
        </w:tc>
        <w:tc>
          <w:tcPr>
            <w:tcW w:type="dxa" w:w="3400"/>
          </w:tcPr>
          <w:p>
            <w:pPr>
              <w:jc w:val="center"/>
            </w:pPr>
            <w:r/>
            <w:r>
              <w:rPr>
                <w:rFonts w:ascii="Times New Roman" w:hAnsi="Times New Roman" w:eastAsia="Times New Roman"/>
                <w:b w:val="0"/>
                <w:i w:val="0"/>
                <w:sz w:val="22"/>
              </w:rPr>
              <w:t>decrease</w:t>
            </w:r>
          </w:p>
        </w:tc>
      </w:tr>
      <w:tr>
        <w:tc>
          <w:tcPr>
            <w:tcW w:type="dxa" w:w="3400"/>
          </w:tcPr>
          <w:p>
            <w:pPr>
              <w:jc w:val="center"/>
            </w:pPr>
            <w:r/>
            <w:r>
              <w:rPr>
                <w:rFonts w:ascii="Times New Roman" w:hAnsi="Times New Roman" w:eastAsia="Times New Roman"/>
                <w:b w:val="0"/>
                <w:i w:val="0"/>
                <w:sz w:val="22"/>
              </w:rPr>
              <w:t>C.</w:t>
            </w:r>
          </w:p>
        </w:tc>
        <w:tc>
          <w:tcPr>
            <w:tcW w:type="dxa" w:w="3400"/>
          </w:tcPr>
          <w:p>
            <w:pPr>
              <w:jc w:val="center"/>
            </w:pPr>
            <w:r/>
            <w:r>
              <w:rPr>
                <w:rFonts w:ascii="Times New Roman" w:hAnsi="Times New Roman" w:eastAsia="Times New Roman"/>
                <w:b w:val="0"/>
                <w:i w:val="0"/>
                <w:sz w:val="22"/>
              </w:rPr>
              <w:t>increase</w:t>
            </w:r>
          </w:p>
        </w:tc>
        <w:tc>
          <w:tcPr>
            <w:tcW w:type="dxa" w:w="3400"/>
          </w:tcPr>
          <w:p>
            <w:pPr>
              <w:jc w:val="center"/>
            </w:pPr>
            <w:r/>
            <w:r>
              <w:rPr>
                <w:rFonts w:ascii="Times New Roman" w:hAnsi="Times New Roman" w:eastAsia="Times New Roman"/>
                <w:b w:val="0"/>
                <w:i w:val="0"/>
                <w:sz w:val="22"/>
              </w:rPr>
              <w:t>increase</w:t>
            </w:r>
          </w:p>
        </w:tc>
      </w:tr>
      <w:tr>
        <w:tc>
          <w:tcPr>
            <w:tcW w:type="dxa" w:w="3400"/>
          </w:tcPr>
          <w:p>
            <w:pPr>
              <w:jc w:val="center"/>
            </w:pPr>
            <w:r/>
            <w:r>
              <w:rPr>
                <w:rFonts w:ascii="Times New Roman" w:hAnsi="Times New Roman" w:eastAsia="Times New Roman"/>
                <w:b w:val="0"/>
                <w:i w:val="0"/>
                <w:sz w:val="22"/>
              </w:rPr>
              <w:t>D.</w:t>
            </w:r>
          </w:p>
        </w:tc>
        <w:tc>
          <w:tcPr>
            <w:tcW w:type="dxa" w:w="3400"/>
          </w:tcPr>
          <w:p>
            <w:pPr>
              <w:jc w:val="center"/>
            </w:pPr>
            <w:r/>
            <w:r>
              <w:rPr>
                <w:rFonts w:ascii="Times New Roman" w:hAnsi="Times New Roman" w:eastAsia="Times New Roman"/>
                <w:b w:val="0"/>
                <w:i w:val="0"/>
                <w:sz w:val="22"/>
              </w:rPr>
              <w:t>increase</w:t>
            </w:r>
          </w:p>
        </w:tc>
        <w:tc>
          <w:tcPr>
            <w:tcW w:type="dxa" w:w="3400"/>
          </w:tcPr>
          <w:p>
            <w:pPr>
              <w:jc w:val="center"/>
            </w:pPr>
            <w:r/>
            <w:r>
              <w:rPr>
                <w:rFonts w:ascii="Times New Roman" w:hAnsi="Times New Roman" w:eastAsia="Times New Roman"/>
                <w:b w:val="0"/>
                <w:i w:val="0"/>
                <w:sz w:val="22"/>
              </w:rPr>
              <w:t>remain unchanged</w:t>
            </w:r>
          </w:p>
        </w:tc>
      </w:tr>
    </w:tbl>
    <w:p>
      <w:pPr>
        <w:spacing w:after="80" w:before="0"/>
      </w:pPr>
    </w:p>
    <w:p>
      <w:pPr>
        <w:spacing w:before="160" w:after="80"/>
      </w:pPr>
      <w:r>
        <w:rPr>
          <w:rFonts w:ascii="Times New Roman" w:hAnsi="Times New Roman" w:eastAsia="Times New Roman"/>
          <w:b/>
          <w:i w:val="0"/>
          <w:sz w:val="24"/>
        </w:rPr>
        <w:t xml:space="preserve">8.  </w:t>
      </w:r>
      <w:r>
        <w:rPr>
          <w:rFonts w:ascii="Times New Roman" w:hAnsi="Times New Roman" w:eastAsia="Times New Roman"/>
          <w:b w:val="0"/>
          <w:i w:val="0"/>
          <w:sz w:val="24"/>
        </w:rPr>
        <w:t>[exam 2425 F5 final Q25, 34% correct] The Venn diagram on the right compares and contrasts the cellular structure of animals, plants, and photosynthetic prokaryotes. Each circle represents a group of organisms, and the areas where the circles overlap represent features common to these organisms.</w:t>
        <w:br/>
        <w:t>Which of the following combinations correctly identifies the sectors in which ribosomes, cell wall and chloroplasts should be placed?</w:t>
      </w:r>
    </w:p>
    <w:p>
      <w:pPr>
        <w:spacing w:after="80"/>
        <w:jc w:val="center"/>
      </w:pPr>
      <w:r>
        <w:drawing>
          <wp:inline xmlns:a="http://schemas.openxmlformats.org/drawingml/2006/main" xmlns:pic="http://schemas.openxmlformats.org/drawingml/2006/picture">
            <wp:extent cx="4752000" cy="3770325"/>
            <wp:docPr id="9" name="Picture 9"/>
            <wp:cNvGraphicFramePr>
              <a:graphicFrameLocks noChangeAspect="1"/>
            </wp:cNvGraphicFramePr>
            <a:graphic>
              <a:graphicData uri="http://schemas.openxmlformats.org/drawingml/2006/picture">
                <pic:pic>
                  <pic:nvPicPr>
                    <pic:cNvPr id="0" name="exam_2425_F5_final_q025_1.png"/>
                    <pic:cNvPicPr/>
                  </pic:nvPicPr>
                  <pic:blipFill>
                    <a:blip r:embed="rId17"/>
                    <a:stretch>
                      <a:fillRect/>
                    </a:stretch>
                  </pic:blipFill>
                  <pic:spPr>
                    <a:xfrm>
                      <a:off x="0" y="0"/>
                      <a:ext cx="4752000" cy="3770325"/>
                    </a:xfrm>
                    <a:prstGeom prst="rect"/>
                  </pic:spPr>
                </pic:pic>
              </a:graphicData>
            </a:graphic>
          </wp:inline>
        </w:drawing>
      </w:r>
    </w:p>
    <w:tbl>
      <w:tblPr>
        <w:tblStyle w:val="TableGrid"/>
        <w:tblW w:type="auto" w:w="0"/>
        <w:tblLook w:firstColumn="1" w:firstRow="1" w:lastColumn="0" w:lastRow="0" w:noHBand="0" w:noVBand="1" w:val="04A0"/>
      </w:tblPr>
      <w:tblGrid>
        <w:gridCol w:w="2550"/>
        <w:gridCol w:w="2550"/>
        <w:gridCol w:w="2550"/>
        <w:gridCol w:w="2550"/>
      </w:tblGrid>
      <w:tr>
        <w:tc>
          <w:tcPr>
            <w:tcW w:type="dxa" w:w="2550"/>
          </w:tcPr>
          <w:p>
            <w:pPr>
              <w:jc w:val="center"/>
            </w:pPr>
            <w:r/>
            <w:r>
              <w:rPr>
                <w:rFonts w:ascii="Times New Roman" w:hAnsi="Times New Roman" w:eastAsia="Times New Roman"/>
                <w:b w:val="0"/>
                <w:i w:val="0"/>
                <w:sz w:val="22"/>
              </w:rPr>
            </w:r>
          </w:p>
        </w:tc>
        <w:tc>
          <w:tcPr>
            <w:tcW w:type="dxa" w:w="2550"/>
          </w:tcPr>
          <w:p>
            <w:pPr>
              <w:jc w:val="center"/>
            </w:pPr>
            <w:r/>
            <w:r>
              <w:rPr>
                <w:rFonts w:ascii="Times New Roman" w:hAnsi="Times New Roman" w:eastAsia="Times New Roman"/>
                <w:b w:val="0"/>
                <w:i w:val="0"/>
                <w:sz w:val="22"/>
              </w:rPr>
              <w:t>Ribosomes</w:t>
            </w:r>
          </w:p>
        </w:tc>
        <w:tc>
          <w:tcPr>
            <w:tcW w:type="dxa" w:w="2550"/>
          </w:tcPr>
          <w:p>
            <w:pPr>
              <w:jc w:val="center"/>
            </w:pPr>
            <w:r/>
            <w:r>
              <w:rPr>
                <w:rFonts w:ascii="Times New Roman" w:hAnsi="Times New Roman" w:eastAsia="Times New Roman"/>
                <w:b w:val="0"/>
                <w:i w:val="0"/>
                <w:sz w:val="22"/>
              </w:rPr>
              <w:t>Cell wall</w:t>
            </w:r>
          </w:p>
        </w:tc>
        <w:tc>
          <w:tcPr>
            <w:tcW w:type="dxa" w:w="2550"/>
          </w:tcPr>
          <w:p>
            <w:pPr>
              <w:jc w:val="center"/>
            </w:pPr>
            <w:r/>
            <w:r>
              <w:rPr>
                <w:rFonts w:ascii="Times New Roman" w:hAnsi="Times New Roman" w:eastAsia="Times New Roman"/>
                <w:b w:val="0"/>
                <w:i w:val="0"/>
                <w:sz w:val="22"/>
              </w:rPr>
              <w:t>Chloroplasts</w:t>
            </w:r>
          </w:p>
        </w:tc>
      </w:tr>
      <w:tr>
        <w:tc>
          <w:tcPr>
            <w:tcW w:type="dxa" w:w="2550"/>
          </w:tcPr>
          <w:p>
            <w:pPr>
              <w:jc w:val="center"/>
            </w:pPr>
            <w:r/>
            <w:r>
              <w:rPr>
                <w:rFonts w:ascii="Times New Roman" w:hAnsi="Times New Roman" w:eastAsia="Times New Roman"/>
                <w:b w:val="0"/>
                <w:i w:val="0"/>
                <w:sz w:val="22"/>
              </w:rPr>
              <w:t>A.</w:t>
            </w:r>
          </w:p>
        </w:tc>
        <w:tc>
          <w:tcPr>
            <w:tcW w:type="dxa" w:w="2550"/>
          </w:tcPr>
          <w:p>
            <w:pPr>
              <w:jc w:val="center"/>
            </w:pPr>
            <w:r/>
            <w:r>
              <w:rPr>
                <w:rFonts w:ascii="Times New Roman" w:hAnsi="Times New Roman" w:eastAsia="Times New Roman"/>
                <w:b w:val="0"/>
                <w:i w:val="0"/>
                <w:sz w:val="22"/>
              </w:rPr>
              <w:t>I</w:t>
            </w:r>
          </w:p>
        </w:tc>
        <w:tc>
          <w:tcPr>
            <w:tcW w:type="dxa" w:w="2550"/>
          </w:tcPr>
          <w:p>
            <w:pPr>
              <w:jc w:val="center"/>
            </w:pPr>
            <w:r/>
            <w:r>
              <w:rPr>
                <w:rFonts w:ascii="Times New Roman" w:hAnsi="Times New Roman" w:eastAsia="Times New Roman"/>
                <w:b w:val="0"/>
                <w:i w:val="0"/>
                <w:sz w:val="22"/>
              </w:rPr>
              <w:t>III</w:t>
            </w:r>
          </w:p>
        </w:tc>
        <w:tc>
          <w:tcPr>
            <w:tcW w:type="dxa" w:w="2550"/>
          </w:tcPr>
          <w:p>
            <w:pPr>
              <w:jc w:val="center"/>
            </w:pPr>
            <w:r/>
            <w:r>
              <w:rPr>
                <w:rFonts w:ascii="Times New Roman" w:hAnsi="Times New Roman" w:eastAsia="Times New Roman"/>
                <w:b w:val="0"/>
                <w:i w:val="0"/>
                <w:sz w:val="22"/>
              </w:rPr>
              <w:t>IV</w:t>
            </w:r>
          </w:p>
        </w:tc>
      </w:tr>
      <w:tr>
        <w:tc>
          <w:tcPr>
            <w:tcW w:type="dxa" w:w="2550"/>
          </w:tcPr>
          <w:p>
            <w:pPr>
              <w:jc w:val="center"/>
            </w:pPr>
            <w:r/>
            <w:r>
              <w:rPr>
                <w:rFonts w:ascii="Times New Roman" w:hAnsi="Times New Roman" w:eastAsia="Times New Roman"/>
                <w:b w:val="0"/>
                <w:i w:val="0"/>
                <w:sz w:val="22"/>
              </w:rPr>
              <w:t>B.</w:t>
            </w:r>
          </w:p>
        </w:tc>
        <w:tc>
          <w:tcPr>
            <w:tcW w:type="dxa" w:w="2550"/>
          </w:tcPr>
          <w:p>
            <w:pPr>
              <w:jc w:val="center"/>
            </w:pPr>
            <w:r/>
            <w:r>
              <w:rPr>
                <w:rFonts w:ascii="Times New Roman" w:hAnsi="Times New Roman" w:eastAsia="Times New Roman"/>
                <w:b w:val="0"/>
                <w:i w:val="0"/>
                <w:sz w:val="22"/>
              </w:rPr>
              <w:t>I</w:t>
            </w:r>
          </w:p>
        </w:tc>
        <w:tc>
          <w:tcPr>
            <w:tcW w:type="dxa" w:w="2550"/>
          </w:tcPr>
          <w:p>
            <w:pPr>
              <w:jc w:val="center"/>
            </w:pPr>
            <w:r/>
            <w:r>
              <w:rPr>
                <w:rFonts w:ascii="Times New Roman" w:hAnsi="Times New Roman" w:eastAsia="Times New Roman"/>
                <w:b w:val="0"/>
                <w:i w:val="0"/>
                <w:sz w:val="22"/>
              </w:rPr>
              <w:t>IV</w:t>
            </w:r>
          </w:p>
        </w:tc>
        <w:tc>
          <w:tcPr>
            <w:tcW w:type="dxa" w:w="2550"/>
          </w:tcPr>
          <w:p>
            <w:pPr>
              <w:jc w:val="center"/>
            </w:pPr>
            <w:r/>
            <w:r>
              <w:rPr>
                <w:rFonts w:ascii="Times New Roman" w:hAnsi="Times New Roman" w:eastAsia="Times New Roman"/>
                <w:b w:val="0"/>
                <w:i w:val="0"/>
                <w:sz w:val="22"/>
              </w:rPr>
              <w:t>III</w:t>
            </w:r>
          </w:p>
        </w:tc>
      </w:tr>
      <w:tr>
        <w:tc>
          <w:tcPr>
            <w:tcW w:type="dxa" w:w="2550"/>
          </w:tcPr>
          <w:p>
            <w:pPr>
              <w:jc w:val="center"/>
            </w:pPr>
            <w:r/>
            <w:r>
              <w:rPr>
                <w:rFonts w:ascii="Times New Roman" w:hAnsi="Times New Roman" w:eastAsia="Times New Roman"/>
                <w:b w:val="0"/>
                <w:i w:val="0"/>
                <w:sz w:val="22"/>
              </w:rPr>
              <w:t>C.</w:t>
            </w:r>
          </w:p>
        </w:tc>
        <w:tc>
          <w:tcPr>
            <w:tcW w:type="dxa" w:w="2550"/>
          </w:tcPr>
          <w:p>
            <w:pPr>
              <w:jc w:val="center"/>
            </w:pPr>
            <w:r/>
            <w:r>
              <w:rPr>
                <w:rFonts w:ascii="Times New Roman" w:hAnsi="Times New Roman" w:eastAsia="Times New Roman"/>
                <w:b w:val="0"/>
                <w:i w:val="0"/>
                <w:sz w:val="22"/>
              </w:rPr>
              <w:t>II</w:t>
            </w:r>
          </w:p>
        </w:tc>
        <w:tc>
          <w:tcPr>
            <w:tcW w:type="dxa" w:w="2550"/>
          </w:tcPr>
          <w:p>
            <w:pPr>
              <w:jc w:val="center"/>
            </w:pPr>
            <w:r/>
            <w:r>
              <w:rPr>
                <w:rFonts w:ascii="Times New Roman" w:hAnsi="Times New Roman" w:eastAsia="Times New Roman"/>
                <w:b w:val="0"/>
                <w:i w:val="0"/>
                <w:sz w:val="22"/>
              </w:rPr>
              <w:t>III</w:t>
            </w:r>
          </w:p>
        </w:tc>
        <w:tc>
          <w:tcPr>
            <w:tcW w:type="dxa" w:w="2550"/>
          </w:tcPr>
          <w:p>
            <w:pPr>
              <w:jc w:val="center"/>
            </w:pPr>
            <w:r/>
            <w:r>
              <w:rPr>
                <w:rFonts w:ascii="Times New Roman" w:hAnsi="Times New Roman" w:eastAsia="Times New Roman"/>
                <w:b w:val="0"/>
                <w:i w:val="0"/>
                <w:sz w:val="22"/>
              </w:rPr>
              <w:t>IV</w:t>
            </w:r>
          </w:p>
        </w:tc>
      </w:tr>
      <w:tr>
        <w:tc>
          <w:tcPr>
            <w:tcW w:type="dxa" w:w="2550"/>
          </w:tcPr>
          <w:p>
            <w:pPr>
              <w:jc w:val="center"/>
            </w:pPr>
            <w:r/>
            <w:r>
              <w:rPr>
                <w:rFonts w:ascii="Times New Roman" w:hAnsi="Times New Roman" w:eastAsia="Times New Roman"/>
                <w:b w:val="0"/>
                <w:i w:val="0"/>
                <w:sz w:val="22"/>
              </w:rPr>
              <w:t>D.</w:t>
            </w:r>
          </w:p>
        </w:tc>
        <w:tc>
          <w:tcPr>
            <w:tcW w:type="dxa" w:w="2550"/>
          </w:tcPr>
          <w:p>
            <w:pPr>
              <w:jc w:val="center"/>
            </w:pPr>
            <w:r/>
            <w:r>
              <w:rPr>
                <w:rFonts w:ascii="Times New Roman" w:hAnsi="Times New Roman" w:eastAsia="Times New Roman"/>
                <w:b w:val="0"/>
                <w:i w:val="0"/>
                <w:sz w:val="22"/>
              </w:rPr>
              <w:t>II</w:t>
            </w:r>
          </w:p>
        </w:tc>
        <w:tc>
          <w:tcPr>
            <w:tcW w:type="dxa" w:w="2550"/>
          </w:tcPr>
          <w:p>
            <w:pPr>
              <w:jc w:val="center"/>
            </w:pPr>
            <w:r/>
            <w:r>
              <w:rPr>
                <w:rFonts w:ascii="Times New Roman" w:hAnsi="Times New Roman" w:eastAsia="Times New Roman"/>
                <w:b w:val="0"/>
                <w:i w:val="0"/>
                <w:sz w:val="22"/>
              </w:rPr>
              <w:t>IV</w:t>
            </w:r>
          </w:p>
        </w:tc>
        <w:tc>
          <w:tcPr>
            <w:tcW w:type="dxa" w:w="2550"/>
          </w:tcPr>
          <w:p>
            <w:pPr>
              <w:jc w:val="center"/>
            </w:pPr>
            <w:r/>
            <w:r>
              <w:rPr>
                <w:rFonts w:ascii="Times New Roman" w:hAnsi="Times New Roman" w:eastAsia="Times New Roman"/>
                <w:b w:val="0"/>
                <w:i w:val="0"/>
                <w:sz w:val="22"/>
              </w:rPr>
              <w:t>III</w:t>
            </w:r>
          </w:p>
        </w:tc>
      </w:tr>
    </w:tbl>
    <w:p>
      <w:pPr>
        <w:spacing w:after="80" w:before="0"/>
      </w:pPr>
    </w:p>
    <w:p>
      <w:pPr>
        <w:spacing w:before="160" w:after="80"/>
      </w:pPr>
      <w:r>
        <w:rPr>
          <w:rFonts w:ascii="Times New Roman" w:hAnsi="Times New Roman" w:eastAsia="Times New Roman"/>
          <w:b/>
          <w:i w:val="0"/>
          <w:sz w:val="24"/>
        </w:rPr>
        <w:t xml:space="preserve">9.  </w:t>
      </w:r>
      <w:r>
        <w:rPr>
          <w:rFonts w:ascii="Times New Roman" w:hAnsi="Times New Roman" w:eastAsia="Times New Roman"/>
          <w:b w:val="0"/>
          <w:i w:val="0"/>
          <w:sz w:val="24"/>
        </w:rPr>
        <w:t>[exam 2324 F4 final Q20, 38% correct] The photographs below show a type of aquatic organisms.</w:t>
        <w:br/>
        <w:t>x1x100</w:t>
        <w:br/>
        <w:t>Which of the following statements about these aquatic organisms is/are correct?</w:t>
        <w:br/>
        <w:t>(1)</w:t>
        <w:tab/>
        <w:t>They can carry out photosynthesis.</w:t>
        <w:br/>
        <w:t>(2)</w:t>
        <w:tab/>
        <w:t>They are eukaryotic.</w:t>
        <w:br/>
        <w:t>(3)</w:t>
        <w:tab/>
        <w:t>They belong to the kingdom Plantae.</w:t>
        <w:br/>
        <w:t>A.(</w:t>
        <w:tab/>
        <w:t>1) only</w:t>
        <w:br/>
        <w:t>B.(</w:t>
        <w:tab/>
        <w:t>1) and (2) only</w:t>
        <w:br/>
        <w:t>C.(</w:t>
        <w:tab/>
        <w:t>2) and (3) only</w:t>
      </w:r>
    </w:p>
    <w:p>
      <w:pPr>
        <w:spacing w:after="80"/>
        <w:jc w:val="center"/>
      </w:pPr>
      <w:r>
        <w:drawing>
          <wp:inline xmlns:a="http://schemas.openxmlformats.org/drawingml/2006/main" xmlns:pic="http://schemas.openxmlformats.org/drawingml/2006/picture">
            <wp:extent cx="4752000" cy="4776369"/>
            <wp:docPr id="10" name="Picture 10"/>
            <wp:cNvGraphicFramePr>
              <a:graphicFrameLocks noChangeAspect="1"/>
            </wp:cNvGraphicFramePr>
            <a:graphic>
              <a:graphicData uri="http://schemas.openxmlformats.org/drawingml/2006/picture">
                <pic:pic>
                  <pic:nvPicPr>
                    <pic:cNvPr id="0" name="exam_2324_F4_final_q020_1.png"/>
                    <pic:cNvPicPr/>
                  </pic:nvPicPr>
                  <pic:blipFill>
                    <a:blip r:embed="rId18"/>
                    <a:stretch>
                      <a:fillRect/>
                    </a:stretch>
                  </pic:blipFill>
                  <pic:spPr>
                    <a:xfrm>
                      <a:off x="0" y="0"/>
                      <a:ext cx="4752000" cy="4776369"/>
                    </a:xfrm>
                    <a:prstGeom prst="rect"/>
                  </pic:spPr>
                </pic:pic>
              </a:graphicData>
            </a:graphic>
          </wp:inline>
        </w:drawing>
      </w:r>
    </w:p>
    <w:p>
      <w:pPr>
        <w:spacing w:after="80"/>
        <w:jc w:val="center"/>
      </w:pPr>
      <w:r>
        <w:drawing>
          <wp:inline xmlns:a="http://schemas.openxmlformats.org/drawingml/2006/main" xmlns:pic="http://schemas.openxmlformats.org/drawingml/2006/picture">
            <wp:extent cx="4752000" cy="2819398"/>
            <wp:docPr id="11" name="Picture 11"/>
            <wp:cNvGraphicFramePr>
              <a:graphicFrameLocks noChangeAspect="1"/>
            </wp:cNvGraphicFramePr>
            <a:graphic>
              <a:graphicData uri="http://schemas.openxmlformats.org/drawingml/2006/picture">
                <pic:pic>
                  <pic:nvPicPr>
                    <pic:cNvPr id="0" name="exam_2324_F4_final_q020_2.png"/>
                    <pic:cNvPicPr/>
                  </pic:nvPicPr>
                  <pic:blipFill>
                    <a:blip r:embed="rId19"/>
                    <a:stretch>
                      <a:fillRect/>
                    </a:stretch>
                  </pic:blipFill>
                  <pic:spPr>
                    <a:xfrm>
                      <a:off x="0" y="0"/>
                      <a:ext cx="4752000" cy="2819398"/>
                    </a:xfrm>
                    <a:prstGeom prst="rect"/>
                  </pic:spPr>
                </pic:pic>
              </a:graphicData>
            </a:graphic>
          </wp:inline>
        </w:drawing>
      </w:r>
    </w:p>
    <w:p>
      <w:pPr>
        <w:spacing w:after="80"/>
        <w:jc w:val="center"/>
      </w:pPr>
      <w:r>
        <w:drawing>
          <wp:inline xmlns:a="http://schemas.openxmlformats.org/drawingml/2006/main" xmlns:pic="http://schemas.openxmlformats.org/drawingml/2006/picture">
            <wp:extent cx="4752000" cy="3693199"/>
            <wp:docPr id="12" name="Picture 12"/>
            <wp:cNvGraphicFramePr>
              <a:graphicFrameLocks noChangeAspect="1"/>
            </wp:cNvGraphicFramePr>
            <a:graphic>
              <a:graphicData uri="http://schemas.openxmlformats.org/drawingml/2006/picture">
                <pic:pic>
                  <pic:nvPicPr>
                    <pic:cNvPr id="0" name="exam_2324_F4_final_q020_3.png"/>
                    <pic:cNvPicPr/>
                  </pic:nvPicPr>
                  <pic:blipFill>
                    <a:blip r:embed="rId20"/>
                    <a:stretch>
                      <a:fillRect/>
                    </a:stretch>
                  </pic:blipFill>
                  <pic:spPr>
                    <a:xfrm>
                      <a:off x="0" y="0"/>
                      <a:ext cx="4752000" cy="3693199"/>
                    </a:xfrm>
                    <a:prstGeom prst="rect"/>
                  </pic:spPr>
                </pic:pic>
              </a:graphicData>
            </a:graphic>
          </wp:inline>
        </w:drawing>
      </w:r>
    </w:p>
    <w:p>
      <w:pPr>
        <w:spacing w:after="20" w:before="0"/>
        <w:ind w:left="283"/>
      </w:pPr>
      <w:r>
        <w:rPr>
          <w:rFonts w:ascii="Times New Roman" w:hAnsi="Times New Roman" w:eastAsia="Times New Roman"/>
          <w:b w:val="0"/>
          <w:i w:val="0"/>
          <w:sz w:val="24"/>
        </w:rPr>
        <w:t>D.  (1), (2) and (3) Directions: Questions 21 and 22 refer to the graph below, which shows the effects of two methods (I and II) on the concentration of antibody in the blood of a male.</w:t>
      </w:r>
    </w:p>
    <w:p>
      <w:pPr>
        <w:spacing w:before="160" w:after="80"/>
      </w:pPr>
      <w:r>
        <w:rPr>
          <w:rFonts w:ascii="Times New Roman" w:hAnsi="Times New Roman" w:eastAsia="Times New Roman"/>
          <w:b/>
          <w:i w:val="0"/>
          <w:sz w:val="24"/>
        </w:rPr>
        <w:t xml:space="preserve">10.  </w:t>
      </w:r>
      <w:r>
        <w:rPr>
          <w:rFonts w:ascii="Times New Roman" w:hAnsi="Times New Roman" w:eastAsia="Times New Roman"/>
          <w:b w:val="0"/>
          <w:i w:val="0"/>
          <w:sz w:val="24"/>
        </w:rPr>
        <w:t>[exam 2526 F4 mid Q29, 43% correct] How much oxygen is released from the plant during photosynthesis between 1200 and 1300 hour?</w:t>
      </w:r>
    </w:p>
    <w:p>
      <w:pPr>
        <w:spacing w:after="80"/>
        <w:jc w:val="center"/>
      </w:pPr>
      <w:r>
        <w:drawing>
          <wp:inline xmlns:a="http://schemas.openxmlformats.org/drawingml/2006/main" xmlns:pic="http://schemas.openxmlformats.org/drawingml/2006/picture">
            <wp:extent cx="4752000" cy="2819229"/>
            <wp:docPr id="13" name="Picture 13"/>
            <wp:cNvGraphicFramePr>
              <a:graphicFrameLocks noChangeAspect="1"/>
            </wp:cNvGraphicFramePr>
            <a:graphic>
              <a:graphicData uri="http://schemas.openxmlformats.org/drawingml/2006/picture">
                <pic:pic>
                  <pic:nvPicPr>
                    <pic:cNvPr id="0" name="exam_2526_F4_mid_q027_1.png"/>
                    <pic:cNvPicPr/>
                  </pic:nvPicPr>
                  <pic:blipFill>
                    <a:blip r:embed="rId21"/>
                    <a:stretch>
                      <a:fillRect/>
                    </a:stretch>
                  </pic:blipFill>
                  <pic:spPr>
                    <a:xfrm>
                      <a:off x="0" y="0"/>
                      <a:ext cx="4752000" cy="2819229"/>
                    </a:xfrm>
                    <a:prstGeom prst="rect"/>
                  </pic:spPr>
                </pic:pic>
              </a:graphicData>
            </a:graphic>
          </wp:inline>
        </w:drawing>
      </w:r>
    </w:p>
    <w:p>
      <w:pPr>
        <w:spacing w:after="20" w:before="0"/>
        <w:ind w:left="283"/>
      </w:pPr>
      <w:r>
        <w:rPr>
          <w:rFonts w:ascii="Times New Roman" w:hAnsi="Times New Roman" w:eastAsia="Times New Roman"/>
          <w:b w:val="0"/>
          <w:i w:val="0"/>
          <w:sz w:val="24"/>
        </w:rPr>
        <w:t>A.  100 mg</w:t>
      </w:r>
    </w:p>
    <w:p>
      <w:pPr>
        <w:spacing w:after="20" w:before="0"/>
        <w:ind w:left="283"/>
      </w:pPr>
      <w:r>
        <w:rPr>
          <w:rFonts w:ascii="Times New Roman" w:hAnsi="Times New Roman" w:eastAsia="Times New Roman"/>
          <w:b w:val="0"/>
          <w:i w:val="0"/>
          <w:sz w:val="24"/>
        </w:rPr>
        <w:t>B.  120 mg</w:t>
      </w:r>
    </w:p>
    <w:p>
      <w:pPr>
        <w:spacing w:after="20" w:before="0"/>
        <w:ind w:left="283"/>
      </w:pPr>
      <w:r>
        <w:rPr>
          <w:rFonts w:ascii="Times New Roman" w:hAnsi="Times New Roman" w:eastAsia="Times New Roman"/>
          <w:b w:val="0"/>
          <w:i w:val="0"/>
          <w:sz w:val="24"/>
        </w:rPr>
        <w:t>C.  140 mg</w:t>
      </w:r>
    </w:p>
    <w:p>
      <w:pPr>
        <w:spacing w:after="20" w:before="0"/>
        <w:ind w:left="283"/>
      </w:pPr>
      <w:r>
        <w:rPr>
          <w:rFonts w:ascii="Times New Roman" w:hAnsi="Times New Roman" w:eastAsia="Times New Roman"/>
          <w:b w:val="0"/>
          <w:i w:val="0"/>
          <w:sz w:val="24"/>
        </w:rPr>
        <w:t>D.  160 mg</w:t>
      </w:r>
    </w:p>
    <w:p>
      <w:pPr>
        <w:spacing w:before="160" w:after="80"/>
      </w:pPr>
      <w:r>
        <w:rPr>
          <w:rFonts w:ascii="Times New Roman" w:hAnsi="Times New Roman" w:eastAsia="Times New Roman"/>
          <w:b/>
          <w:i w:val="0"/>
          <w:sz w:val="24"/>
        </w:rPr>
        <w:t xml:space="preserve">11.  </w:t>
      </w:r>
      <w:r>
        <w:rPr>
          <w:rFonts w:ascii="Times New Roman" w:hAnsi="Times New Roman" w:eastAsia="Times New Roman"/>
          <w:b w:val="0"/>
          <w:i w:val="0"/>
          <w:sz w:val="24"/>
        </w:rPr>
        <w:t>[exam 2324 F5 final Q24, 48% correct] Which of the following does not occur in the seedling a few days later? A.The curved shoot straightens. B.Young leaves develop to make food by photosynthesis. C.The cotyledons turn green and carry out photosynthesis. D.The food synthesized in photosynthesis is transported to the cotyledons for storage.</w:t>
      </w:r>
    </w:p>
    <w:p>
      <w:pPr>
        <w:spacing w:after="80"/>
        <w:jc w:val="center"/>
      </w:pPr>
      <w:r>
        <w:drawing>
          <wp:inline xmlns:a="http://schemas.openxmlformats.org/drawingml/2006/main" xmlns:pic="http://schemas.openxmlformats.org/drawingml/2006/picture">
            <wp:extent cx="4752000" cy="3238442"/>
            <wp:docPr id="14" name="Picture 14"/>
            <wp:cNvGraphicFramePr>
              <a:graphicFrameLocks noChangeAspect="1"/>
            </wp:cNvGraphicFramePr>
            <a:graphic>
              <a:graphicData uri="http://schemas.openxmlformats.org/drawingml/2006/picture">
                <pic:pic>
                  <pic:nvPicPr>
                    <pic:cNvPr id="0" name="exam_2324_F5_final_q022_1.png"/>
                    <pic:cNvPicPr/>
                  </pic:nvPicPr>
                  <pic:blipFill>
                    <a:blip r:embed="rId22"/>
                    <a:stretch>
                      <a:fillRect/>
                    </a:stretch>
                  </pic:blipFill>
                  <pic:spPr>
                    <a:xfrm>
                      <a:off x="0" y="0"/>
                      <a:ext cx="4752000" cy="3238442"/>
                    </a:xfrm>
                    <a:prstGeom prst="rect"/>
                  </pic:spPr>
                </pic:pic>
              </a:graphicData>
            </a:graphic>
          </wp:inline>
        </w:drawing>
      </w:r>
    </w:p>
    <w:p>
      <w:pPr>
        <w:spacing w:after="20" w:before="0"/>
        <w:ind w:left="283"/>
      </w:pPr>
      <w:r>
        <w:rPr>
          <w:rFonts w:ascii="Times New Roman" w:hAnsi="Times New Roman" w:eastAsia="Times New Roman"/>
          <w:b w:val="0"/>
          <w:i w:val="0"/>
          <w:sz w:val="24"/>
        </w:rPr>
        <w:t>A.  The curved shoot straightens.</w:t>
      </w:r>
    </w:p>
    <w:p>
      <w:pPr>
        <w:spacing w:after="20" w:before="0"/>
        <w:ind w:left="283"/>
      </w:pPr>
      <w:r>
        <w:rPr>
          <w:rFonts w:ascii="Times New Roman" w:hAnsi="Times New Roman" w:eastAsia="Times New Roman"/>
          <w:b w:val="0"/>
          <w:i w:val="0"/>
          <w:sz w:val="24"/>
        </w:rPr>
        <w:t>B.  Young leaves develop to make food by photosynthesis.</w:t>
      </w:r>
    </w:p>
    <w:p>
      <w:pPr>
        <w:spacing w:after="20" w:before="0"/>
        <w:ind w:left="283"/>
      </w:pPr>
      <w:r>
        <w:rPr>
          <w:rFonts w:ascii="Times New Roman" w:hAnsi="Times New Roman" w:eastAsia="Times New Roman"/>
          <w:b w:val="0"/>
          <w:i w:val="0"/>
          <w:sz w:val="24"/>
        </w:rPr>
        <w:t>C.  The cotyledons turn green and carry out photosynthesis.</w:t>
      </w:r>
    </w:p>
    <w:p>
      <w:pPr>
        <w:spacing w:after="20" w:before="0"/>
        <w:ind w:left="283"/>
      </w:pPr>
      <w:r>
        <w:rPr>
          <w:rFonts w:ascii="Times New Roman" w:hAnsi="Times New Roman" w:eastAsia="Times New Roman"/>
          <w:b w:val="0"/>
          <w:i w:val="0"/>
          <w:sz w:val="24"/>
        </w:rPr>
        <w:t>D.  The food synthesized in photosynthesis is transported to the cotyledons for storage.</w:t>
      </w:r>
    </w:p>
    <w:p>
      <w:pPr>
        <w:spacing w:before="160" w:after="80"/>
      </w:pPr>
      <w:r>
        <w:rPr>
          <w:rFonts w:ascii="Times New Roman" w:hAnsi="Times New Roman" w:eastAsia="Times New Roman"/>
          <w:b/>
          <w:i w:val="0"/>
          <w:sz w:val="24"/>
        </w:rPr>
        <w:t xml:space="preserve">12.  </w:t>
      </w:r>
      <w:r>
        <w:rPr>
          <w:rFonts w:ascii="Times New Roman" w:hAnsi="Times New Roman" w:eastAsia="Times New Roman"/>
          <w:b w:val="0"/>
          <w:i w:val="0"/>
          <w:sz w:val="24"/>
        </w:rPr>
        <w:t>[exam 2526 F3 final Q5, 48% correct] The table below compares the stem and root in a woody plant. Which row correctly indicates whether photosynthesis and gas exchange occur in these two parts? (Key: ✓ = Process occurs, ✗ = Process does not occur)</w:t>
      </w:r>
    </w:p>
    <w:tbl>
      <w:tblPr>
        <w:tblStyle w:val="TableGrid"/>
        <w:tblW w:type="auto" w:w="0"/>
        <w:tblLook w:firstColumn="1" w:firstRow="1" w:lastColumn="0" w:lastRow="0" w:noHBand="0" w:noVBand="1" w:val="04A0"/>
      </w:tblPr>
      <w:tblGrid>
        <w:gridCol w:w="2040"/>
        <w:gridCol w:w="2040"/>
        <w:gridCol w:w="2040"/>
        <w:gridCol w:w="2040"/>
        <w:gridCol w:w="2040"/>
      </w:tblGrid>
      <w:tr>
        <w:tc>
          <w:tcPr>
            <w:tcW w:type="dxa" w:w="2040"/>
          </w:tcPr>
          <w:p>
            <w:pPr>
              <w:jc w:val="center"/>
            </w:pPr>
            <w:r/>
            <w:r>
              <w:rPr>
                <w:rFonts w:ascii="Times New Roman" w:hAnsi="Times New Roman" w:eastAsia="Times New Roman"/>
                <w:b w:val="0"/>
                <w:i w:val="0"/>
                <w:sz w:val="22"/>
              </w:rPr>
            </w:r>
          </w:p>
        </w:tc>
        <w:tc>
          <w:tcPr>
            <w:tcW w:type="dxa" w:w="2040"/>
          </w:tcPr>
          <w:p>
            <w:pPr>
              <w:jc w:val="center"/>
            </w:pPr>
            <w:r/>
            <w:r>
              <w:rPr>
                <w:rFonts w:ascii="Times New Roman" w:hAnsi="Times New Roman" w:eastAsia="Times New Roman"/>
                <w:b w:val="0"/>
                <w:i w:val="0"/>
                <w:sz w:val="22"/>
              </w:rPr>
              <w:t>Stem</w:t>
            </w:r>
          </w:p>
        </w:tc>
        <w:tc>
          <w:tcPr>
            <w:tcW w:type="dxa" w:w="2040"/>
          </w:tcPr>
          <w:p>
            <w:pPr>
              <w:jc w:val="center"/>
            </w:pPr>
            <w:r/>
            <w:r>
              <w:rPr>
                <w:rFonts w:ascii="Times New Roman" w:hAnsi="Times New Roman" w:eastAsia="Times New Roman"/>
                <w:b w:val="0"/>
                <w:i w:val="0"/>
                <w:sz w:val="22"/>
              </w:rPr>
              <w:t>Root</w:t>
            </w:r>
          </w:p>
        </w:tc>
        <w:tc>
          <w:tcPr>
            <w:tcW w:type="dxa" w:w="2040"/>
          </w:tcPr>
          <w:p>
            <w:pPr>
              <w:jc w:val="center"/>
            </w:pPr>
            <w:r/>
            <w:r>
              <w:rPr>
                <w:rFonts w:ascii="Times New Roman" w:hAnsi="Times New Roman" w:eastAsia="Times New Roman"/>
                <w:b w:val="0"/>
                <w:i w:val="0"/>
                <w:sz w:val="22"/>
              </w:rPr>
            </w:r>
          </w:p>
        </w:tc>
        <w:tc>
          <w:tcPr>
            <w:tcW w:type="dxa" w:w="2040"/>
          </w:tcPr>
          <w:p>
            <w:pPr>
              <w:jc w:val="center"/>
            </w:pPr>
            <w:r/>
            <w:r>
              <w:rPr>
                <w:rFonts w:ascii="Times New Roman" w:hAnsi="Times New Roman" w:eastAsia="Times New Roman"/>
                <w:b w:val="0"/>
                <w:i w:val="0"/>
                <w:sz w:val="22"/>
              </w:rPr>
            </w:r>
          </w:p>
        </w:tc>
      </w:tr>
      <w:tr>
        <w:tc>
          <w:tcPr>
            <w:tcW w:type="dxa" w:w="2040"/>
          </w:tcPr>
          <w:p>
            <w:pPr>
              <w:jc w:val="center"/>
            </w:pPr>
            <w:r/>
            <w:r>
              <w:rPr>
                <w:rFonts w:ascii="Times New Roman" w:hAnsi="Times New Roman" w:eastAsia="Times New Roman"/>
                <w:b w:val="0"/>
                <w:i w:val="0"/>
                <w:sz w:val="22"/>
              </w:rPr>
            </w:r>
          </w:p>
        </w:tc>
        <w:tc>
          <w:tcPr>
            <w:tcW w:type="dxa" w:w="2040"/>
          </w:tcPr>
          <w:p>
            <w:pPr>
              <w:jc w:val="center"/>
            </w:pPr>
            <w:r/>
            <w:r>
              <w:rPr>
                <w:rFonts w:ascii="Times New Roman" w:hAnsi="Times New Roman" w:eastAsia="Times New Roman"/>
                <w:b w:val="0"/>
                <w:i w:val="0"/>
                <w:sz w:val="22"/>
              </w:rPr>
              <w:t>Photosynthesis</w:t>
            </w:r>
          </w:p>
        </w:tc>
        <w:tc>
          <w:tcPr>
            <w:tcW w:type="dxa" w:w="2040"/>
          </w:tcPr>
          <w:p>
            <w:pPr>
              <w:jc w:val="center"/>
            </w:pPr>
            <w:r/>
            <w:r>
              <w:rPr>
                <w:rFonts w:ascii="Times New Roman" w:hAnsi="Times New Roman" w:eastAsia="Times New Roman"/>
                <w:b w:val="0"/>
                <w:i w:val="0"/>
                <w:sz w:val="22"/>
              </w:rPr>
              <w:t>Gas Exchange</w:t>
            </w:r>
          </w:p>
        </w:tc>
        <w:tc>
          <w:tcPr>
            <w:tcW w:type="dxa" w:w="2040"/>
          </w:tcPr>
          <w:p>
            <w:pPr>
              <w:jc w:val="center"/>
            </w:pPr>
            <w:r/>
            <w:r>
              <w:rPr>
                <w:rFonts w:ascii="Times New Roman" w:hAnsi="Times New Roman" w:eastAsia="Times New Roman"/>
                <w:b w:val="0"/>
                <w:i w:val="0"/>
                <w:sz w:val="22"/>
              </w:rPr>
              <w:t>Photosynthesis</w:t>
            </w:r>
          </w:p>
        </w:tc>
        <w:tc>
          <w:tcPr>
            <w:tcW w:type="dxa" w:w="2040"/>
          </w:tcPr>
          <w:p>
            <w:pPr>
              <w:jc w:val="center"/>
            </w:pPr>
            <w:r/>
            <w:r>
              <w:rPr>
                <w:rFonts w:ascii="Times New Roman" w:hAnsi="Times New Roman" w:eastAsia="Times New Roman"/>
                <w:b w:val="0"/>
                <w:i w:val="0"/>
                <w:sz w:val="22"/>
              </w:rPr>
              <w:t>Gas Exchange</w:t>
            </w:r>
          </w:p>
        </w:tc>
      </w:tr>
      <w:tr>
        <w:tc>
          <w:tcPr>
            <w:tcW w:type="dxa" w:w="2040"/>
          </w:tcPr>
          <w:p>
            <w:pPr>
              <w:jc w:val="center"/>
            </w:pPr>
            <w:r/>
            <w:r>
              <w:rPr>
                <w:rFonts w:ascii="Times New Roman" w:hAnsi="Times New Roman" w:eastAsia="Times New Roman"/>
                <w:b w:val="0"/>
                <w:i w:val="0"/>
                <w:sz w:val="22"/>
              </w:rPr>
              <w:t>A.</w:t>
            </w:r>
          </w:p>
        </w:tc>
        <w:tc>
          <w:tcPr>
            <w:tcW w:type="dxa" w:w="2040"/>
          </w:tcPr>
          <w:p>
            <w:pPr>
              <w:jc w:val="center"/>
            </w:pPr>
            <w:r/>
            <w:r>
              <w:rPr>
                <w:rFonts w:ascii="Times New Roman" w:hAnsi="Times New Roman" w:eastAsia="Times New Roman"/>
                <w:b w:val="0"/>
                <w:i w:val="0"/>
                <w:sz w:val="22"/>
              </w:rPr>
              <w:t>✗</w:t>
            </w:r>
          </w:p>
        </w:tc>
        <w:tc>
          <w:tcPr>
            <w:tcW w:type="dxa" w:w="2040"/>
          </w:tcPr>
          <w:p>
            <w:pPr>
              <w:jc w:val="center"/>
            </w:pPr>
            <w:r/>
            <w:r>
              <w:rPr>
                <w:rFonts w:ascii="Times New Roman" w:hAnsi="Times New Roman" w:eastAsia="Times New Roman"/>
                <w:b w:val="0"/>
                <w:i w:val="0"/>
                <w:sz w:val="22"/>
              </w:rPr>
              <w:t>✗</w:t>
            </w:r>
          </w:p>
        </w:tc>
        <w:tc>
          <w:tcPr>
            <w:tcW w:type="dxa" w:w="2040"/>
          </w:tcPr>
          <w:p>
            <w:pPr>
              <w:jc w:val="center"/>
            </w:pPr>
            <w:r/>
            <w:r>
              <w:rPr>
                <w:rFonts w:ascii="Times New Roman" w:hAnsi="Times New Roman" w:eastAsia="Times New Roman"/>
                <w:b w:val="0"/>
                <w:i w:val="0"/>
                <w:sz w:val="22"/>
              </w:rPr>
              <w:t>✗</w:t>
            </w:r>
          </w:p>
        </w:tc>
        <w:tc>
          <w:tcPr>
            <w:tcW w:type="dxa" w:w="2040"/>
          </w:tcPr>
          <w:p>
            <w:pPr>
              <w:jc w:val="center"/>
            </w:pPr>
            <w:r/>
            <w:r>
              <w:rPr>
                <w:rFonts w:ascii="Times New Roman" w:hAnsi="Times New Roman" w:eastAsia="Times New Roman"/>
                <w:b w:val="0"/>
                <w:i w:val="0"/>
                <w:sz w:val="22"/>
              </w:rPr>
              <w:t>✗</w:t>
            </w:r>
          </w:p>
        </w:tc>
      </w:tr>
      <w:tr>
        <w:tc>
          <w:tcPr>
            <w:tcW w:type="dxa" w:w="2040"/>
          </w:tcPr>
          <w:p>
            <w:pPr>
              <w:jc w:val="center"/>
            </w:pPr>
            <w:r/>
            <w:r>
              <w:rPr>
                <w:rFonts w:ascii="Times New Roman" w:hAnsi="Times New Roman" w:eastAsia="Times New Roman"/>
                <w:b w:val="0"/>
                <w:i w:val="0"/>
                <w:sz w:val="22"/>
              </w:rPr>
              <w:t>B.</w:t>
            </w:r>
          </w:p>
        </w:tc>
        <w:tc>
          <w:tcPr>
            <w:tcW w:type="dxa" w:w="2040"/>
          </w:tcPr>
          <w:p>
            <w:pPr>
              <w:jc w:val="center"/>
            </w:pPr>
            <w:r/>
            <w:r>
              <w:rPr>
                <w:rFonts w:ascii="Times New Roman" w:hAnsi="Times New Roman" w:eastAsia="Times New Roman"/>
                <w:b w:val="0"/>
                <w:i w:val="0"/>
                <w:sz w:val="22"/>
              </w:rPr>
              <w:t>✓</w:t>
            </w:r>
          </w:p>
        </w:tc>
        <w:tc>
          <w:tcPr>
            <w:tcW w:type="dxa" w:w="2040"/>
          </w:tcPr>
          <w:p>
            <w:pPr>
              <w:jc w:val="center"/>
            </w:pPr>
            <w:r/>
            <w:r>
              <w:rPr>
                <w:rFonts w:ascii="Times New Roman" w:hAnsi="Times New Roman" w:eastAsia="Times New Roman"/>
                <w:b w:val="0"/>
                <w:i w:val="0"/>
                <w:sz w:val="22"/>
              </w:rPr>
              <w:t>✓</w:t>
            </w:r>
          </w:p>
        </w:tc>
        <w:tc>
          <w:tcPr>
            <w:tcW w:type="dxa" w:w="2040"/>
          </w:tcPr>
          <w:p>
            <w:pPr>
              <w:jc w:val="center"/>
            </w:pPr>
            <w:r/>
            <w:r>
              <w:rPr>
                <w:rFonts w:ascii="Times New Roman" w:hAnsi="Times New Roman" w:eastAsia="Times New Roman"/>
                <w:b w:val="0"/>
                <w:i w:val="0"/>
                <w:sz w:val="22"/>
              </w:rPr>
              <w:t>✗</w:t>
            </w:r>
          </w:p>
        </w:tc>
        <w:tc>
          <w:tcPr>
            <w:tcW w:type="dxa" w:w="2040"/>
          </w:tcPr>
          <w:p>
            <w:pPr>
              <w:jc w:val="center"/>
            </w:pPr>
            <w:r/>
            <w:r>
              <w:rPr>
                <w:rFonts w:ascii="Times New Roman" w:hAnsi="Times New Roman" w:eastAsia="Times New Roman"/>
                <w:b w:val="0"/>
                <w:i w:val="0"/>
                <w:sz w:val="22"/>
              </w:rPr>
              <w:t>✓</w:t>
            </w:r>
          </w:p>
        </w:tc>
      </w:tr>
      <w:tr>
        <w:tc>
          <w:tcPr>
            <w:tcW w:type="dxa" w:w="2040"/>
          </w:tcPr>
          <w:p>
            <w:pPr>
              <w:jc w:val="center"/>
            </w:pPr>
            <w:r/>
            <w:r>
              <w:rPr>
                <w:rFonts w:ascii="Times New Roman" w:hAnsi="Times New Roman" w:eastAsia="Times New Roman"/>
                <w:b w:val="0"/>
                <w:i w:val="0"/>
                <w:sz w:val="22"/>
              </w:rPr>
              <w:t>C.</w:t>
            </w:r>
          </w:p>
        </w:tc>
        <w:tc>
          <w:tcPr>
            <w:tcW w:type="dxa" w:w="2040"/>
          </w:tcPr>
          <w:p>
            <w:pPr>
              <w:jc w:val="center"/>
            </w:pPr>
            <w:r/>
            <w:r>
              <w:rPr>
                <w:rFonts w:ascii="Times New Roman" w:hAnsi="Times New Roman" w:eastAsia="Times New Roman"/>
                <w:b w:val="0"/>
                <w:i w:val="0"/>
                <w:sz w:val="22"/>
              </w:rPr>
              <w:t>✓</w:t>
            </w:r>
          </w:p>
        </w:tc>
        <w:tc>
          <w:tcPr>
            <w:tcW w:type="dxa" w:w="2040"/>
          </w:tcPr>
          <w:p>
            <w:pPr>
              <w:jc w:val="center"/>
            </w:pPr>
            <w:r/>
            <w:r>
              <w:rPr>
                <w:rFonts w:ascii="Times New Roman" w:hAnsi="Times New Roman" w:eastAsia="Times New Roman"/>
                <w:b w:val="0"/>
                <w:i w:val="0"/>
                <w:sz w:val="22"/>
              </w:rPr>
              <w:t>✗</w:t>
            </w:r>
          </w:p>
        </w:tc>
        <w:tc>
          <w:tcPr>
            <w:tcW w:type="dxa" w:w="2040"/>
          </w:tcPr>
          <w:p>
            <w:pPr>
              <w:jc w:val="center"/>
            </w:pPr>
            <w:r/>
            <w:r>
              <w:rPr>
                <w:rFonts w:ascii="Times New Roman" w:hAnsi="Times New Roman" w:eastAsia="Times New Roman"/>
                <w:b w:val="0"/>
                <w:i w:val="0"/>
                <w:sz w:val="22"/>
              </w:rPr>
              <w:t>✗</w:t>
            </w:r>
          </w:p>
        </w:tc>
        <w:tc>
          <w:tcPr>
            <w:tcW w:type="dxa" w:w="2040"/>
          </w:tcPr>
          <w:p>
            <w:pPr>
              <w:jc w:val="center"/>
            </w:pPr>
            <w:r/>
            <w:r>
              <w:rPr>
                <w:rFonts w:ascii="Times New Roman" w:hAnsi="Times New Roman" w:eastAsia="Times New Roman"/>
                <w:b w:val="0"/>
                <w:i w:val="0"/>
                <w:sz w:val="22"/>
              </w:rPr>
              <w:t>✗</w:t>
            </w:r>
          </w:p>
        </w:tc>
      </w:tr>
      <w:tr>
        <w:tc>
          <w:tcPr>
            <w:tcW w:type="dxa" w:w="2040"/>
          </w:tcPr>
          <w:p>
            <w:pPr>
              <w:jc w:val="center"/>
            </w:pPr>
            <w:r/>
            <w:r>
              <w:rPr>
                <w:rFonts w:ascii="Times New Roman" w:hAnsi="Times New Roman" w:eastAsia="Times New Roman"/>
                <w:b w:val="0"/>
                <w:i w:val="0"/>
                <w:sz w:val="22"/>
              </w:rPr>
              <w:t>D.</w:t>
            </w:r>
          </w:p>
        </w:tc>
        <w:tc>
          <w:tcPr>
            <w:tcW w:type="dxa" w:w="2040"/>
          </w:tcPr>
          <w:p>
            <w:pPr>
              <w:jc w:val="center"/>
            </w:pPr>
            <w:r/>
            <w:r>
              <w:rPr>
                <w:rFonts w:ascii="Times New Roman" w:hAnsi="Times New Roman" w:eastAsia="Times New Roman"/>
                <w:b w:val="0"/>
                <w:i w:val="0"/>
                <w:sz w:val="22"/>
              </w:rPr>
              <w:t>✗</w:t>
            </w:r>
          </w:p>
        </w:tc>
        <w:tc>
          <w:tcPr>
            <w:tcW w:type="dxa" w:w="2040"/>
          </w:tcPr>
          <w:p>
            <w:pPr>
              <w:jc w:val="center"/>
            </w:pPr>
            <w:r/>
            <w:r>
              <w:rPr>
                <w:rFonts w:ascii="Times New Roman" w:hAnsi="Times New Roman" w:eastAsia="Times New Roman"/>
                <w:b w:val="0"/>
                <w:i w:val="0"/>
                <w:sz w:val="22"/>
              </w:rPr>
              <w:t>✓</w:t>
            </w:r>
          </w:p>
        </w:tc>
        <w:tc>
          <w:tcPr>
            <w:tcW w:type="dxa" w:w="2040"/>
          </w:tcPr>
          <w:p>
            <w:pPr>
              <w:jc w:val="center"/>
            </w:pPr>
            <w:r/>
            <w:r>
              <w:rPr>
                <w:rFonts w:ascii="Times New Roman" w:hAnsi="Times New Roman" w:eastAsia="Times New Roman"/>
                <w:b w:val="0"/>
                <w:i w:val="0"/>
                <w:sz w:val="22"/>
              </w:rPr>
              <w:t>✗</w:t>
            </w:r>
          </w:p>
        </w:tc>
        <w:tc>
          <w:tcPr>
            <w:tcW w:type="dxa" w:w="2040"/>
          </w:tcPr>
          <w:p>
            <w:pPr>
              <w:jc w:val="center"/>
            </w:pPr>
            <w:r/>
            <w:r>
              <w:rPr>
                <w:rFonts w:ascii="Times New Roman" w:hAnsi="Times New Roman" w:eastAsia="Times New Roman"/>
                <w:b w:val="0"/>
                <w:i w:val="0"/>
                <w:sz w:val="22"/>
              </w:rPr>
              <w:t>✓</w:t>
            </w:r>
          </w:p>
        </w:tc>
      </w:tr>
    </w:tbl>
    <w:p>
      <w:pPr>
        <w:spacing w:after="80" w:before="0"/>
      </w:pPr>
    </w:p>
    <w:p>
      <w:pPr>
        <w:spacing w:before="160" w:after="80"/>
      </w:pPr>
      <w:r>
        <w:rPr>
          <w:rFonts w:ascii="Times New Roman" w:hAnsi="Times New Roman" w:eastAsia="Times New Roman"/>
          <w:b/>
          <w:i w:val="0"/>
          <w:sz w:val="24"/>
        </w:rPr>
        <w:t xml:space="preserve">13.  </w:t>
      </w:r>
      <w:r>
        <w:rPr>
          <w:rFonts w:ascii="Times New Roman" w:hAnsi="Times New Roman" w:eastAsia="Times New Roman"/>
          <w:b w:val="0"/>
          <w:i w:val="0"/>
          <w:sz w:val="24"/>
        </w:rPr>
        <w:t>[exam 2324 F6 final Q34, 58% correct] Which of the following correctly explains the difference in the water potential between the tissue near the developing shoots and the tissue in the centre of the tuber? A.The developing shoots absorbed nutrients from nearby tissue for their growth. B.Enzymes in the tissue near the developing shoots were activated. C. Stored food in the tissue near the developing shoots was converted to soluble food substances for the growth of shoots. D.Food produced by photosynthesis in the developing shoots was transported to nearby tissue.</w:t>
      </w:r>
    </w:p>
    <w:p>
      <w:pPr>
        <w:spacing w:after="80"/>
        <w:jc w:val="center"/>
      </w:pPr>
      <w:r>
        <w:drawing>
          <wp:inline xmlns:a="http://schemas.openxmlformats.org/drawingml/2006/main" xmlns:pic="http://schemas.openxmlformats.org/drawingml/2006/picture">
            <wp:extent cx="4752000" cy="3026186"/>
            <wp:docPr id="15" name="Picture 15"/>
            <wp:cNvGraphicFramePr>
              <a:graphicFrameLocks noChangeAspect="1"/>
            </wp:cNvGraphicFramePr>
            <a:graphic>
              <a:graphicData uri="http://schemas.openxmlformats.org/drawingml/2006/picture">
                <pic:pic>
                  <pic:nvPicPr>
                    <pic:cNvPr id="0" name="exam_2324_F6_final_q032_1.png"/>
                    <pic:cNvPicPr/>
                  </pic:nvPicPr>
                  <pic:blipFill>
                    <a:blip r:embed="rId23"/>
                    <a:stretch>
                      <a:fillRect/>
                    </a:stretch>
                  </pic:blipFill>
                  <pic:spPr>
                    <a:xfrm>
                      <a:off x="0" y="0"/>
                      <a:ext cx="4752000" cy="3026186"/>
                    </a:xfrm>
                    <a:prstGeom prst="rect"/>
                  </pic:spPr>
                </pic:pic>
              </a:graphicData>
            </a:graphic>
          </wp:inline>
        </w:drawing>
      </w:r>
    </w:p>
    <w:p>
      <w:pPr>
        <w:spacing w:after="80"/>
        <w:jc w:val="center"/>
      </w:pPr>
      <w:r>
        <w:drawing>
          <wp:inline xmlns:a="http://schemas.openxmlformats.org/drawingml/2006/main" xmlns:pic="http://schemas.openxmlformats.org/drawingml/2006/picture">
            <wp:extent cx="4752000" cy="2299809"/>
            <wp:docPr id="16" name="Picture 16"/>
            <wp:cNvGraphicFramePr>
              <a:graphicFrameLocks noChangeAspect="1"/>
            </wp:cNvGraphicFramePr>
            <a:graphic>
              <a:graphicData uri="http://schemas.openxmlformats.org/drawingml/2006/picture">
                <pic:pic>
                  <pic:nvPicPr>
                    <pic:cNvPr id="0" name="exam_2324_F6_final_q032_2.png"/>
                    <pic:cNvPicPr/>
                  </pic:nvPicPr>
                  <pic:blipFill>
                    <a:blip r:embed="rId24"/>
                    <a:stretch>
                      <a:fillRect/>
                    </a:stretch>
                  </pic:blipFill>
                  <pic:spPr>
                    <a:xfrm>
                      <a:off x="0" y="0"/>
                      <a:ext cx="4752000" cy="2299809"/>
                    </a:xfrm>
                    <a:prstGeom prst="rect"/>
                  </pic:spPr>
                </pic:pic>
              </a:graphicData>
            </a:graphic>
          </wp:inline>
        </w:drawing>
      </w:r>
    </w:p>
    <w:p>
      <w:pPr>
        <w:spacing w:after="20" w:before="0"/>
        <w:ind w:left="283"/>
      </w:pPr>
      <w:r>
        <w:rPr>
          <w:rFonts w:ascii="Times New Roman" w:hAnsi="Times New Roman" w:eastAsia="Times New Roman"/>
          <w:b w:val="0"/>
          <w:i w:val="0"/>
          <w:sz w:val="24"/>
        </w:rPr>
        <w:t>A.  The developing shoots absorbed nutrients from nearby tissue for their growth.</w:t>
      </w:r>
    </w:p>
    <w:p>
      <w:pPr>
        <w:spacing w:after="20" w:before="0"/>
        <w:ind w:left="283"/>
      </w:pPr>
      <w:r>
        <w:rPr>
          <w:rFonts w:ascii="Times New Roman" w:hAnsi="Times New Roman" w:eastAsia="Times New Roman"/>
          <w:b w:val="0"/>
          <w:i w:val="0"/>
          <w:sz w:val="24"/>
        </w:rPr>
        <w:t>B.  Enzymes in the tissue near the developing shoots were activated.</w:t>
      </w:r>
    </w:p>
    <w:p>
      <w:pPr>
        <w:spacing w:after="20" w:before="0"/>
        <w:ind w:left="283"/>
      </w:pPr>
      <w:r>
        <w:rPr>
          <w:rFonts w:ascii="Times New Roman" w:hAnsi="Times New Roman" w:eastAsia="Times New Roman"/>
          <w:b w:val="0"/>
          <w:i w:val="0"/>
          <w:sz w:val="24"/>
        </w:rPr>
        <w:t>C.  Stored food in the tissue near the developing shoots was converted to soluble food substances for the growth of shoots.</w:t>
      </w:r>
    </w:p>
    <w:p>
      <w:pPr>
        <w:spacing w:after="20" w:before="0"/>
        <w:ind w:left="283"/>
      </w:pPr>
      <w:r>
        <w:rPr>
          <w:rFonts w:ascii="Times New Roman" w:hAnsi="Times New Roman" w:eastAsia="Times New Roman"/>
          <w:b w:val="0"/>
          <w:i w:val="0"/>
          <w:sz w:val="24"/>
        </w:rPr>
        <w:t>D.  Food produced by photosynthesis in the developing shoots was transported to nearby tissue.</w:t>
      </w:r>
    </w:p>
    <w:p>
      <w:pPr>
        <w:spacing w:before="160" w:after="80"/>
      </w:pPr>
      <w:r>
        <w:rPr>
          <w:rFonts w:ascii="Times New Roman" w:hAnsi="Times New Roman" w:eastAsia="Times New Roman"/>
          <w:b/>
          <w:i w:val="0"/>
          <w:sz w:val="24"/>
        </w:rPr>
        <w:t xml:space="preserve">14.  </w:t>
      </w:r>
      <w:r>
        <w:rPr>
          <w:rFonts w:ascii="Times New Roman" w:hAnsi="Times New Roman" w:eastAsia="Times New Roman"/>
          <w:b w:val="0"/>
          <w:i w:val="0"/>
          <w:sz w:val="24"/>
        </w:rPr>
        <w:t>[exam 2526 F6 final Q26, 61% correct] Which of the following statements regarding the gas collected is correct?</w:t>
      </w:r>
    </w:p>
    <w:p>
      <w:pPr>
        <w:spacing w:after="80"/>
        <w:jc w:val="center"/>
      </w:pPr>
      <w:r>
        <w:drawing>
          <wp:inline xmlns:a="http://schemas.openxmlformats.org/drawingml/2006/main" xmlns:pic="http://schemas.openxmlformats.org/drawingml/2006/picture">
            <wp:extent cx="4752000" cy="6348319"/>
            <wp:docPr id="17" name="Picture 17"/>
            <wp:cNvGraphicFramePr>
              <a:graphicFrameLocks noChangeAspect="1"/>
            </wp:cNvGraphicFramePr>
            <a:graphic>
              <a:graphicData uri="http://schemas.openxmlformats.org/drawingml/2006/picture">
                <pic:pic>
                  <pic:nvPicPr>
                    <pic:cNvPr id="0" name="exam_2526_F6_final_q024_1.png"/>
                    <pic:cNvPicPr/>
                  </pic:nvPicPr>
                  <pic:blipFill>
                    <a:blip r:embed="rId25"/>
                    <a:stretch>
                      <a:fillRect/>
                    </a:stretch>
                  </pic:blipFill>
                  <pic:spPr>
                    <a:xfrm>
                      <a:off x="0" y="0"/>
                      <a:ext cx="4752000" cy="6348319"/>
                    </a:xfrm>
                    <a:prstGeom prst="rect"/>
                  </pic:spPr>
                </pic:pic>
              </a:graphicData>
            </a:graphic>
          </wp:inline>
        </w:drawing>
      </w:r>
    </w:p>
    <w:p>
      <w:pPr>
        <w:spacing w:after="80"/>
        <w:jc w:val="center"/>
      </w:pPr>
      <w:r>
        <w:drawing>
          <wp:inline xmlns:a="http://schemas.openxmlformats.org/drawingml/2006/main" xmlns:pic="http://schemas.openxmlformats.org/drawingml/2006/picture">
            <wp:extent cx="4752000" cy="2636854"/>
            <wp:docPr id="18" name="Picture 18"/>
            <wp:cNvGraphicFramePr>
              <a:graphicFrameLocks noChangeAspect="1"/>
            </wp:cNvGraphicFramePr>
            <a:graphic>
              <a:graphicData uri="http://schemas.openxmlformats.org/drawingml/2006/picture">
                <pic:pic>
                  <pic:nvPicPr>
                    <pic:cNvPr id="0" name="exam_2526_F6_final_q024_2.png"/>
                    <pic:cNvPicPr/>
                  </pic:nvPicPr>
                  <pic:blipFill>
                    <a:blip r:embed="rId26"/>
                    <a:stretch>
                      <a:fillRect/>
                    </a:stretch>
                  </pic:blipFill>
                  <pic:spPr>
                    <a:xfrm>
                      <a:off x="0" y="0"/>
                      <a:ext cx="4752000" cy="2636854"/>
                    </a:xfrm>
                    <a:prstGeom prst="rect"/>
                  </pic:spPr>
                </pic:pic>
              </a:graphicData>
            </a:graphic>
          </wp:inline>
        </w:drawing>
      </w:r>
    </w:p>
    <w:p>
      <w:pPr>
        <w:spacing w:after="20" w:before="0"/>
        <w:ind w:left="283"/>
      </w:pPr>
      <w:r>
        <w:rPr>
          <w:rFonts w:ascii="Times New Roman" w:hAnsi="Times New Roman" w:eastAsia="Times New Roman"/>
          <w:b w:val="0"/>
          <w:i w:val="0"/>
          <w:sz w:val="24"/>
        </w:rPr>
        <w:t>A.  The gas is reabsorbed by the seeds for photosynthesis</w:t>
      </w:r>
    </w:p>
    <w:p>
      <w:pPr>
        <w:spacing w:after="20" w:before="0"/>
        <w:ind w:left="283"/>
      </w:pPr>
      <w:r>
        <w:rPr>
          <w:rFonts w:ascii="Times New Roman" w:hAnsi="Times New Roman" w:eastAsia="Times New Roman"/>
          <w:b w:val="0"/>
          <w:i w:val="0"/>
          <w:sz w:val="24"/>
        </w:rPr>
        <w:t>B.  The gas is produced from the Calvin cycle in the seeds.</w:t>
      </w:r>
    </w:p>
    <w:p>
      <w:pPr>
        <w:spacing w:after="20" w:before="0"/>
        <w:ind w:left="283"/>
      </w:pPr>
      <w:r>
        <w:rPr>
          <w:rFonts w:ascii="Times New Roman" w:hAnsi="Times New Roman" w:eastAsia="Times New Roman"/>
          <w:b w:val="0"/>
          <w:i w:val="0"/>
          <w:sz w:val="24"/>
        </w:rPr>
        <w:t>C.  The gas is produced in lactic acid fermentation in humans</w:t>
      </w:r>
    </w:p>
    <w:p>
      <w:pPr>
        <w:spacing w:after="20" w:before="0"/>
        <w:ind w:left="283"/>
      </w:pPr>
      <w:r>
        <w:rPr>
          <w:rFonts w:ascii="Times New Roman" w:hAnsi="Times New Roman" w:eastAsia="Times New Roman"/>
          <w:b w:val="0"/>
          <w:i w:val="0"/>
          <w:sz w:val="24"/>
        </w:rPr>
        <w:t>D.  The gas is produced in alcoholic fermentation in yeasts.</w:t>
      </w:r>
    </w:p>
    <w:p>
      <w:pPr>
        <w:spacing w:before="160" w:after="80"/>
      </w:pPr>
      <w:r>
        <w:rPr>
          <w:rFonts w:ascii="Times New Roman" w:hAnsi="Times New Roman" w:eastAsia="Times New Roman"/>
          <w:b/>
          <w:i w:val="0"/>
          <w:sz w:val="24"/>
        </w:rPr>
        <w:t xml:space="preserve">15.  </w:t>
      </w:r>
      <w:r>
        <w:rPr>
          <w:rFonts w:ascii="Times New Roman" w:hAnsi="Times New Roman" w:eastAsia="Times New Roman"/>
          <w:b w:val="0"/>
          <w:i w:val="0"/>
          <w:sz w:val="24"/>
        </w:rPr>
        <w:t>[exam 2324 F5 mid Q2, 61% correct] According to the table, which of the following statements best describes cell type R? B.It can carry out photosynthesis. C. It is primarily involved in lipid synthesis. D.It is active in cell division.</w:t>
      </w:r>
    </w:p>
    <w:p>
      <w:pPr>
        <w:spacing w:after="20" w:before="0"/>
        <w:ind w:left="283"/>
      </w:pPr>
      <w:r>
        <w:rPr>
          <w:rFonts w:ascii="Times New Roman" w:hAnsi="Times New Roman" w:eastAsia="Times New Roman"/>
          <w:b w:val="0"/>
          <w:i w:val="0"/>
          <w:sz w:val="24"/>
        </w:rPr>
        <w:t>A.  It actively participates in protein synthesis.</w:t>
      </w:r>
    </w:p>
    <w:p>
      <w:pPr>
        <w:spacing w:after="20" w:before="0"/>
        <w:ind w:left="283"/>
      </w:pPr>
      <w:r>
        <w:rPr>
          <w:rFonts w:ascii="Times New Roman" w:hAnsi="Times New Roman" w:eastAsia="Times New Roman"/>
          <w:b w:val="0"/>
          <w:i w:val="0"/>
          <w:sz w:val="24"/>
        </w:rPr>
        <w:t>B.  It can carry out photosynthesis.</w:t>
      </w:r>
    </w:p>
    <w:p>
      <w:pPr>
        <w:spacing w:after="20" w:before="0"/>
        <w:ind w:left="283"/>
      </w:pPr>
      <w:r>
        <w:rPr>
          <w:rFonts w:ascii="Times New Roman" w:hAnsi="Times New Roman" w:eastAsia="Times New Roman"/>
          <w:b w:val="0"/>
          <w:i w:val="0"/>
          <w:sz w:val="24"/>
        </w:rPr>
        <w:t>C.  It is primarily involved in lipid synthesis.</w:t>
      </w:r>
    </w:p>
    <w:p>
      <w:pPr>
        <w:spacing w:after="20" w:before="0"/>
        <w:ind w:left="283"/>
      </w:pPr>
      <w:r>
        <w:rPr>
          <w:rFonts w:ascii="Times New Roman" w:hAnsi="Times New Roman" w:eastAsia="Times New Roman"/>
          <w:b w:val="0"/>
          <w:i w:val="0"/>
          <w:sz w:val="24"/>
        </w:rPr>
        <w:t>D.  It is active in cell division.</w:t>
      </w:r>
    </w:p>
    <w:p>
      <w:pPr>
        <w:spacing w:before="160" w:after="80"/>
      </w:pPr>
      <w:r>
        <w:rPr>
          <w:rFonts w:ascii="Times New Roman" w:hAnsi="Times New Roman" w:eastAsia="Times New Roman"/>
          <w:b/>
          <w:i w:val="0"/>
          <w:sz w:val="24"/>
        </w:rPr>
        <w:t xml:space="preserve">16.  </w:t>
      </w:r>
      <w:r>
        <w:rPr>
          <w:rFonts w:ascii="Times New Roman" w:hAnsi="Times New Roman" w:eastAsia="Times New Roman"/>
          <w:b w:val="0"/>
          <w:i w:val="0"/>
          <w:sz w:val="24"/>
        </w:rPr>
        <w:t>[exam 2425 F3 final Q18, 61% correct] At a light intensity of 5 arbitrary units, how many arbitary units of carbon dioxide are used up in photosynthesis ?</w:t>
      </w:r>
    </w:p>
    <w:p>
      <w:pPr>
        <w:spacing w:after="80"/>
        <w:jc w:val="center"/>
      </w:pPr>
      <w:r>
        <w:drawing>
          <wp:inline xmlns:a="http://schemas.openxmlformats.org/drawingml/2006/main" xmlns:pic="http://schemas.openxmlformats.org/drawingml/2006/picture">
            <wp:extent cx="4752000" cy="3852288"/>
            <wp:docPr id="19" name="Picture 19"/>
            <wp:cNvGraphicFramePr>
              <a:graphicFrameLocks noChangeAspect="1"/>
            </wp:cNvGraphicFramePr>
            <a:graphic>
              <a:graphicData uri="http://schemas.openxmlformats.org/drawingml/2006/picture">
                <pic:pic>
                  <pic:nvPicPr>
                    <pic:cNvPr id="0" name="exam_2425_F3_final_q018_1.jpeg"/>
                    <pic:cNvPicPr/>
                  </pic:nvPicPr>
                  <pic:blipFill>
                    <a:blip r:embed="rId27"/>
                    <a:stretch>
                      <a:fillRect/>
                    </a:stretch>
                  </pic:blipFill>
                  <pic:spPr>
                    <a:xfrm>
                      <a:off x="0" y="0"/>
                      <a:ext cx="4752000" cy="3852288"/>
                    </a:xfrm>
                    <a:prstGeom prst="rect"/>
                  </pic:spPr>
                </pic:pic>
              </a:graphicData>
            </a:graphic>
          </wp:inline>
        </w:drawing>
      </w:r>
    </w:p>
    <w:tbl>
      <w:tblPr>
        <w:tblStyle w:val="TableGrid"/>
        <w:tblW w:type="auto" w:w="0"/>
        <w:tblLook w:firstColumn="1" w:firstRow="1" w:lastColumn="0" w:lastRow="0" w:noHBand="0" w:noVBand="1" w:val="04A0"/>
      </w:tblPr>
      <w:tblGrid>
        <w:gridCol w:w="2040"/>
        <w:gridCol w:w="2040"/>
        <w:gridCol w:w="2040"/>
        <w:gridCol w:w="2040"/>
        <w:gridCol w:w="2040"/>
      </w:tblGrid>
      <w:tr>
        <w:tc>
          <w:tcPr>
            <w:tcW w:type="dxa" w:w="2040"/>
          </w:tcPr>
          <w:p>
            <w:pPr>
              <w:jc w:val="center"/>
            </w:pPr>
            <w:r/>
            <w:r>
              <w:rPr>
                <w:rFonts w:ascii="Times New Roman" w:hAnsi="Times New Roman" w:eastAsia="Times New Roman"/>
                <w:b w:val="0"/>
                <w:i w:val="0"/>
                <w:sz w:val="22"/>
              </w:rPr>
            </w:r>
          </w:p>
        </w:tc>
        <w:tc>
          <w:tcPr>
            <w:tcW w:type="dxa" w:w="2040"/>
          </w:tcPr>
          <w:p>
            <w:pPr>
              <w:jc w:val="center"/>
            </w:pPr>
            <w:r/>
            <w:r>
              <w:rPr>
                <w:rFonts w:ascii="Times New Roman" w:hAnsi="Times New Roman" w:eastAsia="Times New Roman"/>
                <w:b w:val="0"/>
                <w:i w:val="0"/>
                <w:sz w:val="22"/>
              </w:rPr>
              <w:t>Fruit W</w:t>
            </w:r>
          </w:p>
        </w:tc>
        <w:tc>
          <w:tcPr>
            <w:tcW w:type="dxa" w:w="2040"/>
          </w:tcPr>
          <w:p>
            <w:pPr>
              <w:jc w:val="center"/>
            </w:pPr>
            <w:r/>
            <w:r>
              <w:rPr>
                <w:rFonts w:ascii="Times New Roman" w:hAnsi="Times New Roman" w:eastAsia="Times New Roman"/>
                <w:b w:val="0"/>
                <w:i w:val="0"/>
                <w:sz w:val="22"/>
              </w:rPr>
              <w:t>Fruit X</w:t>
            </w:r>
          </w:p>
        </w:tc>
        <w:tc>
          <w:tcPr>
            <w:tcW w:type="dxa" w:w="2040"/>
          </w:tcPr>
          <w:p>
            <w:pPr>
              <w:jc w:val="center"/>
            </w:pPr>
            <w:r/>
            <w:r>
              <w:rPr>
                <w:rFonts w:ascii="Times New Roman" w:hAnsi="Times New Roman" w:eastAsia="Times New Roman"/>
                <w:b w:val="0"/>
                <w:i w:val="0"/>
                <w:sz w:val="22"/>
              </w:rPr>
              <w:t>Fruit Y</w:t>
            </w:r>
          </w:p>
        </w:tc>
        <w:tc>
          <w:tcPr>
            <w:tcW w:type="dxa" w:w="2040"/>
          </w:tcPr>
          <w:p>
            <w:pPr>
              <w:jc w:val="center"/>
            </w:pPr>
            <w:r/>
            <w:r>
              <w:rPr>
                <w:rFonts w:ascii="Times New Roman" w:hAnsi="Times New Roman" w:eastAsia="Times New Roman"/>
                <w:b w:val="0"/>
                <w:i w:val="0"/>
                <w:sz w:val="22"/>
              </w:rPr>
              <w:t>Fruit Z</w:t>
            </w:r>
          </w:p>
        </w:tc>
      </w:tr>
      <w:tr>
        <w:tc>
          <w:tcPr>
            <w:tcW w:type="dxa" w:w="2040"/>
          </w:tcPr>
          <w:p>
            <w:pPr>
              <w:jc w:val="center"/>
            </w:pPr>
            <w:r/>
            <w:r>
              <w:rPr>
                <w:rFonts w:ascii="Times New Roman" w:hAnsi="Times New Roman" w:eastAsia="Times New Roman"/>
                <w:b w:val="0"/>
                <w:i w:val="0"/>
                <w:sz w:val="22"/>
              </w:rPr>
              <w:t>Number of drops of juice added</w:t>
            </w:r>
          </w:p>
        </w:tc>
        <w:tc>
          <w:tcPr>
            <w:tcW w:type="dxa" w:w="2040"/>
          </w:tcPr>
          <w:p>
            <w:pPr>
              <w:jc w:val="center"/>
            </w:pPr>
            <w:r/>
            <w:r>
              <w:rPr>
                <w:rFonts w:ascii="Times New Roman" w:hAnsi="Times New Roman" w:eastAsia="Times New Roman"/>
                <w:b w:val="0"/>
                <w:i w:val="0"/>
                <w:sz w:val="22"/>
              </w:rPr>
              <w:t>2</w:t>
            </w:r>
          </w:p>
        </w:tc>
        <w:tc>
          <w:tcPr>
            <w:tcW w:type="dxa" w:w="2040"/>
          </w:tcPr>
          <w:p>
            <w:pPr>
              <w:jc w:val="center"/>
            </w:pPr>
            <w:r/>
            <w:r>
              <w:rPr>
                <w:rFonts w:ascii="Times New Roman" w:hAnsi="Times New Roman" w:eastAsia="Times New Roman"/>
                <w:b w:val="0"/>
                <w:i w:val="0"/>
                <w:sz w:val="22"/>
              </w:rPr>
              <w:t>3</w:t>
            </w:r>
          </w:p>
        </w:tc>
        <w:tc>
          <w:tcPr>
            <w:tcW w:type="dxa" w:w="2040"/>
          </w:tcPr>
          <w:p>
            <w:pPr>
              <w:jc w:val="center"/>
            </w:pPr>
            <w:r/>
            <w:r>
              <w:rPr>
                <w:rFonts w:ascii="Times New Roman" w:hAnsi="Times New Roman" w:eastAsia="Times New Roman"/>
                <w:b w:val="0"/>
                <w:i w:val="0"/>
                <w:sz w:val="22"/>
              </w:rPr>
              <w:t>4</w:t>
            </w:r>
          </w:p>
        </w:tc>
        <w:tc>
          <w:tcPr>
            <w:tcW w:type="dxa" w:w="2040"/>
          </w:tcPr>
          <w:p>
            <w:pPr>
              <w:jc w:val="center"/>
            </w:pPr>
            <w:r/>
            <w:r>
              <w:rPr>
                <w:rFonts w:ascii="Times New Roman" w:hAnsi="Times New Roman" w:eastAsia="Times New Roman"/>
                <w:b w:val="0"/>
                <w:i w:val="0"/>
                <w:sz w:val="22"/>
              </w:rPr>
              <w:t>6</w:t>
            </w:r>
          </w:p>
        </w:tc>
      </w:tr>
    </w:tbl>
    <w:p>
      <w:pPr>
        <w:spacing w:after="80" w:before="0"/>
      </w:pPr>
    </w:p>
    <w:p>
      <w:pPr>
        <w:spacing w:after="20" w:before="0"/>
        <w:ind w:left="283"/>
      </w:pPr>
      <w:r>
        <w:rPr>
          <w:rFonts w:ascii="Times New Roman" w:hAnsi="Times New Roman" w:eastAsia="Times New Roman"/>
          <w:b w:val="0"/>
          <w:i w:val="0"/>
          <w:sz w:val="24"/>
        </w:rPr>
        <w:t>A.  –2 B. 0</w:t>
      </w:r>
    </w:p>
    <w:p>
      <w:pPr>
        <w:spacing w:after="20" w:before="0"/>
        <w:ind w:left="283"/>
      </w:pPr>
      <w:r>
        <w:rPr>
          <w:rFonts w:ascii="Times New Roman" w:hAnsi="Times New Roman" w:eastAsia="Times New Roman"/>
          <w:b w:val="0"/>
          <w:i w:val="0"/>
          <w:sz w:val="24"/>
        </w:rPr>
        <w:t>C.  2 D. 4 Directions: Questions 19 and 20 refer to the diagram below, which shows an experiment to compare the vitamin C content in different fruit juice samples. The juice from each fruit sample was added drop by drop using a syringe to 2 cm3 of DCPIP solution until the DCPIP solution turned colourless. The results are shown in the table below.</w:t>
      </w:r>
    </w:p>
    <w:p>
      <w:pPr>
        <w:spacing w:before="160" w:after="80"/>
      </w:pPr>
      <w:r>
        <w:rPr>
          <w:rFonts w:ascii="Times New Roman" w:hAnsi="Times New Roman" w:eastAsia="Times New Roman"/>
          <w:b/>
          <w:i w:val="0"/>
          <w:sz w:val="24"/>
        </w:rPr>
        <w:t xml:space="preserve">17.  </w:t>
      </w:r>
      <w:r>
        <w:rPr>
          <w:rFonts w:ascii="Times New Roman" w:hAnsi="Times New Roman" w:eastAsia="Times New Roman"/>
          <w:b w:val="0"/>
          <w:i w:val="0"/>
          <w:sz w:val="24"/>
        </w:rPr>
        <w:t>[exam 2324 F5 final Q7, 61% correct] The graph below shows the rate of photosynthesis of two plants, I and II, under different conditions. Which of the following statements is/are correct? (1)Light intensity Y is the compensation point of the two plants. (2)At light intensity X, the two plants do not carry out photosynthesis. (3)Between light intensities X and Y, the reduction in carbon dioxide release is caused by an increase in temperature. A.(1) only B.(1) and (2) only C.(1) and (3) only D.(2) and (3) only</w:t>
      </w:r>
    </w:p>
    <w:p>
      <w:pPr>
        <w:spacing w:after="80"/>
        <w:jc w:val="center"/>
      </w:pPr>
      <w:r>
        <w:drawing>
          <wp:inline xmlns:a="http://schemas.openxmlformats.org/drawingml/2006/main" xmlns:pic="http://schemas.openxmlformats.org/drawingml/2006/picture">
            <wp:extent cx="4752000" cy="2422588"/>
            <wp:docPr id="20" name="Picture 20"/>
            <wp:cNvGraphicFramePr>
              <a:graphicFrameLocks noChangeAspect="1"/>
            </wp:cNvGraphicFramePr>
            <a:graphic>
              <a:graphicData uri="http://schemas.openxmlformats.org/drawingml/2006/picture">
                <pic:pic>
                  <pic:nvPicPr>
                    <pic:cNvPr id="0" name="exam_2324_F5_final_q007_1.png"/>
                    <pic:cNvPicPr/>
                  </pic:nvPicPr>
                  <pic:blipFill>
                    <a:blip r:embed="rId28"/>
                    <a:stretch>
                      <a:fillRect/>
                    </a:stretch>
                  </pic:blipFill>
                  <pic:spPr>
                    <a:xfrm>
                      <a:off x="0" y="0"/>
                      <a:ext cx="4752000" cy="2422588"/>
                    </a:xfrm>
                    <a:prstGeom prst="rect"/>
                  </pic:spPr>
                </pic:pic>
              </a:graphicData>
            </a:graphic>
          </wp:inline>
        </w:drawing>
      </w:r>
    </w:p>
    <w:p>
      <w:pPr>
        <w:spacing w:after="20" w:before="0"/>
        <w:ind w:left="283"/>
      </w:pPr>
      <w:r>
        <w:rPr>
          <w:rFonts w:ascii="Times New Roman" w:hAnsi="Times New Roman" w:eastAsia="Times New Roman"/>
          <w:b w:val="0"/>
          <w:i w:val="0"/>
          <w:sz w:val="24"/>
        </w:rPr>
        <w:t>A.  (1) only</w:t>
      </w:r>
    </w:p>
    <w:p>
      <w:pPr>
        <w:spacing w:after="20" w:before="0"/>
        <w:ind w:left="283"/>
      </w:pPr>
      <w:r>
        <w:rPr>
          <w:rFonts w:ascii="Times New Roman" w:hAnsi="Times New Roman" w:eastAsia="Times New Roman"/>
          <w:b w:val="0"/>
          <w:i w:val="0"/>
          <w:sz w:val="24"/>
        </w:rPr>
        <w:t>B.  (1) and (2) only</w:t>
      </w:r>
    </w:p>
    <w:p>
      <w:pPr>
        <w:spacing w:after="20" w:before="0"/>
        <w:ind w:left="283"/>
      </w:pPr>
      <w:r>
        <w:rPr>
          <w:rFonts w:ascii="Times New Roman" w:hAnsi="Times New Roman" w:eastAsia="Times New Roman"/>
          <w:b w:val="0"/>
          <w:i w:val="0"/>
          <w:sz w:val="24"/>
        </w:rPr>
        <w:t>C.  (1) and (3) only</w:t>
      </w:r>
    </w:p>
    <w:p>
      <w:pPr>
        <w:spacing w:after="20" w:before="0"/>
        <w:ind w:left="283"/>
      </w:pPr>
      <w:r>
        <w:rPr>
          <w:rFonts w:ascii="Times New Roman" w:hAnsi="Times New Roman" w:eastAsia="Times New Roman"/>
          <w:b w:val="0"/>
          <w:i w:val="0"/>
          <w:sz w:val="24"/>
        </w:rPr>
        <w:t>D.  (2) and (3) only</w:t>
      </w:r>
    </w:p>
    <w:p>
      <w:pPr>
        <w:spacing w:before="160" w:after="80"/>
      </w:pPr>
      <w:r>
        <w:rPr>
          <w:rFonts w:ascii="Times New Roman" w:hAnsi="Times New Roman" w:eastAsia="Times New Roman"/>
          <w:b/>
          <w:i w:val="0"/>
          <w:sz w:val="24"/>
        </w:rPr>
        <w:t xml:space="preserve">18.  </w:t>
      </w:r>
      <w:r>
        <w:rPr>
          <w:rFonts w:ascii="Times New Roman" w:hAnsi="Times New Roman" w:eastAsia="Times New Roman"/>
          <w:b w:val="0"/>
          <w:i w:val="0"/>
          <w:sz w:val="24"/>
        </w:rPr>
        <w:t>[exam 2425 F3 final Q17, 63% correct] Which of the following can be deduced from the graph ? (1)At a light intensity of 1 arbitrary unit, only respiration takes place. (2)At a light intensity of 2 arbitrary units, there is no net carbon dioxide taken in or given out. (3)At a light intensity of 9 arbitrary units, the rate of photosynthesis is greater than the rate of respiration.</w:t>
      </w:r>
    </w:p>
    <w:p>
      <w:pPr>
        <w:spacing w:after="20" w:before="0"/>
        <w:ind w:left="283"/>
      </w:pPr>
      <w:r>
        <w:rPr>
          <w:rFonts w:ascii="Times New Roman" w:hAnsi="Times New Roman" w:eastAsia="Times New Roman"/>
          <w:b w:val="0"/>
          <w:i w:val="0"/>
          <w:sz w:val="24"/>
        </w:rPr>
        <w:t>A.  (1) and (2) only</w:t>
      </w:r>
    </w:p>
    <w:p>
      <w:pPr>
        <w:spacing w:after="20" w:before="0"/>
        <w:ind w:left="283"/>
      </w:pPr>
      <w:r>
        <w:rPr>
          <w:rFonts w:ascii="Times New Roman" w:hAnsi="Times New Roman" w:eastAsia="Times New Roman"/>
          <w:b w:val="0"/>
          <w:i w:val="0"/>
          <w:sz w:val="24"/>
        </w:rPr>
        <w:t>B.  (1) and (3) only</w:t>
      </w:r>
    </w:p>
    <w:p>
      <w:pPr>
        <w:spacing w:after="20" w:before="0"/>
        <w:ind w:left="283"/>
      </w:pPr>
      <w:r>
        <w:rPr>
          <w:rFonts w:ascii="Times New Roman" w:hAnsi="Times New Roman" w:eastAsia="Times New Roman"/>
          <w:b w:val="0"/>
          <w:i w:val="0"/>
          <w:sz w:val="24"/>
        </w:rPr>
        <w:t>C.  (2) and (3) only</w:t>
      </w:r>
    </w:p>
    <w:p>
      <w:pPr>
        <w:spacing w:after="20" w:before="0"/>
        <w:ind w:left="283"/>
      </w:pPr>
      <w:r>
        <w:rPr>
          <w:rFonts w:ascii="Times New Roman" w:hAnsi="Times New Roman" w:eastAsia="Times New Roman"/>
          <w:b w:val="0"/>
          <w:i w:val="0"/>
          <w:sz w:val="24"/>
        </w:rPr>
        <w:t>D.  (1), (2) and (3)</w:t>
      </w:r>
    </w:p>
    <w:p>
      <w:pPr>
        <w:spacing w:before="160" w:after="80"/>
      </w:pPr>
      <w:r>
        <w:rPr>
          <w:rFonts w:ascii="Times New Roman" w:hAnsi="Times New Roman" w:eastAsia="Times New Roman"/>
          <w:b/>
          <w:i w:val="0"/>
          <w:sz w:val="24"/>
        </w:rPr>
        <w:t xml:space="preserve">19.  </w:t>
      </w:r>
      <w:r>
        <w:rPr>
          <w:rFonts w:ascii="Times New Roman" w:hAnsi="Times New Roman" w:eastAsia="Times New Roman"/>
          <w:b w:val="0"/>
          <w:i w:val="0"/>
          <w:sz w:val="24"/>
        </w:rPr>
        <w:t>[exam 2526 F6 final Q27, 64% correct] Paraquat is a herbicide that can stop the production of NADPH from the plants, thus inhibit</w:t>
        <w:tab/>
        <w:t>ing photosynthesis. The herbicide most likely affects</w:t>
      </w:r>
    </w:p>
    <w:p>
      <w:pPr>
        <w:spacing w:after="20" w:before="0"/>
        <w:ind w:left="283"/>
      </w:pPr>
      <w:r>
        <w:rPr>
          <w:rFonts w:ascii="Times New Roman" w:hAnsi="Times New Roman" w:eastAsia="Times New Roman"/>
          <w:b w:val="0"/>
          <w:i w:val="0"/>
          <w:sz w:val="24"/>
        </w:rPr>
        <w:t>A.  the electron carriers involved in photochemical reactions located in the thylakoid membrane of chloroplasts.</w:t>
      </w:r>
    </w:p>
    <w:p>
      <w:pPr>
        <w:spacing w:after="20" w:before="0"/>
        <w:ind w:left="283"/>
      </w:pPr>
      <w:r>
        <w:rPr>
          <w:rFonts w:ascii="Times New Roman" w:hAnsi="Times New Roman" w:eastAsia="Times New Roman"/>
          <w:b w:val="0"/>
          <w:i w:val="0"/>
          <w:sz w:val="24"/>
        </w:rPr>
        <w:t>B.  the electron carriers involved in photochemical reactions located in the stroma of chloroplasts.</w:t>
      </w:r>
    </w:p>
    <w:p>
      <w:pPr>
        <w:spacing w:after="20" w:before="0"/>
        <w:ind w:left="283"/>
      </w:pPr>
      <w:r>
        <w:rPr>
          <w:rFonts w:ascii="Times New Roman" w:hAnsi="Times New Roman" w:eastAsia="Times New Roman"/>
          <w:b w:val="0"/>
          <w:i w:val="0"/>
          <w:sz w:val="24"/>
        </w:rPr>
        <w:t>C.  the enzymes involved in carbon fixation located in the thylakoid membrane of chloroplasts.</w:t>
      </w:r>
    </w:p>
    <w:p>
      <w:pPr>
        <w:spacing w:after="20" w:before="0"/>
        <w:ind w:left="283"/>
      </w:pPr>
      <w:r>
        <w:rPr>
          <w:rFonts w:ascii="Times New Roman" w:hAnsi="Times New Roman" w:eastAsia="Times New Roman"/>
          <w:b w:val="0"/>
          <w:i w:val="0"/>
          <w:sz w:val="24"/>
        </w:rPr>
        <w:t>D.  the enzymes involved in carbon fixation located in the stroma of chloroplasts.</w:t>
      </w:r>
    </w:p>
    <w:p>
      <w:pPr>
        <w:spacing w:before="160" w:after="80"/>
      </w:pPr>
      <w:r>
        <w:rPr>
          <w:rFonts w:ascii="Times New Roman" w:hAnsi="Times New Roman" w:eastAsia="Times New Roman"/>
          <w:b/>
          <w:i w:val="0"/>
          <w:sz w:val="24"/>
        </w:rPr>
        <w:t xml:space="preserve">20.  </w:t>
      </w:r>
      <w:r>
        <w:rPr>
          <w:rFonts w:ascii="Times New Roman" w:hAnsi="Times New Roman" w:eastAsia="Times New Roman"/>
          <w:b w:val="0"/>
          <w:i w:val="0"/>
          <w:sz w:val="24"/>
        </w:rPr>
        <w:t>[exam 2425 F4 mid Q3, 65% correct] Which of the following substances are obtained from the soil for plants to carry out photosynthesis?</w:t>
        <w:br/>
        <w:t>(1)</w:t>
        <w:tab/>
        <w:t>carbon dioxide (2)</w:t>
        <w:tab/>
        <w:t>water (3)magnesium</w:t>
      </w:r>
    </w:p>
    <w:p>
      <w:pPr>
        <w:spacing w:after="80"/>
        <w:jc w:val="center"/>
      </w:pPr>
      <w:r>
        <w:drawing>
          <wp:inline xmlns:a="http://schemas.openxmlformats.org/drawingml/2006/main" xmlns:pic="http://schemas.openxmlformats.org/drawingml/2006/picture">
            <wp:extent cx="4752000" cy="3153002"/>
            <wp:docPr id="21" name="Picture 21"/>
            <wp:cNvGraphicFramePr>
              <a:graphicFrameLocks noChangeAspect="1"/>
            </wp:cNvGraphicFramePr>
            <a:graphic>
              <a:graphicData uri="http://schemas.openxmlformats.org/drawingml/2006/picture">
                <pic:pic>
                  <pic:nvPicPr>
                    <pic:cNvPr id="0" name="exam_2425_F4_mid_q003_1.png"/>
                    <pic:cNvPicPr/>
                  </pic:nvPicPr>
                  <pic:blipFill>
                    <a:blip r:embed="rId29"/>
                    <a:stretch>
                      <a:fillRect/>
                    </a:stretch>
                  </pic:blipFill>
                  <pic:spPr>
                    <a:xfrm>
                      <a:off x="0" y="0"/>
                      <a:ext cx="4752000" cy="3153002"/>
                    </a:xfrm>
                    <a:prstGeom prst="rect"/>
                  </pic:spPr>
                </pic:pic>
              </a:graphicData>
            </a:graphic>
          </wp:inline>
        </w:drawing>
      </w:r>
    </w:p>
    <w:p>
      <w:pPr>
        <w:spacing w:after="20" w:before="0"/>
        <w:ind w:left="283"/>
      </w:pPr>
      <w:r>
        <w:rPr>
          <w:rFonts w:ascii="Times New Roman" w:hAnsi="Times New Roman" w:eastAsia="Times New Roman"/>
          <w:b w:val="0"/>
          <w:i w:val="0"/>
          <w:sz w:val="24"/>
        </w:rPr>
        <w:t>A.  (1) and (2) only B. (1) and (3) only</w:t>
      </w:r>
    </w:p>
    <w:p>
      <w:pPr>
        <w:spacing w:after="20" w:before="0"/>
        <w:ind w:left="283"/>
      </w:pPr>
      <w:r>
        <w:rPr>
          <w:rFonts w:ascii="Times New Roman" w:hAnsi="Times New Roman" w:eastAsia="Times New Roman"/>
          <w:b w:val="0"/>
          <w:i w:val="0"/>
          <w:sz w:val="24"/>
        </w:rPr>
        <w:t>C.  (2) and (3) only D. (1), (2) and (3) Directions: Questions 4 to 6 refer to the diagram below, which shows a transverse section of the stem.</w:t>
      </w:r>
    </w:p>
    <w:p>
      <w:pPr>
        <w:spacing w:before="160" w:after="80"/>
      </w:pPr>
      <w:r>
        <w:rPr>
          <w:rFonts w:ascii="Times New Roman" w:hAnsi="Times New Roman" w:eastAsia="Times New Roman"/>
          <w:b/>
          <w:i w:val="0"/>
          <w:sz w:val="24"/>
        </w:rPr>
        <w:t xml:space="preserve">21.  </w:t>
      </w:r>
      <w:r>
        <w:rPr>
          <w:rFonts w:ascii="Times New Roman" w:hAnsi="Times New Roman" w:eastAsia="Times New Roman"/>
          <w:b w:val="0"/>
          <w:i w:val="0"/>
          <w:sz w:val="24"/>
        </w:rPr>
        <w:t>[exam 2324 F4 final Q2, 70% correct] 4 6 8 10 12 14 16 18 20 22 24Time (hour)Rate of oxygen release</w:t>
        <w:br/>
        <w:t xml:space="preserve">(cm3 hr-1)Rate of oxygen uptake (cm3 hr-1)300250200150100500501002 4 6 8 10 12 14 16 18 20 22 24Time (hour)Rate of oxygen release </w:t>
        <w:br/>
        <w:t>(cm3 hr-1)Rate of oxygen uptake (cm3 hr-1)30025020015010050050100</w:t>
        <w:br/>
        <w:t>At 18 hours after the beginning of the experiment, what is the actual rate of photosynthesis of the plants in terms of the rate of oxygen release?</w:t>
      </w:r>
    </w:p>
    <w:p>
      <w:pPr>
        <w:spacing w:after="80"/>
        <w:jc w:val="center"/>
      </w:pPr>
      <w:r>
        <w:drawing>
          <wp:inline xmlns:a="http://schemas.openxmlformats.org/drawingml/2006/main" xmlns:pic="http://schemas.openxmlformats.org/drawingml/2006/picture">
            <wp:extent cx="4752000" cy="2548978"/>
            <wp:docPr id="22" name="Picture 22"/>
            <wp:cNvGraphicFramePr>
              <a:graphicFrameLocks noChangeAspect="1"/>
            </wp:cNvGraphicFramePr>
            <a:graphic>
              <a:graphicData uri="http://schemas.openxmlformats.org/drawingml/2006/picture">
                <pic:pic>
                  <pic:nvPicPr>
                    <pic:cNvPr id="0" name="exam_2324_F4_final_q002_1.jpeg"/>
                    <pic:cNvPicPr/>
                  </pic:nvPicPr>
                  <pic:blipFill>
                    <a:blip r:embed="rId30"/>
                    <a:stretch>
                      <a:fillRect/>
                    </a:stretch>
                  </pic:blipFill>
                  <pic:spPr>
                    <a:xfrm>
                      <a:off x="0" y="0"/>
                      <a:ext cx="4752000" cy="2548978"/>
                    </a:xfrm>
                    <a:prstGeom prst="rect"/>
                  </pic:spPr>
                </pic:pic>
              </a:graphicData>
            </a:graphic>
          </wp:inline>
        </w:drawing>
      </w:r>
    </w:p>
    <w:p>
      <w:pPr>
        <w:spacing w:after="80"/>
        <w:jc w:val="center"/>
      </w:pPr>
      <w:r>
        <w:drawing>
          <wp:inline xmlns:a="http://schemas.openxmlformats.org/drawingml/2006/main" xmlns:pic="http://schemas.openxmlformats.org/drawingml/2006/picture">
            <wp:extent cx="4752000" cy="3116903"/>
            <wp:docPr id="23" name="Picture 23"/>
            <wp:cNvGraphicFramePr>
              <a:graphicFrameLocks noChangeAspect="1"/>
            </wp:cNvGraphicFramePr>
            <a:graphic>
              <a:graphicData uri="http://schemas.openxmlformats.org/drawingml/2006/picture">
                <pic:pic>
                  <pic:nvPicPr>
                    <pic:cNvPr id="0" name="exam_2324_F4_final_q006_1.png"/>
                    <pic:cNvPicPr/>
                  </pic:nvPicPr>
                  <pic:blipFill>
                    <a:blip r:embed="rId31"/>
                    <a:stretch>
                      <a:fillRect/>
                    </a:stretch>
                  </pic:blipFill>
                  <pic:spPr>
                    <a:xfrm>
                      <a:off x="0" y="0"/>
                      <a:ext cx="4752000" cy="3116903"/>
                    </a:xfrm>
                    <a:prstGeom prst="rect"/>
                  </pic:spPr>
                </pic:pic>
              </a:graphicData>
            </a:graphic>
          </wp:inline>
        </w:drawing>
      </w:r>
    </w:p>
    <w:p>
      <w:pPr>
        <w:spacing w:after="20" w:before="0"/>
        <w:ind w:left="283"/>
      </w:pPr>
      <w:r>
        <w:rPr>
          <w:rFonts w:ascii="Times New Roman" w:hAnsi="Times New Roman" w:eastAsia="Times New Roman"/>
          <w:b w:val="0"/>
          <w:i w:val="0"/>
          <w:sz w:val="24"/>
        </w:rPr>
        <w:t>A.  0 cm³ hr-1</w:t>
      </w:r>
    </w:p>
    <w:p>
      <w:pPr>
        <w:spacing w:after="20" w:before="0"/>
        <w:ind w:left="283"/>
      </w:pPr>
      <w:r>
        <w:rPr>
          <w:rFonts w:ascii="Times New Roman" w:hAnsi="Times New Roman" w:eastAsia="Times New Roman"/>
          <w:b w:val="0"/>
          <w:i w:val="0"/>
          <w:sz w:val="24"/>
        </w:rPr>
        <w:t>B.  60 cm³ hr-1</w:t>
      </w:r>
    </w:p>
    <w:p>
      <w:pPr>
        <w:spacing w:after="20" w:before="0"/>
        <w:ind w:left="283"/>
      </w:pPr>
      <w:r>
        <w:rPr>
          <w:rFonts w:ascii="Times New Roman" w:hAnsi="Times New Roman" w:eastAsia="Times New Roman"/>
          <w:b w:val="0"/>
          <w:i w:val="0"/>
          <w:sz w:val="24"/>
        </w:rPr>
        <w:t>C.  250 cm³ hr-1</w:t>
      </w:r>
    </w:p>
    <w:p>
      <w:pPr>
        <w:spacing w:after="20" w:before="0"/>
        <w:ind w:left="283"/>
      </w:pPr>
      <w:r>
        <w:rPr>
          <w:rFonts w:ascii="Times New Roman" w:hAnsi="Times New Roman" w:eastAsia="Times New Roman"/>
          <w:b w:val="0"/>
          <w:i w:val="0"/>
          <w:sz w:val="24"/>
        </w:rPr>
        <w:t>D.  310 cm³ hr-1</w:t>
      </w:r>
    </w:p>
    <w:p>
      <w:pPr>
        <w:spacing w:before="160" w:after="80"/>
      </w:pPr>
      <w:r>
        <w:rPr>
          <w:rFonts w:ascii="Times New Roman" w:hAnsi="Times New Roman" w:eastAsia="Times New Roman"/>
          <w:b/>
          <w:i w:val="0"/>
          <w:sz w:val="24"/>
        </w:rPr>
        <w:t xml:space="preserve">22.  </w:t>
      </w:r>
      <w:r>
        <w:rPr>
          <w:rFonts w:ascii="Times New Roman" w:hAnsi="Times New Roman" w:eastAsia="Times New Roman"/>
          <w:b w:val="0"/>
          <w:i w:val="0"/>
          <w:sz w:val="24"/>
        </w:rPr>
        <w:t>[exam 2425 F4 final Q8, 80% correct] The leaf carried out photosynthesis from</w:t>
      </w:r>
    </w:p>
    <w:p>
      <w:pPr>
        <w:spacing w:after="80"/>
        <w:jc w:val="center"/>
      </w:pPr>
      <w:r>
        <w:drawing>
          <wp:inline xmlns:a="http://schemas.openxmlformats.org/drawingml/2006/main" xmlns:pic="http://schemas.openxmlformats.org/drawingml/2006/picture">
            <wp:extent cx="4752000" cy="2680754"/>
            <wp:docPr id="24" name="Picture 24"/>
            <wp:cNvGraphicFramePr>
              <a:graphicFrameLocks noChangeAspect="1"/>
            </wp:cNvGraphicFramePr>
            <a:graphic>
              <a:graphicData uri="http://schemas.openxmlformats.org/drawingml/2006/picture">
                <pic:pic>
                  <pic:nvPicPr>
                    <pic:cNvPr id="0" name="exam_2425_F4_final_q007_1.png"/>
                    <pic:cNvPicPr/>
                  </pic:nvPicPr>
                  <pic:blipFill>
                    <a:blip r:embed="rId32"/>
                    <a:stretch>
                      <a:fillRect/>
                    </a:stretch>
                  </pic:blipFill>
                  <pic:spPr>
                    <a:xfrm>
                      <a:off x="0" y="0"/>
                      <a:ext cx="4752000" cy="2680754"/>
                    </a:xfrm>
                    <a:prstGeom prst="rect"/>
                  </pic:spPr>
                </pic:pic>
              </a:graphicData>
            </a:graphic>
          </wp:inline>
        </w:drawing>
      </w:r>
    </w:p>
    <w:p>
      <w:pPr>
        <w:spacing w:after="20" w:before="0"/>
        <w:ind w:left="283"/>
      </w:pPr>
      <w:r>
        <w:rPr>
          <w:rFonts w:ascii="Times New Roman" w:hAnsi="Times New Roman" w:eastAsia="Times New Roman"/>
          <w:b w:val="0"/>
          <w:i w:val="0"/>
          <w:sz w:val="24"/>
        </w:rPr>
        <w:t>A.  R to S.</w:t>
      </w:r>
    </w:p>
    <w:p>
      <w:pPr>
        <w:spacing w:after="20" w:before="0"/>
        <w:ind w:left="283"/>
      </w:pPr>
      <w:r>
        <w:rPr>
          <w:rFonts w:ascii="Times New Roman" w:hAnsi="Times New Roman" w:eastAsia="Times New Roman"/>
          <w:b w:val="0"/>
          <w:i w:val="0"/>
          <w:sz w:val="24"/>
        </w:rPr>
        <w:t>B.  R to U.</w:t>
      </w:r>
    </w:p>
    <w:p>
      <w:pPr>
        <w:spacing w:after="20" w:before="0"/>
        <w:ind w:left="283"/>
      </w:pPr>
      <w:r>
        <w:rPr>
          <w:rFonts w:ascii="Times New Roman" w:hAnsi="Times New Roman" w:eastAsia="Times New Roman"/>
          <w:b w:val="0"/>
          <w:i w:val="0"/>
          <w:sz w:val="24"/>
        </w:rPr>
        <w:t>C.  S to T.</w:t>
      </w:r>
    </w:p>
    <w:p>
      <w:pPr>
        <w:spacing w:after="20" w:before="0"/>
        <w:ind w:left="283"/>
      </w:pPr>
      <w:r>
        <w:rPr>
          <w:rFonts w:ascii="Times New Roman" w:hAnsi="Times New Roman" w:eastAsia="Times New Roman"/>
          <w:b w:val="0"/>
          <w:i w:val="0"/>
          <w:sz w:val="24"/>
        </w:rPr>
        <w:t>D.  S to U.</w:t>
      </w:r>
    </w:p>
    <w:p>
      <w:r>
        <w:br w:type="page"/>
      </w:r>
    </w:p>
    <w:p>
      <w:pPr>
        <w:spacing w:after="120" w:before="0"/>
      </w:pPr>
      <w:r>
        <w:rPr>
          <w:rFonts w:ascii="Times New Roman" w:hAnsi="Times New Roman" w:eastAsia="Times New Roman"/>
          <w:b/>
          <w:i w:val="0"/>
          <w:sz w:val="32"/>
        </w:rPr>
        <w:t>Answers</w:t>
      </w:r>
    </w:p>
    <w:p>
      <w:pPr>
        <w:spacing w:after="200" w:before="0"/>
      </w:pPr>
      <w:r>
        <w:rPr>
          <w:rFonts w:ascii="Times New Roman" w:hAnsi="Times New Roman" w:eastAsia="Times New Roman"/>
          <w:b w:val="0"/>
          <w:i/>
          <w:sz w:val="22"/>
        </w:rPr>
        <w:t>Answers are printed in red.</w:t>
      </w:r>
    </w:p>
    <w:p>
      <w:pPr>
        <w:spacing w:after="0" w:before="0"/>
      </w:pPr>
      <w:r>
        <w:rPr>
          <w:rFonts w:ascii="Times New Roman" w:hAnsi="Times New Roman" w:eastAsia="Times New Roman"/>
          <w:b/>
          <w:i w:val="0"/>
          <w:sz w:val="24"/>
        </w:rPr>
        <w:t xml:space="preserve">1.  </w:t>
      </w:r>
      <w:r>
        <w:rPr>
          <w:rFonts w:ascii="Times New Roman" w:hAnsi="Times New Roman" w:eastAsia="Times New Roman"/>
          <w:b/>
          <w:i w:val="0"/>
          <w:color w:val="C00000"/>
          <w:sz w:val="24"/>
        </w:rPr>
        <w:t>C</w:t>
      </w:r>
      <w:r>
        <w:rPr>
          <w:rFonts w:ascii="Times New Roman" w:hAnsi="Times New Roman" w:eastAsia="Times New Roman"/>
          <w:b w:val="0"/>
          <w:i w:val="0"/>
          <w:color w:val="C00000"/>
          <w:sz w:val="24"/>
        </w:rPr>
        <w:t>.  (1), (2) and (3) only</w:t>
      </w:r>
    </w:p>
    <w:p>
      <w:pPr>
        <w:spacing w:after="120" w:before="0"/>
      </w:pPr>
      <w:r>
        <w:rPr>
          <w:rFonts w:ascii="Times New Roman" w:hAnsi="Times New Roman" w:eastAsia="Times New Roman"/>
          <w:b w:val="0"/>
          <w:i/>
          <w:color w:val="666666"/>
          <w:sz w:val="20"/>
        </w:rPr>
        <w:t>Class: 13.5% correct (n=52)  usual slip A</w:t>
      </w:r>
    </w:p>
    <w:p>
      <w:pPr>
        <w:spacing w:after="0" w:before="0"/>
      </w:pPr>
      <w:r>
        <w:rPr>
          <w:rFonts w:ascii="Times New Roman" w:hAnsi="Times New Roman" w:eastAsia="Times New Roman"/>
          <w:b/>
          <w:i w:val="0"/>
          <w:sz w:val="24"/>
        </w:rPr>
        <w:t xml:space="preserve">2.  </w:t>
      </w:r>
      <w:r>
        <w:rPr>
          <w:rFonts w:ascii="Times New Roman" w:hAnsi="Times New Roman" w:eastAsia="Times New Roman"/>
          <w:b/>
          <w:i w:val="0"/>
          <w:color w:val="C00000"/>
          <w:sz w:val="24"/>
        </w:rPr>
        <w:t>C</w:t>
      </w:r>
      <w:r>
        <w:rPr>
          <w:rFonts w:ascii="Times New Roman" w:hAnsi="Times New Roman" w:eastAsia="Times New Roman"/>
          <w:b w:val="0"/>
          <w:i w:val="0"/>
          <w:color w:val="C00000"/>
          <w:sz w:val="24"/>
        </w:rPr>
        <w:t>.  Both cells H and G can carry out respiration.</w:t>
      </w:r>
    </w:p>
    <w:p>
      <w:pPr>
        <w:spacing w:after="120" w:before="0"/>
      </w:pPr>
      <w:r>
        <w:rPr>
          <w:rFonts w:ascii="Times New Roman" w:hAnsi="Times New Roman" w:eastAsia="Times New Roman"/>
          <w:b w:val="0"/>
          <w:i/>
          <w:color w:val="666666"/>
          <w:sz w:val="20"/>
        </w:rPr>
        <w:t>Class: 25.0% correct (n=60)  usual slip B</w:t>
      </w:r>
    </w:p>
    <w:p>
      <w:pPr>
        <w:spacing w:after="0" w:before="0"/>
      </w:pPr>
      <w:r>
        <w:rPr>
          <w:rFonts w:ascii="Times New Roman" w:hAnsi="Times New Roman" w:eastAsia="Times New Roman"/>
          <w:b/>
          <w:i w:val="0"/>
          <w:sz w:val="24"/>
        </w:rPr>
        <w:t xml:space="preserve">3.  </w:t>
      </w:r>
      <w:r>
        <w:rPr>
          <w:rFonts w:ascii="Times New Roman" w:hAnsi="Times New Roman" w:eastAsia="Times New Roman"/>
          <w:b/>
          <w:i w:val="0"/>
          <w:color w:val="C00000"/>
          <w:sz w:val="24"/>
        </w:rPr>
        <w:t>B</w:t>
      </w:r>
      <w:r>
        <w:rPr>
          <w:rFonts w:ascii="Times New Roman" w:hAnsi="Times New Roman" w:eastAsia="Times New Roman"/>
          <w:b w:val="0"/>
          <w:i w:val="0"/>
          <w:color w:val="C00000"/>
          <w:sz w:val="24"/>
        </w:rPr>
        <w:t>.  The uptake of nitrates can occur when the concentration of nitrates in the root hair cells is higher than that in the soil water.</w:t>
      </w:r>
    </w:p>
    <w:p>
      <w:pPr>
        <w:spacing w:after="120" w:before="0"/>
      </w:pPr>
      <w:r>
        <w:rPr>
          <w:rFonts w:ascii="Times New Roman" w:hAnsi="Times New Roman" w:eastAsia="Times New Roman"/>
          <w:b w:val="0"/>
          <w:i/>
          <w:color w:val="666666"/>
          <w:sz w:val="20"/>
        </w:rPr>
        <w:t>Class: 25.0% correct (n=64)  usual slip A</w:t>
      </w:r>
    </w:p>
    <w:p>
      <w:pPr>
        <w:spacing w:after="0" w:before="0"/>
      </w:pPr>
      <w:r>
        <w:rPr>
          <w:rFonts w:ascii="Times New Roman" w:hAnsi="Times New Roman" w:eastAsia="Times New Roman"/>
          <w:b/>
          <w:i w:val="0"/>
          <w:sz w:val="24"/>
        </w:rPr>
        <w:t xml:space="preserve">4.  </w:t>
      </w:r>
      <w:r>
        <w:rPr>
          <w:rFonts w:ascii="Times New Roman" w:hAnsi="Times New Roman" w:eastAsia="Times New Roman"/>
          <w:b/>
          <w:i w:val="0"/>
          <w:color w:val="C00000"/>
          <w:sz w:val="24"/>
        </w:rPr>
        <w:t>B</w:t>
      </w:r>
    </w:p>
    <w:p>
      <w:pPr>
        <w:spacing w:after="120" w:before="0"/>
      </w:pPr>
      <w:r>
        <w:rPr>
          <w:rFonts w:ascii="Times New Roman" w:hAnsi="Times New Roman" w:eastAsia="Times New Roman"/>
          <w:b w:val="0"/>
          <w:i/>
          <w:color w:val="666666"/>
          <w:sz w:val="20"/>
        </w:rPr>
        <w:t>Class: 25.9% correct (n=54)  usual slip D</w:t>
      </w:r>
    </w:p>
    <w:p>
      <w:pPr>
        <w:spacing w:after="0" w:before="0"/>
      </w:pPr>
      <w:r>
        <w:rPr>
          <w:rFonts w:ascii="Times New Roman" w:hAnsi="Times New Roman" w:eastAsia="Times New Roman"/>
          <w:b/>
          <w:i w:val="0"/>
          <w:sz w:val="24"/>
        </w:rPr>
        <w:t xml:space="preserve">5.  </w:t>
      </w:r>
      <w:r>
        <w:rPr>
          <w:rFonts w:ascii="Times New Roman" w:hAnsi="Times New Roman" w:eastAsia="Times New Roman"/>
          <w:b/>
          <w:i w:val="0"/>
          <w:color w:val="C00000"/>
          <w:sz w:val="24"/>
        </w:rPr>
        <w:t>A</w:t>
      </w:r>
      <w:r>
        <w:rPr>
          <w:rFonts w:ascii="Times New Roman" w:hAnsi="Times New Roman" w:eastAsia="Times New Roman"/>
          <w:b w:val="0"/>
          <w:i w:val="0"/>
          <w:color w:val="C00000"/>
          <w:sz w:val="24"/>
        </w:rPr>
        <w:t>.  (1) and (2) only</w:t>
      </w:r>
    </w:p>
    <w:p>
      <w:pPr>
        <w:spacing w:after="120" w:before="0"/>
      </w:pPr>
      <w:r>
        <w:rPr>
          <w:rFonts w:ascii="Times New Roman" w:hAnsi="Times New Roman" w:eastAsia="Times New Roman"/>
          <w:b w:val="0"/>
          <w:i/>
          <w:color w:val="666666"/>
          <w:sz w:val="20"/>
        </w:rPr>
        <w:t>Class: 28.6% correct (n=63)  usual slip C</w:t>
      </w:r>
    </w:p>
    <w:p>
      <w:pPr>
        <w:spacing w:after="0" w:before="0"/>
      </w:pPr>
      <w:r>
        <w:rPr>
          <w:rFonts w:ascii="Times New Roman" w:hAnsi="Times New Roman" w:eastAsia="Times New Roman"/>
          <w:b/>
          <w:i w:val="0"/>
          <w:sz w:val="24"/>
        </w:rPr>
        <w:t xml:space="preserve">6.  </w:t>
      </w:r>
      <w:r>
        <w:rPr>
          <w:rFonts w:ascii="Times New Roman" w:hAnsi="Times New Roman" w:eastAsia="Times New Roman"/>
          <w:b/>
          <w:i w:val="0"/>
          <w:color w:val="C00000"/>
          <w:sz w:val="24"/>
        </w:rPr>
        <w:t>B</w:t>
      </w:r>
    </w:p>
    <w:p>
      <w:pPr>
        <w:spacing w:after="120" w:before="0"/>
      </w:pPr>
      <w:r>
        <w:rPr>
          <w:rFonts w:ascii="Times New Roman" w:hAnsi="Times New Roman" w:eastAsia="Times New Roman"/>
          <w:b w:val="0"/>
          <w:i/>
          <w:color w:val="666666"/>
          <w:sz w:val="20"/>
        </w:rPr>
        <w:t>Class: 31.0% correct (n=42)  usual slip A</w:t>
      </w:r>
    </w:p>
    <w:p>
      <w:pPr>
        <w:spacing w:after="0" w:before="0"/>
      </w:pPr>
      <w:r>
        <w:rPr>
          <w:rFonts w:ascii="Times New Roman" w:hAnsi="Times New Roman" w:eastAsia="Times New Roman"/>
          <w:b/>
          <w:i w:val="0"/>
          <w:sz w:val="24"/>
        </w:rPr>
        <w:t xml:space="preserve">7.  </w:t>
      </w:r>
      <w:r>
        <w:rPr>
          <w:rFonts w:ascii="Times New Roman" w:hAnsi="Times New Roman" w:eastAsia="Times New Roman"/>
          <w:b/>
          <w:i w:val="0"/>
          <w:color w:val="C00000"/>
          <w:sz w:val="24"/>
        </w:rPr>
        <w:t>D</w:t>
      </w:r>
    </w:p>
    <w:p>
      <w:pPr>
        <w:spacing w:after="120" w:before="0"/>
      </w:pPr>
      <w:r>
        <w:rPr>
          <w:rFonts w:ascii="Times New Roman" w:hAnsi="Times New Roman" w:eastAsia="Times New Roman"/>
          <w:b w:val="0"/>
          <w:i/>
          <w:color w:val="666666"/>
          <w:sz w:val="20"/>
        </w:rPr>
        <w:t>Class: 32.8% correct (n=64)  usual slip A</w:t>
      </w:r>
    </w:p>
    <w:p>
      <w:pPr>
        <w:spacing w:after="0" w:before="0"/>
      </w:pPr>
      <w:r>
        <w:rPr>
          <w:rFonts w:ascii="Times New Roman" w:hAnsi="Times New Roman" w:eastAsia="Times New Roman"/>
          <w:b/>
          <w:i w:val="0"/>
          <w:sz w:val="24"/>
        </w:rPr>
        <w:t xml:space="preserve">8.  </w:t>
      </w:r>
      <w:r>
        <w:rPr>
          <w:rFonts w:ascii="Times New Roman" w:hAnsi="Times New Roman" w:eastAsia="Times New Roman"/>
          <w:b/>
          <w:i w:val="0"/>
          <w:color w:val="C00000"/>
          <w:sz w:val="24"/>
        </w:rPr>
        <w:t>C</w:t>
      </w:r>
    </w:p>
    <w:p>
      <w:pPr>
        <w:spacing w:after="120" w:before="0"/>
      </w:pPr>
      <w:r>
        <w:rPr>
          <w:rFonts w:ascii="Times New Roman" w:hAnsi="Times New Roman" w:eastAsia="Times New Roman"/>
          <w:b w:val="0"/>
          <w:i/>
          <w:color w:val="666666"/>
          <w:sz w:val="20"/>
        </w:rPr>
        <w:t>Class: 34.5% correct (n=58)  usual slip D</w:t>
      </w:r>
    </w:p>
    <w:p>
      <w:pPr>
        <w:spacing w:after="0" w:before="0"/>
      </w:pPr>
      <w:r>
        <w:rPr>
          <w:rFonts w:ascii="Times New Roman" w:hAnsi="Times New Roman" w:eastAsia="Times New Roman"/>
          <w:b/>
          <w:i w:val="0"/>
          <w:sz w:val="24"/>
        </w:rPr>
        <w:t xml:space="preserve">9.  </w:t>
      </w:r>
      <w:r>
        <w:rPr>
          <w:rFonts w:ascii="Times New Roman" w:hAnsi="Times New Roman" w:eastAsia="Times New Roman"/>
          <w:b/>
          <w:i w:val="0"/>
          <w:color w:val="C00000"/>
          <w:sz w:val="24"/>
        </w:rPr>
        <w:t>B</w:t>
      </w:r>
    </w:p>
    <w:p>
      <w:pPr>
        <w:spacing w:after="120" w:before="0"/>
      </w:pPr>
      <w:r>
        <w:rPr>
          <w:rFonts w:ascii="Times New Roman" w:hAnsi="Times New Roman" w:eastAsia="Times New Roman"/>
          <w:b w:val="0"/>
          <w:i/>
          <w:color w:val="666666"/>
          <w:sz w:val="20"/>
        </w:rPr>
        <w:t>Class: 37.5% correct (n=64)  usual slip D</w:t>
      </w:r>
    </w:p>
    <w:p>
      <w:pPr>
        <w:spacing w:after="0" w:before="0"/>
      </w:pPr>
      <w:r>
        <w:rPr>
          <w:rFonts w:ascii="Times New Roman" w:hAnsi="Times New Roman" w:eastAsia="Times New Roman"/>
          <w:b/>
          <w:i w:val="0"/>
          <w:sz w:val="24"/>
        </w:rPr>
        <w:t xml:space="preserve">10.  </w:t>
      </w:r>
      <w:r>
        <w:rPr>
          <w:rFonts w:ascii="Times New Roman" w:hAnsi="Times New Roman" w:eastAsia="Times New Roman"/>
          <w:b/>
          <w:i w:val="0"/>
          <w:color w:val="C00000"/>
          <w:sz w:val="24"/>
        </w:rPr>
        <w:t>C</w:t>
      </w:r>
      <w:r>
        <w:rPr>
          <w:rFonts w:ascii="Times New Roman" w:hAnsi="Times New Roman" w:eastAsia="Times New Roman"/>
          <w:b w:val="0"/>
          <w:i w:val="0"/>
          <w:color w:val="C00000"/>
          <w:sz w:val="24"/>
        </w:rPr>
        <w:t>.  140 mg</w:t>
      </w:r>
    </w:p>
    <w:p>
      <w:pPr>
        <w:spacing w:after="120" w:before="0"/>
      </w:pPr>
      <w:r>
        <w:rPr>
          <w:rFonts w:ascii="Times New Roman" w:hAnsi="Times New Roman" w:eastAsia="Times New Roman"/>
          <w:b w:val="0"/>
          <w:i/>
          <w:color w:val="666666"/>
          <w:sz w:val="20"/>
        </w:rPr>
        <w:t>Class: 43.3% correct (n=67)  usual slip B</w:t>
      </w:r>
    </w:p>
    <w:p>
      <w:pPr>
        <w:spacing w:after="0" w:before="0"/>
      </w:pPr>
      <w:r>
        <w:rPr>
          <w:rFonts w:ascii="Times New Roman" w:hAnsi="Times New Roman" w:eastAsia="Times New Roman"/>
          <w:b/>
          <w:i w:val="0"/>
          <w:sz w:val="24"/>
        </w:rPr>
        <w:t xml:space="preserve">11.  </w:t>
      </w:r>
      <w:r>
        <w:rPr>
          <w:rFonts w:ascii="Times New Roman" w:hAnsi="Times New Roman" w:eastAsia="Times New Roman"/>
          <w:b/>
          <w:i w:val="0"/>
          <w:color w:val="C00000"/>
          <w:sz w:val="24"/>
        </w:rPr>
        <w:t>D</w:t>
      </w:r>
      <w:r>
        <w:rPr>
          <w:rFonts w:ascii="Times New Roman" w:hAnsi="Times New Roman" w:eastAsia="Times New Roman"/>
          <w:b w:val="0"/>
          <w:i w:val="0"/>
          <w:color w:val="C00000"/>
          <w:sz w:val="24"/>
        </w:rPr>
        <w:t>.  The food synthesized in photosynthesis is transported to the cotyledons for storage.</w:t>
      </w:r>
    </w:p>
    <w:p>
      <w:pPr>
        <w:spacing w:after="120" w:before="0"/>
      </w:pPr>
      <w:r>
        <w:rPr>
          <w:rFonts w:ascii="Times New Roman" w:hAnsi="Times New Roman" w:eastAsia="Times New Roman"/>
          <w:b w:val="0"/>
          <w:i/>
          <w:color w:val="666666"/>
          <w:sz w:val="20"/>
        </w:rPr>
        <w:t>Class: 47.6% correct (n=129)  usual slip C</w:t>
      </w:r>
    </w:p>
    <w:p>
      <w:pPr>
        <w:spacing w:after="0" w:before="0"/>
      </w:pPr>
      <w:r>
        <w:rPr>
          <w:rFonts w:ascii="Times New Roman" w:hAnsi="Times New Roman" w:eastAsia="Times New Roman"/>
          <w:b/>
          <w:i w:val="0"/>
          <w:sz w:val="24"/>
        </w:rPr>
        <w:t xml:space="preserve">12.  </w:t>
      </w:r>
      <w:r>
        <w:rPr>
          <w:rFonts w:ascii="Times New Roman" w:hAnsi="Times New Roman" w:eastAsia="Times New Roman"/>
          <w:b/>
          <w:i w:val="0"/>
          <w:color w:val="C00000"/>
          <w:sz w:val="24"/>
        </w:rPr>
        <w:t>D</w:t>
      </w:r>
    </w:p>
    <w:p>
      <w:pPr>
        <w:spacing w:after="120" w:before="0"/>
      </w:pPr>
      <w:r>
        <w:rPr>
          <w:rFonts w:ascii="Times New Roman" w:hAnsi="Times New Roman" w:eastAsia="Times New Roman"/>
          <w:b w:val="0"/>
          <w:i/>
          <w:color w:val="666666"/>
          <w:sz w:val="20"/>
        </w:rPr>
        <w:t>Class: 47.7% correct (n=151)  usual slip B</w:t>
      </w:r>
    </w:p>
    <w:p>
      <w:pPr>
        <w:spacing w:after="0" w:before="0"/>
      </w:pPr>
      <w:r>
        <w:rPr>
          <w:rFonts w:ascii="Times New Roman" w:hAnsi="Times New Roman" w:eastAsia="Times New Roman"/>
          <w:b/>
          <w:i w:val="0"/>
          <w:sz w:val="24"/>
        </w:rPr>
        <w:t xml:space="preserve">13.  </w:t>
      </w:r>
      <w:r>
        <w:rPr>
          <w:rFonts w:ascii="Times New Roman" w:hAnsi="Times New Roman" w:eastAsia="Times New Roman"/>
          <w:b/>
          <w:i w:val="0"/>
          <w:color w:val="C00000"/>
          <w:sz w:val="24"/>
        </w:rPr>
        <w:t>C</w:t>
      </w:r>
      <w:r>
        <w:rPr>
          <w:rFonts w:ascii="Times New Roman" w:hAnsi="Times New Roman" w:eastAsia="Times New Roman"/>
          <w:b w:val="0"/>
          <w:i w:val="0"/>
          <w:color w:val="C00000"/>
          <w:sz w:val="24"/>
        </w:rPr>
        <w:t>.  Stored food in the tissue near the developing shoots was converted to soluble food substances for the growth of shoots.</w:t>
      </w:r>
    </w:p>
    <w:p>
      <w:pPr>
        <w:spacing w:after="120" w:before="0"/>
      </w:pPr>
      <w:r>
        <w:rPr>
          <w:rFonts w:ascii="Times New Roman" w:hAnsi="Times New Roman" w:eastAsia="Times New Roman"/>
          <w:b w:val="0"/>
          <w:i/>
          <w:color w:val="666666"/>
          <w:sz w:val="20"/>
        </w:rPr>
        <w:t>Class: 57.7% correct (n=52)  usual slip A</w:t>
      </w:r>
    </w:p>
    <w:p>
      <w:pPr>
        <w:spacing w:after="0" w:before="0"/>
      </w:pPr>
      <w:r>
        <w:rPr>
          <w:rFonts w:ascii="Times New Roman" w:hAnsi="Times New Roman" w:eastAsia="Times New Roman"/>
          <w:b/>
          <w:i w:val="0"/>
          <w:sz w:val="24"/>
        </w:rPr>
        <w:t xml:space="preserve">14.  </w:t>
      </w:r>
      <w:r>
        <w:rPr>
          <w:rFonts w:ascii="Times New Roman" w:hAnsi="Times New Roman" w:eastAsia="Times New Roman"/>
          <w:b/>
          <w:i w:val="0"/>
          <w:color w:val="C00000"/>
          <w:sz w:val="24"/>
        </w:rPr>
        <w:t>D</w:t>
      </w:r>
      <w:r>
        <w:rPr>
          <w:rFonts w:ascii="Times New Roman" w:hAnsi="Times New Roman" w:eastAsia="Times New Roman"/>
          <w:b w:val="0"/>
          <w:i w:val="0"/>
          <w:color w:val="C00000"/>
          <w:sz w:val="24"/>
        </w:rPr>
        <w:t>.  The gas is produced in alcoholic fermentation in yeasts.</w:t>
      </w:r>
    </w:p>
    <w:p>
      <w:pPr>
        <w:spacing w:after="120" w:before="0"/>
      </w:pPr>
      <w:r>
        <w:rPr>
          <w:rFonts w:ascii="Times New Roman" w:hAnsi="Times New Roman" w:eastAsia="Times New Roman"/>
          <w:b w:val="0"/>
          <w:i/>
          <w:color w:val="666666"/>
          <w:sz w:val="20"/>
        </w:rPr>
        <w:t>Class: 60.7% correct (n=56)  usual slip A</w:t>
      </w:r>
    </w:p>
    <w:p>
      <w:pPr>
        <w:spacing w:after="0" w:before="0"/>
      </w:pPr>
      <w:r>
        <w:rPr>
          <w:rFonts w:ascii="Times New Roman" w:hAnsi="Times New Roman" w:eastAsia="Times New Roman"/>
          <w:b/>
          <w:i w:val="0"/>
          <w:sz w:val="24"/>
        </w:rPr>
        <w:t xml:space="preserve">15.  </w:t>
      </w:r>
      <w:r>
        <w:rPr>
          <w:rFonts w:ascii="Times New Roman" w:hAnsi="Times New Roman" w:eastAsia="Times New Roman"/>
          <w:b/>
          <w:i w:val="0"/>
          <w:color w:val="C00000"/>
          <w:sz w:val="24"/>
        </w:rPr>
        <w:t>A</w:t>
      </w:r>
      <w:r>
        <w:rPr>
          <w:rFonts w:ascii="Times New Roman" w:hAnsi="Times New Roman" w:eastAsia="Times New Roman"/>
          <w:b w:val="0"/>
          <w:i w:val="0"/>
          <w:color w:val="C00000"/>
          <w:sz w:val="24"/>
        </w:rPr>
        <w:t>.  It actively participates in protein synthesis.</w:t>
      </w:r>
    </w:p>
    <w:p>
      <w:pPr>
        <w:spacing w:after="120" w:before="0"/>
      </w:pPr>
      <w:r>
        <w:rPr>
          <w:rFonts w:ascii="Times New Roman" w:hAnsi="Times New Roman" w:eastAsia="Times New Roman"/>
          <w:b w:val="0"/>
          <w:i/>
          <w:color w:val="666666"/>
          <w:sz w:val="20"/>
        </w:rPr>
        <w:t>Class: 60.9% correct (n=46)  usual slip C</w:t>
      </w:r>
    </w:p>
    <w:p>
      <w:pPr>
        <w:spacing w:after="0" w:before="0"/>
      </w:pPr>
      <w:r>
        <w:rPr>
          <w:rFonts w:ascii="Times New Roman" w:hAnsi="Times New Roman" w:eastAsia="Times New Roman"/>
          <w:b/>
          <w:i w:val="0"/>
          <w:sz w:val="24"/>
        </w:rPr>
        <w:t xml:space="preserve">16.  </w:t>
      </w:r>
      <w:r>
        <w:rPr>
          <w:rFonts w:ascii="Times New Roman" w:hAnsi="Times New Roman" w:eastAsia="Times New Roman"/>
          <w:b/>
          <w:i w:val="0"/>
          <w:color w:val="C00000"/>
          <w:sz w:val="24"/>
        </w:rPr>
        <w:t>D</w:t>
      </w:r>
    </w:p>
    <w:p>
      <w:pPr>
        <w:spacing w:after="120" w:before="0"/>
      </w:pPr>
      <w:r>
        <w:rPr>
          <w:rFonts w:ascii="Times New Roman" w:hAnsi="Times New Roman" w:eastAsia="Times New Roman"/>
          <w:b w:val="0"/>
          <w:i/>
          <w:color w:val="666666"/>
          <w:sz w:val="20"/>
        </w:rPr>
        <w:t>Class: 61.0% correct (n=123)  usual slip C</w:t>
      </w:r>
    </w:p>
    <w:p>
      <w:pPr>
        <w:spacing w:after="0" w:before="0"/>
      </w:pPr>
      <w:r>
        <w:rPr>
          <w:rFonts w:ascii="Times New Roman" w:hAnsi="Times New Roman" w:eastAsia="Times New Roman"/>
          <w:b/>
          <w:i w:val="0"/>
          <w:sz w:val="24"/>
        </w:rPr>
        <w:t xml:space="preserve">17.  </w:t>
      </w:r>
      <w:r>
        <w:rPr>
          <w:rFonts w:ascii="Times New Roman" w:hAnsi="Times New Roman" w:eastAsia="Times New Roman"/>
          <w:b/>
          <w:i w:val="0"/>
          <w:color w:val="C00000"/>
          <w:sz w:val="24"/>
        </w:rPr>
        <w:t>A</w:t>
      </w:r>
      <w:r>
        <w:rPr>
          <w:rFonts w:ascii="Times New Roman" w:hAnsi="Times New Roman" w:eastAsia="Times New Roman"/>
          <w:b w:val="0"/>
          <w:i w:val="0"/>
          <w:color w:val="C00000"/>
          <w:sz w:val="24"/>
        </w:rPr>
        <w:t>.  (1) only</w:t>
      </w:r>
    </w:p>
    <w:p>
      <w:pPr>
        <w:spacing w:after="120" w:before="0"/>
      </w:pPr>
      <w:r>
        <w:rPr>
          <w:rFonts w:ascii="Times New Roman" w:hAnsi="Times New Roman" w:eastAsia="Times New Roman"/>
          <w:b w:val="0"/>
          <w:i/>
          <w:color w:val="666666"/>
          <w:sz w:val="20"/>
        </w:rPr>
        <w:t>Class: 61.2% correct (n=129)  usual slip B</w:t>
      </w:r>
    </w:p>
    <w:p>
      <w:pPr>
        <w:spacing w:after="0" w:before="0"/>
      </w:pPr>
      <w:r>
        <w:rPr>
          <w:rFonts w:ascii="Times New Roman" w:hAnsi="Times New Roman" w:eastAsia="Times New Roman"/>
          <w:b/>
          <w:i w:val="0"/>
          <w:sz w:val="24"/>
        </w:rPr>
        <w:t xml:space="preserve">18.  </w:t>
      </w:r>
      <w:r>
        <w:rPr>
          <w:rFonts w:ascii="Times New Roman" w:hAnsi="Times New Roman" w:eastAsia="Times New Roman"/>
          <w:b/>
          <w:i w:val="0"/>
          <w:color w:val="C00000"/>
          <w:sz w:val="24"/>
        </w:rPr>
        <w:t>C</w:t>
      </w:r>
      <w:r>
        <w:rPr>
          <w:rFonts w:ascii="Times New Roman" w:hAnsi="Times New Roman" w:eastAsia="Times New Roman"/>
          <w:b w:val="0"/>
          <w:i w:val="0"/>
          <w:color w:val="C00000"/>
          <w:sz w:val="24"/>
        </w:rPr>
        <w:t>.  (2) and (3) only</w:t>
      </w:r>
    </w:p>
    <w:p>
      <w:pPr>
        <w:spacing w:after="120" w:before="0"/>
      </w:pPr>
      <w:r>
        <w:rPr>
          <w:rFonts w:ascii="Times New Roman" w:hAnsi="Times New Roman" w:eastAsia="Times New Roman"/>
          <w:b w:val="0"/>
          <w:i/>
          <w:color w:val="666666"/>
          <w:sz w:val="20"/>
        </w:rPr>
        <w:t>Class: 62.6% correct (n=123)  usual slip B</w:t>
      </w:r>
    </w:p>
    <w:p>
      <w:pPr>
        <w:spacing w:after="0" w:before="0"/>
      </w:pPr>
      <w:r>
        <w:rPr>
          <w:rFonts w:ascii="Times New Roman" w:hAnsi="Times New Roman" w:eastAsia="Times New Roman"/>
          <w:b/>
          <w:i w:val="0"/>
          <w:sz w:val="24"/>
        </w:rPr>
        <w:t xml:space="preserve">19.  </w:t>
      </w:r>
      <w:r>
        <w:rPr>
          <w:rFonts w:ascii="Times New Roman" w:hAnsi="Times New Roman" w:eastAsia="Times New Roman"/>
          <w:b/>
          <w:i w:val="0"/>
          <w:color w:val="C00000"/>
          <w:sz w:val="24"/>
        </w:rPr>
        <w:t>A</w:t>
      </w:r>
      <w:r>
        <w:rPr>
          <w:rFonts w:ascii="Times New Roman" w:hAnsi="Times New Roman" w:eastAsia="Times New Roman"/>
          <w:b w:val="0"/>
          <w:i w:val="0"/>
          <w:color w:val="C00000"/>
          <w:sz w:val="24"/>
        </w:rPr>
        <w:t>.  the electron carriers involved in photochemical reactions located in the thylakoid membrane of chloroplasts.</w:t>
      </w:r>
    </w:p>
    <w:p>
      <w:pPr>
        <w:spacing w:after="120" w:before="0"/>
      </w:pPr>
      <w:r>
        <w:rPr>
          <w:rFonts w:ascii="Times New Roman" w:hAnsi="Times New Roman" w:eastAsia="Times New Roman"/>
          <w:b w:val="0"/>
          <w:i/>
          <w:color w:val="666666"/>
          <w:sz w:val="20"/>
        </w:rPr>
        <w:t>Class: 64.3% correct (n=56)  usual slip D</w:t>
      </w:r>
    </w:p>
    <w:p>
      <w:pPr>
        <w:spacing w:after="0" w:before="0"/>
      </w:pPr>
      <w:r>
        <w:rPr>
          <w:rFonts w:ascii="Times New Roman" w:hAnsi="Times New Roman" w:eastAsia="Times New Roman"/>
          <w:b/>
          <w:i w:val="0"/>
          <w:sz w:val="24"/>
        </w:rPr>
        <w:t xml:space="preserve">20.  </w:t>
      </w:r>
      <w:r>
        <w:rPr>
          <w:rFonts w:ascii="Times New Roman" w:hAnsi="Times New Roman" w:eastAsia="Times New Roman"/>
          <w:b/>
          <w:i w:val="0"/>
          <w:color w:val="C00000"/>
          <w:sz w:val="24"/>
        </w:rPr>
        <w:t>C</w:t>
      </w:r>
      <w:r>
        <w:rPr>
          <w:rFonts w:ascii="Times New Roman" w:hAnsi="Times New Roman" w:eastAsia="Times New Roman"/>
          <w:b w:val="0"/>
          <w:i w:val="0"/>
          <w:color w:val="C00000"/>
          <w:sz w:val="24"/>
        </w:rPr>
        <w:t>.  (2) and (3) only D. (1), (2) and (3) Directions: Questions 4 to 6 refer to the diagram below, which shows a transverse section of the stem.</w:t>
      </w:r>
    </w:p>
    <w:p>
      <w:pPr>
        <w:spacing w:after="120" w:before="0"/>
      </w:pPr>
      <w:r>
        <w:rPr>
          <w:rFonts w:ascii="Times New Roman" w:hAnsi="Times New Roman" w:eastAsia="Times New Roman"/>
          <w:b w:val="0"/>
          <w:i/>
          <w:color w:val="666666"/>
          <w:sz w:val="20"/>
        </w:rPr>
        <w:t>Class: 65.0% correct (n=60)  usual slip A</w:t>
      </w:r>
    </w:p>
    <w:p>
      <w:pPr>
        <w:spacing w:after="0" w:before="0"/>
      </w:pPr>
      <w:r>
        <w:rPr>
          <w:rFonts w:ascii="Times New Roman" w:hAnsi="Times New Roman" w:eastAsia="Times New Roman"/>
          <w:b/>
          <w:i w:val="0"/>
          <w:sz w:val="24"/>
        </w:rPr>
        <w:t xml:space="preserve">21.  </w:t>
      </w:r>
      <w:r>
        <w:rPr>
          <w:rFonts w:ascii="Times New Roman" w:hAnsi="Times New Roman" w:eastAsia="Times New Roman"/>
          <w:b/>
          <w:i w:val="0"/>
          <w:color w:val="C00000"/>
          <w:sz w:val="24"/>
        </w:rPr>
        <w:t>C</w:t>
      </w:r>
      <w:r>
        <w:rPr>
          <w:rFonts w:ascii="Times New Roman" w:hAnsi="Times New Roman" w:eastAsia="Times New Roman"/>
          <w:b w:val="0"/>
          <w:i w:val="0"/>
          <w:color w:val="C00000"/>
          <w:sz w:val="24"/>
        </w:rPr>
        <w:t>.  250 cm³ hr-1</w:t>
      </w:r>
    </w:p>
    <w:p>
      <w:pPr>
        <w:spacing w:after="120" w:before="0"/>
      </w:pPr>
      <w:r>
        <w:rPr>
          <w:rFonts w:ascii="Times New Roman" w:hAnsi="Times New Roman" w:eastAsia="Times New Roman"/>
          <w:b w:val="0"/>
          <w:i/>
          <w:color w:val="666666"/>
          <w:sz w:val="20"/>
        </w:rPr>
        <w:t>Class: 70.3% correct (n=64)  usual slip D</w:t>
      </w:r>
    </w:p>
    <w:p>
      <w:pPr>
        <w:spacing w:after="0" w:before="0"/>
      </w:pPr>
      <w:r>
        <w:rPr>
          <w:rFonts w:ascii="Times New Roman" w:hAnsi="Times New Roman" w:eastAsia="Times New Roman"/>
          <w:b/>
          <w:i w:val="0"/>
          <w:sz w:val="24"/>
        </w:rPr>
        <w:t xml:space="preserve">22.  </w:t>
      </w:r>
      <w:r>
        <w:rPr>
          <w:rFonts w:ascii="Times New Roman" w:hAnsi="Times New Roman" w:eastAsia="Times New Roman"/>
          <w:b/>
          <w:i w:val="0"/>
          <w:color w:val="C00000"/>
          <w:sz w:val="24"/>
        </w:rPr>
        <w:t>B</w:t>
      </w:r>
      <w:r>
        <w:rPr>
          <w:rFonts w:ascii="Times New Roman" w:hAnsi="Times New Roman" w:eastAsia="Times New Roman"/>
          <w:b w:val="0"/>
          <w:i w:val="0"/>
          <w:color w:val="C00000"/>
          <w:sz w:val="24"/>
        </w:rPr>
        <w:t>.  R to U.</w:t>
      </w:r>
    </w:p>
    <w:p>
      <w:pPr>
        <w:spacing w:after="120" w:before="0"/>
      </w:pPr>
      <w:r>
        <w:rPr>
          <w:rFonts w:ascii="Times New Roman" w:hAnsi="Times New Roman" w:eastAsia="Times New Roman"/>
          <w:b w:val="0"/>
          <w:i/>
          <w:color w:val="666666"/>
          <w:sz w:val="20"/>
        </w:rPr>
        <w:t>Class: 80.0% correct (n=60)  usual slip D</w:t>
      </w:r>
    </w:p>
    <w:p>
      <w:r>
        <w:br w:type="page"/>
      </w:r>
    </w:p>
    <w:p>
      <w:pPr>
        <w:spacing w:after="120" w:before="0"/>
      </w:pPr>
      <w:r>
        <w:rPr>
          <w:rFonts w:ascii="Times New Roman" w:hAnsi="Times New Roman" w:eastAsia="Times New Roman"/>
          <w:b/>
          <w:i w:val="0"/>
          <w:sz w:val="32"/>
        </w:rPr>
        <w:t>Class percentage correct</w:t>
      </w:r>
    </w:p>
    <w:p>
      <w:pPr>
        <w:spacing w:after="160" w:before="0"/>
      </w:pPr>
      <w:r>
        <w:rPr>
          <w:rFonts w:ascii="Times New Roman" w:hAnsi="Times New Roman" w:eastAsia="Times New Roman"/>
          <w:b w:val="0"/>
          <w:i/>
          <w:sz w:val="22"/>
        </w:rPr>
        <w:t>Matched to this paper by question wording in the source bank and the form answer key, not by a shifted paper number.</w:t>
      </w:r>
    </w:p>
    <w:tbl>
      <w:tblPr>
        <w:tblStyle w:val="TableGrid"/>
        <w:tblW w:type="auto" w:w="0"/>
        <w:tblLook w:firstColumn="1" w:firstRow="1" w:lastColumn="0" w:lastRow="0" w:noHBand="0" w:noVBand="1" w:val="04A0"/>
      </w:tblPr>
      <w:tblGrid>
        <w:gridCol w:w="1700"/>
        <w:gridCol w:w="1700"/>
        <w:gridCol w:w="1700"/>
        <w:gridCol w:w="1700"/>
        <w:gridCol w:w="1700"/>
        <w:gridCol w:w="1700"/>
      </w:tblGrid>
      <w:tr>
        <w:tc>
          <w:tcPr>
            <w:tcW w:type="dxa" w:w="1700"/>
          </w:tcPr>
          <w:p>
            <w:pPr>
              <w:jc w:val="center"/>
            </w:pPr>
            <w:r/>
            <w:r>
              <w:rPr>
                <w:rFonts w:ascii="Times New Roman" w:hAnsi="Times New Roman" w:eastAsia="Times New Roman"/>
                <w:b/>
                <w:i w:val="0"/>
                <w:sz w:val="22"/>
              </w:rPr>
              <w:t>Q</w:t>
            </w:r>
          </w:p>
        </w:tc>
        <w:tc>
          <w:tcPr>
            <w:tcW w:type="dxa" w:w="1700"/>
          </w:tcPr>
          <w:p>
            <w:pPr>
              <w:jc w:val="center"/>
            </w:pPr>
            <w:r/>
            <w:r>
              <w:rPr>
                <w:rFonts w:ascii="Times New Roman" w:hAnsi="Times New Roman" w:eastAsia="Times New Roman"/>
                <w:b/>
                <w:i w:val="0"/>
                <w:sz w:val="22"/>
              </w:rPr>
              <w:t>Answer</w:t>
            </w:r>
          </w:p>
        </w:tc>
        <w:tc>
          <w:tcPr>
            <w:tcW w:type="dxa" w:w="1700"/>
          </w:tcPr>
          <w:p>
            <w:pPr>
              <w:jc w:val="center"/>
            </w:pPr>
            <w:r/>
            <w:r>
              <w:rPr>
                <w:rFonts w:ascii="Times New Roman" w:hAnsi="Times New Roman" w:eastAsia="Times New Roman"/>
                <w:b/>
                <w:i w:val="0"/>
                <w:sz w:val="22"/>
              </w:rPr>
              <w:t>% correct</w:t>
            </w:r>
          </w:p>
        </w:tc>
        <w:tc>
          <w:tcPr>
            <w:tcW w:type="dxa" w:w="1700"/>
          </w:tcPr>
          <w:p>
            <w:pPr>
              <w:jc w:val="center"/>
            </w:pPr>
            <w:r/>
            <w:r>
              <w:rPr>
                <w:rFonts w:ascii="Times New Roman" w:hAnsi="Times New Roman" w:eastAsia="Times New Roman"/>
                <w:b/>
                <w:i w:val="0"/>
                <w:sz w:val="22"/>
              </w:rPr>
              <w:t>n</w:t>
            </w:r>
          </w:p>
        </w:tc>
        <w:tc>
          <w:tcPr>
            <w:tcW w:type="dxa" w:w="1700"/>
          </w:tcPr>
          <w:p>
            <w:pPr>
              <w:jc w:val="center"/>
            </w:pPr>
            <w:r/>
            <w:r>
              <w:rPr>
                <w:rFonts w:ascii="Times New Roman" w:hAnsi="Times New Roman" w:eastAsia="Times New Roman"/>
                <w:b/>
                <w:i w:val="0"/>
                <w:sz w:val="22"/>
              </w:rPr>
              <w:t>Usual slip</w:t>
            </w:r>
          </w:p>
        </w:tc>
        <w:tc>
          <w:tcPr>
            <w:tcW w:type="dxa" w:w="1700"/>
          </w:tcPr>
          <w:p>
            <w:pPr>
              <w:jc w:val="center"/>
            </w:pPr>
            <w:r/>
            <w:r>
              <w:rPr>
                <w:rFonts w:ascii="Times New Roman" w:hAnsi="Times New Roman" w:eastAsia="Times New Roman"/>
                <w:b/>
                <w:i w:val="0"/>
                <w:sz w:val="22"/>
              </w:rPr>
              <w:t>Exam</w:t>
            </w:r>
          </w:p>
        </w:tc>
      </w:tr>
      <w:tr>
        <w:tc>
          <w:tcPr>
            <w:tcW w:type="dxa" w:w="1700"/>
          </w:tcPr>
          <w:p>
            <w:pPr>
              <w:jc w:val="center"/>
            </w:pPr>
            <w:r/>
            <w:r>
              <w:rPr>
                <w:rFonts w:ascii="Times New Roman" w:hAnsi="Times New Roman" w:eastAsia="Times New Roman"/>
                <w:b w:val="0"/>
                <w:i w:val="0"/>
                <w:sz w:val="22"/>
              </w:rPr>
              <w:t>1</w:t>
            </w:r>
          </w:p>
        </w:tc>
        <w:tc>
          <w:tcPr>
            <w:tcW w:type="dxa" w:w="1700"/>
          </w:tcPr>
          <w:p>
            <w:pPr>
              <w:jc w:val="center"/>
            </w:pPr>
            <w:r/>
            <w:r>
              <w:rPr>
                <w:rFonts w:ascii="Times New Roman" w:hAnsi="Times New Roman" w:eastAsia="Times New Roman"/>
                <w:b w:val="0"/>
                <w:i w:val="0"/>
                <w:sz w:val="22"/>
              </w:rPr>
              <w:t>C</w:t>
            </w:r>
          </w:p>
        </w:tc>
        <w:tc>
          <w:tcPr>
            <w:tcW w:type="dxa" w:w="1700"/>
          </w:tcPr>
          <w:p>
            <w:pPr>
              <w:jc w:val="center"/>
            </w:pPr>
            <w:r/>
            <w:r>
              <w:rPr>
                <w:rFonts w:ascii="Times New Roman" w:hAnsi="Times New Roman" w:eastAsia="Times New Roman"/>
                <w:b w:val="0"/>
                <w:i w:val="0"/>
                <w:sz w:val="22"/>
              </w:rPr>
              <w:t>13.5%</w:t>
            </w:r>
          </w:p>
        </w:tc>
        <w:tc>
          <w:tcPr>
            <w:tcW w:type="dxa" w:w="1700"/>
          </w:tcPr>
          <w:p>
            <w:pPr>
              <w:jc w:val="center"/>
            </w:pPr>
            <w:r/>
            <w:r>
              <w:rPr>
                <w:rFonts w:ascii="Times New Roman" w:hAnsi="Times New Roman" w:eastAsia="Times New Roman"/>
                <w:b w:val="0"/>
                <w:i w:val="0"/>
                <w:sz w:val="22"/>
              </w:rPr>
              <w:t>52</w:t>
            </w:r>
          </w:p>
        </w:tc>
        <w:tc>
          <w:tcPr>
            <w:tcW w:type="dxa" w:w="1700"/>
          </w:tcPr>
          <w:p>
            <w:pPr>
              <w:jc w:val="center"/>
            </w:pPr>
            <w:r/>
            <w:r>
              <w:rPr>
                <w:rFonts w:ascii="Times New Roman" w:hAnsi="Times New Roman" w:eastAsia="Times New Roman"/>
                <w:b w:val="0"/>
                <w:i w:val="0"/>
                <w:sz w:val="22"/>
              </w:rPr>
              <w:t>A</w:t>
            </w:r>
          </w:p>
        </w:tc>
        <w:tc>
          <w:tcPr>
            <w:tcW w:type="dxa" w:w="1700"/>
          </w:tcPr>
          <w:p>
            <w:pPr>
              <w:jc w:val="center"/>
            </w:pPr>
            <w:r/>
            <w:r>
              <w:rPr>
                <w:rFonts w:ascii="Times New Roman" w:hAnsi="Times New Roman" w:eastAsia="Times New Roman"/>
                <w:b w:val="0"/>
                <w:i w:val="0"/>
                <w:sz w:val="22"/>
              </w:rPr>
              <w:t>exam 2324 F6 final Q20</w:t>
            </w:r>
          </w:p>
        </w:tc>
      </w:tr>
      <w:tr>
        <w:tc>
          <w:tcPr>
            <w:tcW w:type="dxa" w:w="1700"/>
          </w:tcPr>
          <w:p>
            <w:pPr>
              <w:jc w:val="center"/>
            </w:pPr>
            <w:r/>
            <w:r>
              <w:rPr>
                <w:rFonts w:ascii="Times New Roman" w:hAnsi="Times New Roman" w:eastAsia="Times New Roman"/>
                <w:b w:val="0"/>
                <w:i w:val="0"/>
                <w:sz w:val="22"/>
              </w:rPr>
              <w:t>2</w:t>
            </w:r>
          </w:p>
        </w:tc>
        <w:tc>
          <w:tcPr>
            <w:tcW w:type="dxa" w:w="1700"/>
          </w:tcPr>
          <w:p>
            <w:pPr>
              <w:jc w:val="center"/>
            </w:pPr>
            <w:r/>
            <w:r>
              <w:rPr>
                <w:rFonts w:ascii="Times New Roman" w:hAnsi="Times New Roman" w:eastAsia="Times New Roman"/>
                <w:b w:val="0"/>
                <w:i w:val="0"/>
                <w:sz w:val="22"/>
              </w:rPr>
              <w:t>C</w:t>
            </w:r>
          </w:p>
        </w:tc>
        <w:tc>
          <w:tcPr>
            <w:tcW w:type="dxa" w:w="1700"/>
          </w:tcPr>
          <w:p>
            <w:pPr>
              <w:jc w:val="center"/>
            </w:pPr>
            <w:r/>
            <w:r>
              <w:rPr>
                <w:rFonts w:ascii="Times New Roman" w:hAnsi="Times New Roman" w:eastAsia="Times New Roman"/>
                <w:b w:val="0"/>
                <w:i w:val="0"/>
                <w:sz w:val="22"/>
              </w:rPr>
              <w:t>25.0%</w:t>
            </w:r>
          </w:p>
        </w:tc>
        <w:tc>
          <w:tcPr>
            <w:tcW w:type="dxa" w:w="1700"/>
          </w:tcPr>
          <w:p>
            <w:pPr>
              <w:jc w:val="center"/>
            </w:pPr>
            <w:r/>
            <w:r>
              <w:rPr>
                <w:rFonts w:ascii="Times New Roman" w:hAnsi="Times New Roman" w:eastAsia="Times New Roman"/>
                <w:b w:val="0"/>
                <w:i w:val="0"/>
                <w:sz w:val="22"/>
              </w:rPr>
              <w:t>60</w:t>
            </w:r>
          </w:p>
        </w:tc>
        <w:tc>
          <w:tcPr>
            <w:tcW w:type="dxa" w:w="1700"/>
          </w:tcPr>
          <w:p>
            <w:pPr>
              <w:jc w:val="center"/>
            </w:pPr>
            <w:r/>
            <w:r>
              <w:rPr>
                <w:rFonts w:ascii="Times New Roman" w:hAnsi="Times New Roman" w:eastAsia="Times New Roman"/>
                <w:b w:val="0"/>
                <w:i w:val="0"/>
                <w:sz w:val="22"/>
              </w:rPr>
              <w:t>B</w:t>
            </w:r>
          </w:p>
        </w:tc>
        <w:tc>
          <w:tcPr>
            <w:tcW w:type="dxa" w:w="1700"/>
          </w:tcPr>
          <w:p>
            <w:pPr>
              <w:jc w:val="center"/>
            </w:pPr>
            <w:r/>
            <w:r>
              <w:rPr>
                <w:rFonts w:ascii="Times New Roman" w:hAnsi="Times New Roman" w:eastAsia="Times New Roman"/>
                <w:b w:val="0"/>
                <w:i w:val="0"/>
                <w:sz w:val="22"/>
              </w:rPr>
              <w:t>exam 2425 F4 mid Q25</w:t>
            </w:r>
          </w:p>
        </w:tc>
      </w:tr>
      <w:tr>
        <w:tc>
          <w:tcPr>
            <w:tcW w:type="dxa" w:w="1700"/>
          </w:tcPr>
          <w:p>
            <w:pPr>
              <w:jc w:val="center"/>
            </w:pPr>
            <w:r/>
            <w:r>
              <w:rPr>
                <w:rFonts w:ascii="Times New Roman" w:hAnsi="Times New Roman" w:eastAsia="Times New Roman"/>
                <w:b w:val="0"/>
                <w:i w:val="0"/>
                <w:sz w:val="22"/>
              </w:rPr>
              <w:t>3</w:t>
            </w:r>
          </w:p>
        </w:tc>
        <w:tc>
          <w:tcPr>
            <w:tcW w:type="dxa" w:w="1700"/>
          </w:tcPr>
          <w:p>
            <w:pPr>
              <w:jc w:val="center"/>
            </w:pPr>
            <w:r/>
            <w:r>
              <w:rPr>
                <w:rFonts w:ascii="Times New Roman" w:hAnsi="Times New Roman" w:eastAsia="Times New Roman"/>
                <w:b w:val="0"/>
                <w:i w:val="0"/>
                <w:sz w:val="22"/>
              </w:rPr>
              <w:t>B</w:t>
            </w:r>
          </w:p>
        </w:tc>
        <w:tc>
          <w:tcPr>
            <w:tcW w:type="dxa" w:w="1700"/>
          </w:tcPr>
          <w:p>
            <w:pPr>
              <w:jc w:val="center"/>
            </w:pPr>
            <w:r/>
            <w:r>
              <w:rPr>
                <w:rFonts w:ascii="Times New Roman" w:hAnsi="Times New Roman" w:eastAsia="Times New Roman"/>
                <w:b w:val="0"/>
                <w:i w:val="0"/>
                <w:sz w:val="22"/>
              </w:rPr>
              <w:t>25.0%</w:t>
            </w:r>
          </w:p>
        </w:tc>
        <w:tc>
          <w:tcPr>
            <w:tcW w:type="dxa" w:w="1700"/>
          </w:tcPr>
          <w:p>
            <w:pPr>
              <w:jc w:val="center"/>
            </w:pPr>
            <w:r/>
            <w:r>
              <w:rPr>
                <w:rFonts w:ascii="Times New Roman" w:hAnsi="Times New Roman" w:eastAsia="Times New Roman"/>
                <w:b w:val="0"/>
                <w:i w:val="0"/>
                <w:sz w:val="22"/>
              </w:rPr>
              <w:t>64</w:t>
            </w:r>
          </w:p>
        </w:tc>
        <w:tc>
          <w:tcPr>
            <w:tcW w:type="dxa" w:w="1700"/>
          </w:tcPr>
          <w:p>
            <w:pPr>
              <w:jc w:val="center"/>
            </w:pPr>
            <w:r/>
            <w:r>
              <w:rPr>
                <w:rFonts w:ascii="Times New Roman" w:hAnsi="Times New Roman" w:eastAsia="Times New Roman"/>
                <w:b w:val="0"/>
                <w:i w:val="0"/>
                <w:sz w:val="22"/>
              </w:rPr>
              <w:t>A</w:t>
            </w:r>
          </w:p>
        </w:tc>
        <w:tc>
          <w:tcPr>
            <w:tcW w:type="dxa" w:w="1700"/>
          </w:tcPr>
          <w:p>
            <w:pPr>
              <w:jc w:val="center"/>
            </w:pPr>
            <w:r/>
            <w:r>
              <w:rPr>
                <w:rFonts w:ascii="Times New Roman" w:hAnsi="Times New Roman" w:eastAsia="Times New Roman"/>
                <w:b w:val="0"/>
                <w:i w:val="0"/>
                <w:sz w:val="22"/>
              </w:rPr>
              <w:t>exam 2324 F4 final Q12</w:t>
            </w:r>
          </w:p>
        </w:tc>
      </w:tr>
      <w:tr>
        <w:tc>
          <w:tcPr>
            <w:tcW w:type="dxa" w:w="1700"/>
          </w:tcPr>
          <w:p>
            <w:pPr>
              <w:jc w:val="center"/>
            </w:pPr>
            <w:r/>
            <w:r>
              <w:rPr>
                <w:rFonts w:ascii="Times New Roman" w:hAnsi="Times New Roman" w:eastAsia="Times New Roman"/>
                <w:b w:val="0"/>
                <w:i w:val="0"/>
                <w:sz w:val="22"/>
              </w:rPr>
              <w:t>4</w:t>
            </w:r>
          </w:p>
        </w:tc>
        <w:tc>
          <w:tcPr>
            <w:tcW w:type="dxa" w:w="1700"/>
          </w:tcPr>
          <w:p>
            <w:pPr>
              <w:jc w:val="center"/>
            </w:pPr>
            <w:r/>
            <w:r>
              <w:rPr>
                <w:rFonts w:ascii="Times New Roman" w:hAnsi="Times New Roman" w:eastAsia="Times New Roman"/>
                <w:b w:val="0"/>
                <w:i w:val="0"/>
                <w:sz w:val="22"/>
              </w:rPr>
              <w:t>B</w:t>
            </w:r>
          </w:p>
        </w:tc>
        <w:tc>
          <w:tcPr>
            <w:tcW w:type="dxa" w:w="1700"/>
          </w:tcPr>
          <w:p>
            <w:pPr>
              <w:jc w:val="center"/>
            </w:pPr>
            <w:r/>
            <w:r>
              <w:rPr>
                <w:rFonts w:ascii="Times New Roman" w:hAnsi="Times New Roman" w:eastAsia="Times New Roman"/>
                <w:b w:val="0"/>
                <w:i w:val="0"/>
                <w:sz w:val="22"/>
              </w:rPr>
              <w:t>25.9%</w:t>
            </w:r>
          </w:p>
        </w:tc>
        <w:tc>
          <w:tcPr>
            <w:tcW w:type="dxa" w:w="1700"/>
          </w:tcPr>
          <w:p>
            <w:pPr>
              <w:jc w:val="center"/>
            </w:pPr>
            <w:r/>
            <w:r>
              <w:rPr>
                <w:rFonts w:ascii="Times New Roman" w:hAnsi="Times New Roman" w:eastAsia="Times New Roman"/>
                <w:b w:val="0"/>
                <w:i w:val="0"/>
                <w:sz w:val="22"/>
              </w:rPr>
              <w:t>54</w:t>
            </w:r>
          </w:p>
        </w:tc>
        <w:tc>
          <w:tcPr>
            <w:tcW w:type="dxa" w:w="1700"/>
          </w:tcPr>
          <w:p>
            <w:pPr>
              <w:jc w:val="center"/>
            </w:pPr>
            <w:r/>
            <w:r>
              <w:rPr>
                <w:rFonts w:ascii="Times New Roman" w:hAnsi="Times New Roman" w:eastAsia="Times New Roman"/>
                <w:b w:val="0"/>
                <w:i w:val="0"/>
                <w:sz w:val="22"/>
              </w:rPr>
              <w:t>D</w:t>
            </w:r>
          </w:p>
        </w:tc>
        <w:tc>
          <w:tcPr>
            <w:tcW w:type="dxa" w:w="1700"/>
          </w:tcPr>
          <w:p>
            <w:pPr>
              <w:jc w:val="center"/>
            </w:pPr>
            <w:r/>
            <w:r>
              <w:rPr>
                <w:rFonts w:ascii="Times New Roman" w:hAnsi="Times New Roman" w:eastAsia="Times New Roman"/>
                <w:b w:val="0"/>
                <w:i w:val="0"/>
                <w:sz w:val="22"/>
              </w:rPr>
              <w:t>exam 2526 F5 final Q3</w:t>
            </w:r>
          </w:p>
        </w:tc>
      </w:tr>
      <w:tr>
        <w:tc>
          <w:tcPr>
            <w:tcW w:type="dxa" w:w="1700"/>
          </w:tcPr>
          <w:p>
            <w:pPr>
              <w:jc w:val="center"/>
            </w:pPr>
            <w:r/>
            <w:r>
              <w:rPr>
                <w:rFonts w:ascii="Times New Roman" w:hAnsi="Times New Roman" w:eastAsia="Times New Roman"/>
                <w:b w:val="0"/>
                <w:i w:val="0"/>
                <w:sz w:val="22"/>
              </w:rPr>
              <w:t>5</w:t>
            </w:r>
          </w:p>
        </w:tc>
        <w:tc>
          <w:tcPr>
            <w:tcW w:type="dxa" w:w="1700"/>
          </w:tcPr>
          <w:p>
            <w:pPr>
              <w:jc w:val="center"/>
            </w:pPr>
            <w:r/>
            <w:r>
              <w:rPr>
                <w:rFonts w:ascii="Times New Roman" w:hAnsi="Times New Roman" w:eastAsia="Times New Roman"/>
                <w:b w:val="0"/>
                <w:i w:val="0"/>
                <w:sz w:val="22"/>
              </w:rPr>
              <w:t>A</w:t>
            </w:r>
          </w:p>
        </w:tc>
        <w:tc>
          <w:tcPr>
            <w:tcW w:type="dxa" w:w="1700"/>
          </w:tcPr>
          <w:p>
            <w:pPr>
              <w:jc w:val="center"/>
            </w:pPr>
            <w:r/>
            <w:r>
              <w:rPr>
                <w:rFonts w:ascii="Times New Roman" w:hAnsi="Times New Roman" w:eastAsia="Times New Roman"/>
                <w:b w:val="0"/>
                <w:i w:val="0"/>
                <w:sz w:val="22"/>
              </w:rPr>
              <w:t>28.6%</w:t>
            </w:r>
          </w:p>
        </w:tc>
        <w:tc>
          <w:tcPr>
            <w:tcW w:type="dxa" w:w="1700"/>
          </w:tcPr>
          <w:p>
            <w:pPr>
              <w:jc w:val="center"/>
            </w:pPr>
            <w:r/>
            <w:r>
              <w:rPr>
                <w:rFonts w:ascii="Times New Roman" w:hAnsi="Times New Roman" w:eastAsia="Times New Roman"/>
                <w:b w:val="0"/>
                <w:i w:val="0"/>
                <w:sz w:val="22"/>
              </w:rPr>
              <w:t>63</w:t>
            </w:r>
          </w:p>
        </w:tc>
        <w:tc>
          <w:tcPr>
            <w:tcW w:type="dxa" w:w="1700"/>
          </w:tcPr>
          <w:p>
            <w:pPr>
              <w:jc w:val="center"/>
            </w:pPr>
            <w:r/>
            <w:r>
              <w:rPr>
                <w:rFonts w:ascii="Times New Roman" w:hAnsi="Times New Roman" w:eastAsia="Times New Roman"/>
                <w:b w:val="0"/>
                <w:i w:val="0"/>
                <w:sz w:val="22"/>
              </w:rPr>
              <w:t>C</w:t>
            </w:r>
          </w:p>
        </w:tc>
        <w:tc>
          <w:tcPr>
            <w:tcW w:type="dxa" w:w="1700"/>
          </w:tcPr>
          <w:p>
            <w:pPr>
              <w:jc w:val="center"/>
            </w:pPr>
            <w:r/>
            <w:r>
              <w:rPr>
                <w:rFonts w:ascii="Times New Roman" w:hAnsi="Times New Roman" w:eastAsia="Times New Roman"/>
                <w:b w:val="0"/>
                <w:i w:val="0"/>
                <w:sz w:val="22"/>
              </w:rPr>
              <w:t>exam 2526 F4 final Q13</w:t>
            </w:r>
          </w:p>
        </w:tc>
      </w:tr>
      <w:tr>
        <w:tc>
          <w:tcPr>
            <w:tcW w:type="dxa" w:w="1700"/>
          </w:tcPr>
          <w:p>
            <w:pPr>
              <w:jc w:val="center"/>
            </w:pPr>
            <w:r/>
            <w:r>
              <w:rPr>
                <w:rFonts w:ascii="Times New Roman" w:hAnsi="Times New Roman" w:eastAsia="Times New Roman"/>
                <w:b w:val="0"/>
                <w:i w:val="0"/>
                <w:sz w:val="22"/>
              </w:rPr>
              <w:t>6</w:t>
            </w:r>
          </w:p>
        </w:tc>
        <w:tc>
          <w:tcPr>
            <w:tcW w:type="dxa" w:w="1700"/>
          </w:tcPr>
          <w:p>
            <w:pPr>
              <w:jc w:val="center"/>
            </w:pPr>
            <w:r/>
            <w:r>
              <w:rPr>
                <w:rFonts w:ascii="Times New Roman" w:hAnsi="Times New Roman" w:eastAsia="Times New Roman"/>
                <w:b w:val="0"/>
                <w:i w:val="0"/>
                <w:sz w:val="22"/>
              </w:rPr>
              <w:t>B</w:t>
            </w:r>
          </w:p>
        </w:tc>
        <w:tc>
          <w:tcPr>
            <w:tcW w:type="dxa" w:w="1700"/>
          </w:tcPr>
          <w:p>
            <w:pPr>
              <w:jc w:val="center"/>
            </w:pPr>
            <w:r/>
            <w:r>
              <w:rPr>
                <w:rFonts w:ascii="Times New Roman" w:hAnsi="Times New Roman" w:eastAsia="Times New Roman"/>
                <w:b w:val="0"/>
                <w:i w:val="0"/>
                <w:sz w:val="22"/>
              </w:rPr>
              <w:t>31.0%</w:t>
            </w:r>
          </w:p>
        </w:tc>
        <w:tc>
          <w:tcPr>
            <w:tcW w:type="dxa" w:w="1700"/>
          </w:tcPr>
          <w:p>
            <w:pPr>
              <w:jc w:val="center"/>
            </w:pPr>
            <w:r/>
            <w:r>
              <w:rPr>
                <w:rFonts w:ascii="Times New Roman" w:hAnsi="Times New Roman" w:eastAsia="Times New Roman"/>
                <w:b w:val="0"/>
                <w:i w:val="0"/>
                <w:sz w:val="22"/>
              </w:rPr>
              <w:t>42</w:t>
            </w:r>
          </w:p>
        </w:tc>
        <w:tc>
          <w:tcPr>
            <w:tcW w:type="dxa" w:w="1700"/>
          </w:tcPr>
          <w:p>
            <w:pPr>
              <w:jc w:val="center"/>
            </w:pPr>
            <w:r/>
            <w:r>
              <w:rPr>
                <w:rFonts w:ascii="Times New Roman" w:hAnsi="Times New Roman" w:eastAsia="Times New Roman"/>
                <w:b w:val="0"/>
                <w:i w:val="0"/>
                <w:sz w:val="22"/>
              </w:rPr>
              <w:t>A</w:t>
            </w:r>
          </w:p>
        </w:tc>
        <w:tc>
          <w:tcPr>
            <w:tcW w:type="dxa" w:w="1700"/>
          </w:tcPr>
          <w:p>
            <w:pPr>
              <w:jc w:val="center"/>
            </w:pPr>
            <w:r/>
            <w:r>
              <w:rPr>
                <w:rFonts w:ascii="Times New Roman" w:hAnsi="Times New Roman" w:eastAsia="Times New Roman"/>
                <w:b w:val="0"/>
                <w:i w:val="0"/>
                <w:sz w:val="22"/>
              </w:rPr>
              <w:t>exam 2425 F6 final Q28</w:t>
            </w:r>
          </w:p>
        </w:tc>
      </w:tr>
      <w:tr>
        <w:tc>
          <w:tcPr>
            <w:tcW w:type="dxa" w:w="1700"/>
          </w:tcPr>
          <w:p>
            <w:pPr>
              <w:jc w:val="center"/>
            </w:pPr>
            <w:r/>
            <w:r>
              <w:rPr>
                <w:rFonts w:ascii="Times New Roman" w:hAnsi="Times New Roman" w:eastAsia="Times New Roman"/>
                <w:b w:val="0"/>
                <w:i w:val="0"/>
                <w:sz w:val="22"/>
              </w:rPr>
              <w:t>7</w:t>
            </w:r>
          </w:p>
        </w:tc>
        <w:tc>
          <w:tcPr>
            <w:tcW w:type="dxa" w:w="1700"/>
          </w:tcPr>
          <w:p>
            <w:pPr>
              <w:jc w:val="center"/>
            </w:pPr>
            <w:r/>
            <w:r>
              <w:rPr>
                <w:rFonts w:ascii="Times New Roman" w:hAnsi="Times New Roman" w:eastAsia="Times New Roman"/>
                <w:b w:val="0"/>
                <w:i w:val="0"/>
                <w:sz w:val="22"/>
              </w:rPr>
              <w:t>D</w:t>
            </w:r>
          </w:p>
        </w:tc>
        <w:tc>
          <w:tcPr>
            <w:tcW w:type="dxa" w:w="1700"/>
          </w:tcPr>
          <w:p>
            <w:pPr>
              <w:jc w:val="center"/>
            </w:pPr>
            <w:r/>
            <w:r>
              <w:rPr>
                <w:rFonts w:ascii="Times New Roman" w:hAnsi="Times New Roman" w:eastAsia="Times New Roman"/>
                <w:b w:val="0"/>
                <w:i w:val="0"/>
                <w:sz w:val="22"/>
              </w:rPr>
              <w:t>32.8%</w:t>
            </w:r>
          </w:p>
        </w:tc>
        <w:tc>
          <w:tcPr>
            <w:tcW w:type="dxa" w:w="1700"/>
          </w:tcPr>
          <w:p>
            <w:pPr>
              <w:jc w:val="center"/>
            </w:pPr>
            <w:r/>
            <w:r>
              <w:rPr>
                <w:rFonts w:ascii="Times New Roman" w:hAnsi="Times New Roman" w:eastAsia="Times New Roman"/>
                <w:b w:val="0"/>
                <w:i w:val="0"/>
                <w:sz w:val="22"/>
              </w:rPr>
              <w:t>64</w:t>
            </w:r>
          </w:p>
        </w:tc>
        <w:tc>
          <w:tcPr>
            <w:tcW w:type="dxa" w:w="1700"/>
          </w:tcPr>
          <w:p>
            <w:pPr>
              <w:jc w:val="center"/>
            </w:pPr>
            <w:r/>
            <w:r>
              <w:rPr>
                <w:rFonts w:ascii="Times New Roman" w:hAnsi="Times New Roman" w:eastAsia="Times New Roman"/>
                <w:b w:val="0"/>
                <w:i w:val="0"/>
                <w:sz w:val="22"/>
              </w:rPr>
              <w:t>A</w:t>
            </w:r>
          </w:p>
        </w:tc>
        <w:tc>
          <w:tcPr>
            <w:tcW w:type="dxa" w:w="1700"/>
          </w:tcPr>
          <w:p>
            <w:pPr>
              <w:jc w:val="center"/>
            </w:pPr>
            <w:r/>
            <w:r>
              <w:rPr>
                <w:rFonts w:ascii="Times New Roman" w:hAnsi="Times New Roman" w:eastAsia="Times New Roman"/>
                <w:b w:val="0"/>
                <w:i w:val="0"/>
                <w:sz w:val="22"/>
              </w:rPr>
              <w:t>exam 2324 F4 mid Q35</w:t>
            </w:r>
          </w:p>
        </w:tc>
      </w:tr>
      <w:tr>
        <w:tc>
          <w:tcPr>
            <w:tcW w:type="dxa" w:w="1700"/>
          </w:tcPr>
          <w:p>
            <w:pPr>
              <w:jc w:val="center"/>
            </w:pPr>
            <w:r/>
            <w:r>
              <w:rPr>
                <w:rFonts w:ascii="Times New Roman" w:hAnsi="Times New Roman" w:eastAsia="Times New Roman"/>
                <w:b w:val="0"/>
                <w:i w:val="0"/>
                <w:sz w:val="22"/>
              </w:rPr>
              <w:t>8</w:t>
            </w:r>
          </w:p>
        </w:tc>
        <w:tc>
          <w:tcPr>
            <w:tcW w:type="dxa" w:w="1700"/>
          </w:tcPr>
          <w:p>
            <w:pPr>
              <w:jc w:val="center"/>
            </w:pPr>
            <w:r/>
            <w:r>
              <w:rPr>
                <w:rFonts w:ascii="Times New Roman" w:hAnsi="Times New Roman" w:eastAsia="Times New Roman"/>
                <w:b w:val="0"/>
                <w:i w:val="0"/>
                <w:sz w:val="22"/>
              </w:rPr>
              <w:t>C</w:t>
            </w:r>
          </w:p>
        </w:tc>
        <w:tc>
          <w:tcPr>
            <w:tcW w:type="dxa" w:w="1700"/>
          </w:tcPr>
          <w:p>
            <w:pPr>
              <w:jc w:val="center"/>
            </w:pPr>
            <w:r/>
            <w:r>
              <w:rPr>
                <w:rFonts w:ascii="Times New Roman" w:hAnsi="Times New Roman" w:eastAsia="Times New Roman"/>
                <w:b w:val="0"/>
                <w:i w:val="0"/>
                <w:sz w:val="22"/>
              </w:rPr>
              <w:t>34.5%</w:t>
            </w:r>
          </w:p>
        </w:tc>
        <w:tc>
          <w:tcPr>
            <w:tcW w:type="dxa" w:w="1700"/>
          </w:tcPr>
          <w:p>
            <w:pPr>
              <w:jc w:val="center"/>
            </w:pPr>
            <w:r/>
            <w:r>
              <w:rPr>
                <w:rFonts w:ascii="Times New Roman" w:hAnsi="Times New Roman" w:eastAsia="Times New Roman"/>
                <w:b w:val="0"/>
                <w:i w:val="0"/>
                <w:sz w:val="22"/>
              </w:rPr>
              <w:t>58</w:t>
            </w:r>
          </w:p>
        </w:tc>
        <w:tc>
          <w:tcPr>
            <w:tcW w:type="dxa" w:w="1700"/>
          </w:tcPr>
          <w:p>
            <w:pPr>
              <w:jc w:val="center"/>
            </w:pPr>
            <w:r/>
            <w:r>
              <w:rPr>
                <w:rFonts w:ascii="Times New Roman" w:hAnsi="Times New Roman" w:eastAsia="Times New Roman"/>
                <w:b w:val="0"/>
                <w:i w:val="0"/>
                <w:sz w:val="22"/>
              </w:rPr>
              <w:t>D</w:t>
            </w:r>
          </w:p>
        </w:tc>
        <w:tc>
          <w:tcPr>
            <w:tcW w:type="dxa" w:w="1700"/>
          </w:tcPr>
          <w:p>
            <w:pPr>
              <w:jc w:val="center"/>
            </w:pPr>
            <w:r/>
            <w:r>
              <w:rPr>
                <w:rFonts w:ascii="Times New Roman" w:hAnsi="Times New Roman" w:eastAsia="Times New Roman"/>
                <w:b w:val="0"/>
                <w:i w:val="0"/>
                <w:sz w:val="22"/>
              </w:rPr>
              <w:t>exam 2425 F5 final Q25</w:t>
            </w:r>
          </w:p>
        </w:tc>
      </w:tr>
      <w:tr>
        <w:tc>
          <w:tcPr>
            <w:tcW w:type="dxa" w:w="1700"/>
          </w:tcPr>
          <w:p>
            <w:pPr>
              <w:jc w:val="center"/>
            </w:pPr>
            <w:r/>
            <w:r>
              <w:rPr>
                <w:rFonts w:ascii="Times New Roman" w:hAnsi="Times New Roman" w:eastAsia="Times New Roman"/>
                <w:b w:val="0"/>
                <w:i w:val="0"/>
                <w:sz w:val="22"/>
              </w:rPr>
              <w:t>9</w:t>
            </w:r>
          </w:p>
        </w:tc>
        <w:tc>
          <w:tcPr>
            <w:tcW w:type="dxa" w:w="1700"/>
          </w:tcPr>
          <w:p>
            <w:pPr>
              <w:jc w:val="center"/>
            </w:pPr>
            <w:r/>
            <w:r>
              <w:rPr>
                <w:rFonts w:ascii="Times New Roman" w:hAnsi="Times New Roman" w:eastAsia="Times New Roman"/>
                <w:b w:val="0"/>
                <w:i w:val="0"/>
                <w:sz w:val="22"/>
              </w:rPr>
              <w:t>B</w:t>
            </w:r>
          </w:p>
        </w:tc>
        <w:tc>
          <w:tcPr>
            <w:tcW w:type="dxa" w:w="1700"/>
          </w:tcPr>
          <w:p>
            <w:pPr>
              <w:jc w:val="center"/>
            </w:pPr>
            <w:r/>
            <w:r>
              <w:rPr>
                <w:rFonts w:ascii="Times New Roman" w:hAnsi="Times New Roman" w:eastAsia="Times New Roman"/>
                <w:b w:val="0"/>
                <w:i w:val="0"/>
                <w:sz w:val="22"/>
              </w:rPr>
              <w:t>37.5%</w:t>
            </w:r>
          </w:p>
        </w:tc>
        <w:tc>
          <w:tcPr>
            <w:tcW w:type="dxa" w:w="1700"/>
          </w:tcPr>
          <w:p>
            <w:pPr>
              <w:jc w:val="center"/>
            </w:pPr>
            <w:r/>
            <w:r>
              <w:rPr>
                <w:rFonts w:ascii="Times New Roman" w:hAnsi="Times New Roman" w:eastAsia="Times New Roman"/>
                <w:b w:val="0"/>
                <w:i w:val="0"/>
                <w:sz w:val="22"/>
              </w:rPr>
              <w:t>64</w:t>
            </w:r>
          </w:p>
        </w:tc>
        <w:tc>
          <w:tcPr>
            <w:tcW w:type="dxa" w:w="1700"/>
          </w:tcPr>
          <w:p>
            <w:pPr>
              <w:jc w:val="center"/>
            </w:pPr>
            <w:r/>
            <w:r>
              <w:rPr>
                <w:rFonts w:ascii="Times New Roman" w:hAnsi="Times New Roman" w:eastAsia="Times New Roman"/>
                <w:b w:val="0"/>
                <w:i w:val="0"/>
                <w:sz w:val="22"/>
              </w:rPr>
              <w:t>D</w:t>
            </w:r>
          </w:p>
        </w:tc>
        <w:tc>
          <w:tcPr>
            <w:tcW w:type="dxa" w:w="1700"/>
          </w:tcPr>
          <w:p>
            <w:pPr>
              <w:jc w:val="center"/>
            </w:pPr>
            <w:r/>
            <w:r>
              <w:rPr>
                <w:rFonts w:ascii="Times New Roman" w:hAnsi="Times New Roman" w:eastAsia="Times New Roman"/>
                <w:b w:val="0"/>
                <w:i w:val="0"/>
                <w:sz w:val="22"/>
              </w:rPr>
              <w:t>exam 2324 F4 final Q20</w:t>
            </w:r>
          </w:p>
        </w:tc>
      </w:tr>
      <w:tr>
        <w:tc>
          <w:tcPr>
            <w:tcW w:type="dxa" w:w="1700"/>
          </w:tcPr>
          <w:p>
            <w:pPr>
              <w:jc w:val="center"/>
            </w:pPr>
            <w:r/>
            <w:r>
              <w:rPr>
                <w:rFonts w:ascii="Times New Roman" w:hAnsi="Times New Roman" w:eastAsia="Times New Roman"/>
                <w:b w:val="0"/>
                <w:i w:val="0"/>
                <w:sz w:val="22"/>
              </w:rPr>
              <w:t>10</w:t>
            </w:r>
          </w:p>
        </w:tc>
        <w:tc>
          <w:tcPr>
            <w:tcW w:type="dxa" w:w="1700"/>
          </w:tcPr>
          <w:p>
            <w:pPr>
              <w:jc w:val="center"/>
            </w:pPr>
            <w:r/>
            <w:r>
              <w:rPr>
                <w:rFonts w:ascii="Times New Roman" w:hAnsi="Times New Roman" w:eastAsia="Times New Roman"/>
                <w:b w:val="0"/>
                <w:i w:val="0"/>
                <w:sz w:val="22"/>
              </w:rPr>
              <w:t>C</w:t>
            </w:r>
          </w:p>
        </w:tc>
        <w:tc>
          <w:tcPr>
            <w:tcW w:type="dxa" w:w="1700"/>
          </w:tcPr>
          <w:p>
            <w:pPr>
              <w:jc w:val="center"/>
            </w:pPr>
            <w:r/>
            <w:r>
              <w:rPr>
                <w:rFonts w:ascii="Times New Roman" w:hAnsi="Times New Roman" w:eastAsia="Times New Roman"/>
                <w:b w:val="0"/>
                <w:i w:val="0"/>
                <w:sz w:val="22"/>
              </w:rPr>
              <w:t>43.3%</w:t>
            </w:r>
          </w:p>
        </w:tc>
        <w:tc>
          <w:tcPr>
            <w:tcW w:type="dxa" w:w="1700"/>
          </w:tcPr>
          <w:p>
            <w:pPr>
              <w:jc w:val="center"/>
            </w:pPr>
            <w:r/>
            <w:r>
              <w:rPr>
                <w:rFonts w:ascii="Times New Roman" w:hAnsi="Times New Roman" w:eastAsia="Times New Roman"/>
                <w:b w:val="0"/>
                <w:i w:val="0"/>
                <w:sz w:val="22"/>
              </w:rPr>
              <w:t>67</w:t>
            </w:r>
          </w:p>
        </w:tc>
        <w:tc>
          <w:tcPr>
            <w:tcW w:type="dxa" w:w="1700"/>
          </w:tcPr>
          <w:p>
            <w:pPr>
              <w:jc w:val="center"/>
            </w:pPr>
            <w:r/>
            <w:r>
              <w:rPr>
                <w:rFonts w:ascii="Times New Roman" w:hAnsi="Times New Roman" w:eastAsia="Times New Roman"/>
                <w:b w:val="0"/>
                <w:i w:val="0"/>
                <w:sz w:val="22"/>
              </w:rPr>
              <w:t>B</w:t>
            </w:r>
          </w:p>
        </w:tc>
        <w:tc>
          <w:tcPr>
            <w:tcW w:type="dxa" w:w="1700"/>
          </w:tcPr>
          <w:p>
            <w:pPr>
              <w:jc w:val="center"/>
            </w:pPr>
            <w:r/>
            <w:r>
              <w:rPr>
                <w:rFonts w:ascii="Times New Roman" w:hAnsi="Times New Roman" w:eastAsia="Times New Roman"/>
                <w:b w:val="0"/>
                <w:i w:val="0"/>
                <w:sz w:val="22"/>
              </w:rPr>
              <w:t>exam 2526 F4 mid Q29</w:t>
            </w:r>
          </w:p>
        </w:tc>
      </w:tr>
      <w:tr>
        <w:tc>
          <w:tcPr>
            <w:tcW w:type="dxa" w:w="1700"/>
          </w:tcPr>
          <w:p>
            <w:pPr>
              <w:jc w:val="center"/>
            </w:pPr>
            <w:r/>
            <w:r>
              <w:rPr>
                <w:rFonts w:ascii="Times New Roman" w:hAnsi="Times New Roman" w:eastAsia="Times New Roman"/>
                <w:b w:val="0"/>
                <w:i w:val="0"/>
                <w:sz w:val="22"/>
              </w:rPr>
              <w:t>11</w:t>
            </w:r>
          </w:p>
        </w:tc>
        <w:tc>
          <w:tcPr>
            <w:tcW w:type="dxa" w:w="1700"/>
          </w:tcPr>
          <w:p>
            <w:pPr>
              <w:jc w:val="center"/>
            </w:pPr>
            <w:r/>
            <w:r>
              <w:rPr>
                <w:rFonts w:ascii="Times New Roman" w:hAnsi="Times New Roman" w:eastAsia="Times New Roman"/>
                <w:b w:val="0"/>
                <w:i w:val="0"/>
                <w:sz w:val="22"/>
              </w:rPr>
              <w:t>D</w:t>
            </w:r>
          </w:p>
        </w:tc>
        <w:tc>
          <w:tcPr>
            <w:tcW w:type="dxa" w:w="1700"/>
          </w:tcPr>
          <w:p>
            <w:pPr>
              <w:jc w:val="center"/>
            </w:pPr>
            <w:r/>
            <w:r>
              <w:rPr>
                <w:rFonts w:ascii="Times New Roman" w:hAnsi="Times New Roman" w:eastAsia="Times New Roman"/>
                <w:b w:val="0"/>
                <w:i w:val="0"/>
                <w:sz w:val="22"/>
              </w:rPr>
              <w:t>47.6%</w:t>
            </w:r>
          </w:p>
        </w:tc>
        <w:tc>
          <w:tcPr>
            <w:tcW w:type="dxa" w:w="1700"/>
          </w:tcPr>
          <w:p>
            <w:pPr>
              <w:jc w:val="center"/>
            </w:pPr>
            <w:r/>
            <w:r>
              <w:rPr>
                <w:rFonts w:ascii="Times New Roman" w:hAnsi="Times New Roman" w:eastAsia="Times New Roman"/>
                <w:b w:val="0"/>
                <w:i w:val="0"/>
                <w:sz w:val="22"/>
              </w:rPr>
              <w:t>129</w:t>
            </w:r>
          </w:p>
        </w:tc>
        <w:tc>
          <w:tcPr>
            <w:tcW w:type="dxa" w:w="1700"/>
          </w:tcPr>
          <w:p>
            <w:pPr>
              <w:jc w:val="center"/>
            </w:pPr>
            <w:r/>
            <w:r>
              <w:rPr>
                <w:rFonts w:ascii="Times New Roman" w:hAnsi="Times New Roman" w:eastAsia="Times New Roman"/>
                <w:b w:val="0"/>
                <w:i w:val="0"/>
                <w:sz w:val="22"/>
              </w:rPr>
              <w:t>C</w:t>
            </w:r>
          </w:p>
        </w:tc>
        <w:tc>
          <w:tcPr>
            <w:tcW w:type="dxa" w:w="1700"/>
          </w:tcPr>
          <w:p>
            <w:pPr>
              <w:jc w:val="center"/>
            </w:pPr>
            <w:r/>
            <w:r>
              <w:rPr>
                <w:rFonts w:ascii="Times New Roman" w:hAnsi="Times New Roman" w:eastAsia="Times New Roman"/>
                <w:b w:val="0"/>
                <w:i w:val="0"/>
                <w:sz w:val="22"/>
              </w:rPr>
              <w:t>exam 2324 F5 final Q24</w:t>
            </w:r>
          </w:p>
        </w:tc>
      </w:tr>
      <w:tr>
        <w:tc>
          <w:tcPr>
            <w:tcW w:type="dxa" w:w="1700"/>
          </w:tcPr>
          <w:p>
            <w:pPr>
              <w:jc w:val="center"/>
            </w:pPr>
            <w:r/>
            <w:r>
              <w:rPr>
                <w:rFonts w:ascii="Times New Roman" w:hAnsi="Times New Roman" w:eastAsia="Times New Roman"/>
                <w:b w:val="0"/>
                <w:i w:val="0"/>
                <w:sz w:val="22"/>
              </w:rPr>
              <w:t>12</w:t>
            </w:r>
          </w:p>
        </w:tc>
        <w:tc>
          <w:tcPr>
            <w:tcW w:type="dxa" w:w="1700"/>
          </w:tcPr>
          <w:p>
            <w:pPr>
              <w:jc w:val="center"/>
            </w:pPr>
            <w:r/>
            <w:r>
              <w:rPr>
                <w:rFonts w:ascii="Times New Roman" w:hAnsi="Times New Roman" w:eastAsia="Times New Roman"/>
                <w:b w:val="0"/>
                <w:i w:val="0"/>
                <w:sz w:val="22"/>
              </w:rPr>
              <w:t>D</w:t>
            </w:r>
          </w:p>
        </w:tc>
        <w:tc>
          <w:tcPr>
            <w:tcW w:type="dxa" w:w="1700"/>
          </w:tcPr>
          <w:p>
            <w:pPr>
              <w:jc w:val="center"/>
            </w:pPr>
            <w:r/>
            <w:r>
              <w:rPr>
                <w:rFonts w:ascii="Times New Roman" w:hAnsi="Times New Roman" w:eastAsia="Times New Roman"/>
                <w:b w:val="0"/>
                <w:i w:val="0"/>
                <w:sz w:val="22"/>
              </w:rPr>
              <w:t>47.7%</w:t>
            </w:r>
          </w:p>
        </w:tc>
        <w:tc>
          <w:tcPr>
            <w:tcW w:type="dxa" w:w="1700"/>
          </w:tcPr>
          <w:p>
            <w:pPr>
              <w:jc w:val="center"/>
            </w:pPr>
            <w:r/>
            <w:r>
              <w:rPr>
                <w:rFonts w:ascii="Times New Roman" w:hAnsi="Times New Roman" w:eastAsia="Times New Roman"/>
                <w:b w:val="0"/>
                <w:i w:val="0"/>
                <w:sz w:val="22"/>
              </w:rPr>
              <w:t>151</w:t>
            </w:r>
          </w:p>
        </w:tc>
        <w:tc>
          <w:tcPr>
            <w:tcW w:type="dxa" w:w="1700"/>
          </w:tcPr>
          <w:p>
            <w:pPr>
              <w:jc w:val="center"/>
            </w:pPr>
            <w:r/>
            <w:r>
              <w:rPr>
                <w:rFonts w:ascii="Times New Roman" w:hAnsi="Times New Roman" w:eastAsia="Times New Roman"/>
                <w:b w:val="0"/>
                <w:i w:val="0"/>
                <w:sz w:val="22"/>
              </w:rPr>
              <w:t>B</w:t>
            </w:r>
          </w:p>
        </w:tc>
        <w:tc>
          <w:tcPr>
            <w:tcW w:type="dxa" w:w="1700"/>
          </w:tcPr>
          <w:p>
            <w:pPr>
              <w:jc w:val="center"/>
            </w:pPr>
            <w:r/>
            <w:r>
              <w:rPr>
                <w:rFonts w:ascii="Times New Roman" w:hAnsi="Times New Roman" w:eastAsia="Times New Roman"/>
                <w:b w:val="0"/>
                <w:i w:val="0"/>
                <w:sz w:val="22"/>
              </w:rPr>
              <w:t>exam 2526 F3 final Q5</w:t>
            </w:r>
          </w:p>
        </w:tc>
      </w:tr>
      <w:tr>
        <w:tc>
          <w:tcPr>
            <w:tcW w:type="dxa" w:w="1700"/>
          </w:tcPr>
          <w:p>
            <w:pPr>
              <w:jc w:val="center"/>
            </w:pPr>
            <w:r/>
            <w:r>
              <w:rPr>
                <w:rFonts w:ascii="Times New Roman" w:hAnsi="Times New Roman" w:eastAsia="Times New Roman"/>
                <w:b w:val="0"/>
                <w:i w:val="0"/>
                <w:sz w:val="22"/>
              </w:rPr>
              <w:t>13</w:t>
            </w:r>
          </w:p>
        </w:tc>
        <w:tc>
          <w:tcPr>
            <w:tcW w:type="dxa" w:w="1700"/>
          </w:tcPr>
          <w:p>
            <w:pPr>
              <w:jc w:val="center"/>
            </w:pPr>
            <w:r/>
            <w:r>
              <w:rPr>
                <w:rFonts w:ascii="Times New Roman" w:hAnsi="Times New Roman" w:eastAsia="Times New Roman"/>
                <w:b w:val="0"/>
                <w:i w:val="0"/>
                <w:sz w:val="22"/>
              </w:rPr>
              <w:t>C</w:t>
            </w:r>
          </w:p>
        </w:tc>
        <w:tc>
          <w:tcPr>
            <w:tcW w:type="dxa" w:w="1700"/>
          </w:tcPr>
          <w:p>
            <w:pPr>
              <w:jc w:val="center"/>
            </w:pPr>
            <w:r/>
            <w:r>
              <w:rPr>
                <w:rFonts w:ascii="Times New Roman" w:hAnsi="Times New Roman" w:eastAsia="Times New Roman"/>
                <w:b w:val="0"/>
                <w:i w:val="0"/>
                <w:sz w:val="22"/>
              </w:rPr>
              <w:t>57.7%</w:t>
            </w:r>
          </w:p>
        </w:tc>
        <w:tc>
          <w:tcPr>
            <w:tcW w:type="dxa" w:w="1700"/>
          </w:tcPr>
          <w:p>
            <w:pPr>
              <w:jc w:val="center"/>
            </w:pPr>
            <w:r/>
            <w:r>
              <w:rPr>
                <w:rFonts w:ascii="Times New Roman" w:hAnsi="Times New Roman" w:eastAsia="Times New Roman"/>
                <w:b w:val="0"/>
                <w:i w:val="0"/>
                <w:sz w:val="22"/>
              </w:rPr>
              <w:t>52</w:t>
            </w:r>
          </w:p>
        </w:tc>
        <w:tc>
          <w:tcPr>
            <w:tcW w:type="dxa" w:w="1700"/>
          </w:tcPr>
          <w:p>
            <w:pPr>
              <w:jc w:val="center"/>
            </w:pPr>
            <w:r/>
            <w:r>
              <w:rPr>
                <w:rFonts w:ascii="Times New Roman" w:hAnsi="Times New Roman" w:eastAsia="Times New Roman"/>
                <w:b w:val="0"/>
                <w:i w:val="0"/>
                <w:sz w:val="22"/>
              </w:rPr>
              <w:t>A</w:t>
            </w:r>
          </w:p>
        </w:tc>
        <w:tc>
          <w:tcPr>
            <w:tcW w:type="dxa" w:w="1700"/>
          </w:tcPr>
          <w:p>
            <w:pPr>
              <w:jc w:val="center"/>
            </w:pPr>
            <w:r/>
            <w:r>
              <w:rPr>
                <w:rFonts w:ascii="Times New Roman" w:hAnsi="Times New Roman" w:eastAsia="Times New Roman"/>
                <w:b w:val="0"/>
                <w:i w:val="0"/>
                <w:sz w:val="22"/>
              </w:rPr>
              <w:t>exam 2324 F6 final Q34</w:t>
            </w:r>
          </w:p>
        </w:tc>
      </w:tr>
      <w:tr>
        <w:tc>
          <w:tcPr>
            <w:tcW w:type="dxa" w:w="1700"/>
          </w:tcPr>
          <w:p>
            <w:pPr>
              <w:jc w:val="center"/>
            </w:pPr>
            <w:r/>
            <w:r>
              <w:rPr>
                <w:rFonts w:ascii="Times New Roman" w:hAnsi="Times New Roman" w:eastAsia="Times New Roman"/>
                <w:b w:val="0"/>
                <w:i w:val="0"/>
                <w:sz w:val="22"/>
              </w:rPr>
              <w:t>14</w:t>
            </w:r>
          </w:p>
        </w:tc>
        <w:tc>
          <w:tcPr>
            <w:tcW w:type="dxa" w:w="1700"/>
          </w:tcPr>
          <w:p>
            <w:pPr>
              <w:jc w:val="center"/>
            </w:pPr>
            <w:r/>
            <w:r>
              <w:rPr>
                <w:rFonts w:ascii="Times New Roman" w:hAnsi="Times New Roman" w:eastAsia="Times New Roman"/>
                <w:b w:val="0"/>
                <w:i w:val="0"/>
                <w:sz w:val="22"/>
              </w:rPr>
              <w:t>D</w:t>
            </w:r>
          </w:p>
        </w:tc>
        <w:tc>
          <w:tcPr>
            <w:tcW w:type="dxa" w:w="1700"/>
          </w:tcPr>
          <w:p>
            <w:pPr>
              <w:jc w:val="center"/>
            </w:pPr>
            <w:r/>
            <w:r>
              <w:rPr>
                <w:rFonts w:ascii="Times New Roman" w:hAnsi="Times New Roman" w:eastAsia="Times New Roman"/>
                <w:b w:val="0"/>
                <w:i w:val="0"/>
                <w:sz w:val="22"/>
              </w:rPr>
              <w:t>60.7%</w:t>
            </w:r>
          </w:p>
        </w:tc>
        <w:tc>
          <w:tcPr>
            <w:tcW w:type="dxa" w:w="1700"/>
          </w:tcPr>
          <w:p>
            <w:pPr>
              <w:jc w:val="center"/>
            </w:pPr>
            <w:r/>
            <w:r>
              <w:rPr>
                <w:rFonts w:ascii="Times New Roman" w:hAnsi="Times New Roman" w:eastAsia="Times New Roman"/>
                <w:b w:val="0"/>
                <w:i w:val="0"/>
                <w:sz w:val="22"/>
              </w:rPr>
              <w:t>56</w:t>
            </w:r>
          </w:p>
        </w:tc>
        <w:tc>
          <w:tcPr>
            <w:tcW w:type="dxa" w:w="1700"/>
          </w:tcPr>
          <w:p>
            <w:pPr>
              <w:jc w:val="center"/>
            </w:pPr>
            <w:r/>
            <w:r>
              <w:rPr>
                <w:rFonts w:ascii="Times New Roman" w:hAnsi="Times New Roman" w:eastAsia="Times New Roman"/>
                <w:b w:val="0"/>
                <w:i w:val="0"/>
                <w:sz w:val="22"/>
              </w:rPr>
              <w:t>A</w:t>
            </w:r>
          </w:p>
        </w:tc>
        <w:tc>
          <w:tcPr>
            <w:tcW w:type="dxa" w:w="1700"/>
          </w:tcPr>
          <w:p>
            <w:pPr>
              <w:jc w:val="center"/>
            </w:pPr>
            <w:r/>
            <w:r>
              <w:rPr>
                <w:rFonts w:ascii="Times New Roman" w:hAnsi="Times New Roman" w:eastAsia="Times New Roman"/>
                <w:b w:val="0"/>
                <w:i w:val="0"/>
                <w:sz w:val="22"/>
              </w:rPr>
              <w:t>exam 2526 F6 final Q26</w:t>
            </w:r>
          </w:p>
        </w:tc>
      </w:tr>
      <w:tr>
        <w:tc>
          <w:tcPr>
            <w:tcW w:type="dxa" w:w="1700"/>
          </w:tcPr>
          <w:p>
            <w:pPr>
              <w:jc w:val="center"/>
            </w:pPr>
            <w:r/>
            <w:r>
              <w:rPr>
                <w:rFonts w:ascii="Times New Roman" w:hAnsi="Times New Roman" w:eastAsia="Times New Roman"/>
                <w:b w:val="0"/>
                <w:i w:val="0"/>
                <w:sz w:val="22"/>
              </w:rPr>
              <w:t>15</w:t>
            </w:r>
          </w:p>
        </w:tc>
        <w:tc>
          <w:tcPr>
            <w:tcW w:type="dxa" w:w="1700"/>
          </w:tcPr>
          <w:p>
            <w:pPr>
              <w:jc w:val="center"/>
            </w:pPr>
            <w:r/>
            <w:r>
              <w:rPr>
                <w:rFonts w:ascii="Times New Roman" w:hAnsi="Times New Roman" w:eastAsia="Times New Roman"/>
                <w:b w:val="0"/>
                <w:i w:val="0"/>
                <w:sz w:val="22"/>
              </w:rPr>
              <w:t>A</w:t>
            </w:r>
          </w:p>
        </w:tc>
        <w:tc>
          <w:tcPr>
            <w:tcW w:type="dxa" w:w="1700"/>
          </w:tcPr>
          <w:p>
            <w:pPr>
              <w:jc w:val="center"/>
            </w:pPr>
            <w:r/>
            <w:r>
              <w:rPr>
                <w:rFonts w:ascii="Times New Roman" w:hAnsi="Times New Roman" w:eastAsia="Times New Roman"/>
                <w:b w:val="0"/>
                <w:i w:val="0"/>
                <w:sz w:val="22"/>
              </w:rPr>
              <w:t>60.9%</w:t>
            </w:r>
          </w:p>
        </w:tc>
        <w:tc>
          <w:tcPr>
            <w:tcW w:type="dxa" w:w="1700"/>
          </w:tcPr>
          <w:p>
            <w:pPr>
              <w:jc w:val="center"/>
            </w:pPr>
            <w:r/>
            <w:r>
              <w:rPr>
                <w:rFonts w:ascii="Times New Roman" w:hAnsi="Times New Roman" w:eastAsia="Times New Roman"/>
                <w:b w:val="0"/>
                <w:i w:val="0"/>
                <w:sz w:val="22"/>
              </w:rPr>
              <w:t>46</w:t>
            </w:r>
          </w:p>
        </w:tc>
        <w:tc>
          <w:tcPr>
            <w:tcW w:type="dxa" w:w="1700"/>
          </w:tcPr>
          <w:p>
            <w:pPr>
              <w:jc w:val="center"/>
            </w:pPr>
            <w:r/>
            <w:r>
              <w:rPr>
                <w:rFonts w:ascii="Times New Roman" w:hAnsi="Times New Roman" w:eastAsia="Times New Roman"/>
                <w:b w:val="0"/>
                <w:i w:val="0"/>
                <w:sz w:val="22"/>
              </w:rPr>
              <w:t>C</w:t>
            </w:r>
          </w:p>
        </w:tc>
        <w:tc>
          <w:tcPr>
            <w:tcW w:type="dxa" w:w="1700"/>
          </w:tcPr>
          <w:p>
            <w:pPr>
              <w:jc w:val="center"/>
            </w:pPr>
            <w:r/>
            <w:r>
              <w:rPr>
                <w:rFonts w:ascii="Times New Roman" w:hAnsi="Times New Roman" w:eastAsia="Times New Roman"/>
                <w:b w:val="0"/>
                <w:i w:val="0"/>
                <w:sz w:val="22"/>
              </w:rPr>
              <w:t>exam 2324 F5 mid Q2</w:t>
            </w:r>
          </w:p>
        </w:tc>
      </w:tr>
      <w:tr>
        <w:tc>
          <w:tcPr>
            <w:tcW w:type="dxa" w:w="1700"/>
          </w:tcPr>
          <w:p>
            <w:pPr>
              <w:jc w:val="center"/>
            </w:pPr>
            <w:r/>
            <w:r>
              <w:rPr>
                <w:rFonts w:ascii="Times New Roman" w:hAnsi="Times New Roman" w:eastAsia="Times New Roman"/>
                <w:b w:val="0"/>
                <w:i w:val="0"/>
                <w:sz w:val="22"/>
              </w:rPr>
              <w:t>16</w:t>
            </w:r>
          </w:p>
        </w:tc>
        <w:tc>
          <w:tcPr>
            <w:tcW w:type="dxa" w:w="1700"/>
          </w:tcPr>
          <w:p>
            <w:pPr>
              <w:jc w:val="center"/>
            </w:pPr>
            <w:r/>
            <w:r>
              <w:rPr>
                <w:rFonts w:ascii="Times New Roman" w:hAnsi="Times New Roman" w:eastAsia="Times New Roman"/>
                <w:b w:val="0"/>
                <w:i w:val="0"/>
                <w:sz w:val="22"/>
              </w:rPr>
              <w:t>D</w:t>
            </w:r>
          </w:p>
        </w:tc>
        <w:tc>
          <w:tcPr>
            <w:tcW w:type="dxa" w:w="1700"/>
          </w:tcPr>
          <w:p>
            <w:pPr>
              <w:jc w:val="center"/>
            </w:pPr>
            <w:r/>
            <w:r>
              <w:rPr>
                <w:rFonts w:ascii="Times New Roman" w:hAnsi="Times New Roman" w:eastAsia="Times New Roman"/>
                <w:b w:val="0"/>
                <w:i w:val="0"/>
                <w:sz w:val="22"/>
              </w:rPr>
              <w:t>61.0%</w:t>
            </w:r>
          </w:p>
        </w:tc>
        <w:tc>
          <w:tcPr>
            <w:tcW w:type="dxa" w:w="1700"/>
          </w:tcPr>
          <w:p>
            <w:pPr>
              <w:jc w:val="center"/>
            </w:pPr>
            <w:r/>
            <w:r>
              <w:rPr>
                <w:rFonts w:ascii="Times New Roman" w:hAnsi="Times New Roman" w:eastAsia="Times New Roman"/>
                <w:b w:val="0"/>
                <w:i w:val="0"/>
                <w:sz w:val="22"/>
              </w:rPr>
              <w:t>123</w:t>
            </w:r>
          </w:p>
        </w:tc>
        <w:tc>
          <w:tcPr>
            <w:tcW w:type="dxa" w:w="1700"/>
          </w:tcPr>
          <w:p>
            <w:pPr>
              <w:jc w:val="center"/>
            </w:pPr>
            <w:r/>
            <w:r>
              <w:rPr>
                <w:rFonts w:ascii="Times New Roman" w:hAnsi="Times New Roman" w:eastAsia="Times New Roman"/>
                <w:b w:val="0"/>
                <w:i w:val="0"/>
                <w:sz w:val="22"/>
              </w:rPr>
              <w:t>C</w:t>
            </w:r>
          </w:p>
        </w:tc>
        <w:tc>
          <w:tcPr>
            <w:tcW w:type="dxa" w:w="1700"/>
          </w:tcPr>
          <w:p>
            <w:pPr>
              <w:jc w:val="center"/>
            </w:pPr>
            <w:r/>
            <w:r>
              <w:rPr>
                <w:rFonts w:ascii="Times New Roman" w:hAnsi="Times New Roman" w:eastAsia="Times New Roman"/>
                <w:b w:val="0"/>
                <w:i w:val="0"/>
                <w:sz w:val="22"/>
              </w:rPr>
              <w:t>exam 2425 F3 final Q18</w:t>
            </w:r>
          </w:p>
        </w:tc>
      </w:tr>
      <w:tr>
        <w:tc>
          <w:tcPr>
            <w:tcW w:type="dxa" w:w="1700"/>
          </w:tcPr>
          <w:p>
            <w:pPr>
              <w:jc w:val="center"/>
            </w:pPr>
            <w:r/>
            <w:r>
              <w:rPr>
                <w:rFonts w:ascii="Times New Roman" w:hAnsi="Times New Roman" w:eastAsia="Times New Roman"/>
                <w:b w:val="0"/>
                <w:i w:val="0"/>
                <w:sz w:val="22"/>
              </w:rPr>
              <w:t>17</w:t>
            </w:r>
          </w:p>
        </w:tc>
        <w:tc>
          <w:tcPr>
            <w:tcW w:type="dxa" w:w="1700"/>
          </w:tcPr>
          <w:p>
            <w:pPr>
              <w:jc w:val="center"/>
            </w:pPr>
            <w:r/>
            <w:r>
              <w:rPr>
                <w:rFonts w:ascii="Times New Roman" w:hAnsi="Times New Roman" w:eastAsia="Times New Roman"/>
                <w:b w:val="0"/>
                <w:i w:val="0"/>
                <w:sz w:val="22"/>
              </w:rPr>
              <w:t>A</w:t>
            </w:r>
          </w:p>
        </w:tc>
        <w:tc>
          <w:tcPr>
            <w:tcW w:type="dxa" w:w="1700"/>
          </w:tcPr>
          <w:p>
            <w:pPr>
              <w:jc w:val="center"/>
            </w:pPr>
            <w:r/>
            <w:r>
              <w:rPr>
                <w:rFonts w:ascii="Times New Roman" w:hAnsi="Times New Roman" w:eastAsia="Times New Roman"/>
                <w:b w:val="0"/>
                <w:i w:val="0"/>
                <w:sz w:val="22"/>
              </w:rPr>
              <w:t>61.2%</w:t>
            </w:r>
          </w:p>
        </w:tc>
        <w:tc>
          <w:tcPr>
            <w:tcW w:type="dxa" w:w="1700"/>
          </w:tcPr>
          <w:p>
            <w:pPr>
              <w:jc w:val="center"/>
            </w:pPr>
            <w:r/>
            <w:r>
              <w:rPr>
                <w:rFonts w:ascii="Times New Roman" w:hAnsi="Times New Roman" w:eastAsia="Times New Roman"/>
                <w:b w:val="0"/>
                <w:i w:val="0"/>
                <w:sz w:val="22"/>
              </w:rPr>
              <w:t>129</w:t>
            </w:r>
          </w:p>
        </w:tc>
        <w:tc>
          <w:tcPr>
            <w:tcW w:type="dxa" w:w="1700"/>
          </w:tcPr>
          <w:p>
            <w:pPr>
              <w:jc w:val="center"/>
            </w:pPr>
            <w:r/>
            <w:r>
              <w:rPr>
                <w:rFonts w:ascii="Times New Roman" w:hAnsi="Times New Roman" w:eastAsia="Times New Roman"/>
                <w:b w:val="0"/>
                <w:i w:val="0"/>
                <w:sz w:val="22"/>
              </w:rPr>
              <w:t>B</w:t>
            </w:r>
          </w:p>
        </w:tc>
        <w:tc>
          <w:tcPr>
            <w:tcW w:type="dxa" w:w="1700"/>
          </w:tcPr>
          <w:p>
            <w:pPr>
              <w:jc w:val="center"/>
            </w:pPr>
            <w:r/>
            <w:r>
              <w:rPr>
                <w:rFonts w:ascii="Times New Roman" w:hAnsi="Times New Roman" w:eastAsia="Times New Roman"/>
                <w:b w:val="0"/>
                <w:i w:val="0"/>
                <w:sz w:val="22"/>
              </w:rPr>
              <w:t>exam 2324 F5 final Q7</w:t>
            </w:r>
          </w:p>
        </w:tc>
      </w:tr>
      <w:tr>
        <w:tc>
          <w:tcPr>
            <w:tcW w:type="dxa" w:w="1700"/>
          </w:tcPr>
          <w:p>
            <w:pPr>
              <w:jc w:val="center"/>
            </w:pPr>
            <w:r/>
            <w:r>
              <w:rPr>
                <w:rFonts w:ascii="Times New Roman" w:hAnsi="Times New Roman" w:eastAsia="Times New Roman"/>
                <w:b w:val="0"/>
                <w:i w:val="0"/>
                <w:sz w:val="22"/>
              </w:rPr>
              <w:t>18</w:t>
            </w:r>
          </w:p>
        </w:tc>
        <w:tc>
          <w:tcPr>
            <w:tcW w:type="dxa" w:w="1700"/>
          </w:tcPr>
          <w:p>
            <w:pPr>
              <w:jc w:val="center"/>
            </w:pPr>
            <w:r/>
            <w:r>
              <w:rPr>
                <w:rFonts w:ascii="Times New Roman" w:hAnsi="Times New Roman" w:eastAsia="Times New Roman"/>
                <w:b w:val="0"/>
                <w:i w:val="0"/>
                <w:sz w:val="22"/>
              </w:rPr>
              <w:t>C</w:t>
            </w:r>
          </w:p>
        </w:tc>
        <w:tc>
          <w:tcPr>
            <w:tcW w:type="dxa" w:w="1700"/>
          </w:tcPr>
          <w:p>
            <w:pPr>
              <w:jc w:val="center"/>
            </w:pPr>
            <w:r/>
            <w:r>
              <w:rPr>
                <w:rFonts w:ascii="Times New Roman" w:hAnsi="Times New Roman" w:eastAsia="Times New Roman"/>
                <w:b w:val="0"/>
                <w:i w:val="0"/>
                <w:sz w:val="22"/>
              </w:rPr>
              <w:t>62.6%</w:t>
            </w:r>
          </w:p>
        </w:tc>
        <w:tc>
          <w:tcPr>
            <w:tcW w:type="dxa" w:w="1700"/>
          </w:tcPr>
          <w:p>
            <w:pPr>
              <w:jc w:val="center"/>
            </w:pPr>
            <w:r/>
            <w:r>
              <w:rPr>
                <w:rFonts w:ascii="Times New Roman" w:hAnsi="Times New Roman" w:eastAsia="Times New Roman"/>
                <w:b w:val="0"/>
                <w:i w:val="0"/>
                <w:sz w:val="22"/>
              </w:rPr>
              <w:t>123</w:t>
            </w:r>
          </w:p>
        </w:tc>
        <w:tc>
          <w:tcPr>
            <w:tcW w:type="dxa" w:w="1700"/>
          </w:tcPr>
          <w:p>
            <w:pPr>
              <w:jc w:val="center"/>
            </w:pPr>
            <w:r/>
            <w:r>
              <w:rPr>
                <w:rFonts w:ascii="Times New Roman" w:hAnsi="Times New Roman" w:eastAsia="Times New Roman"/>
                <w:b w:val="0"/>
                <w:i w:val="0"/>
                <w:sz w:val="22"/>
              </w:rPr>
              <w:t>B</w:t>
            </w:r>
          </w:p>
        </w:tc>
        <w:tc>
          <w:tcPr>
            <w:tcW w:type="dxa" w:w="1700"/>
          </w:tcPr>
          <w:p>
            <w:pPr>
              <w:jc w:val="center"/>
            </w:pPr>
            <w:r/>
            <w:r>
              <w:rPr>
                <w:rFonts w:ascii="Times New Roman" w:hAnsi="Times New Roman" w:eastAsia="Times New Roman"/>
                <w:b w:val="0"/>
                <w:i w:val="0"/>
                <w:sz w:val="22"/>
              </w:rPr>
              <w:t>exam 2425 F3 final Q17</w:t>
            </w:r>
          </w:p>
        </w:tc>
      </w:tr>
      <w:tr>
        <w:tc>
          <w:tcPr>
            <w:tcW w:type="dxa" w:w="1700"/>
          </w:tcPr>
          <w:p>
            <w:pPr>
              <w:jc w:val="center"/>
            </w:pPr>
            <w:r/>
            <w:r>
              <w:rPr>
                <w:rFonts w:ascii="Times New Roman" w:hAnsi="Times New Roman" w:eastAsia="Times New Roman"/>
                <w:b w:val="0"/>
                <w:i w:val="0"/>
                <w:sz w:val="22"/>
              </w:rPr>
              <w:t>19</w:t>
            </w:r>
          </w:p>
        </w:tc>
        <w:tc>
          <w:tcPr>
            <w:tcW w:type="dxa" w:w="1700"/>
          </w:tcPr>
          <w:p>
            <w:pPr>
              <w:jc w:val="center"/>
            </w:pPr>
            <w:r/>
            <w:r>
              <w:rPr>
                <w:rFonts w:ascii="Times New Roman" w:hAnsi="Times New Roman" w:eastAsia="Times New Roman"/>
                <w:b w:val="0"/>
                <w:i w:val="0"/>
                <w:sz w:val="22"/>
              </w:rPr>
              <w:t>A</w:t>
            </w:r>
          </w:p>
        </w:tc>
        <w:tc>
          <w:tcPr>
            <w:tcW w:type="dxa" w:w="1700"/>
          </w:tcPr>
          <w:p>
            <w:pPr>
              <w:jc w:val="center"/>
            </w:pPr>
            <w:r/>
            <w:r>
              <w:rPr>
                <w:rFonts w:ascii="Times New Roman" w:hAnsi="Times New Roman" w:eastAsia="Times New Roman"/>
                <w:b w:val="0"/>
                <w:i w:val="0"/>
                <w:sz w:val="22"/>
              </w:rPr>
              <w:t>64.3%</w:t>
            </w:r>
          </w:p>
        </w:tc>
        <w:tc>
          <w:tcPr>
            <w:tcW w:type="dxa" w:w="1700"/>
          </w:tcPr>
          <w:p>
            <w:pPr>
              <w:jc w:val="center"/>
            </w:pPr>
            <w:r/>
            <w:r>
              <w:rPr>
                <w:rFonts w:ascii="Times New Roman" w:hAnsi="Times New Roman" w:eastAsia="Times New Roman"/>
                <w:b w:val="0"/>
                <w:i w:val="0"/>
                <w:sz w:val="22"/>
              </w:rPr>
              <w:t>56</w:t>
            </w:r>
          </w:p>
        </w:tc>
        <w:tc>
          <w:tcPr>
            <w:tcW w:type="dxa" w:w="1700"/>
          </w:tcPr>
          <w:p>
            <w:pPr>
              <w:jc w:val="center"/>
            </w:pPr>
            <w:r/>
            <w:r>
              <w:rPr>
                <w:rFonts w:ascii="Times New Roman" w:hAnsi="Times New Roman" w:eastAsia="Times New Roman"/>
                <w:b w:val="0"/>
                <w:i w:val="0"/>
                <w:sz w:val="22"/>
              </w:rPr>
              <w:t>D</w:t>
            </w:r>
          </w:p>
        </w:tc>
        <w:tc>
          <w:tcPr>
            <w:tcW w:type="dxa" w:w="1700"/>
          </w:tcPr>
          <w:p>
            <w:pPr>
              <w:jc w:val="center"/>
            </w:pPr>
            <w:r/>
            <w:r>
              <w:rPr>
                <w:rFonts w:ascii="Times New Roman" w:hAnsi="Times New Roman" w:eastAsia="Times New Roman"/>
                <w:b w:val="0"/>
                <w:i w:val="0"/>
                <w:sz w:val="22"/>
              </w:rPr>
              <w:t>exam 2526 F6 final Q27</w:t>
            </w:r>
          </w:p>
        </w:tc>
      </w:tr>
      <w:tr>
        <w:tc>
          <w:tcPr>
            <w:tcW w:type="dxa" w:w="1700"/>
          </w:tcPr>
          <w:p>
            <w:pPr>
              <w:jc w:val="center"/>
            </w:pPr>
            <w:r/>
            <w:r>
              <w:rPr>
                <w:rFonts w:ascii="Times New Roman" w:hAnsi="Times New Roman" w:eastAsia="Times New Roman"/>
                <w:b w:val="0"/>
                <w:i w:val="0"/>
                <w:sz w:val="22"/>
              </w:rPr>
              <w:t>20</w:t>
            </w:r>
          </w:p>
        </w:tc>
        <w:tc>
          <w:tcPr>
            <w:tcW w:type="dxa" w:w="1700"/>
          </w:tcPr>
          <w:p>
            <w:pPr>
              <w:jc w:val="center"/>
            </w:pPr>
            <w:r/>
            <w:r>
              <w:rPr>
                <w:rFonts w:ascii="Times New Roman" w:hAnsi="Times New Roman" w:eastAsia="Times New Roman"/>
                <w:b w:val="0"/>
                <w:i w:val="0"/>
                <w:sz w:val="22"/>
              </w:rPr>
              <w:t>C</w:t>
            </w:r>
          </w:p>
        </w:tc>
        <w:tc>
          <w:tcPr>
            <w:tcW w:type="dxa" w:w="1700"/>
          </w:tcPr>
          <w:p>
            <w:pPr>
              <w:jc w:val="center"/>
            </w:pPr>
            <w:r/>
            <w:r>
              <w:rPr>
                <w:rFonts w:ascii="Times New Roman" w:hAnsi="Times New Roman" w:eastAsia="Times New Roman"/>
                <w:b w:val="0"/>
                <w:i w:val="0"/>
                <w:sz w:val="22"/>
              </w:rPr>
              <w:t>65.0%</w:t>
            </w:r>
          </w:p>
        </w:tc>
        <w:tc>
          <w:tcPr>
            <w:tcW w:type="dxa" w:w="1700"/>
          </w:tcPr>
          <w:p>
            <w:pPr>
              <w:jc w:val="center"/>
            </w:pPr>
            <w:r/>
            <w:r>
              <w:rPr>
                <w:rFonts w:ascii="Times New Roman" w:hAnsi="Times New Roman" w:eastAsia="Times New Roman"/>
                <w:b w:val="0"/>
                <w:i w:val="0"/>
                <w:sz w:val="22"/>
              </w:rPr>
              <w:t>60</w:t>
            </w:r>
          </w:p>
        </w:tc>
        <w:tc>
          <w:tcPr>
            <w:tcW w:type="dxa" w:w="1700"/>
          </w:tcPr>
          <w:p>
            <w:pPr>
              <w:jc w:val="center"/>
            </w:pPr>
            <w:r/>
            <w:r>
              <w:rPr>
                <w:rFonts w:ascii="Times New Roman" w:hAnsi="Times New Roman" w:eastAsia="Times New Roman"/>
                <w:b w:val="0"/>
                <w:i w:val="0"/>
                <w:sz w:val="22"/>
              </w:rPr>
              <w:t>A</w:t>
            </w:r>
          </w:p>
        </w:tc>
        <w:tc>
          <w:tcPr>
            <w:tcW w:type="dxa" w:w="1700"/>
          </w:tcPr>
          <w:p>
            <w:pPr>
              <w:jc w:val="center"/>
            </w:pPr>
            <w:r/>
            <w:r>
              <w:rPr>
                <w:rFonts w:ascii="Times New Roman" w:hAnsi="Times New Roman" w:eastAsia="Times New Roman"/>
                <w:b w:val="0"/>
                <w:i w:val="0"/>
                <w:sz w:val="22"/>
              </w:rPr>
              <w:t>exam 2425 F4 mid Q3</w:t>
            </w:r>
          </w:p>
        </w:tc>
      </w:tr>
      <w:tr>
        <w:tc>
          <w:tcPr>
            <w:tcW w:type="dxa" w:w="1700"/>
          </w:tcPr>
          <w:p>
            <w:pPr>
              <w:jc w:val="center"/>
            </w:pPr>
            <w:r/>
            <w:r>
              <w:rPr>
                <w:rFonts w:ascii="Times New Roman" w:hAnsi="Times New Roman" w:eastAsia="Times New Roman"/>
                <w:b w:val="0"/>
                <w:i w:val="0"/>
                <w:sz w:val="22"/>
              </w:rPr>
              <w:t>21</w:t>
            </w:r>
          </w:p>
        </w:tc>
        <w:tc>
          <w:tcPr>
            <w:tcW w:type="dxa" w:w="1700"/>
          </w:tcPr>
          <w:p>
            <w:pPr>
              <w:jc w:val="center"/>
            </w:pPr>
            <w:r/>
            <w:r>
              <w:rPr>
                <w:rFonts w:ascii="Times New Roman" w:hAnsi="Times New Roman" w:eastAsia="Times New Roman"/>
                <w:b w:val="0"/>
                <w:i w:val="0"/>
                <w:sz w:val="22"/>
              </w:rPr>
              <w:t>C</w:t>
            </w:r>
          </w:p>
        </w:tc>
        <w:tc>
          <w:tcPr>
            <w:tcW w:type="dxa" w:w="1700"/>
          </w:tcPr>
          <w:p>
            <w:pPr>
              <w:jc w:val="center"/>
            </w:pPr>
            <w:r/>
            <w:r>
              <w:rPr>
                <w:rFonts w:ascii="Times New Roman" w:hAnsi="Times New Roman" w:eastAsia="Times New Roman"/>
                <w:b w:val="0"/>
                <w:i w:val="0"/>
                <w:sz w:val="22"/>
              </w:rPr>
              <w:t>70.3%</w:t>
            </w:r>
          </w:p>
        </w:tc>
        <w:tc>
          <w:tcPr>
            <w:tcW w:type="dxa" w:w="1700"/>
          </w:tcPr>
          <w:p>
            <w:pPr>
              <w:jc w:val="center"/>
            </w:pPr>
            <w:r/>
            <w:r>
              <w:rPr>
                <w:rFonts w:ascii="Times New Roman" w:hAnsi="Times New Roman" w:eastAsia="Times New Roman"/>
                <w:b w:val="0"/>
                <w:i w:val="0"/>
                <w:sz w:val="22"/>
              </w:rPr>
              <w:t>64</w:t>
            </w:r>
          </w:p>
        </w:tc>
        <w:tc>
          <w:tcPr>
            <w:tcW w:type="dxa" w:w="1700"/>
          </w:tcPr>
          <w:p>
            <w:pPr>
              <w:jc w:val="center"/>
            </w:pPr>
            <w:r/>
            <w:r>
              <w:rPr>
                <w:rFonts w:ascii="Times New Roman" w:hAnsi="Times New Roman" w:eastAsia="Times New Roman"/>
                <w:b w:val="0"/>
                <w:i w:val="0"/>
                <w:sz w:val="22"/>
              </w:rPr>
              <w:t>D</w:t>
            </w:r>
          </w:p>
        </w:tc>
        <w:tc>
          <w:tcPr>
            <w:tcW w:type="dxa" w:w="1700"/>
          </w:tcPr>
          <w:p>
            <w:pPr>
              <w:jc w:val="center"/>
            </w:pPr>
            <w:r/>
            <w:r>
              <w:rPr>
                <w:rFonts w:ascii="Times New Roman" w:hAnsi="Times New Roman" w:eastAsia="Times New Roman"/>
                <w:b w:val="0"/>
                <w:i w:val="0"/>
                <w:sz w:val="22"/>
              </w:rPr>
              <w:t>exam 2324 F4 final Q2</w:t>
            </w:r>
          </w:p>
        </w:tc>
      </w:tr>
      <w:tr>
        <w:tc>
          <w:tcPr>
            <w:tcW w:type="dxa" w:w="1700"/>
          </w:tcPr>
          <w:p>
            <w:pPr>
              <w:jc w:val="center"/>
            </w:pPr>
            <w:r/>
            <w:r>
              <w:rPr>
                <w:rFonts w:ascii="Times New Roman" w:hAnsi="Times New Roman" w:eastAsia="Times New Roman"/>
                <w:b w:val="0"/>
                <w:i w:val="0"/>
                <w:sz w:val="22"/>
              </w:rPr>
              <w:t>22</w:t>
            </w:r>
          </w:p>
        </w:tc>
        <w:tc>
          <w:tcPr>
            <w:tcW w:type="dxa" w:w="1700"/>
          </w:tcPr>
          <w:p>
            <w:pPr>
              <w:jc w:val="center"/>
            </w:pPr>
            <w:r/>
            <w:r>
              <w:rPr>
                <w:rFonts w:ascii="Times New Roman" w:hAnsi="Times New Roman" w:eastAsia="Times New Roman"/>
                <w:b w:val="0"/>
                <w:i w:val="0"/>
                <w:sz w:val="22"/>
              </w:rPr>
              <w:t>B</w:t>
            </w:r>
          </w:p>
        </w:tc>
        <w:tc>
          <w:tcPr>
            <w:tcW w:type="dxa" w:w="1700"/>
          </w:tcPr>
          <w:p>
            <w:pPr>
              <w:jc w:val="center"/>
            </w:pPr>
            <w:r/>
            <w:r>
              <w:rPr>
                <w:rFonts w:ascii="Times New Roman" w:hAnsi="Times New Roman" w:eastAsia="Times New Roman"/>
                <w:b w:val="0"/>
                <w:i w:val="0"/>
                <w:sz w:val="22"/>
              </w:rPr>
              <w:t>80.0%</w:t>
            </w:r>
          </w:p>
        </w:tc>
        <w:tc>
          <w:tcPr>
            <w:tcW w:type="dxa" w:w="1700"/>
          </w:tcPr>
          <w:p>
            <w:pPr>
              <w:jc w:val="center"/>
            </w:pPr>
            <w:r/>
            <w:r>
              <w:rPr>
                <w:rFonts w:ascii="Times New Roman" w:hAnsi="Times New Roman" w:eastAsia="Times New Roman"/>
                <w:b w:val="0"/>
                <w:i w:val="0"/>
                <w:sz w:val="22"/>
              </w:rPr>
              <w:t>60</w:t>
            </w:r>
          </w:p>
        </w:tc>
        <w:tc>
          <w:tcPr>
            <w:tcW w:type="dxa" w:w="1700"/>
          </w:tcPr>
          <w:p>
            <w:pPr>
              <w:jc w:val="center"/>
            </w:pPr>
            <w:r/>
            <w:r>
              <w:rPr>
                <w:rFonts w:ascii="Times New Roman" w:hAnsi="Times New Roman" w:eastAsia="Times New Roman"/>
                <w:b w:val="0"/>
                <w:i w:val="0"/>
                <w:sz w:val="22"/>
              </w:rPr>
              <w:t>D</w:t>
            </w:r>
          </w:p>
        </w:tc>
        <w:tc>
          <w:tcPr>
            <w:tcW w:type="dxa" w:w="1700"/>
          </w:tcPr>
          <w:p>
            <w:pPr>
              <w:jc w:val="center"/>
            </w:pPr>
            <w:r/>
            <w:r>
              <w:rPr>
                <w:rFonts w:ascii="Times New Roman" w:hAnsi="Times New Roman" w:eastAsia="Times New Roman"/>
                <w:b w:val="0"/>
                <w:i w:val="0"/>
                <w:sz w:val="22"/>
              </w:rPr>
              <w:t>exam 2425 F4 final Q8</w:t>
            </w:r>
          </w:p>
        </w:tc>
      </w:tr>
    </w:tbl>
    <w:sectPr w:rsidR="00FC693F" w:rsidRPr="0006063C" w:rsidSect="00034616">
      <w:pgSz w:w="12240" w:h="15840"/>
      <w:pgMar w:top="907" w:right="1020" w:bottom="907" w:left="10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 Id="rId20" Type="http://schemas.openxmlformats.org/officeDocument/2006/relationships/image" Target="media/image12.png"/><Relationship Id="rId21" Type="http://schemas.openxmlformats.org/officeDocument/2006/relationships/image" Target="media/image13.png"/><Relationship Id="rId22" Type="http://schemas.openxmlformats.org/officeDocument/2006/relationships/image" Target="media/image14.png"/><Relationship Id="rId23" Type="http://schemas.openxmlformats.org/officeDocument/2006/relationships/image" Target="media/image15.png"/><Relationship Id="rId24" Type="http://schemas.openxmlformats.org/officeDocument/2006/relationships/image" Target="media/image16.png"/><Relationship Id="rId25" Type="http://schemas.openxmlformats.org/officeDocument/2006/relationships/image" Target="media/image17.png"/><Relationship Id="rId26" Type="http://schemas.openxmlformats.org/officeDocument/2006/relationships/image" Target="media/image18.png"/><Relationship Id="rId27" Type="http://schemas.openxmlformats.org/officeDocument/2006/relationships/image" Target="media/image19.jpeg"/><Relationship Id="rId28" Type="http://schemas.openxmlformats.org/officeDocument/2006/relationships/image" Target="media/image20.png"/><Relationship Id="rId29" Type="http://schemas.openxmlformats.org/officeDocument/2006/relationships/image" Target="media/image21.png"/><Relationship Id="rId30" Type="http://schemas.openxmlformats.org/officeDocument/2006/relationships/image" Target="media/image22.jpeg"/><Relationship Id="rId31" Type="http://schemas.openxmlformats.org/officeDocument/2006/relationships/image" Target="media/image23.png"/><Relationship Id="rId32" Type="http://schemas.openxmlformats.org/officeDocument/2006/relationships/image" Target="media/image2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