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25C72E0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34E14">
        <w:rPr>
          <w:rFonts w:ascii="Courier New" w:eastAsia="Courier New" w:hAnsi="Courier New" w:cs="Courier New"/>
          <w:sz w:val="48"/>
          <w:szCs w:val="48"/>
        </w:rPr>
        <w:t>5</w:t>
      </w:r>
      <w:r w:rsidR="00E97D1C">
        <w:rPr>
          <w:rFonts w:ascii="Courier New" w:eastAsia="Courier New" w:hAnsi="Courier New" w:cs="Courier New"/>
          <w:sz w:val="48"/>
          <w:szCs w:val="48"/>
        </w:rPr>
        <w:t>.</w:t>
      </w:r>
      <w:r w:rsidR="00326B1F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7EBE00F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</w:t>
      </w:r>
      <w:r w:rsidR="00485C5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F71340">
        <w:rPr>
          <w:rFonts w:ascii="Courier New" w:eastAsia="Courier New" w:hAnsi="Courier New" w:cs="Courier New"/>
        </w:rPr>
        <w:t>1</w:t>
      </w:r>
      <w:r w:rsidR="00326B1F">
        <w:rPr>
          <w:rFonts w:ascii="Courier New" w:eastAsia="Courier New" w:hAnsi="Courier New" w:cs="Courier New"/>
        </w:rPr>
        <w:t>9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</w:t>
      </w:r>
      <w:r w:rsidR="00E97D1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326B1F">
        <w:rPr>
          <w:rFonts w:ascii="Courier New" w:eastAsia="Courier New" w:hAnsi="Courier New" w:cs="Courier New"/>
        </w:rPr>
        <w:t>25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02E1DFA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</w:t>
      </w:r>
      <w:r w:rsidR="00F71340">
        <w:rPr>
          <w:rFonts w:ascii="Courier New" w:eastAsia="Courier New" w:hAnsi="Courier New" w:cs="Courier New"/>
        </w:rPr>
        <w:t>5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CA172C6" w14:textId="632A0A26" w:rsidR="00E97D1C" w:rsidRDefault="00F71340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 Case Diagram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2E9D521" w14:textId="0D97108E" w:rsidR="0031195F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Troubleshoot </w:t>
      </w:r>
      <w:proofErr w:type="spellStart"/>
      <w:r>
        <w:rPr>
          <w:rFonts w:ascii="Courier New" w:eastAsia="Courier New" w:hAnsi="Courier New" w:cs="Courier New"/>
        </w:rPr>
        <w:t>PolyVerif’s</w:t>
      </w:r>
      <w:proofErr w:type="spellEnd"/>
      <w:r>
        <w:rPr>
          <w:rFonts w:ascii="Courier New" w:eastAsia="Courier New" w:hAnsi="Courier New" w:cs="Courier New"/>
        </w:rPr>
        <w:t xml:space="preserve"> new Install</w:t>
      </w:r>
    </w:p>
    <w:p w14:paraId="26315E2C" w14:textId="55FE8B45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Component diagram</w:t>
      </w:r>
    </w:p>
    <w:p w14:paraId="0CF0A988" w14:textId="75A9957B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Context diagram</w:t>
      </w:r>
    </w:p>
    <w:p w14:paraId="5C7732DA" w14:textId="1359AB26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High Level Architecture Diagram</w:t>
      </w:r>
    </w:p>
    <w:p w14:paraId="27AAE5E6" w14:textId="31A67BD6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Work on First Draft of Poster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485C5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485C5C">
        <w:trPr>
          <w:trHeight w:val="300"/>
        </w:trPr>
        <w:tc>
          <w:tcPr>
            <w:tcW w:w="1530" w:type="dxa"/>
          </w:tcPr>
          <w:p w14:paraId="70659612" w14:textId="58C9FA9F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485C5C">
              <w:rPr>
                <w:rFonts w:ascii="Courier New" w:eastAsia="Courier New" w:hAnsi="Courier New" w:cs="Courier New"/>
              </w:rPr>
              <w:t>1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F71340">
              <w:rPr>
                <w:rFonts w:ascii="Courier New" w:eastAsia="Courier New" w:hAnsi="Courier New" w:cs="Courier New"/>
              </w:rPr>
              <w:t>1</w:t>
            </w:r>
            <w:r w:rsidR="00326B1F">
              <w:rPr>
                <w:rFonts w:ascii="Courier New" w:eastAsia="Courier New" w:hAnsi="Courier New" w:cs="Courier New"/>
              </w:rPr>
              <w:t>9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46BE19C2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</w:t>
            </w:r>
          </w:p>
        </w:tc>
        <w:tc>
          <w:tcPr>
            <w:tcW w:w="1830" w:type="dxa"/>
          </w:tcPr>
          <w:p w14:paraId="56527883" w14:textId="13F04BDF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Overleaf</w:t>
            </w:r>
          </w:p>
        </w:tc>
        <w:tc>
          <w:tcPr>
            <w:tcW w:w="3780" w:type="dxa"/>
          </w:tcPr>
          <w:p w14:paraId="1041E025" w14:textId="7A42C599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structure of poster</w:t>
            </w:r>
          </w:p>
        </w:tc>
      </w:tr>
      <w:tr w:rsidR="00326B1F" w14:paraId="7E2D3340" w14:textId="77777777" w:rsidTr="00485C5C">
        <w:trPr>
          <w:trHeight w:val="300"/>
        </w:trPr>
        <w:tc>
          <w:tcPr>
            <w:tcW w:w="1530" w:type="dxa"/>
          </w:tcPr>
          <w:p w14:paraId="16F2776A" w14:textId="375D425A" w:rsidR="00326B1F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11/19/24</w:t>
            </w:r>
          </w:p>
        </w:tc>
        <w:tc>
          <w:tcPr>
            <w:tcW w:w="2220" w:type="dxa"/>
          </w:tcPr>
          <w:p w14:paraId="6EDBD7F3" w14:textId="13E6EF7E" w:rsidR="00326B1F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1830" w:type="dxa"/>
          </w:tcPr>
          <w:p w14:paraId="02F87932" w14:textId="2D6BD44A" w:rsidR="00326B1F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Word Online</w:t>
            </w:r>
          </w:p>
        </w:tc>
        <w:tc>
          <w:tcPr>
            <w:tcW w:w="3780" w:type="dxa"/>
          </w:tcPr>
          <w:p w14:paraId="114E26A5" w14:textId="6CC6E2A1" w:rsidR="00326B1F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Diagrams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7A07C87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  <w:r w:rsidR="00326B1F">
        <w:rPr>
          <w:rFonts w:ascii="Courier New" w:eastAsia="Courier New" w:hAnsi="Courier New" w:cs="Courier New"/>
        </w:rPr>
        <w:lastRenderedPageBreak/>
        <w:t>a</w:t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485C5C">
        <w:trPr>
          <w:trHeight w:val="116"/>
        </w:trPr>
        <w:tc>
          <w:tcPr>
            <w:tcW w:w="1605" w:type="dxa"/>
          </w:tcPr>
          <w:p w14:paraId="1FA7ED1C" w14:textId="45D2350E" w:rsidR="42781951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11/13/24</w:t>
            </w:r>
          </w:p>
        </w:tc>
        <w:tc>
          <w:tcPr>
            <w:tcW w:w="2621" w:type="dxa"/>
          </w:tcPr>
          <w:p w14:paraId="386047FB" w14:textId="3DA0713A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Fresh Install of Docker</w:t>
            </w:r>
          </w:p>
        </w:tc>
        <w:tc>
          <w:tcPr>
            <w:tcW w:w="2340" w:type="dxa"/>
          </w:tcPr>
          <w:p w14:paraId="1CE4110B" w14:textId="54081A15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 runs successfully</w:t>
            </w:r>
          </w:p>
        </w:tc>
        <w:tc>
          <w:tcPr>
            <w:tcW w:w="2790" w:type="dxa"/>
          </w:tcPr>
          <w:p w14:paraId="707370CB" w14:textId="514F8DFA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means that it is PolyVerif itself that has the issue.</w:t>
            </w:r>
          </w:p>
        </w:tc>
      </w:tr>
      <w:tr w:rsidR="00F71340" w14:paraId="77D25F4F" w14:textId="77777777" w:rsidTr="00485C5C">
        <w:trPr>
          <w:trHeight w:val="116"/>
        </w:trPr>
        <w:tc>
          <w:tcPr>
            <w:tcW w:w="1605" w:type="dxa"/>
          </w:tcPr>
          <w:p w14:paraId="71FC3F16" w14:textId="743353E9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11/14/24</w:t>
            </w:r>
          </w:p>
        </w:tc>
        <w:tc>
          <w:tcPr>
            <w:tcW w:w="2621" w:type="dxa"/>
          </w:tcPr>
          <w:p w14:paraId="750D2E71" w14:textId="30AE9A62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Docker, PolyVerif, OS</w:t>
            </w:r>
          </w:p>
        </w:tc>
        <w:tc>
          <w:tcPr>
            <w:tcW w:w="2340" w:type="dxa"/>
          </w:tcPr>
          <w:p w14:paraId="15BBA435" w14:textId="7B7522E4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Found issue might have to be OS level. </w:t>
            </w:r>
          </w:p>
        </w:tc>
        <w:tc>
          <w:tcPr>
            <w:tcW w:w="2790" w:type="dxa"/>
          </w:tcPr>
          <w:p w14:paraId="5A97422B" w14:textId="54D88CE0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Missing </w:t>
            </w:r>
            <w:proofErr w:type="spellStart"/>
            <w:r>
              <w:rPr>
                <w:rFonts w:ascii="Courier New" w:eastAsia="Courier New" w:hAnsi="Courier New" w:cs="Courier New"/>
              </w:rPr>
              <w:t>glibc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qt, which are needed to run PolyVerif. Contacting acclivis for support.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1F3792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1F3792">
        <w:trPr>
          <w:trHeight w:val="300"/>
        </w:trPr>
        <w:tc>
          <w:tcPr>
            <w:tcW w:w="1635" w:type="dxa"/>
          </w:tcPr>
          <w:p w14:paraId="1C17C725" w14:textId="264DAE4D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11/13/24</w:t>
            </w:r>
          </w:p>
        </w:tc>
        <w:tc>
          <w:tcPr>
            <w:tcW w:w="4050" w:type="dxa"/>
          </w:tcPr>
          <w:p w14:paraId="6EAC4809" w14:textId="28BE551D" w:rsidR="2E8BD1AC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Nvidia driver, docker, and current errors</w:t>
            </w:r>
          </w:p>
        </w:tc>
        <w:tc>
          <w:tcPr>
            <w:tcW w:w="3675" w:type="dxa"/>
          </w:tcPr>
          <w:p w14:paraId="64BD0362" w14:textId="4EA0E09D" w:rsidR="0F2D52C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Contacted </w:t>
            </w:r>
            <w:proofErr w:type="spellStart"/>
            <w:r>
              <w:rPr>
                <w:rFonts w:ascii="Courier New" w:eastAsia="Courier New" w:hAnsi="Courier New" w:cs="Courier New"/>
              </w:rPr>
              <w:t>Bidur</w:t>
            </w:r>
            <w:proofErr w:type="spellEnd"/>
            <w:r>
              <w:rPr>
                <w:rFonts w:ascii="Courier New" w:eastAsia="Courier New" w:hAnsi="Courier New" w:cs="Courier New"/>
              </w:rPr>
              <w:t>, waiting for feedback</w:t>
            </w:r>
          </w:p>
        </w:tc>
      </w:tr>
      <w:tr w:rsidR="00F71340" w14:paraId="783DEE33" w14:textId="77777777" w:rsidTr="001F3792">
        <w:trPr>
          <w:trHeight w:val="300"/>
        </w:trPr>
        <w:tc>
          <w:tcPr>
            <w:tcW w:w="1635" w:type="dxa"/>
          </w:tcPr>
          <w:p w14:paraId="227EE3C2" w14:textId="40BC99B9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11/14/24</w:t>
            </w:r>
          </w:p>
        </w:tc>
        <w:tc>
          <w:tcPr>
            <w:tcW w:w="4050" w:type="dxa"/>
          </w:tcPr>
          <w:p w14:paraId="78F43BC0" w14:textId="6567F0FF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Glibc and qt</w:t>
            </w:r>
          </w:p>
        </w:tc>
        <w:tc>
          <w:tcPr>
            <w:tcW w:w="3675" w:type="dxa"/>
          </w:tcPr>
          <w:p w14:paraId="4CA53062" w14:textId="671EF675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Libraries not supported in PolyVerif. Contacted acclivis. 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485C5C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485C5C">
        <w:trPr>
          <w:trHeight w:val="300"/>
        </w:trPr>
        <w:tc>
          <w:tcPr>
            <w:tcW w:w="3525" w:type="dxa"/>
          </w:tcPr>
          <w:p w14:paraId="10AFD9A4" w14:textId="2B3DA153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PolyVerif</w:t>
            </w:r>
          </w:p>
        </w:tc>
        <w:tc>
          <w:tcPr>
            <w:tcW w:w="5835" w:type="dxa"/>
          </w:tcPr>
          <w:p w14:paraId="5041BA04" w14:textId="23D6431D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Troubleshooting errors and communicating with Acclivis to understand issue and fix.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510AE9CA" w:rsidR="07D3C9DA" w:rsidRDefault="00485C5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326B1F">
              <w:rPr>
                <w:rFonts w:ascii="Courier New" w:eastAsia="Courier New" w:hAnsi="Courier New" w:cs="Courier New"/>
                <w:b/>
                <w:bCs/>
              </w:rPr>
              <w:t>9</w:t>
            </w:r>
            <w:r w:rsidR="00EF4659"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6BF25B81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326B1F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0F469E17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326B1F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0B0B12A3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4680" w:type="dxa"/>
          </w:tcPr>
          <w:p w14:paraId="226C3F74" w14:textId="12B0E57B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Broke up sections</w:t>
            </w:r>
            <w:r w:rsidR="00F71340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6A5DC6AC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</w:t>
            </w:r>
          </w:p>
        </w:tc>
        <w:tc>
          <w:tcPr>
            <w:tcW w:w="4680" w:type="dxa"/>
          </w:tcPr>
          <w:p w14:paraId="704FC052" w14:textId="65DB5315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Got design and dimensions for posters, as well as goals for Akbas. 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1E75F348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4680" w:type="dxa"/>
          </w:tcPr>
          <w:p w14:paraId="5A526C46" w14:textId="60F24669" w:rsidR="079D31F0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 working database, but file system. Asked Clay for clarification.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51ECAC66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still not working</w:t>
            </w:r>
            <w:r w:rsidR="00326B1F">
              <w:rPr>
                <w:rFonts w:ascii="Courier New" w:eastAsia="Courier New" w:hAnsi="Courier New" w:cs="Courier New"/>
              </w:rPr>
              <w:t xml:space="preserve"> </w:t>
            </w:r>
            <w:r w:rsidR="00326B1F" w:rsidRPr="00326B1F">
              <w:rPr>
                <w:rFonts w:ascii="Courier New" w:eastAsia="Courier New" w:hAnsi="Courier New" w:cs="Courier New"/>
              </w:rPr>
              <w:sym w:font="Wingdings" w:char="F04C"/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8B150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37B5914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14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3A94391C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485C5C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462BC5" w14:paraId="78315A03" w14:textId="77777777" w:rsidTr="008B150C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682B99DE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326B1F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0462BC5" w14:paraId="60DFCFC5" w14:textId="77777777" w:rsidTr="008B150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8B150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8B150C">
        <w:trPr>
          <w:trHeight w:val="300"/>
        </w:trPr>
        <w:tc>
          <w:tcPr>
            <w:tcW w:w="4680" w:type="dxa"/>
            <w:gridSpan w:val="2"/>
          </w:tcPr>
          <w:p w14:paraId="4F4B8439" w14:textId="2B208F31" w:rsidR="00462BC5" w:rsidRDefault="00326B1F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4680" w:type="dxa"/>
          </w:tcPr>
          <w:p w14:paraId="1F1C63A3" w14:textId="56B22D10" w:rsidR="00462BC5" w:rsidRDefault="00326B1F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work on SDD</w:t>
            </w:r>
          </w:p>
        </w:tc>
      </w:tr>
      <w:tr w:rsidR="00462BC5" w14:paraId="519EE765" w14:textId="77777777" w:rsidTr="008B150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62BC5" w14:paraId="5D0D468A" w14:textId="77777777" w:rsidTr="008B150C">
        <w:trPr>
          <w:trHeight w:val="300"/>
        </w:trPr>
        <w:tc>
          <w:tcPr>
            <w:tcW w:w="9360" w:type="dxa"/>
            <w:gridSpan w:val="3"/>
          </w:tcPr>
          <w:p w14:paraId="581FF52B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462BC5" w14:paraId="0908062A" w14:textId="77777777" w:rsidTr="008B150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8B150C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265D09F2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5B54F" w14:textId="77777777" w:rsidR="00022C29" w:rsidRDefault="00022C29">
      <w:pPr>
        <w:spacing w:after="0" w:line="240" w:lineRule="auto"/>
      </w:pPr>
      <w:r>
        <w:separator/>
      </w:r>
    </w:p>
  </w:endnote>
  <w:endnote w:type="continuationSeparator" w:id="0">
    <w:p w14:paraId="56F8F375" w14:textId="77777777" w:rsidR="00022C29" w:rsidRDefault="0002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37961" w14:textId="77777777" w:rsidR="00022C29" w:rsidRDefault="00022C29">
      <w:pPr>
        <w:spacing w:after="0" w:line="240" w:lineRule="auto"/>
      </w:pPr>
      <w:r>
        <w:separator/>
      </w:r>
    </w:p>
  </w:footnote>
  <w:footnote w:type="continuationSeparator" w:id="0">
    <w:p w14:paraId="3DB76594" w14:textId="77777777" w:rsidR="00022C29" w:rsidRDefault="0002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5FE9"/>
    <w:rsid w:val="00022C29"/>
    <w:rsid w:val="00034E14"/>
    <w:rsid w:val="000374A7"/>
    <w:rsid w:val="001F3792"/>
    <w:rsid w:val="002A6CFE"/>
    <w:rsid w:val="0031195F"/>
    <w:rsid w:val="00326B1F"/>
    <w:rsid w:val="00462BC5"/>
    <w:rsid w:val="00485C5C"/>
    <w:rsid w:val="004E70CE"/>
    <w:rsid w:val="0051515C"/>
    <w:rsid w:val="005B4FDB"/>
    <w:rsid w:val="005C6D07"/>
    <w:rsid w:val="007132FD"/>
    <w:rsid w:val="00714FF3"/>
    <w:rsid w:val="00805D5E"/>
    <w:rsid w:val="008B150C"/>
    <w:rsid w:val="00905DA0"/>
    <w:rsid w:val="00AA2C87"/>
    <w:rsid w:val="00B379C8"/>
    <w:rsid w:val="00C73BB4"/>
    <w:rsid w:val="00C836A6"/>
    <w:rsid w:val="00C918A0"/>
    <w:rsid w:val="00CD00CE"/>
    <w:rsid w:val="00DD2E75"/>
    <w:rsid w:val="00E33579"/>
    <w:rsid w:val="00E97D1C"/>
    <w:rsid w:val="00EF4659"/>
    <w:rsid w:val="00F50FBE"/>
    <w:rsid w:val="00F71340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2024-12-06T03:55:00Z</dcterms:created>
  <dcterms:modified xsi:type="dcterms:W3CDTF">2024-12-06T04:00:00Z</dcterms:modified>
</cp:coreProperties>
</file>