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13B660F" w:rsidP="471F79B7" w:rsidRDefault="013B660F" w14:paraId="2B24D7B9" w14:textId="342126EA">
      <w:pPr>
        <w:pStyle w:val="Normal"/>
        <w:spacing w:before="0" w:beforeAutospacing="off" w:after="0" w:afterAutospacing="off"/>
        <w:ind w:left="0"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013B660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Project Proposal</w:t>
      </w:r>
      <w:r>
        <w:br/>
      </w:r>
      <w:r w:rsidRPr="471F79B7" w:rsidR="013B660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Name:</w:t>
      </w:r>
      <w:r w:rsidRPr="471F79B7" w:rsidR="3841CD7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1F79B7" w:rsidR="1DD62E2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Autonomous Vehicle Scenario Modeling</w:t>
      </w:r>
      <w:r>
        <w:br/>
      </w:r>
      <w:r w:rsidRPr="471F79B7" w:rsidR="013B660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Team Members:</w:t>
      </w:r>
      <w:r w:rsidRPr="471F79B7" w:rsidR="7CF3583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Isabella Acosta, Serena </w:t>
      </w:r>
      <w:r w:rsidRPr="471F79B7" w:rsidR="7CF3583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Conticello</w:t>
      </w:r>
      <w:r w:rsidRPr="471F79B7" w:rsidR="7CF3583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71F79B7" w:rsidR="2818022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Hannah </w:t>
      </w:r>
      <w:r w:rsidRPr="471F79B7" w:rsidR="2818022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Ramsden,</w:t>
      </w:r>
      <w:r w:rsidRPr="471F79B7" w:rsidR="2818022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1F79B7" w:rsidR="7CF3583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William Reimer, Davian Rosario-Ortiz</w:t>
      </w:r>
      <w:r>
        <w:br/>
      </w:r>
    </w:p>
    <w:p w:rsidR="471F79B7" w:rsidP="471F79B7" w:rsidRDefault="471F79B7" w14:paraId="379A33CF" w14:textId="70545EB6">
      <w:pPr>
        <w:pStyle w:val="Normal"/>
        <w:spacing w:before="0" w:beforeAutospacing="off" w:after="0" w:afterAutospacing="off"/>
        <w:ind w:left="0" w:right="2350"/>
        <w:rPr>
          <w:rFonts w:ascii="Lato" w:hAnsi="Lato" w:eastAsia="Lato" w:cs="Lato"/>
          <w:sz w:val="24"/>
          <w:szCs w:val="24"/>
        </w:rPr>
      </w:pPr>
    </w:p>
    <w:p w:rsidR="013B660F" w:rsidP="471F79B7" w:rsidRDefault="013B660F" w14:paraId="123329DD" w14:textId="2471879F">
      <w:pPr>
        <w:spacing w:before="0" w:beforeAutospacing="off" w:after="0" w:afterAutospacing="off"/>
        <w:ind w:left="0" w:right="235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1F79B7" w:rsidR="013B660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Proble</w:t>
      </w:r>
      <w:r w:rsidRPr="471F79B7" w:rsidR="013B660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 Statement:</w:t>
      </w:r>
    </w:p>
    <w:p w:rsidR="471F79B7" w:rsidP="471F79B7" w:rsidRDefault="471F79B7" w14:paraId="78954EFC" w14:textId="0950AA4B">
      <w:pPr>
        <w:spacing w:before="0" w:beforeAutospacing="off" w:after="0" w:afterAutospacing="off"/>
        <w:ind w:left="0" w:right="235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33C678" w:rsidP="471F79B7" w:rsidRDefault="2833C678" w14:paraId="37702ED8" w14:textId="51B441BB">
      <w:pPr>
        <w:pStyle w:val="Normal"/>
        <w:spacing w:before="0" w:beforeAutospacing="off" w:after="0" w:afterAutospacing="off"/>
        <w:ind w:left="0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2833C67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With</w:t>
      </w:r>
      <w:r w:rsidRPr="471F79B7" w:rsidR="2833C67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rise of automated vehicles, there is a need for </w:t>
      </w:r>
      <w:r w:rsidRPr="471F79B7" w:rsidR="2833C67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471F79B7" w:rsidR="61D2537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 accurate</w:t>
      </w:r>
      <w:r w:rsidRPr="471F79B7" w:rsidR="2833C67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1F79B7" w:rsidR="3AF514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safe </w:t>
      </w:r>
      <w:r w:rsidRPr="471F79B7" w:rsidR="2833C67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decision-making framework</w:t>
      </w:r>
      <w:r w:rsidRPr="471F79B7" w:rsidR="6AABFF1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471F79B7" w:rsidR="14AA9E7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1F79B7" w:rsidR="5C30BA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 option</w:t>
      </w:r>
      <w:r w:rsidRPr="471F79B7" w:rsidR="5C30BA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testing is </w:t>
      </w:r>
      <w:r w:rsidRPr="471F79B7" w:rsidR="5C30BA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PolyVerif</w:t>
      </w:r>
      <w:r w:rsidRPr="471F79B7" w:rsidR="5C30BA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 open-source tool for autonomous </w:t>
      </w:r>
      <w:r w:rsidRPr="471F79B7" w:rsidR="30D6E5E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automotive </w:t>
      </w:r>
      <w:r w:rsidRPr="471F79B7" w:rsidR="5C30BA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simulation. </w:t>
      </w:r>
      <w:r w:rsidRPr="471F79B7" w:rsidR="75B4C32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software </w:t>
      </w:r>
      <w:r w:rsidRPr="471F79B7" w:rsidR="5C30BA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currently supports a wide </w:t>
      </w:r>
      <w:r w:rsidRPr="471F79B7" w:rsidR="159B002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variety of </w:t>
      </w:r>
      <w:r w:rsidRPr="471F79B7" w:rsidR="2C7C2D5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vehicles,</w:t>
      </w:r>
      <w:r w:rsidRPr="471F79B7" w:rsidR="159B002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1F79B7" w:rsidR="5C30BA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rang</w:t>
      </w:r>
      <w:r w:rsidRPr="471F79B7" w:rsidR="33F32EB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ing</w:t>
      </w:r>
      <w:r w:rsidRPr="471F79B7" w:rsidR="5C30BA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from cars to UAVs.</w:t>
      </w:r>
      <w:r w:rsidRPr="471F79B7" w:rsidR="6CB9676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1F79B7" w:rsidR="0D56097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focuses on validation and verification using a multitude of scenarios</w:t>
      </w:r>
      <w:r w:rsidRPr="471F79B7" w:rsidR="62F601B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71F79B7" w:rsidR="3B9BC93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</w:t>
      </w:r>
      <w:r w:rsidRPr="471F79B7" w:rsidR="3B9BC93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</w:t>
      </w:r>
      <w:r w:rsidRPr="471F79B7" w:rsidR="62F601B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</w:t>
      </w:r>
      <w:r w:rsidRPr="471F79B7" w:rsidR="62F601B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 </w:t>
      </w:r>
      <w:r w:rsidRPr="471F79B7" w:rsidR="0D56097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</w:t>
      </w:r>
      <w:r w:rsidRPr="471F79B7" w:rsidR="66DE71B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monstr</w:t>
      </w:r>
      <w:r w:rsidRPr="471F79B7" w:rsidR="66DE71B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ate</w:t>
      </w:r>
      <w:r w:rsidRPr="471F79B7" w:rsidR="66DE71B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1F79B7" w:rsidR="0D56097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</w:t>
      </w:r>
      <w:r w:rsidRPr="471F79B7" w:rsidR="0D56097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adaptability </w:t>
      </w:r>
      <w:r w:rsidRPr="471F79B7" w:rsidR="34A567B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engagement wit</w:t>
      </w:r>
      <w:r w:rsidRPr="471F79B7" w:rsidR="5329DBA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hin a given</w:t>
      </w:r>
      <w:r w:rsidRPr="471F79B7" w:rsidR="34A567B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environmen</w:t>
      </w:r>
      <w:r w:rsidRPr="471F79B7" w:rsidR="34A567B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t. </w:t>
      </w:r>
      <w:r w:rsidRPr="471F79B7" w:rsidR="6F78BB6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PolyVeri</w:t>
      </w:r>
      <w:r w:rsidRPr="471F79B7" w:rsidR="6F78BB6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f’s</w:t>
      </w:r>
      <w:r w:rsidRPr="471F79B7" w:rsidR="6F78BB6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compatibility with the widely used modeling language </w:t>
      </w:r>
      <w:r w:rsidRPr="471F79B7" w:rsidR="6F78BB6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Scenic</w:t>
      </w:r>
      <w:r w:rsidRPr="471F79B7" w:rsidR="6F78BB6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its </w:t>
      </w:r>
      <w:r w:rsidRPr="471F79B7" w:rsidR="4A64A5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ease of customizable vehicle specifications and </w:t>
      </w:r>
      <w:r w:rsidRPr="471F79B7" w:rsidR="2D0D9E4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its </w:t>
      </w:r>
      <w:r w:rsidRPr="471F79B7" w:rsidR="2C678B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surroundings</w:t>
      </w:r>
      <w:r w:rsidRPr="471F79B7" w:rsidR="2D0D9E4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makes this a</w:t>
      </w:r>
      <w:r w:rsidRPr="471F79B7" w:rsidR="72C778B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 int</w:t>
      </w:r>
      <w:r w:rsidRPr="471F79B7" w:rsidR="72C778B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</w:t>
      </w:r>
      <w:r w:rsidRPr="471F79B7" w:rsidR="72C778B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71F79B7" w:rsidR="72C778B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</w:t>
      </w:r>
      <w:r w:rsidRPr="471F79B7" w:rsidR="72C778B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</w:t>
      </w:r>
      <w:r w:rsidRPr="471F79B7" w:rsidR="72C778B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471F79B7" w:rsidR="2D0D9E4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choice for </w:t>
      </w:r>
      <w:r w:rsidRPr="471F79B7" w:rsidR="5C3B5B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advancing </w:t>
      </w:r>
      <w:r w:rsidRPr="471F79B7" w:rsidR="49A3E7D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safety of</w:t>
      </w:r>
      <w:r w:rsidRPr="471F79B7" w:rsidR="49A3E7D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1F79B7" w:rsidR="49A3E7D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</w:t>
      </w:r>
      <w:r w:rsidRPr="471F79B7" w:rsidR="49A3E7D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</w:t>
      </w:r>
      <w:r w:rsidRPr="471F79B7" w:rsidR="49A3E7D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</w:t>
      </w:r>
      <w:r w:rsidRPr="471F79B7" w:rsidR="49A3E7D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1F79B7" w:rsidR="49A3E7D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471F79B7" w:rsidR="49A3E7D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471F79B7" w:rsidR="49A3E7D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ads</w:t>
      </w:r>
      <w:r w:rsidRPr="471F79B7" w:rsidR="5D050B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71F79B7" w:rsidP="471F79B7" w:rsidRDefault="471F79B7" w14:paraId="02A05379" w14:textId="359C5F1B">
      <w:pPr>
        <w:spacing w:before="0" w:beforeAutospacing="off" w:after="0" w:afterAutospacing="off"/>
        <w:ind w:left="0"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9E0068E" w:rsidP="471F79B7" w:rsidRDefault="59E0068E" w14:paraId="712C216C" w14:textId="514D4887">
      <w:pPr>
        <w:spacing w:before="0" w:beforeAutospacing="off" w:after="0" w:afterAutospacing="off"/>
        <w:ind w:left="0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59E006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project has two goals for the</w:t>
      </w:r>
      <w:r w:rsidRPr="471F79B7" w:rsidR="616D0C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start of its lifecycle. The first will be to expand upon the application space within </w:t>
      </w:r>
      <w:r w:rsidRPr="471F79B7" w:rsidR="616D0C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PolyVerif</w:t>
      </w:r>
      <w:r w:rsidRPr="471F79B7" w:rsidR="616D0C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71F79B7" w:rsidR="4FD9341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where</w:t>
      </w:r>
      <w:r w:rsidRPr="471F79B7" w:rsidR="4FD9341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1F79B7" w:rsidR="616D0C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3D real-world </w:t>
      </w:r>
      <w:r w:rsidRPr="471F79B7" w:rsidR="616D0C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inspired test environment</w:t>
      </w:r>
      <w:r w:rsidRPr="471F79B7" w:rsidR="4B54D9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</w:t>
      </w:r>
      <w:r w:rsidRPr="471F79B7" w:rsidR="6F80A53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 created for simulations</w:t>
      </w:r>
      <w:r w:rsidRPr="471F79B7" w:rsidR="4B54D9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The second </w:t>
      </w:r>
      <w:r w:rsidRPr="471F79B7" w:rsidR="61812CA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will be to integrate evolutionary artificial intelligence models (</w:t>
      </w:r>
      <w:r w:rsidRPr="471F79B7" w:rsidR="61812CA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i.e.</w:t>
      </w:r>
      <w:r w:rsidRPr="471F79B7" w:rsidR="61812CA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1F79B7" w:rsidR="61812CA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Neuroevolution</w:t>
      </w:r>
      <w:r w:rsidRPr="471F79B7" w:rsidR="61812CA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within testing </w:t>
      </w:r>
      <w:r w:rsidRPr="471F79B7" w:rsidR="723426B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improve validation and accuracy within </w:t>
      </w:r>
      <w:r w:rsidRPr="471F79B7" w:rsidR="7A41633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current and </w:t>
      </w:r>
      <w:r w:rsidRPr="471F79B7" w:rsidR="6ACB65C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future systems</w:t>
      </w:r>
      <w:r w:rsidRPr="471F79B7" w:rsidR="723426B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71F79B7" w:rsidR="545BC9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</w:t>
      </w:r>
      <w:r w:rsidRPr="471F79B7" w:rsidR="545BC9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initial</w:t>
      </w:r>
      <w:r w:rsidRPr="471F79B7" w:rsidR="545BC9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specific goals are as follows:</w:t>
      </w:r>
    </w:p>
    <w:p w:rsidR="545BC9D9" w:rsidP="471F79B7" w:rsidRDefault="545BC9D9" w14:paraId="51F40C61" w14:textId="353EE448">
      <w:pPr>
        <w:pStyle w:val="ListParagraph"/>
        <w:numPr>
          <w:ilvl w:val="0"/>
          <w:numId w:val="6"/>
        </w:numPr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545BC9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Creation of multiple test scenarios </w:t>
      </w:r>
      <w:r w:rsidRPr="471F79B7" w:rsidR="6E1B642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the</w:t>
      </w:r>
      <w:r w:rsidRPr="471F79B7" w:rsidR="545BC9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</w:t>
      </w:r>
      <w:r w:rsidRPr="471F79B7" w:rsidR="14C2E6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mbry-Riddle </w:t>
      </w:r>
      <w:r w:rsidRPr="471F79B7" w:rsidR="545BC9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471F79B7" w:rsidR="615C087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eronautical </w:t>
      </w:r>
      <w:r w:rsidRPr="471F79B7" w:rsidR="545BC9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</w:t>
      </w:r>
      <w:r w:rsidRPr="471F79B7" w:rsidR="7E45C36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niversity (ERAU) Daytona Beach</w:t>
      </w:r>
      <w:r w:rsidRPr="471F79B7" w:rsidR="545BC9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campus model with increase in complexity of scenario</w:t>
      </w:r>
      <w:r w:rsidRPr="471F79B7" w:rsidR="5CD7B01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471F79B7" w:rsidR="545BC9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like Lane Changing, Overtaking, Blind Spot, Collision etc. and </w:t>
      </w:r>
      <w:r w:rsidRPr="471F79B7" w:rsidR="23B9B9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analyze</w:t>
      </w:r>
      <w:r w:rsidRPr="471F79B7" w:rsidR="545BC9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1F79B7" w:rsidR="6FE9418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validation results of each scenario.</w:t>
      </w:r>
    </w:p>
    <w:p w:rsidR="545BC9D9" w:rsidP="471F79B7" w:rsidRDefault="545BC9D9" w14:paraId="1216E0EC" w14:textId="59408FE9">
      <w:pPr>
        <w:pStyle w:val="ListParagraph"/>
        <w:numPr>
          <w:ilvl w:val="0"/>
          <w:numId w:val="6"/>
        </w:numPr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545BC9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Analysis of detection validation with different conditions </w:t>
      </w:r>
      <w:r w:rsidRPr="471F79B7" w:rsidR="08D94C3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such as</w:t>
      </w:r>
      <w:r w:rsidRPr="471F79B7" w:rsidR="545BC9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different </w:t>
      </w:r>
      <w:r w:rsidRPr="471F79B7" w:rsidR="545BC9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</w:t>
      </w:r>
      <w:r w:rsidRPr="471F79B7" w:rsidR="7390FC9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eather </w:t>
      </w:r>
      <w:r w:rsidRPr="471F79B7" w:rsidR="545BC9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conditions, speed variations, traffic conditions, road conditions etc.</w:t>
      </w:r>
    </w:p>
    <w:p w:rsidR="545BC9D9" w:rsidP="471F79B7" w:rsidRDefault="545BC9D9" w14:paraId="383C5127" w14:textId="20B30859">
      <w:pPr>
        <w:pStyle w:val="ListParagraph"/>
        <w:numPr>
          <w:ilvl w:val="0"/>
          <w:numId w:val="6"/>
        </w:numPr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545BC9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Sensor</w:t>
      </w:r>
      <w:r w:rsidRPr="471F79B7" w:rsidR="545BC9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model updat</w:t>
      </w:r>
      <w:r w:rsidRPr="471F79B7" w:rsidR="4070AD5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471F79B7" w:rsidR="545BC9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</w:t>
      </w:r>
      <w:r w:rsidRPr="471F79B7" w:rsidR="6C50D43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such as</w:t>
      </w:r>
      <w:r w:rsidRPr="471F79B7" w:rsidR="545BC9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1F79B7" w:rsidR="64FD156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471F79B7" w:rsidR="545BC9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oise additions (reflectivity parameters </w:t>
      </w:r>
      <w:r w:rsidRPr="471F79B7" w:rsidR="545BC9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etc</w:t>
      </w:r>
      <w:r w:rsidRPr="471F79B7" w:rsidR="427263C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71F79B7" w:rsidR="545BC9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to sensor model and see the changes in Validation results.</w:t>
      </w:r>
    </w:p>
    <w:p w:rsidR="0AD87D5F" w:rsidP="471F79B7" w:rsidRDefault="0AD87D5F" w14:paraId="0103FA5E" w14:textId="7F47737D">
      <w:pPr>
        <w:pStyle w:val="ListParagraph"/>
        <w:numPr>
          <w:ilvl w:val="0"/>
          <w:numId w:val="6"/>
        </w:numPr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0AD87D5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Integration of </w:t>
      </w:r>
      <w:r w:rsidRPr="471F79B7" w:rsidR="0AD87D5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PolyVerif</w:t>
      </w:r>
      <w:r w:rsidRPr="471F79B7" w:rsidR="0AD87D5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the testing platform designed by Dr. Akbas’ group.</w:t>
      </w:r>
    </w:p>
    <w:p w:rsidR="471F79B7" w:rsidP="471F79B7" w:rsidRDefault="471F79B7" w14:paraId="3CDA3B76" w14:textId="5A03F206">
      <w:pPr>
        <w:spacing w:before="0" w:beforeAutospacing="off" w:after="0" w:afterAutospacing="off"/>
        <w:ind w:left="0" w:right="235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1F79B7" w:rsidRDefault="471F79B7" w14:paraId="0034663E" w14:textId="20A85026"/>
    <w:p w:rsidR="471F79B7" w:rsidRDefault="471F79B7" w14:paraId="44AEEFE1" w14:textId="54C50DE7">
      <w:r>
        <w:br w:type="page"/>
      </w:r>
    </w:p>
    <w:p w:rsidR="013B660F" w:rsidP="471F79B7" w:rsidRDefault="013B660F" w14:paraId="2E87F943" w14:textId="2F6B50A7">
      <w:pPr>
        <w:pStyle w:val="Normal"/>
        <w:spacing w:before="0" w:beforeAutospacing="off" w:after="0" w:afterAutospacing="off"/>
        <w:ind w:left="0" w:right="235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1F79B7" w:rsidR="013B660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Why is it a problem?</w:t>
      </w:r>
    </w:p>
    <w:p w:rsidR="471F79B7" w:rsidP="471F79B7" w:rsidRDefault="471F79B7" w14:paraId="3113F088" w14:textId="676FF647">
      <w:pPr>
        <w:pStyle w:val="Normal"/>
        <w:spacing w:before="0" w:beforeAutospacing="off" w:after="0" w:afterAutospacing="off"/>
        <w:ind w:left="0"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44F3F38" w:rsidP="471F79B7" w:rsidRDefault="144F3F38" w14:paraId="21C78F82" w14:textId="63DF1513">
      <w:pPr>
        <w:pStyle w:val="Normal"/>
        <w:spacing w:before="0" w:beforeAutospacing="off" w:after="0" w:afterAutospacing="off"/>
        <w:ind w:left="0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144F3F3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PolyVerif</w:t>
      </w:r>
      <w:r w:rsidRPr="471F79B7" w:rsidR="144F3F3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provides itself as a noteworthy </w:t>
      </w:r>
      <w:r w:rsidRPr="471F79B7" w:rsidR="10BDDB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option</w:t>
      </w:r>
      <w:r w:rsidRPr="471F79B7" w:rsidR="10BDDB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1F79B7" w:rsidR="144F3F3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autonomous vehicle testing. However, </w:t>
      </w:r>
      <w:r w:rsidRPr="471F79B7" w:rsidR="144F3F3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seeing as</w:t>
      </w:r>
      <w:r w:rsidRPr="471F79B7" w:rsidR="144F3F3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</w:t>
      </w:r>
      <w:r w:rsidRPr="471F79B7" w:rsidR="620662C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relim</w:t>
      </w:r>
      <w:r w:rsidRPr="471F79B7" w:rsidR="620662C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inary documentation and software </w:t>
      </w:r>
      <w:r w:rsidRPr="471F79B7" w:rsidR="620662C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dates back </w:t>
      </w:r>
      <w:r w:rsidRPr="471F79B7" w:rsidR="7C122EE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early as 2</w:t>
      </w:r>
      <w:r w:rsidRPr="471F79B7" w:rsidR="620662C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021</w:t>
      </w:r>
      <w:r w:rsidRPr="471F79B7" w:rsidR="3E50775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471F79B7" w:rsidR="620662C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is still a </w:t>
      </w:r>
      <w:r w:rsidRPr="471F79B7" w:rsidR="620662C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relatively new</w:t>
      </w:r>
      <w:r w:rsidRPr="471F79B7" w:rsidR="620662C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tool on the market. </w:t>
      </w:r>
      <w:r w:rsidRPr="471F79B7" w:rsidR="19E7291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lack of sufficient testing scenarios within </w:t>
      </w:r>
      <w:r w:rsidRPr="471F79B7" w:rsidR="19E7291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Poly</w:t>
      </w:r>
      <w:r w:rsidRPr="471F79B7" w:rsidR="19E7291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Verif’s</w:t>
      </w:r>
      <w:r w:rsidRPr="471F79B7" w:rsidR="19E7291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database leaves room for improvement, which is w</w:t>
      </w:r>
      <w:r w:rsidRPr="471F79B7" w:rsidR="5FDA90E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ithin the scope of this project’s goals. To expand the testing within </w:t>
      </w:r>
      <w:r w:rsidRPr="471F79B7" w:rsidR="5FDA90E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Poly</w:t>
      </w:r>
      <w:r w:rsidRPr="471F79B7" w:rsidR="5FB3C4D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</w:t>
      </w:r>
      <w:r w:rsidRPr="471F79B7" w:rsidR="5FDA90E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erif</w:t>
      </w:r>
      <w:r w:rsidRPr="471F79B7" w:rsidR="5FDA90E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471F79B7" w:rsidR="4026287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Embry–Riddle</w:t>
      </w:r>
      <w:r w:rsidRPr="471F79B7" w:rsidR="40A5C49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Aeronautical University</w:t>
      </w:r>
      <w:r w:rsidRPr="471F79B7" w:rsidR="4026287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will be </w:t>
      </w:r>
      <w:r w:rsidRPr="471F79B7" w:rsidR="4026287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utilized</w:t>
      </w:r>
      <w:r w:rsidRPr="471F79B7" w:rsidR="4026287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a testing ground</w:t>
      </w:r>
      <w:r w:rsidRPr="471F79B7" w:rsidR="4026287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71F79B7" w:rsidR="6400DA2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campus provides a set of unique scenarios with varying traffic laws, object interactions, </w:t>
      </w:r>
      <w:r w:rsidRPr="471F79B7" w:rsidR="5970F17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traffic patterns. </w:t>
      </w:r>
      <w:r w:rsidRPr="471F79B7" w:rsidR="36BDF1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should provide the necessary dynamic and customizable plane to </w:t>
      </w:r>
      <w:r w:rsidRPr="471F79B7" w:rsidR="2463EFC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471F79B7" w:rsidR="0825572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471F79B7" w:rsidR="2463EFC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lster</w:t>
      </w:r>
      <w:r w:rsidRPr="471F79B7" w:rsidR="2463EFC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1F79B7" w:rsidR="2463EFC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PolyVerif’s</w:t>
      </w:r>
      <w:r w:rsidRPr="471F79B7" w:rsidR="2463EFC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capabil</w:t>
      </w:r>
      <w:r w:rsidRPr="471F79B7" w:rsidR="2463EFC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ities.</w:t>
      </w:r>
    </w:p>
    <w:p w:rsidR="013B660F" w:rsidP="471F79B7" w:rsidRDefault="013B660F" w14:paraId="66E99C98" w14:textId="0ED8D448">
      <w:pPr>
        <w:pStyle w:val="Normal"/>
        <w:spacing w:before="0" w:beforeAutospacing="off" w:after="0" w:afterAutospacing="off"/>
        <w:ind w:left="0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471F79B7" w:rsidR="013B660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Stakeholders:</w:t>
      </w:r>
      <w:r>
        <w:br/>
      </w:r>
      <w:r w:rsidRPr="471F79B7" w:rsidR="013B660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Primary </w:t>
      </w:r>
      <w:r w:rsidRPr="471F79B7" w:rsidR="7F9E419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471F79B7" w:rsidR="013B660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takeholders:</w:t>
      </w:r>
      <w:r w:rsidRPr="471F79B7" w:rsidR="160E699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60E699F" w:rsidP="471F79B7" w:rsidRDefault="160E699F" w14:paraId="5B129834" w14:textId="2CA4EB1A">
      <w:pPr>
        <w:pStyle w:val="ListParagraph"/>
        <w:numPr>
          <w:ilvl w:val="0"/>
          <w:numId w:val="5"/>
        </w:numPr>
        <w:spacing w:before="0" w:beforeAutospacing="off" w:after="0" w:afterAutospacing="off"/>
        <w:ind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160E699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471F79B7" w:rsidR="510705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</w:t>
      </w:r>
      <w:r w:rsidRPr="471F79B7" w:rsidR="160E699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VC</w:t>
      </w:r>
    </w:p>
    <w:p w:rsidR="122AAABC" w:rsidP="471F79B7" w:rsidRDefault="122AAABC" w14:paraId="5D666226" w14:textId="4B674161">
      <w:pPr>
        <w:pStyle w:val="ListParagraph"/>
        <w:numPr>
          <w:ilvl w:val="0"/>
          <w:numId w:val="5"/>
        </w:numPr>
        <w:spacing w:before="0" w:beforeAutospacing="off" w:after="0" w:afterAutospacing="off"/>
        <w:ind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122AAAB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Owner – Dr. Akbas</w:t>
      </w:r>
    </w:p>
    <w:p w:rsidR="793E68FB" w:rsidP="471F79B7" w:rsidRDefault="793E68FB" w14:paraId="4A4D1535" w14:textId="571519B4">
      <w:pPr>
        <w:pStyle w:val="ListParagraph"/>
        <w:numPr>
          <w:ilvl w:val="0"/>
          <w:numId w:val="5"/>
        </w:numPr>
        <w:spacing w:before="0" w:beforeAutospacing="off" w:after="0" w:afterAutospacing="off"/>
        <w:ind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793E68F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Research group of Dr. Akbas</w:t>
      </w:r>
    </w:p>
    <w:p w:rsidR="013B660F" w:rsidP="471F79B7" w:rsidRDefault="013B660F" w14:paraId="193EC593" w14:textId="04641AA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235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013B660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Secondary </w:t>
      </w:r>
      <w:r w:rsidRPr="471F79B7" w:rsidR="6500C61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471F79B7" w:rsidR="013B660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takeholders:</w:t>
      </w:r>
    </w:p>
    <w:p w:rsidR="79A616C5" w:rsidP="471F79B7" w:rsidRDefault="79A616C5" w14:paraId="05029253" w14:textId="729D958F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right="235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79A616C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Passengers using autonomous cars</w:t>
      </w:r>
    </w:p>
    <w:p w:rsidR="79A616C5" w:rsidP="471F79B7" w:rsidRDefault="79A616C5" w14:paraId="181BA99B" w14:textId="0310541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right="235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79A616C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Researchers using software to accelerate research done on autonomous vehicle testing</w:t>
      </w:r>
    </w:p>
    <w:p w:rsidR="79A616C5" w:rsidP="471F79B7" w:rsidRDefault="79A616C5" w14:paraId="5A29BDE6" w14:textId="531E363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right="235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79A616C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Manufacturers implementing autonomous car algorithms</w:t>
      </w:r>
    </w:p>
    <w:p w:rsidR="471F79B7" w:rsidP="471F79B7" w:rsidRDefault="471F79B7" w14:paraId="26B1686C" w14:textId="1AE08396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235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1F79B7" w:rsidP="471F79B7" w:rsidRDefault="471F79B7" w14:paraId="7D6267AD" w14:textId="6571D92F">
      <w:pPr>
        <w:pStyle w:val="Normal"/>
        <w:suppressLineNumbers w:val="0"/>
        <w:bidi w:val="0"/>
        <w:spacing w:before="0" w:beforeAutospacing="off" w:after="0" w:afterAutospacing="off" w:line="279" w:lineRule="auto"/>
        <w:ind w:left="720" w:right="235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1F79B7" w:rsidRDefault="471F79B7" w14:paraId="35A2444C" w14:textId="173C1C0E">
      <w:r>
        <w:br w:type="page"/>
      </w:r>
    </w:p>
    <w:p w:rsidR="013B660F" w:rsidP="471F79B7" w:rsidRDefault="013B660F" w14:paraId="45540185" w14:textId="0A689C26">
      <w:pPr>
        <w:pStyle w:val="Normal"/>
        <w:spacing w:before="0" w:beforeAutospacing="off" w:after="0" w:afterAutospacing="off"/>
        <w:ind w:left="0" w:right="2350"/>
        <w:rPr>
          <w:rFonts w:ascii="Lato" w:hAnsi="Lato" w:eastAsia="Lato" w:cs="Lato"/>
          <w:sz w:val="28"/>
          <w:szCs w:val="28"/>
        </w:rPr>
      </w:pPr>
      <w:r w:rsidRPr="471F79B7" w:rsidR="013B660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Proposed Solution:</w:t>
      </w:r>
    </w:p>
    <w:p w:rsidR="471F79B7" w:rsidP="471F79B7" w:rsidRDefault="471F79B7" w14:paraId="0C69BD68" w14:textId="7AF3591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2350"/>
        <w:jc w:val="left"/>
        <w:rPr>
          <w:rFonts w:ascii="Lato" w:hAnsi="Lato" w:eastAsia="Lato" w:cs="Lato"/>
          <w:sz w:val="24"/>
          <w:szCs w:val="24"/>
        </w:rPr>
      </w:pPr>
    </w:p>
    <w:p w:rsidR="01AB61C4" w:rsidP="471F79B7" w:rsidRDefault="01AB61C4" w14:paraId="65E73C1B" w14:textId="41F4278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center"/>
        <w:rPr>
          <w:rFonts w:ascii="Lato" w:hAnsi="Lato" w:eastAsia="Lato" w:cs="Lato"/>
        </w:rPr>
      </w:pPr>
      <w:r w:rsidR="01AB61C4">
        <w:drawing>
          <wp:inline wp14:editId="138080DB" wp14:anchorId="574BD285">
            <wp:extent cx="4913211" cy="3036347"/>
            <wp:effectExtent l="0" t="0" r="0" b="0"/>
            <wp:docPr id="593877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3574301d2a49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211" cy="303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1F79B7" w:rsidP="471F79B7" w:rsidRDefault="471F79B7" w14:paraId="40033828" w14:textId="50F1A32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2350"/>
        <w:jc w:val="left"/>
        <w:rPr>
          <w:rFonts w:ascii="Lato" w:hAnsi="Lato" w:eastAsia="Lato" w:cs="Lato"/>
          <w:sz w:val="24"/>
          <w:szCs w:val="24"/>
        </w:rPr>
      </w:pPr>
    </w:p>
    <w:p w:rsidR="09CE71AD" w:rsidP="471F79B7" w:rsidRDefault="09CE71AD" w14:paraId="58C12B6E" w14:textId="6DCFEB76">
      <w:pPr>
        <w:pStyle w:val="Normal"/>
        <w:spacing w:before="0" w:beforeAutospacing="off" w:after="0" w:afterAutospacing="off"/>
        <w:ind w:left="0" w:right="235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09CE71A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Languages to be </w:t>
      </w:r>
      <w:r w:rsidRPr="471F79B7" w:rsidR="0AB9792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</w:t>
      </w:r>
      <w:r w:rsidRPr="471F79B7" w:rsidR="09CE71A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tilized</w:t>
      </w:r>
      <w:r w:rsidRPr="471F79B7" w:rsidR="09CE71A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9CE71AD" w:rsidP="471F79B7" w:rsidRDefault="09CE71AD" w14:paraId="66315BE4" w14:textId="6E700BC1">
      <w:pPr>
        <w:pStyle w:val="ListParagraph"/>
        <w:numPr>
          <w:ilvl w:val="0"/>
          <w:numId w:val="9"/>
        </w:numPr>
        <w:spacing w:before="0" w:beforeAutospacing="off" w:after="0" w:afterAutospacing="off"/>
        <w:ind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09CE71A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Scenic</w:t>
      </w:r>
      <w:r w:rsidRPr="471F79B7" w:rsidR="5F306D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2.0.0</w:t>
      </w:r>
    </w:p>
    <w:p w:rsidR="09CE71AD" w:rsidP="471F79B7" w:rsidRDefault="09CE71AD" w14:paraId="583380EC" w14:textId="5E035EAE">
      <w:pPr>
        <w:pStyle w:val="ListParagraph"/>
        <w:numPr>
          <w:ilvl w:val="0"/>
          <w:numId w:val="9"/>
        </w:numPr>
        <w:spacing w:before="0" w:beforeAutospacing="off" w:after="0" w:afterAutospacing="off"/>
        <w:ind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09CE71A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Python</w:t>
      </w:r>
      <w:r w:rsidRPr="471F79B7" w:rsidR="48B651C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3.8</w:t>
      </w:r>
    </w:p>
    <w:p w:rsidR="08767E01" w:rsidP="471F79B7" w:rsidRDefault="08767E01" w14:paraId="750E8211" w14:textId="77C070EA">
      <w:pPr>
        <w:pStyle w:val="Normal"/>
        <w:spacing w:before="0" w:beforeAutospacing="off" w:after="0" w:afterAutospacing="off"/>
        <w:ind w:right="235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08767E0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Software to be </w:t>
      </w:r>
      <w:r w:rsidRPr="471F79B7" w:rsidR="0F4AADD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</w:t>
      </w:r>
      <w:r w:rsidRPr="471F79B7" w:rsidR="08767E0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tilized</w:t>
      </w:r>
      <w:r w:rsidRPr="471F79B7" w:rsidR="08767E0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8767E01" w:rsidP="471F79B7" w:rsidRDefault="08767E01" w14:paraId="2BADB8A3" w14:textId="1D1AF57A">
      <w:pPr>
        <w:pStyle w:val="ListParagraph"/>
        <w:numPr>
          <w:ilvl w:val="0"/>
          <w:numId w:val="10"/>
        </w:numPr>
        <w:spacing w:before="0" w:beforeAutospacing="off" w:after="0" w:afterAutospacing="off"/>
        <w:ind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08767E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PolyV</w:t>
      </w:r>
      <w:r w:rsidRPr="471F79B7" w:rsidR="08767E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erif</w:t>
      </w:r>
    </w:p>
    <w:p w:rsidR="08767E01" w:rsidP="471F79B7" w:rsidRDefault="08767E01" w14:paraId="254178EB" w14:textId="0531CBF9">
      <w:pPr>
        <w:pStyle w:val="ListParagraph"/>
        <w:numPr>
          <w:ilvl w:val="0"/>
          <w:numId w:val="10"/>
        </w:numPr>
        <w:spacing w:before="0" w:beforeAutospacing="off" w:after="0" w:afterAutospacing="off"/>
        <w:ind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08767E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Blender</w:t>
      </w:r>
      <w:r w:rsidRPr="471F79B7" w:rsidR="0234A4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3.5</w:t>
      </w:r>
    </w:p>
    <w:p w:rsidR="2D3A8F00" w:rsidP="471F79B7" w:rsidRDefault="2D3A8F00" w14:paraId="445B9507" w14:textId="08C260CA">
      <w:pPr>
        <w:pStyle w:val="ListParagraph"/>
        <w:numPr>
          <w:ilvl w:val="0"/>
          <w:numId w:val="10"/>
        </w:numPr>
        <w:spacing w:before="0" w:beforeAutospacing="off" w:after="0" w:afterAutospacing="off"/>
        <w:ind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2D3A8F0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MapsModelImporter</w:t>
      </w:r>
      <w:r w:rsidRPr="471F79B7" w:rsidR="2D3A8F0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Plugin</w:t>
      </w:r>
      <w:r w:rsidRPr="471F79B7" w:rsidR="2AE2BD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0.6.2</w:t>
      </w:r>
    </w:p>
    <w:p w:rsidR="2D3A8F00" w:rsidP="471F79B7" w:rsidRDefault="2D3A8F00" w14:paraId="05AB0F66" w14:textId="77A30C94">
      <w:pPr>
        <w:pStyle w:val="ListParagraph"/>
        <w:numPr>
          <w:ilvl w:val="0"/>
          <w:numId w:val="10"/>
        </w:numPr>
        <w:spacing w:before="0" w:beforeAutospacing="off" w:after="0" w:afterAutospacing="off"/>
        <w:ind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2D3A8F0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RenderDoc</w:t>
      </w:r>
      <w:r w:rsidRPr="471F79B7" w:rsidR="467CC98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1.26</w:t>
      </w:r>
    </w:p>
    <w:p w:rsidR="4C93CB53" w:rsidP="471F79B7" w:rsidRDefault="4C93CB53" w14:paraId="35CD7D9F" w14:textId="052B5068">
      <w:pPr>
        <w:pStyle w:val="ListParagraph"/>
        <w:numPr>
          <w:ilvl w:val="0"/>
          <w:numId w:val="10"/>
        </w:numPr>
        <w:spacing w:before="0" w:beforeAutospacing="off" w:after="0" w:afterAutospacing="off"/>
        <w:ind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4C93CB5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LGSVL 2020.06</w:t>
      </w:r>
    </w:p>
    <w:p w:rsidR="1C667021" w:rsidP="471F79B7" w:rsidRDefault="1C667021" w14:paraId="42EE270A" w14:textId="692F39BC">
      <w:pPr>
        <w:pStyle w:val="Normal"/>
        <w:spacing w:before="0" w:beforeAutospacing="off" w:after="0" w:afterAutospacing="off"/>
        <w:ind w:right="235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1C66702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Operating System</w:t>
      </w:r>
      <w:r w:rsidRPr="471F79B7" w:rsidR="4EC846F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be </w:t>
      </w:r>
      <w:r w:rsidRPr="471F79B7" w:rsidR="4EC846F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</w:t>
      </w:r>
      <w:r w:rsidRPr="471F79B7" w:rsidR="4EC846F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zed</w:t>
      </w:r>
      <w:r w:rsidRPr="471F79B7" w:rsidR="1C66702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1C667021" w:rsidP="471F79B7" w:rsidRDefault="1C667021" w14:paraId="41DDD875" w14:textId="5C522AA8">
      <w:pPr>
        <w:pStyle w:val="ListParagraph"/>
        <w:numPr>
          <w:ilvl w:val="0"/>
          <w:numId w:val="11"/>
        </w:numPr>
        <w:spacing w:before="0" w:beforeAutospacing="off" w:after="0" w:afterAutospacing="off"/>
        <w:ind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1C66702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Ubuntu 18.04</w:t>
      </w:r>
    </w:p>
    <w:p w:rsidR="7EDE508D" w:rsidP="471F79B7" w:rsidRDefault="7EDE508D" w14:paraId="171D2D92" w14:textId="401F9074">
      <w:pPr>
        <w:pStyle w:val="Normal"/>
        <w:spacing w:before="0" w:beforeAutospacing="off" w:after="0" w:afterAutospacing="off"/>
        <w:ind w:right="235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7EDE508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Hardware </w:t>
      </w:r>
      <w:r w:rsidRPr="471F79B7" w:rsidR="67F9D18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be Utilized:</w:t>
      </w:r>
    </w:p>
    <w:p w:rsidR="17967304" w:rsidP="471F79B7" w:rsidRDefault="17967304" w14:paraId="0D32C019" w14:textId="3FDF404B">
      <w:pPr>
        <w:pStyle w:val="ListParagraph"/>
        <w:numPr>
          <w:ilvl w:val="0"/>
          <w:numId w:val="12"/>
        </w:numPr>
        <w:spacing w:before="0" w:beforeAutospacing="off" w:after="0" w:afterAutospacing="off"/>
        <w:ind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1796730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 computers compatible with the following </w:t>
      </w:r>
      <w:r w:rsidRPr="471F79B7" w:rsidR="1796730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constraints</w:t>
      </w:r>
    </w:p>
    <w:p w:rsidR="17967304" w:rsidP="471F79B7" w:rsidRDefault="17967304" w14:paraId="41E497FD" w14:textId="4BEDE995">
      <w:pPr>
        <w:pStyle w:val="ListParagraph"/>
        <w:numPr>
          <w:ilvl w:val="1"/>
          <w:numId w:val="12"/>
        </w:numPr>
        <w:spacing w:before="0" w:beforeAutospacing="off" w:after="0" w:afterAutospacing="off"/>
        <w:ind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1796730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NVIDIA 1090 Graphic Card (or better)</w:t>
      </w:r>
    </w:p>
    <w:p w:rsidR="7919D155" w:rsidP="471F79B7" w:rsidRDefault="7919D155" w14:paraId="3CE81B80" w14:textId="5AF4E77F">
      <w:pPr>
        <w:pStyle w:val="Normal"/>
        <w:spacing w:before="0" w:beforeAutospacing="off" w:after="0" w:afterAutospacing="off"/>
        <w:ind w:left="0" w:right="235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7919D15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Roles:</w:t>
      </w:r>
      <w:r w:rsidRPr="471F79B7" w:rsidR="77A00F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7A00F67" w:rsidP="471F79B7" w:rsidRDefault="77A00F67" w14:paraId="2CB1C4BD" w14:textId="50FDD041">
      <w:pPr>
        <w:pStyle w:val="ListParagraph"/>
        <w:numPr>
          <w:ilvl w:val="0"/>
          <w:numId w:val="13"/>
        </w:numPr>
        <w:spacing w:before="0" w:beforeAutospacing="off" w:after="0" w:afterAutospacing="off"/>
        <w:ind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77A00F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Simulations and Scenario Testing</w:t>
      </w:r>
    </w:p>
    <w:p w:rsidR="77A00F67" w:rsidP="471F79B7" w:rsidRDefault="77A00F67" w14:paraId="067063A3" w14:textId="15DDB362">
      <w:pPr>
        <w:pStyle w:val="ListParagraph"/>
        <w:numPr>
          <w:ilvl w:val="0"/>
          <w:numId w:val="13"/>
        </w:numPr>
        <w:spacing w:before="0" w:beforeAutospacing="off" w:after="0" w:afterAutospacing="off"/>
        <w:ind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77A00F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Simulation and Scenario Design</w:t>
      </w:r>
    </w:p>
    <w:p w:rsidR="77A00F67" w:rsidP="471F79B7" w:rsidRDefault="77A00F67" w14:paraId="51E2624A" w14:textId="5F9B07FB">
      <w:pPr>
        <w:pStyle w:val="ListParagraph"/>
        <w:numPr>
          <w:ilvl w:val="0"/>
          <w:numId w:val="13"/>
        </w:numPr>
        <w:spacing w:before="0" w:beforeAutospacing="off" w:after="0" w:afterAutospacing="off"/>
        <w:ind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77A00F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Digital Mapping</w:t>
      </w:r>
    </w:p>
    <w:p w:rsidR="77A00F67" w:rsidP="471F79B7" w:rsidRDefault="77A00F67" w14:paraId="68A02F5B" w14:textId="43AF167B">
      <w:pPr>
        <w:pStyle w:val="ListParagraph"/>
        <w:numPr>
          <w:ilvl w:val="0"/>
          <w:numId w:val="13"/>
        </w:numPr>
        <w:spacing w:before="0" w:beforeAutospacing="off" w:after="0" w:afterAutospacing="off"/>
        <w:ind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77A00F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Reporting/Recommendations</w:t>
      </w:r>
    </w:p>
    <w:p w:rsidR="77A00F67" w:rsidP="471F79B7" w:rsidRDefault="77A00F67" w14:paraId="0E658178" w14:textId="6E790F41">
      <w:pPr>
        <w:pStyle w:val="ListParagraph"/>
        <w:numPr>
          <w:ilvl w:val="0"/>
          <w:numId w:val="13"/>
        </w:numPr>
        <w:spacing w:before="0" w:beforeAutospacing="off" w:after="0" w:afterAutospacing="off"/>
        <w:ind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77A00F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Management</w:t>
      </w:r>
    </w:p>
    <w:p w:rsidR="013B660F" w:rsidP="471F79B7" w:rsidRDefault="013B660F" w14:paraId="10D1754F" w14:textId="7C520A8D">
      <w:pPr>
        <w:pStyle w:val="Normal"/>
        <w:spacing w:before="0" w:beforeAutospacing="off" w:after="0" w:afterAutospacing="off"/>
        <w:ind w:left="0" w:right="2350"/>
        <w:rPr>
          <w:rFonts w:ascii="Lato" w:hAnsi="Lato" w:eastAsia="Lato" w:cs="Lato"/>
        </w:rPr>
      </w:pPr>
      <w:r>
        <w:br/>
      </w:r>
    </w:p>
    <w:p w:rsidR="013B660F" w:rsidP="471F79B7" w:rsidRDefault="013B660F" w14:paraId="55CDAB6F" w14:textId="763E6FAD">
      <w:pPr>
        <w:pStyle w:val="Normal"/>
        <w:spacing w:before="0" w:beforeAutospacing="off" w:after="0" w:afterAutospacing="off"/>
        <w:ind w:left="0"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013B660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Semester 1:</w:t>
      </w:r>
    </w:p>
    <w:p w:rsidR="03C4CDC9" w:rsidP="471F79B7" w:rsidRDefault="03C4CDC9" w14:paraId="0977BA3E" w14:textId="325C3411">
      <w:pPr>
        <w:spacing w:before="0" w:beforeAutospacing="off" w:after="0" w:afterAutospacing="off"/>
        <w:ind w:left="0" w:right="235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03C4CDC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main goal to be completed in the first semester is modeling a vehicle intersection within the E</w:t>
      </w:r>
      <w:r w:rsidRPr="471F79B7" w:rsidR="47538F6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RAU</w:t>
      </w:r>
      <w:r w:rsidRPr="471F79B7" w:rsidR="03C4CDC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Daytona Beach campus.</w:t>
      </w:r>
      <w:r w:rsidRPr="471F79B7" w:rsidR="7C47555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1F79B7" w:rsidR="7C47555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PolyVerif</w:t>
      </w:r>
      <w:r w:rsidRPr="471F79B7" w:rsidR="7C47555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will be </w:t>
      </w:r>
      <w:r w:rsidRPr="471F79B7" w:rsidR="7C47555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utilized</w:t>
      </w:r>
      <w:r w:rsidRPr="471F79B7" w:rsidR="7C47555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simulate all </w:t>
      </w:r>
      <w:r w:rsidRPr="471F79B7" w:rsidR="7C47555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possible actions</w:t>
      </w:r>
      <w:r w:rsidRPr="471F79B7" w:rsidR="7C47555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1F79B7" w:rsidR="31885FE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that</w:t>
      </w:r>
      <w:r w:rsidRPr="471F79B7" w:rsidR="7C47555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could logically occur at the modeled intersection</w:t>
      </w:r>
      <w:r w:rsidRPr="471F79B7" w:rsidR="707145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an atomic manner</w:t>
      </w:r>
      <w:r w:rsidRPr="471F79B7" w:rsidR="55C6D63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471F79B7" w:rsidR="27AA67E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main steps involved are as follows:</w:t>
      </w:r>
    </w:p>
    <w:p w:rsidR="27AA67EB" w:rsidP="471F79B7" w:rsidRDefault="27AA67EB" w14:paraId="366D6080" w14:textId="03536CF9">
      <w:pPr>
        <w:pStyle w:val="ListParagraph"/>
        <w:numPr>
          <w:ilvl w:val="0"/>
          <w:numId w:val="17"/>
        </w:numPr>
        <w:spacing w:before="0" w:beforeAutospacing="off" w:after="0" w:afterAutospacing="off"/>
        <w:ind w:right="235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71F79B7" w:rsidR="27AA67E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Generate </w:t>
      </w:r>
      <w:r w:rsidRPr="471F79B7" w:rsidR="1562339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3D m</w:t>
      </w:r>
      <w:r w:rsidRPr="471F79B7" w:rsidR="27AA67E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odel </w:t>
      </w:r>
      <w:r w:rsidRPr="471F79B7" w:rsidR="1ECEF08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of ERAU campus and heavy traffic intersections within </w:t>
      </w:r>
      <w:r w:rsidRPr="471F79B7" w:rsidR="7A31216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 half mile of ERAU </w:t>
      </w:r>
      <w:r w:rsidRPr="471F79B7" w:rsidR="25D195D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campus by</w:t>
      </w:r>
      <w:r w:rsidRPr="471F79B7" w:rsidR="677265E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using Google Earth’s mapping functions with Blender.</w:t>
      </w:r>
    </w:p>
    <w:p w:rsidR="677265EC" w:rsidP="471F79B7" w:rsidRDefault="677265EC" w14:paraId="1EE7140D" w14:textId="5357E224">
      <w:pPr>
        <w:pStyle w:val="ListParagraph"/>
        <w:numPr>
          <w:ilvl w:val="0"/>
          <w:numId w:val="17"/>
        </w:numPr>
        <w:spacing w:before="0" w:beforeAutospacing="off" w:after="0" w:afterAutospacing="off"/>
        <w:ind w:right="235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71F79B7" w:rsidR="677265E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Determine</w:t>
      </w:r>
      <w:r w:rsidRPr="471F79B7" w:rsidR="677265E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71F79B7" w:rsidR="13E087B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primary and secondary inter</w:t>
      </w:r>
      <w:r w:rsidRPr="471F79B7" w:rsidR="2F6999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sections for modeling</w:t>
      </w:r>
      <w:r w:rsidRPr="471F79B7" w:rsidR="3F9546A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having primary being the main goal of the first semester, and secondary being second semester. </w:t>
      </w:r>
    </w:p>
    <w:p w:rsidR="7BF50F07" w:rsidP="471F79B7" w:rsidRDefault="7BF50F07" w14:paraId="5BF0EC0C" w14:textId="3BF958BA">
      <w:pPr>
        <w:pStyle w:val="ListParagraph"/>
        <w:numPr>
          <w:ilvl w:val="1"/>
          <w:numId w:val="17"/>
        </w:numPr>
        <w:spacing w:before="0" w:beforeAutospacing="off" w:after="0" w:afterAutospacing="off"/>
        <w:ind w:right="235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71F79B7" w:rsidR="7BF50F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Primary </w:t>
      </w:r>
      <w:r w:rsidRPr="471F79B7" w:rsidR="645A575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intersections</w:t>
      </w:r>
      <w:r w:rsidRPr="471F79B7" w:rsidR="7BF50F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will be simple, with</w:t>
      </w:r>
      <w:r w:rsidRPr="471F79B7" w:rsidR="182AC25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basic traffic patterns to be modeled. </w:t>
      </w:r>
    </w:p>
    <w:p w:rsidR="2DF7D23B" w:rsidP="471F79B7" w:rsidRDefault="2DF7D23B" w14:paraId="4762B5FA" w14:textId="56C5DD61">
      <w:pPr>
        <w:pStyle w:val="ListParagraph"/>
        <w:numPr>
          <w:ilvl w:val="1"/>
          <w:numId w:val="17"/>
        </w:numPr>
        <w:spacing w:before="0" w:beforeAutospacing="off" w:after="0" w:afterAutospacing="off"/>
        <w:ind w:right="235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71F79B7" w:rsidR="2DF7D23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Secondary will be more complex, with advanced testing scenarios. </w:t>
      </w:r>
    </w:p>
    <w:p w:rsidR="0BB2B852" w:rsidP="471F79B7" w:rsidRDefault="0BB2B852" w14:paraId="4D44E36F" w14:textId="00772BA2">
      <w:pPr>
        <w:pStyle w:val="ListParagraph"/>
        <w:numPr>
          <w:ilvl w:val="0"/>
          <w:numId w:val="17"/>
        </w:numPr>
        <w:spacing w:before="0" w:beforeAutospacing="off" w:after="0" w:afterAutospacing="off"/>
        <w:ind w:right="235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71F79B7" w:rsidR="0BB2B85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Classify </w:t>
      </w:r>
      <w:r w:rsidRPr="471F79B7" w:rsidR="0819A27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and test </w:t>
      </w:r>
      <w:r w:rsidRPr="471F79B7" w:rsidR="0BB2B85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obstacles</w:t>
      </w:r>
      <w:r w:rsidRPr="471F79B7" w:rsidR="5BD0A21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471F79B7" w:rsidR="0BB2B85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roads</w:t>
      </w:r>
      <w:r w:rsidRPr="471F79B7" w:rsidR="377D9B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and parameters</w:t>
      </w:r>
      <w:r w:rsidRPr="471F79B7" w:rsidR="0BB2B85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within </w:t>
      </w:r>
      <w:r w:rsidRPr="471F79B7" w:rsidR="0BB2B85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3D </w:t>
      </w:r>
      <w:r w:rsidRPr="471F79B7" w:rsidR="0BB2B85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</w:t>
      </w:r>
      <w:r w:rsidRPr="471F79B7" w:rsidR="0BB2B85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ender</w:t>
      </w:r>
      <w:r w:rsidRPr="471F79B7" w:rsidR="20BC4C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ing</w:t>
      </w:r>
      <w:r w:rsidRPr="471F79B7" w:rsidR="7126A7F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71F79B7" w:rsidR="7126A7F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model</w:t>
      </w:r>
      <w:r w:rsidRPr="471F79B7" w:rsidR="20BC4C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2FBD0696" w:rsidP="471F79B7" w:rsidRDefault="2FBD0696" w14:paraId="3A0C8921" w14:textId="7A0D264D">
      <w:pPr>
        <w:pStyle w:val="ListParagraph"/>
        <w:numPr>
          <w:ilvl w:val="0"/>
          <w:numId w:val="17"/>
        </w:numPr>
        <w:spacing w:before="0" w:beforeAutospacing="off" w:after="0" w:afterAutospacing="off"/>
        <w:ind w:right="235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71F79B7" w:rsidR="2FBD06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Determine</w:t>
      </w:r>
      <w:r w:rsidRPr="471F79B7" w:rsidR="2FBD06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71F79B7" w:rsidR="6A3A1E9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applicable </w:t>
      </w:r>
      <w:r w:rsidRPr="471F79B7" w:rsidR="02FB1BE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and atomic </w:t>
      </w:r>
      <w:r w:rsidRPr="471F79B7" w:rsidR="2FBD06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scenarios for primary intersections. </w:t>
      </w:r>
    </w:p>
    <w:p w:rsidR="13127279" w:rsidP="471F79B7" w:rsidRDefault="13127279" w14:paraId="4342B1A5" w14:textId="4A4041F1">
      <w:pPr>
        <w:pStyle w:val="ListParagraph"/>
        <w:numPr>
          <w:ilvl w:val="1"/>
          <w:numId w:val="17"/>
        </w:numPr>
        <w:spacing w:before="0" w:beforeAutospacing="off" w:after="0" w:afterAutospacing="off"/>
        <w:ind w:right="235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71F79B7" w:rsidR="1312727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Determine</w:t>
      </w:r>
      <w:r w:rsidRPr="471F79B7" w:rsidR="1312727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criteria for success for each scenario.</w:t>
      </w:r>
    </w:p>
    <w:p w:rsidR="2FBD0696" w:rsidP="471F79B7" w:rsidRDefault="2FBD0696" w14:paraId="46E57787" w14:textId="3F2D2884">
      <w:pPr>
        <w:pStyle w:val="ListParagraph"/>
        <w:numPr>
          <w:ilvl w:val="0"/>
          <w:numId w:val="17"/>
        </w:numPr>
        <w:spacing w:before="0" w:beforeAutospacing="off" w:after="0" w:afterAutospacing="off"/>
        <w:ind w:right="235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71F79B7" w:rsidR="2FBD06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Determine</w:t>
      </w:r>
      <w:r w:rsidRPr="471F79B7" w:rsidR="2FBD06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71F79B7" w:rsidR="0988871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applicable </w:t>
      </w:r>
      <w:r w:rsidRPr="471F79B7" w:rsidR="11AC9C4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and </w:t>
      </w:r>
      <w:r w:rsidRPr="471F79B7" w:rsidR="11AC9C4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atomic</w:t>
      </w:r>
      <w:r w:rsidRPr="471F79B7" w:rsidR="11AC9C4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71F79B7" w:rsidR="2FBD06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scenario</w:t>
      </w:r>
      <w:r w:rsidRPr="471F79B7" w:rsidR="2FBD06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 for secondary intersections.</w:t>
      </w:r>
      <w:r w:rsidRPr="471F79B7" w:rsidR="6D9893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6BE6AF9F" w:rsidP="471F79B7" w:rsidRDefault="6BE6AF9F" w14:paraId="3D5F713E" w14:textId="6B8A59C6">
      <w:pPr>
        <w:pStyle w:val="ListParagraph"/>
        <w:numPr>
          <w:ilvl w:val="1"/>
          <w:numId w:val="17"/>
        </w:numPr>
        <w:spacing w:before="0" w:beforeAutospacing="off" w:after="0" w:afterAutospacing="off"/>
        <w:ind w:right="235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71F79B7" w:rsidR="6BE6AF9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Determine</w:t>
      </w:r>
      <w:r w:rsidRPr="471F79B7" w:rsidR="6BE6AF9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criteria for success for each scenario.</w:t>
      </w:r>
    </w:p>
    <w:p w:rsidR="459C0781" w:rsidP="471F79B7" w:rsidRDefault="459C0781" w14:paraId="57E3026C" w14:textId="73CA7809">
      <w:pPr>
        <w:pStyle w:val="ListParagraph"/>
        <w:numPr>
          <w:ilvl w:val="0"/>
          <w:numId w:val="17"/>
        </w:numPr>
        <w:spacing w:before="0" w:beforeAutospacing="off" w:after="0" w:afterAutospacing="off"/>
        <w:ind w:right="235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71F79B7" w:rsidR="459C078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Implement primary intersection scenarios using Python and Scenic</w:t>
      </w:r>
      <w:r w:rsidRPr="471F79B7" w:rsidR="34D2C0C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4A409ED5" w:rsidP="471F79B7" w:rsidRDefault="4A409ED5" w14:paraId="378C899A" w14:textId="2F8B5B8D">
      <w:pPr>
        <w:pStyle w:val="ListParagraph"/>
        <w:numPr>
          <w:ilvl w:val="0"/>
          <w:numId w:val="17"/>
        </w:numPr>
        <w:spacing w:before="0" w:beforeAutospacing="off" w:after="0" w:afterAutospacing="off"/>
        <w:ind w:right="235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4A409ED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Test scenario verification with </w:t>
      </w:r>
      <w:r w:rsidRPr="471F79B7" w:rsidR="4A409ED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Polyv</w:t>
      </w:r>
      <w:r w:rsidRPr="471F79B7" w:rsidR="4A409ED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erif</w:t>
      </w:r>
      <w:r w:rsidRPr="471F79B7" w:rsidR="4A409ED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repeat</w:t>
      </w:r>
      <w:r w:rsidRPr="471F79B7" w:rsidR="04D8DE0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each scenario within primary intersection</w:t>
      </w:r>
      <w:r w:rsidRPr="471F79B7" w:rsidR="4A409ED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471F79B7" w:rsidP="471F79B7" w:rsidRDefault="471F79B7" w14:paraId="6D418501" w14:textId="7DAC6632">
      <w:pPr>
        <w:spacing w:before="0" w:beforeAutospacing="off" w:after="0" w:afterAutospacing="off"/>
        <w:ind w:left="0" w:right="235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C6D63C" w:rsidP="471F79B7" w:rsidRDefault="55C6D63C" w14:paraId="26237DFB" w14:textId="2C574E98">
      <w:pPr>
        <w:spacing w:before="0" w:beforeAutospacing="off" w:after="0" w:afterAutospacing="off"/>
        <w:ind w:left="0" w:right="235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55C6D63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Other goals i</w:t>
      </w:r>
      <w:r w:rsidRPr="471F79B7" w:rsidR="5438909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nclude </w:t>
      </w:r>
      <w:r w:rsidRPr="471F79B7" w:rsidR="7391645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learning</w:t>
      </w:r>
      <w:r w:rsidRPr="471F79B7" w:rsidR="5438909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understanding the </w:t>
      </w:r>
      <w:r w:rsidRPr="471F79B7" w:rsidR="5438909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PolyVerif</w:t>
      </w:r>
      <w:r w:rsidRPr="471F79B7" w:rsidR="5438909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software and further resources which can </w:t>
      </w:r>
      <w:r w:rsidRPr="471F79B7" w:rsidR="708C849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contribute to its advancement. </w:t>
      </w:r>
      <w:r w:rsidRPr="471F79B7" w:rsidR="2AC9DBB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With this familiarity of the technology involved, the team should be able to run 1-2 simulations per scenario.</w:t>
      </w:r>
    </w:p>
    <w:p w:rsidR="471F79B7" w:rsidP="471F79B7" w:rsidRDefault="471F79B7" w14:paraId="724D74E0" w14:textId="48002F6D">
      <w:pPr>
        <w:spacing w:before="0" w:beforeAutospacing="off" w:after="0" w:afterAutospacing="off"/>
        <w:ind w:left="0" w:right="235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AC9DBB2" w:rsidP="471F79B7" w:rsidRDefault="2AC9DBB2" w14:paraId="49CEFB6C" w14:textId="1B70AC56">
      <w:pPr>
        <w:spacing w:before="0" w:beforeAutospacing="off" w:after="0" w:afterAutospacing="off"/>
        <w:ind w:left="0" w:right="235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2AC9DBB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 ideal, but </w:t>
      </w:r>
      <w:r w:rsidRPr="471F79B7" w:rsidR="2AC9DBB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likely out</w:t>
      </w:r>
      <w:r w:rsidRPr="471F79B7" w:rsidR="2AC9DBB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scope, goal would be to integrate </w:t>
      </w:r>
      <w:r w:rsidRPr="471F79B7" w:rsidR="4593458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</w:t>
      </w:r>
      <w:r w:rsidRPr="471F79B7" w:rsidR="2AC9DBB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1F79B7" w:rsidR="4593458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</w:t>
      </w:r>
      <w:r w:rsidRPr="471F79B7" w:rsidR="1E9278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active </w:t>
      </w:r>
      <w:r w:rsidRPr="471F79B7" w:rsidR="2AC9DBB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autonomous vehicle hardware.</w:t>
      </w:r>
      <w:r>
        <w:br/>
      </w:r>
    </w:p>
    <w:p w:rsidR="471F79B7" w:rsidP="471F79B7" w:rsidRDefault="471F79B7" w14:paraId="762EC3A8" w14:textId="6261D5F4">
      <w:pPr>
        <w:spacing w:before="0" w:beforeAutospacing="off" w:after="0" w:afterAutospacing="off"/>
        <w:ind w:left="0" w:right="235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1F79B7" w:rsidP="471F79B7" w:rsidRDefault="471F79B7" w14:paraId="1EA0D7AC" w14:textId="471A85FA">
      <w:pPr>
        <w:spacing w:before="0" w:beforeAutospacing="off" w:after="0" w:afterAutospacing="off"/>
        <w:ind w:left="0" w:right="235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1F79B7" w:rsidP="471F79B7" w:rsidRDefault="471F79B7" w14:paraId="5FBE9A90" w14:textId="143DBE36">
      <w:pPr>
        <w:spacing w:before="0" w:beforeAutospacing="off" w:after="0" w:afterAutospacing="off"/>
        <w:ind w:left="0" w:right="235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1F79B7" w:rsidP="471F79B7" w:rsidRDefault="471F79B7" w14:paraId="7B352FBE" w14:textId="0E918E8C">
      <w:pPr>
        <w:spacing w:before="0" w:beforeAutospacing="off" w:after="0" w:afterAutospacing="off"/>
        <w:ind w:left="0" w:right="235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3B660F" w:rsidP="471F79B7" w:rsidRDefault="013B660F" w14:paraId="3489BA67" w14:textId="0A46E576">
      <w:pPr>
        <w:spacing w:before="0" w:beforeAutospacing="off" w:after="0" w:afterAutospacing="off"/>
        <w:ind w:left="0" w:right="235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013B660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Semester 2:</w:t>
      </w:r>
    </w:p>
    <w:p w:rsidR="09A8AD14" w:rsidP="471F79B7" w:rsidRDefault="09A8AD14" w14:paraId="43AE94D5" w14:textId="7B43E3EE">
      <w:pPr>
        <w:spacing w:before="0" w:beforeAutospacing="off" w:after="0" w:afterAutospacing="off"/>
        <w:ind w:left="0"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09A8AD1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the continuation of this project, the second </w:t>
      </w:r>
      <w:r w:rsidRPr="471F79B7" w:rsidR="7531E7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471F79B7" w:rsidR="7531E7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</w:t>
      </w:r>
      <w:r w:rsidRPr="471F79B7" w:rsidR="7531E7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 of </w:t>
      </w:r>
      <w:r w:rsidRPr="471F79B7" w:rsidR="7531E7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471F79B7" w:rsidR="7531E7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 main</w:t>
      </w:r>
      <w:r w:rsidRPr="471F79B7" w:rsidR="7531E7A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1F79B7" w:rsidR="09A8AD1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goal is</w:t>
      </w:r>
      <w:r w:rsidRPr="471F79B7" w:rsidR="267E47B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r w:rsidRPr="471F79B7" w:rsidR="267E47B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</w:t>
      </w:r>
      <w:r w:rsidRPr="471F79B7" w:rsidR="267E47B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471F79B7" w:rsidR="267E47B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seconda</w:t>
      </w:r>
      <w:r w:rsidRPr="471F79B7" w:rsidR="267E47B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ry intersections and</w:t>
      </w:r>
      <w:r w:rsidRPr="471F79B7" w:rsidR="6F22D69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1F79B7" w:rsidR="6F22D69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model complex </w:t>
      </w:r>
      <w:r w:rsidRPr="471F79B7" w:rsidR="61DBADE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scenarios</w:t>
      </w:r>
      <w:r w:rsidRPr="471F79B7" w:rsidR="70490F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471F79B7" w:rsidR="3A60D9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 the time of this document’s creation, there is the possibility of an update to </w:t>
      </w:r>
      <w:r w:rsidRPr="471F79B7" w:rsidR="3A60D9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Polyverif</w:t>
      </w:r>
      <w:r w:rsidRPr="471F79B7" w:rsidR="3A60D9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second s</w:t>
      </w:r>
      <w:r w:rsidRPr="471F79B7" w:rsidR="22EDC7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emester’s </w:t>
      </w:r>
      <w:r w:rsidRPr="471F79B7" w:rsidR="22EDC7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471F79B7" w:rsidR="22EDC7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ime frame</w:t>
      </w:r>
      <w:r w:rsidRPr="471F79B7" w:rsidR="3A60D9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71F79B7" w:rsidR="3A60D9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 will be allotting time to research this update and familiarize ourselves with it</w:t>
      </w:r>
      <w:r w:rsidRPr="471F79B7" w:rsidR="65F9F3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ensure that design and implementation can be continued as smoothly as possible. </w:t>
      </w:r>
      <w:r w:rsidRPr="471F79B7" w:rsidR="70490F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</w:t>
      </w:r>
      <w:r w:rsidRPr="471F79B7" w:rsidR="1800C12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semester’s plan </w:t>
      </w:r>
      <w:r w:rsidRPr="471F79B7" w:rsidR="70490F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should involve</w:t>
      </w:r>
      <w:r w:rsidRPr="471F79B7" w:rsidR="6F22D69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more vehicles, </w:t>
      </w:r>
      <w:r w:rsidRPr="471F79B7" w:rsidR="1BFBDF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more </w:t>
      </w:r>
      <w:r w:rsidRPr="471F79B7" w:rsidR="3E3ADD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circumstances</w:t>
      </w:r>
      <w:r w:rsidRPr="471F79B7" w:rsidR="1BFBDF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71F79B7" w:rsidR="1BFBDF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multiple</w:t>
      </w:r>
      <w:r w:rsidRPr="471F79B7" w:rsidR="1BFBDF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intersections</w:t>
      </w:r>
      <w:r w:rsidRPr="471F79B7" w:rsidR="78F20C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and</w:t>
      </w:r>
      <w:r w:rsidRPr="471F79B7" w:rsidR="7C40E91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 overall</w:t>
      </w:r>
      <w:r w:rsidRPr="471F79B7" w:rsidR="78F20C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1F79B7" w:rsidR="1ECFAF5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greater simulation scale</w:t>
      </w:r>
      <w:r w:rsidRPr="471F79B7" w:rsidR="1BFBDF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71F79B7" w:rsidR="1BFBDF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1F79B7" w:rsidR="7BE82A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471F79B7" w:rsidR="7BE82A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tentative timeline is as follows:</w:t>
      </w:r>
    </w:p>
    <w:p w:rsidR="6D055FCB" w:rsidP="471F79B7" w:rsidRDefault="6D055FCB" w14:paraId="29FA9B0E" w14:textId="63C4D3A2">
      <w:pPr>
        <w:pStyle w:val="ListParagraph"/>
        <w:numPr>
          <w:ilvl w:val="0"/>
          <w:numId w:val="19"/>
        </w:numPr>
        <w:rPr>
          <w:rFonts w:ascii="Lato" w:hAnsi="Lato" w:eastAsia="Lato" w:cs="Lato"/>
          <w:noProof w:val="0"/>
          <w:lang w:val="en-US"/>
        </w:rPr>
      </w:pPr>
      <w:r w:rsidRPr="471F79B7" w:rsidR="6D055FCB">
        <w:rPr>
          <w:rFonts w:ascii="Lato" w:hAnsi="Lato" w:eastAsia="Lato" w:cs="Lato"/>
          <w:noProof w:val="0"/>
          <w:lang w:val="en-US"/>
        </w:rPr>
        <w:t xml:space="preserve">Update 3D model of campus for obstacle accuracy and </w:t>
      </w:r>
      <w:r w:rsidRPr="471F79B7" w:rsidR="288B743B">
        <w:rPr>
          <w:rFonts w:ascii="Lato" w:hAnsi="Lato" w:eastAsia="Lato" w:cs="Lato"/>
          <w:noProof w:val="0"/>
          <w:lang w:val="en-US"/>
        </w:rPr>
        <w:t xml:space="preserve">landscape </w:t>
      </w:r>
      <w:r w:rsidRPr="471F79B7" w:rsidR="6D055FCB">
        <w:rPr>
          <w:rFonts w:ascii="Lato" w:hAnsi="Lato" w:eastAsia="Lato" w:cs="Lato"/>
          <w:noProof w:val="0"/>
          <w:lang w:val="en-US"/>
        </w:rPr>
        <w:t>details</w:t>
      </w:r>
      <w:r w:rsidRPr="471F79B7" w:rsidR="674BB7F1">
        <w:rPr>
          <w:rFonts w:ascii="Lato" w:hAnsi="Lato" w:eastAsia="Lato" w:cs="Lato"/>
          <w:noProof w:val="0"/>
          <w:lang w:val="en-US"/>
        </w:rPr>
        <w:t>.</w:t>
      </w:r>
    </w:p>
    <w:p w:rsidR="6484537D" w:rsidP="471F79B7" w:rsidRDefault="6484537D" w14:paraId="2958B1F4" w14:textId="6B039DEC">
      <w:pPr>
        <w:pStyle w:val="ListParagraph"/>
        <w:numPr>
          <w:ilvl w:val="0"/>
          <w:numId w:val="19"/>
        </w:numPr>
        <w:rPr>
          <w:rFonts w:ascii="Lato" w:hAnsi="Lato" w:eastAsia="Lato" w:cs="Lato"/>
          <w:noProof w:val="0"/>
          <w:lang w:val="en-US"/>
        </w:rPr>
      </w:pPr>
      <w:r w:rsidRPr="471F79B7" w:rsidR="6484537D">
        <w:rPr>
          <w:rFonts w:ascii="Lato" w:hAnsi="Lato" w:eastAsia="Lato" w:cs="Lato"/>
          <w:noProof w:val="0"/>
          <w:lang w:val="en-US"/>
        </w:rPr>
        <w:t xml:space="preserve">Revaluate secondary intersections and </w:t>
      </w:r>
      <w:r w:rsidRPr="471F79B7" w:rsidR="6484537D">
        <w:rPr>
          <w:rFonts w:ascii="Lato" w:hAnsi="Lato" w:eastAsia="Lato" w:cs="Lato"/>
          <w:noProof w:val="0"/>
          <w:lang w:val="en-US"/>
        </w:rPr>
        <w:t>determine</w:t>
      </w:r>
      <w:r w:rsidRPr="471F79B7" w:rsidR="6484537D">
        <w:rPr>
          <w:rFonts w:ascii="Lato" w:hAnsi="Lato" w:eastAsia="Lato" w:cs="Lato"/>
          <w:noProof w:val="0"/>
          <w:lang w:val="en-US"/>
        </w:rPr>
        <w:t xml:space="preserve"> scenario cases.</w:t>
      </w:r>
    </w:p>
    <w:p w:rsidR="7303EE84" w:rsidP="471F79B7" w:rsidRDefault="7303EE84" w14:paraId="7790C5F3" w14:textId="5764B7CF">
      <w:pPr>
        <w:pStyle w:val="ListParagraph"/>
        <w:numPr>
          <w:ilvl w:val="1"/>
          <w:numId w:val="19"/>
        </w:numPr>
        <w:rPr>
          <w:rFonts w:ascii="Lato" w:hAnsi="Lato" w:eastAsia="Lato" w:cs="Lato"/>
          <w:noProof w:val="0"/>
          <w:lang w:val="en-US"/>
        </w:rPr>
      </w:pPr>
      <w:r w:rsidRPr="471F79B7" w:rsidR="7303EE84">
        <w:rPr>
          <w:rFonts w:ascii="Lato" w:hAnsi="Lato" w:eastAsia="Lato" w:cs="Lato"/>
          <w:noProof w:val="0"/>
          <w:lang w:val="en-US"/>
        </w:rPr>
        <w:t xml:space="preserve">Planned to model two more intersections, more complex and in depth than first semester’s model. </w:t>
      </w:r>
    </w:p>
    <w:p w:rsidR="6484537D" w:rsidP="471F79B7" w:rsidRDefault="6484537D" w14:paraId="4E1AC05F" w14:textId="368C3D53">
      <w:pPr>
        <w:pStyle w:val="ListParagraph"/>
        <w:numPr>
          <w:ilvl w:val="0"/>
          <w:numId w:val="19"/>
        </w:numPr>
        <w:rPr>
          <w:rFonts w:ascii="Lato" w:hAnsi="Lato" w:eastAsia="Lato" w:cs="Lato"/>
          <w:noProof w:val="0"/>
          <w:lang w:val="en-US"/>
        </w:rPr>
      </w:pPr>
      <w:r w:rsidRPr="471F79B7" w:rsidR="6484537D">
        <w:rPr>
          <w:rFonts w:ascii="Lato" w:hAnsi="Lato" w:eastAsia="Lato" w:cs="Lato"/>
          <w:noProof w:val="0"/>
          <w:lang w:val="en-US"/>
        </w:rPr>
        <w:t>Determine</w:t>
      </w:r>
      <w:r w:rsidRPr="471F79B7" w:rsidR="6484537D">
        <w:rPr>
          <w:rFonts w:ascii="Lato" w:hAnsi="Lato" w:eastAsia="Lato" w:cs="Lato"/>
          <w:noProof w:val="0"/>
          <w:lang w:val="en-US"/>
        </w:rPr>
        <w:t xml:space="preserve"> applicable scenarios for secondary intersections.</w:t>
      </w:r>
    </w:p>
    <w:p w:rsidR="6975A34A" w:rsidP="471F79B7" w:rsidRDefault="6975A34A" w14:paraId="67617CC5" w14:textId="6654748D">
      <w:pPr>
        <w:pStyle w:val="ListParagraph"/>
        <w:numPr>
          <w:ilvl w:val="0"/>
          <w:numId w:val="19"/>
        </w:numPr>
        <w:rPr>
          <w:rFonts w:ascii="Lato" w:hAnsi="Lato" w:eastAsia="Lato" w:cs="Lato"/>
          <w:noProof w:val="0"/>
          <w:lang w:val="en-US"/>
        </w:rPr>
      </w:pPr>
      <w:r w:rsidRPr="471F79B7" w:rsidR="6975A34A">
        <w:rPr>
          <w:rFonts w:ascii="Lato" w:hAnsi="Lato" w:eastAsia="Lato" w:cs="Lato"/>
          <w:noProof w:val="0"/>
          <w:lang w:val="en-US"/>
        </w:rPr>
        <w:t>Determine</w:t>
      </w:r>
      <w:r w:rsidRPr="471F79B7" w:rsidR="6975A34A">
        <w:rPr>
          <w:rFonts w:ascii="Lato" w:hAnsi="Lato" w:eastAsia="Lato" w:cs="Lato"/>
          <w:noProof w:val="0"/>
          <w:lang w:val="en-US"/>
        </w:rPr>
        <w:t xml:space="preserve"> criteria for each scenario. </w:t>
      </w:r>
    </w:p>
    <w:p w:rsidR="6975A34A" w:rsidP="471F79B7" w:rsidRDefault="6975A34A" w14:paraId="2AEC3021" w14:textId="21CD497B">
      <w:pPr>
        <w:pStyle w:val="ListParagraph"/>
        <w:numPr>
          <w:ilvl w:val="0"/>
          <w:numId w:val="19"/>
        </w:numPr>
        <w:rPr>
          <w:rFonts w:ascii="Lato" w:hAnsi="Lato" w:eastAsia="Lato" w:cs="Lato"/>
          <w:noProof w:val="0"/>
          <w:lang w:val="en-US"/>
        </w:rPr>
      </w:pPr>
      <w:r w:rsidRPr="471F79B7" w:rsidR="6975A34A">
        <w:rPr>
          <w:rFonts w:ascii="Lato" w:hAnsi="Lato" w:eastAsia="Lato" w:cs="Lato"/>
          <w:noProof w:val="0"/>
          <w:lang w:val="en-US"/>
        </w:rPr>
        <w:t>Implement secondary intersection(s) scenarios using Python and Scenic</w:t>
      </w:r>
      <w:r w:rsidRPr="471F79B7" w:rsidR="6975A34A">
        <w:rPr>
          <w:rFonts w:ascii="Lato" w:hAnsi="Lato" w:eastAsia="Lato" w:cs="Lato"/>
          <w:noProof w:val="0"/>
          <w:lang w:val="en-US"/>
        </w:rPr>
        <w:t>.</w:t>
      </w:r>
    </w:p>
    <w:p w:rsidR="6975A34A" w:rsidP="471F79B7" w:rsidRDefault="6975A34A" w14:paraId="4096E6F0" w14:textId="735A25DD">
      <w:pPr>
        <w:pStyle w:val="ListParagraph"/>
        <w:numPr>
          <w:ilvl w:val="0"/>
          <w:numId w:val="18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71F79B7" w:rsidR="6975A34A">
        <w:rPr>
          <w:rFonts w:ascii="Lato" w:hAnsi="Lato" w:eastAsia="Lato" w:cs="Lato"/>
          <w:noProof w:val="0"/>
          <w:lang w:val="en-US"/>
        </w:rPr>
        <w:t>Test sc</w:t>
      </w:r>
      <w:r w:rsidRPr="471F79B7" w:rsidR="6975A34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enario verification</w:t>
      </w:r>
      <w:r w:rsidRPr="471F79B7" w:rsidR="6975A34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with </w:t>
      </w:r>
      <w:r w:rsidRPr="471F79B7" w:rsidR="6975A34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Pol</w:t>
      </w:r>
      <w:r w:rsidRPr="471F79B7" w:rsidR="6975A34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yverif</w:t>
      </w:r>
      <w:r w:rsidRPr="471F79B7" w:rsidR="6975A34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repeat for each scenario within secondary </w:t>
      </w:r>
      <w:r w:rsidRPr="471F79B7" w:rsidR="6975A34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intersection(</w:t>
      </w:r>
      <w:r w:rsidRPr="471F79B7" w:rsidR="6975A34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s). </w:t>
      </w:r>
    </w:p>
    <w:p w:rsidR="66500305" w:rsidP="471F79B7" w:rsidRDefault="66500305" w14:paraId="7FA4FEE2" w14:textId="27AC887C">
      <w:pPr>
        <w:pStyle w:val="ListParagraph"/>
        <w:numPr>
          <w:ilvl w:val="0"/>
          <w:numId w:val="18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71F79B7" w:rsidR="6650030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 necessary, determine alternative simulation framework.</w:t>
      </w:r>
    </w:p>
    <w:p w:rsidR="471F79B7" w:rsidP="471F79B7" w:rsidRDefault="471F79B7" w14:paraId="3393FFD8" w14:textId="690D6E81">
      <w:pPr>
        <w:pStyle w:val="ListParagraph"/>
        <w:spacing w:before="0" w:beforeAutospacing="off" w:after="0" w:afterAutospacing="off"/>
        <w:ind w:left="1440"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4022B4" w:rsidP="471F79B7" w:rsidRDefault="554022B4" w14:paraId="56726974" w14:textId="2F644FDC">
      <w:pPr>
        <w:spacing w:before="0" w:beforeAutospacing="off" w:after="0" w:afterAutospacing="off"/>
        <w:ind w:left="0"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554022B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Ideally the integration of </w:t>
      </w:r>
      <w:r w:rsidRPr="471F79B7" w:rsidR="554022B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Neuroevolution</w:t>
      </w:r>
      <w:r w:rsidRPr="471F79B7" w:rsidR="554022B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would be another goal</w:t>
      </w:r>
      <w:r w:rsidRPr="471F79B7" w:rsidR="70BC763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However, this is</w:t>
      </w:r>
      <w:r w:rsidRPr="471F79B7" w:rsidR="554022B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contingent on the successful completion of the primary </w:t>
      </w:r>
      <w:r w:rsidRPr="471F79B7" w:rsidR="554022B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objective</w:t>
      </w:r>
      <w:r w:rsidRPr="471F79B7" w:rsidR="2834629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471F79B7" w:rsidR="2834629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BC71A1E" w:rsidP="471F79B7" w:rsidRDefault="5BC71A1E" w14:paraId="37E18519" w14:textId="4A19ED39">
      <w:pPr>
        <w:pStyle w:val="ListParagraph"/>
        <w:numPr>
          <w:ilvl w:val="0"/>
          <w:numId w:val="20"/>
        </w:numPr>
        <w:spacing w:before="0" w:beforeAutospacing="off" w:after="0" w:afterAutospacing="off"/>
        <w:ind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5BC71A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Research machine learning applications within autonomous vehicle testing</w:t>
      </w:r>
      <w:r w:rsidRPr="471F79B7" w:rsidR="1FFB8D0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BC71A1E" w:rsidP="471F79B7" w:rsidRDefault="5BC71A1E" w14:paraId="0E177A22" w14:textId="597718CE">
      <w:pPr>
        <w:pStyle w:val="ListParagraph"/>
        <w:numPr>
          <w:ilvl w:val="1"/>
          <w:numId w:val="20"/>
        </w:numPr>
        <w:spacing w:before="0" w:beforeAutospacing="off" w:after="0" w:afterAutospacing="off"/>
        <w:ind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5BC71A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will include </w:t>
      </w:r>
      <w:r w:rsidRPr="471F79B7" w:rsidR="5BC71A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determining</w:t>
      </w:r>
      <w:r w:rsidRPr="471F79B7" w:rsidR="5BC71A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if machine learning is better suited for scenario modeling, evaluation, or </w:t>
      </w:r>
      <w:r w:rsidRPr="471F79B7" w:rsidR="4B3F41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classifying obstacles.</w:t>
      </w:r>
    </w:p>
    <w:p w:rsidR="4B3F415B" w:rsidP="471F79B7" w:rsidRDefault="4B3F415B" w14:paraId="316E0A83" w14:textId="2665FDBA">
      <w:pPr>
        <w:pStyle w:val="ListParagraph"/>
        <w:numPr>
          <w:ilvl w:val="0"/>
          <w:numId w:val="20"/>
        </w:numPr>
        <w:spacing w:before="0" w:beforeAutospacing="off" w:after="0" w:afterAutospacing="off"/>
        <w:ind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4B3F41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 a basic Neuroevolution model based on research results.</w:t>
      </w:r>
    </w:p>
    <w:p w:rsidR="4B3F415B" w:rsidP="471F79B7" w:rsidRDefault="4B3F415B" w14:paraId="6B982337" w14:textId="3F79150F">
      <w:pPr>
        <w:pStyle w:val="ListParagraph"/>
        <w:numPr>
          <w:ilvl w:val="0"/>
          <w:numId w:val="20"/>
        </w:numPr>
        <w:spacing w:before="0" w:beforeAutospacing="off" w:after="0" w:afterAutospacing="off"/>
        <w:ind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4B3F41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 model against human usage to </w:t>
      </w:r>
      <w:r w:rsidRPr="471F79B7" w:rsidR="4B3F41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determine</w:t>
      </w:r>
      <w:r w:rsidRPr="471F79B7" w:rsidR="4B3F41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effectiveness and evaluate. </w:t>
      </w:r>
    </w:p>
    <w:p w:rsidR="76459C03" w:rsidP="471F79B7" w:rsidRDefault="76459C03" w14:paraId="50E02214" w14:textId="22670524">
      <w:pPr>
        <w:spacing w:before="0" w:beforeAutospacing="off" w:after="0" w:afterAutospacing="off"/>
        <w:ind w:left="0"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1F79B7" w:rsidP="471F79B7" w:rsidRDefault="471F79B7" w14:paraId="31122A7E" w14:textId="56126864">
      <w:pPr>
        <w:pStyle w:val="Normal"/>
        <w:spacing w:before="0" w:beforeAutospacing="off" w:after="0" w:afterAutospacing="off"/>
        <w:ind w:left="2160" w:right="235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3B660F" w:rsidP="471F79B7" w:rsidRDefault="013B660F" w14:paraId="33ABC2FA" w14:textId="55FA119A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235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013B660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Proposed Project Budget:</w:t>
      </w:r>
      <w:r>
        <w:br/>
      </w:r>
      <w:r w:rsidRPr="471F79B7" w:rsidR="086E02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project currently requires no money, as all software is open </w:t>
      </w:r>
      <w:r w:rsidRPr="471F79B7" w:rsidR="086E02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source,</w:t>
      </w:r>
      <w:r w:rsidRPr="471F79B7" w:rsidR="086E02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all necessary hardware has been</w:t>
      </w:r>
      <w:r w:rsidRPr="471F79B7" w:rsidR="6D3F521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1F79B7" w:rsidR="086E02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provided within the </w:t>
      </w:r>
      <w:r w:rsidRPr="471F79B7" w:rsidR="6BED8EE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MicaPlex</w:t>
      </w:r>
      <w:r w:rsidRPr="471F79B7" w:rsidR="5EF0085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71F79B7" w:rsidP="471F79B7" w:rsidRDefault="471F79B7" w14:paraId="361B052B" w14:textId="472E462A">
      <w:pPr>
        <w:pStyle w:val="Normal"/>
        <w:spacing w:before="0" w:beforeAutospacing="off" w:after="0" w:afterAutospacing="off"/>
        <w:ind w:left="0" w:right="235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1F79B7" w:rsidRDefault="471F79B7" w14:paraId="2709846F" w14:textId="3C4CB139">
      <w:r>
        <w:br w:type="page"/>
      </w:r>
    </w:p>
    <w:p w:rsidR="013B660F" w:rsidP="471F79B7" w:rsidRDefault="013B660F" w14:paraId="09EBAF06" w14:textId="2241845A">
      <w:pPr>
        <w:pStyle w:val="Normal"/>
        <w:spacing w:before="0" w:beforeAutospacing="off" w:after="0" w:afterAutospacing="off"/>
        <w:ind w:left="0" w:right="235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F79B7" w:rsidR="013B660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References:</w:t>
      </w:r>
    </w:p>
    <w:p w:rsidR="314BA82D" w:rsidP="471F79B7" w:rsidRDefault="314BA82D" w14:paraId="43FE551C" w14:textId="2E96332D">
      <w:pPr>
        <w:spacing w:before="240" w:beforeAutospacing="off" w:after="240" w:afterAutospacing="off"/>
        <w:ind w:left="567" w:right="0" w:hanging="567"/>
        <w:rPr>
          <w:rFonts w:ascii="Lato" w:hAnsi="Lato" w:eastAsia="Lato" w:cs="Lato"/>
          <w:noProof w:val="0"/>
          <w:sz w:val="24"/>
          <w:szCs w:val="24"/>
          <w:lang w:val="en-US"/>
        </w:rPr>
      </w:pPr>
      <w:r w:rsidRPr="471F79B7" w:rsidR="314BA82D">
        <w:rPr>
          <w:rFonts w:ascii="Lato" w:hAnsi="Lato" w:eastAsia="Lato" w:cs="Lato"/>
          <w:noProof w:val="0"/>
          <w:sz w:val="24"/>
          <w:szCs w:val="24"/>
          <w:lang w:val="en-US"/>
        </w:rPr>
        <w:t xml:space="preserve">Akbaş, M. I., </w:t>
      </w:r>
      <w:r w:rsidRPr="471F79B7" w:rsidR="314BA82D">
        <w:rPr>
          <w:rFonts w:ascii="Lato" w:hAnsi="Lato" w:eastAsia="Lato" w:cs="Lato"/>
          <w:noProof w:val="0"/>
          <w:sz w:val="24"/>
          <w:szCs w:val="24"/>
          <w:lang w:val="en-US"/>
        </w:rPr>
        <w:t>Menase</w:t>
      </w:r>
      <w:r w:rsidRPr="471F79B7" w:rsidR="314BA82D">
        <w:rPr>
          <w:rFonts w:ascii="Lato" w:hAnsi="Lato" w:eastAsia="Lato" w:cs="Lato"/>
          <w:noProof w:val="0"/>
          <w:sz w:val="24"/>
          <w:szCs w:val="24"/>
          <w:lang w:val="en-US"/>
        </w:rPr>
        <w:t xml:space="preserve">, M., Verma, S., &amp; Razdan, R. (2024). </w:t>
      </w:r>
      <w:r w:rsidRPr="471F79B7" w:rsidR="314BA82D">
        <w:rPr>
          <w:rFonts w:ascii="Lato" w:hAnsi="Lato" w:eastAsia="Lato" w:cs="Lato"/>
          <w:noProof w:val="0"/>
          <w:sz w:val="24"/>
          <w:szCs w:val="24"/>
          <w:lang w:val="en-US"/>
        </w:rPr>
        <w:t>PolyFlows</w:t>
      </w:r>
      <w:r w:rsidRPr="471F79B7" w:rsidR="314BA82D">
        <w:rPr>
          <w:rFonts w:ascii="Lato" w:hAnsi="Lato" w:eastAsia="Lato" w:cs="Lato"/>
          <w:noProof w:val="0"/>
          <w:sz w:val="24"/>
          <w:szCs w:val="24"/>
          <w:lang w:val="en-US"/>
        </w:rPr>
        <w:t xml:space="preserve">: Modular Test Framework Design for autonomous vehicles. </w:t>
      </w:r>
      <w:r w:rsidRPr="471F79B7" w:rsidR="314BA82D">
        <w:rPr>
          <w:rFonts w:ascii="Lato" w:hAnsi="Lato" w:eastAsia="Lato" w:cs="Lato"/>
          <w:i w:val="1"/>
          <w:iCs w:val="1"/>
          <w:noProof w:val="0"/>
          <w:sz w:val="24"/>
          <w:szCs w:val="24"/>
          <w:lang w:val="en-US"/>
        </w:rPr>
        <w:t>2024 IEEE International Conference on Mobility, Operations, Services and Technologies (MOST)</w:t>
      </w:r>
      <w:r w:rsidRPr="471F79B7" w:rsidR="314BA82D">
        <w:rPr>
          <w:rFonts w:ascii="Lato" w:hAnsi="Lato" w:eastAsia="Lato" w:cs="Lato"/>
          <w:noProof w:val="0"/>
          <w:sz w:val="24"/>
          <w:szCs w:val="24"/>
          <w:lang w:val="en-US"/>
        </w:rPr>
        <w:t xml:space="preserve">, 50–59. </w:t>
      </w:r>
      <w:hyperlink r:id="R5b30143fb51748ef">
        <w:r w:rsidRPr="471F79B7" w:rsidR="314BA82D">
          <w:rPr>
            <w:rStyle w:val="Hyperlink"/>
            <w:rFonts w:ascii="Lato" w:hAnsi="Lato" w:eastAsia="Lato" w:cs="Lato"/>
            <w:noProof w:val="0"/>
            <w:sz w:val="24"/>
            <w:szCs w:val="24"/>
            <w:lang w:val="en-US"/>
          </w:rPr>
          <w:t>https://doi.org/10.1109/most60774.2024.00014</w:t>
        </w:r>
      </w:hyperlink>
    </w:p>
    <w:p w:rsidR="314BA82D" w:rsidP="471F79B7" w:rsidRDefault="314BA82D" w14:paraId="3569819C" w14:textId="1F71F3AD">
      <w:pPr>
        <w:spacing w:before="240" w:beforeAutospacing="off" w:after="240" w:afterAutospacing="off"/>
        <w:ind w:left="567" w:right="0" w:hanging="567"/>
        <w:rPr>
          <w:rFonts w:ascii="Lato" w:hAnsi="Lato" w:eastAsia="Lato" w:cs="Lato"/>
          <w:sz w:val="24"/>
          <w:szCs w:val="24"/>
        </w:rPr>
      </w:pPr>
      <w:r w:rsidRPr="471F79B7" w:rsidR="314BA82D">
        <w:rPr>
          <w:rFonts w:ascii="Lato" w:hAnsi="Lato" w:eastAsia="Lato" w:cs="Lato"/>
          <w:noProof w:val="0"/>
          <w:sz w:val="24"/>
          <w:szCs w:val="24"/>
          <w:lang w:val="en-US"/>
        </w:rPr>
        <w:t xml:space="preserve">Autonomous Vehicle Verification Consortium. (n.d.). </w:t>
      </w:r>
      <w:hyperlink r:id="Rfcb04fddbdb2408b">
        <w:r w:rsidRPr="471F79B7" w:rsidR="314BA82D">
          <w:rPr>
            <w:rStyle w:val="Hyperlink"/>
            <w:rFonts w:ascii="Lato" w:hAnsi="Lato" w:eastAsia="Lato" w:cs="Lato"/>
            <w:noProof w:val="0"/>
            <w:sz w:val="24"/>
            <w:szCs w:val="24"/>
            <w:lang w:val="en-US"/>
          </w:rPr>
          <w:t>https://www.avvc.net/</w:t>
        </w:r>
      </w:hyperlink>
    </w:p>
    <w:p w:rsidR="78D11C7B" w:rsidP="471F79B7" w:rsidRDefault="78D11C7B" w14:paraId="2C915524" w14:textId="53C88A1C">
      <w:pPr>
        <w:spacing w:before="240" w:beforeAutospacing="off" w:after="240" w:afterAutospacing="off"/>
        <w:ind w:left="567" w:right="0" w:hanging="567"/>
        <w:rPr>
          <w:rFonts w:ascii="Lato" w:hAnsi="Lato" w:eastAsia="Lato" w:cs="Lato"/>
          <w:noProof w:val="0"/>
          <w:sz w:val="24"/>
          <w:szCs w:val="24"/>
          <w:lang w:val="en-US"/>
        </w:rPr>
      </w:pPr>
      <w:r w:rsidRPr="471F79B7" w:rsidR="78D11C7B">
        <w:rPr>
          <w:rFonts w:ascii="Lato" w:hAnsi="Lato" w:eastAsia="Lato" w:cs="Lato"/>
          <w:noProof w:val="0"/>
          <w:sz w:val="24"/>
          <w:szCs w:val="24"/>
          <w:lang w:val="en-US"/>
        </w:rPr>
        <w:t xml:space="preserve">Fremont, D. J., </w:t>
      </w:r>
      <w:r w:rsidRPr="471F79B7" w:rsidR="78D11C7B">
        <w:rPr>
          <w:rFonts w:ascii="Lato" w:hAnsi="Lato" w:eastAsia="Lato" w:cs="Lato"/>
          <w:noProof w:val="0"/>
          <w:sz w:val="24"/>
          <w:szCs w:val="24"/>
          <w:lang w:val="en-US"/>
        </w:rPr>
        <w:t>Dreossi</w:t>
      </w:r>
      <w:r w:rsidRPr="471F79B7" w:rsidR="78D11C7B">
        <w:rPr>
          <w:rFonts w:ascii="Lato" w:hAnsi="Lato" w:eastAsia="Lato" w:cs="Lato"/>
          <w:noProof w:val="0"/>
          <w:sz w:val="24"/>
          <w:szCs w:val="24"/>
          <w:lang w:val="en-US"/>
        </w:rPr>
        <w:t xml:space="preserve">, T., Ghosh, S., Yue, X., Sangiovanni-Vincentelli, A. L., &amp; </w:t>
      </w:r>
      <w:r w:rsidRPr="471F79B7" w:rsidR="78D11C7B">
        <w:rPr>
          <w:rFonts w:ascii="Lato" w:hAnsi="Lato" w:eastAsia="Lato" w:cs="Lato"/>
          <w:noProof w:val="0"/>
          <w:sz w:val="24"/>
          <w:szCs w:val="24"/>
          <w:lang w:val="en-US"/>
        </w:rPr>
        <w:t>Seshia</w:t>
      </w:r>
      <w:r w:rsidRPr="471F79B7" w:rsidR="78D11C7B">
        <w:rPr>
          <w:rFonts w:ascii="Lato" w:hAnsi="Lato" w:eastAsia="Lato" w:cs="Lato"/>
          <w:noProof w:val="0"/>
          <w:sz w:val="24"/>
          <w:szCs w:val="24"/>
          <w:lang w:val="en-US"/>
        </w:rPr>
        <w:t xml:space="preserve">, S. A. (2019). Scenic: A language for scenario specification and scene generation. </w:t>
      </w:r>
      <w:r w:rsidRPr="471F79B7" w:rsidR="78D11C7B">
        <w:rPr>
          <w:rFonts w:ascii="Lato" w:hAnsi="Lato" w:eastAsia="Lato" w:cs="Lato"/>
          <w:i w:val="1"/>
          <w:iCs w:val="1"/>
          <w:noProof w:val="0"/>
          <w:sz w:val="24"/>
          <w:szCs w:val="24"/>
          <w:lang w:val="en-US"/>
        </w:rPr>
        <w:t>Proceedings of the 40th ACM SIGPLAN Conference on Programming Language Design and Implementation</w:t>
      </w:r>
      <w:r w:rsidRPr="471F79B7" w:rsidR="78D11C7B">
        <w:rPr>
          <w:rFonts w:ascii="Lato" w:hAnsi="Lato" w:eastAsia="Lato" w:cs="Lato"/>
          <w:noProof w:val="0"/>
          <w:sz w:val="24"/>
          <w:szCs w:val="24"/>
          <w:lang w:val="en-US"/>
        </w:rPr>
        <w:t xml:space="preserve">. </w:t>
      </w:r>
      <w:hyperlink r:id="R33df70729adc44f7">
        <w:r w:rsidRPr="471F79B7" w:rsidR="78D11C7B">
          <w:rPr>
            <w:rStyle w:val="Hyperlink"/>
            <w:rFonts w:ascii="Lato" w:hAnsi="Lato" w:eastAsia="Lato" w:cs="Lato"/>
            <w:noProof w:val="0"/>
            <w:sz w:val="24"/>
            <w:szCs w:val="24"/>
            <w:lang w:val="en-US"/>
          </w:rPr>
          <w:t>https://doi.org/10.1145/3314221.3314633</w:t>
        </w:r>
      </w:hyperlink>
    </w:p>
    <w:p w:rsidR="3AB26D5B" w:rsidP="471F79B7" w:rsidRDefault="3AB26D5B" w14:paraId="3CBE926C" w14:textId="06DC878A">
      <w:pPr>
        <w:spacing w:before="240" w:beforeAutospacing="off" w:after="240" w:afterAutospacing="off"/>
        <w:ind w:left="567" w:right="0" w:hanging="567"/>
        <w:rPr>
          <w:rFonts w:ascii="Lato" w:hAnsi="Lato" w:eastAsia="Lato" w:cs="Lato"/>
          <w:sz w:val="24"/>
          <w:szCs w:val="24"/>
        </w:rPr>
      </w:pPr>
      <w:r w:rsidRPr="471F79B7" w:rsidR="3AB26D5B">
        <w:rPr>
          <w:rFonts w:ascii="Lato" w:hAnsi="Lato" w:eastAsia="Lato" w:cs="Lato"/>
          <w:i w:val="1"/>
          <w:iCs w:val="1"/>
          <w:noProof w:val="0"/>
          <w:sz w:val="24"/>
          <w:szCs w:val="24"/>
          <w:lang w:val="en-US"/>
        </w:rPr>
        <w:t>Introduction#</w:t>
      </w:r>
      <w:r w:rsidRPr="471F79B7" w:rsidR="3AB26D5B">
        <w:rPr>
          <w:rFonts w:ascii="Lato" w:hAnsi="Lato" w:eastAsia="Lato" w:cs="Lato"/>
          <w:noProof w:val="0"/>
          <w:sz w:val="24"/>
          <w:szCs w:val="24"/>
          <w:lang w:val="en-US"/>
        </w:rPr>
        <w:t xml:space="preserve">. SUMO Documentation. (n.d.). </w:t>
      </w:r>
      <w:hyperlink r:id="R4f0874a32ccc4e20">
        <w:r w:rsidRPr="471F79B7" w:rsidR="3AB26D5B">
          <w:rPr>
            <w:rStyle w:val="Hyperlink"/>
            <w:rFonts w:ascii="Lato" w:hAnsi="Lato" w:eastAsia="Lato" w:cs="Lato"/>
            <w:noProof w:val="0"/>
            <w:sz w:val="24"/>
            <w:szCs w:val="24"/>
            <w:lang w:val="en-US"/>
          </w:rPr>
          <w:t>https://sumo.dlr.de/docs/index.html</w:t>
        </w:r>
      </w:hyperlink>
    </w:p>
    <w:p w:rsidR="3AB26D5B" w:rsidP="471F79B7" w:rsidRDefault="3AB26D5B" w14:paraId="40E0393C" w14:textId="6AC6DF7D">
      <w:pPr>
        <w:spacing w:before="240" w:beforeAutospacing="off" w:after="240" w:afterAutospacing="off"/>
        <w:ind w:left="567" w:right="0" w:hanging="567"/>
        <w:rPr>
          <w:rFonts w:ascii="Lato" w:hAnsi="Lato" w:eastAsia="Lato" w:cs="Lato"/>
          <w:noProof w:val="0"/>
          <w:sz w:val="24"/>
          <w:szCs w:val="24"/>
          <w:lang w:val="en-US"/>
        </w:rPr>
      </w:pPr>
      <w:r w:rsidRPr="471F79B7" w:rsidR="3AB26D5B">
        <w:rPr>
          <w:rFonts w:ascii="Lato" w:hAnsi="Lato" w:eastAsia="Lato" w:cs="Lato"/>
          <w:noProof w:val="0"/>
          <w:sz w:val="24"/>
          <w:szCs w:val="24"/>
          <w:lang w:val="en-US"/>
        </w:rPr>
        <w:t xml:space="preserve">Razdan, R., Akbaş, M. İ., Sell, R., Bellone, M., </w:t>
      </w:r>
      <w:r w:rsidRPr="471F79B7" w:rsidR="3AB26D5B">
        <w:rPr>
          <w:rFonts w:ascii="Lato" w:hAnsi="Lato" w:eastAsia="Lato" w:cs="Lato"/>
          <w:noProof w:val="0"/>
          <w:sz w:val="24"/>
          <w:szCs w:val="24"/>
          <w:lang w:val="en-US"/>
        </w:rPr>
        <w:t>Menase</w:t>
      </w:r>
      <w:r w:rsidRPr="471F79B7" w:rsidR="3AB26D5B">
        <w:rPr>
          <w:rFonts w:ascii="Lato" w:hAnsi="Lato" w:eastAsia="Lato" w:cs="Lato"/>
          <w:noProof w:val="0"/>
          <w:sz w:val="24"/>
          <w:szCs w:val="24"/>
          <w:lang w:val="en-US"/>
        </w:rPr>
        <w:t xml:space="preserve">, M., &amp; </w:t>
      </w:r>
      <w:r w:rsidRPr="471F79B7" w:rsidR="3AB26D5B">
        <w:rPr>
          <w:rFonts w:ascii="Lato" w:hAnsi="Lato" w:eastAsia="Lato" w:cs="Lato"/>
          <w:noProof w:val="0"/>
          <w:sz w:val="24"/>
          <w:szCs w:val="24"/>
          <w:lang w:val="en-US"/>
        </w:rPr>
        <w:t>Malayjerdi</w:t>
      </w:r>
      <w:r w:rsidRPr="471F79B7" w:rsidR="3AB26D5B">
        <w:rPr>
          <w:rFonts w:ascii="Lato" w:hAnsi="Lato" w:eastAsia="Lato" w:cs="Lato"/>
          <w:noProof w:val="0"/>
          <w:sz w:val="24"/>
          <w:szCs w:val="24"/>
          <w:lang w:val="en-US"/>
        </w:rPr>
        <w:t xml:space="preserve">, M. (2023). </w:t>
      </w:r>
      <w:r w:rsidRPr="471F79B7" w:rsidR="3AB26D5B">
        <w:rPr>
          <w:rFonts w:ascii="Lato" w:hAnsi="Lato" w:eastAsia="Lato" w:cs="Lato"/>
          <w:noProof w:val="0"/>
          <w:sz w:val="24"/>
          <w:szCs w:val="24"/>
          <w:lang w:val="en-US"/>
        </w:rPr>
        <w:t>PolyVerif</w:t>
      </w:r>
      <w:r w:rsidRPr="471F79B7" w:rsidR="3AB26D5B">
        <w:rPr>
          <w:rFonts w:ascii="Lato" w:hAnsi="Lato" w:eastAsia="Lato" w:cs="Lato"/>
          <w:noProof w:val="0"/>
          <w:sz w:val="24"/>
          <w:szCs w:val="24"/>
          <w:lang w:val="en-US"/>
        </w:rPr>
        <w:t xml:space="preserve">: An open-source environment for Autonomous Vehicle Validation and Verification Research Acceleration. </w:t>
      </w:r>
      <w:r w:rsidRPr="471F79B7" w:rsidR="3AB26D5B">
        <w:rPr>
          <w:rFonts w:ascii="Lato" w:hAnsi="Lato" w:eastAsia="Lato" w:cs="Lato"/>
          <w:i w:val="1"/>
          <w:iCs w:val="1"/>
          <w:noProof w:val="0"/>
          <w:sz w:val="24"/>
          <w:szCs w:val="24"/>
          <w:lang w:val="en-US"/>
        </w:rPr>
        <w:t>IE</w:t>
      </w:r>
      <w:r w:rsidRPr="471F79B7" w:rsidR="3AB26D5B">
        <w:rPr>
          <w:rFonts w:ascii="Lato" w:hAnsi="Lato" w:eastAsia="Lato" w:cs="Lato"/>
          <w:i w:val="1"/>
          <w:iCs w:val="1"/>
          <w:noProof w:val="0"/>
          <w:sz w:val="24"/>
          <w:szCs w:val="24"/>
          <w:lang w:val="en-US"/>
        </w:rPr>
        <w:t>E</w:t>
      </w:r>
      <w:r w:rsidRPr="471F79B7" w:rsidR="3AB26D5B">
        <w:rPr>
          <w:rFonts w:ascii="Lato" w:hAnsi="Lato" w:eastAsia="Lato" w:cs="Lato"/>
          <w:i w:val="1"/>
          <w:iCs w:val="1"/>
          <w:noProof w:val="0"/>
          <w:sz w:val="24"/>
          <w:szCs w:val="24"/>
          <w:lang w:val="en-US"/>
        </w:rPr>
        <w:t>E Access</w:t>
      </w:r>
      <w:r w:rsidRPr="471F79B7" w:rsidR="3AB26D5B">
        <w:rPr>
          <w:rFonts w:ascii="Lato" w:hAnsi="Lato" w:eastAsia="Lato" w:cs="Lato"/>
          <w:noProof w:val="0"/>
          <w:sz w:val="24"/>
          <w:szCs w:val="24"/>
          <w:lang w:val="en-US"/>
        </w:rPr>
        <w:t xml:space="preserve">, </w:t>
      </w:r>
      <w:r w:rsidRPr="471F79B7" w:rsidR="3AB26D5B">
        <w:rPr>
          <w:rFonts w:ascii="Lato" w:hAnsi="Lato" w:eastAsia="Lato" w:cs="Lato"/>
          <w:i w:val="1"/>
          <w:iCs w:val="1"/>
          <w:noProof w:val="0"/>
          <w:sz w:val="24"/>
          <w:szCs w:val="24"/>
          <w:lang w:val="en-US"/>
        </w:rPr>
        <w:t>11</w:t>
      </w:r>
      <w:r w:rsidRPr="471F79B7" w:rsidR="3AB26D5B">
        <w:rPr>
          <w:rFonts w:ascii="Lato" w:hAnsi="Lato" w:eastAsia="Lato" w:cs="Lato"/>
          <w:noProof w:val="0"/>
          <w:sz w:val="24"/>
          <w:szCs w:val="24"/>
          <w:lang w:val="en-US"/>
        </w:rPr>
        <w:t xml:space="preserve">, 28343–28354. </w:t>
      </w:r>
      <w:hyperlink r:id="Ra3ae99b3bbe34780">
        <w:r w:rsidRPr="471F79B7" w:rsidR="3AB26D5B">
          <w:rPr>
            <w:rStyle w:val="Hyperlink"/>
            <w:rFonts w:ascii="Lato" w:hAnsi="Lato" w:eastAsia="Lato" w:cs="Lato"/>
            <w:noProof w:val="0"/>
            <w:sz w:val="24"/>
            <w:szCs w:val="24"/>
            <w:lang w:val="en-US"/>
          </w:rPr>
          <w:t>https://doi.org/10.1109/access.2023.3258681</w:t>
        </w:r>
      </w:hyperlink>
    </w:p>
    <w:p w:rsidR="3E2664B9" w:rsidP="471F79B7" w:rsidRDefault="3E2664B9" w14:paraId="1732D710" w14:textId="65A8ABE8">
      <w:pPr>
        <w:spacing w:before="240" w:beforeAutospacing="off" w:after="240" w:afterAutospacing="off" w:line="240" w:lineRule="auto"/>
        <w:ind w:left="567" w:right="0" w:hanging="567"/>
        <w:rPr>
          <w:rFonts w:ascii="Lato" w:hAnsi="Lato" w:eastAsia="Lato" w:cs="Lato"/>
          <w:noProof w:val="0"/>
          <w:sz w:val="24"/>
          <w:szCs w:val="24"/>
          <w:lang w:val="en-US"/>
        </w:rPr>
      </w:pPr>
      <w:r w:rsidRPr="471F79B7" w:rsidR="3E2664B9">
        <w:rPr>
          <w:rFonts w:ascii="Lato" w:hAnsi="Lato" w:eastAsia="Lato" w:cs="Lato"/>
          <w:noProof w:val="0"/>
          <w:sz w:val="24"/>
          <w:szCs w:val="24"/>
          <w:lang w:val="en-US"/>
        </w:rPr>
        <w:t xml:space="preserve">M. I. Akbaş, M. </w:t>
      </w:r>
      <w:r w:rsidRPr="471F79B7" w:rsidR="3E2664B9">
        <w:rPr>
          <w:rFonts w:ascii="Lato" w:hAnsi="Lato" w:eastAsia="Lato" w:cs="Lato"/>
          <w:noProof w:val="0"/>
          <w:sz w:val="24"/>
          <w:szCs w:val="24"/>
          <w:lang w:val="en-US"/>
        </w:rPr>
        <w:t>Menase</w:t>
      </w:r>
      <w:r w:rsidRPr="471F79B7" w:rsidR="3E2664B9">
        <w:rPr>
          <w:rFonts w:ascii="Lato" w:hAnsi="Lato" w:eastAsia="Lato" w:cs="Lato"/>
          <w:noProof w:val="0"/>
          <w:sz w:val="24"/>
          <w:szCs w:val="24"/>
          <w:lang w:val="en-US"/>
        </w:rPr>
        <w:t>, S. Verma and R. Razdan, "</w:t>
      </w:r>
      <w:r w:rsidRPr="471F79B7" w:rsidR="3E2664B9">
        <w:rPr>
          <w:rFonts w:ascii="Lato" w:hAnsi="Lato" w:eastAsia="Lato" w:cs="Lato"/>
          <w:noProof w:val="0"/>
          <w:sz w:val="24"/>
          <w:szCs w:val="24"/>
          <w:lang w:val="en-US"/>
        </w:rPr>
        <w:t>PolyFlows</w:t>
      </w:r>
      <w:r w:rsidRPr="471F79B7" w:rsidR="3E2664B9">
        <w:rPr>
          <w:rFonts w:ascii="Lato" w:hAnsi="Lato" w:eastAsia="Lato" w:cs="Lato"/>
          <w:noProof w:val="0"/>
          <w:sz w:val="24"/>
          <w:szCs w:val="24"/>
          <w:lang w:val="en-US"/>
        </w:rPr>
        <w:t xml:space="preserve">: Modular Test Framework Design for Autonomous Vehicles," </w:t>
      </w:r>
      <w:r w:rsidRPr="471F79B7" w:rsidR="3E2664B9">
        <w:rPr>
          <w:rFonts w:ascii="Lato" w:hAnsi="Lato" w:eastAsia="Lato" w:cs="Lato"/>
          <w:i w:val="1"/>
          <w:iCs w:val="1"/>
          <w:noProof w:val="0"/>
          <w:sz w:val="24"/>
          <w:szCs w:val="24"/>
          <w:lang w:val="en-US"/>
        </w:rPr>
        <w:t>2024 IEEE International Conference on Mobility, Operations, Services and Technologies</w:t>
      </w:r>
      <w:r w:rsidRPr="471F79B7" w:rsidR="3E2664B9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10.1109/MOST60774.2024.00014</w:t>
      </w:r>
      <w:r w:rsidRPr="471F79B7" w:rsidR="3E2664B9">
        <w:rPr>
          <w:rFonts w:ascii="Lato" w:hAnsi="Lato" w:eastAsia="Lato" w:cs="Lato"/>
          <w:noProof w:val="0"/>
          <w:sz w:val="24"/>
          <w:szCs w:val="24"/>
          <w:lang w:val="en-US"/>
        </w:rPr>
        <w:t xml:space="preserve">. </w:t>
      </w:r>
      <w:r w:rsidRPr="471F79B7" w:rsidR="3E2664B9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</w:t>
      </w:r>
      <w:r w:rsidRPr="471F79B7" w:rsidR="3E2664B9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</w:t>
      </w:r>
      <w:hyperlink r:id="R077249a9ec0848d5">
        <w:r w:rsidRPr="471F79B7" w:rsidR="3E2664B9">
          <w:rPr>
            <w:rStyle w:val="Hyperlink"/>
            <w:rFonts w:ascii="Lato" w:hAnsi="Lato" w:eastAsia="Lato" w:cs="Lato"/>
            <w:noProof w:val="0"/>
            <w:sz w:val="24"/>
            <w:szCs w:val="24"/>
            <w:lang w:val="en-US"/>
          </w:rPr>
          <w:t>https://ieeexplore.ieee.org/document/10607079</w:t>
        </w:r>
      </w:hyperlink>
    </w:p>
    <w:p w:rsidR="471F79B7" w:rsidP="471F79B7" w:rsidRDefault="471F79B7" w14:paraId="2628F3A2" w14:textId="61425C7A">
      <w:pPr>
        <w:spacing w:before="240" w:beforeAutospacing="off" w:after="240" w:afterAutospacing="off" w:line="240" w:lineRule="auto"/>
        <w:ind w:left="567" w:right="0" w:hanging="567"/>
        <w:rPr>
          <w:rFonts w:ascii="Lato" w:hAnsi="Lato" w:eastAsia="Lato" w:cs="Lato"/>
          <w:noProof w:val="0"/>
          <w:sz w:val="24"/>
          <w:szCs w:val="24"/>
          <w:lang w:val="en-US"/>
        </w:rPr>
      </w:pPr>
    </w:p>
    <w:p w:rsidR="471F79B7" w:rsidP="471F79B7" w:rsidRDefault="471F79B7" w14:paraId="4C1E5DE9" w14:textId="7C16F000">
      <w:pPr>
        <w:pStyle w:val="Normal"/>
        <w:spacing w:before="240" w:beforeAutospacing="off" w:after="240" w:afterAutospacing="off" w:line="240" w:lineRule="auto"/>
        <w:ind w:left="567" w:right="0" w:hanging="567"/>
        <w:rPr>
          <w:rFonts w:ascii="Lato" w:hAnsi="Lato" w:eastAsia="Lato" w:cs="Lato"/>
          <w:noProof w:val="0"/>
          <w:sz w:val="24"/>
          <w:szCs w:val="24"/>
          <w:lang w:val="en-US"/>
        </w:rPr>
      </w:pPr>
    </w:p>
    <w:p w:rsidR="471F79B7" w:rsidP="471F79B7" w:rsidRDefault="471F79B7" w14:paraId="5910A881" w14:textId="6F6009C5">
      <w:pPr>
        <w:spacing w:before="240" w:beforeAutospacing="off" w:after="240" w:afterAutospacing="off" w:line="240" w:lineRule="auto"/>
        <w:ind w:left="567" w:right="0" w:hanging="567"/>
        <w:rPr>
          <w:rFonts w:ascii="Lato" w:hAnsi="Lato" w:eastAsia="Lato" w:cs="Lato"/>
          <w:noProof w:val="0"/>
          <w:sz w:val="24"/>
          <w:szCs w:val="24"/>
          <w:lang w:val="en-US"/>
        </w:rPr>
      </w:pPr>
    </w:p>
    <w:p w:rsidR="471F79B7" w:rsidP="471F79B7" w:rsidRDefault="471F79B7" w14:paraId="7CAC94DC" w14:textId="5220624F">
      <w:pPr>
        <w:spacing w:before="240" w:beforeAutospacing="off" w:after="240" w:afterAutospacing="off"/>
        <w:ind w:left="567" w:right="0" w:hanging="567"/>
        <w:rPr>
          <w:rFonts w:ascii="Lato" w:hAnsi="Lato" w:eastAsia="Lato" w:cs="Lato"/>
          <w:noProof w:val="0"/>
          <w:sz w:val="24"/>
          <w:szCs w:val="24"/>
          <w:lang w:val="en-US"/>
        </w:rPr>
      </w:pPr>
    </w:p>
    <w:p w:rsidR="471F79B7" w:rsidP="471F79B7" w:rsidRDefault="471F79B7" w14:paraId="087871A8" w14:textId="64A5135D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7cbeaa45f9f4dc9"/>
      <w:footerReference w:type="default" r:id="R5f02e27a80494e1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1F79B7" w:rsidTr="471F79B7" w14:paraId="4469BD6B">
      <w:trPr>
        <w:trHeight w:val="300"/>
      </w:trPr>
      <w:tc>
        <w:tcPr>
          <w:tcW w:w="3120" w:type="dxa"/>
          <w:tcMar/>
        </w:tcPr>
        <w:p w:rsidR="471F79B7" w:rsidP="471F79B7" w:rsidRDefault="471F79B7" w14:paraId="1B07E3D2" w14:textId="1B753D4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1F79B7" w:rsidP="471F79B7" w:rsidRDefault="471F79B7" w14:paraId="57D86623" w14:textId="7389123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1F79B7" w:rsidP="471F79B7" w:rsidRDefault="471F79B7" w14:paraId="60176FD5" w14:textId="1B91CC33">
          <w:pPr>
            <w:pStyle w:val="Header"/>
            <w:bidi w:val="0"/>
            <w:ind w:right="-115"/>
            <w:jc w:val="right"/>
          </w:pPr>
        </w:p>
      </w:tc>
    </w:tr>
  </w:tbl>
  <w:p w:rsidR="471F79B7" w:rsidP="471F79B7" w:rsidRDefault="471F79B7" w14:paraId="71A61A56" w14:textId="0EA0321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1F79B7" w:rsidTr="471F79B7" w14:paraId="65E17802">
      <w:trPr>
        <w:trHeight w:val="300"/>
      </w:trPr>
      <w:tc>
        <w:tcPr>
          <w:tcW w:w="3120" w:type="dxa"/>
          <w:tcMar/>
        </w:tcPr>
        <w:p w:rsidR="471F79B7" w:rsidP="471F79B7" w:rsidRDefault="471F79B7" w14:paraId="031B8D7E" w14:textId="1DF3684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1F79B7" w:rsidP="471F79B7" w:rsidRDefault="471F79B7" w14:paraId="62DB48D8" w14:textId="0D7C2E6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1F79B7" w:rsidP="471F79B7" w:rsidRDefault="471F79B7" w14:paraId="3CB38063" w14:textId="72AB293A">
          <w:pPr>
            <w:pStyle w:val="Header"/>
            <w:bidi w:val="0"/>
            <w:ind w:right="-115"/>
            <w:jc w:val="right"/>
          </w:pPr>
        </w:p>
      </w:tc>
    </w:tr>
  </w:tbl>
  <w:p w:rsidR="471F79B7" w:rsidP="471F79B7" w:rsidRDefault="471F79B7" w14:paraId="19E38178" w14:textId="556A2FB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WLVV5LD0KDYplx" int2:id="7PNxbbLf">
      <int2:state int2:type="AugLoop_Text_Critique" int2:value="Rejected"/>
    </int2:textHash>
    <int2:bookmark int2:bookmarkName="_Int_CO1gYPRz" int2:invalidationBookmarkName="" int2:hashCode="jfPJuKTOBz21JN" int2:id="IxSIy2Dr">
      <int2:state int2:type="AugLoop_Text_Critique" int2:value="Rejected"/>
    </int2:bookmark>
    <int2:bookmark int2:bookmarkName="_Int_mnOKaE1D" int2:invalidationBookmarkName="" int2:hashCode="zgRjJQC4JJwcp8" int2:id="vJQy4D3q">
      <int2:state int2:type="AugLoop_Text_Critique" int2:value="Rejected"/>
    </int2:bookmark>
    <int2:bookmark int2:bookmarkName="_Int_7IOx1fn8" int2:invalidationBookmarkName="" int2:hashCode="jljIkvit3jEOlZ" int2:id="5hrPuFp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770e35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8a16a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4a20c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8cc8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3e33a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09875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61ec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7fadf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9701f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c481d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6656a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4585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e12a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8c0c5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30e17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d3d05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7f5f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648a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f51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7a30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323406"/>
    <w:rsid w:val="00038583"/>
    <w:rsid w:val="007F4958"/>
    <w:rsid w:val="00ECF03E"/>
    <w:rsid w:val="013B660F"/>
    <w:rsid w:val="01AB61C4"/>
    <w:rsid w:val="01B14346"/>
    <w:rsid w:val="01E042AD"/>
    <w:rsid w:val="01E20777"/>
    <w:rsid w:val="0234A409"/>
    <w:rsid w:val="02B83B66"/>
    <w:rsid w:val="02C38679"/>
    <w:rsid w:val="02E03680"/>
    <w:rsid w:val="02FB1BE1"/>
    <w:rsid w:val="034019A8"/>
    <w:rsid w:val="03C4CDC9"/>
    <w:rsid w:val="04875759"/>
    <w:rsid w:val="048E1342"/>
    <w:rsid w:val="04D22CDA"/>
    <w:rsid w:val="04D8DE06"/>
    <w:rsid w:val="04EA6358"/>
    <w:rsid w:val="0520D136"/>
    <w:rsid w:val="057DD5C9"/>
    <w:rsid w:val="058C817B"/>
    <w:rsid w:val="05D03DE0"/>
    <w:rsid w:val="0619F5FA"/>
    <w:rsid w:val="0727310C"/>
    <w:rsid w:val="07CCAF4F"/>
    <w:rsid w:val="07D9DE01"/>
    <w:rsid w:val="0819A27B"/>
    <w:rsid w:val="081ED855"/>
    <w:rsid w:val="08255722"/>
    <w:rsid w:val="082571A0"/>
    <w:rsid w:val="086E02F2"/>
    <w:rsid w:val="08767E01"/>
    <w:rsid w:val="08822657"/>
    <w:rsid w:val="08D94C35"/>
    <w:rsid w:val="0912FDA5"/>
    <w:rsid w:val="0972E8F0"/>
    <w:rsid w:val="09785C4E"/>
    <w:rsid w:val="09888719"/>
    <w:rsid w:val="09A8AD14"/>
    <w:rsid w:val="09C94ADC"/>
    <w:rsid w:val="09CE71AD"/>
    <w:rsid w:val="0A328390"/>
    <w:rsid w:val="0AB97925"/>
    <w:rsid w:val="0AD87D5F"/>
    <w:rsid w:val="0AECE2D2"/>
    <w:rsid w:val="0B04F97D"/>
    <w:rsid w:val="0B28AF8A"/>
    <w:rsid w:val="0B734424"/>
    <w:rsid w:val="0BB2B852"/>
    <w:rsid w:val="0BD17E95"/>
    <w:rsid w:val="0BE9DA5A"/>
    <w:rsid w:val="0C59124A"/>
    <w:rsid w:val="0C5DAF87"/>
    <w:rsid w:val="0C90B17F"/>
    <w:rsid w:val="0C99EAEB"/>
    <w:rsid w:val="0CE65E79"/>
    <w:rsid w:val="0D560974"/>
    <w:rsid w:val="0D8D1680"/>
    <w:rsid w:val="0DCD12BC"/>
    <w:rsid w:val="0DFEB002"/>
    <w:rsid w:val="0E48C75F"/>
    <w:rsid w:val="0E635CCB"/>
    <w:rsid w:val="0ECEE542"/>
    <w:rsid w:val="0F239F81"/>
    <w:rsid w:val="0F4AADD3"/>
    <w:rsid w:val="0F800695"/>
    <w:rsid w:val="0FF4551C"/>
    <w:rsid w:val="10416922"/>
    <w:rsid w:val="10BDDBC3"/>
    <w:rsid w:val="1109AD85"/>
    <w:rsid w:val="111E4B86"/>
    <w:rsid w:val="11A92C48"/>
    <w:rsid w:val="11AC9C44"/>
    <w:rsid w:val="11DD9EE7"/>
    <w:rsid w:val="122AAABC"/>
    <w:rsid w:val="1296FD8E"/>
    <w:rsid w:val="13127279"/>
    <w:rsid w:val="1319C584"/>
    <w:rsid w:val="136F0673"/>
    <w:rsid w:val="137ECD9F"/>
    <w:rsid w:val="13E087B6"/>
    <w:rsid w:val="141AAAF0"/>
    <w:rsid w:val="143EA6F8"/>
    <w:rsid w:val="144F3F38"/>
    <w:rsid w:val="145D87E6"/>
    <w:rsid w:val="14712D20"/>
    <w:rsid w:val="14AA9E73"/>
    <w:rsid w:val="14C2E696"/>
    <w:rsid w:val="14D4E7EE"/>
    <w:rsid w:val="15623395"/>
    <w:rsid w:val="157E3C9E"/>
    <w:rsid w:val="159B002F"/>
    <w:rsid w:val="15B811C6"/>
    <w:rsid w:val="15F50C76"/>
    <w:rsid w:val="160E699F"/>
    <w:rsid w:val="163C9EAC"/>
    <w:rsid w:val="16567E73"/>
    <w:rsid w:val="16AC28CA"/>
    <w:rsid w:val="16B56194"/>
    <w:rsid w:val="16D2CB0E"/>
    <w:rsid w:val="1733AF05"/>
    <w:rsid w:val="17967304"/>
    <w:rsid w:val="1800C128"/>
    <w:rsid w:val="181A0ABD"/>
    <w:rsid w:val="182AC25F"/>
    <w:rsid w:val="18C72536"/>
    <w:rsid w:val="18D18E4C"/>
    <w:rsid w:val="191C0EBD"/>
    <w:rsid w:val="19889D6E"/>
    <w:rsid w:val="19E72915"/>
    <w:rsid w:val="1A2FB19C"/>
    <w:rsid w:val="1A524738"/>
    <w:rsid w:val="1A6E6D8C"/>
    <w:rsid w:val="1B476E68"/>
    <w:rsid w:val="1B647493"/>
    <w:rsid w:val="1BAE29AD"/>
    <w:rsid w:val="1BDB5749"/>
    <w:rsid w:val="1BFBDFED"/>
    <w:rsid w:val="1C667021"/>
    <w:rsid w:val="1C89D5FE"/>
    <w:rsid w:val="1C9D90EE"/>
    <w:rsid w:val="1CA55A8C"/>
    <w:rsid w:val="1CD97F20"/>
    <w:rsid w:val="1D07EC81"/>
    <w:rsid w:val="1D3C2336"/>
    <w:rsid w:val="1DD62E2D"/>
    <w:rsid w:val="1E154DBE"/>
    <w:rsid w:val="1E6202F5"/>
    <w:rsid w:val="1E927868"/>
    <w:rsid w:val="1ECEF081"/>
    <w:rsid w:val="1ECFAF5C"/>
    <w:rsid w:val="1F7A0228"/>
    <w:rsid w:val="1F882E2B"/>
    <w:rsid w:val="1FF1FDC1"/>
    <w:rsid w:val="1FFB8D0C"/>
    <w:rsid w:val="20B4D6D9"/>
    <w:rsid w:val="20BC4C7D"/>
    <w:rsid w:val="2141B037"/>
    <w:rsid w:val="2170EFAA"/>
    <w:rsid w:val="21ADDD37"/>
    <w:rsid w:val="21CD0361"/>
    <w:rsid w:val="2254A382"/>
    <w:rsid w:val="225B0DAB"/>
    <w:rsid w:val="22EDC772"/>
    <w:rsid w:val="2310FC4E"/>
    <w:rsid w:val="2337F182"/>
    <w:rsid w:val="23B9B9AB"/>
    <w:rsid w:val="23BCCB69"/>
    <w:rsid w:val="23D7A18B"/>
    <w:rsid w:val="2463EFCB"/>
    <w:rsid w:val="24E1D2E8"/>
    <w:rsid w:val="24F1877F"/>
    <w:rsid w:val="25372A0B"/>
    <w:rsid w:val="25D195DD"/>
    <w:rsid w:val="25FDB943"/>
    <w:rsid w:val="2616F8DF"/>
    <w:rsid w:val="267E47B7"/>
    <w:rsid w:val="26B58E8C"/>
    <w:rsid w:val="26D66F4D"/>
    <w:rsid w:val="26FB01F1"/>
    <w:rsid w:val="2702330F"/>
    <w:rsid w:val="2714DDB4"/>
    <w:rsid w:val="27704CC7"/>
    <w:rsid w:val="27AA67EB"/>
    <w:rsid w:val="28180222"/>
    <w:rsid w:val="28206D15"/>
    <w:rsid w:val="2833C678"/>
    <w:rsid w:val="2834629D"/>
    <w:rsid w:val="288B743B"/>
    <w:rsid w:val="28A7C13E"/>
    <w:rsid w:val="29016844"/>
    <w:rsid w:val="290B7D70"/>
    <w:rsid w:val="296F6471"/>
    <w:rsid w:val="2A0CDFC6"/>
    <w:rsid w:val="2A12F6D1"/>
    <w:rsid w:val="2A1DBE0D"/>
    <w:rsid w:val="2A2A6B50"/>
    <w:rsid w:val="2A5F578F"/>
    <w:rsid w:val="2AC9DBB2"/>
    <w:rsid w:val="2AE2BDDB"/>
    <w:rsid w:val="2B47E22B"/>
    <w:rsid w:val="2BBDFB92"/>
    <w:rsid w:val="2BCD2238"/>
    <w:rsid w:val="2BD90E35"/>
    <w:rsid w:val="2C678B72"/>
    <w:rsid w:val="2C7C2D52"/>
    <w:rsid w:val="2CC9F8F5"/>
    <w:rsid w:val="2D0D9E43"/>
    <w:rsid w:val="2D3A8F00"/>
    <w:rsid w:val="2DF7D23B"/>
    <w:rsid w:val="2E24761B"/>
    <w:rsid w:val="2E873FAF"/>
    <w:rsid w:val="2EAE9640"/>
    <w:rsid w:val="2EDCD1F5"/>
    <w:rsid w:val="2EE2510E"/>
    <w:rsid w:val="2EF424B0"/>
    <w:rsid w:val="2F1092E4"/>
    <w:rsid w:val="2F6999DA"/>
    <w:rsid w:val="2FA1584F"/>
    <w:rsid w:val="2FBD0696"/>
    <w:rsid w:val="2FDFD0C2"/>
    <w:rsid w:val="30199300"/>
    <w:rsid w:val="30614D6B"/>
    <w:rsid w:val="307C30F9"/>
    <w:rsid w:val="3094A6B0"/>
    <w:rsid w:val="30D6E5EF"/>
    <w:rsid w:val="30DF6F7F"/>
    <w:rsid w:val="314BA82D"/>
    <w:rsid w:val="31885FE1"/>
    <w:rsid w:val="31A640EC"/>
    <w:rsid w:val="32004395"/>
    <w:rsid w:val="322B94E5"/>
    <w:rsid w:val="324E60A7"/>
    <w:rsid w:val="327D05CB"/>
    <w:rsid w:val="327F8AF9"/>
    <w:rsid w:val="32CDC972"/>
    <w:rsid w:val="32E7F8CA"/>
    <w:rsid w:val="33F32EB1"/>
    <w:rsid w:val="343EA850"/>
    <w:rsid w:val="34663912"/>
    <w:rsid w:val="347C64E5"/>
    <w:rsid w:val="3489B7A2"/>
    <w:rsid w:val="34A5068A"/>
    <w:rsid w:val="34A567B9"/>
    <w:rsid w:val="34D081D8"/>
    <w:rsid w:val="34D2C0CB"/>
    <w:rsid w:val="34F701FA"/>
    <w:rsid w:val="35792E42"/>
    <w:rsid w:val="35D8D09D"/>
    <w:rsid w:val="35F96CCB"/>
    <w:rsid w:val="360A9A21"/>
    <w:rsid w:val="3661EE04"/>
    <w:rsid w:val="3689CD99"/>
    <w:rsid w:val="3694D7E4"/>
    <w:rsid w:val="36BDF16A"/>
    <w:rsid w:val="36DBEBC1"/>
    <w:rsid w:val="37408040"/>
    <w:rsid w:val="37668E70"/>
    <w:rsid w:val="377D9B3A"/>
    <w:rsid w:val="37A8AB3D"/>
    <w:rsid w:val="3826B6E5"/>
    <w:rsid w:val="3841CD7C"/>
    <w:rsid w:val="390A53B9"/>
    <w:rsid w:val="3988EEB4"/>
    <w:rsid w:val="3A60D948"/>
    <w:rsid w:val="3AB26D5B"/>
    <w:rsid w:val="3AE2D54E"/>
    <w:rsid w:val="3AF51496"/>
    <w:rsid w:val="3B152F5C"/>
    <w:rsid w:val="3B9BC93D"/>
    <w:rsid w:val="3BF08725"/>
    <w:rsid w:val="3BF47456"/>
    <w:rsid w:val="3C1AE482"/>
    <w:rsid w:val="3C42BE84"/>
    <w:rsid w:val="3CDFF36C"/>
    <w:rsid w:val="3D1ADE23"/>
    <w:rsid w:val="3D229E73"/>
    <w:rsid w:val="3D4F9DBC"/>
    <w:rsid w:val="3E2664B9"/>
    <w:rsid w:val="3E3ADDD9"/>
    <w:rsid w:val="3E41085C"/>
    <w:rsid w:val="3E4CC21C"/>
    <w:rsid w:val="3E507752"/>
    <w:rsid w:val="3E62B17F"/>
    <w:rsid w:val="3E8185C8"/>
    <w:rsid w:val="3E93626A"/>
    <w:rsid w:val="3F675CD9"/>
    <w:rsid w:val="3F9546A3"/>
    <w:rsid w:val="3FBB322A"/>
    <w:rsid w:val="3FE44E4F"/>
    <w:rsid w:val="40262874"/>
    <w:rsid w:val="4053D99B"/>
    <w:rsid w:val="4070AD5E"/>
    <w:rsid w:val="4076019C"/>
    <w:rsid w:val="40A5C49A"/>
    <w:rsid w:val="40C1506B"/>
    <w:rsid w:val="40DBE774"/>
    <w:rsid w:val="41513EE3"/>
    <w:rsid w:val="41915181"/>
    <w:rsid w:val="41EDEAC0"/>
    <w:rsid w:val="42474B31"/>
    <w:rsid w:val="427263C7"/>
    <w:rsid w:val="42BEF45D"/>
    <w:rsid w:val="42F8D077"/>
    <w:rsid w:val="42FFAEBC"/>
    <w:rsid w:val="43346B49"/>
    <w:rsid w:val="4345EA19"/>
    <w:rsid w:val="43963612"/>
    <w:rsid w:val="43CA0DD4"/>
    <w:rsid w:val="43D1595D"/>
    <w:rsid w:val="43D2E1FB"/>
    <w:rsid w:val="4477BB9D"/>
    <w:rsid w:val="44AFE531"/>
    <w:rsid w:val="44ED9EA8"/>
    <w:rsid w:val="44F42699"/>
    <w:rsid w:val="4516BCA8"/>
    <w:rsid w:val="45934582"/>
    <w:rsid w:val="459C0781"/>
    <w:rsid w:val="45D6884E"/>
    <w:rsid w:val="46461327"/>
    <w:rsid w:val="467CC980"/>
    <w:rsid w:val="46ED00CD"/>
    <w:rsid w:val="47081C09"/>
    <w:rsid w:val="471F79B7"/>
    <w:rsid w:val="473842B7"/>
    <w:rsid w:val="47538F66"/>
    <w:rsid w:val="47D4BCB0"/>
    <w:rsid w:val="48682DE3"/>
    <w:rsid w:val="48B651C7"/>
    <w:rsid w:val="48E8F531"/>
    <w:rsid w:val="49217DD1"/>
    <w:rsid w:val="4945E64A"/>
    <w:rsid w:val="4975B23D"/>
    <w:rsid w:val="49A3E7D7"/>
    <w:rsid w:val="49E855A1"/>
    <w:rsid w:val="49F273F1"/>
    <w:rsid w:val="4A409ED5"/>
    <w:rsid w:val="4A64A5F4"/>
    <w:rsid w:val="4A69093E"/>
    <w:rsid w:val="4B17FFB8"/>
    <w:rsid w:val="4B3F415B"/>
    <w:rsid w:val="4B54D918"/>
    <w:rsid w:val="4C93CB53"/>
    <w:rsid w:val="4CC242FC"/>
    <w:rsid w:val="4CD9BD05"/>
    <w:rsid w:val="4D7FCD95"/>
    <w:rsid w:val="4DFF9ACB"/>
    <w:rsid w:val="4E775E25"/>
    <w:rsid w:val="4E9F6263"/>
    <w:rsid w:val="4EC846FF"/>
    <w:rsid w:val="4EE35677"/>
    <w:rsid w:val="4F51BC0F"/>
    <w:rsid w:val="4F771CBC"/>
    <w:rsid w:val="4FD9341A"/>
    <w:rsid w:val="4FE9E0B0"/>
    <w:rsid w:val="506D00C8"/>
    <w:rsid w:val="50B7CE6F"/>
    <w:rsid w:val="510705DE"/>
    <w:rsid w:val="51559B19"/>
    <w:rsid w:val="5157BCF2"/>
    <w:rsid w:val="519ACF27"/>
    <w:rsid w:val="51B2C908"/>
    <w:rsid w:val="51B3FB07"/>
    <w:rsid w:val="51C07BF2"/>
    <w:rsid w:val="51C9AB37"/>
    <w:rsid w:val="51EBA5C3"/>
    <w:rsid w:val="51FEF0CF"/>
    <w:rsid w:val="52831B19"/>
    <w:rsid w:val="529C7A3A"/>
    <w:rsid w:val="52AAF301"/>
    <w:rsid w:val="5329DBA2"/>
    <w:rsid w:val="53A8344F"/>
    <w:rsid w:val="54389099"/>
    <w:rsid w:val="545BC9D9"/>
    <w:rsid w:val="54AD7277"/>
    <w:rsid w:val="54BB8BE7"/>
    <w:rsid w:val="554022B4"/>
    <w:rsid w:val="558E49B3"/>
    <w:rsid w:val="55C6D63C"/>
    <w:rsid w:val="57728999"/>
    <w:rsid w:val="5772B07C"/>
    <w:rsid w:val="57746356"/>
    <w:rsid w:val="57970ADB"/>
    <w:rsid w:val="57ACB752"/>
    <w:rsid w:val="57F3B213"/>
    <w:rsid w:val="57F52077"/>
    <w:rsid w:val="5869C32D"/>
    <w:rsid w:val="58B8E59D"/>
    <w:rsid w:val="5970F173"/>
    <w:rsid w:val="59C2D3EF"/>
    <w:rsid w:val="59E0068E"/>
    <w:rsid w:val="5A323406"/>
    <w:rsid w:val="5AD77090"/>
    <w:rsid w:val="5AEB427A"/>
    <w:rsid w:val="5AFE3844"/>
    <w:rsid w:val="5B0E3AA5"/>
    <w:rsid w:val="5B1866FE"/>
    <w:rsid w:val="5B9B259E"/>
    <w:rsid w:val="5BC71A1E"/>
    <w:rsid w:val="5BC82889"/>
    <w:rsid w:val="5BD0A215"/>
    <w:rsid w:val="5BD692E5"/>
    <w:rsid w:val="5C30BAE0"/>
    <w:rsid w:val="5C3B5B50"/>
    <w:rsid w:val="5C766167"/>
    <w:rsid w:val="5CA1BACB"/>
    <w:rsid w:val="5CC9E612"/>
    <w:rsid w:val="5CD7B012"/>
    <w:rsid w:val="5CDD1F9C"/>
    <w:rsid w:val="5D050B03"/>
    <w:rsid w:val="5E291B1A"/>
    <w:rsid w:val="5E3077B4"/>
    <w:rsid w:val="5E4F71E6"/>
    <w:rsid w:val="5EF0085D"/>
    <w:rsid w:val="5F306D7D"/>
    <w:rsid w:val="5FB3C4DD"/>
    <w:rsid w:val="5FDA90E2"/>
    <w:rsid w:val="60143717"/>
    <w:rsid w:val="606D5E3A"/>
    <w:rsid w:val="612BFA94"/>
    <w:rsid w:val="615C087E"/>
    <w:rsid w:val="616D0CE0"/>
    <w:rsid w:val="61812CA1"/>
    <w:rsid w:val="61958B35"/>
    <w:rsid w:val="61D25376"/>
    <w:rsid w:val="61DBADE4"/>
    <w:rsid w:val="620662CC"/>
    <w:rsid w:val="623569A7"/>
    <w:rsid w:val="62E0FC1B"/>
    <w:rsid w:val="62F601BA"/>
    <w:rsid w:val="6400DA24"/>
    <w:rsid w:val="645A575E"/>
    <w:rsid w:val="6484537D"/>
    <w:rsid w:val="64B3832D"/>
    <w:rsid w:val="64BFD6CA"/>
    <w:rsid w:val="64FD1564"/>
    <w:rsid w:val="6500C614"/>
    <w:rsid w:val="65132EBF"/>
    <w:rsid w:val="658C5868"/>
    <w:rsid w:val="65F9F33A"/>
    <w:rsid w:val="660F60E0"/>
    <w:rsid w:val="66500305"/>
    <w:rsid w:val="667063CC"/>
    <w:rsid w:val="66DE71B0"/>
    <w:rsid w:val="673BFD47"/>
    <w:rsid w:val="674BB7F1"/>
    <w:rsid w:val="677265EC"/>
    <w:rsid w:val="67855034"/>
    <w:rsid w:val="678C6BFE"/>
    <w:rsid w:val="678F6AF6"/>
    <w:rsid w:val="679C93F9"/>
    <w:rsid w:val="67F9D181"/>
    <w:rsid w:val="6810075E"/>
    <w:rsid w:val="682C533E"/>
    <w:rsid w:val="683F674D"/>
    <w:rsid w:val="688A8DDE"/>
    <w:rsid w:val="68B5BD55"/>
    <w:rsid w:val="6941A4C7"/>
    <w:rsid w:val="694E126C"/>
    <w:rsid w:val="6975A34A"/>
    <w:rsid w:val="698EB5A5"/>
    <w:rsid w:val="6A2219DB"/>
    <w:rsid w:val="6A3A1E94"/>
    <w:rsid w:val="6A791949"/>
    <w:rsid w:val="6AABFF13"/>
    <w:rsid w:val="6ACB65C0"/>
    <w:rsid w:val="6B4CBBD8"/>
    <w:rsid w:val="6BA12E06"/>
    <w:rsid w:val="6BCFEF5C"/>
    <w:rsid w:val="6BD1E33A"/>
    <w:rsid w:val="6BE6AF9F"/>
    <w:rsid w:val="6BED8EE4"/>
    <w:rsid w:val="6BF0AD6A"/>
    <w:rsid w:val="6C50D43C"/>
    <w:rsid w:val="6C7098AD"/>
    <w:rsid w:val="6C73AC05"/>
    <w:rsid w:val="6CB96765"/>
    <w:rsid w:val="6CDD7B75"/>
    <w:rsid w:val="6D055FCB"/>
    <w:rsid w:val="6D3F5214"/>
    <w:rsid w:val="6D989391"/>
    <w:rsid w:val="6DC14ED7"/>
    <w:rsid w:val="6E0671A9"/>
    <w:rsid w:val="6E1B6425"/>
    <w:rsid w:val="6E92882B"/>
    <w:rsid w:val="6F22D697"/>
    <w:rsid w:val="6F3DB694"/>
    <w:rsid w:val="6F78BB6B"/>
    <w:rsid w:val="6F80A533"/>
    <w:rsid w:val="6F910F87"/>
    <w:rsid w:val="6FE9418B"/>
    <w:rsid w:val="70490F68"/>
    <w:rsid w:val="70714508"/>
    <w:rsid w:val="708C849C"/>
    <w:rsid w:val="70BC763D"/>
    <w:rsid w:val="70F53A75"/>
    <w:rsid w:val="71067755"/>
    <w:rsid w:val="7126A7F5"/>
    <w:rsid w:val="712C4971"/>
    <w:rsid w:val="7168E4CC"/>
    <w:rsid w:val="71C2D192"/>
    <w:rsid w:val="71E89CFC"/>
    <w:rsid w:val="723426B3"/>
    <w:rsid w:val="72475448"/>
    <w:rsid w:val="727D89E8"/>
    <w:rsid w:val="72C778B1"/>
    <w:rsid w:val="7303EE84"/>
    <w:rsid w:val="7307C823"/>
    <w:rsid w:val="7312E0EB"/>
    <w:rsid w:val="733089A8"/>
    <w:rsid w:val="7390FC9B"/>
    <w:rsid w:val="7391645E"/>
    <w:rsid w:val="73E4C6D9"/>
    <w:rsid w:val="74AD7BE5"/>
    <w:rsid w:val="74E0C979"/>
    <w:rsid w:val="7531E7A5"/>
    <w:rsid w:val="755E0512"/>
    <w:rsid w:val="75B4C320"/>
    <w:rsid w:val="76284E74"/>
    <w:rsid w:val="7640500E"/>
    <w:rsid w:val="76459C03"/>
    <w:rsid w:val="7675AFA1"/>
    <w:rsid w:val="77A00F67"/>
    <w:rsid w:val="77E307D2"/>
    <w:rsid w:val="77EFFDD2"/>
    <w:rsid w:val="783CE129"/>
    <w:rsid w:val="784591F3"/>
    <w:rsid w:val="7852E183"/>
    <w:rsid w:val="78558BE2"/>
    <w:rsid w:val="78D11C7B"/>
    <w:rsid w:val="78F20C01"/>
    <w:rsid w:val="7919D155"/>
    <w:rsid w:val="7923D9CD"/>
    <w:rsid w:val="793E68FB"/>
    <w:rsid w:val="799996D8"/>
    <w:rsid w:val="79A616C5"/>
    <w:rsid w:val="7A31216C"/>
    <w:rsid w:val="7A416332"/>
    <w:rsid w:val="7A5EF75D"/>
    <w:rsid w:val="7A6433D4"/>
    <w:rsid w:val="7A893224"/>
    <w:rsid w:val="7AC44959"/>
    <w:rsid w:val="7B6A4B3E"/>
    <w:rsid w:val="7BCEC0A7"/>
    <w:rsid w:val="7BE82A1E"/>
    <w:rsid w:val="7BF50F07"/>
    <w:rsid w:val="7C122EEB"/>
    <w:rsid w:val="7C21A2A7"/>
    <w:rsid w:val="7C40E914"/>
    <w:rsid w:val="7C475554"/>
    <w:rsid w:val="7C8B5F07"/>
    <w:rsid w:val="7CF35832"/>
    <w:rsid w:val="7D5EB2A3"/>
    <w:rsid w:val="7D5F9BCA"/>
    <w:rsid w:val="7DA2115F"/>
    <w:rsid w:val="7E304642"/>
    <w:rsid w:val="7E45C366"/>
    <w:rsid w:val="7E69EF29"/>
    <w:rsid w:val="7EDE508D"/>
    <w:rsid w:val="7F01CDAB"/>
    <w:rsid w:val="7F48654C"/>
    <w:rsid w:val="7F9E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3406"/>
  <w15:chartTrackingRefBased/>
  <w15:docId w15:val="{DF79E6A0-F4FD-4F98-B45A-DA5A5EDAA3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53574301d2a4953" /><Relationship Type="http://schemas.openxmlformats.org/officeDocument/2006/relationships/hyperlink" Target="https://doi.org/10.1109/most60774.2024.00014" TargetMode="External" Id="R5b30143fb51748ef" /><Relationship Type="http://schemas.openxmlformats.org/officeDocument/2006/relationships/hyperlink" Target="https://www.avvc.net/" TargetMode="External" Id="Rfcb04fddbdb2408b" /><Relationship Type="http://schemas.openxmlformats.org/officeDocument/2006/relationships/hyperlink" Target="https://doi.org/10.1145/3314221.3314633" TargetMode="External" Id="R33df70729adc44f7" /><Relationship Type="http://schemas.openxmlformats.org/officeDocument/2006/relationships/hyperlink" Target="https://sumo.dlr.de/docs/index.html" TargetMode="External" Id="R4f0874a32ccc4e20" /><Relationship Type="http://schemas.openxmlformats.org/officeDocument/2006/relationships/hyperlink" Target="https://doi.org/10.1109/access.2023.3258681" TargetMode="External" Id="Ra3ae99b3bbe34780" /><Relationship Type="http://schemas.openxmlformats.org/officeDocument/2006/relationships/hyperlink" Target="https://ieeexplore.ieee.org/document/10607079" TargetMode="External" Id="R077249a9ec0848d5" /><Relationship Type="http://schemas.openxmlformats.org/officeDocument/2006/relationships/header" Target="header.xml" Id="R87cbeaa45f9f4dc9" /><Relationship Type="http://schemas.openxmlformats.org/officeDocument/2006/relationships/footer" Target="footer.xml" Id="R5f02e27a80494e1b" /><Relationship Type="http://schemas.microsoft.com/office/2020/10/relationships/intelligence" Target="intelligence2.xml" Id="Red0aa1de3aec480a" /><Relationship Type="http://schemas.openxmlformats.org/officeDocument/2006/relationships/numbering" Target="numbering.xml" Id="R8cf3f9d237f949e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2024-09-17T18:57:21.9707506Z</dcterms:created>
  <dcterms:modified xsi:type="dcterms:W3CDTF">2024-09-26T18:27:59.2002261Z</dcterms:modified>
  <dc:creator>Acosta, Isabella G.</dc:creator>
  <lastModifiedBy>Ramsden, Hannah K.</lastModifiedBy>
</coreProperties>
</file>