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D10" w14:textId="10418DD2" w:rsidR="00882CB4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C657BC">
        <w:rPr>
          <w:rFonts w:ascii="Courier New" w:eastAsia="Courier New" w:hAnsi="Courier New" w:cs="Courier New"/>
          <w:sz w:val="48"/>
          <w:szCs w:val="48"/>
        </w:rPr>
        <w:t>7</w:t>
      </w:r>
    </w:p>
    <w:p w14:paraId="78AB6B97" w14:textId="647419D6" w:rsidR="00882CB4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0A249138" w:rsidR="00882CB4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0C257F">
        <w:rPr>
          <w:rFonts w:ascii="Courier New" w:eastAsia="Courier New" w:hAnsi="Courier New" w:cs="Courier New"/>
        </w:rPr>
        <w:t>Isabella Acosta</w:t>
      </w:r>
    </w:p>
    <w:p w14:paraId="3E6C2635" w14:textId="78AD8A47" w:rsidR="00882CB4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0C257F">
        <w:rPr>
          <w:rFonts w:ascii="Courier New" w:eastAsia="Courier New" w:hAnsi="Courier New" w:cs="Courier New"/>
        </w:rPr>
        <w:t>01</w:t>
      </w:r>
      <w:r w:rsidRPr="079D31F0">
        <w:rPr>
          <w:rFonts w:ascii="Courier New" w:eastAsia="Courier New" w:hAnsi="Courier New" w:cs="Courier New"/>
        </w:rPr>
        <w:t>/</w:t>
      </w:r>
      <w:r w:rsidR="000C257F">
        <w:rPr>
          <w:rFonts w:ascii="Courier New" w:eastAsia="Courier New" w:hAnsi="Courier New" w:cs="Courier New"/>
        </w:rPr>
        <w:t>0</w:t>
      </w:r>
      <w:r w:rsidR="00C66BA6">
        <w:rPr>
          <w:rFonts w:ascii="Courier New" w:eastAsia="Courier New" w:hAnsi="Courier New" w:cs="Courier New"/>
        </w:rPr>
        <w:t>9</w:t>
      </w:r>
      <w:r w:rsidRPr="079D31F0">
        <w:rPr>
          <w:rFonts w:ascii="Courier New" w:eastAsia="Courier New" w:hAnsi="Courier New" w:cs="Courier New"/>
        </w:rPr>
        <w:t>/</w:t>
      </w:r>
      <w:r w:rsidR="000C257F">
        <w:rPr>
          <w:rFonts w:ascii="Courier New" w:eastAsia="Courier New" w:hAnsi="Courier New" w:cs="Courier New"/>
        </w:rPr>
        <w:t>25</w:t>
      </w:r>
      <w:r w:rsidRPr="079D31F0">
        <w:rPr>
          <w:rFonts w:ascii="Courier New" w:eastAsia="Courier New" w:hAnsi="Courier New" w:cs="Courier New"/>
        </w:rPr>
        <w:t xml:space="preserve"> </w:t>
      </w:r>
      <w:r w:rsidR="0051115B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51115B">
        <w:rPr>
          <w:rFonts w:ascii="Courier New" w:eastAsia="Courier New" w:hAnsi="Courier New" w:cs="Courier New"/>
        </w:rPr>
        <w:t>01/1</w:t>
      </w:r>
      <w:r w:rsidR="009B743B">
        <w:rPr>
          <w:rFonts w:ascii="Courier New" w:eastAsia="Courier New" w:hAnsi="Courier New" w:cs="Courier New"/>
        </w:rPr>
        <w:t>5</w:t>
      </w:r>
      <w:r w:rsidR="0051115B">
        <w:rPr>
          <w:rFonts w:ascii="Courier New" w:eastAsia="Courier New" w:hAnsi="Courier New" w:cs="Courier New"/>
        </w:rPr>
        <w:t>/25</w:t>
      </w:r>
    </w:p>
    <w:p w14:paraId="79509EB8" w14:textId="4952827E" w:rsidR="00882CB4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Sprint: </w:t>
      </w:r>
      <w:r w:rsidR="77A58937" w:rsidRPr="079D31F0">
        <w:rPr>
          <w:rFonts w:ascii="Courier New" w:eastAsia="Courier New" w:hAnsi="Courier New" w:cs="Courier New"/>
        </w:rPr>
        <w:t>N</w:t>
      </w:r>
      <w:r w:rsidRPr="079D31F0">
        <w:rPr>
          <w:rFonts w:ascii="Courier New" w:eastAsia="Courier New" w:hAnsi="Courier New" w:cs="Courier New"/>
        </w:rPr>
        <w:t>umber</w:t>
      </w:r>
      <w:r w:rsidR="009B743B">
        <w:rPr>
          <w:rFonts w:ascii="Courier New" w:eastAsia="Courier New" w:hAnsi="Courier New" w:cs="Courier New"/>
        </w:rPr>
        <w:t xml:space="preserve"> 7</w:t>
      </w:r>
    </w:p>
    <w:p w14:paraId="0FD42C00" w14:textId="4AA936FF" w:rsidR="00882CB4" w:rsidRDefault="00882CB4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882CB4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2FB4C475" w14:textId="5F129267" w:rsidR="00882CB4" w:rsidRDefault="05457340" w:rsidP="003A5C9E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03385C5F" w14:textId="568A0F2C" w:rsidR="003A5C9E" w:rsidRDefault="003A5C9E" w:rsidP="003A5C9E">
      <w:pPr>
        <w:pStyle w:val="ListParagraph"/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EGR Notes 2</w:t>
      </w:r>
    </w:p>
    <w:p w14:paraId="66C2CA12" w14:textId="12D8AB3D" w:rsidR="003A5C9E" w:rsidRPr="003A5C9E" w:rsidRDefault="003A5C9E" w:rsidP="003A5C9E">
      <w:pPr>
        <w:pStyle w:val="ListParagraph"/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Isabella’s Test</w:t>
      </w:r>
    </w:p>
    <w:p w14:paraId="4D6EB8D3" w14:textId="748E7716" w:rsidR="00882CB4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728194C" w:rsidR="00882CB4" w:rsidRDefault="00C657BC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Introductory Test Case</w:t>
      </w:r>
    </w:p>
    <w:p w14:paraId="2BCE18BE" w14:textId="012C6DBF" w:rsidR="00C657BC" w:rsidRDefault="00A17E32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Email Isabella and Davian test script template</w:t>
      </w:r>
    </w:p>
    <w:p w14:paraId="6EBF3FEF" w14:textId="012CF413" w:rsidR="00882CB4" w:rsidRDefault="00882CB4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882CB4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964AF7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964AF7">
        <w:trPr>
          <w:trHeight w:val="300"/>
        </w:trPr>
        <w:tc>
          <w:tcPr>
            <w:tcW w:w="1530" w:type="dxa"/>
          </w:tcPr>
          <w:p w14:paraId="70659612" w14:textId="3E568D2F" w:rsidR="0E3D4127" w:rsidRDefault="00964AF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220" w:type="dxa"/>
          </w:tcPr>
          <w:p w14:paraId="2FF81F53" w14:textId="412D9F96" w:rsidR="2C7E9B0F" w:rsidRDefault="00964AF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1830" w:type="dxa"/>
          </w:tcPr>
          <w:p w14:paraId="56527883" w14:textId="0233092D" w:rsidR="2C7E9B0F" w:rsidRDefault="00964AF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1041E025" w14:textId="721C3A63" w:rsidR="2C7E9B0F" w:rsidRDefault="00964AF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882CB4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FF41A4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FF41A4">
        <w:trPr>
          <w:trHeight w:val="300"/>
        </w:trPr>
        <w:tc>
          <w:tcPr>
            <w:tcW w:w="1605" w:type="dxa"/>
          </w:tcPr>
          <w:p w14:paraId="1FA7ED1C" w14:textId="53C18751" w:rsidR="42781951" w:rsidRDefault="00FF41A4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01/1</w:t>
            </w:r>
            <w:r w:rsidR="000B4C68">
              <w:rPr>
                <w:rFonts w:ascii="Courier New" w:eastAsia="Courier New" w:hAnsi="Courier New" w:cs="Courier New"/>
              </w:rPr>
              <w:t>4</w:t>
            </w:r>
            <w:r>
              <w:rPr>
                <w:rFonts w:ascii="Courier New" w:eastAsia="Courier New" w:hAnsi="Courier New" w:cs="Courier New"/>
              </w:rPr>
              <w:t>/25</w:t>
            </w:r>
          </w:p>
        </w:tc>
        <w:tc>
          <w:tcPr>
            <w:tcW w:w="2621" w:type="dxa"/>
          </w:tcPr>
          <w:p w14:paraId="386047FB" w14:textId="3D01F86A" w:rsidR="21996C97" w:rsidRDefault="00FF41A4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Troubleshooting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2340" w:type="dxa"/>
          </w:tcPr>
          <w:p w14:paraId="1CE4110B" w14:textId="291BDE55" w:rsidR="21996C97" w:rsidRDefault="00FF41A4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Did not run</w:t>
            </w:r>
          </w:p>
        </w:tc>
        <w:tc>
          <w:tcPr>
            <w:tcW w:w="2790" w:type="dxa"/>
          </w:tcPr>
          <w:p w14:paraId="707370CB" w14:textId="6A827742" w:rsidR="21996C97" w:rsidRDefault="000B4C68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unstable, will continue to troubleshoot</w:t>
            </w:r>
          </w:p>
        </w:tc>
      </w:tr>
    </w:tbl>
    <w:p w14:paraId="4DFD0241" w14:textId="74257129" w:rsidR="00882CB4" w:rsidRDefault="00882CB4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882CB4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10615" w:type="dxa"/>
        <w:jc w:val="center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4930"/>
      </w:tblGrid>
      <w:tr w:rsidR="079D31F0" w14:paraId="46442C1A" w14:textId="77777777" w:rsidTr="00C66BA6">
        <w:trPr>
          <w:trHeight w:val="480"/>
          <w:jc w:val="center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930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C66BA6">
        <w:trPr>
          <w:trHeight w:val="300"/>
          <w:jc w:val="center"/>
        </w:trPr>
        <w:tc>
          <w:tcPr>
            <w:tcW w:w="1635" w:type="dxa"/>
          </w:tcPr>
          <w:p w14:paraId="1C17C725" w14:textId="79580542" w:rsidR="079D31F0" w:rsidRDefault="00B412A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0AEA0A4C" w:rsidR="2E8BD1AC" w:rsidRDefault="00B412A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930" w:type="dxa"/>
          </w:tcPr>
          <w:p w14:paraId="64BD0362" w14:textId="0DD14842" w:rsidR="0F2D52C0" w:rsidRDefault="00B412AA" w:rsidP="00B412AA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eastAsia="Courier New" w:hAnsi="Courier New" w:cs="Courier New"/>
              </w:rPr>
            </w:pPr>
            <w:r>
              <w:rPr>
                <w:rStyle w:val="normaltextrun"/>
                <w:rFonts w:ascii="Courier New" w:eastAsiaTheme="majorEastAsia" w:hAnsi="Courier New" w:cs="Courier New"/>
                <w:sz w:val="22"/>
                <w:szCs w:val="22"/>
              </w:rPr>
              <w:t>N/A</w:t>
            </w:r>
          </w:p>
        </w:tc>
      </w:tr>
    </w:tbl>
    <w:p w14:paraId="4C96AD7F" w14:textId="7E87144A" w:rsidR="00882CB4" w:rsidRDefault="00882CB4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882CB4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0B412AA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0B412AA">
        <w:trPr>
          <w:trHeight w:val="300"/>
        </w:trPr>
        <w:tc>
          <w:tcPr>
            <w:tcW w:w="3525" w:type="dxa"/>
          </w:tcPr>
          <w:p w14:paraId="10AFD9A4" w14:textId="12BD8AF3" w:rsidR="079D31F0" w:rsidRDefault="00AD79B8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Troubleshooting</w:t>
            </w:r>
          </w:p>
        </w:tc>
        <w:tc>
          <w:tcPr>
            <w:tcW w:w="5835" w:type="dxa"/>
          </w:tcPr>
          <w:p w14:paraId="5041BA04" w14:textId="692808F6" w:rsidR="079D31F0" w:rsidRDefault="00AD79B8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 to Troubleshoot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see where the issues lie and how they can be fixed. </w:t>
            </w:r>
          </w:p>
        </w:tc>
      </w:tr>
    </w:tbl>
    <w:p w14:paraId="4A8C769D" w14:textId="5064FECF" w:rsidR="00882CB4" w:rsidRDefault="00882CB4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65529112" w:rsidR="07D3C9DA" w:rsidRDefault="00D96CD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</w:t>
            </w:r>
            <w:r w:rsidR="00B412AA">
              <w:rPr>
                <w:rFonts w:ascii="Courier New" w:eastAsia="Courier New" w:hAnsi="Courier New" w:cs="Courier New"/>
                <w:b/>
                <w:bCs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B412AA">
              <w:rPr>
                <w:rFonts w:ascii="Courier New" w:eastAsia="Courier New" w:hAnsi="Courier New" w:cs="Courier New"/>
                <w:b/>
                <w:bCs/>
              </w:rPr>
              <w:t>0</w:t>
            </w:r>
            <w:r>
              <w:rPr>
                <w:rFonts w:ascii="Courier New" w:eastAsia="Courier New" w:hAnsi="Courier New" w:cs="Courier New"/>
                <w:b/>
                <w:bCs/>
              </w:rPr>
              <w:t>9/2025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079D31F0">
              <w:rPr>
                <w:rFonts w:ascii="Courier New" w:eastAsia="Courier New" w:hAnsi="Courier New" w:cs="Courier New"/>
              </w:rPr>
              <w:t>StandUp/</w:t>
            </w:r>
            <w:r w:rsidR="683A121C" w:rsidRPr="00D96CD0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="683A121C" w:rsidRPr="079D31F0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D96CD0">
              <w:rPr>
                <w:rFonts w:ascii="Courier New" w:eastAsia="Courier New" w:hAnsi="Courier New" w:cs="Courier New"/>
                <w:b/>
                <w:bCs/>
                <w:highlight w:val="yellow"/>
              </w:rPr>
              <w:t>Y</w:t>
            </w:r>
            <w:r w:rsidRPr="079D31F0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3D5B53B6" w:rsidR="079D31F0" w:rsidRDefault="00521362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possibly broken (not sure because it was not touched over break)</w:t>
            </w:r>
          </w:p>
        </w:tc>
        <w:tc>
          <w:tcPr>
            <w:tcW w:w="4680" w:type="dxa"/>
          </w:tcPr>
          <w:p w14:paraId="226C3F74" w14:textId="6366B8DE" w:rsidR="079D31F0" w:rsidRDefault="0052136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 troubleshooting. 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550EAC49" w:rsidR="079D31F0" w:rsidRDefault="003B2020" w:rsidP="003B2020">
            <w:pPr>
              <w:tabs>
                <w:tab w:val="left" w:pos="2820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Figure out if we still have access to </w:t>
            </w: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MP 224</w:t>
            </w:r>
          </w:p>
        </w:tc>
        <w:tc>
          <w:tcPr>
            <w:tcW w:w="4680" w:type="dxa"/>
          </w:tcPr>
          <w:p w14:paraId="704FC052" w14:textId="72E950C8" w:rsidR="079D31F0" w:rsidRDefault="003B202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Head over on Thursday and see if we have access, if we do great if not contact Dr. Akbas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43D8C668" w:rsidR="079D31F0" w:rsidRDefault="00C1192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</w:t>
            </w:r>
            <w:proofErr w:type="gramStart"/>
            <w:r>
              <w:rPr>
                <w:rFonts w:ascii="Courier New" w:eastAsia="Courier New" w:hAnsi="Courier New" w:cs="Courier New"/>
              </w:rPr>
              <w:t>16 digit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key for scenario testing</w:t>
            </w:r>
          </w:p>
        </w:tc>
        <w:tc>
          <w:tcPr>
            <w:tcW w:w="4680" w:type="dxa"/>
          </w:tcPr>
          <w:p w14:paraId="5A526C46" w14:textId="177E1AE0" w:rsidR="079D31F0" w:rsidRDefault="00C1192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Generated another map of Embry </w:t>
            </w:r>
            <w:proofErr w:type="gramStart"/>
            <w:r>
              <w:rPr>
                <w:rFonts w:ascii="Courier New" w:eastAsia="Courier New" w:hAnsi="Courier New" w:cs="Courier New"/>
              </w:rPr>
              <w:t>-  Riddle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campus and sent it over to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4833DAB9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Overview of second semester: </w:t>
            </w:r>
          </w:p>
          <w:p w14:paraId="085AD89B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20346D48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Sprint 1: </w:t>
            </w:r>
          </w:p>
          <w:p w14:paraId="165114C3" w14:textId="77777777" w:rsidR="0087127E" w:rsidRPr="0087127E" w:rsidRDefault="0087127E" w:rsidP="0087127E">
            <w:pPr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Documentation outside of class, project during class </w:t>
            </w:r>
          </w:p>
          <w:p w14:paraId="0C8367B3" w14:textId="2B4B7CF1" w:rsidR="0087127E" w:rsidRPr="0087127E" w:rsidRDefault="0087127E" w:rsidP="0087127E">
            <w:pPr>
              <w:numPr>
                <w:ilvl w:val="0"/>
                <w:numId w:val="14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Classroom to work in to be determined + MP 224 </w:t>
            </w:r>
          </w:p>
          <w:p w14:paraId="282DEEBC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052C63D3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Tentative deadlines: </w:t>
            </w:r>
          </w:p>
          <w:p w14:paraId="12FE565B" w14:textId="77777777" w:rsidR="0087127E" w:rsidRPr="0087127E" w:rsidRDefault="0087127E" w:rsidP="0087127E">
            <w:pPr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SRS: Feb 4</w:t>
            </w:r>
            <w:r w:rsidRPr="0087127E">
              <w:rPr>
                <w:rFonts w:ascii="Courier New" w:eastAsia="Courier New" w:hAnsi="Courier New" w:cs="Courier New"/>
                <w:vertAlign w:val="superscript"/>
              </w:rPr>
              <w:t>th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4243A1D6" w14:textId="77777777" w:rsidR="0087127E" w:rsidRPr="0087127E" w:rsidRDefault="0087127E" w:rsidP="0087127E">
            <w:pPr>
              <w:numPr>
                <w:ilvl w:val="1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SRS new section + rest of SRS 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37A4567D" w14:textId="77777777" w:rsidR="0087127E" w:rsidRPr="0087127E" w:rsidRDefault="0087127E" w:rsidP="0087127E">
            <w:pPr>
              <w:numPr>
                <w:ilvl w:val="2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Serena: Environmental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3696BCFF" w14:textId="77777777" w:rsidR="0087127E" w:rsidRPr="0087127E" w:rsidRDefault="0087127E" w:rsidP="0087127E">
            <w:pPr>
              <w:numPr>
                <w:ilvl w:val="2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Hannah: Economic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4FDD5655" w14:textId="77777777" w:rsidR="0087127E" w:rsidRPr="0087127E" w:rsidRDefault="0087127E" w:rsidP="0087127E">
            <w:pPr>
              <w:numPr>
                <w:ilvl w:val="2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Davian: Cultural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7945D098" w14:textId="77777777" w:rsidR="0087127E" w:rsidRPr="0087127E" w:rsidRDefault="0087127E" w:rsidP="0087127E">
            <w:pPr>
              <w:numPr>
                <w:ilvl w:val="2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Isabella: Global affect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06604FA2" w14:textId="77777777" w:rsidR="0087127E" w:rsidRPr="0087127E" w:rsidRDefault="0087127E" w:rsidP="0087127E">
            <w:pPr>
              <w:numPr>
                <w:ilvl w:val="2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William: Social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37DBA96F" w14:textId="77777777" w:rsidR="0087127E" w:rsidRPr="0087127E" w:rsidRDefault="0087127E" w:rsidP="0087127E">
            <w:pPr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SDS: Mar 6</w:t>
            </w:r>
            <w:r w:rsidRPr="0087127E">
              <w:rPr>
                <w:rFonts w:ascii="Courier New" w:eastAsia="Courier New" w:hAnsi="Courier New" w:cs="Courier New"/>
                <w:vertAlign w:val="superscript"/>
              </w:rPr>
              <w:t>th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00FFC7EB" w14:textId="77777777" w:rsidR="0087127E" w:rsidRPr="0087127E" w:rsidRDefault="0087127E" w:rsidP="0087127E">
            <w:pPr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Final Test Plan &amp; Test Results: Apr 15</w:t>
            </w:r>
            <w:r w:rsidRPr="0087127E">
              <w:rPr>
                <w:rFonts w:ascii="Courier New" w:eastAsia="Courier New" w:hAnsi="Courier New" w:cs="Courier New"/>
                <w:vertAlign w:val="superscript"/>
              </w:rPr>
              <w:t>th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6FA52583" w14:textId="77777777" w:rsidR="0087127E" w:rsidRPr="0087127E" w:rsidRDefault="0087127E" w:rsidP="0087127E">
            <w:pPr>
              <w:numPr>
                <w:ilvl w:val="0"/>
                <w:numId w:val="15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Poster Session: Apr 24</w:t>
            </w:r>
            <w:r w:rsidRPr="0087127E">
              <w:rPr>
                <w:rFonts w:ascii="Courier New" w:eastAsia="Courier New" w:hAnsi="Courier New" w:cs="Courier New"/>
                <w:vertAlign w:val="superscript"/>
              </w:rPr>
              <w:t>th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2D9CF3B3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793DE8A0" w14:textId="77777777" w:rsidR="0087127E" w:rsidRPr="0087127E" w:rsidRDefault="0087127E" w:rsidP="0087127E">
            <w:pPr>
              <w:numPr>
                <w:ilvl w:val="0"/>
                <w:numId w:val="16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Sprint 1 starts today (01/09</w:t>
            </w:r>
            <w:proofErr w:type="gramStart"/>
            <w:r w:rsidRPr="0087127E">
              <w:rPr>
                <w:rFonts w:ascii="Courier New" w:eastAsia="Courier New" w:hAnsi="Courier New" w:cs="Courier New"/>
                <w:vertAlign w:val="superscript"/>
              </w:rPr>
              <w:t>)  ends</w:t>
            </w:r>
            <w:proofErr w:type="gramEnd"/>
            <w:r w:rsidRPr="0087127E">
              <w:rPr>
                <w:rFonts w:ascii="Courier New" w:eastAsia="Courier New" w:hAnsi="Courier New" w:cs="Courier New"/>
                <w:vertAlign w:val="superscript"/>
              </w:rPr>
              <w:t xml:space="preserve"> on the (01/21)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142B7086" w14:textId="131E3079" w:rsidR="0087127E" w:rsidRPr="0087127E" w:rsidRDefault="0087127E" w:rsidP="0087127E">
            <w:pPr>
              <w:numPr>
                <w:ilvl w:val="0"/>
                <w:numId w:val="16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Get an early start on engineering notes</w:t>
            </w:r>
            <w:r w:rsidRPr="0087127E">
              <w:rPr>
                <w:rFonts w:ascii="Courier New" w:eastAsia="Courier New" w:hAnsi="Courier New" w:cs="Courier New"/>
              </w:rPr>
              <w:t>  </w:t>
            </w:r>
          </w:p>
          <w:p w14:paraId="618887BD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We now have the python tutorial!!! 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4DCC4D4E" w14:textId="77777777" w:rsidR="0087127E" w:rsidRPr="0087127E" w:rsidRDefault="0087127E" w:rsidP="0087127E">
            <w:pPr>
              <w:numPr>
                <w:ilvl w:val="0"/>
                <w:numId w:val="17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Start with localization and mission planning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31BE758A" w14:textId="77777777" w:rsidR="0087127E" w:rsidRPr="0087127E" w:rsidRDefault="0087127E" w:rsidP="0087127E">
            <w:pPr>
              <w:numPr>
                <w:ilvl w:val="0"/>
                <w:numId w:val="17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Beginner – 1-2 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72AFFE8E" w14:textId="77777777" w:rsidR="0087127E" w:rsidRPr="0087127E" w:rsidRDefault="0087127E" w:rsidP="0087127E">
            <w:pPr>
              <w:numPr>
                <w:ilvl w:val="0"/>
                <w:numId w:val="17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lastRenderedPageBreak/>
              <w:t>Intermediate – up to 5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64C57C1A" w14:textId="77777777" w:rsidR="0087127E" w:rsidRPr="0087127E" w:rsidRDefault="0087127E" w:rsidP="0087127E">
            <w:pPr>
              <w:numPr>
                <w:ilvl w:val="0"/>
                <w:numId w:val="17"/>
              </w:num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Advanced – up to 10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0736EEA7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  <w:vertAlign w:val="superscript"/>
              </w:rPr>
              <w:t>What do we want in the test cases, detailed breakdown – Isabella and Davian :)</w:t>
            </w: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616E4426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5E394A95" w14:textId="77777777" w:rsidR="0087127E" w:rsidRPr="0087127E" w:rsidRDefault="0087127E" w:rsidP="0087127E">
            <w:pPr>
              <w:rPr>
                <w:rFonts w:ascii="Courier New" w:eastAsia="Courier New" w:hAnsi="Courier New" w:cs="Courier New"/>
              </w:rPr>
            </w:pPr>
            <w:r w:rsidRPr="0087127E">
              <w:rPr>
                <w:rFonts w:ascii="Courier New" w:eastAsia="Courier New" w:hAnsi="Courier New" w:cs="Courier New"/>
              </w:rPr>
              <w:t> </w:t>
            </w:r>
          </w:p>
          <w:p w14:paraId="0CA6EE78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lastRenderedPageBreak/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079D31F0" w:rsidRDefault="079D31F0" w:rsidP="079D31F0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0CCBDD37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480ED2D4" w:rsidR="079D31F0" w:rsidRDefault="00C66BA6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01/14/25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79D31F0">
              <w:rPr>
                <w:rFonts w:ascii="Courier New" w:eastAsia="Courier New" w:hAnsi="Courier New" w:cs="Courier New"/>
              </w:rPr>
              <w:t>StandUp/</w:t>
            </w:r>
            <w:r w:rsidRPr="00C66BA6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Pr="079D31F0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79D31F0" w14:paraId="7EF277D0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C66BA6">
              <w:rPr>
                <w:rFonts w:ascii="Courier New" w:eastAsia="Courier New" w:hAnsi="Courier New" w:cs="Courier New"/>
                <w:b/>
                <w:bCs/>
                <w:highlight w:val="yellow"/>
              </w:rPr>
              <w:t>Y</w:t>
            </w:r>
            <w:r w:rsidRPr="079D31F0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79D31F0" w14:paraId="05059086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40201C2C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31CE4C4B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6356AA" w14:textId="6C213988" w:rsidR="079D31F0" w:rsidRDefault="00C66BA6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66BA6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C66BA6">
              <w:rPr>
                <w:rFonts w:ascii="Courier New" w:eastAsia="Courier New" w:hAnsi="Courier New" w:cs="Courier New"/>
              </w:rPr>
              <w:t xml:space="preserve"> is currently unstable</w:t>
            </w:r>
          </w:p>
        </w:tc>
        <w:tc>
          <w:tcPr>
            <w:tcW w:w="4680" w:type="dxa"/>
          </w:tcPr>
          <w:p w14:paraId="34518AC3" w14:textId="0558B95C" w:rsidR="079D31F0" w:rsidRDefault="00C66BA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 believe that it is an easy fix</w:t>
            </w:r>
          </w:p>
        </w:tc>
      </w:tr>
      <w:tr w:rsidR="079D31F0" w14:paraId="0E47D1DD" w14:textId="77777777" w:rsidTr="079D31F0">
        <w:trPr>
          <w:trHeight w:val="300"/>
        </w:trPr>
        <w:tc>
          <w:tcPr>
            <w:tcW w:w="4680" w:type="dxa"/>
            <w:gridSpan w:val="2"/>
          </w:tcPr>
          <w:p w14:paraId="4EAE4680" w14:textId="03A41C1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7B6CF0B" w14:textId="1C0884CF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F5BC498" w14:textId="77777777" w:rsidTr="079D31F0">
        <w:trPr>
          <w:trHeight w:val="300"/>
        </w:trPr>
        <w:tc>
          <w:tcPr>
            <w:tcW w:w="4680" w:type="dxa"/>
            <w:gridSpan w:val="2"/>
          </w:tcPr>
          <w:p w14:paraId="5A12CDD2" w14:textId="04833735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6A3C1C" w14:textId="5BBCC97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F1DBE93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16FDF22D" w14:textId="77777777" w:rsidTr="079D31F0">
        <w:trPr>
          <w:trHeight w:val="300"/>
        </w:trPr>
        <w:tc>
          <w:tcPr>
            <w:tcW w:w="9360" w:type="dxa"/>
            <w:gridSpan w:val="3"/>
          </w:tcPr>
          <w:p w14:paraId="33A076E5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Trauma dump session </w:t>
            </w:r>
          </w:p>
          <w:p w14:paraId="2DFDF301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Hannah hates us! </w:t>
            </w:r>
          </w:p>
          <w:p w14:paraId="02602F9B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 </w:t>
            </w:r>
          </w:p>
          <w:p w14:paraId="3F0EF04D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 xml:space="preserve">From now on meet </w:t>
            </w:r>
            <w:proofErr w:type="gramStart"/>
            <w:r w:rsidRPr="00C66BA6">
              <w:rPr>
                <w:rFonts w:ascii="Courier New" w:eastAsia="Courier New" w:hAnsi="Courier New" w:cs="Courier New"/>
              </w:rPr>
              <w:t>in</w:t>
            </w:r>
            <w:proofErr w:type="gramEnd"/>
            <w:r w:rsidRPr="00C66BA6">
              <w:rPr>
                <w:rFonts w:ascii="Courier New" w:eastAsia="Courier New" w:hAnsi="Courier New" w:cs="Courier New"/>
              </w:rPr>
              <w:t xml:space="preserve"> LB 367 on Tuesdays. </w:t>
            </w:r>
          </w:p>
          <w:p w14:paraId="3B258D25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proofErr w:type="gramStart"/>
            <w:r w:rsidRPr="00C66BA6">
              <w:rPr>
                <w:rFonts w:ascii="Courier New" w:eastAsia="Courier New" w:hAnsi="Courier New" w:cs="Courier New"/>
              </w:rPr>
              <w:t>Did</w:t>
            </w:r>
            <w:proofErr w:type="gramEnd"/>
            <w:r w:rsidRPr="00C66BA6">
              <w:rPr>
                <w:rFonts w:ascii="Courier New" w:eastAsia="Courier New" w:hAnsi="Courier New" w:cs="Courier New"/>
              </w:rPr>
              <w:t xml:space="preserve"> not start the sprint last week, starting sprint today (ideally). </w:t>
            </w:r>
          </w:p>
          <w:p w14:paraId="2AA4A6C0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Adding backlog items to the backlog. </w:t>
            </w:r>
          </w:p>
          <w:p w14:paraId="099DD338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 xml:space="preserve">Thursdays are our </w:t>
            </w:r>
            <w:proofErr w:type="spellStart"/>
            <w:r w:rsidRPr="00C66BA6">
              <w:rPr>
                <w:rFonts w:ascii="Courier New" w:eastAsia="Courier New" w:hAnsi="Courier New" w:cs="Courier New"/>
              </w:rPr>
              <w:t>MicaPlex</w:t>
            </w:r>
            <w:proofErr w:type="spellEnd"/>
            <w:r w:rsidRPr="00C66BA6">
              <w:rPr>
                <w:rFonts w:ascii="Courier New" w:eastAsia="Courier New" w:hAnsi="Courier New" w:cs="Courier New"/>
              </w:rPr>
              <w:t xml:space="preserve"> days. </w:t>
            </w:r>
          </w:p>
          <w:p w14:paraId="1113F9EC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Engineering notes (do them) sprint 7. </w:t>
            </w:r>
          </w:p>
          <w:p w14:paraId="4667902D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 xml:space="preserve">Hannah no longer wants to be </w:t>
            </w:r>
            <w:proofErr w:type="gramStart"/>
            <w:r w:rsidRPr="00C66BA6">
              <w:rPr>
                <w:rFonts w:ascii="Courier New" w:eastAsia="Courier New" w:hAnsi="Courier New" w:cs="Courier New"/>
              </w:rPr>
              <w:t>scrum</w:t>
            </w:r>
            <w:proofErr w:type="gramEnd"/>
            <w:r w:rsidRPr="00C66BA6">
              <w:rPr>
                <w:rFonts w:ascii="Courier New" w:eastAsia="Courier New" w:hAnsi="Courier New" w:cs="Courier New"/>
              </w:rPr>
              <w:t xml:space="preserve"> master. </w:t>
            </w:r>
          </w:p>
          <w:p w14:paraId="0E12E618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 xml:space="preserve">Hannah will send Isabella and Davian the </w:t>
            </w:r>
            <w:proofErr w:type="spellStart"/>
            <w:r w:rsidRPr="00C66BA6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C66BA6">
              <w:rPr>
                <w:rFonts w:ascii="Courier New" w:eastAsia="Courier New" w:hAnsi="Courier New" w:cs="Courier New"/>
              </w:rPr>
              <w:t xml:space="preserve"> templates to write in python. </w:t>
            </w:r>
          </w:p>
          <w:p w14:paraId="0611CEBC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 </w:t>
            </w:r>
          </w:p>
          <w:p w14:paraId="7434B59F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  <w:b/>
                <w:bCs/>
              </w:rPr>
              <w:t>FOCUS ON THE PRODUCT!</w:t>
            </w:r>
            <w:r w:rsidRPr="00C66BA6">
              <w:rPr>
                <w:rFonts w:ascii="Courier New" w:eastAsia="Courier New" w:hAnsi="Courier New" w:cs="Courier New"/>
              </w:rPr>
              <w:t> </w:t>
            </w:r>
          </w:p>
          <w:p w14:paraId="25287EDD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 xml:space="preserve">Stuff not used in the final product (separate contributions) can be added to the </w:t>
            </w:r>
            <w:proofErr w:type="spellStart"/>
            <w:r w:rsidRPr="00C66BA6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C66BA6">
              <w:rPr>
                <w:rFonts w:ascii="Courier New" w:eastAsia="Courier New" w:hAnsi="Courier New" w:cs="Courier New"/>
              </w:rPr>
              <w:t xml:space="preserve"> repo. </w:t>
            </w:r>
          </w:p>
          <w:p w14:paraId="1D979F8E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Decide on final product (deliverable) in the next two weeks, know what we are going to do. </w:t>
            </w:r>
          </w:p>
          <w:p w14:paraId="5CD0D80F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Serena created new Engineering Notes templates. </w:t>
            </w:r>
          </w:p>
          <w:p w14:paraId="52FDB09C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 </w:t>
            </w:r>
          </w:p>
          <w:p w14:paraId="696D1F7F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lastRenderedPageBreak/>
              <w:t>For 3D map</w:t>
            </w:r>
            <w:proofErr w:type="gramStart"/>
            <w:r w:rsidRPr="00C66BA6">
              <w:rPr>
                <w:rFonts w:ascii="Courier New" w:eastAsia="Courier New" w:hAnsi="Courier New" w:cs="Courier New"/>
              </w:rPr>
              <w:t>, .</w:t>
            </w:r>
            <w:proofErr w:type="spellStart"/>
            <w:r w:rsidRPr="00C66BA6">
              <w:rPr>
                <w:rFonts w:ascii="Courier New" w:eastAsia="Courier New" w:hAnsi="Courier New" w:cs="Courier New"/>
              </w:rPr>
              <w:t>fbx</w:t>
            </w:r>
            <w:proofErr w:type="spellEnd"/>
            <w:proofErr w:type="gramEnd"/>
            <w:r w:rsidRPr="00C66BA6">
              <w:rPr>
                <w:rFonts w:ascii="Courier New" w:eastAsia="Courier New" w:hAnsi="Courier New" w:cs="Courier New"/>
              </w:rPr>
              <w:t> is desired, .obj works as well. </w:t>
            </w:r>
          </w:p>
          <w:p w14:paraId="1A5E2846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 </w:t>
            </w:r>
          </w:p>
          <w:p w14:paraId="293BD6CE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 </w:t>
            </w:r>
          </w:p>
          <w:p w14:paraId="77AC5A59" w14:textId="77777777" w:rsidR="00C66BA6" w:rsidRPr="00C66BA6" w:rsidRDefault="00C66BA6" w:rsidP="00C66BA6">
            <w:pPr>
              <w:rPr>
                <w:rFonts w:ascii="Courier New" w:eastAsia="Courier New" w:hAnsi="Courier New" w:cs="Courier New"/>
              </w:rPr>
            </w:pPr>
            <w:r w:rsidRPr="00C66BA6">
              <w:rPr>
                <w:rFonts w:ascii="Courier New" w:eastAsia="Courier New" w:hAnsi="Courier New" w:cs="Courier New"/>
              </w:rPr>
              <w:t>Test Cases: </w:t>
            </w:r>
          </w:p>
          <w:p w14:paraId="4009EECC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648BABA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lastRenderedPageBreak/>
              <w:t>Additional Notes:</w:t>
            </w:r>
          </w:p>
        </w:tc>
      </w:tr>
      <w:tr w:rsidR="079D31F0" w14:paraId="0BB4C7C1" w14:textId="77777777" w:rsidTr="079D31F0">
        <w:trPr>
          <w:trHeight w:val="300"/>
        </w:trPr>
        <w:tc>
          <w:tcPr>
            <w:tcW w:w="9360" w:type="dxa"/>
            <w:gridSpan w:val="3"/>
          </w:tcPr>
          <w:p w14:paraId="4404D604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3684DF55" w14:textId="011F0B0A" w:rsidR="00882CB4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t>NOTES:</w:t>
      </w:r>
    </w:p>
    <w:p w14:paraId="2C078E63" w14:textId="231FBF4A" w:rsidR="00882CB4" w:rsidRDefault="00F245B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 w:rsidR="00B412AA">
        <w:rPr>
          <w:rFonts w:ascii="Courier New" w:eastAsia="Courier New" w:hAnsi="Courier New" w:cs="Courier New"/>
        </w:rPr>
        <w:t xml:space="preserve"> is unstable </w:t>
      </w:r>
      <w:r>
        <w:rPr>
          <w:rFonts w:ascii="Courier New" w:eastAsia="Courier New" w:hAnsi="Courier New" w:cs="Courier New"/>
        </w:rPr>
        <w:t>now</w:t>
      </w:r>
      <w:r w:rsidR="00B412AA">
        <w:rPr>
          <w:rFonts w:ascii="Courier New" w:eastAsia="Courier New" w:hAnsi="Courier New" w:cs="Courier New"/>
        </w:rPr>
        <w:t xml:space="preserve">, we are continuing to troubleshoot and to our understanding it should not be a big issue. </w:t>
      </w:r>
      <w:r w:rsidR="00E36BB7">
        <w:rPr>
          <w:rFonts w:ascii="Courier New" w:eastAsia="Courier New" w:hAnsi="Courier New" w:cs="Courier New"/>
        </w:rPr>
        <w:t xml:space="preserve">We are continuing to communicate with </w:t>
      </w:r>
      <w:proofErr w:type="spellStart"/>
      <w:r w:rsidR="00E36BB7">
        <w:rPr>
          <w:rFonts w:ascii="Courier New" w:eastAsia="Courier New" w:hAnsi="Courier New" w:cs="Courier New"/>
        </w:rPr>
        <w:t>Acclivis</w:t>
      </w:r>
      <w:proofErr w:type="spellEnd"/>
      <w:r w:rsidR="00E36BB7">
        <w:rPr>
          <w:rFonts w:ascii="Courier New" w:eastAsia="Courier New" w:hAnsi="Courier New" w:cs="Courier New"/>
        </w:rPr>
        <w:t xml:space="preserve"> and gave them our updated 3D map of Riddle so that we can get the </w:t>
      </w:r>
      <w:r>
        <w:rPr>
          <w:rFonts w:ascii="Courier New" w:eastAsia="Courier New" w:hAnsi="Courier New" w:cs="Courier New"/>
        </w:rPr>
        <w:t>16-digit</w:t>
      </w:r>
      <w:r w:rsidR="00E36BB7">
        <w:rPr>
          <w:rFonts w:ascii="Courier New" w:eastAsia="Courier New" w:hAnsi="Courier New" w:cs="Courier New"/>
        </w:rPr>
        <w:t xml:space="preserve"> key that we need for </w:t>
      </w:r>
      <w:r>
        <w:rPr>
          <w:rFonts w:ascii="Courier New" w:eastAsia="Courier New" w:hAnsi="Courier New" w:cs="Courier New"/>
        </w:rPr>
        <w:t xml:space="preserve">running the test cases. Overall, once we get </w:t>
      </w: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>
        <w:rPr>
          <w:rFonts w:ascii="Courier New" w:eastAsia="Courier New" w:hAnsi="Courier New" w:cs="Courier New"/>
        </w:rPr>
        <w:t xml:space="preserve"> up and running we should be able to make good progress and have more testing done. </w:t>
      </w:r>
    </w:p>
    <w:sectPr w:rsidR="00882C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3944D" w14:textId="77777777" w:rsidR="008E6937" w:rsidRDefault="008E6937">
      <w:pPr>
        <w:spacing w:after="0" w:line="240" w:lineRule="auto"/>
      </w:pPr>
      <w:r>
        <w:separator/>
      </w:r>
    </w:p>
  </w:endnote>
  <w:endnote w:type="continuationSeparator" w:id="0">
    <w:p w14:paraId="091EAB2F" w14:textId="77777777" w:rsidR="008E6937" w:rsidRDefault="008E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FC630" w14:textId="77777777" w:rsidR="008E6937" w:rsidRDefault="008E6937">
      <w:pPr>
        <w:spacing w:after="0" w:line="240" w:lineRule="auto"/>
      </w:pPr>
      <w:r>
        <w:separator/>
      </w:r>
    </w:p>
  </w:footnote>
  <w:footnote w:type="continuationSeparator" w:id="0">
    <w:p w14:paraId="576304F9" w14:textId="77777777" w:rsidR="008E6937" w:rsidRDefault="008E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5E7" w14:textId="3A9601B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0C257F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44A"/>
    <w:multiLevelType w:val="multilevel"/>
    <w:tmpl w:val="C63ED5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EEAAB1"/>
    <w:multiLevelType w:val="hybridMultilevel"/>
    <w:tmpl w:val="402652FE"/>
    <w:lvl w:ilvl="0" w:tplc="69123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E8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32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A6D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2D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8C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A8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F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B298"/>
    <w:multiLevelType w:val="hybridMultilevel"/>
    <w:tmpl w:val="8EB4F7C0"/>
    <w:lvl w:ilvl="0" w:tplc="12B62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E9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C1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E8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83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CC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D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2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CF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E1BF"/>
    <w:multiLevelType w:val="hybridMultilevel"/>
    <w:tmpl w:val="6F36FDF2"/>
    <w:lvl w:ilvl="0" w:tplc="DB24A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01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2C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02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4E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81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2F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8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D5C1"/>
    <w:multiLevelType w:val="hybridMultilevel"/>
    <w:tmpl w:val="7E4C994E"/>
    <w:lvl w:ilvl="0" w:tplc="C9F0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26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64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0F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2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8A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C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65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41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D986"/>
    <w:multiLevelType w:val="hybridMultilevel"/>
    <w:tmpl w:val="27507CAA"/>
    <w:lvl w:ilvl="0" w:tplc="2D70A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2F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26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C4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4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22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E8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289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97583"/>
    <w:multiLevelType w:val="hybridMultilevel"/>
    <w:tmpl w:val="0B5A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AAF40"/>
    <w:multiLevelType w:val="hybridMultilevel"/>
    <w:tmpl w:val="C7E64EE4"/>
    <w:lvl w:ilvl="0" w:tplc="E18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5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82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CB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8E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48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81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C2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C2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F4518"/>
    <w:multiLevelType w:val="hybridMultilevel"/>
    <w:tmpl w:val="1BF4C650"/>
    <w:lvl w:ilvl="0" w:tplc="9D7C2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EC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A1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A2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AA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6F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E0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E8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67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EDAF4"/>
    <w:multiLevelType w:val="hybridMultilevel"/>
    <w:tmpl w:val="C16A9646"/>
    <w:lvl w:ilvl="0" w:tplc="7EB21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0C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83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8E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85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03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8B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CD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CA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61813"/>
    <w:multiLevelType w:val="multilevel"/>
    <w:tmpl w:val="ABE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1E28A5"/>
    <w:multiLevelType w:val="multilevel"/>
    <w:tmpl w:val="19A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2823DB"/>
    <w:multiLevelType w:val="multilevel"/>
    <w:tmpl w:val="699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D9758D"/>
    <w:multiLevelType w:val="multilevel"/>
    <w:tmpl w:val="E76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A66BC1"/>
    <w:multiLevelType w:val="multilevel"/>
    <w:tmpl w:val="225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92F3B6"/>
    <w:multiLevelType w:val="hybridMultilevel"/>
    <w:tmpl w:val="94EC914C"/>
    <w:lvl w:ilvl="0" w:tplc="796A5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2F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AC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A6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60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A9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0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48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23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83EAF"/>
    <w:multiLevelType w:val="hybridMultilevel"/>
    <w:tmpl w:val="1C2AC47A"/>
    <w:lvl w:ilvl="0" w:tplc="08920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CE4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4CE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A8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D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03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22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3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04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8643">
    <w:abstractNumId w:val="15"/>
  </w:num>
  <w:num w:numId="2" w16cid:durableId="89595145">
    <w:abstractNumId w:val="3"/>
  </w:num>
  <w:num w:numId="3" w16cid:durableId="1594508417">
    <w:abstractNumId w:val="8"/>
  </w:num>
  <w:num w:numId="4" w16cid:durableId="196042262">
    <w:abstractNumId w:val="2"/>
  </w:num>
  <w:num w:numId="5" w16cid:durableId="467549945">
    <w:abstractNumId w:val="7"/>
  </w:num>
  <w:num w:numId="6" w16cid:durableId="1425029503">
    <w:abstractNumId w:val="9"/>
  </w:num>
  <w:num w:numId="7" w16cid:durableId="9718044">
    <w:abstractNumId w:val="4"/>
  </w:num>
  <w:num w:numId="8" w16cid:durableId="1776703402">
    <w:abstractNumId w:val="5"/>
  </w:num>
  <w:num w:numId="9" w16cid:durableId="777335458">
    <w:abstractNumId w:val="1"/>
  </w:num>
  <w:num w:numId="10" w16cid:durableId="1953704287">
    <w:abstractNumId w:val="16"/>
  </w:num>
  <w:num w:numId="11" w16cid:durableId="125243764">
    <w:abstractNumId w:val="6"/>
  </w:num>
  <w:num w:numId="12" w16cid:durableId="404186954">
    <w:abstractNumId w:val="10"/>
  </w:num>
  <w:num w:numId="13" w16cid:durableId="1054814798">
    <w:abstractNumId w:val="14"/>
  </w:num>
  <w:num w:numId="14" w16cid:durableId="125127435">
    <w:abstractNumId w:val="13"/>
  </w:num>
  <w:num w:numId="15" w16cid:durableId="906452617">
    <w:abstractNumId w:val="0"/>
  </w:num>
  <w:num w:numId="16" w16cid:durableId="1987859869">
    <w:abstractNumId w:val="12"/>
  </w:num>
  <w:num w:numId="17" w16cid:durableId="9728317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B4C68"/>
    <w:rsid w:val="000C17FC"/>
    <w:rsid w:val="000C257F"/>
    <w:rsid w:val="001E5B66"/>
    <w:rsid w:val="002541EE"/>
    <w:rsid w:val="00372CA8"/>
    <w:rsid w:val="003A5C9E"/>
    <w:rsid w:val="003B2020"/>
    <w:rsid w:val="00443BC8"/>
    <w:rsid w:val="0051115B"/>
    <w:rsid w:val="00521362"/>
    <w:rsid w:val="00670F79"/>
    <w:rsid w:val="0087127E"/>
    <w:rsid w:val="00882CB4"/>
    <w:rsid w:val="008E6937"/>
    <w:rsid w:val="00964AF7"/>
    <w:rsid w:val="009B743B"/>
    <w:rsid w:val="00A17E32"/>
    <w:rsid w:val="00AD79B8"/>
    <w:rsid w:val="00B412AA"/>
    <w:rsid w:val="00C11920"/>
    <w:rsid w:val="00C657BC"/>
    <w:rsid w:val="00C66BA6"/>
    <w:rsid w:val="00D96CD0"/>
    <w:rsid w:val="00E36BB7"/>
    <w:rsid w:val="00F245B5"/>
    <w:rsid w:val="00FF41A4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25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2541EE"/>
  </w:style>
  <w:style w:type="character" w:customStyle="1" w:styleId="eop">
    <w:name w:val="eop"/>
    <w:basedOn w:val="DefaultParagraphFont"/>
    <w:rsid w:val="0025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0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7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7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2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2</cp:revision>
  <dcterms:created xsi:type="dcterms:W3CDTF">2025-02-19T22:25:00Z</dcterms:created>
  <dcterms:modified xsi:type="dcterms:W3CDTF">2025-02-19T22:25:00Z</dcterms:modified>
</cp:coreProperties>
</file>