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7E3BD948" w:rsidR="007534AF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742713">
        <w:rPr>
          <w:rFonts w:ascii="Courier New" w:eastAsia="Courier New" w:hAnsi="Courier New" w:cs="Courier New"/>
          <w:sz w:val="48"/>
          <w:szCs w:val="48"/>
        </w:rPr>
        <w:t>1</w:t>
      </w:r>
      <w:r w:rsidR="004E21C3">
        <w:rPr>
          <w:rFonts w:ascii="Courier New" w:eastAsia="Courier New" w:hAnsi="Courier New" w:cs="Courier New"/>
          <w:sz w:val="48"/>
          <w:szCs w:val="48"/>
        </w:rPr>
        <w:t>.1</w:t>
      </w:r>
    </w:p>
    <w:p w14:paraId="78AB6B97" w14:textId="53BEDA2D" w:rsidR="007534AF" w:rsidRDefault="535BEEE5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INFORMATI</w:t>
      </w:r>
      <w:r w:rsidR="00742713">
        <w:rPr>
          <w:rFonts w:ascii="Courier New" w:eastAsia="Courier New" w:hAnsi="Courier New" w:cs="Courier New"/>
          <w:color w:val="auto"/>
        </w:rPr>
        <w:t>ON</w:t>
      </w:r>
    </w:p>
    <w:p w14:paraId="45ED61B9" w14:textId="29116731" w:rsidR="007534AF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36495B">
        <w:rPr>
          <w:rFonts w:ascii="Courier New" w:eastAsia="Courier New" w:hAnsi="Courier New" w:cs="Courier New"/>
        </w:rPr>
        <w:t>William Reimer</w:t>
      </w:r>
    </w:p>
    <w:p w14:paraId="3E6C2635" w14:textId="5439707A" w:rsidR="007534AF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742713">
        <w:rPr>
          <w:rFonts w:ascii="Courier New" w:eastAsia="Courier New" w:hAnsi="Courier New" w:cs="Courier New"/>
        </w:rPr>
        <w:t>9/1</w:t>
      </w:r>
      <w:r w:rsidR="000D1D08">
        <w:rPr>
          <w:rFonts w:ascii="Courier New" w:eastAsia="Courier New" w:hAnsi="Courier New" w:cs="Courier New"/>
        </w:rPr>
        <w:t>7</w:t>
      </w:r>
      <w:r w:rsidR="00742713">
        <w:rPr>
          <w:rFonts w:ascii="Courier New" w:eastAsia="Courier New" w:hAnsi="Courier New" w:cs="Courier New"/>
        </w:rPr>
        <w:t>/24</w:t>
      </w:r>
      <w:r w:rsidRPr="1BAC3B16">
        <w:rPr>
          <w:rFonts w:ascii="Courier New" w:eastAsia="Courier New" w:hAnsi="Courier New" w:cs="Courier New"/>
        </w:rPr>
        <w:t xml:space="preserve"> </w:t>
      </w:r>
      <w:r w:rsidR="00742713">
        <w:rPr>
          <w:rFonts w:ascii="Courier New" w:eastAsia="Courier New" w:hAnsi="Courier New" w:cs="Courier New"/>
        </w:rPr>
        <w:t>–</w:t>
      </w:r>
      <w:r w:rsidRPr="1BAC3B16">
        <w:rPr>
          <w:rFonts w:ascii="Courier New" w:eastAsia="Courier New" w:hAnsi="Courier New" w:cs="Courier New"/>
        </w:rPr>
        <w:t xml:space="preserve"> </w:t>
      </w:r>
      <w:r w:rsidR="00742713">
        <w:rPr>
          <w:rFonts w:ascii="Courier New" w:eastAsia="Courier New" w:hAnsi="Courier New" w:cs="Courier New"/>
        </w:rPr>
        <w:t>9/2</w:t>
      </w:r>
      <w:r w:rsidR="000D1D08">
        <w:rPr>
          <w:rFonts w:ascii="Courier New" w:eastAsia="Courier New" w:hAnsi="Courier New" w:cs="Courier New"/>
        </w:rPr>
        <w:t>3</w:t>
      </w:r>
      <w:r w:rsidR="00742713">
        <w:rPr>
          <w:rFonts w:ascii="Courier New" w:eastAsia="Courier New" w:hAnsi="Courier New" w:cs="Courier New"/>
        </w:rPr>
        <w:t>/24</w:t>
      </w:r>
    </w:p>
    <w:p w14:paraId="79509EB8" w14:textId="2AF0C092" w:rsidR="007534AF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742713">
        <w:rPr>
          <w:rFonts w:ascii="Courier New" w:eastAsia="Courier New" w:hAnsi="Courier New" w:cs="Courier New"/>
        </w:rPr>
        <w:t>1</w:t>
      </w:r>
    </w:p>
    <w:p w14:paraId="0FD42C00" w14:textId="4AA936FF" w:rsidR="007534AF" w:rsidRDefault="007534AF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534AF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534AF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bookmarkStart w:id="0" w:name="_Hlk179131480"/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1BDD80CB" w:rsidR="007534AF" w:rsidRDefault="00742713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ERPOLYV-9: </w:t>
      </w:r>
      <w:r w:rsidRPr="00742713">
        <w:rPr>
          <w:rFonts w:ascii="Courier New" w:eastAsia="Courier New" w:hAnsi="Courier New" w:cs="Courier New"/>
        </w:rPr>
        <w:t>Research 3D Render of ERAU Campus</w:t>
      </w:r>
    </w:p>
    <w:p w14:paraId="0D515AEA" w14:textId="61E2C3B6" w:rsidR="00742713" w:rsidRDefault="00742713" w:rsidP="00742713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ERPOLYV-10: </w:t>
      </w:r>
      <w:r w:rsidRPr="00742713">
        <w:rPr>
          <w:rFonts w:ascii="Courier New" w:eastAsia="Courier New" w:hAnsi="Courier New" w:cs="Courier New"/>
        </w:rPr>
        <w:t>Create Basic Render of ERAU Campus</w:t>
      </w:r>
    </w:p>
    <w:p w14:paraId="09DAF010" w14:textId="7E7D493B" w:rsidR="00742713" w:rsidRDefault="00742713" w:rsidP="00742713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ERPOLYV-12: </w:t>
      </w:r>
      <w:r w:rsidRPr="00742713">
        <w:rPr>
          <w:rFonts w:ascii="Courier New" w:eastAsia="Courier New" w:hAnsi="Courier New" w:cs="Courier New"/>
        </w:rPr>
        <w:t>Research RenderDoc</w:t>
      </w:r>
    </w:p>
    <w:p w14:paraId="7E9359D8" w14:textId="6C542835" w:rsidR="00742713" w:rsidRDefault="00742713" w:rsidP="00742713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ERPOLYV-16: </w:t>
      </w:r>
      <w:r w:rsidRPr="00742713">
        <w:rPr>
          <w:rFonts w:ascii="Courier New" w:eastAsia="Courier New" w:hAnsi="Courier New" w:cs="Courier New"/>
        </w:rPr>
        <w:t>Create Tutorial for Rendering in Blender</w:t>
      </w:r>
    </w:p>
    <w:p w14:paraId="663E496A" w14:textId="77777777" w:rsidR="00742713" w:rsidRDefault="00742713" w:rsidP="00742713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</w:p>
    <w:p w14:paraId="23FF1EE7" w14:textId="77777777" w:rsidR="00742713" w:rsidRDefault="00742713" w:rsidP="00742713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</w:p>
    <w:p w14:paraId="4D6EB8D3" w14:textId="748E7716" w:rsidR="007534AF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4ABBFCD6" w:rsidR="007534AF" w:rsidRDefault="458AA8A5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t>B</w:t>
      </w:r>
      <w:r w:rsidR="01988148" w:rsidRPr="1BAC3B16">
        <w:rPr>
          <w:rFonts w:ascii="Courier New" w:eastAsia="Courier New" w:hAnsi="Courier New" w:cs="Courier New"/>
        </w:rPr>
        <w:t>acklog</w:t>
      </w:r>
      <w:r w:rsidRPr="1BAC3B16">
        <w:rPr>
          <w:rFonts w:ascii="Courier New" w:eastAsia="Courier New" w:hAnsi="Courier New" w:cs="Courier New"/>
        </w:rPr>
        <w:t xml:space="preserve"> item</w:t>
      </w:r>
      <w:r w:rsidR="62E3E694" w:rsidRPr="1BAC3B16">
        <w:rPr>
          <w:rFonts w:ascii="Courier New" w:eastAsia="Courier New" w:hAnsi="Courier New" w:cs="Courier New"/>
        </w:rPr>
        <w:t xml:space="preserve"> you contributed to, elaborate in table below</w:t>
      </w:r>
    </w:p>
    <w:p w14:paraId="4DF85404" w14:textId="09844EE2" w:rsidR="00742713" w:rsidRDefault="005A755F" w:rsidP="00742713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ERPOLYV</w:t>
      </w:r>
      <w:r w:rsidR="000D1D08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 xml:space="preserve">5: </w:t>
      </w:r>
      <w:r w:rsidRPr="005A755F">
        <w:rPr>
          <w:rFonts w:ascii="Courier New" w:eastAsia="Courier New" w:hAnsi="Courier New" w:cs="Courier New"/>
        </w:rPr>
        <w:t>Establish Meeting Times</w:t>
      </w:r>
    </w:p>
    <w:p w14:paraId="5E8F1C16" w14:textId="4C77531A" w:rsidR="005A755F" w:rsidRDefault="000D1D08" w:rsidP="00742713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ERPOLYV-8: </w:t>
      </w:r>
      <w:r w:rsidRPr="000D1D08">
        <w:rPr>
          <w:rFonts w:ascii="Courier New" w:eastAsia="Courier New" w:hAnsi="Courier New" w:cs="Courier New"/>
        </w:rPr>
        <w:t xml:space="preserve">Read </w:t>
      </w:r>
      <w:proofErr w:type="spellStart"/>
      <w:r w:rsidRPr="000D1D08">
        <w:rPr>
          <w:rFonts w:ascii="Courier New" w:eastAsia="Courier New" w:hAnsi="Courier New" w:cs="Courier New"/>
        </w:rPr>
        <w:t>PolyVerif</w:t>
      </w:r>
      <w:proofErr w:type="spellEnd"/>
      <w:r w:rsidRPr="000D1D08">
        <w:rPr>
          <w:rFonts w:ascii="Courier New" w:eastAsia="Courier New" w:hAnsi="Courier New" w:cs="Courier New"/>
        </w:rPr>
        <w:t xml:space="preserve"> Papers</w:t>
      </w:r>
    </w:p>
    <w:p w14:paraId="4647BEDB" w14:textId="77777777" w:rsidR="000D1D08" w:rsidRDefault="000D1D08" w:rsidP="00742713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</w:p>
    <w:bookmarkEnd w:id="0"/>
    <w:p w14:paraId="287BD591" w14:textId="77777777" w:rsidR="000D1D08" w:rsidRDefault="000D1D08" w:rsidP="00742713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</w:p>
    <w:p w14:paraId="6EBF3FEF" w14:textId="012CF413" w:rsidR="007534AF" w:rsidRDefault="007534AF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7534AF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009D3AA3">
        <w:trPr>
          <w:trHeight w:val="584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9D3AA3">
        <w:trPr>
          <w:trHeight w:val="300"/>
        </w:trPr>
        <w:tc>
          <w:tcPr>
            <w:tcW w:w="1530" w:type="dxa"/>
          </w:tcPr>
          <w:p w14:paraId="70659612" w14:textId="0F2DDFE7" w:rsidR="00742713" w:rsidRDefault="000D1D0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9-1</w:t>
            </w:r>
            <w:r w:rsidR="00227A09">
              <w:rPr>
                <w:rFonts w:ascii="Courier New" w:eastAsia="Courier New" w:hAnsi="Courier New" w:cs="Courier New"/>
              </w:rPr>
              <w:t>7</w:t>
            </w:r>
            <w:r>
              <w:rPr>
                <w:rFonts w:ascii="Courier New" w:eastAsia="Courier New" w:hAnsi="Courier New" w:cs="Courier New"/>
              </w:rPr>
              <w:t xml:space="preserve">-24 to </w:t>
            </w:r>
            <w:r w:rsidR="00742713">
              <w:rPr>
                <w:rFonts w:ascii="Courier New" w:eastAsia="Courier New" w:hAnsi="Courier New" w:cs="Courier New"/>
              </w:rPr>
              <w:t>9-21-24</w:t>
            </w:r>
          </w:p>
        </w:tc>
        <w:tc>
          <w:tcPr>
            <w:tcW w:w="2220" w:type="dxa"/>
          </w:tcPr>
          <w:p w14:paraId="2FF81F53" w14:textId="01FA4F66" w:rsidR="2C7E9B0F" w:rsidRDefault="0072365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ERPOLYV-12</w:t>
            </w:r>
          </w:p>
        </w:tc>
        <w:tc>
          <w:tcPr>
            <w:tcW w:w="1830" w:type="dxa"/>
          </w:tcPr>
          <w:p w14:paraId="56527883" w14:textId="341D9AD9" w:rsidR="2C7E9B0F" w:rsidRDefault="0072365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1041E025" w14:textId="5C64C29C" w:rsidR="2C7E9B0F" w:rsidRDefault="000D1D0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r</w:t>
            </w:r>
            <w:r w:rsidR="00723659">
              <w:rPr>
                <w:rFonts w:ascii="Courier New" w:eastAsia="Courier New" w:hAnsi="Courier New" w:cs="Courier New"/>
              </w:rPr>
              <w:t xml:space="preserve">esearched the applicability of RenderDoc to 3D renders of the ERAU campus. With the addition of Google Maps, Blender v3.5, and the plugin: </w:t>
            </w:r>
            <w:proofErr w:type="spellStart"/>
            <w:r w:rsidR="00723659">
              <w:rPr>
                <w:rFonts w:ascii="Courier New" w:eastAsia="Courier New" w:hAnsi="Courier New" w:cs="Courier New"/>
              </w:rPr>
              <w:t>MapsModelsImporter</w:t>
            </w:r>
            <w:proofErr w:type="spellEnd"/>
            <w:r w:rsidR="00723659">
              <w:rPr>
                <w:rFonts w:ascii="Courier New" w:eastAsia="Courier New" w:hAnsi="Courier New" w:cs="Courier New"/>
              </w:rPr>
              <w:t xml:space="preserve"> v0.6.2, a full 3D model of the ERAU campus can be generated and potentially used to create, test, and implement future scenarios.</w:t>
            </w:r>
          </w:p>
        </w:tc>
      </w:tr>
      <w:tr w:rsidR="1BAC3B16" w14:paraId="78F1F529" w14:textId="77777777" w:rsidTr="009D3AA3">
        <w:trPr>
          <w:trHeight w:val="300"/>
        </w:trPr>
        <w:tc>
          <w:tcPr>
            <w:tcW w:w="1530" w:type="dxa"/>
          </w:tcPr>
          <w:p w14:paraId="774BDE05" w14:textId="4BF8B0B3" w:rsidR="1BAC3B16" w:rsidRDefault="0072365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9-17-24</w:t>
            </w:r>
          </w:p>
        </w:tc>
        <w:tc>
          <w:tcPr>
            <w:tcW w:w="2220" w:type="dxa"/>
          </w:tcPr>
          <w:p w14:paraId="5529993F" w14:textId="79EEEE7B" w:rsidR="1BAC3B16" w:rsidRDefault="0072365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ERPOLYV-9</w:t>
            </w:r>
          </w:p>
        </w:tc>
        <w:tc>
          <w:tcPr>
            <w:tcW w:w="1830" w:type="dxa"/>
          </w:tcPr>
          <w:p w14:paraId="5FCD3DE5" w14:textId="367CB6F4" w:rsidR="1BAC3B16" w:rsidRDefault="0072365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29FD08F0" w14:textId="4C2189EB" w:rsidR="1BAC3B16" w:rsidRDefault="0072365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 looked into how to generate a 3D render of the entire ERAU campus. Blender showed the most promise, as it was compatible with 3D capture software, like RenderDoc, and supports several plugins to assist in this task. </w:t>
            </w:r>
          </w:p>
        </w:tc>
      </w:tr>
      <w:tr w:rsidR="00FA6814" w14:paraId="52711124" w14:textId="77777777" w:rsidTr="009D3AA3">
        <w:trPr>
          <w:trHeight w:val="300"/>
        </w:trPr>
        <w:tc>
          <w:tcPr>
            <w:tcW w:w="1530" w:type="dxa"/>
          </w:tcPr>
          <w:p w14:paraId="75F99BCE" w14:textId="6AC9B745" w:rsidR="00FA6814" w:rsidRDefault="00FA6814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9-17-24</w:t>
            </w:r>
          </w:p>
        </w:tc>
        <w:tc>
          <w:tcPr>
            <w:tcW w:w="2220" w:type="dxa"/>
          </w:tcPr>
          <w:p w14:paraId="03DB2A25" w14:textId="43291EF6" w:rsidR="00FA6814" w:rsidRDefault="00FA6814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ERPOLYV-10</w:t>
            </w:r>
          </w:p>
        </w:tc>
        <w:tc>
          <w:tcPr>
            <w:tcW w:w="1830" w:type="dxa"/>
          </w:tcPr>
          <w:p w14:paraId="1456D473" w14:textId="31FDFB3E" w:rsidR="00FA6814" w:rsidRDefault="00FA6814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</w:t>
            </w:r>
          </w:p>
          <w:p w14:paraId="09EC8E1C" w14:textId="035FFC18" w:rsidR="00FA6814" w:rsidRDefault="00FA6814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GitHub</w:t>
            </w:r>
          </w:p>
        </w:tc>
        <w:tc>
          <w:tcPr>
            <w:tcW w:w="3780" w:type="dxa"/>
          </w:tcPr>
          <w:p w14:paraId="53147248" w14:textId="1B5CE63B" w:rsidR="00FA6814" w:rsidRDefault="00FA6814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 created the first iteration of an intersection within the ERAU campus. </w:t>
            </w:r>
          </w:p>
        </w:tc>
      </w:tr>
      <w:tr w:rsidR="00FA6814" w14:paraId="59662826" w14:textId="77777777" w:rsidTr="009D3AA3">
        <w:trPr>
          <w:trHeight w:val="300"/>
        </w:trPr>
        <w:tc>
          <w:tcPr>
            <w:tcW w:w="1530" w:type="dxa"/>
          </w:tcPr>
          <w:p w14:paraId="56AB7BE0" w14:textId="14706AD6" w:rsidR="00FA6814" w:rsidRDefault="0016481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9-19-24 to </w:t>
            </w:r>
            <w:r w:rsidR="000D1D08">
              <w:rPr>
                <w:rFonts w:ascii="Courier New" w:eastAsia="Courier New" w:hAnsi="Courier New" w:cs="Courier New"/>
              </w:rPr>
              <w:t>9-20-24</w:t>
            </w:r>
          </w:p>
        </w:tc>
        <w:tc>
          <w:tcPr>
            <w:tcW w:w="2220" w:type="dxa"/>
          </w:tcPr>
          <w:p w14:paraId="0BBC2C80" w14:textId="087D4B98" w:rsidR="00FA6814" w:rsidRDefault="00F441C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ERPOLYV-16</w:t>
            </w:r>
          </w:p>
        </w:tc>
        <w:tc>
          <w:tcPr>
            <w:tcW w:w="1830" w:type="dxa"/>
          </w:tcPr>
          <w:p w14:paraId="45B74903" w14:textId="77777777" w:rsidR="00FA6814" w:rsidRDefault="000D1D08" w:rsidP="1BAC3B16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Github</w:t>
            </w:r>
            <w:proofErr w:type="spellEnd"/>
            <w:r>
              <w:rPr>
                <w:rFonts w:ascii="Courier New" w:eastAsia="Courier New" w:hAnsi="Courier New" w:cs="Courier New"/>
              </w:rPr>
              <w:t>: README file</w:t>
            </w:r>
          </w:p>
          <w:p w14:paraId="4D03E219" w14:textId="6252CE01" w:rsidR="000D1D08" w:rsidRDefault="000D1D0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YouTube</w:t>
            </w:r>
          </w:p>
        </w:tc>
        <w:tc>
          <w:tcPr>
            <w:tcW w:w="3780" w:type="dxa"/>
          </w:tcPr>
          <w:p w14:paraId="2905AA62" w14:textId="3C97F0CD" w:rsidR="00FA6814" w:rsidRDefault="000D1D0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created a video tutorial on how to create</w:t>
            </w:r>
            <w:r w:rsidR="00BE158D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render of the ERAU campus mentioned ERPOLYV-10. </w:t>
            </w:r>
          </w:p>
        </w:tc>
      </w:tr>
      <w:tr w:rsidR="00FA6814" w14:paraId="041FAFB0" w14:textId="77777777" w:rsidTr="009D3AA3">
        <w:trPr>
          <w:trHeight w:val="300"/>
        </w:trPr>
        <w:tc>
          <w:tcPr>
            <w:tcW w:w="1530" w:type="dxa"/>
          </w:tcPr>
          <w:p w14:paraId="3F1F1CA3" w14:textId="01B506F1" w:rsidR="00FA6814" w:rsidRDefault="000D1D0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9-17-24</w:t>
            </w:r>
          </w:p>
        </w:tc>
        <w:tc>
          <w:tcPr>
            <w:tcW w:w="2220" w:type="dxa"/>
          </w:tcPr>
          <w:p w14:paraId="279A6319" w14:textId="6B182CC0" w:rsidR="00FA6814" w:rsidRDefault="000D1D0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ERPOLYV-5</w:t>
            </w:r>
          </w:p>
        </w:tc>
        <w:tc>
          <w:tcPr>
            <w:tcW w:w="1830" w:type="dxa"/>
          </w:tcPr>
          <w:p w14:paraId="68D86D4D" w14:textId="35F0D0D3" w:rsidR="00FA6814" w:rsidRDefault="000D1D0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51E61E27" w14:textId="7E97178F" w:rsidR="00FA6814" w:rsidRDefault="000D1D0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participated in the creation of the weekly meeting times.</w:t>
            </w:r>
          </w:p>
        </w:tc>
      </w:tr>
      <w:tr w:rsidR="00EA2C49" w14:paraId="0079D021" w14:textId="77777777" w:rsidTr="009D3AA3">
        <w:trPr>
          <w:trHeight w:val="300"/>
        </w:trPr>
        <w:tc>
          <w:tcPr>
            <w:tcW w:w="1530" w:type="dxa"/>
          </w:tcPr>
          <w:p w14:paraId="5E1C6DB2" w14:textId="47AB01F0" w:rsidR="00EA2C49" w:rsidRDefault="0016481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9-17-24 to </w:t>
            </w:r>
            <w:r w:rsidR="00EA2C49">
              <w:rPr>
                <w:rFonts w:ascii="Courier New" w:eastAsia="Courier New" w:hAnsi="Courier New" w:cs="Courier New"/>
              </w:rPr>
              <w:t>9-21-24</w:t>
            </w:r>
          </w:p>
        </w:tc>
        <w:tc>
          <w:tcPr>
            <w:tcW w:w="2220" w:type="dxa"/>
          </w:tcPr>
          <w:p w14:paraId="03A9250D" w14:textId="2636C3B5" w:rsidR="00EA2C49" w:rsidRDefault="00EA2C4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ERPOLYV-8</w:t>
            </w:r>
          </w:p>
        </w:tc>
        <w:tc>
          <w:tcPr>
            <w:tcW w:w="1830" w:type="dxa"/>
          </w:tcPr>
          <w:p w14:paraId="0AFF1FF8" w14:textId="2C405B5F" w:rsidR="00EA2C49" w:rsidRDefault="00EA2C4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787A2211" w14:textId="142E369E" w:rsidR="00EA2C49" w:rsidRDefault="00EA2C4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 participated in the research of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, how it works, and how to use it</w:t>
            </w:r>
          </w:p>
        </w:tc>
      </w:tr>
    </w:tbl>
    <w:p w14:paraId="71A224C3" w14:textId="5F48E592" w:rsidR="007534AF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00EA2C49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0EA2C49" w14:paraId="0965478C" w14:textId="77777777" w:rsidTr="00EA2C49">
        <w:trPr>
          <w:trHeight w:val="300"/>
        </w:trPr>
        <w:tc>
          <w:tcPr>
            <w:tcW w:w="1605" w:type="dxa"/>
          </w:tcPr>
          <w:p w14:paraId="1FA7ED1C" w14:textId="4FA41EA4" w:rsidR="00EA2C49" w:rsidRDefault="00EA2C49" w:rsidP="00EA2C4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9/17/24</w:t>
            </w:r>
          </w:p>
        </w:tc>
        <w:tc>
          <w:tcPr>
            <w:tcW w:w="2621" w:type="dxa"/>
          </w:tcPr>
          <w:p w14:paraId="684A19EC" w14:textId="77777777" w:rsidR="00EA2C49" w:rsidRDefault="00EA2C49" w:rsidP="00EA2C4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ERPOLYV-10:</w:t>
            </w:r>
          </w:p>
          <w:p w14:paraId="386047FB" w14:textId="7DD16958" w:rsidR="00EA2C49" w:rsidRDefault="00EA2C49" w:rsidP="00EA2C4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Creating a test render of an intersection of the ERAU campus</w:t>
            </w:r>
          </w:p>
        </w:tc>
        <w:tc>
          <w:tcPr>
            <w:tcW w:w="2340" w:type="dxa"/>
          </w:tcPr>
          <w:p w14:paraId="1CE4110B" w14:textId="2D328A16" w:rsidR="00EA2C49" w:rsidRDefault="00EA2C49" w:rsidP="00EA2C4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Success: Generated a full 3D render of the scanned area.</w:t>
            </w:r>
          </w:p>
        </w:tc>
        <w:tc>
          <w:tcPr>
            <w:tcW w:w="2790" w:type="dxa"/>
          </w:tcPr>
          <w:p w14:paraId="7B565418" w14:textId="77777777" w:rsidR="00EA2C49" w:rsidRDefault="00EA2C49" w:rsidP="00EA2C4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versions of software used were:</w:t>
            </w:r>
          </w:p>
          <w:p w14:paraId="39E5137B" w14:textId="77777777" w:rsidR="00EA2C49" w:rsidRDefault="00EA2C49" w:rsidP="00EA2C4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 3.5</w:t>
            </w:r>
          </w:p>
          <w:p w14:paraId="24292BC7" w14:textId="77777777" w:rsidR="00EA2C49" w:rsidRDefault="00EA2C49" w:rsidP="00EA2C4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RenderDoc 1.26</w:t>
            </w:r>
          </w:p>
          <w:p w14:paraId="707370CB" w14:textId="5A813FD1" w:rsidR="00EA2C49" w:rsidRDefault="00EA2C49" w:rsidP="00EA2C49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MapModelImporter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0.6.2</w:t>
            </w:r>
          </w:p>
        </w:tc>
      </w:tr>
    </w:tbl>
    <w:p w14:paraId="4DFD0241" w14:textId="74257129" w:rsidR="007534AF" w:rsidRDefault="007534AF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7534AF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00083019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00083019">
        <w:trPr>
          <w:trHeight w:val="300"/>
        </w:trPr>
        <w:tc>
          <w:tcPr>
            <w:tcW w:w="1635" w:type="dxa"/>
          </w:tcPr>
          <w:p w14:paraId="1C17C725" w14:textId="455932E1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mm/dd/</w:t>
            </w:r>
            <w:proofErr w:type="spellStart"/>
            <w:r w:rsidRPr="1BAC3B16">
              <w:rPr>
                <w:rFonts w:ascii="Courier New" w:eastAsia="Courier New" w:hAnsi="Courier New" w:cs="Courier New"/>
              </w:rPr>
              <w:t>yy</w:t>
            </w:r>
            <w:proofErr w:type="spellEnd"/>
          </w:p>
        </w:tc>
        <w:tc>
          <w:tcPr>
            <w:tcW w:w="4050" w:type="dxa"/>
          </w:tcPr>
          <w:p w14:paraId="6EAC4809" w14:textId="7BEABF4A" w:rsidR="2E8BD1AC" w:rsidRDefault="2E8BD1A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P</w:t>
            </w:r>
            <w:r w:rsidR="0F2D52C0" w:rsidRPr="1BAC3B16">
              <w:rPr>
                <w:rFonts w:ascii="Courier New" w:eastAsia="Courier New" w:hAnsi="Courier New" w:cs="Courier New"/>
              </w:rPr>
              <w:t>roblem description</w:t>
            </w:r>
          </w:p>
        </w:tc>
        <w:tc>
          <w:tcPr>
            <w:tcW w:w="3675" w:type="dxa"/>
          </w:tcPr>
          <w:p w14:paraId="64BD0362" w14:textId="42AFBD4D" w:rsidR="0F2D52C0" w:rsidRDefault="0F2D52C0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Solution and notes if applicable</w:t>
            </w:r>
          </w:p>
        </w:tc>
      </w:tr>
      <w:tr w:rsidR="1BAC3B16" w14:paraId="2A5B1007" w14:textId="77777777" w:rsidTr="00083019">
        <w:trPr>
          <w:trHeight w:val="300"/>
        </w:trPr>
        <w:tc>
          <w:tcPr>
            <w:tcW w:w="1635" w:type="dxa"/>
          </w:tcPr>
          <w:p w14:paraId="1F580314" w14:textId="31EC0E01" w:rsidR="1BAC3B16" w:rsidRDefault="00FD273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9-17-20</w:t>
            </w:r>
          </w:p>
        </w:tc>
        <w:tc>
          <w:tcPr>
            <w:tcW w:w="4050" w:type="dxa"/>
          </w:tcPr>
          <w:p w14:paraId="617D0971" w14:textId="0773412B" w:rsidR="1BAC3B16" w:rsidRDefault="00FD273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Solved problem regarding the 3D test render</w:t>
            </w:r>
          </w:p>
        </w:tc>
        <w:tc>
          <w:tcPr>
            <w:tcW w:w="3675" w:type="dxa"/>
          </w:tcPr>
          <w:p w14:paraId="44F77A10" w14:textId="1BBD9A25" w:rsidR="1BAC3B16" w:rsidRDefault="00FD273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 issue stemmed from incompatible versions of Blender and RenderDoc. Different versions of RenderDoc only work with their corresponding versions of Blender, so the difficulty arose from attempting to use a newer version of Blender (4.2). To resolve this issue, I used Blender (3.5) along with RenderDoc (1.26), and </w:t>
            </w:r>
            <w:r w:rsidR="00BE158D">
              <w:rPr>
                <w:rFonts w:ascii="Courier New" w:eastAsia="Courier New" w:hAnsi="Courier New" w:cs="Courier New"/>
              </w:rPr>
              <w:t xml:space="preserve">the next test worked, and succeeded consistently. </w:t>
            </w:r>
          </w:p>
        </w:tc>
      </w:tr>
      <w:tr w:rsidR="00083019" w14:paraId="7DA19359" w14:textId="77777777" w:rsidTr="00083019">
        <w:trPr>
          <w:trHeight w:val="300"/>
        </w:trPr>
        <w:tc>
          <w:tcPr>
            <w:tcW w:w="1635" w:type="dxa"/>
          </w:tcPr>
          <w:p w14:paraId="3924DD83" w14:textId="43751C93" w:rsidR="00083019" w:rsidRDefault="00083019" w:rsidP="0008301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9-18-24</w:t>
            </w:r>
          </w:p>
        </w:tc>
        <w:tc>
          <w:tcPr>
            <w:tcW w:w="4050" w:type="dxa"/>
          </w:tcPr>
          <w:p w14:paraId="5652C45A" w14:textId="44D5DCE7" w:rsidR="00083019" w:rsidRDefault="00083019" w:rsidP="0008301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Finish Project Proposal</w:t>
            </w:r>
          </w:p>
        </w:tc>
        <w:tc>
          <w:tcPr>
            <w:tcW w:w="3675" w:type="dxa"/>
          </w:tcPr>
          <w:p w14:paraId="4043A1C3" w14:textId="74C96E67" w:rsidR="00083019" w:rsidRDefault="00083019" w:rsidP="0008301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Set up a meeting to finish proposal based on current information from Dr. Akbas (need more), the research done from the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papers, and resources relevant to simulations and digital scenarios to finish the project proposal. </w:t>
            </w:r>
          </w:p>
        </w:tc>
      </w:tr>
      <w:tr w:rsidR="00083019" w14:paraId="55ACBF56" w14:textId="77777777" w:rsidTr="00083019">
        <w:trPr>
          <w:trHeight w:val="300"/>
        </w:trPr>
        <w:tc>
          <w:tcPr>
            <w:tcW w:w="1635" w:type="dxa"/>
          </w:tcPr>
          <w:p w14:paraId="11AAD165" w14:textId="74B55F6E" w:rsidR="00083019" w:rsidRDefault="00083019" w:rsidP="0008301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9-19-24</w:t>
            </w:r>
          </w:p>
        </w:tc>
        <w:tc>
          <w:tcPr>
            <w:tcW w:w="4050" w:type="dxa"/>
          </w:tcPr>
          <w:p w14:paraId="612FBFF2" w14:textId="12CB8419" w:rsidR="00083019" w:rsidRDefault="00083019" w:rsidP="0008301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Determine Project Scope</w:t>
            </w:r>
          </w:p>
        </w:tc>
        <w:tc>
          <w:tcPr>
            <w:tcW w:w="3675" w:type="dxa"/>
          </w:tcPr>
          <w:p w14:paraId="7FE37FDA" w14:textId="7EBC2653" w:rsidR="00083019" w:rsidRDefault="00083019" w:rsidP="0008301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 meeting with Dr. Akbas was scheduled to better determine the type of scenarios that he wants tested, and a better idea of the direction of the project. </w:t>
            </w:r>
          </w:p>
        </w:tc>
      </w:tr>
      <w:tr w:rsidR="00083019" w14:paraId="382301E4" w14:textId="77777777" w:rsidTr="00083019">
        <w:trPr>
          <w:trHeight w:val="300"/>
        </w:trPr>
        <w:tc>
          <w:tcPr>
            <w:tcW w:w="1635" w:type="dxa"/>
          </w:tcPr>
          <w:p w14:paraId="3F6F49B2" w14:textId="6E9D6C97" w:rsidR="00083019" w:rsidRDefault="00083019" w:rsidP="00083019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2B6B04D6" w14:textId="285BC17C" w:rsidR="00083019" w:rsidRDefault="00083019" w:rsidP="00083019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43A5510C" w14:textId="05BD1D18" w:rsidR="00083019" w:rsidRDefault="00083019" w:rsidP="00083019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C96AD7F" w14:textId="7E87144A" w:rsidR="007534AF" w:rsidRDefault="007534AF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lastRenderedPageBreak/>
        <w:br w:type="page"/>
      </w:r>
    </w:p>
    <w:p w14:paraId="10164BB5" w14:textId="06F204EB" w:rsidR="007534AF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1DAF96B9" w:rsidR="1BAC3B16" w:rsidRDefault="00BE158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Creating a full campus render</w:t>
            </w:r>
          </w:p>
        </w:tc>
        <w:tc>
          <w:tcPr>
            <w:tcW w:w="5835" w:type="dxa"/>
          </w:tcPr>
          <w:p w14:paraId="5041BA04" w14:textId="650AA311" w:rsidR="1BAC3B16" w:rsidRDefault="00BE158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With the success of rendering an intersection on campus, the next goal is to render the entirety of the ERAU campus. 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3E7E27A9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7534AF" w:rsidRDefault="007534AF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79A6A69C" w:rsidR="07D3C9DA" w:rsidRDefault="0022402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17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r w:rsidR="683A121C"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="683A121C" w:rsidRPr="1BAC3B16">
              <w:rPr>
                <w:rFonts w:ascii="Courier New" w:eastAsia="Courier New" w:hAnsi="Courier New" w:cs="Courier New"/>
              </w:rPr>
              <w:t>/</w:t>
            </w:r>
            <w:r w:rsidR="683A121C" w:rsidRPr="00224020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224020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01CFFA7D" w:rsidR="1BAC3B16" w:rsidRDefault="0022402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consistent access to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computers</w:t>
            </w:r>
          </w:p>
        </w:tc>
        <w:tc>
          <w:tcPr>
            <w:tcW w:w="4680" w:type="dxa"/>
          </w:tcPr>
          <w:p w14:paraId="226C3F74" w14:textId="6C4DDACE" w:rsidR="1BAC3B16" w:rsidRDefault="0022402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Dr. Akbas will give the group card access to the lab.</w:t>
            </w: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63078B94" w:rsidR="1BAC3B16" w:rsidRDefault="0022402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Are there specifics that the owner wants regarding the simulated scenarios</w:t>
            </w:r>
          </w:p>
        </w:tc>
        <w:tc>
          <w:tcPr>
            <w:tcW w:w="4680" w:type="dxa"/>
          </w:tcPr>
          <w:p w14:paraId="27FCD1B9" w14:textId="77777777" w:rsidR="1BAC3B16" w:rsidRDefault="0022402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Keep the scenarios as generic as possible for now, as they can be tweaked later on down the line. </w:t>
            </w:r>
          </w:p>
          <w:p w14:paraId="79262122" w14:textId="77777777" w:rsidR="00C6668C" w:rsidRDefault="00C6668C" w:rsidP="1BAC3B16">
            <w:pPr>
              <w:rPr>
                <w:rFonts w:ascii="Courier New" w:eastAsia="Courier New" w:hAnsi="Courier New" w:cs="Courier New"/>
              </w:rPr>
            </w:pPr>
          </w:p>
          <w:p w14:paraId="704FC052" w14:textId="18EE9FBF" w:rsidR="00C6668C" w:rsidRDefault="00C6668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More details will also be addressed 09/18/24</w:t>
            </w: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4AE34D80" w:rsidR="1BAC3B16" w:rsidRDefault="0022402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 due Thursday</w:t>
            </w:r>
          </w:p>
        </w:tc>
        <w:tc>
          <w:tcPr>
            <w:tcW w:w="4680" w:type="dxa"/>
          </w:tcPr>
          <w:p w14:paraId="5A526C46" w14:textId="7E06A0D5" w:rsidR="1BAC3B16" w:rsidRDefault="0022402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Have a meeting on Wednesday to finish the proposal</w:t>
            </w: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3A9B2E2D" w:rsidR="1BAC3B16" w:rsidRDefault="00C6668C" w:rsidP="1BAC3B16">
            <w:p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SSH Need to get in contact with Quentin </w:t>
            </w: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0CCBDD37" w14:textId="77777777" w:rsidTr="00C6668C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417F4D04" w:rsidR="1BAC3B16" w:rsidRDefault="00C6668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18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1C7BFA1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proofErr w:type="spellStart"/>
            <w:r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Pr="1BAC3B16">
              <w:rPr>
                <w:rFonts w:ascii="Courier New" w:eastAsia="Courier New" w:hAnsi="Courier New" w:cs="Courier New"/>
              </w:rPr>
              <w:t>/Class/</w:t>
            </w:r>
            <w:r w:rsidR="00C6668C" w:rsidRPr="00C6668C">
              <w:rPr>
                <w:rFonts w:ascii="Courier New" w:eastAsia="Courier New" w:hAnsi="Courier New" w:cs="Courier New"/>
                <w:highlight w:val="yellow"/>
              </w:rPr>
              <w:t>Other</w:t>
            </w:r>
          </w:p>
        </w:tc>
      </w:tr>
      <w:tr w:rsidR="1BAC3B16" w14:paraId="7EF277D0" w14:textId="77777777" w:rsidTr="00C6668C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C6668C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05059086" w14:textId="77777777" w:rsidTr="00C6668C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40201C2C" w14:textId="77777777" w:rsidTr="00C6668C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31CE4C4B" w14:textId="77777777" w:rsidTr="00C6668C">
        <w:trPr>
          <w:trHeight w:val="300"/>
        </w:trPr>
        <w:tc>
          <w:tcPr>
            <w:tcW w:w="4680" w:type="dxa"/>
            <w:gridSpan w:val="2"/>
          </w:tcPr>
          <w:p w14:paraId="706356AA" w14:textId="43C71494" w:rsidR="1BAC3B16" w:rsidRDefault="00C6668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Anything we need to know on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that is pertinent to project</w:t>
            </w:r>
          </w:p>
        </w:tc>
        <w:tc>
          <w:tcPr>
            <w:tcW w:w="4680" w:type="dxa"/>
          </w:tcPr>
          <w:p w14:paraId="523DAB7A" w14:textId="77777777" w:rsidR="00C6668C" w:rsidRPr="00C6668C" w:rsidRDefault="00C6668C" w:rsidP="00C6668C">
            <w:p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Main goal: expanding the application space and examples within </w:t>
            </w:r>
            <w:proofErr w:type="spellStart"/>
            <w:r w:rsidRPr="00C6668C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C6668C">
              <w:rPr>
                <w:rFonts w:ascii="Courier New" w:eastAsia="Courier New" w:hAnsi="Courier New" w:cs="Courier New"/>
              </w:rPr>
              <w:t> and integrating </w:t>
            </w:r>
            <w:proofErr w:type="spellStart"/>
            <w:r w:rsidRPr="00C6668C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C6668C">
              <w:rPr>
                <w:rFonts w:ascii="Courier New" w:eastAsia="Courier New" w:hAnsi="Courier New" w:cs="Courier New"/>
              </w:rPr>
              <w:t> with machine learning validation tools. </w:t>
            </w:r>
          </w:p>
          <w:p w14:paraId="22E858FD" w14:textId="77777777" w:rsidR="00C6668C" w:rsidRPr="00C6668C" w:rsidRDefault="00C6668C" w:rsidP="00C6668C">
            <w:pPr>
              <w:numPr>
                <w:ilvl w:val="0"/>
                <w:numId w:val="12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lastRenderedPageBreak/>
              <w:t>Example to learn the tool and to find potential issues and fix them </w:t>
            </w:r>
          </w:p>
          <w:p w14:paraId="46AAAA71" w14:textId="77777777" w:rsidR="00C6668C" w:rsidRPr="00C6668C" w:rsidRDefault="00C6668C" w:rsidP="00C6668C">
            <w:pPr>
              <w:numPr>
                <w:ilvl w:val="0"/>
                <w:numId w:val="12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How can it be combined with tools in the lab to provide more complex research cases </w:t>
            </w:r>
          </w:p>
          <w:p w14:paraId="1C59844C" w14:textId="77777777" w:rsidR="00C6668C" w:rsidRPr="00C6668C" w:rsidRDefault="00C6668C" w:rsidP="00C6668C">
            <w:pPr>
              <w:numPr>
                <w:ilvl w:val="0"/>
                <w:numId w:val="12"/>
              </w:numPr>
              <w:rPr>
                <w:rFonts w:ascii="Courier New" w:eastAsia="Courier New" w:hAnsi="Courier New" w:cs="Courier New"/>
              </w:rPr>
            </w:pPr>
            <w:proofErr w:type="spellStart"/>
            <w:r w:rsidRPr="00C6668C">
              <w:rPr>
                <w:rFonts w:ascii="Courier New" w:eastAsia="Courier New" w:hAnsi="Courier New" w:cs="Courier New"/>
              </w:rPr>
              <w:t>Furure</w:t>
            </w:r>
            <w:proofErr w:type="spellEnd"/>
            <w:r w:rsidRPr="00C6668C">
              <w:rPr>
                <w:rFonts w:ascii="Courier New" w:eastAsia="Courier New" w:hAnsi="Courier New" w:cs="Courier New"/>
              </w:rPr>
              <w:t xml:space="preserve"> uses in machine learning, like </w:t>
            </w:r>
            <w:proofErr w:type="spellStart"/>
            <w:r w:rsidRPr="00C6668C">
              <w:rPr>
                <w:rFonts w:ascii="Courier New" w:eastAsia="Courier New" w:hAnsi="Courier New" w:cs="Courier New"/>
              </w:rPr>
              <w:t>neuroevolution</w:t>
            </w:r>
            <w:proofErr w:type="spellEnd"/>
            <w:r w:rsidRPr="00C6668C">
              <w:rPr>
                <w:rFonts w:ascii="Courier New" w:eastAsia="Courier New" w:hAnsi="Courier New" w:cs="Courier New"/>
              </w:rPr>
              <w:t>, once the tool is stably integrated </w:t>
            </w:r>
          </w:p>
          <w:p w14:paraId="34518AC3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F1DBE93" w14:textId="77777777" w:rsidTr="00C6668C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lastRenderedPageBreak/>
              <w:t>Other Items Updated on:</w:t>
            </w:r>
          </w:p>
        </w:tc>
      </w:tr>
      <w:tr w:rsidR="1BAC3B16" w14:paraId="16FDF22D" w14:textId="77777777" w:rsidTr="00C6668C">
        <w:trPr>
          <w:trHeight w:val="300"/>
        </w:trPr>
        <w:tc>
          <w:tcPr>
            <w:tcW w:w="9360" w:type="dxa"/>
            <w:gridSpan w:val="3"/>
          </w:tcPr>
          <w:p w14:paraId="415F67FA" w14:textId="460A50D4" w:rsidR="00C6668C" w:rsidRDefault="00C6668C" w:rsidP="00C6668C">
            <w:pPr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Are there specifics that the owner wants regarding the simulated scenarios</w:t>
            </w:r>
            <w:r>
              <w:rPr>
                <w:rFonts w:ascii="Courier New" w:eastAsia="Courier New" w:hAnsi="Courier New" w:cs="Courier New"/>
              </w:rPr>
              <w:t>?</w:t>
            </w:r>
          </w:p>
          <w:p w14:paraId="0D26B7C4" w14:textId="77777777" w:rsidR="00C6668C" w:rsidRDefault="00C6668C" w:rsidP="00C6668C">
            <w:pPr>
              <w:ind w:left="720"/>
              <w:rPr>
                <w:rFonts w:ascii="Courier New" w:eastAsia="Courier New" w:hAnsi="Courier New" w:cs="Courier New"/>
              </w:rPr>
            </w:pPr>
          </w:p>
          <w:p w14:paraId="411C4E5F" w14:textId="0424A6FC" w:rsidR="00C6668C" w:rsidRPr="00C6668C" w:rsidRDefault="00C6668C" w:rsidP="00C6668C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Goal: everything other than the main vehicle is preplanned. The vehicle is in a reactionary state </w:t>
            </w:r>
          </w:p>
          <w:p w14:paraId="75F7720B" w14:textId="77777777" w:rsidR="00C6668C" w:rsidRPr="00C6668C" w:rsidRDefault="00C6668C" w:rsidP="00C6668C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Model an intersection within riddle's campus </w:t>
            </w:r>
          </w:p>
          <w:p w14:paraId="30DF008A" w14:textId="77777777" w:rsidR="00C6668C" w:rsidRPr="00C6668C" w:rsidRDefault="00C6668C" w:rsidP="00C6668C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 xml:space="preserve">Every action possible, multiple </w:t>
            </w:r>
            <w:proofErr w:type="gramStart"/>
            <w:r w:rsidRPr="00C6668C">
              <w:rPr>
                <w:rFonts w:ascii="Courier New" w:eastAsia="Courier New" w:hAnsi="Courier New" w:cs="Courier New"/>
              </w:rPr>
              <w:t>scenarios</w:t>
            </w:r>
            <w:proofErr w:type="gramEnd"/>
            <w:r w:rsidRPr="00C6668C">
              <w:rPr>
                <w:rFonts w:ascii="Courier New" w:eastAsia="Courier New" w:hAnsi="Courier New" w:cs="Courier New"/>
              </w:rPr>
              <w:t> </w:t>
            </w:r>
          </w:p>
          <w:p w14:paraId="76248160" w14:textId="77777777" w:rsidR="00C6668C" w:rsidRPr="00C6668C" w:rsidRDefault="00C6668C" w:rsidP="00C6668C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Each scenario is atomic, with low number of decisions taken </w:t>
            </w:r>
          </w:p>
          <w:p w14:paraId="71843882" w14:textId="77777777" w:rsidR="00C6668C" w:rsidRPr="00C6668C" w:rsidRDefault="00C6668C" w:rsidP="00C6668C">
            <w:pPr>
              <w:numPr>
                <w:ilvl w:val="2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EX: left turn with one car passing  </w:t>
            </w:r>
          </w:p>
          <w:p w14:paraId="7878BE25" w14:textId="77777777" w:rsidR="00C6668C" w:rsidRPr="00C6668C" w:rsidRDefault="00C6668C" w:rsidP="00C6668C">
            <w:pPr>
              <w:numPr>
                <w:ilvl w:val="2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EX: cars in front with red lights, stop or not </w:t>
            </w:r>
          </w:p>
          <w:p w14:paraId="4B239970" w14:textId="77777777" w:rsidR="00C6668C" w:rsidRPr="00C6668C" w:rsidRDefault="00C6668C" w:rsidP="00C6668C">
            <w:pPr>
              <w:numPr>
                <w:ilvl w:val="1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Get familiar with simulation environment and be able to run 1 –2 simulations each </w:t>
            </w:r>
          </w:p>
          <w:p w14:paraId="2FC22B3D" w14:textId="77777777" w:rsidR="00C6668C" w:rsidRPr="00C6668C" w:rsidRDefault="00C6668C" w:rsidP="00C6668C">
            <w:pPr>
              <w:rPr>
                <w:rFonts w:ascii="Courier New" w:eastAsia="Courier New" w:hAnsi="Courier New" w:cs="Courier New"/>
              </w:rPr>
            </w:pPr>
            <w:r w:rsidRPr="00C6668C">
              <w:rPr>
                <w:rFonts w:ascii="Courier New" w:eastAsia="Courier New" w:hAnsi="Courier New" w:cs="Courier New"/>
              </w:rPr>
              <w:t> </w:t>
            </w:r>
          </w:p>
          <w:p w14:paraId="4009EECC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648BABA" w14:textId="77777777" w:rsidTr="00C6668C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0BB4C7C1" w14:textId="77777777" w:rsidTr="00C6668C">
        <w:trPr>
          <w:trHeight w:val="300"/>
        </w:trPr>
        <w:tc>
          <w:tcPr>
            <w:tcW w:w="9360" w:type="dxa"/>
            <w:gridSpan w:val="3"/>
          </w:tcPr>
          <w:p w14:paraId="4404D604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1BAC3B16" w:rsidRDefault="1BAC3B16" w:rsidP="1BAC3B16">
      <w:pPr>
        <w:rPr>
          <w:rFonts w:ascii="Courier New" w:eastAsia="Courier New" w:hAnsi="Courier New" w:cs="Courier New"/>
        </w:rPr>
      </w:pPr>
    </w:p>
    <w:p w14:paraId="4059B557" w14:textId="5C2FD4EC" w:rsidR="1BAC3B16" w:rsidRDefault="1BAC3B16" w:rsidP="1BAC3B16">
      <w:pPr>
        <w:rPr>
          <w:rFonts w:ascii="Courier New" w:eastAsia="Courier New" w:hAnsi="Courier New" w:cs="Courier New"/>
        </w:rPr>
      </w:pPr>
    </w:p>
    <w:p w14:paraId="25126EEF" w14:textId="6E61B203" w:rsidR="5DEF8812" w:rsidRDefault="5DEF8812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7 – Meeting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6B5F341D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76178FE" w14:textId="1D018220" w:rsidR="1BAC3B16" w:rsidRDefault="00C6668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19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E313855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proofErr w:type="spellStart"/>
            <w:r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Pr="1BAC3B16">
              <w:rPr>
                <w:rFonts w:ascii="Courier New" w:eastAsia="Courier New" w:hAnsi="Courier New" w:cs="Courier New"/>
              </w:rPr>
              <w:t>/</w:t>
            </w:r>
            <w:r w:rsidRPr="00C6668C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11D76CED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31413472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C6668C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06EA9B11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29D78A9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699CE417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E758B20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72136BC0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17F82AC6" w14:textId="77777777" w:rsidTr="1BAC3B16">
        <w:trPr>
          <w:trHeight w:val="300"/>
        </w:trPr>
        <w:tc>
          <w:tcPr>
            <w:tcW w:w="4680" w:type="dxa"/>
            <w:gridSpan w:val="2"/>
          </w:tcPr>
          <w:p w14:paraId="020A0F0B" w14:textId="64AF90A6" w:rsidR="1BAC3B16" w:rsidRDefault="000830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Who will be the TA for the project?</w:t>
            </w:r>
          </w:p>
        </w:tc>
        <w:tc>
          <w:tcPr>
            <w:tcW w:w="4680" w:type="dxa"/>
          </w:tcPr>
          <w:p w14:paraId="46C31E26" w14:textId="026B2D25" w:rsidR="1BAC3B16" w:rsidRDefault="000830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Clay will be the TA</w:t>
            </w:r>
          </w:p>
        </w:tc>
      </w:tr>
      <w:tr w:rsidR="1BAC3B16" w14:paraId="721662D2" w14:textId="77777777" w:rsidTr="1BAC3B16">
        <w:trPr>
          <w:trHeight w:val="300"/>
        </w:trPr>
        <w:tc>
          <w:tcPr>
            <w:tcW w:w="4680" w:type="dxa"/>
            <w:gridSpan w:val="2"/>
          </w:tcPr>
          <w:p w14:paraId="709B4523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16A1690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CC015CB" w14:textId="77777777" w:rsidTr="1BAC3B16">
        <w:trPr>
          <w:trHeight w:val="300"/>
        </w:trPr>
        <w:tc>
          <w:tcPr>
            <w:tcW w:w="4680" w:type="dxa"/>
            <w:gridSpan w:val="2"/>
          </w:tcPr>
          <w:p w14:paraId="46457F9F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5A5CAD4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9710140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49CF226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37B8301C" w14:textId="77777777" w:rsidTr="1BAC3B16">
        <w:trPr>
          <w:trHeight w:val="300"/>
        </w:trPr>
        <w:tc>
          <w:tcPr>
            <w:tcW w:w="9360" w:type="dxa"/>
            <w:gridSpan w:val="3"/>
          </w:tcPr>
          <w:p w14:paraId="6403A502" w14:textId="31AF13B1" w:rsidR="1BAC3B16" w:rsidRDefault="000830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I’m </w:t>
            </w:r>
            <w:r w:rsidRPr="00083019">
              <w:rPr>
                <w:rFonts w:ascii="Courier New" w:eastAsia="Courier New" w:hAnsi="Courier New" w:cs="Courier New"/>
              </w:rPr>
              <w:t>focusing on getting tutorial for 3d rendering out tonight</w:t>
            </w:r>
            <w:r>
              <w:rPr>
                <w:rFonts w:ascii="Courier New" w:eastAsia="Courier New" w:hAnsi="Courier New" w:cs="Courier New"/>
              </w:rPr>
              <w:t>.</w:t>
            </w:r>
          </w:p>
        </w:tc>
      </w:tr>
      <w:tr w:rsidR="1BAC3B16" w14:paraId="4E3C932C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86E0345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47A06CF" w14:textId="77777777" w:rsidTr="1BAC3B16">
        <w:trPr>
          <w:trHeight w:val="300"/>
        </w:trPr>
        <w:tc>
          <w:tcPr>
            <w:tcW w:w="9360" w:type="dxa"/>
            <w:gridSpan w:val="3"/>
          </w:tcPr>
          <w:p w14:paraId="723A26FA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5A63E19" w14:textId="14188C6A" w:rsidR="1BAC3B16" w:rsidRDefault="1BAC3B16" w:rsidP="1BAC3B16">
      <w:pPr>
        <w:rPr>
          <w:rFonts w:ascii="Courier New" w:eastAsia="Courier New" w:hAnsi="Courier New" w:cs="Courier New"/>
        </w:rPr>
      </w:pPr>
    </w:p>
    <w:p w14:paraId="2EEEB2A8" w14:textId="1D52A564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7534AF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1F90F0B1" w:rsidR="007534AF" w:rsidRDefault="0008301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Progress of the first sprint is going well, making good pace to finish all items on time. </w:t>
      </w:r>
    </w:p>
    <w:sectPr w:rsidR="007534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DFC84" w14:textId="77777777" w:rsidR="001B5D79" w:rsidRDefault="001B5D79">
      <w:pPr>
        <w:spacing w:after="0" w:line="240" w:lineRule="auto"/>
      </w:pPr>
      <w:r>
        <w:separator/>
      </w:r>
    </w:p>
  </w:endnote>
  <w:endnote w:type="continuationSeparator" w:id="0">
    <w:p w14:paraId="31C984D5" w14:textId="77777777" w:rsidR="001B5D79" w:rsidRDefault="001B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EFA68" w14:textId="77777777" w:rsidR="001B5D79" w:rsidRDefault="001B5D79">
      <w:pPr>
        <w:spacing w:after="0" w:line="240" w:lineRule="auto"/>
      </w:pPr>
      <w:r>
        <w:separator/>
      </w:r>
    </w:p>
  </w:footnote>
  <w:footnote w:type="continuationSeparator" w:id="0">
    <w:p w14:paraId="5332C1EA" w14:textId="77777777" w:rsidR="001B5D79" w:rsidRDefault="001B5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71CF7381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36495B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01486ADC"/>
    <w:lvl w:ilvl="0" w:tplc="06BCC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45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6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1A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22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04A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AF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A8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EE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CA7A3B04"/>
    <w:lvl w:ilvl="0" w:tplc="67D48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09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C5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08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0F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2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0F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4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2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D986747A"/>
    <w:lvl w:ilvl="0" w:tplc="EE2A6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2B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CF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40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85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C5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E4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8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EF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C6206F7A"/>
    <w:lvl w:ilvl="0" w:tplc="11204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84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E9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A8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82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0E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83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6E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2A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1EEA71CC"/>
    <w:lvl w:ilvl="0" w:tplc="03645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0E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2C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22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A6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0D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CC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0A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8C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5F82770A"/>
    <w:lvl w:ilvl="0" w:tplc="2332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85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E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C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68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63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A6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20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FA448A98"/>
    <w:lvl w:ilvl="0" w:tplc="49EE9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88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C0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42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6B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A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45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0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92DA25B0"/>
    <w:lvl w:ilvl="0" w:tplc="31783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2B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02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61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63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03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66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68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C0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873E5"/>
    <w:multiLevelType w:val="multilevel"/>
    <w:tmpl w:val="C9E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B65A3D"/>
    <w:multiLevelType w:val="multilevel"/>
    <w:tmpl w:val="50F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92F3B6"/>
    <w:multiLevelType w:val="hybridMultilevel"/>
    <w:tmpl w:val="A32416F4"/>
    <w:lvl w:ilvl="0" w:tplc="0C76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EF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60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E0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A9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2D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8D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E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28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83EAF"/>
    <w:multiLevelType w:val="hybridMultilevel"/>
    <w:tmpl w:val="2BF23A40"/>
    <w:lvl w:ilvl="0" w:tplc="2F880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E8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340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84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C7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E2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3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86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0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30821">
    <w:abstractNumId w:val="10"/>
  </w:num>
  <w:num w:numId="2" w16cid:durableId="901403689">
    <w:abstractNumId w:val="2"/>
  </w:num>
  <w:num w:numId="3" w16cid:durableId="1561674074">
    <w:abstractNumId w:val="6"/>
  </w:num>
  <w:num w:numId="4" w16cid:durableId="1704549465">
    <w:abstractNumId w:val="1"/>
  </w:num>
  <w:num w:numId="5" w16cid:durableId="1846743808">
    <w:abstractNumId w:val="5"/>
  </w:num>
  <w:num w:numId="6" w16cid:durableId="1148857885">
    <w:abstractNumId w:val="7"/>
  </w:num>
  <w:num w:numId="7" w16cid:durableId="445319534">
    <w:abstractNumId w:val="3"/>
  </w:num>
  <w:num w:numId="8" w16cid:durableId="453059083">
    <w:abstractNumId w:val="4"/>
  </w:num>
  <w:num w:numId="9" w16cid:durableId="236475470">
    <w:abstractNumId w:val="0"/>
  </w:num>
  <w:num w:numId="10" w16cid:durableId="1910529641">
    <w:abstractNumId w:val="11"/>
  </w:num>
  <w:num w:numId="11" w16cid:durableId="603224389">
    <w:abstractNumId w:val="9"/>
  </w:num>
  <w:num w:numId="12" w16cid:durableId="1384064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83019"/>
    <w:rsid w:val="000B0E45"/>
    <w:rsid w:val="000D1D08"/>
    <w:rsid w:val="00164813"/>
    <w:rsid w:val="001B5D79"/>
    <w:rsid w:val="00224020"/>
    <w:rsid w:val="00227A09"/>
    <w:rsid w:val="0029404A"/>
    <w:rsid w:val="0036495B"/>
    <w:rsid w:val="00412291"/>
    <w:rsid w:val="004E21C3"/>
    <w:rsid w:val="005A755F"/>
    <w:rsid w:val="00723659"/>
    <w:rsid w:val="00742713"/>
    <w:rsid w:val="007534AF"/>
    <w:rsid w:val="00864AF0"/>
    <w:rsid w:val="009362D9"/>
    <w:rsid w:val="009A32DA"/>
    <w:rsid w:val="009D3AA3"/>
    <w:rsid w:val="00BE158D"/>
    <w:rsid w:val="00C6668C"/>
    <w:rsid w:val="00D57243"/>
    <w:rsid w:val="00EA2C49"/>
    <w:rsid w:val="00F441CB"/>
    <w:rsid w:val="00FA6814"/>
    <w:rsid w:val="00FD273D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2</cp:revision>
  <dcterms:created xsi:type="dcterms:W3CDTF">2024-10-07T02:45:00Z</dcterms:created>
  <dcterms:modified xsi:type="dcterms:W3CDTF">2024-10-07T02:45:00Z</dcterms:modified>
</cp:coreProperties>
</file>