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跨部门协作随笔备忘</w:t>
      </w:r>
    </w:p>
    <w:p>
      <w:r>
        <w:t>记录时间：2024-10-07</w:t>
      </w:r>
    </w:p>
    <w:p>
      <w:r>
        <w:t>突然想到关于“跨部门协作”的一些零散念头，先记下来，等想清楚了再决定要不要拿到例会上讨论。</w:t>
      </w:r>
    </w:p>
    <w:p>
      <w:r>
        <w:t>脑子里反复出现的几个问题：</w:t>
      </w:r>
    </w:p>
    <w:p>
      <w:r>
        <w:t>- 如果按现在的节奏推进，季度末是不是会出现资源挤兑？</w:t>
      </w:r>
    </w:p>
    <w:p>
      <w:r>
        <w:t>- 之前那位同事提到的小工具，到底有没有真正落地的可能？</w:t>
      </w:r>
    </w:p>
    <w:p>
      <w:r>
        <w:t>- 周末看的那本书里讲到“先求小胜”，能不能用到我们这种慢节奏的项目里？</w:t>
      </w:r>
    </w:p>
    <w:p>
      <w:r>
        <w:t>暂时没有结论，先把链接和零散笔记贴在这里：</w:t>
      </w:r>
    </w:p>
    <w:p>
      <w:r>
        <w:t>（略）</w:t>
      </w:r>
    </w:p>
    <w:p>
      <w:r>
        <w:t>明天上午先翻一下上季度的复盘文档，再补一些细节。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