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星河项目 2024Q1 阶段状态报告</w:t>
      </w:r>
    </w:p>
    <w:p>
      <w:r>
        <w:t>汇报日期：2024-02-15</w:t>
      </w:r>
    </w:p>
    <w:p>
      <w:r>
        <w:t>项目名称：星河</w:t>
      </w:r>
    </w:p>
    <w:p>
      <w:r>
        <w:t>项目负责人：周昊</w:t>
      </w:r>
    </w:p>
    <w:p>
      <w:r>
        <w:t>一、整体进度</w:t>
      </w:r>
    </w:p>
    <w:p>
      <w:r>
        <w:t>本阶段实际完成 63% 的计划任务，进度偏差 -2%。</w:t>
      </w:r>
    </w:p>
    <w:p>
      <w:r>
        <w:t>二、里程碑</w:t>
      </w:r>
    </w:p>
    <w:p>
      <w:r>
        <w:t>• M3（2024-01-16）：完成</w:t>
      </w:r>
    </w:p>
    <w:p>
      <w:r>
        <w:t>• M4（2024-03-16）：在途，预计延迟 1 周</w:t>
      </w:r>
    </w:p>
    <w:p>
      <w:r>
        <w:t>三、风险</w:t>
      </w:r>
    </w:p>
    <w:p>
      <w:r>
        <w:t>1) 依赖的第三方接口稳定性偏低；2) 人员请假对进度造成轻微冲击。</w:t>
      </w:r>
    </w:p>
    <w:p>
      <w:r>
        <w:t>四、资源请求</w:t>
      </w:r>
    </w:p>
    <w:p>
      <w:r>
        <w:t>需要追加测试环境 2 套、QA 人力 0.5 人月。</w:t>
      </w:r>
    </w:p>
    <w:p>
      <w:r>
        <w:t>（注：本文档为项目阶段汇总，不是某次会议的会议记录。）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