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信息安全意识培训材料</w:t>
      </w:r>
    </w:p>
    <w:p>
      <w:r>
        <w:t>培训日期：2024-05-31</w:t>
      </w:r>
    </w:p>
    <w:p>
      <w:r>
        <w:t>培训主题：信息安全意识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通过本次培训，学员能够掌握信息安全意识的核心要点与实操方法。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