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IDR-Flags</w:t>
        <w:br/>
      </w:r>
      <w:r>
        <w:rPr>
          <w:b/>
        </w:rPr>
        <w:t xml:space="preserve">Message: </w:t>
      </w:r>
      <w:r>
        <w:t>Insert Subscriber Data Request (IDR)</w:t>
        <w:br/>
      </w:r>
      <w:r>
        <w:rPr>
          <w:b/>
        </w:rPr>
        <w:t xml:space="preserve">Extraction Date: </w:t>
      </w:r>
      <w:r>
        <w:t>2026-03-10 13:38:05</w:t>
      </w:r>
    </w:p>
    <w:p/>
    <w:p>
      <w:r>
        <w:rPr>
          <w:b/>
          <w:sz w:val="24"/>
        </w:rPr>
        <w:t>AVP Path:</w:t>
      </w:r>
    </w:p>
    <w:p/>
    <w:p>
      <w:r>
        <w:t>[Level 0] IDR-Flags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IDR-Flags</w:t>
      </w:r>
    </w:p>
    <w:p/>
    <w:p>
      <w:pPr>
        <w:pStyle w:val="Heading3"/>
      </w:pPr>
      <w:r>
        <w:t>7.3.103</w:t>
      </w:r>
      <w:r>
        <w:tab/>
        <w:t>IDR-Flags</w:t>
      </w:r>
    </w:p>
    <w:p>
      <w:r>
        <w:t>The IDR-Flags AVP is of type Unsigned32 and it shall contain a bit mask. The meaning of the bits shall be as defined in table 7.3.103/1:</w:t>
      </w:r>
    </w:p>
    <w:p>
      <w:r>
        <w:t>Table 7.3.103/1: IDR-Flags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792A9D03" w14:textId="77777777" w:rsidTr="002B6321">
        <w:trPr>
          <w:cantSplit/>
          <w:jc w:val="center"/>
        </w:trPr>
        <w:tc>
          <w:tcPr>
            <w:tcW w:w="993" w:type="dxa"/>
          </w:tcPr>
          <w:p w14:paraId="0EA09FAB" w14:textId="77777777" w:rsidR="009D4C7F" w:rsidRPr="00C139B4" w:rsidRDefault="009D4C7F" w:rsidP="002B6321">
            <w:pPr>
              <w:pStyle w:val="TAH"/>
            </w:pPr>
            <w:r w:rsidRPr="00C139B4">
              <w:t>bit</w:t>
            </w:r>
          </w:p>
        </w:tc>
        <w:tc>
          <w:tcPr>
            <w:tcW w:w="1842" w:type="dxa"/>
          </w:tcPr>
          <w:p w14:paraId="431A2E93" w14:textId="77777777" w:rsidR="009D4C7F" w:rsidRPr="00C139B4" w:rsidRDefault="009D4C7F" w:rsidP="002B6321">
            <w:pPr>
              <w:pStyle w:val="TAH"/>
            </w:pPr>
            <w:r w:rsidRPr="00C139B4">
              <w:t>name</w:t>
            </w:r>
          </w:p>
        </w:tc>
        <w:tc>
          <w:tcPr>
            <w:tcW w:w="5387" w:type="dxa"/>
          </w:tcPr>
          <w:p w14:paraId="5E7993DE" w14:textId="77777777" w:rsidR="009D4C7F" w:rsidRPr="00C139B4" w:rsidRDefault="009D4C7F" w:rsidP="002B6321">
            <w:pPr>
              <w:pStyle w:val="TAH"/>
            </w:pPr>
            <w:r w:rsidRPr="00C139B4">
              <w:t>Description</w:t>
            </w:r>
          </w:p>
        </w:tc>
      </w:tr>
      <w:tr w:rsidR="009D4C7F" w:rsidRPr="00C139B4" w14:paraId="6F2B9E7B" w14:textId="77777777" w:rsidTr="002B6321">
        <w:trPr>
          <w:cantSplit/>
          <w:jc w:val="center"/>
        </w:trPr>
        <w:tc>
          <w:tcPr>
            <w:tcW w:w="993" w:type="dxa"/>
          </w:tcPr>
          <w:p w14:paraId="72D67579" w14:textId="77777777" w:rsidR="009D4C7F" w:rsidRPr="00C139B4" w:rsidRDefault="009D4C7F" w:rsidP="002B6321">
            <w:pPr>
              <w:pStyle w:val="TH"/>
              <w:rPr>
                <w:b w:val="0"/>
                <w:sz w:val="18"/>
              </w:rPr>
            </w:pPr>
            <w:r w:rsidRPr="00C139B4">
              <w:rPr>
                <w:b w:val="0"/>
                <w:sz w:val="18"/>
              </w:rPr>
              <w:t>0</w:t>
            </w:r>
          </w:p>
        </w:tc>
        <w:tc>
          <w:tcPr>
            <w:tcW w:w="1842" w:type="dxa"/>
          </w:tcPr>
          <w:p w14:paraId="286586B0" w14:textId="77777777" w:rsidR="009D4C7F" w:rsidRPr="00C139B4" w:rsidRDefault="009D4C7F" w:rsidP="00677A08">
            <w:pPr>
              <w:pStyle w:val="TAL"/>
              <w:rPr>
                <w:b/>
              </w:rPr>
            </w:pPr>
            <w:r w:rsidRPr="00677A08">
              <w:t>UE Reachability Request</w:t>
            </w:r>
          </w:p>
        </w:tc>
        <w:tc>
          <w:tcPr>
            <w:tcW w:w="5387" w:type="dxa"/>
          </w:tcPr>
          <w:p w14:paraId="59ECDEC9" w14:textId="77777777" w:rsidR="009D4C7F" w:rsidRPr="00C139B4" w:rsidRDefault="009D4C7F" w:rsidP="002B6321">
            <w:pPr>
              <w:pStyle w:val="TH"/>
              <w:jc w:val="left"/>
              <w:rPr>
                <w:b w:val="0"/>
                <w:sz w:val="18"/>
              </w:rPr>
            </w:pPr>
            <w:r w:rsidRPr="00C139B4">
              <w:rPr>
                <w:b w:val="0"/>
                <w:sz w:val="18"/>
              </w:rPr>
              <w:t>This bit when set shall indicate to the MME</w:t>
            </w:r>
            <w:r w:rsidRPr="00C139B4">
              <w:rPr>
                <w:rFonts w:hint="eastAsia"/>
                <w:b w:val="0"/>
                <w:sz w:val="18"/>
                <w:lang w:eastAsia="zh-CN"/>
              </w:rPr>
              <w:t xml:space="preserve"> or the SGSN</w:t>
            </w:r>
            <w:r w:rsidRPr="00C139B4">
              <w:rPr>
                <w:b w:val="0"/>
                <w:sz w:val="18"/>
              </w:rPr>
              <w:t xml:space="preserve"> that the HSS is awaiting a Notification of UE Reachability.</w:t>
            </w:r>
          </w:p>
        </w:tc>
      </w:tr>
      <w:tr w:rsidR="009D4C7F" w:rsidRPr="00C139B4" w14:paraId="2680994D" w14:textId="77777777" w:rsidTr="002B6321">
        <w:trPr>
          <w:cantSplit/>
          <w:jc w:val="center"/>
        </w:trPr>
        <w:tc>
          <w:tcPr>
            <w:tcW w:w="993" w:type="dxa"/>
          </w:tcPr>
          <w:p w14:paraId="776BD03D" w14:textId="77777777" w:rsidR="009D4C7F" w:rsidRPr="00C139B4" w:rsidRDefault="009D4C7F" w:rsidP="002B6321">
            <w:pPr>
              <w:pStyle w:val="TH"/>
              <w:rPr>
                <w:b w:val="0"/>
                <w:sz w:val="18"/>
              </w:rPr>
            </w:pPr>
            <w:r w:rsidRPr="00C139B4">
              <w:rPr>
                <w:b w:val="0"/>
                <w:sz w:val="18"/>
              </w:rPr>
              <w:t>1</w:t>
            </w:r>
          </w:p>
        </w:tc>
        <w:tc>
          <w:tcPr>
            <w:tcW w:w="1842" w:type="dxa"/>
          </w:tcPr>
          <w:p w14:paraId="7E20A23A" w14:textId="77777777" w:rsidR="009D4C7F" w:rsidRPr="00C139B4" w:rsidRDefault="009D4C7F" w:rsidP="00677A08">
            <w:pPr>
              <w:pStyle w:val="TAL"/>
              <w:rPr>
                <w:b/>
              </w:rPr>
            </w:pPr>
            <w:r w:rsidRPr="00677A08">
              <w:t>T-ADS Data Request</w:t>
            </w:r>
          </w:p>
        </w:tc>
        <w:tc>
          <w:tcPr>
            <w:tcW w:w="5387" w:type="dxa"/>
          </w:tcPr>
          <w:p w14:paraId="44FC84D4" w14:textId="77777777" w:rsidR="009D4C7F" w:rsidRPr="00C139B4" w:rsidRDefault="009D4C7F" w:rsidP="002B6321">
            <w:pPr>
              <w:pStyle w:val="TH"/>
              <w:jc w:val="left"/>
              <w:rPr>
                <w:b w:val="0"/>
                <w:sz w:val="18"/>
              </w:rPr>
            </w:pPr>
            <w:r w:rsidRPr="00C139B4">
              <w:rPr>
                <w:b w:val="0"/>
                <w:sz w:val="18"/>
              </w:rPr>
              <w:t>This bit, when set, shall indicate to the MME or SGSN that the HSS requests the support status of "IMS Voice over PS Sessions", and the RAT Type and timestamp of the last radio contact with the UE.</w:t>
            </w:r>
          </w:p>
        </w:tc>
      </w:tr>
      <w:tr w:rsidR="009D4C7F" w:rsidRPr="00C139B4" w14:paraId="554AAA39" w14:textId="77777777" w:rsidTr="002B6321">
        <w:trPr>
          <w:cantSplit/>
          <w:jc w:val="center"/>
        </w:trPr>
        <w:tc>
          <w:tcPr>
            <w:tcW w:w="993" w:type="dxa"/>
          </w:tcPr>
          <w:p w14:paraId="2E85E21C" w14:textId="77777777" w:rsidR="009D4C7F" w:rsidRPr="00C139B4" w:rsidRDefault="009D4C7F" w:rsidP="002B6321">
            <w:pPr>
              <w:pStyle w:val="TH"/>
              <w:rPr>
                <w:b w:val="0"/>
                <w:sz w:val="18"/>
              </w:rPr>
            </w:pPr>
            <w:r w:rsidRPr="00C139B4">
              <w:rPr>
                <w:b w:val="0"/>
                <w:sz w:val="18"/>
                <w:lang w:eastAsia="zh-CN"/>
              </w:rPr>
              <w:t>2</w:t>
            </w:r>
          </w:p>
        </w:tc>
        <w:tc>
          <w:tcPr>
            <w:tcW w:w="1842" w:type="dxa"/>
          </w:tcPr>
          <w:p w14:paraId="61401C6B" w14:textId="77777777" w:rsidR="009D4C7F" w:rsidRPr="00C139B4" w:rsidRDefault="009D4C7F" w:rsidP="00677A08">
            <w:pPr>
              <w:pStyle w:val="TAL"/>
              <w:rPr>
                <w:b/>
              </w:rPr>
            </w:pPr>
            <w:r w:rsidRPr="00677A08">
              <w:rPr>
                <w:rFonts w:hint="eastAsia"/>
              </w:rPr>
              <w:t>EPS</w:t>
            </w:r>
            <w:r w:rsidRPr="00677A08">
              <w:t xml:space="preserve"> User State Request</w:t>
            </w:r>
          </w:p>
        </w:tc>
        <w:tc>
          <w:tcPr>
            <w:tcW w:w="5387" w:type="dxa"/>
          </w:tcPr>
          <w:p w14:paraId="738F2350" w14:textId="77777777" w:rsidR="009D4C7F" w:rsidRPr="00C139B4" w:rsidRDefault="009D4C7F" w:rsidP="002B6321">
            <w:pPr>
              <w:pStyle w:val="TH"/>
              <w:jc w:val="left"/>
              <w:rPr>
                <w:b w:val="0"/>
                <w:sz w:val="18"/>
              </w:rPr>
            </w:pPr>
            <w:r w:rsidRPr="00C139B4">
              <w:rPr>
                <w:b w:val="0"/>
                <w:sz w:val="18"/>
              </w:rPr>
              <w:t>This bit, when set, shall indicate to the MME</w:t>
            </w:r>
            <w:r w:rsidRPr="00C139B4">
              <w:rPr>
                <w:rFonts w:hint="eastAsia"/>
                <w:b w:val="0"/>
                <w:sz w:val="18"/>
                <w:lang w:eastAsia="zh-CN"/>
              </w:rPr>
              <w:t xml:space="preserve"> or the SGSN</w:t>
            </w:r>
            <w:r w:rsidRPr="00C139B4">
              <w:rPr>
                <w:b w:val="0"/>
                <w:sz w:val="18"/>
              </w:rPr>
              <w:t xml:space="preserve"> that the HSS requests the MME </w:t>
            </w:r>
            <w:r w:rsidRPr="00C139B4">
              <w:rPr>
                <w:rFonts w:hint="eastAsia"/>
                <w:b w:val="0"/>
                <w:sz w:val="18"/>
                <w:lang w:eastAsia="zh-CN"/>
              </w:rPr>
              <w:t>or the SGSN</w:t>
            </w:r>
            <w:r w:rsidRPr="00C139B4">
              <w:rPr>
                <w:b w:val="0"/>
                <w:sz w:val="18"/>
              </w:rPr>
              <w:t xml:space="preserve"> for the current user state.</w:t>
            </w:r>
          </w:p>
        </w:tc>
      </w:tr>
      <w:tr w:rsidR="009D4C7F" w:rsidRPr="00C139B4" w14:paraId="66746AF8" w14:textId="77777777" w:rsidTr="002B6321">
        <w:trPr>
          <w:cantSplit/>
          <w:jc w:val="center"/>
        </w:trPr>
        <w:tc>
          <w:tcPr>
            <w:tcW w:w="993" w:type="dxa"/>
          </w:tcPr>
          <w:p w14:paraId="2C7137C8" w14:textId="77777777" w:rsidR="009D4C7F" w:rsidRPr="00C139B4" w:rsidRDefault="009D4C7F" w:rsidP="002B6321">
            <w:pPr>
              <w:pStyle w:val="TH"/>
              <w:rPr>
                <w:b w:val="0"/>
                <w:sz w:val="18"/>
              </w:rPr>
            </w:pPr>
            <w:r w:rsidRPr="00C139B4">
              <w:rPr>
                <w:b w:val="0"/>
                <w:sz w:val="18"/>
                <w:lang w:eastAsia="zh-CN"/>
              </w:rPr>
              <w:t>3</w:t>
            </w:r>
          </w:p>
        </w:tc>
        <w:tc>
          <w:tcPr>
            <w:tcW w:w="1842" w:type="dxa"/>
          </w:tcPr>
          <w:p w14:paraId="0E75BCCA" w14:textId="77777777" w:rsidR="009D4C7F" w:rsidRPr="00C139B4" w:rsidRDefault="009D4C7F" w:rsidP="00677A08">
            <w:pPr>
              <w:pStyle w:val="TAL"/>
              <w:rPr>
                <w:b/>
              </w:rPr>
            </w:pPr>
            <w:r w:rsidRPr="00677A08">
              <w:rPr>
                <w:rFonts w:hint="eastAsia"/>
              </w:rPr>
              <w:t>EPS</w:t>
            </w:r>
            <w:r w:rsidRPr="00677A08">
              <w:t xml:space="preserve"> Location Information Request</w:t>
            </w:r>
          </w:p>
        </w:tc>
        <w:tc>
          <w:tcPr>
            <w:tcW w:w="5387" w:type="dxa"/>
          </w:tcPr>
          <w:p w14:paraId="55D84FA6" w14:textId="77777777" w:rsidR="009D4C7F" w:rsidRPr="00C139B4" w:rsidRDefault="009D4C7F" w:rsidP="002B6321">
            <w:pPr>
              <w:pStyle w:val="TH"/>
              <w:jc w:val="left"/>
              <w:rPr>
                <w:b w:val="0"/>
                <w:sz w:val="18"/>
              </w:rPr>
            </w:pPr>
            <w:r w:rsidRPr="00C139B4">
              <w:rPr>
                <w:b w:val="0"/>
                <w:sz w:val="18"/>
              </w:rPr>
              <w:t>This bit, when set, shall indicate to the MME</w:t>
            </w:r>
            <w:r w:rsidRPr="00C139B4">
              <w:rPr>
                <w:rFonts w:hint="eastAsia"/>
                <w:b w:val="0"/>
                <w:sz w:val="18"/>
                <w:lang w:eastAsia="zh-CN"/>
              </w:rPr>
              <w:t xml:space="preserve"> or the SGSN</w:t>
            </w:r>
            <w:r w:rsidRPr="00C139B4">
              <w:rPr>
                <w:b w:val="0"/>
                <w:sz w:val="18"/>
              </w:rPr>
              <w:t xml:space="preserve"> that the HSS requests the MME</w:t>
            </w:r>
            <w:r w:rsidRPr="00C139B4">
              <w:rPr>
                <w:rFonts w:hint="eastAsia"/>
                <w:b w:val="0"/>
                <w:sz w:val="18"/>
                <w:lang w:eastAsia="zh-CN"/>
              </w:rPr>
              <w:t xml:space="preserve"> or SGSN</w:t>
            </w:r>
            <w:r w:rsidRPr="00C139B4">
              <w:rPr>
                <w:b w:val="0"/>
                <w:sz w:val="18"/>
              </w:rPr>
              <w:t xml:space="preserve"> for location information</w:t>
            </w:r>
          </w:p>
        </w:tc>
      </w:tr>
      <w:tr w:rsidR="009D4C7F" w:rsidRPr="00C139B4" w14:paraId="0C32E735" w14:textId="77777777" w:rsidTr="002B6321">
        <w:trPr>
          <w:cantSplit/>
          <w:jc w:val="center"/>
        </w:trPr>
        <w:tc>
          <w:tcPr>
            <w:tcW w:w="993" w:type="dxa"/>
          </w:tcPr>
          <w:p w14:paraId="1B3899DE" w14:textId="77777777" w:rsidR="009D4C7F" w:rsidRPr="00C139B4" w:rsidRDefault="009D4C7F" w:rsidP="002B6321">
            <w:pPr>
              <w:pStyle w:val="TH"/>
              <w:rPr>
                <w:b w:val="0"/>
                <w:sz w:val="18"/>
              </w:rPr>
            </w:pPr>
            <w:r w:rsidRPr="00C139B4">
              <w:rPr>
                <w:b w:val="0"/>
                <w:sz w:val="18"/>
                <w:lang w:eastAsia="zh-CN"/>
              </w:rPr>
              <w:t>4</w:t>
            </w:r>
          </w:p>
        </w:tc>
        <w:tc>
          <w:tcPr>
            <w:tcW w:w="1842" w:type="dxa"/>
          </w:tcPr>
          <w:p w14:paraId="65739118" w14:textId="77777777" w:rsidR="009D4C7F" w:rsidRPr="00C139B4" w:rsidRDefault="009D4C7F" w:rsidP="00677A08">
            <w:pPr>
              <w:pStyle w:val="TAL"/>
              <w:rPr>
                <w:b/>
              </w:rPr>
            </w:pPr>
            <w:r w:rsidRPr="00677A08">
              <w:t>Current Location Request</w:t>
            </w:r>
          </w:p>
        </w:tc>
        <w:tc>
          <w:tcPr>
            <w:tcW w:w="5387" w:type="dxa"/>
          </w:tcPr>
          <w:p w14:paraId="1D922F72" w14:textId="77777777" w:rsidR="009D4C7F" w:rsidRPr="00C139B4" w:rsidRDefault="009D4C7F" w:rsidP="002B6321">
            <w:pPr>
              <w:pStyle w:val="TH"/>
              <w:jc w:val="left"/>
              <w:rPr>
                <w:b w:val="0"/>
                <w:sz w:val="18"/>
              </w:rPr>
            </w:pPr>
            <w:r w:rsidRPr="00C139B4">
              <w:rPr>
                <w:b w:val="0"/>
                <w:sz w:val="18"/>
              </w:rPr>
              <w:t>This bit when set shall indicate to the MME</w:t>
            </w:r>
            <w:r w:rsidRPr="00C139B4">
              <w:rPr>
                <w:rFonts w:hint="eastAsia"/>
                <w:b w:val="0"/>
                <w:sz w:val="18"/>
                <w:lang w:eastAsia="zh-CN"/>
              </w:rPr>
              <w:t xml:space="preserve"> or the SGSN</w:t>
            </w:r>
            <w:r w:rsidRPr="00C139B4">
              <w:rPr>
                <w:b w:val="0"/>
                <w:sz w:val="18"/>
              </w:rPr>
              <w:t xml:space="preserve"> that the HSS requests the MME or SGSN to provide the most current location information by paging the UE if the UE is in idle mode. This bit is used only in combination with the"EPS Location Information Request" bit.</w:t>
            </w:r>
          </w:p>
        </w:tc>
      </w:tr>
      <w:tr w:rsidR="009D4C7F" w:rsidRPr="00C139B4" w14:paraId="43B1988F" w14:textId="77777777" w:rsidTr="002B6321">
        <w:trPr>
          <w:cantSplit/>
          <w:jc w:val="center"/>
        </w:trPr>
        <w:tc>
          <w:tcPr>
            <w:tcW w:w="993" w:type="dxa"/>
          </w:tcPr>
          <w:p w14:paraId="17DC97F9" w14:textId="77777777" w:rsidR="009D4C7F" w:rsidRPr="00C139B4" w:rsidRDefault="009D4C7F" w:rsidP="002B6321">
            <w:pPr>
              <w:pStyle w:val="TH"/>
              <w:rPr>
                <w:b w:val="0"/>
                <w:sz w:val="18"/>
                <w:lang w:eastAsia="zh-CN"/>
              </w:rPr>
            </w:pPr>
            <w:r w:rsidRPr="00C139B4">
              <w:rPr>
                <w:b w:val="0"/>
                <w:sz w:val="18"/>
                <w:lang w:eastAsia="zh-CN"/>
              </w:rPr>
              <w:t>5</w:t>
            </w:r>
          </w:p>
        </w:tc>
        <w:tc>
          <w:tcPr>
            <w:tcW w:w="1842" w:type="dxa"/>
          </w:tcPr>
          <w:p w14:paraId="04BEFC62" w14:textId="77777777" w:rsidR="009D4C7F" w:rsidRPr="00C139B4" w:rsidRDefault="009D4C7F" w:rsidP="00677A08">
            <w:pPr>
              <w:pStyle w:val="TAL"/>
              <w:rPr>
                <w:b/>
                <w:lang w:eastAsia="zh-CN"/>
              </w:rPr>
            </w:pPr>
            <w:r w:rsidRPr="00677A08">
              <w:t>Local</w:t>
            </w:r>
            <w:r w:rsidRPr="00677A08">
              <w:rPr>
                <w:rFonts w:hint="eastAsia"/>
              </w:rPr>
              <w:t xml:space="preserve"> Time Zone Request</w:t>
            </w:r>
          </w:p>
        </w:tc>
        <w:tc>
          <w:tcPr>
            <w:tcW w:w="5387" w:type="dxa"/>
          </w:tcPr>
          <w:p w14:paraId="2DE4F5AC" w14:textId="77777777" w:rsidR="009D4C7F" w:rsidRPr="00C139B4" w:rsidRDefault="009D4C7F" w:rsidP="002B6321">
            <w:pPr>
              <w:pStyle w:val="TH"/>
              <w:jc w:val="left"/>
              <w:rPr>
                <w:b w:val="0"/>
                <w:sz w:val="18"/>
                <w:lang w:eastAsia="zh-CN"/>
              </w:rPr>
            </w:pPr>
            <w:r w:rsidRPr="00C139B4">
              <w:rPr>
                <w:b w:val="0"/>
                <w:sz w:val="18"/>
              </w:rPr>
              <w:t>This bit when set shall indicate to the MME</w:t>
            </w:r>
            <w:r w:rsidRPr="00C139B4">
              <w:rPr>
                <w:rFonts w:hint="eastAsia"/>
                <w:b w:val="0"/>
                <w:sz w:val="18"/>
                <w:lang w:eastAsia="zh-CN"/>
              </w:rPr>
              <w:t xml:space="preserve"> or the SGSN</w:t>
            </w:r>
            <w:r w:rsidRPr="00C139B4">
              <w:rPr>
                <w:b w:val="0"/>
                <w:sz w:val="18"/>
              </w:rPr>
              <w:t xml:space="preserve"> that the HSS requests the MME or SGSN to provide information on the </w:t>
            </w:r>
            <w:r w:rsidRPr="00C139B4">
              <w:rPr>
                <w:rFonts w:hint="eastAsia"/>
                <w:b w:val="0"/>
                <w:sz w:val="18"/>
              </w:rPr>
              <w:t>time zone of the</w:t>
            </w:r>
            <w:r w:rsidRPr="00C139B4">
              <w:rPr>
                <w:rFonts w:hint="eastAsia"/>
                <w:b w:val="0"/>
                <w:sz w:val="18"/>
                <w:lang w:eastAsia="zh-CN"/>
              </w:rPr>
              <w:t xml:space="preserve"> location in the</w:t>
            </w:r>
            <w:r w:rsidRPr="00C139B4">
              <w:rPr>
                <w:rFonts w:hint="eastAsia"/>
                <w:b w:val="0"/>
                <w:sz w:val="18"/>
              </w:rPr>
              <w:t xml:space="preserve"> visited network where the UE is attached</w:t>
            </w:r>
            <w:r w:rsidRPr="00C139B4">
              <w:rPr>
                <w:b w:val="0"/>
                <w:sz w:val="18"/>
              </w:rPr>
              <w:t>.</w:t>
            </w:r>
          </w:p>
        </w:tc>
      </w:tr>
      <w:tr w:rsidR="009D4C7F" w:rsidRPr="00C139B4" w14:paraId="709EFA49" w14:textId="77777777" w:rsidTr="002B6321">
        <w:trPr>
          <w:cantSplit/>
          <w:jc w:val="center"/>
        </w:trPr>
        <w:tc>
          <w:tcPr>
            <w:tcW w:w="993" w:type="dxa"/>
          </w:tcPr>
          <w:p w14:paraId="0F366DF5" w14:textId="77777777" w:rsidR="009D4C7F" w:rsidRPr="00C139B4" w:rsidRDefault="009D4C7F" w:rsidP="002B6321">
            <w:pPr>
              <w:pStyle w:val="TH"/>
              <w:rPr>
                <w:b w:val="0"/>
                <w:sz w:val="18"/>
                <w:lang w:eastAsia="zh-CN"/>
              </w:rPr>
            </w:pPr>
            <w:r w:rsidRPr="00C139B4">
              <w:rPr>
                <w:b w:val="0"/>
                <w:sz w:val="18"/>
                <w:lang w:eastAsia="zh-CN"/>
              </w:rPr>
              <w:t>6</w:t>
            </w:r>
          </w:p>
        </w:tc>
        <w:tc>
          <w:tcPr>
            <w:tcW w:w="1842" w:type="dxa"/>
          </w:tcPr>
          <w:p w14:paraId="362518D6" w14:textId="77777777" w:rsidR="009D4C7F" w:rsidRPr="00C139B4" w:rsidRDefault="009D4C7F" w:rsidP="00677A08">
            <w:pPr>
              <w:pStyle w:val="TAL"/>
              <w:rPr>
                <w:b/>
                <w:lang w:eastAsia="zh-CN"/>
              </w:rPr>
            </w:pPr>
            <w:r w:rsidRPr="00677A08">
              <w:t>Remove SMS Registration</w:t>
            </w:r>
          </w:p>
        </w:tc>
        <w:tc>
          <w:tcPr>
            <w:tcW w:w="5387" w:type="dxa"/>
          </w:tcPr>
          <w:p w14:paraId="4836927F" w14:textId="77777777" w:rsidR="009D4C7F" w:rsidRPr="00C139B4" w:rsidRDefault="009D4C7F" w:rsidP="002B6321">
            <w:pPr>
              <w:pStyle w:val="TH"/>
              <w:jc w:val="left"/>
              <w:rPr>
                <w:b w:val="0"/>
                <w:sz w:val="18"/>
              </w:rPr>
            </w:pPr>
            <w:r w:rsidRPr="00C139B4">
              <w:rPr>
                <w:b w:val="0"/>
                <w:sz w:val="18"/>
              </w:rPr>
              <w:t>This bit when set shall indicate to the MME that it shall consider itself unregistered for SMS.</w:t>
            </w:r>
          </w:p>
        </w:tc>
      </w:tr>
      <w:tr w:rsidR="009D4C7F" w:rsidRPr="00C139B4" w14:paraId="4F8BA52B" w14:textId="77777777" w:rsidTr="002B6321">
        <w:trPr>
          <w:cantSplit/>
          <w:jc w:val="center"/>
        </w:trPr>
        <w:tc>
          <w:tcPr>
            <w:tcW w:w="993" w:type="dxa"/>
          </w:tcPr>
          <w:p w14:paraId="1DF4AECB" w14:textId="77777777" w:rsidR="009D4C7F" w:rsidRPr="00C139B4" w:rsidRDefault="009D4C7F" w:rsidP="002B6321">
            <w:pPr>
              <w:pStyle w:val="TH"/>
              <w:rPr>
                <w:b w:val="0"/>
                <w:sz w:val="18"/>
                <w:lang w:eastAsia="zh-CN"/>
              </w:rPr>
            </w:pPr>
            <w:r w:rsidRPr="00C139B4">
              <w:rPr>
                <w:b w:val="0"/>
                <w:sz w:val="18"/>
                <w:lang w:eastAsia="zh-CN"/>
              </w:rPr>
              <w:t>7</w:t>
            </w:r>
          </w:p>
        </w:tc>
        <w:tc>
          <w:tcPr>
            <w:tcW w:w="1842" w:type="dxa"/>
          </w:tcPr>
          <w:p w14:paraId="4EE2675B" w14:textId="77777777" w:rsidR="009D4C7F" w:rsidRPr="00C139B4" w:rsidRDefault="009D4C7F" w:rsidP="00677A08">
            <w:pPr>
              <w:pStyle w:val="TAL"/>
              <w:rPr>
                <w:b/>
                <w:lang w:eastAsia="zh-CN"/>
              </w:rPr>
            </w:pPr>
            <w:r w:rsidRPr="00677A08">
              <w:t>RAT-Type Requested</w:t>
            </w:r>
          </w:p>
        </w:tc>
        <w:tc>
          <w:tcPr>
            <w:tcW w:w="5387" w:type="dxa"/>
          </w:tcPr>
          <w:p w14:paraId="5EA3DE15" w14:textId="77777777" w:rsidR="009D4C7F" w:rsidRPr="00C139B4" w:rsidRDefault="009D4C7F" w:rsidP="002B6321">
            <w:pPr>
              <w:pStyle w:val="TH"/>
              <w:jc w:val="left"/>
              <w:rPr>
                <w:b w:val="0"/>
                <w:sz w:val="18"/>
              </w:rPr>
            </w:pPr>
            <w:r w:rsidRPr="00C139B4">
              <w:rPr>
                <w:b w:val="0"/>
                <w:bCs/>
                <w:sz w:val="18"/>
                <w:szCs w:val="18"/>
              </w:rPr>
              <w:t>This bit when set shall indicate to the MME or the SGSN that the HSS requests the MME or SGSN to provide the RAT Type that corresponds to the requested EPS Location Information. This bit is used only in combination with the"EPS Location Information Request" bit.</w:t>
            </w:r>
          </w:p>
        </w:tc>
      </w:tr>
      <w:tr w:rsidR="009D4C7F" w:rsidRPr="00C139B4" w14:paraId="51665031" w14:textId="77777777" w:rsidTr="002B6321">
        <w:trPr>
          <w:cantSplit/>
          <w:jc w:val="center"/>
        </w:trPr>
        <w:tc>
          <w:tcPr>
            <w:tcW w:w="993" w:type="dxa"/>
          </w:tcPr>
          <w:p w14:paraId="3B4C3EC9" w14:textId="77777777" w:rsidR="009D4C7F" w:rsidRPr="00C139B4" w:rsidRDefault="009D4C7F" w:rsidP="002B6321">
            <w:pPr>
              <w:pStyle w:val="TH"/>
              <w:rPr>
                <w:b w:val="0"/>
                <w:sz w:val="18"/>
                <w:lang w:eastAsia="zh-CN"/>
              </w:rPr>
            </w:pPr>
            <w:r w:rsidRPr="00C139B4">
              <w:rPr>
                <w:b w:val="0"/>
                <w:sz w:val="18"/>
                <w:lang w:eastAsia="zh-CN"/>
              </w:rPr>
              <w:t>8</w:t>
            </w:r>
          </w:p>
        </w:tc>
        <w:tc>
          <w:tcPr>
            <w:tcW w:w="1842" w:type="dxa"/>
          </w:tcPr>
          <w:p w14:paraId="77116887" w14:textId="77777777" w:rsidR="009D4C7F" w:rsidRPr="00C139B4" w:rsidRDefault="009D4C7F" w:rsidP="00677A08">
            <w:pPr>
              <w:pStyle w:val="TAL"/>
              <w:rPr>
                <w:b/>
                <w:lang w:eastAsia="zh-CN"/>
              </w:rPr>
            </w:pPr>
            <w:r w:rsidRPr="00677A08">
              <w:t>P-CSCF Restoration Request</w:t>
            </w:r>
          </w:p>
        </w:tc>
        <w:tc>
          <w:tcPr>
            <w:tcW w:w="5387" w:type="dxa"/>
          </w:tcPr>
          <w:p w14:paraId="71E3F621" w14:textId="616896ED" w:rsidR="009D4C7F" w:rsidRPr="00C139B4" w:rsidRDefault="009D4C7F" w:rsidP="002B6321">
            <w:pPr>
              <w:pStyle w:val="TH"/>
              <w:jc w:val="left"/>
              <w:rPr>
                <w:b w:val="0"/>
                <w:bCs/>
                <w:sz w:val="18"/>
                <w:szCs w:val="18"/>
              </w:rPr>
            </w:pPr>
            <w:r w:rsidRPr="00C139B4">
              <w:rPr>
                <w:b w:val="0"/>
                <w:bCs/>
                <w:sz w:val="18"/>
                <w:szCs w:val="18"/>
              </w:rPr>
              <w:t xml:space="preserve">This bit, when set, shall indicate to the MME or SGSN that the HSS requests the execution of the HSS-based P-CSCF restoration procedures, as described in </w:t>
            </w:r>
            <w:r>
              <w:rPr>
                <w:b w:val="0"/>
                <w:bCs/>
                <w:sz w:val="18"/>
                <w:szCs w:val="18"/>
              </w:rPr>
              <w:t>3GPP TS 2</w:t>
            </w:r>
            <w:r w:rsidRPr="00C139B4">
              <w:rPr>
                <w:b w:val="0"/>
                <w:bCs/>
                <w:sz w:val="18"/>
                <w:szCs w:val="18"/>
              </w:rPr>
              <w:t>3.380</w:t>
            </w:r>
            <w:r>
              <w:rPr>
                <w:b w:val="0"/>
                <w:bCs/>
                <w:sz w:val="18"/>
                <w:szCs w:val="18"/>
              </w:rPr>
              <w:t> [</w:t>
            </w:r>
            <w:r w:rsidRPr="00C139B4">
              <w:rPr>
                <w:b w:val="0"/>
                <w:bCs/>
                <w:sz w:val="18"/>
                <w:szCs w:val="18"/>
              </w:rPr>
              <w:t xml:space="preserve">51] </w:t>
            </w:r>
            <w:r w:rsidR="00C31AA7">
              <w:rPr>
                <w:b w:val="0"/>
                <w:bCs/>
                <w:sz w:val="18"/>
                <w:szCs w:val="18"/>
              </w:rPr>
              <w:t>clause </w:t>
            </w:r>
            <w:r w:rsidR="00C31AA7" w:rsidRPr="00C139B4">
              <w:rPr>
                <w:b w:val="0"/>
                <w:bCs/>
                <w:sz w:val="18"/>
                <w:szCs w:val="18"/>
              </w:rPr>
              <w:t>5</w:t>
            </w:r>
            <w:r w:rsidRPr="00C139B4">
              <w:rPr>
                <w:b w:val="0"/>
                <w:bCs/>
                <w:sz w:val="18"/>
                <w:szCs w:val="18"/>
              </w:rPr>
              <w:t>.4.</w:t>
            </w:r>
          </w:p>
        </w:tc>
      </w:tr>
      <w:tr w:rsidR="009D4C7F" w:rsidRPr="00C139B4" w14:paraId="11EF9038" w14:textId="77777777" w:rsidTr="002B6321">
        <w:trPr>
          <w:cantSplit/>
          <w:jc w:val="center"/>
        </w:trPr>
        <w:tc>
          <w:tcPr>
            <w:tcW w:w="8222" w:type="dxa"/>
            <w:gridSpan w:val="3"/>
          </w:tcPr>
          <w:p w14:paraId="5D1F398C" w14:textId="77777777" w:rsidR="009D4C7F" w:rsidRPr="00C139B4" w:rsidRDefault="009D4C7F" w:rsidP="002B6321">
            <w:pPr>
              <w:pStyle w:val="TAN"/>
            </w:pPr>
            <w:r w:rsidRPr="00C139B4">
              <w:t>NOTE:</w:t>
            </w:r>
            <w:r>
              <w:tab/>
            </w:r>
            <w:r w:rsidRPr="00C139B4">
              <w:t>Bits not defined in this table shall be cleared by the sending HSS and discarded by the receiving MME or SGSN.</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