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Confidentiality-Key</w:t>
        <w:br/>
      </w:r>
      <w:r>
        <w:rPr>
          <w:b/>
        </w:rPr>
        <w:t xml:space="preserve">Message: </w:t>
      </w:r>
      <w:r>
        <w:t>Multimedia-Auth-Request (MAR)</w:t>
        <w:br/>
      </w:r>
      <w:r>
        <w:rPr>
          <w:b/>
        </w:rPr>
        <w:t xml:space="preserve">Interface: </w:t>
      </w:r>
      <w:r>
        <w:t>Cx (3GPP TS 29.228 / TS 29.229)</w:t>
        <w:br/>
      </w:r>
      <w:r>
        <w:rPr>
          <w:b/>
        </w:rPr>
        <w:t xml:space="preserve">Extraction Date: </w:t>
      </w:r>
      <w:r>
        <w:t>2026-03-10 13:54:16</w:t>
      </w:r>
    </w:p>
    <w:p/>
    <w:p>
      <w:r>
        <w:rPr>
          <w:b/>
          <w:sz w:val="24"/>
        </w:rPr>
        <w:t>AVP Path:</w:t>
      </w:r>
    </w:p>
    <w:p/>
    <w:p>
      <w:r>
        <w:t>[Level 0] 3GPP-SIP-Auth-Data-Item</w:t>
      </w:r>
      <w:r>
        <w:rPr>
          <w:color w:val="808080"/>
        </w:rPr>
        <w:t xml:space="preserve"> (Grouped AVP)</w:t>
      </w:r>
    </w:p>
    <w:p>
      <w:r>
        <w:t xml:space="preserve">   -&gt; [Level 1] Confidentiality-Key</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6.1.7</w:t>
      </w:r>
      <w:r>
        <w:tab/>
        <w:t>Multimedia-Auth-Request (MAR) Command</w:t>
      </w:r>
    </w:p>
    <w:p>
      <w:r>
        <w:t xml:space="preserve">The Multimedia-Auth-Request (MAR) command, indicated by the Command-Code field set to 303 and the </w:t>
      </w:r>
      <w:r>
        <w:t>'</w:t>
      </w:r>
      <w:r>
        <w:t>R</w:t>
      </w:r>
      <w:r>
        <w:t>'</w:t>
      </w:r>
      <w:r>
        <w:t xml:space="preserve"> bit set in the Command Flags field, is sent by a Diameter Multimedia client to a Diameter Multimedia server in order to request security information.</w:t>
      </w:r>
    </w:p>
    <w:p>
      <w:r>
        <w:t>Message Format</w:t>
      </w:r>
    </w:p>
    <w:p>
      <w:r>
        <w:t xml:space="preserve">&lt; Multimedia-Auth-Request </w:t>
      </w:r>
      <w:r>
        <w:t>&gt; ::=</w:t>
      </w:r>
      <w:r>
        <w:t xml:space="preserve">  &lt; Diameter Header: 303</w:t>
      </w:r>
      <w:r>
        <w:t xml:space="preserve">, </w:t>
      </w:r>
      <w:r>
        <w:t>REQ</w:t>
      </w:r>
      <w:r>
        <w:t>, PXY, 16777216</w:t>
      </w:r>
      <w:r>
        <w:t xml:space="preserve">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Destination-</w:t>
      </w:r>
      <w:r>
        <w:t>Host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w:t>
      </w:r>
      <w:r>
        <w:rPr>
          <w:b/>
        </w:rPr>
        <w:t xml:space="preserve"> SIP</w:t>
      </w:r>
      <w:r>
        <w:rPr>
          <w:b/>
        </w:rPr>
        <w:t xml:space="preserve">-Auth-Data-Item </w:t>
      </w:r>
      <w:r>
        <w:rPr>
          <w:b/>
        </w:rPr>
        <w:t>}</w:t>
      </w:r>
    </w:p>
    <w:p>
      <w:r>
        <w:rPr>
          <w:b/>
        </w:rPr>
        <w:t>{</w:t>
      </w:r>
      <w:r>
        <w:rPr>
          <w:b/>
        </w:rPr>
        <w:t xml:space="preserve"> SIP</w:t>
      </w:r>
      <w:r>
        <w:rPr>
          <w:b/>
        </w:rPr>
        <w:t xml:space="preserve">-Number-Auth-Items </w:t>
      </w:r>
      <w:r>
        <w:rPr>
          <w:b/>
        </w:rPr>
        <w:t>}</w:t>
      </w:r>
    </w:p>
    <w:p>
      <w:r>
        <w:rPr>
          <w:b/>
        </w:rPr>
        <w:t>{ Server</w:t>
      </w:r>
      <w:r>
        <w:rPr>
          <w:b/>
        </w:rPr>
        <w:t>-Name }</w:t>
      </w:r>
    </w:p>
    <w:p>
      <w:r>
        <w:t xml:space="preserve">*[ </w:t>
      </w:r>
      <w:r>
        <w:t>AVP ]</w:t>
      </w:r>
    </w:p>
    <w:p>
      <w:r>
        <w:t>*[ Proxy-</w:t>
      </w:r>
      <w:r>
        <w:t>Info ]</w:t>
      </w:r>
    </w:p>
    <w:p>
      <w:r>
        <w:t>*[ Route-</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Confidentiality-Key</w:t>
      </w:r>
    </w:p>
    <w:p/>
    <w:p>
      <w:pPr>
        <w:pStyle w:val="Heading3"/>
      </w:pPr>
      <w:r>
        <w:t>6.3.27</w:t>
      </w:r>
      <w:r>
        <w:tab/>
        <w:t>Confidentiality-Key AVP</w:t>
      </w:r>
    </w:p>
    <w:p>
      <w:r>
        <w:t xml:space="preserve">The Confidentiality-Key is of type </w:t>
      </w:r>
      <w:r>
        <w:t>OctetString</w:t>
      </w:r>
      <w:r>
        <w:t>, and contains the Confidentiality Key (CK).</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