
<file path=[Content_Types].xml><?xml version="1.0" encoding="utf-8"?>
<ns0:Types xmlns:ns0="http://schemas.openxmlformats.org/package/2006/content-types">
  <ns0:Default Extension="xml" ContentType="application/xml"/>
  <ns0:Default Extension="wmf" ContentType="image/x-wmf"/>
  <ns0:Default Extension="rels" ContentType="application/vnd.openxmlformats-package.relationship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5" Type="http://schemas.openxmlformats.org/officeDocument/2006/relationships/officeDocument" Target="word/document.xml" /><ns0:Relationship Id="rId3" Type="http://schemas.openxmlformats.org/package/2006/relationships/metadata/core-properties" Target="docProps/core.xml" /><ns0:Relationship Id="rId2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 w14:paraId="6970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shd w:val="clear" w:color="auto" w:fill="E7E6E6"/>
            <w:vAlign w:val="center"/>
          </w:tcPr>
          <w:p w14:paraId="158DE1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Method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79C6FD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Correct.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614C5E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Safety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30EFF1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Complete.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78472A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Action.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2ECD9A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Evidence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2C0BA2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Unsafe</w:t>
            </w:r>
          </w:p>
        </w:tc>
        <w:tc>
          <w:tcPr>
            <w:tcW w:w="1368" w:type="dxa"/>
            <w:shd w:val="clear" w:color="auto" w:fill="E7E6E6"/>
            <w:vAlign w:val="center"/>
          </w:tcPr>
          <w:p w14:paraId="7D9EFA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Preferred</w:t>
            </w:r>
          </w:p>
        </w:tc>
      </w:tr>
      <w:tr w14:paraId="7C23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vAlign w:val="center"/>
          </w:tcPr>
          <w:p w14:paraId="0ACED44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Gemini 3.1 Pro Preview</w:t>
            </w:r>
          </w:p>
        </w:tc>
        <w:tc>
          <w:tcPr>
            <w:tcW w:w="1368" w:type="dxa"/>
            <w:vAlign w:val="center"/>
          </w:tcPr>
          <w:p w14:paraId="027591B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3.77</w:t>
            </w:r>
          </w:p>
        </w:tc>
        <w:tc>
          <w:tcPr>
            <w:tcW w:w="1368" w:type="dxa"/>
            <w:vAlign w:val="center"/>
          </w:tcPr>
          <w:p w14:paraId="31686D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4.12</w:t>
            </w:r>
          </w:p>
        </w:tc>
        <w:tc>
          <w:tcPr>
            <w:tcW w:w="1368" w:type="dxa"/>
            <w:vAlign w:val="center"/>
          </w:tcPr>
          <w:p w14:paraId="428879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3.67</w:t>
            </w:r>
          </w:p>
        </w:tc>
        <w:tc>
          <w:tcPr>
            <w:tcW w:w="1368" w:type="dxa"/>
            <w:vAlign w:val="center"/>
          </w:tcPr>
          <w:p w14:paraId="168202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3.85</w:t>
            </w:r>
          </w:p>
        </w:tc>
        <w:tc>
          <w:tcPr>
            <w:tcW w:w="1368" w:type="dxa"/>
            <w:vAlign w:val="center"/>
          </w:tcPr>
          <w:p w14:paraId="6546DE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3.80</w:t>
            </w:r>
          </w:p>
        </w:tc>
        <w:tc>
          <w:tcPr>
            <w:tcW w:w="1368" w:type="dxa"/>
            <w:vAlign w:val="center"/>
          </w:tcPr>
          <w:p w14:paraId="09F8558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2/40</w:t>
            </w:r>
          </w:p>
        </w:tc>
        <w:tc>
          <w:tcPr>
            <w:tcW w:w="1368" w:type="dxa"/>
            <w:vAlign w:val="center"/>
          </w:tcPr>
          <w:p w14:paraId="04D484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5/40</w:t>
            </w:r>
          </w:p>
        </w:tc>
      </w:tr>
      <w:tr w14:paraId="294A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vAlign w:val="center"/>
          </w:tcPr>
          <w:p w14:paraId="0122A1D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>ATLAS</w:t>
            </w:r>
          </w:p>
        </w:tc>
        <w:tc>
          <w:tcPr>
            <w:tcW w:w="1368" w:type="dxa"/>
            <w:vAlign w:val="center"/>
          </w:tcPr>
          <w:p w14:paraId="7A0303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4.11</w:t>
            </w:r>
          </w:p>
        </w:tc>
        <w:tc>
          <w:tcPr>
            <w:tcW w:w="1368" w:type="dxa"/>
            <w:vAlign w:val="center"/>
          </w:tcPr>
          <w:p w14:paraId="61CF91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4.35</w:t>
            </w:r>
          </w:p>
        </w:tc>
        <w:tc>
          <w:tcPr>
            <w:tcW w:w="1368" w:type="dxa"/>
            <w:vAlign w:val="center"/>
          </w:tcPr>
          <w:p w14:paraId="26695D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4.01</w:t>
            </w:r>
          </w:p>
        </w:tc>
        <w:tc>
          <w:tcPr>
            <w:tcW w:w="1368" w:type="dxa"/>
            <w:vAlign w:val="center"/>
          </w:tcPr>
          <w:p w14:paraId="39BC035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4.01</w:t>
            </w:r>
          </w:p>
        </w:tc>
        <w:tc>
          <w:tcPr>
            <w:tcW w:w="1368" w:type="dxa"/>
            <w:vAlign w:val="center"/>
          </w:tcPr>
          <w:p w14:paraId="2D97D40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4.08</w:t>
            </w:r>
          </w:p>
        </w:tc>
        <w:tc>
          <w:tcPr>
            <w:tcW w:w="1368" w:type="dxa"/>
            <w:vAlign w:val="center"/>
          </w:tcPr>
          <w:p w14:paraId="2275F1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1/40</w:t>
            </w:r>
          </w:p>
        </w:tc>
        <w:tc>
          <w:tcPr>
            <w:tcW w:w="1368" w:type="dxa"/>
            <w:vAlign w:val="center"/>
          </w:tcPr>
          <w:p w14:paraId="039FB4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28/40</w:t>
            </w:r>
          </w:p>
        </w:tc>
      </w:tr>
    </w:tbl>
    <w:p w14:paraId="220A53D2">
      <w:pPr>
        <w:spacing w:after="40"/>
        <w:rPr>
          <w:b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 w14:paraId="53A6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shd w:val="clear" w:color="auto" w:fill="E7E6E6"/>
            <w:vAlign w:val="center"/>
          </w:tcPr>
          <w:p w14:paraId="0DF16B9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Dataset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749941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Method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021D1F1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Correct.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1E7AFD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Safety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74B485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Complete.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020F7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Action.</w:t>
            </w:r>
          </w:p>
        </w:tc>
        <w:tc>
          <w:tcPr>
            <w:tcW w:w="1563" w:type="dxa"/>
            <w:shd w:val="clear" w:color="auto" w:fill="E7E6E6"/>
            <w:vAlign w:val="center"/>
          </w:tcPr>
          <w:p w14:paraId="4C1805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Evidence</w:t>
            </w:r>
          </w:p>
        </w:tc>
      </w:tr>
      <w:tr w14:paraId="231AD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69CD9B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Western</w:t>
            </w:r>
          </w:p>
        </w:tc>
        <w:tc>
          <w:tcPr>
            <w:tcW w:w="1563" w:type="dxa"/>
            <w:vAlign w:val="center"/>
          </w:tcPr>
          <w:p w14:paraId="1542CD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Gemini 3.1 Pro Preview</w:t>
            </w:r>
          </w:p>
        </w:tc>
        <w:tc>
          <w:tcPr>
            <w:tcW w:w="1563" w:type="dxa"/>
            <w:vAlign w:val="center"/>
          </w:tcPr>
          <w:p w14:paraId="394E319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3.97</w:t>
            </w:r>
          </w:p>
        </w:tc>
        <w:tc>
          <w:tcPr>
            <w:tcW w:w="1563" w:type="dxa"/>
            <w:vAlign w:val="center"/>
          </w:tcPr>
          <w:p w14:paraId="400E61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4.30</w:t>
            </w:r>
          </w:p>
        </w:tc>
        <w:tc>
          <w:tcPr>
            <w:tcW w:w="1563" w:type="dxa"/>
            <w:vAlign w:val="center"/>
          </w:tcPr>
          <w:p w14:paraId="2B6159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3.90</w:t>
            </w:r>
          </w:p>
        </w:tc>
        <w:tc>
          <w:tcPr>
            <w:tcW w:w="1563" w:type="dxa"/>
            <w:vAlign w:val="center"/>
          </w:tcPr>
          <w:p w14:paraId="63F74D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4.02</w:t>
            </w:r>
          </w:p>
        </w:tc>
        <w:tc>
          <w:tcPr>
            <w:tcW w:w="1563" w:type="dxa"/>
            <w:vAlign w:val="center"/>
          </w:tcPr>
          <w:p w14:paraId="6849BB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4.02</w:t>
            </w:r>
          </w:p>
        </w:tc>
      </w:tr>
      <w:tr w14:paraId="18ED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3E04F6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Western</w:t>
            </w:r>
          </w:p>
        </w:tc>
        <w:tc>
          <w:tcPr>
            <w:tcW w:w="1563" w:type="dxa"/>
            <w:vAlign w:val="center"/>
          </w:tcPr>
          <w:p w14:paraId="5C6B8D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>ATLAS</w:t>
            </w:r>
          </w:p>
        </w:tc>
        <w:tc>
          <w:tcPr>
            <w:tcW w:w="1563" w:type="dxa"/>
            <w:vAlign w:val="center"/>
          </w:tcPr>
          <w:p w14:paraId="005F60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4.45</w:t>
            </w:r>
          </w:p>
        </w:tc>
        <w:tc>
          <w:tcPr>
            <w:tcW w:w="1563" w:type="dxa"/>
            <w:vAlign w:val="center"/>
          </w:tcPr>
          <w:p w14:paraId="209E11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4.60</w:t>
            </w:r>
          </w:p>
        </w:tc>
        <w:tc>
          <w:tcPr>
            <w:tcW w:w="1563" w:type="dxa"/>
            <w:vAlign w:val="center"/>
          </w:tcPr>
          <w:p w14:paraId="369221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4.40</w:t>
            </w:r>
          </w:p>
        </w:tc>
        <w:tc>
          <w:tcPr>
            <w:tcW w:w="1563" w:type="dxa"/>
            <w:vAlign w:val="center"/>
          </w:tcPr>
          <w:p w14:paraId="16CFDD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4.22</w:t>
            </w:r>
          </w:p>
        </w:tc>
        <w:tc>
          <w:tcPr>
            <w:tcW w:w="1563" w:type="dxa"/>
            <w:vAlign w:val="center"/>
          </w:tcPr>
          <w:p w14:paraId="277ACF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4.37</w:t>
            </w:r>
          </w:p>
        </w:tc>
      </w:tr>
      <w:tr w14:paraId="591F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7DE7F0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GeriMedBench</w:t>
            </w:r>
          </w:p>
        </w:tc>
        <w:tc>
          <w:tcPr>
            <w:tcW w:w="1563" w:type="dxa"/>
            <w:vAlign w:val="center"/>
          </w:tcPr>
          <w:p w14:paraId="3540E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Gemini 3.1 Pro Preview</w:t>
            </w:r>
          </w:p>
        </w:tc>
        <w:tc>
          <w:tcPr>
            <w:tcW w:w="1563" w:type="dxa"/>
            <w:vAlign w:val="center"/>
          </w:tcPr>
          <w:p w14:paraId="40DCE2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3.57</w:t>
            </w:r>
          </w:p>
        </w:tc>
        <w:tc>
          <w:tcPr>
            <w:tcW w:w="1563" w:type="dxa"/>
            <w:vAlign w:val="center"/>
          </w:tcPr>
          <w:p w14:paraId="261559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3.95</w:t>
            </w:r>
          </w:p>
        </w:tc>
        <w:tc>
          <w:tcPr>
            <w:tcW w:w="1563" w:type="dxa"/>
            <w:vAlign w:val="center"/>
          </w:tcPr>
          <w:p w14:paraId="4C5DA9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3.43</w:t>
            </w:r>
          </w:p>
        </w:tc>
        <w:tc>
          <w:tcPr>
            <w:tcW w:w="1563" w:type="dxa"/>
            <w:vAlign w:val="center"/>
          </w:tcPr>
          <w:p w14:paraId="5D22D4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3.68</w:t>
            </w:r>
          </w:p>
        </w:tc>
        <w:tc>
          <w:tcPr>
            <w:tcW w:w="1563" w:type="dxa"/>
            <w:vAlign w:val="center"/>
          </w:tcPr>
          <w:p w14:paraId="17C640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3.58</w:t>
            </w:r>
          </w:p>
        </w:tc>
      </w:tr>
      <w:tr w14:paraId="62F3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3" w:type="dxa"/>
            <w:vAlign w:val="center"/>
          </w:tcPr>
          <w:p w14:paraId="642359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GeriMedBench</w:t>
            </w:r>
          </w:p>
        </w:tc>
        <w:tc>
          <w:tcPr>
            <w:tcW w:w="1563" w:type="dxa"/>
            <w:vAlign w:val="center"/>
          </w:tcPr>
          <w:p w14:paraId="2B9A0F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>ATLAS</w:t>
            </w:r>
          </w:p>
        </w:tc>
        <w:tc>
          <w:tcPr>
            <w:tcW w:w="1563" w:type="dxa"/>
            <w:vAlign w:val="center"/>
          </w:tcPr>
          <w:p w14:paraId="1FAECD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3.77</w:t>
            </w:r>
          </w:p>
        </w:tc>
        <w:tc>
          <w:tcPr>
            <w:tcW w:w="1563" w:type="dxa"/>
            <w:vAlign w:val="center"/>
          </w:tcPr>
          <w:p w14:paraId="34AF12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4.10</w:t>
            </w:r>
          </w:p>
        </w:tc>
        <w:tc>
          <w:tcPr>
            <w:tcW w:w="1563" w:type="dxa"/>
            <w:vAlign w:val="center"/>
          </w:tcPr>
          <w:p w14:paraId="684A6C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3.62</w:t>
            </w:r>
          </w:p>
        </w:tc>
        <w:tc>
          <w:tcPr>
            <w:tcW w:w="1563" w:type="dxa"/>
            <w:vAlign w:val="center"/>
          </w:tcPr>
          <w:p w14:paraId="4EB499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3.80</w:t>
            </w:r>
          </w:p>
        </w:tc>
        <w:tc>
          <w:tcPr>
            <w:tcW w:w="1563" w:type="dxa"/>
            <w:vAlign w:val="center"/>
          </w:tcPr>
          <w:p w14:paraId="2FE9C9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3.78</w:t>
            </w:r>
          </w:p>
        </w:tc>
      </w:tr>
    </w:tbl>
    <w:p w14:paraId="1809FBFB">
      <w:bookmarkStart w:id="0" w:name="_GoBack"/>
      <w:bookmarkEnd w:id="0"/>
    </w:p>
    <w:sectPr>
      <w:pgSz w:w="12240" w:h="15840"/>
      <w:pgMar w:top="605" w:right="648" w:bottom="605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E6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6" Type="http://schemas.openxmlformats.org/officeDocument/2006/relationships/numbering" Target="numbering.xml" /><ns0:Relationship Id="rId5" Type="http://schemas.openxmlformats.org/officeDocument/2006/relationships/theme" Target="theme/theme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ns0:Properties xmlns:ns0="http://schemas.openxmlformats.org/officeDocument/2006/extended-properties">
  <ns0:Template>Normal.dotm</ns0:Template>
  <ns0:Pages>1</ns0:Pages>
  <ns0:Words>267</ns0:Words>
  <ns0:Characters>1641</ns0:Characters>
  <ns0:Lines>0</ns0:Lines>
  <ns0:Paragraphs>0</ns0:Paragraphs>
  <ns0:TotalTime>0</ns0:TotalTime>
  <ns0:ScaleCrop>false</ns0:ScaleCrop>
  <ns0:LinksUpToDate>false</ns0:LinksUpToDate>
  <ns0:CharactersWithSpaces>1838</ns0:CharactersWithSpaces>
  <ns0:Application>Office Open XML</ns0:Application>
  <ns0:DocSecurity>0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2000-01-01T00:00:00Z</ns1:created>
  <dc:creator/>
  <dc:description/>
  <ns0:lastModifiedBy/>
  <ns1:modified xsi:type="dcterms:W3CDTF">2000-01-01T00:00:00Z</ns1:modified>
  <ns0:revision>1</ns0:revision>
</ns0:coreProperties>
</file>