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1E6C7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847.7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1E6C79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1E6C79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Pr="00EA211A" w:rsidRDefault="00B73C8B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 xml:space="preserve">Rapport de </w:t>
                  </w:r>
                  <w:r w:rsidR="006664B8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planification</w:t>
                  </w:r>
                </w:p>
              </w:txbxContent>
            </v:textbox>
          </v:shape>
        </w:pict>
      </w:r>
    </w:p>
    <w:p w:rsidR="00C3012F" w:rsidRDefault="001E6C79">
      <w:r>
        <w:rPr>
          <w:noProof/>
          <w:lang w:eastAsia="fr-FR"/>
        </w:rPr>
        <w:pict>
          <v:shape id="Text Box 11" o:spid="_x0000_s1030" type="#_x0000_t202" style="position:absolute;margin-left:248.1pt;margin-top:14.45pt;width:204.8pt;height:20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Hoel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KERVADEC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Florent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MALLARD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</w:t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ab/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Corentin NICOLE</w:t>
                  </w:r>
                </w:p>
                <w:p w:rsidR="0006748E" w:rsidRDefault="0006748E" w:rsidP="0006748E">
                  <w:pPr>
                    <w:jc w:val="right"/>
                  </w:pP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1E6C79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072835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10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 w:rsidR="00C957C5">
                    <w:rPr>
                      <w:rFonts w:ascii="Century Gothic" w:hAnsi="Century Gothic"/>
                      <w:sz w:val="36"/>
                      <w:szCs w:val="36"/>
                    </w:rPr>
                    <w:t>décembre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2014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0F4AB0" w:rsidRDefault="000F4AB0" w:rsidP="000F4AB0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proofErr w:type="spellStart"/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d’analyse d’arbres d’attaque et de défense que nous allons développer. Pour ce faire, nous allons améliorer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>, un outil d’édition d’arbres, avant de l’intégrer à notre logiciel.</w:t>
                  </w:r>
                </w:p>
                <w:p w:rsidR="002E0AD8" w:rsidRPr="007D3E78" w:rsidRDefault="000F4AB0" w:rsidP="000F4AB0">
                  <w:pPr>
                    <w:ind w:firstLine="708"/>
                    <w:jc w:val="both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Dans ce rapport,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r w:rsidR="003504C2">
                    <w:rPr>
                      <w:rFonts w:ascii="Century Gothic" w:hAnsi="Century Gothic"/>
                      <w:color w:val="000000" w:themeColor="text1"/>
                    </w:rPr>
                    <w:t xml:space="preserve">nous allons présenter les grandes </w:t>
                  </w:r>
                  <w:r w:rsidR="007D0C43">
                    <w:rPr>
                      <w:rFonts w:ascii="Century Gothic" w:hAnsi="Century Gothic"/>
                      <w:color w:val="000000" w:themeColor="text1"/>
                    </w:rPr>
                    <w:t>version</w:t>
                  </w:r>
                  <w:r w:rsidR="000912F9">
                    <w:rPr>
                      <w:rFonts w:ascii="Century Gothic" w:hAnsi="Century Gothic"/>
                      <w:color w:val="000000" w:themeColor="text1"/>
                    </w:rPr>
                    <w:t>s</w:t>
                  </w:r>
                  <w:r w:rsidR="00577F9D">
                    <w:rPr>
                      <w:rFonts w:ascii="Century Gothic" w:hAnsi="Century Gothic"/>
                      <w:color w:val="000000" w:themeColor="text1"/>
                    </w:rPr>
                    <w:t xml:space="preserve"> du logiciel</w:t>
                  </w:r>
                  <w:r w:rsidR="00582E6D">
                    <w:rPr>
                      <w:rFonts w:ascii="Century Gothic" w:hAnsi="Century Gothic"/>
                      <w:color w:val="000000" w:themeColor="text1"/>
                    </w:rPr>
                    <w:t xml:space="preserve">, </w:t>
                  </w:r>
                  <w:r w:rsidR="00622DC3">
                    <w:rPr>
                      <w:rFonts w:ascii="Century Gothic" w:hAnsi="Century Gothic"/>
                      <w:color w:val="000000" w:themeColor="text1"/>
                    </w:rPr>
                    <w:t>en énonçant les tâches unitaire</w:t>
                  </w:r>
                  <w:r w:rsidR="009E5E76">
                    <w:rPr>
                      <w:rFonts w:ascii="Century Gothic" w:hAnsi="Century Gothic"/>
                      <w:color w:val="000000" w:themeColor="text1"/>
                    </w:rPr>
                    <w:t xml:space="preserve">s les composant. </w:t>
                  </w:r>
                  <w:r w:rsidR="00DD377E">
                    <w:rPr>
                      <w:rFonts w:ascii="Century Gothic" w:hAnsi="Century Gothic"/>
                      <w:color w:val="000000" w:themeColor="text1"/>
                    </w:rPr>
                    <w:t>Ces tâches seront ensuite planifiée</w:t>
                  </w:r>
                  <w:r w:rsidR="00242ED0">
                    <w:rPr>
                      <w:rFonts w:ascii="Century Gothic" w:hAnsi="Century Gothic"/>
                      <w:color w:val="000000" w:themeColor="text1"/>
                    </w:rPr>
                    <w:t>s</w:t>
                  </w:r>
                  <w:r w:rsidR="00DD377E">
                    <w:rPr>
                      <w:rFonts w:ascii="Century Gothic" w:hAnsi="Century Gothic"/>
                      <w:color w:val="000000" w:themeColor="text1"/>
                    </w:rPr>
                    <w:t xml:space="preserve"> et réparties entre les membres du groupe. </w:t>
                  </w:r>
                  <w:r w:rsidR="00B331D3">
                    <w:rPr>
                      <w:rFonts w:ascii="Century Gothic" w:hAnsi="Century Gothic"/>
                      <w:color w:val="000000" w:themeColor="text1"/>
                    </w:rPr>
                    <w:t>Par ailleurs, n</w:t>
                  </w:r>
                  <w:r w:rsidR="009E5E76">
                    <w:rPr>
                      <w:rFonts w:ascii="Century Gothic" w:hAnsi="Century Gothic"/>
                      <w:color w:val="000000" w:themeColor="text1"/>
                    </w:rPr>
                    <w:t xml:space="preserve">ous aborderons </w:t>
                  </w:r>
                  <w:bookmarkStart w:id="0" w:name="_GoBack"/>
                  <w:bookmarkEnd w:id="0"/>
                  <w:r w:rsidR="009E5E76">
                    <w:rPr>
                      <w:rFonts w:ascii="Century Gothic" w:hAnsi="Century Gothic"/>
                      <w:color w:val="000000" w:themeColor="text1"/>
                    </w:rPr>
                    <w:t xml:space="preserve">les risques associés, qui peuvent </w:t>
                  </w:r>
                  <w:r w:rsidR="00EA6A9A">
                    <w:rPr>
                      <w:rFonts w:ascii="Century Gothic" w:hAnsi="Century Gothic"/>
                      <w:color w:val="000000" w:themeColor="text1"/>
                    </w:rPr>
                    <w:t>compromettre</w:t>
                  </w:r>
                  <w:r w:rsidR="009E5E76">
                    <w:rPr>
                      <w:rFonts w:ascii="Century Gothic" w:hAnsi="Century Gothic"/>
                      <w:color w:val="000000" w:themeColor="text1"/>
                    </w:rPr>
                    <w:t xml:space="preserve"> le développement</w:t>
                  </w:r>
                  <w:r w:rsidR="00E24321">
                    <w:rPr>
                      <w:rFonts w:ascii="Century Gothic" w:hAnsi="Century Gothic"/>
                      <w:color w:val="000000" w:themeColor="text1"/>
                    </w:rPr>
                    <w:t>.</w:t>
                  </w:r>
                  <w:r w:rsidR="00622DC3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1E6C79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C79" w:rsidRDefault="001E6C79" w:rsidP="00C3012F">
      <w:pPr>
        <w:spacing w:after="0" w:line="240" w:lineRule="auto"/>
      </w:pPr>
      <w:r>
        <w:separator/>
      </w:r>
    </w:p>
  </w:endnote>
  <w:endnote w:type="continuationSeparator" w:id="0">
    <w:p w:rsidR="001E6C79" w:rsidRDefault="001E6C79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C79" w:rsidRDefault="001E6C79" w:rsidP="00C3012F">
      <w:pPr>
        <w:spacing w:after="0" w:line="240" w:lineRule="auto"/>
      </w:pPr>
      <w:r>
        <w:separator/>
      </w:r>
    </w:p>
  </w:footnote>
  <w:footnote w:type="continuationSeparator" w:id="0">
    <w:p w:rsidR="001E6C79" w:rsidRDefault="001E6C79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334C4"/>
    <w:rsid w:val="001E6C79"/>
    <w:rsid w:val="00220E41"/>
    <w:rsid w:val="00242ED0"/>
    <w:rsid w:val="0025546D"/>
    <w:rsid w:val="00256059"/>
    <w:rsid w:val="002C045D"/>
    <w:rsid w:val="002E0AD8"/>
    <w:rsid w:val="003504C2"/>
    <w:rsid w:val="003577B0"/>
    <w:rsid w:val="003B25EA"/>
    <w:rsid w:val="003C2DC0"/>
    <w:rsid w:val="003E145D"/>
    <w:rsid w:val="00402295"/>
    <w:rsid w:val="00423704"/>
    <w:rsid w:val="00481056"/>
    <w:rsid w:val="004853E6"/>
    <w:rsid w:val="004B6150"/>
    <w:rsid w:val="004D452F"/>
    <w:rsid w:val="005279D1"/>
    <w:rsid w:val="005336D1"/>
    <w:rsid w:val="005410AF"/>
    <w:rsid w:val="00574699"/>
    <w:rsid w:val="00574E10"/>
    <w:rsid w:val="00577F9D"/>
    <w:rsid w:val="00582E6D"/>
    <w:rsid w:val="005D1403"/>
    <w:rsid w:val="00622DC3"/>
    <w:rsid w:val="006664B8"/>
    <w:rsid w:val="006F7D1F"/>
    <w:rsid w:val="007010B6"/>
    <w:rsid w:val="00734F3D"/>
    <w:rsid w:val="007D0C43"/>
    <w:rsid w:val="007D3E78"/>
    <w:rsid w:val="008027C0"/>
    <w:rsid w:val="0085496A"/>
    <w:rsid w:val="00864452"/>
    <w:rsid w:val="008C5FCB"/>
    <w:rsid w:val="008D3EA4"/>
    <w:rsid w:val="009C2774"/>
    <w:rsid w:val="009D0EF9"/>
    <w:rsid w:val="009E5E76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57C5"/>
    <w:rsid w:val="00C97531"/>
    <w:rsid w:val="00CC03AC"/>
    <w:rsid w:val="00D039FC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0DF12-DFF2-44DB-9899-249BE3F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30C33-F9CC-45A2-8BDF-6E23D048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78</cp:revision>
  <cp:lastPrinted>2014-12-04T13:32:00Z</cp:lastPrinted>
  <dcterms:created xsi:type="dcterms:W3CDTF">2014-10-23T16:00:00Z</dcterms:created>
  <dcterms:modified xsi:type="dcterms:W3CDTF">2014-12-10T15:11:00Z</dcterms:modified>
</cp:coreProperties>
</file>