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043E" w:rsidRDefault="00275BCD" w:rsidP="00FB55A3">
      <w:pPr>
        <w:spacing w:line="480" w:lineRule="auto"/>
      </w:pPr>
      <w:r>
        <w:rPr>
          <w:b/>
          <w:bCs/>
        </w:rPr>
        <w:t>Introduction and Methods:</w:t>
      </w:r>
    </w:p>
    <w:p w:rsidR="00275BCD" w:rsidRDefault="00372808" w:rsidP="00643E23">
      <w:pPr>
        <w:spacing w:line="480" w:lineRule="auto"/>
      </w:pPr>
      <w:r>
        <w:tab/>
      </w:r>
      <w:r w:rsidR="001F7AD6">
        <w:t xml:space="preserve">The aim of this programming assignment was to implement </w:t>
      </w:r>
      <w:r w:rsidR="00321F6B">
        <w:t xml:space="preserve">and compare </w:t>
      </w:r>
      <w:r w:rsidR="001F7AD6">
        <w:t xml:space="preserve">Heapsort </w:t>
      </w:r>
      <w:r w:rsidR="000D2200">
        <w:t>algorithm</w:t>
      </w:r>
      <w:r w:rsidR="00321F6B">
        <w:t>s</w:t>
      </w:r>
      <w:r w:rsidR="000D2200">
        <w:t xml:space="preserve"> that</w:t>
      </w:r>
      <w:r w:rsidR="00C86703">
        <w:t xml:space="preserve"> </w:t>
      </w:r>
      <w:r w:rsidR="00394AE9">
        <w:t>ran</w:t>
      </w:r>
      <w:r w:rsidR="00C86703">
        <w:t xml:space="preserve"> with arbitrary branching factor</w:t>
      </w:r>
      <w:r w:rsidR="00321F6B">
        <w:t>s</w:t>
      </w:r>
      <w:r w:rsidR="00C86703">
        <w:t xml:space="preserve"> (as opposed to having a branching factor of just 2)</w:t>
      </w:r>
      <w:r w:rsidR="0048037D">
        <w:t xml:space="preserve">. </w:t>
      </w:r>
      <w:r w:rsidR="00C435B1">
        <w:t xml:space="preserve">Heapsorts with different branching factors </w:t>
      </w:r>
      <w:r w:rsidR="00B4055F">
        <w:t>were tested</w:t>
      </w:r>
      <w:r w:rsidR="00C435B1">
        <w:t xml:space="preserve"> on unsorted input arrays</w:t>
      </w:r>
      <w:r w:rsidR="00B4055F">
        <w:t xml:space="preserve"> to determine </w:t>
      </w:r>
      <w:r w:rsidR="00C435B1">
        <w:t xml:space="preserve">firstly, </w:t>
      </w:r>
      <w:r w:rsidR="00B4055F">
        <w:t xml:space="preserve">which </w:t>
      </w:r>
      <w:r w:rsidR="00321F6B">
        <w:t>factor of Heapsort ran fastest for a given value of ‘N’</w:t>
      </w:r>
      <w:r w:rsidR="00C435B1">
        <w:t xml:space="preserve">, and </w:t>
      </w:r>
      <w:r w:rsidR="00B26693">
        <w:t xml:space="preserve">secondly, </w:t>
      </w:r>
      <w:r w:rsidR="00C435B1">
        <w:t xml:space="preserve">whether the </w:t>
      </w:r>
      <w:r w:rsidR="00605C9E">
        <w:t xml:space="preserve">specific </w:t>
      </w:r>
      <w:r w:rsidR="00B26693">
        <w:t xml:space="preserve">branching factor for Heapsort </w:t>
      </w:r>
      <w:r w:rsidR="00EE36AC">
        <w:t>tha</w:t>
      </w:r>
      <w:r w:rsidR="00643E23">
        <w:t>t</w:t>
      </w:r>
      <w:r w:rsidR="00EE36AC">
        <w:t xml:space="preserve"> ran in the shortest time </w:t>
      </w:r>
      <w:r w:rsidR="00B26693">
        <w:t xml:space="preserve">depended upon the size of the input (‘N’). </w:t>
      </w:r>
    </w:p>
    <w:p w:rsidR="004B56FB" w:rsidRDefault="007611DC" w:rsidP="004E3266">
      <w:pPr>
        <w:spacing w:line="480" w:lineRule="auto"/>
      </w:pPr>
      <w:r>
        <w:tab/>
      </w:r>
      <w:r w:rsidR="00A77666">
        <w:t xml:space="preserve">A </w:t>
      </w:r>
      <w:r w:rsidR="002A011D">
        <w:t>method with the signature: void check (int [] a, int</w:t>
      </w:r>
      <w:r w:rsidR="00B94BB5">
        <w:t xml:space="preserve"> </w:t>
      </w:r>
      <w:r w:rsidR="002A011D">
        <w:t>[] b)</w:t>
      </w:r>
      <w:r w:rsidR="004C05A1">
        <w:t xml:space="preserve"> w</w:t>
      </w:r>
      <w:r w:rsidR="00A77666">
        <w:t>as</w:t>
      </w:r>
      <w:r w:rsidR="004C05A1">
        <w:t xml:space="preserve"> used to first compare </w:t>
      </w:r>
      <w:r w:rsidR="00B94BB5">
        <w:t xml:space="preserve">the results of </w:t>
      </w:r>
      <w:r w:rsidR="00D5345D">
        <w:t xml:space="preserve">Insertion Sort (which was </w:t>
      </w:r>
      <w:r w:rsidR="00A77666">
        <w:t>checked</w:t>
      </w:r>
      <w:r w:rsidR="00D5345D">
        <w:t xml:space="preserve"> to be working correctly </w:t>
      </w:r>
      <w:r w:rsidR="00AD213E">
        <w:t xml:space="preserve">using the method with the signature: void print (int [] a)) </w:t>
      </w:r>
      <w:r w:rsidR="00A77666">
        <w:t xml:space="preserve">and </w:t>
      </w:r>
      <w:r w:rsidR="004E3266">
        <w:t xml:space="preserve">each </w:t>
      </w:r>
      <w:r w:rsidR="00A77666">
        <w:t>Heapsort of branching factors from 2 to 10 respectively on the same input array</w:t>
      </w:r>
      <w:r w:rsidR="00602A58">
        <w:t xml:space="preserve"> for values of </w:t>
      </w:r>
      <w:r w:rsidR="00BC7628">
        <w:t>‘N’</w:t>
      </w:r>
      <w:r w:rsidR="00602A58">
        <w:t xml:space="preserve"> from 10</w:t>
      </w:r>
      <w:r w:rsidR="00602A58">
        <w:rPr>
          <w:vertAlign w:val="superscript"/>
        </w:rPr>
        <w:t>1</w:t>
      </w:r>
      <w:r w:rsidR="00602A58">
        <w:t xml:space="preserve"> to 10</w:t>
      </w:r>
      <w:r w:rsidR="00602A58">
        <w:rPr>
          <w:vertAlign w:val="superscript"/>
        </w:rPr>
        <w:t>5</w:t>
      </w:r>
      <w:r w:rsidR="00602A58">
        <w:t xml:space="preserve"> in order to ensure that the Heapsort algorithm</w:t>
      </w:r>
      <w:r w:rsidR="004E3266">
        <w:t xml:space="preserve"> worked</w:t>
      </w:r>
      <w:r w:rsidR="00602A58">
        <w:t xml:space="preserve"> correctly</w:t>
      </w:r>
      <w:r w:rsidR="004E3266">
        <w:t xml:space="preserve"> for all branch values</w:t>
      </w:r>
      <w:r w:rsidR="00602A58">
        <w:t xml:space="preserve">. </w:t>
      </w:r>
      <w:r w:rsidR="00A8509F">
        <w:t xml:space="preserve">Then the Insertion Sort and </w:t>
      </w:r>
      <w:r w:rsidR="00B772B8">
        <w:t>the “checker” method</w:t>
      </w:r>
      <w:r w:rsidR="0089175E">
        <w:t xml:space="preserve"> were commented out in order to test higher values of ‘</w:t>
      </w:r>
      <w:r w:rsidR="009426D9">
        <w:t>N</w:t>
      </w:r>
      <w:r w:rsidR="0089175E">
        <w:t xml:space="preserve">’. </w:t>
      </w:r>
      <w:r w:rsidR="002F7009">
        <w:t>For</w:t>
      </w:r>
      <w:r w:rsidR="00C303DB">
        <w:t xml:space="preserve"> this investigation</w:t>
      </w:r>
      <w:r w:rsidR="002F7009">
        <w:t>, nine different</w:t>
      </w:r>
      <w:r w:rsidR="00C303DB">
        <w:t xml:space="preserve"> values of </w:t>
      </w:r>
      <w:r w:rsidR="002F7009">
        <w:t>branching factors,</w:t>
      </w:r>
      <w:r w:rsidR="002F7009" w:rsidRPr="002F7009">
        <w:t xml:space="preserve"> </w:t>
      </w:r>
      <w:r w:rsidR="002F7009">
        <w:t>from 2 to 10 inclusive</w:t>
      </w:r>
      <w:r w:rsidR="00C303DB">
        <w:t>,</w:t>
      </w:r>
      <w:r w:rsidR="002F7009">
        <w:t xml:space="preserve"> were</w:t>
      </w:r>
      <w:r w:rsidR="009426D9">
        <w:t xml:space="preserve"> tested. To determine which branching factor ran fastest for a given value of ‘N’, </w:t>
      </w:r>
      <w:r w:rsidR="0041601D">
        <w:t xml:space="preserve">a value of ‘N’ </w:t>
      </w:r>
      <w:r w:rsidR="004E3266">
        <w:t xml:space="preserve">that was neither too small nor too large </w:t>
      </w:r>
      <w:r w:rsidR="0041601D">
        <w:t xml:space="preserve">was </w:t>
      </w:r>
      <w:r w:rsidR="004E3266">
        <w:t xml:space="preserve">chosen </w:t>
      </w:r>
      <w:r w:rsidR="0041601D">
        <w:t>(N = 10</w:t>
      </w:r>
      <w:r w:rsidR="0041601D">
        <w:rPr>
          <w:vertAlign w:val="superscript"/>
        </w:rPr>
        <w:t>7</w:t>
      </w:r>
      <w:r w:rsidR="0041601D">
        <w:t xml:space="preserve">) and each of the Heapsorts (which had a distinct individual branching factor) was run on an input array of size ‘N’. The time taken for each </w:t>
      </w:r>
      <w:r w:rsidR="002042F6">
        <w:t xml:space="preserve">to completely run </w:t>
      </w:r>
      <w:r w:rsidR="004800BF">
        <w:t xml:space="preserve">was recorded </w:t>
      </w:r>
      <w:r w:rsidR="002042F6">
        <w:t>and tabulated. To determine whether the “best” branching factor depended on</w:t>
      </w:r>
      <w:r w:rsidR="004E3266">
        <w:t xml:space="preserve"> input</w:t>
      </w:r>
      <w:r w:rsidR="002042F6">
        <w:t xml:space="preserve"> size, </w:t>
      </w:r>
      <w:r w:rsidR="004E3266">
        <w:t xml:space="preserve">values of </w:t>
      </w:r>
      <w:r w:rsidR="002042F6">
        <w:t>‘N’ were varied from 10</w:t>
      </w:r>
      <w:r w:rsidR="002042F6">
        <w:rPr>
          <w:vertAlign w:val="superscript"/>
        </w:rPr>
        <w:t>3</w:t>
      </w:r>
      <w:r w:rsidR="002042F6">
        <w:t xml:space="preserve"> to 10</w:t>
      </w:r>
      <w:r w:rsidR="002042F6">
        <w:rPr>
          <w:vertAlign w:val="superscript"/>
        </w:rPr>
        <w:t xml:space="preserve">8 </w:t>
      </w:r>
      <w:r w:rsidR="002042F6">
        <w:t xml:space="preserve">inclusive </w:t>
      </w:r>
      <w:r w:rsidR="004B56FB">
        <w:t>and each Heapsort was run on an input array of each size. Respective running times for each Heapsort were then recorded and tabulated.</w:t>
      </w:r>
    </w:p>
    <w:p w:rsidR="00EE36AC" w:rsidRDefault="004B56FB" w:rsidP="0099046B">
      <w:pPr>
        <w:spacing w:line="480" w:lineRule="auto"/>
      </w:pPr>
      <w:r>
        <w:tab/>
        <w:t xml:space="preserve">For each reading, in both of the experimental questions, five trials were taken and then averaged in order to minimize errors. Moreover, each Heapsort was given the same input array for </w:t>
      </w:r>
      <w:r w:rsidR="00024818">
        <w:t xml:space="preserve">the same value of ‘N’ </w:t>
      </w:r>
      <w:r>
        <w:t xml:space="preserve">in order to standardize the input array for one trial. This was effected by creating copies of the initially randomly generated array of size ‘N’. </w:t>
      </w:r>
      <w:r w:rsidR="004831A6">
        <w:t xml:space="preserve">Care was taken to ensure correctness of each </w:t>
      </w:r>
      <w:r w:rsidR="0099046B">
        <w:lastRenderedPageBreak/>
        <w:t>Heapsort</w:t>
      </w:r>
      <w:r w:rsidR="004831A6">
        <w:t xml:space="preserve"> and that </w:t>
      </w:r>
      <w:r w:rsidR="00A018E1">
        <w:t xml:space="preserve">recorded times corresponded to times taken to </w:t>
      </w:r>
      <w:r w:rsidR="00A018E1">
        <w:rPr>
          <w:b/>
          <w:bCs/>
        </w:rPr>
        <w:t>only</w:t>
      </w:r>
      <w:r w:rsidR="00A018E1">
        <w:t xml:space="preserve"> sort (and not “print” or “check”, for example, the arrays). </w:t>
      </w:r>
    </w:p>
    <w:p w:rsidR="006F39B0" w:rsidRPr="006F39B0" w:rsidRDefault="006F39B0" w:rsidP="00FB55A3">
      <w:pPr>
        <w:spacing w:line="480" w:lineRule="auto"/>
        <w:rPr>
          <w:b/>
          <w:bCs/>
        </w:rPr>
      </w:pPr>
      <w:r>
        <w:rPr>
          <w:b/>
          <w:bCs/>
        </w:rPr>
        <w:t>Results and Discussion:</w:t>
      </w:r>
    </w:p>
    <w:p w:rsidR="00AD7F93" w:rsidRDefault="009E303A" w:rsidP="00D332EC">
      <w:pPr>
        <w:spacing w:line="480" w:lineRule="auto"/>
      </w:pPr>
      <w:r>
        <w:tab/>
      </w:r>
      <w:r w:rsidR="00BA6FBC">
        <w:t xml:space="preserve">From the series of trials carried out in the first part of the investigation, it was concluded that a branch factor of 5 gave the fastest </w:t>
      </w:r>
      <w:r w:rsidR="005E392D">
        <w:t xml:space="preserve">average running </w:t>
      </w:r>
      <w:r w:rsidR="008D5E55">
        <w:t>time, fo</w:t>
      </w:r>
      <w:r w:rsidR="0044365B">
        <w:t>llowed by a branch factor of 4</w:t>
      </w:r>
      <w:r w:rsidR="00E1327C">
        <w:t>. Moreover, running times decreased from branch factor = 2 to branch factor = 5 only to increase for higher branch factors</w:t>
      </w:r>
      <w:r w:rsidR="008D5E55">
        <w:t xml:space="preserve"> (Table 1</w:t>
      </w:r>
      <w:r w:rsidR="0000765A">
        <w:t xml:space="preserve">). </w:t>
      </w:r>
    </w:p>
    <w:p w:rsidR="000B24D7" w:rsidRDefault="000B24D7" w:rsidP="001946B5">
      <w:pPr>
        <w:spacing w:line="480" w:lineRule="auto"/>
        <w:ind w:firstLine="720"/>
      </w:pPr>
      <w:r>
        <w:t xml:space="preserve">From the second part of the investigation, </w:t>
      </w:r>
      <w:r w:rsidR="00AF2F54">
        <w:t xml:space="preserve">the </w:t>
      </w:r>
      <w:r w:rsidR="005E392D" w:rsidRPr="005E392D">
        <w:rPr>
          <w:b/>
          <w:bCs/>
        </w:rPr>
        <w:t>overall</w:t>
      </w:r>
      <w:r w:rsidR="005E392D">
        <w:t xml:space="preserve"> </w:t>
      </w:r>
      <w:r w:rsidR="00AF2F54">
        <w:t>best branch factor remain</w:t>
      </w:r>
      <w:r w:rsidR="001946B5">
        <w:t>ed</w:t>
      </w:r>
      <w:r w:rsidR="00AF2F54">
        <w:t xml:space="preserve"> 5 for values of inputs from ‘N’ = 10</w:t>
      </w:r>
      <w:r w:rsidR="00AF2F54">
        <w:rPr>
          <w:vertAlign w:val="superscript"/>
        </w:rPr>
        <w:t>3</w:t>
      </w:r>
      <w:r w:rsidR="00AF2F54">
        <w:t xml:space="preserve"> to 10</w:t>
      </w:r>
      <w:r w:rsidR="00AF2F54">
        <w:rPr>
          <w:vertAlign w:val="superscript"/>
        </w:rPr>
        <w:t>7</w:t>
      </w:r>
      <w:r w:rsidR="00AF2F54">
        <w:t>, but</w:t>
      </w:r>
      <w:r w:rsidR="005E392D">
        <w:t xml:space="preserve"> </w:t>
      </w:r>
      <w:r w:rsidR="00AF2F54">
        <w:t>decrease</w:t>
      </w:r>
      <w:r w:rsidR="001946B5">
        <w:t>d</w:t>
      </w:r>
      <w:r w:rsidR="00AF2F54">
        <w:t xml:space="preserve"> to 4 for ‘N’ = 10</w:t>
      </w:r>
      <w:r w:rsidR="00AF2F54">
        <w:rPr>
          <w:vertAlign w:val="superscript"/>
        </w:rPr>
        <w:t>8</w:t>
      </w:r>
      <w:r w:rsidR="004D623E">
        <w:t>;</w:t>
      </w:r>
      <w:r w:rsidR="00AF2F54">
        <w:t xml:space="preserve"> </w:t>
      </w:r>
      <w:r w:rsidR="004D623E">
        <w:t>henceforth, it was concluded that the best branching factor decreases</w:t>
      </w:r>
      <w:r w:rsidR="00AF2F54">
        <w:t xml:space="preserve"> for large values of ‘N’ (&gt;10</w:t>
      </w:r>
      <w:r w:rsidR="00AF2F54">
        <w:rPr>
          <w:vertAlign w:val="superscript"/>
        </w:rPr>
        <w:t>7</w:t>
      </w:r>
      <w:r w:rsidR="0024082D">
        <w:t>)</w:t>
      </w:r>
      <w:r w:rsidR="009C091E">
        <w:t xml:space="preserve"> (Tables 2 through to 10). </w:t>
      </w:r>
      <w:r w:rsidR="005E392D">
        <w:t xml:space="preserve">The </w:t>
      </w:r>
      <w:r w:rsidR="00D332EC">
        <w:t>blip</w:t>
      </w:r>
      <w:r w:rsidR="005E392D">
        <w:t xml:space="preserve"> in the performance of the Heapsort with a br</w:t>
      </w:r>
      <w:r w:rsidR="001946B5">
        <w:t>anch factor of 5 (ie, the value</w:t>
      </w:r>
      <w:r w:rsidR="005E392D">
        <w:t xml:space="preserve"> of ‘N’ for which it </w:t>
      </w:r>
      <w:r w:rsidR="001946B5">
        <w:t xml:space="preserve">was </w:t>
      </w:r>
      <w:r w:rsidR="005E392D">
        <w:t>not the fastest) occur</w:t>
      </w:r>
      <w:r w:rsidR="001946B5">
        <w:t>red</w:t>
      </w:r>
      <w:r w:rsidR="005E392D">
        <w:t xml:space="preserve"> at ‘N’ = 10</w:t>
      </w:r>
      <w:r w:rsidR="005E392D">
        <w:rPr>
          <w:vertAlign w:val="superscript"/>
        </w:rPr>
        <w:t>5</w:t>
      </w:r>
      <w:r w:rsidR="005E392D">
        <w:t xml:space="preserve"> (</w:t>
      </w:r>
      <w:r w:rsidR="00D332EC">
        <w:t xml:space="preserve">at which the best branch factor </w:t>
      </w:r>
      <w:r w:rsidR="001946B5">
        <w:t>was 7). This blip could</w:t>
      </w:r>
      <w:r w:rsidR="00D332EC">
        <w:t xml:space="preserve"> be explained by the inherent inaccuracy in</w:t>
      </w:r>
      <w:r w:rsidR="00AD7F93">
        <w:t xml:space="preserve"> timing (as discussed later).</w:t>
      </w:r>
      <w:r w:rsidR="005E392D">
        <w:t xml:space="preserve"> </w:t>
      </w:r>
      <w:r w:rsidR="002718C8">
        <w:t>Heapsort with t</w:t>
      </w:r>
      <w:r w:rsidR="001946B5">
        <w:t>he branch factor of 4 approached</w:t>
      </w:r>
      <w:r w:rsidR="002718C8">
        <w:t xml:space="preserve"> the speed of sorting of Heapsort with the branch factor of 5 for </w:t>
      </w:r>
      <w:r w:rsidR="00C92704">
        <w:t>values of ‘N’ lower than 10</w:t>
      </w:r>
      <w:r w:rsidR="00C92704">
        <w:rPr>
          <w:vertAlign w:val="superscript"/>
        </w:rPr>
        <w:t>8</w:t>
      </w:r>
      <w:r w:rsidR="00C92704">
        <w:t>, eventually beating it for ‘N’=10</w:t>
      </w:r>
      <w:r w:rsidR="00C92704">
        <w:rPr>
          <w:vertAlign w:val="superscript"/>
        </w:rPr>
        <w:t>8</w:t>
      </w:r>
      <w:r w:rsidR="00C92704">
        <w:t xml:space="preserve">. </w:t>
      </w:r>
      <w:r w:rsidR="00463C42">
        <w:t>For values of ‘N’ &lt;10</w:t>
      </w:r>
      <w:r w:rsidR="00463C42">
        <w:rPr>
          <w:vertAlign w:val="superscript"/>
        </w:rPr>
        <w:t>8</w:t>
      </w:r>
      <w:r w:rsidR="001946B5">
        <w:t>, the branch factor of 2 gave</w:t>
      </w:r>
      <w:r w:rsidR="00463C42">
        <w:t xml:space="preserve"> the slowest running time of all the Heapsort algorithms, followed by the branch factor of 10. </w:t>
      </w:r>
      <w:r w:rsidR="0043455F">
        <w:t>However, for ‘N’ = 10</w:t>
      </w:r>
      <w:r w:rsidR="0043455F">
        <w:rPr>
          <w:vertAlign w:val="superscript"/>
        </w:rPr>
        <w:t>8</w:t>
      </w:r>
      <w:r w:rsidR="0043455F">
        <w:t>, a branch factor of 10</w:t>
      </w:r>
      <w:r w:rsidR="001946B5">
        <w:t xml:space="preserve"> gave</w:t>
      </w:r>
      <w:r w:rsidR="0043455F">
        <w:t xml:space="preserve"> the fourth fastest running time of all Heapsorts, thereby leading us to conclude that at higher values of ‘N’, </w:t>
      </w:r>
      <w:r w:rsidR="001946B5">
        <w:t>Heapsort with the highest</w:t>
      </w:r>
      <w:r w:rsidR="00A32D67">
        <w:t xml:space="preserve"> </w:t>
      </w:r>
      <w:r w:rsidR="0043455F">
        <w:t>branch factor of 10 r</w:t>
      </w:r>
      <w:r w:rsidR="001946B5">
        <w:t>an</w:t>
      </w:r>
      <w:r w:rsidR="0043455F">
        <w:t xml:space="preserve"> relatively much faster compared to its running time at lower values of ‘N’. </w:t>
      </w:r>
    </w:p>
    <w:p w:rsidR="0075186D" w:rsidRPr="0043455F" w:rsidRDefault="0075186D" w:rsidP="001946B5">
      <w:pPr>
        <w:spacing w:line="480" w:lineRule="auto"/>
        <w:ind w:firstLine="720"/>
      </w:pPr>
      <w:r>
        <w:t xml:space="preserve">The reason why the best branch factor is an intermediate and not an extreme can be attributed to two major </w:t>
      </w:r>
      <w:r w:rsidR="006409AD">
        <w:t xml:space="preserve">trade-offs. With an increasing branch factor, for the same value of ‘N’, </w:t>
      </w:r>
      <w:r w:rsidR="0031770F">
        <w:t xml:space="preserve">the heap has a height that is smaller than the height of a heap with a smaller branching factor by a </w:t>
      </w:r>
      <w:r w:rsidR="0031770F" w:rsidRPr="00450A43">
        <w:t>constant value</w:t>
      </w:r>
      <w:r w:rsidR="0031770F">
        <w:t xml:space="preserve">. </w:t>
      </w:r>
      <w:r w:rsidR="00C34860">
        <w:t xml:space="preserve">This means there are a smaller number of levels for the tree, but a greater number of elements for each level </w:t>
      </w:r>
      <w:r w:rsidR="00C34860">
        <w:lastRenderedPageBreak/>
        <w:t xml:space="preserve">(except the first). </w:t>
      </w:r>
      <w:r w:rsidR="000F11B7">
        <w:t>This allows for firstly, a reduced number of calls to heapify in the recursive method (because of a decreased height), and secondly, the program to access a larg</w:t>
      </w:r>
      <w:r w:rsidR="00712FB9">
        <w:t>er number of continuous element indices (a greater number of “fast” indexes</w:t>
      </w:r>
      <w:r w:rsidR="001946B5">
        <w:t>)</w:t>
      </w:r>
      <w:r w:rsidR="00712FB9">
        <w:t xml:space="preserve">. </w:t>
      </w:r>
      <w:r w:rsidR="003D5589">
        <w:t>These factors speed up the running time of the algorithm. However, the trade-off with an increasing branch factor is the increased amount of work (</w:t>
      </w:r>
      <w:r w:rsidR="00562885">
        <w:t>because</w:t>
      </w:r>
      <w:r w:rsidR="003D5589">
        <w:t xml:space="preserve"> a greater number of children</w:t>
      </w:r>
      <w:r w:rsidR="00562885">
        <w:t xml:space="preserve"> need</w:t>
      </w:r>
      <w:r w:rsidR="003D5589">
        <w:t xml:space="preserve"> to be compared)</w:t>
      </w:r>
      <w:r w:rsidR="006409AD">
        <w:t xml:space="preserve"> </w:t>
      </w:r>
      <w:r w:rsidR="003D5589">
        <w:t>at each call to heapify</w:t>
      </w:r>
      <w:r w:rsidR="001946B5">
        <w:t>, and a larger number of “slow” indexes to be skipped over</w:t>
      </w:r>
      <w:r w:rsidR="003D5589">
        <w:t xml:space="preserve">. </w:t>
      </w:r>
      <w:r w:rsidR="00E946F0">
        <w:t>These trade-offs favor an intermediate value for the optimum branch factor, which was found to be 5.</w:t>
      </w:r>
      <w:r w:rsidR="00341AE4">
        <w:t xml:space="preserve"> Moreover, these trade-offs affect each branching factor</w:t>
      </w:r>
      <w:r w:rsidR="00E946F0">
        <w:t xml:space="preserve"> </w:t>
      </w:r>
      <w:r w:rsidR="00290A3D">
        <w:t>uniquely</w:t>
      </w:r>
      <w:r w:rsidR="00341AE4">
        <w:t xml:space="preserve"> when the value of ‘N’ is </w:t>
      </w:r>
      <w:r w:rsidR="00011321">
        <w:t>increased</w:t>
      </w:r>
      <w:r w:rsidR="00341AE4">
        <w:t xml:space="preserve">, thereby causing different effects for each algorithm (for example the rapid </w:t>
      </w:r>
      <w:r w:rsidR="00011321">
        <w:t xml:space="preserve">relative </w:t>
      </w:r>
      <w:r w:rsidR="00341AE4">
        <w:t xml:space="preserve">improvement in the performance of </w:t>
      </w:r>
      <w:r w:rsidR="00011321">
        <w:t>Heapsort with a branching factor of 10 when ‘N’ is increased from 10</w:t>
      </w:r>
      <w:r w:rsidR="00011321">
        <w:rPr>
          <w:vertAlign w:val="superscript"/>
        </w:rPr>
        <w:t>7</w:t>
      </w:r>
      <w:r w:rsidR="00011321">
        <w:t xml:space="preserve"> to 10</w:t>
      </w:r>
      <w:r w:rsidR="00011321">
        <w:rPr>
          <w:vertAlign w:val="superscript"/>
        </w:rPr>
        <w:t>8</w:t>
      </w:r>
      <w:r w:rsidR="00E93D36">
        <w:rPr>
          <w:vertAlign w:val="superscript"/>
        </w:rPr>
        <w:t xml:space="preserve"> </w:t>
      </w:r>
      <w:r w:rsidR="00E93D36">
        <w:t xml:space="preserve"> as compared to other Heapsorts</w:t>
      </w:r>
      <w:r w:rsidR="00011321">
        <w:t>).</w:t>
      </w:r>
    </w:p>
    <w:p w:rsidR="00434FBD" w:rsidRDefault="00E93D36" w:rsidP="002512E7">
      <w:pPr>
        <w:spacing w:line="480" w:lineRule="auto"/>
      </w:pPr>
      <w:r>
        <w:tab/>
        <w:t>From the investigation, it was also seen that the best value of the branching factor depended</w:t>
      </w:r>
      <w:r w:rsidR="00EE6332">
        <w:t xml:space="preserve"> upon the actual values in the input array (as opposed to just the size of the input array). </w:t>
      </w:r>
      <w:r w:rsidR="002679C8">
        <w:t>This can be seen by how Heapsort with a branch factor of 4 beats Heapsort with a branch factor of 5 for two trials (</w:t>
      </w:r>
      <w:r w:rsidR="004E3188">
        <w:t>labelled</w:t>
      </w:r>
      <w:r w:rsidR="002679C8">
        <w:t xml:space="preserve"> in red in Table 1) for ‘N’ = 10</w:t>
      </w:r>
      <w:r w:rsidR="002679C8">
        <w:rPr>
          <w:vertAlign w:val="superscript"/>
        </w:rPr>
        <w:t>7</w:t>
      </w:r>
      <w:r w:rsidR="002679C8">
        <w:t xml:space="preserve">. </w:t>
      </w:r>
      <w:r w:rsidR="007B55AB">
        <w:t>This can be justified by the argument that each branching factor causes a unique arrangement of the</w:t>
      </w:r>
      <w:r w:rsidR="001F44C6">
        <w:t xml:space="preserve"> elements of the</w:t>
      </w:r>
      <w:r w:rsidR="007B55AB">
        <w:t xml:space="preserve"> input array in terms of the tree created, that will, in turn </w:t>
      </w:r>
      <w:r w:rsidR="001F44C6">
        <w:t>affect where an element of a certain value is placed in the tree. This would ultimately affect the running time of</w:t>
      </w:r>
      <w:r w:rsidR="002B210C">
        <w:t xml:space="preserve"> </w:t>
      </w:r>
      <w:r w:rsidR="002512E7">
        <w:t>Heapsort</w:t>
      </w:r>
      <w:r w:rsidR="002B210C">
        <w:t xml:space="preserve">, as there could be </w:t>
      </w:r>
      <w:r w:rsidR="002512E7">
        <w:t xml:space="preserve">a differing number of </w:t>
      </w:r>
      <w:r w:rsidR="002B210C">
        <w:t>recursive calls to heapify</w:t>
      </w:r>
      <w:r w:rsidR="002512E7">
        <w:t xml:space="preserve"> for each Heapsort</w:t>
      </w:r>
      <w:r w:rsidR="00627D15">
        <w:t xml:space="preserve">. </w:t>
      </w:r>
      <w:r w:rsidR="00647D25">
        <w:t xml:space="preserve">In other words, the values in the input array that cause the worst case for one branching factor may not cause the worst case for another branching factor. </w:t>
      </w:r>
    </w:p>
    <w:p w:rsidR="0038235A" w:rsidRPr="00573E9E" w:rsidRDefault="0038235A" w:rsidP="002512E7">
      <w:pPr>
        <w:spacing w:line="480" w:lineRule="auto"/>
      </w:pPr>
      <w:r>
        <w:tab/>
      </w:r>
      <w:r w:rsidR="006E21DD">
        <w:t>A considerable uncertainty in the investigation was the time logging technique. Due to inherent inaccuracies, the time logged was to a maximum precision of 2 decimal places. One example of the inconvenience this caused was in the second part of the investigation, when recording times for Heapsort with a factor of 5 and 7 at ‘N’ = 10</w:t>
      </w:r>
      <w:r w:rsidR="006E21DD">
        <w:rPr>
          <w:vertAlign w:val="superscript"/>
        </w:rPr>
        <w:t>5</w:t>
      </w:r>
      <w:r w:rsidR="006E21DD">
        <w:t xml:space="preserve"> respectively. On average, Heapsort with the factor of 7 is “faster,” but when comparing the running times</w:t>
      </w:r>
      <w:r w:rsidR="002512E7">
        <w:t xml:space="preserve"> for individual trials</w:t>
      </w:r>
      <w:r w:rsidR="006E21DD">
        <w:t xml:space="preserve">, both Heapsorts take exactly the </w:t>
      </w:r>
      <w:r w:rsidR="006E21DD">
        <w:lastRenderedPageBreak/>
        <w:t>same time for 4 out of 5 trials. Due to the inability to express higher levels of decimal places</w:t>
      </w:r>
      <w:r w:rsidR="0013157A">
        <w:t xml:space="preserve">, </w:t>
      </w:r>
      <w:r w:rsidR="001D735A">
        <w:t xml:space="preserve">Heapsort with a branch factor of 5 runs twice as slow as the Heapsort with a branch factor of 7 in </w:t>
      </w:r>
      <w:r w:rsidR="0013157A">
        <w:t>trial 1 (labelled in green in tables 5 and 7)</w:t>
      </w:r>
      <w:r w:rsidR="00573E9E">
        <w:t>, which causes Heapsort with a branch factor of 7 to be the “fastest” at a value of ‘N’ = 10</w:t>
      </w:r>
      <w:r w:rsidR="00573E9E">
        <w:rPr>
          <w:vertAlign w:val="superscript"/>
        </w:rPr>
        <w:t>5</w:t>
      </w:r>
      <w:r w:rsidR="00573E9E">
        <w:t>, even though much of the accuracy has been lost due to premature rounding</w:t>
      </w:r>
      <w:r w:rsidR="00AB1DA0">
        <w:t xml:space="preserve"> off</w:t>
      </w:r>
      <w:r w:rsidR="00573E9E">
        <w:t xml:space="preserve">. </w:t>
      </w:r>
    </w:p>
    <w:p w:rsidR="00434FBD" w:rsidRDefault="00434FBD" w:rsidP="00E93D36">
      <w:pPr>
        <w:spacing w:line="480" w:lineRule="auto"/>
      </w:pPr>
    </w:p>
    <w:p w:rsidR="00434FBD" w:rsidRPr="00FB48A2" w:rsidRDefault="00FB48A2">
      <w:pPr>
        <w:rPr>
          <w:b/>
          <w:bCs/>
        </w:rPr>
      </w:pPr>
      <w:r>
        <w:rPr>
          <w:b/>
          <w:bCs/>
        </w:rPr>
        <w:t>Appendix:</w:t>
      </w:r>
    </w:p>
    <w:p w:rsidR="00434FBD" w:rsidRPr="00DB79FB" w:rsidRDefault="00434FBD">
      <w:pPr>
        <w:rPr>
          <w:b/>
          <w:bCs/>
        </w:rPr>
      </w:pP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434FBD" w:rsidTr="00434FBD">
        <w:tc>
          <w:tcPr>
            <w:tcW w:w="1335" w:type="dxa"/>
          </w:tcPr>
          <w:p w:rsidR="00434FBD" w:rsidRDefault="00434FBD" w:rsidP="00434FBD">
            <w:r>
              <w:t>Branch factor</w:t>
            </w:r>
          </w:p>
        </w:tc>
        <w:tc>
          <w:tcPr>
            <w:tcW w:w="1335" w:type="dxa"/>
          </w:tcPr>
          <w:p w:rsidR="00434FBD" w:rsidRDefault="00434FBD" w:rsidP="00434FBD">
            <w:r>
              <w:t>t1/s</w:t>
            </w:r>
          </w:p>
        </w:tc>
        <w:tc>
          <w:tcPr>
            <w:tcW w:w="1336" w:type="dxa"/>
          </w:tcPr>
          <w:p w:rsidR="00434FBD" w:rsidRDefault="00434FBD" w:rsidP="00434FBD">
            <w:r>
              <w:t>t2/s</w:t>
            </w:r>
          </w:p>
        </w:tc>
        <w:tc>
          <w:tcPr>
            <w:tcW w:w="1336" w:type="dxa"/>
          </w:tcPr>
          <w:p w:rsidR="00434FBD" w:rsidRDefault="00434FBD" w:rsidP="00434FBD">
            <w:r>
              <w:t>t3/s</w:t>
            </w:r>
          </w:p>
        </w:tc>
        <w:tc>
          <w:tcPr>
            <w:tcW w:w="1336" w:type="dxa"/>
          </w:tcPr>
          <w:p w:rsidR="00434FBD" w:rsidRDefault="00434FBD" w:rsidP="00434FBD">
            <w:r>
              <w:t>t4/s</w:t>
            </w:r>
          </w:p>
        </w:tc>
        <w:tc>
          <w:tcPr>
            <w:tcW w:w="1336" w:type="dxa"/>
          </w:tcPr>
          <w:p w:rsidR="00434FBD" w:rsidRDefault="00434FBD" w:rsidP="00434FBD">
            <w:r>
              <w:t>t5/s</w:t>
            </w:r>
          </w:p>
        </w:tc>
        <w:tc>
          <w:tcPr>
            <w:tcW w:w="1336" w:type="dxa"/>
          </w:tcPr>
          <w:p w:rsidR="00434FBD" w:rsidRDefault="00434FBD" w:rsidP="00434FBD">
            <w:r>
              <w:t>&lt;t&gt;/s</w:t>
            </w:r>
          </w:p>
        </w:tc>
      </w:tr>
      <w:tr w:rsidR="00434FBD" w:rsidTr="00434FBD">
        <w:tc>
          <w:tcPr>
            <w:tcW w:w="1335" w:type="dxa"/>
          </w:tcPr>
          <w:p w:rsidR="00434FBD" w:rsidRDefault="00434FBD" w:rsidP="00434FBD">
            <w:r>
              <w:t>2</w:t>
            </w:r>
          </w:p>
        </w:tc>
        <w:tc>
          <w:tcPr>
            <w:tcW w:w="1335" w:type="dxa"/>
          </w:tcPr>
          <w:p w:rsidR="00434FBD" w:rsidRDefault="00434FBD" w:rsidP="00434FBD">
            <w:r>
              <w:t>4.200</w:t>
            </w:r>
          </w:p>
        </w:tc>
        <w:tc>
          <w:tcPr>
            <w:tcW w:w="1336" w:type="dxa"/>
          </w:tcPr>
          <w:p w:rsidR="00434FBD" w:rsidRDefault="00434FBD" w:rsidP="00434FBD">
            <w:r>
              <w:t>4.160</w:t>
            </w:r>
          </w:p>
        </w:tc>
        <w:tc>
          <w:tcPr>
            <w:tcW w:w="1336" w:type="dxa"/>
          </w:tcPr>
          <w:p w:rsidR="00434FBD" w:rsidRDefault="00434FBD" w:rsidP="00434FBD">
            <w:r>
              <w:t>2.920</w:t>
            </w:r>
          </w:p>
        </w:tc>
        <w:tc>
          <w:tcPr>
            <w:tcW w:w="1336" w:type="dxa"/>
          </w:tcPr>
          <w:p w:rsidR="00434FBD" w:rsidRDefault="00434FBD" w:rsidP="00434FBD">
            <w:r>
              <w:t>2.980</w:t>
            </w:r>
          </w:p>
        </w:tc>
        <w:tc>
          <w:tcPr>
            <w:tcW w:w="1336" w:type="dxa"/>
          </w:tcPr>
          <w:p w:rsidR="00434FBD" w:rsidRDefault="00434FBD" w:rsidP="00434FBD">
            <w:r>
              <w:t>3.010</w:t>
            </w:r>
          </w:p>
        </w:tc>
        <w:tc>
          <w:tcPr>
            <w:tcW w:w="1336" w:type="dxa"/>
          </w:tcPr>
          <w:p w:rsidR="00434FBD" w:rsidRDefault="00434FBD" w:rsidP="008D7443">
            <w:pPr>
              <w:jc w:val="right"/>
            </w:pPr>
            <w:r>
              <w:t>3.454</w:t>
            </w:r>
          </w:p>
        </w:tc>
      </w:tr>
      <w:tr w:rsidR="00434FBD" w:rsidTr="00434FBD">
        <w:tc>
          <w:tcPr>
            <w:tcW w:w="1335" w:type="dxa"/>
          </w:tcPr>
          <w:p w:rsidR="00434FBD" w:rsidRDefault="00434FBD" w:rsidP="00434FBD">
            <w:r>
              <w:t>3</w:t>
            </w:r>
          </w:p>
        </w:tc>
        <w:tc>
          <w:tcPr>
            <w:tcW w:w="1335" w:type="dxa"/>
          </w:tcPr>
          <w:p w:rsidR="00434FBD" w:rsidRDefault="00434FBD" w:rsidP="00434FBD">
            <w:r>
              <w:t>2.900</w:t>
            </w:r>
          </w:p>
        </w:tc>
        <w:tc>
          <w:tcPr>
            <w:tcW w:w="1336" w:type="dxa"/>
          </w:tcPr>
          <w:p w:rsidR="00434FBD" w:rsidRDefault="00434FBD" w:rsidP="00434FBD">
            <w:r>
              <w:t>2.860</w:t>
            </w:r>
          </w:p>
        </w:tc>
        <w:tc>
          <w:tcPr>
            <w:tcW w:w="1336" w:type="dxa"/>
          </w:tcPr>
          <w:p w:rsidR="00434FBD" w:rsidRDefault="00434FBD" w:rsidP="00434FBD">
            <w:r>
              <w:t>2.200</w:t>
            </w:r>
          </w:p>
        </w:tc>
        <w:tc>
          <w:tcPr>
            <w:tcW w:w="1336" w:type="dxa"/>
          </w:tcPr>
          <w:p w:rsidR="00434FBD" w:rsidRDefault="00434FBD" w:rsidP="00434FBD">
            <w:r>
              <w:t>2.390</w:t>
            </w:r>
          </w:p>
        </w:tc>
        <w:tc>
          <w:tcPr>
            <w:tcW w:w="1336" w:type="dxa"/>
          </w:tcPr>
          <w:p w:rsidR="00434FBD" w:rsidRDefault="00434FBD" w:rsidP="00434FBD">
            <w:r>
              <w:t>2.260</w:t>
            </w:r>
          </w:p>
        </w:tc>
        <w:tc>
          <w:tcPr>
            <w:tcW w:w="1336" w:type="dxa"/>
          </w:tcPr>
          <w:p w:rsidR="00434FBD" w:rsidRDefault="00434FBD" w:rsidP="008D7443">
            <w:pPr>
              <w:jc w:val="right"/>
            </w:pPr>
            <w:r>
              <w:t>2.522</w:t>
            </w:r>
          </w:p>
        </w:tc>
      </w:tr>
      <w:tr w:rsidR="00434FBD" w:rsidTr="00434FBD">
        <w:tc>
          <w:tcPr>
            <w:tcW w:w="1335" w:type="dxa"/>
          </w:tcPr>
          <w:p w:rsidR="00434FBD" w:rsidRDefault="00434FBD" w:rsidP="00434FBD">
            <w:r>
              <w:t>4</w:t>
            </w:r>
          </w:p>
        </w:tc>
        <w:tc>
          <w:tcPr>
            <w:tcW w:w="1335" w:type="dxa"/>
          </w:tcPr>
          <w:p w:rsidR="00434FBD" w:rsidRDefault="00434FBD" w:rsidP="00434FBD">
            <w:r>
              <w:t>2.670</w:t>
            </w:r>
          </w:p>
        </w:tc>
        <w:tc>
          <w:tcPr>
            <w:tcW w:w="1336" w:type="dxa"/>
          </w:tcPr>
          <w:p w:rsidR="00434FBD" w:rsidRDefault="00434FBD" w:rsidP="00434FBD">
            <w:r>
              <w:t>2.670</w:t>
            </w:r>
          </w:p>
        </w:tc>
        <w:tc>
          <w:tcPr>
            <w:tcW w:w="1336" w:type="dxa"/>
          </w:tcPr>
          <w:p w:rsidR="00434FBD" w:rsidRPr="004E3188" w:rsidRDefault="00434FBD" w:rsidP="00434FBD">
            <w:pPr>
              <w:rPr>
                <w:color w:val="FF0000"/>
              </w:rPr>
            </w:pPr>
            <w:r w:rsidRPr="004E3188">
              <w:rPr>
                <w:color w:val="FF0000"/>
              </w:rPr>
              <w:t>2.090</w:t>
            </w:r>
          </w:p>
        </w:tc>
        <w:tc>
          <w:tcPr>
            <w:tcW w:w="1336" w:type="dxa"/>
          </w:tcPr>
          <w:p w:rsidR="00434FBD" w:rsidRPr="004E3188" w:rsidRDefault="00434FBD" w:rsidP="00434FBD">
            <w:pPr>
              <w:rPr>
                <w:color w:val="FF0000"/>
              </w:rPr>
            </w:pPr>
            <w:r w:rsidRPr="004E3188">
              <w:rPr>
                <w:color w:val="FF0000"/>
              </w:rPr>
              <w:t>2.210</w:t>
            </w:r>
          </w:p>
        </w:tc>
        <w:tc>
          <w:tcPr>
            <w:tcW w:w="1336" w:type="dxa"/>
          </w:tcPr>
          <w:p w:rsidR="00434FBD" w:rsidRDefault="00434FBD" w:rsidP="00434FBD">
            <w:r>
              <w:t>2.150</w:t>
            </w:r>
          </w:p>
        </w:tc>
        <w:tc>
          <w:tcPr>
            <w:tcW w:w="1336" w:type="dxa"/>
          </w:tcPr>
          <w:p w:rsidR="00434FBD" w:rsidRDefault="00434FBD" w:rsidP="008D7443">
            <w:pPr>
              <w:jc w:val="right"/>
            </w:pPr>
            <w:r>
              <w:t>2.358</w:t>
            </w:r>
          </w:p>
        </w:tc>
      </w:tr>
      <w:tr w:rsidR="00434FBD" w:rsidTr="00434FBD">
        <w:tc>
          <w:tcPr>
            <w:tcW w:w="1335" w:type="dxa"/>
          </w:tcPr>
          <w:p w:rsidR="00434FBD" w:rsidRDefault="00434FBD" w:rsidP="00434FBD">
            <w:r>
              <w:t>5</w:t>
            </w:r>
          </w:p>
        </w:tc>
        <w:tc>
          <w:tcPr>
            <w:tcW w:w="1335" w:type="dxa"/>
          </w:tcPr>
          <w:p w:rsidR="00434FBD" w:rsidRDefault="00434FBD" w:rsidP="00434FBD">
            <w:r>
              <w:t>2.520</w:t>
            </w:r>
          </w:p>
        </w:tc>
        <w:tc>
          <w:tcPr>
            <w:tcW w:w="1336" w:type="dxa"/>
          </w:tcPr>
          <w:p w:rsidR="00434FBD" w:rsidRDefault="00434FBD" w:rsidP="00434FBD">
            <w:r>
              <w:t>2.240</w:t>
            </w:r>
          </w:p>
        </w:tc>
        <w:tc>
          <w:tcPr>
            <w:tcW w:w="1336" w:type="dxa"/>
          </w:tcPr>
          <w:p w:rsidR="00434FBD" w:rsidRPr="004E3188" w:rsidRDefault="00434FBD" w:rsidP="00434FBD">
            <w:pPr>
              <w:rPr>
                <w:color w:val="FF0000"/>
              </w:rPr>
            </w:pPr>
            <w:r w:rsidRPr="004E3188">
              <w:rPr>
                <w:color w:val="FF0000"/>
              </w:rPr>
              <w:t>2.100</w:t>
            </w:r>
          </w:p>
        </w:tc>
        <w:tc>
          <w:tcPr>
            <w:tcW w:w="1336" w:type="dxa"/>
          </w:tcPr>
          <w:p w:rsidR="00434FBD" w:rsidRPr="004E3188" w:rsidRDefault="00434FBD" w:rsidP="00434FBD">
            <w:pPr>
              <w:rPr>
                <w:color w:val="FF0000"/>
              </w:rPr>
            </w:pPr>
            <w:r w:rsidRPr="004E3188">
              <w:rPr>
                <w:color w:val="FF0000"/>
              </w:rPr>
              <w:t>2.220</w:t>
            </w:r>
          </w:p>
        </w:tc>
        <w:tc>
          <w:tcPr>
            <w:tcW w:w="1336" w:type="dxa"/>
          </w:tcPr>
          <w:p w:rsidR="00434FBD" w:rsidRDefault="00434FBD" w:rsidP="00434FBD">
            <w:r>
              <w:t>2.120</w:t>
            </w:r>
          </w:p>
        </w:tc>
        <w:tc>
          <w:tcPr>
            <w:tcW w:w="1336" w:type="dxa"/>
          </w:tcPr>
          <w:p w:rsidR="00434FBD" w:rsidRDefault="00434FBD" w:rsidP="008D7443">
            <w:pPr>
              <w:jc w:val="right"/>
            </w:pPr>
            <w:r>
              <w:t>2.240</w:t>
            </w:r>
          </w:p>
        </w:tc>
      </w:tr>
      <w:tr w:rsidR="00434FBD" w:rsidTr="00434FBD">
        <w:tc>
          <w:tcPr>
            <w:tcW w:w="1335" w:type="dxa"/>
          </w:tcPr>
          <w:p w:rsidR="00434FBD" w:rsidRDefault="00434FBD" w:rsidP="00434FBD">
            <w:r>
              <w:t>6</w:t>
            </w:r>
          </w:p>
        </w:tc>
        <w:tc>
          <w:tcPr>
            <w:tcW w:w="1335" w:type="dxa"/>
          </w:tcPr>
          <w:p w:rsidR="00434FBD" w:rsidRDefault="00434FBD" w:rsidP="00434FBD">
            <w:r>
              <w:t>2.640</w:t>
            </w:r>
          </w:p>
        </w:tc>
        <w:tc>
          <w:tcPr>
            <w:tcW w:w="1336" w:type="dxa"/>
          </w:tcPr>
          <w:p w:rsidR="00434FBD" w:rsidRDefault="00434FBD" w:rsidP="00434FBD">
            <w:r>
              <w:t>2.500</w:t>
            </w:r>
          </w:p>
        </w:tc>
        <w:tc>
          <w:tcPr>
            <w:tcW w:w="1336" w:type="dxa"/>
          </w:tcPr>
          <w:p w:rsidR="00434FBD" w:rsidRDefault="00434FBD" w:rsidP="00434FBD">
            <w:r>
              <w:t>2.160</w:t>
            </w:r>
          </w:p>
        </w:tc>
        <w:tc>
          <w:tcPr>
            <w:tcW w:w="1336" w:type="dxa"/>
          </w:tcPr>
          <w:p w:rsidR="00434FBD" w:rsidRDefault="00434FBD" w:rsidP="00434FBD">
            <w:r>
              <w:t>2.250</w:t>
            </w:r>
          </w:p>
        </w:tc>
        <w:tc>
          <w:tcPr>
            <w:tcW w:w="1336" w:type="dxa"/>
          </w:tcPr>
          <w:p w:rsidR="00434FBD" w:rsidRDefault="00434FBD" w:rsidP="00434FBD">
            <w:r>
              <w:t>2.400</w:t>
            </w:r>
          </w:p>
        </w:tc>
        <w:tc>
          <w:tcPr>
            <w:tcW w:w="1336" w:type="dxa"/>
          </w:tcPr>
          <w:p w:rsidR="00434FBD" w:rsidRDefault="00434FBD" w:rsidP="008D7443">
            <w:pPr>
              <w:jc w:val="right"/>
            </w:pPr>
            <w:r>
              <w:t>2.390</w:t>
            </w:r>
          </w:p>
        </w:tc>
      </w:tr>
      <w:tr w:rsidR="00434FBD" w:rsidTr="00434FBD">
        <w:tc>
          <w:tcPr>
            <w:tcW w:w="1335" w:type="dxa"/>
          </w:tcPr>
          <w:p w:rsidR="00434FBD" w:rsidRDefault="00434FBD" w:rsidP="00434FBD">
            <w:r>
              <w:t>7</w:t>
            </w:r>
          </w:p>
        </w:tc>
        <w:tc>
          <w:tcPr>
            <w:tcW w:w="1335" w:type="dxa"/>
          </w:tcPr>
          <w:p w:rsidR="00434FBD" w:rsidRDefault="00434FBD" w:rsidP="00434FBD">
            <w:r>
              <w:t>2.690</w:t>
            </w:r>
          </w:p>
        </w:tc>
        <w:tc>
          <w:tcPr>
            <w:tcW w:w="1336" w:type="dxa"/>
          </w:tcPr>
          <w:p w:rsidR="00434FBD" w:rsidRDefault="00434FBD" w:rsidP="00434FBD">
            <w:r>
              <w:t>2.610</w:t>
            </w:r>
          </w:p>
        </w:tc>
        <w:tc>
          <w:tcPr>
            <w:tcW w:w="1336" w:type="dxa"/>
          </w:tcPr>
          <w:p w:rsidR="00434FBD" w:rsidRDefault="00434FBD" w:rsidP="00434FBD">
            <w:r>
              <w:t>2.210</w:t>
            </w:r>
          </w:p>
        </w:tc>
        <w:tc>
          <w:tcPr>
            <w:tcW w:w="1336" w:type="dxa"/>
          </w:tcPr>
          <w:p w:rsidR="00434FBD" w:rsidRDefault="00434FBD" w:rsidP="00434FBD">
            <w:r>
              <w:t>2.300</w:t>
            </w:r>
          </w:p>
        </w:tc>
        <w:tc>
          <w:tcPr>
            <w:tcW w:w="1336" w:type="dxa"/>
          </w:tcPr>
          <w:p w:rsidR="00434FBD" w:rsidRDefault="00434FBD" w:rsidP="00434FBD">
            <w:r>
              <w:t>2.580</w:t>
            </w:r>
          </w:p>
        </w:tc>
        <w:tc>
          <w:tcPr>
            <w:tcW w:w="1336" w:type="dxa"/>
          </w:tcPr>
          <w:p w:rsidR="00434FBD" w:rsidRDefault="00434FBD" w:rsidP="008D7443">
            <w:pPr>
              <w:jc w:val="right"/>
            </w:pPr>
            <w:r>
              <w:t>2.478</w:t>
            </w:r>
          </w:p>
        </w:tc>
      </w:tr>
      <w:tr w:rsidR="00434FBD" w:rsidTr="00434FBD">
        <w:tc>
          <w:tcPr>
            <w:tcW w:w="1335" w:type="dxa"/>
          </w:tcPr>
          <w:p w:rsidR="00434FBD" w:rsidRDefault="00434FBD" w:rsidP="00434FBD">
            <w:r>
              <w:t>8</w:t>
            </w:r>
          </w:p>
        </w:tc>
        <w:tc>
          <w:tcPr>
            <w:tcW w:w="1335" w:type="dxa"/>
          </w:tcPr>
          <w:p w:rsidR="00434FBD" w:rsidRDefault="00434FBD" w:rsidP="00434FBD">
            <w:r>
              <w:t>2.850</w:t>
            </w:r>
          </w:p>
        </w:tc>
        <w:tc>
          <w:tcPr>
            <w:tcW w:w="1336" w:type="dxa"/>
          </w:tcPr>
          <w:p w:rsidR="00434FBD" w:rsidRDefault="00434FBD" w:rsidP="00434FBD">
            <w:r>
              <w:t>2.700</w:t>
            </w:r>
          </w:p>
        </w:tc>
        <w:tc>
          <w:tcPr>
            <w:tcW w:w="1336" w:type="dxa"/>
          </w:tcPr>
          <w:p w:rsidR="00434FBD" w:rsidRDefault="00434FBD" w:rsidP="00434FBD">
            <w:r>
              <w:t>2.380</w:t>
            </w:r>
          </w:p>
        </w:tc>
        <w:tc>
          <w:tcPr>
            <w:tcW w:w="1336" w:type="dxa"/>
          </w:tcPr>
          <w:p w:rsidR="00434FBD" w:rsidRDefault="00434FBD" w:rsidP="00434FBD">
            <w:r>
              <w:t>2.440</w:t>
            </w:r>
          </w:p>
        </w:tc>
        <w:tc>
          <w:tcPr>
            <w:tcW w:w="1336" w:type="dxa"/>
          </w:tcPr>
          <w:p w:rsidR="00434FBD" w:rsidRDefault="00434FBD" w:rsidP="00434FBD">
            <w:r>
              <w:t>2.740</w:t>
            </w:r>
          </w:p>
        </w:tc>
        <w:tc>
          <w:tcPr>
            <w:tcW w:w="1336" w:type="dxa"/>
          </w:tcPr>
          <w:p w:rsidR="00434FBD" w:rsidRDefault="00434FBD" w:rsidP="008D7443">
            <w:pPr>
              <w:jc w:val="right"/>
            </w:pPr>
            <w:r>
              <w:t>2.622</w:t>
            </w:r>
          </w:p>
        </w:tc>
      </w:tr>
      <w:tr w:rsidR="00434FBD" w:rsidTr="00434FBD">
        <w:tc>
          <w:tcPr>
            <w:tcW w:w="1335" w:type="dxa"/>
          </w:tcPr>
          <w:p w:rsidR="00434FBD" w:rsidRDefault="00434FBD" w:rsidP="00434FBD">
            <w:r>
              <w:t>9</w:t>
            </w:r>
          </w:p>
        </w:tc>
        <w:tc>
          <w:tcPr>
            <w:tcW w:w="1335" w:type="dxa"/>
          </w:tcPr>
          <w:p w:rsidR="00434FBD" w:rsidRDefault="00434FBD" w:rsidP="00434FBD">
            <w:r>
              <w:t>2.900</w:t>
            </w:r>
          </w:p>
        </w:tc>
        <w:tc>
          <w:tcPr>
            <w:tcW w:w="1336" w:type="dxa"/>
          </w:tcPr>
          <w:p w:rsidR="00434FBD" w:rsidRDefault="00434FBD" w:rsidP="00434FBD">
            <w:r>
              <w:t>2.780</w:t>
            </w:r>
          </w:p>
        </w:tc>
        <w:tc>
          <w:tcPr>
            <w:tcW w:w="1336" w:type="dxa"/>
          </w:tcPr>
          <w:p w:rsidR="00434FBD" w:rsidRDefault="00434FBD" w:rsidP="00434FBD">
            <w:r>
              <w:t>2.410</w:t>
            </w:r>
          </w:p>
        </w:tc>
        <w:tc>
          <w:tcPr>
            <w:tcW w:w="1336" w:type="dxa"/>
          </w:tcPr>
          <w:p w:rsidR="00434FBD" w:rsidRDefault="00434FBD" w:rsidP="00434FBD">
            <w:r>
              <w:t>2.500</w:t>
            </w:r>
          </w:p>
        </w:tc>
        <w:tc>
          <w:tcPr>
            <w:tcW w:w="1336" w:type="dxa"/>
          </w:tcPr>
          <w:p w:rsidR="00434FBD" w:rsidRDefault="00434FBD" w:rsidP="00434FBD">
            <w:r>
              <w:t>2.750</w:t>
            </w:r>
          </w:p>
        </w:tc>
        <w:tc>
          <w:tcPr>
            <w:tcW w:w="1336" w:type="dxa"/>
          </w:tcPr>
          <w:p w:rsidR="00434FBD" w:rsidRDefault="00434FBD" w:rsidP="008D7443">
            <w:pPr>
              <w:jc w:val="right"/>
            </w:pPr>
            <w:r>
              <w:t>2.668</w:t>
            </w:r>
          </w:p>
        </w:tc>
      </w:tr>
      <w:tr w:rsidR="00434FBD" w:rsidTr="00434FBD">
        <w:tc>
          <w:tcPr>
            <w:tcW w:w="1335" w:type="dxa"/>
          </w:tcPr>
          <w:p w:rsidR="00434FBD" w:rsidRDefault="00434FBD" w:rsidP="00434FBD">
            <w:r>
              <w:t>10</w:t>
            </w:r>
          </w:p>
        </w:tc>
        <w:tc>
          <w:tcPr>
            <w:tcW w:w="1335" w:type="dxa"/>
          </w:tcPr>
          <w:p w:rsidR="00434FBD" w:rsidRDefault="00434FBD" w:rsidP="00434FBD">
            <w:r>
              <w:t>3.030</w:t>
            </w:r>
          </w:p>
        </w:tc>
        <w:tc>
          <w:tcPr>
            <w:tcW w:w="1336" w:type="dxa"/>
          </w:tcPr>
          <w:p w:rsidR="00434FBD" w:rsidRDefault="00434FBD" w:rsidP="00434FBD">
            <w:r>
              <w:t>2.910</w:t>
            </w:r>
          </w:p>
        </w:tc>
        <w:tc>
          <w:tcPr>
            <w:tcW w:w="1336" w:type="dxa"/>
          </w:tcPr>
          <w:p w:rsidR="00434FBD" w:rsidRDefault="00434FBD" w:rsidP="00434FBD">
            <w:r>
              <w:t>2.560</w:t>
            </w:r>
          </w:p>
        </w:tc>
        <w:tc>
          <w:tcPr>
            <w:tcW w:w="1336" w:type="dxa"/>
          </w:tcPr>
          <w:p w:rsidR="00434FBD" w:rsidRDefault="00434FBD" w:rsidP="00434FBD">
            <w:r>
              <w:t>2.630</w:t>
            </w:r>
          </w:p>
        </w:tc>
        <w:tc>
          <w:tcPr>
            <w:tcW w:w="1336" w:type="dxa"/>
          </w:tcPr>
          <w:p w:rsidR="00434FBD" w:rsidRDefault="00434FBD" w:rsidP="00434FBD">
            <w:r>
              <w:t>2.900</w:t>
            </w:r>
          </w:p>
        </w:tc>
        <w:tc>
          <w:tcPr>
            <w:tcW w:w="1336" w:type="dxa"/>
          </w:tcPr>
          <w:p w:rsidR="00434FBD" w:rsidRDefault="00434FBD" w:rsidP="008D7443">
            <w:pPr>
              <w:jc w:val="right"/>
            </w:pPr>
            <w:r>
              <w:t>2.806</w:t>
            </w:r>
          </w:p>
        </w:tc>
      </w:tr>
    </w:tbl>
    <w:p w:rsidR="00434FBD" w:rsidRPr="00D376EF" w:rsidRDefault="002512E7">
      <w:pPr>
        <w:rPr>
          <w:b/>
          <w:bCs/>
        </w:rPr>
      </w:pPr>
      <w:r>
        <w:rPr>
          <w:b/>
          <w:bCs/>
        </w:rPr>
        <w:t>Table 1 (N</w:t>
      </w:r>
      <w:bookmarkStart w:id="0" w:name="_GoBack"/>
      <w:bookmarkEnd w:id="0"/>
      <w:r w:rsidR="00D376EF">
        <w:rPr>
          <w:b/>
          <w:bCs/>
        </w:rPr>
        <w:t>= 10</w:t>
      </w:r>
      <w:r w:rsidR="00D376EF">
        <w:rPr>
          <w:b/>
          <w:bCs/>
          <w:vertAlign w:val="superscript"/>
        </w:rPr>
        <w:t>7</w:t>
      </w:r>
      <w:r w:rsidR="00D376EF">
        <w:rPr>
          <w:b/>
          <w:bCs/>
        </w:rPr>
        <w:t>).</w:t>
      </w:r>
    </w:p>
    <w:p w:rsidR="005A145F" w:rsidRDefault="005A145F"/>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7274C" w:rsidTr="00D7274C">
        <w:tc>
          <w:tcPr>
            <w:tcW w:w="1335" w:type="dxa"/>
          </w:tcPr>
          <w:p w:rsidR="00D7274C" w:rsidRDefault="00D7274C" w:rsidP="00D7274C">
            <w:r>
              <w:t>‘n’</w:t>
            </w:r>
          </w:p>
        </w:tc>
        <w:tc>
          <w:tcPr>
            <w:tcW w:w="1335" w:type="dxa"/>
          </w:tcPr>
          <w:p w:rsidR="00D7274C" w:rsidRDefault="00D7274C" w:rsidP="00D7274C">
            <w:r>
              <w:t>t1/s</w:t>
            </w:r>
          </w:p>
        </w:tc>
        <w:tc>
          <w:tcPr>
            <w:tcW w:w="1336" w:type="dxa"/>
          </w:tcPr>
          <w:p w:rsidR="00D7274C" w:rsidRDefault="00D7274C" w:rsidP="00D7274C">
            <w:r>
              <w:t>t2/s</w:t>
            </w:r>
          </w:p>
        </w:tc>
        <w:tc>
          <w:tcPr>
            <w:tcW w:w="1336" w:type="dxa"/>
          </w:tcPr>
          <w:p w:rsidR="00D7274C" w:rsidRDefault="00D7274C" w:rsidP="00D7274C">
            <w:r>
              <w:t>t3/s</w:t>
            </w:r>
          </w:p>
        </w:tc>
        <w:tc>
          <w:tcPr>
            <w:tcW w:w="1336" w:type="dxa"/>
          </w:tcPr>
          <w:p w:rsidR="00D7274C" w:rsidRDefault="00D7274C" w:rsidP="00D7274C">
            <w:r>
              <w:t>t4/s</w:t>
            </w:r>
          </w:p>
        </w:tc>
        <w:tc>
          <w:tcPr>
            <w:tcW w:w="1336" w:type="dxa"/>
          </w:tcPr>
          <w:p w:rsidR="00D7274C" w:rsidRDefault="00D7274C" w:rsidP="00D7274C">
            <w:r>
              <w:t>t5/s</w:t>
            </w:r>
          </w:p>
        </w:tc>
        <w:tc>
          <w:tcPr>
            <w:tcW w:w="1336" w:type="dxa"/>
          </w:tcPr>
          <w:p w:rsidR="00D7274C" w:rsidRDefault="00D7274C" w:rsidP="00D7274C">
            <w:r>
              <w:t>&lt;t&gt;/s</w:t>
            </w:r>
          </w:p>
        </w:tc>
      </w:tr>
      <w:tr w:rsidR="00F25961" w:rsidTr="00445EAB">
        <w:tc>
          <w:tcPr>
            <w:tcW w:w="1335" w:type="dxa"/>
          </w:tcPr>
          <w:p w:rsidR="00F25961" w:rsidRPr="00E21C32" w:rsidRDefault="00F25961" w:rsidP="00F25961">
            <w:pPr>
              <w:rPr>
                <w:vertAlign w:val="superscript"/>
              </w:rPr>
            </w:pPr>
            <w:r>
              <w:t>10</w:t>
            </w:r>
            <w:r>
              <w:rPr>
                <w:vertAlign w:val="superscript"/>
              </w:rPr>
              <w:t>3</w:t>
            </w:r>
          </w:p>
        </w:tc>
        <w:tc>
          <w:tcPr>
            <w:tcW w:w="1335" w:type="dxa"/>
          </w:tcPr>
          <w:p w:rsidR="00F25961" w:rsidRDefault="00F25961" w:rsidP="00F25961">
            <w:r>
              <w:t>0.000</w:t>
            </w:r>
          </w:p>
        </w:tc>
        <w:tc>
          <w:tcPr>
            <w:tcW w:w="1336" w:type="dxa"/>
          </w:tcPr>
          <w:p w:rsidR="00F25961" w:rsidRDefault="00F25961" w:rsidP="00F25961">
            <w:r>
              <w:t>0.010</w:t>
            </w:r>
          </w:p>
        </w:tc>
        <w:tc>
          <w:tcPr>
            <w:tcW w:w="1336" w:type="dxa"/>
          </w:tcPr>
          <w:p w:rsidR="00F25961" w:rsidRDefault="00F25961" w:rsidP="00F25961">
            <w:r>
              <w:t>0.010</w:t>
            </w:r>
          </w:p>
        </w:tc>
        <w:tc>
          <w:tcPr>
            <w:tcW w:w="1336" w:type="dxa"/>
          </w:tcPr>
          <w:p w:rsidR="00F25961" w:rsidRDefault="00F25961" w:rsidP="00F25961">
            <w:r>
              <w:t>0.010</w:t>
            </w:r>
          </w:p>
        </w:tc>
        <w:tc>
          <w:tcPr>
            <w:tcW w:w="1336" w:type="dxa"/>
          </w:tcPr>
          <w:p w:rsidR="00F25961" w:rsidRDefault="00F25961" w:rsidP="00F25961">
            <w:r>
              <w:t>0.000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0.006</w:t>
            </w:r>
          </w:p>
        </w:tc>
      </w:tr>
      <w:tr w:rsidR="00F25961" w:rsidTr="00445EAB">
        <w:tc>
          <w:tcPr>
            <w:tcW w:w="1335" w:type="dxa"/>
          </w:tcPr>
          <w:p w:rsidR="00F25961" w:rsidRPr="00E21C32" w:rsidRDefault="00F25961" w:rsidP="00F25961">
            <w:pPr>
              <w:rPr>
                <w:vertAlign w:val="superscript"/>
              </w:rPr>
            </w:pPr>
            <w:r>
              <w:t>10</w:t>
            </w:r>
            <w:r>
              <w:rPr>
                <w:vertAlign w:val="superscript"/>
              </w:rPr>
              <w:t>4</w:t>
            </w:r>
          </w:p>
        </w:tc>
        <w:tc>
          <w:tcPr>
            <w:tcW w:w="1335" w:type="dxa"/>
          </w:tcPr>
          <w:p w:rsidR="00F25961" w:rsidRDefault="00F25961" w:rsidP="00F25961">
            <w:r>
              <w:t>0.010</w:t>
            </w:r>
          </w:p>
        </w:tc>
        <w:tc>
          <w:tcPr>
            <w:tcW w:w="1336" w:type="dxa"/>
          </w:tcPr>
          <w:p w:rsidR="00F25961" w:rsidRDefault="00F25961" w:rsidP="00F25961">
            <w:r>
              <w:t>0.000</w:t>
            </w:r>
          </w:p>
        </w:tc>
        <w:tc>
          <w:tcPr>
            <w:tcW w:w="1336" w:type="dxa"/>
          </w:tcPr>
          <w:p w:rsidR="00F25961" w:rsidRDefault="00F25961" w:rsidP="00F25961">
            <w:r>
              <w:t>0.010</w:t>
            </w:r>
          </w:p>
        </w:tc>
        <w:tc>
          <w:tcPr>
            <w:tcW w:w="1336" w:type="dxa"/>
          </w:tcPr>
          <w:p w:rsidR="00F25961" w:rsidRDefault="00F25961" w:rsidP="00F25961">
            <w:r>
              <w:t>0.010</w:t>
            </w:r>
          </w:p>
        </w:tc>
        <w:tc>
          <w:tcPr>
            <w:tcW w:w="1336" w:type="dxa"/>
          </w:tcPr>
          <w:p w:rsidR="00F25961" w:rsidRDefault="00F25961" w:rsidP="00F25961">
            <w:r>
              <w:t>0.010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0.008</w:t>
            </w:r>
          </w:p>
        </w:tc>
      </w:tr>
      <w:tr w:rsidR="00F25961" w:rsidTr="00445EAB">
        <w:tc>
          <w:tcPr>
            <w:tcW w:w="1335" w:type="dxa"/>
          </w:tcPr>
          <w:p w:rsidR="00F25961" w:rsidRPr="00E21C32" w:rsidRDefault="00F25961" w:rsidP="00F25961">
            <w:pPr>
              <w:rPr>
                <w:vertAlign w:val="superscript"/>
              </w:rPr>
            </w:pPr>
            <w:r>
              <w:t>10</w:t>
            </w:r>
            <w:r>
              <w:rPr>
                <w:vertAlign w:val="superscript"/>
              </w:rPr>
              <w:t>5</w:t>
            </w:r>
          </w:p>
        </w:tc>
        <w:tc>
          <w:tcPr>
            <w:tcW w:w="1335" w:type="dxa"/>
          </w:tcPr>
          <w:p w:rsidR="00F25961" w:rsidRDefault="00F25961" w:rsidP="00F25961">
            <w:r>
              <w:t>0.020</w:t>
            </w:r>
          </w:p>
        </w:tc>
        <w:tc>
          <w:tcPr>
            <w:tcW w:w="1336" w:type="dxa"/>
          </w:tcPr>
          <w:p w:rsidR="00F25961" w:rsidRDefault="00F25961" w:rsidP="00F25961">
            <w:r>
              <w:t>0.020</w:t>
            </w:r>
          </w:p>
        </w:tc>
        <w:tc>
          <w:tcPr>
            <w:tcW w:w="1336" w:type="dxa"/>
          </w:tcPr>
          <w:p w:rsidR="00F25961" w:rsidRDefault="00F25961" w:rsidP="00F25961">
            <w:r>
              <w:t>0.020</w:t>
            </w:r>
          </w:p>
        </w:tc>
        <w:tc>
          <w:tcPr>
            <w:tcW w:w="1336" w:type="dxa"/>
          </w:tcPr>
          <w:p w:rsidR="00F25961" w:rsidRDefault="00F25961" w:rsidP="00F25961">
            <w:r>
              <w:t>0.020</w:t>
            </w:r>
          </w:p>
        </w:tc>
        <w:tc>
          <w:tcPr>
            <w:tcW w:w="1336" w:type="dxa"/>
          </w:tcPr>
          <w:p w:rsidR="00F25961" w:rsidRDefault="00F25961" w:rsidP="00F25961">
            <w:r>
              <w:t>0.030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0.022</w:t>
            </w:r>
          </w:p>
        </w:tc>
      </w:tr>
      <w:tr w:rsidR="00F25961" w:rsidTr="00445EAB">
        <w:tc>
          <w:tcPr>
            <w:tcW w:w="1335" w:type="dxa"/>
          </w:tcPr>
          <w:p w:rsidR="00F25961" w:rsidRPr="00E21C32" w:rsidRDefault="00F25961" w:rsidP="00F25961">
            <w:pPr>
              <w:rPr>
                <w:vertAlign w:val="superscript"/>
              </w:rPr>
            </w:pPr>
            <w:r>
              <w:t>10</w:t>
            </w:r>
            <w:r>
              <w:rPr>
                <w:vertAlign w:val="superscript"/>
              </w:rPr>
              <w:t>6</w:t>
            </w:r>
          </w:p>
        </w:tc>
        <w:tc>
          <w:tcPr>
            <w:tcW w:w="1335" w:type="dxa"/>
          </w:tcPr>
          <w:p w:rsidR="00F25961" w:rsidRDefault="00F25961" w:rsidP="00F25961">
            <w:r>
              <w:t>0.210</w:t>
            </w:r>
          </w:p>
        </w:tc>
        <w:tc>
          <w:tcPr>
            <w:tcW w:w="1336" w:type="dxa"/>
          </w:tcPr>
          <w:p w:rsidR="00F25961" w:rsidRDefault="00F25961" w:rsidP="00F25961">
            <w:r>
              <w:t>0.210</w:t>
            </w:r>
          </w:p>
        </w:tc>
        <w:tc>
          <w:tcPr>
            <w:tcW w:w="1336" w:type="dxa"/>
          </w:tcPr>
          <w:p w:rsidR="00F25961" w:rsidRDefault="00F25961" w:rsidP="00F25961">
            <w:r>
              <w:t>0.210</w:t>
            </w:r>
          </w:p>
        </w:tc>
        <w:tc>
          <w:tcPr>
            <w:tcW w:w="1336" w:type="dxa"/>
          </w:tcPr>
          <w:p w:rsidR="00F25961" w:rsidRDefault="00F25961" w:rsidP="00F25961">
            <w:r>
              <w:t>0.210</w:t>
            </w:r>
          </w:p>
        </w:tc>
        <w:tc>
          <w:tcPr>
            <w:tcW w:w="1336" w:type="dxa"/>
          </w:tcPr>
          <w:p w:rsidR="00F25961" w:rsidRDefault="00F25961" w:rsidP="00F25961">
            <w:r>
              <w:t>0.210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0.210</w:t>
            </w:r>
          </w:p>
        </w:tc>
      </w:tr>
      <w:tr w:rsidR="00F25961" w:rsidTr="00445EAB">
        <w:tc>
          <w:tcPr>
            <w:tcW w:w="1335" w:type="dxa"/>
          </w:tcPr>
          <w:p w:rsidR="00F25961" w:rsidRPr="00E21C32" w:rsidRDefault="00F25961" w:rsidP="00F25961">
            <w:pPr>
              <w:rPr>
                <w:vertAlign w:val="superscript"/>
              </w:rPr>
            </w:pPr>
            <w:r>
              <w:t>10</w:t>
            </w:r>
            <w:r>
              <w:rPr>
                <w:vertAlign w:val="superscript"/>
              </w:rPr>
              <w:t>7</w:t>
            </w:r>
          </w:p>
        </w:tc>
        <w:tc>
          <w:tcPr>
            <w:tcW w:w="1335" w:type="dxa"/>
          </w:tcPr>
          <w:p w:rsidR="00F25961" w:rsidRDefault="00F25961" w:rsidP="00F25961">
            <w:r>
              <w:t>4.440</w:t>
            </w:r>
          </w:p>
        </w:tc>
        <w:tc>
          <w:tcPr>
            <w:tcW w:w="1336" w:type="dxa"/>
          </w:tcPr>
          <w:p w:rsidR="00F25961" w:rsidRDefault="00F25961" w:rsidP="00F25961">
            <w:r>
              <w:t>4.250</w:t>
            </w:r>
          </w:p>
        </w:tc>
        <w:tc>
          <w:tcPr>
            <w:tcW w:w="1336" w:type="dxa"/>
          </w:tcPr>
          <w:p w:rsidR="00F25961" w:rsidRDefault="00F25961" w:rsidP="00F25961">
            <w:r>
              <w:t>4.240</w:t>
            </w:r>
          </w:p>
        </w:tc>
        <w:tc>
          <w:tcPr>
            <w:tcW w:w="1336" w:type="dxa"/>
          </w:tcPr>
          <w:p w:rsidR="00F25961" w:rsidRDefault="00F25961" w:rsidP="00F25961">
            <w:r>
              <w:t>2.960</w:t>
            </w:r>
          </w:p>
        </w:tc>
        <w:tc>
          <w:tcPr>
            <w:tcW w:w="1336" w:type="dxa"/>
          </w:tcPr>
          <w:p w:rsidR="00F25961" w:rsidRDefault="00F25961" w:rsidP="00F25961">
            <w:r>
              <w:t>4.060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3.990</w:t>
            </w:r>
          </w:p>
        </w:tc>
      </w:tr>
      <w:tr w:rsidR="00F25961" w:rsidTr="00445EAB">
        <w:tc>
          <w:tcPr>
            <w:tcW w:w="1335" w:type="dxa"/>
          </w:tcPr>
          <w:p w:rsidR="00F25961" w:rsidRPr="00E21C32" w:rsidRDefault="00F25961" w:rsidP="00F25961">
            <w:pPr>
              <w:rPr>
                <w:vertAlign w:val="superscript"/>
              </w:rPr>
            </w:pPr>
            <w:r>
              <w:t>10</w:t>
            </w:r>
            <w:r>
              <w:rPr>
                <w:vertAlign w:val="superscript"/>
              </w:rPr>
              <w:t>8</w:t>
            </w:r>
          </w:p>
        </w:tc>
        <w:tc>
          <w:tcPr>
            <w:tcW w:w="1335" w:type="dxa"/>
          </w:tcPr>
          <w:p w:rsidR="00F25961" w:rsidRDefault="00F25961" w:rsidP="00F25961">
            <w:r>
              <w:t>71.66</w:t>
            </w:r>
            <w:r w:rsidR="007E31E8">
              <w:t>0</w:t>
            </w:r>
          </w:p>
        </w:tc>
        <w:tc>
          <w:tcPr>
            <w:tcW w:w="1336" w:type="dxa"/>
          </w:tcPr>
          <w:p w:rsidR="00F25961" w:rsidRDefault="00F25961" w:rsidP="00F25961">
            <w:r>
              <w:t>97.16</w:t>
            </w:r>
            <w:r w:rsidR="007E31E8">
              <w:t>0</w:t>
            </w:r>
          </w:p>
        </w:tc>
        <w:tc>
          <w:tcPr>
            <w:tcW w:w="1336" w:type="dxa"/>
          </w:tcPr>
          <w:p w:rsidR="00F25961" w:rsidRDefault="00F25961" w:rsidP="00F25961">
            <w:r>
              <w:t>82.97</w:t>
            </w:r>
            <w:r w:rsidR="007E31E8">
              <w:t>0</w:t>
            </w:r>
          </w:p>
        </w:tc>
        <w:tc>
          <w:tcPr>
            <w:tcW w:w="1336" w:type="dxa"/>
          </w:tcPr>
          <w:p w:rsidR="00F25961" w:rsidRDefault="00F25961" w:rsidP="00F25961">
            <w:r>
              <w:t>65.11</w:t>
            </w:r>
            <w:r w:rsidR="007E31E8">
              <w:t>0</w:t>
            </w:r>
          </w:p>
        </w:tc>
        <w:tc>
          <w:tcPr>
            <w:tcW w:w="1336" w:type="dxa"/>
          </w:tcPr>
          <w:p w:rsidR="00F25961" w:rsidRDefault="00F25961" w:rsidP="00F25961">
            <w:r>
              <w:t>78.12</w:t>
            </w:r>
            <w:r w:rsidR="007E31E8">
              <w:t>0</w:t>
            </w:r>
          </w:p>
        </w:tc>
        <w:tc>
          <w:tcPr>
            <w:tcW w:w="1336" w:type="dxa"/>
            <w:vAlign w:val="bottom"/>
          </w:tcPr>
          <w:p w:rsidR="00F25961" w:rsidRDefault="00F25961" w:rsidP="00F25961">
            <w:pPr>
              <w:jc w:val="right"/>
              <w:rPr>
                <w:rFonts w:ascii="Calibri" w:hAnsi="Calibri"/>
                <w:color w:val="000000"/>
              </w:rPr>
            </w:pPr>
            <w:r>
              <w:rPr>
                <w:rFonts w:ascii="Calibri" w:hAnsi="Calibri"/>
                <w:color w:val="000000"/>
              </w:rPr>
              <w:t>79.004</w:t>
            </w:r>
          </w:p>
        </w:tc>
      </w:tr>
    </w:tbl>
    <w:p w:rsidR="006765BB" w:rsidRPr="00A675C7" w:rsidRDefault="001B4452">
      <w:r>
        <w:rPr>
          <w:b/>
          <w:bCs/>
        </w:rPr>
        <w:t>Table 2 (</w:t>
      </w:r>
      <w:r w:rsidRPr="001B4452">
        <w:rPr>
          <w:b/>
          <w:bCs/>
        </w:rPr>
        <w:t>Branch factor = 2</w:t>
      </w:r>
      <w:r>
        <w:rPr>
          <w:b/>
          <w:bCs/>
        </w:rPr>
        <w:t>).</w:t>
      </w:r>
    </w:p>
    <w:p w:rsidR="00DD37AD" w:rsidRDefault="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F30112" w:rsidTr="000B566B">
        <w:tc>
          <w:tcPr>
            <w:tcW w:w="1335" w:type="dxa"/>
          </w:tcPr>
          <w:p w:rsidR="00F30112" w:rsidRPr="00E21C32" w:rsidRDefault="00F30112" w:rsidP="00F30112">
            <w:pPr>
              <w:rPr>
                <w:vertAlign w:val="superscript"/>
              </w:rPr>
            </w:pPr>
            <w:r>
              <w:t>10</w:t>
            </w:r>
            <w:r>
              <w:rPr>
                <w:vertAlign w:val="superscript"/>
              </w:rPr>
              <w:t>3</w:t>
            </w:r>
          </w:p>
        </w:tc>
        <w:tc>
          <w:tcPr>
            <w:tcW w:w="1335"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0.000</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0.000</w:t>
            </w:r>
          </w:p>
        </w:tc>
      </w:tr>
      <w:tr w:rsidR="00F30112" w:rsidTr="000B566B">
        <w:tc>
          <w:tcPr>
            <w:tcW w:w="1335" w:type="dxa"/>
          </w:tcPr>
          <w:p w:rsidR="00F30112" w:rsidRPr="00E21C32" w:rsidRDefault="00F30112" w:rsidP="00F30112">
            <w:pPr>
              <w:rPr>
                <w:vertAlign w:val="superscript"/>
              </w:rPr>
            </w:pPr>
            <w:r>
              <w:t>10</w:t>
            </w:r>
            <w:r>
              <w:rPr>
                <w:vertAlign w:val="superscript"/>
              </w:rPr>
              <w:t>4</w:t>
            </w:r>
          </w:p>
        </w:tc>
        <w:tc>
          <w:tcPr>
            <w:tcW w:w="1335"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0.000</w:t>
            </w:r>
          </w:p>
        </w:tc>
        <w:tc>
          <w:tcPr>
            <w:tcW w:w="1336" w:type="dxa"/>
          </w:tcPr>
          <w:p w:rsidR="00F30112" w:rsidRDefault="00F30112" w:rsidP="00F30112">
            <w:r>
              <w:t>0.010</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0.002</w:t>
            </w:r>
          </w:p>
        </w:tc>
      </w:tr>
      <w:tr w:rsidR="00F30112" w:rsidTr="000B566B">
        <w:tc>
          <w:tcPr>
            <w:tcW w:w="1335" w:type="dxa"/>
          </w:tcPr>
          <w:p w:rsidR="00F30112" w:rsidRPr="00E21C32" w:rsidRDefault="00F30112" w:rsidP="00F30112">
            <w:pPr>
              <w:rPr>
                <w:vertAlign w:val="superscript"/>
              </w:rPr>
            </w:pPr>
            <w:r>
              <w:t>10</w:t>
            </w:r>
            <w:r>
              <w:rPr>
                <w:vertAlign w:val="superscript"/>
              </w:rPr>
              <w:t>5</w:t>
            </w:r>
          </w:p>
        </w:tc>
        <w:tc>
          <w:tcPr>
            <w:tcW w:w="1335" w:type="dxa"/>
          </w:tcPr>
          <w:p w:rsidR="00F30112" w:rsidRDefault="00F30112" w:rsidP="00F30112">
            <w:r>
              <w:t>0.010</w:t>
            </w:r>
          </w:p>
        </w:tc>
        <w:tc>
          <w:tcPr>
            <w:tcW w:w="1336" w:type="dxa"/>
          </w:tcPr>
          <w:p w:rsidR="00F30112" w:rsidRDefault="00F30112" w:rsidP="00F30112">
            <w:r>
              <w:t>0.020</w:t>
            </w:r>
          </w:p>
        </w:tc>
        <w:tc>
          <w:tcPr>
            <w:tcW w:w="1336" w:type="dxa"/>
          </w:tcPr>
          <w:p w:rsidR="00F30112" w:rsidRDefault="00F30112" w:rsidP="00F30112">
            <w:r>
              <w:t>0.010</w:t>
            </w:r>
          </w:p>
        </w:tc>
        <w:tc>
          <w:tcPr>
            <w:tcW w:w="1336" w:type="dxa"/>
          </w:tcPr>
          <w:p w:rsidR="00F30112" w:rsidRDefault="00F30112" w:rsidP="00F30112">
            <w:r>
              <w:t>0.010</w:t>
            </w:r>
          </w:p>
        </w:tc>
        <w:tc>
          <w:tcPr>
            <w:tcW w:w="1336" w:type="dxa"/>
          </w:tcPr>
          <w:p w:rsidR="00F30112" w:rsidRDefault="00F30112" w:rsidP="00F30112">
            <w:r>
              <w:t>0.010</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0.012</w:t>
            </w:r>
          </w:p>
        </w:tc>
      </w:tr>
      <w:tr w:rsidR="00F30112" w:rsidTr="000B566B">
        <w:tc>
          <w:tcPr>
            <w:tcW w:w="1335" w:type="dxa"/>
          </w:tcPr>
          <w:p w:rsidR="00F30112" w:rsidRPr="00E21C32" w:rsidRDefault="00F30112" w:rsidP="00F30112">
            <w:pPr>
              <w:rPr>
                <w:vertAlign w:val="superscript"/>
              </w:rPr>
            </w:pPr>
            <w:r>
              <w:t>10</w:t>
            </w:r>
            <w:r>
              <w:rPr>
                <w:vertAlign w:val="superscript"/>
              </w:rPr>
              <w:t>6</w:t>
            </w:r>
          </w:p>
        </w:tc>
        <w:tc>
          <w:tcPr>
            <w:tcW w:w="1335" w:type="dxa"/>
          </w:tcPr>
          <w:p w:rsidR="00F30112" w:rsidRDefault="00F30112" w:rsidP="00F30112">
            <w:r>
              <w:t>0.160</w:t>
            </w:r>
          </w:p>
        </w:tc>
        <w:tc>
          <w:tcPr>
            <w:tcW w:w="1336" w:type="dxa"/>
          </w:tcPr>
          <w:p w:rsidR="00F30112" w:rsidRDefault="00F30112" w:rsidP="00F30112">
            <w:r>
              <w:t>0.170</w:t>
            </w:r>
          </w:p>
        </w:tc>
        <w:tc>
          <w:tcPr>
            <w:tcW w:w="1336" w:type="dxa"/>
          </w:tcPr>
          <w:p w:rsidR="00F30112" w:rsidRDefault="00F30112" w:rsidP="00F30112">
            <w:r>
              <w:t>0.150</w:t>
            </w:r>
          </w:p>
        </w:tc>
        <w:tc>
          <w:tcPr>
            <w:tcW w:w="1336" w:type="dxa"/>
          </w:tcPr>
          <w:p w:rsidR="00F30112" w:rsidRDefault="00F30112" w:rsidP="00F30112">
            <w:r>
              <w:t>0.160</w:t>
            </w:r>
          </w:p>
        </w:tc>
        <w:tc>
          <w:tcPr>
            <w:tcW w:w="1336" w:type="dxa"/>
          </w:tcPr>
          <w:p w:rsidR="00F30112" w:rsidRDefault="00F30112" w:rsidP="00F30112">
            <w:r>
              <w:t>0.160</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0.160</w:t>
            </w:r>
          </w:p>
        </w:tc>
      </w:tr>
      <w:tr w:rsidR="00F30112" w:rsidTr="000B566B">
        <w:tc>
          <w:tcPr>
            <w:tcW w:w="1335" w:type="dxa"/>
          </w:tcPr>
          <w:p w:rsidR="00F30112" w:rsidRPr="00E21C32" w:rsidRDefault="00F30112" w:rsidP="00F30112">
            <w:pPr>
              <w:rPr>
                <w:vertAlign w:val="superscript"/>
              </w:rPr>
            </w:pPr>
            <w:r>
              <w:t>10</w:t>
            </w:r>
            <w:r>
              <w:rPr>
                <w:vertAlign w:val="superscript"/>
              </w:rPr>
              <w:t>7</w:t>
            </w:r>
          </w:p>
        </w:tc>
        <w:tc>
          <w:tcPr>
            <w:tcW w:w="1335" w:type="dxa"/>
          </w:tcPr>
          <w:p w:rsidR="00F30112" w:rsidRDefault="00F30112" w:rsidP="00F30112">
            <w:r>
              <w:t>2.270</w:t>
            </w:r>
          </w:p>
        </w:tc>
        <w:tc>
          <w:tcPr>
            <w:tcW w:w="1336" w:type="dxa"/>
          </w:tcPr>
          <w:p w:rsidR="00F30112" w:rsidRDefault="00F30112" w:rsidP="00F30112">
            <w:r>
              <w:t>2.840</w:t>
            </w:r>
          </w:p>
        </w:tc>
        <w:tc>
          <w:tcPr>
            <w:tcW w:w="1336" w:type="dxa"/>
          </w:tcPr>
          <w:p w:rsidR="00F30112" w:rsidRDefault="00F30112" w:rsidP="00F30112">
            <w:r>
              <w:t>2.930</w:t>
            </w:r>
          </w:p>
        </w:tc>
        <w:tc>
          <w:tcPr>
            <w:tcW w:w="1336" w:type="dxa"/>
          </w:tcPr>
          <w:p w:rsidR="00F30112" w:rsidRDefault="00F30112" w:rsidP="00F30112">
            <w:r>
              <w:t>2.230</w:t>
            </w:r>
          </w:p>
        </w:tc>
        <w:tc>
          <w:tcPr>
            <w:tcW w:w="1336" w:type="dxa"/>
          </w:tcPr>
          <w:p w:rsidR="00F30112" w:rsidRDefault="00F30112" w:rsidP="00F30112">
            <w:r>
              <w:t>2.800</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2.614</w:t>
            </w:r>
          </w:p>
        </w:tc>
      </w:tr>
      <w:tr w:rsidR="00F30112" w:rsidTr="000B566B">
        <w:tc>
          <w:tcPr>
            <w:tcW w:w="1335" w:type="dxa"/>
          </w:tcPr>
          <w:p w:rsidR="00F30112" w:rsidRPr="00E21C32" w:rsidRDefault="00F30112" w:rsidP="00F30112">
            <w:pPr>
              <w:rPr>
                <w:vertAlign w:val="superscript"/>
              </w:rPr>
            </w:pPr>
            <w:r>
              <w:t>10</w:t>
            </w:r>
            <w:r>
              <w:rPr>
                <w:vertAlign w:val="superscript"/>
              </w:rPr>
              <w:t>8</w:t>
            </w:r>
          </w:p>
        </w:tc>
        <w:tc>
          <w:tcPr>
            <w:tcW w:w="1335" w:type="dxa"/>
          </w:tcPr>
          <w:p w:rsidR="00F30112" w:rsidRDefault="00F30112" w:rsidP="00F30112">
            <w:r>
              <w:t>58.42</w:t>
            </w:r>
          </w:p>
        </w:tc>
        <w:tc>
          <w:tcPr>
            <w:tcW w:w="1336" w:type="dxa"/>
          </w:tcPr>
          <w:p w:rsidR="00F30112" w:rsidRDefault="00F30112" w:rsidP="00F30112">
            <w:r>
              <w:t>50.92</w:t>
            </w:r>
          </w:p>
        </w:tc>
        <w:tc>
          <w:tcPr>
            <w:tcW w:w="1336" w:type="dxa"/>
          </w:tcPr>
          <w:p w:rsidR="00F30112" w:rsidRDefault="00F30112" w:rsidP="00F30112">
            <w:r>
              <w:t>56.92</w:t>
            </w:r>
          </w:p>
        </w:tc>
        <w:tc>
          <w:tcPr>
            <w:tcW w:w="1336" w:type="dxa"/>
          </w:tcPr>
          <w:p w:rsidR="00F30112" w:rsidRDefault="00F30112" w:rsidP="00F30112">
            <w:r>
              <w:t>57.14</w:t>
            </w:r>
          </w:p>
        </w:tc>
        <w:tc>
          <w:tcPr>
            <w:tcW w:w="1336" w:type="dxa"/>
          </w:tcPr>
          <w:p w:rsidR="00F30112" w:rsidRDefault="00F30112" w:rsidP="00F30112">
            <w:r>
              <w:t>60.85</w:t>
            </w:r>
          </w:p>
        </w:tc>
        <w:tc>
          <w:tcPr>
            <w:tcW w:w="1336" w:type="dxa"/>
            <w:vAlign w:val="bottom"/>
          </w:tcPr>
          <w:p w:rsidR="00F30112" w:rsidRDefault="00F30112" w:rsidP="00F30112">
            <w:pPr>
              <w:jc w:val="right"/>
              <w:rPr>
                <w:rFonts w:ascii="Calibri" w:hAnsi="Calibri"/>
                <w:color w:val="000000"/>
              </w:rPr>
            </w:pPr>
            <w:r>
              <w:rPr>
                <w:rFonts w:ascii="Calibri" w:hAnsi="Calibri"/>
                <w:color w:val="000000"/>
              </w:rPr>
              <w:t>56.85</w:t>
            </w:r>
          </w:p>
        </w:tc>
      </w:tr>
    </w:tbl>
    <w:p w:rsidR="00DD37AD" w:rsidRPr="0090358F" w:rsidRDefault="0090358F" w:rsidP="00DD37AD">
      <w:pPr>
        <w:rPr>
          <w:b/>
          <w:bCs/>
        </w:rPr>
      </w:pPr>
      <w:r>
        <w:rPr>
          <w:b/>
          <w:bCs/>
        </w:rPr>
        <w:t>Table 3 (</w:t>
      </w:r>
      <w:r w:rsidRPr="0090358F">
        <w:rPr>
          <w:b/>
          <w:bCs/>
        </w:rPr>
        <w:t>Branch factor = 3</w:t>
      </w:r>
      <w:r>
        <w:rPr>
          <w:b/>
          <w:bCs/>
        </w:rPr>
        <w:t>).</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A61542" w:rsidTr="00D210DB">
        <w:tc>
          <w:tcPr>
            <w:tcW w:w="1335" w:type="dxa"/>
          </w:tcPr>
          <w:p w:rsidR="00A61542" w:rsidRPr="00E21C32" w:rsidRDefault="00A61542" w:rsidP="00A61542">
            <w:pPr>
              <w:rPr>
                <w:vertAlign w:val="superscript"/>
              </w:rPr>
            </w:pPr>
            <w:r>
              <w:t>10</w:t>
            </w:r>
            <w:r>
              <w:rPr>
                <w:vertAlign w:val="superscript"/>
              </w:rPr>
              <w:t>3</w:t>
            </w:r>
          </w:p>
        </w:tc>
        <w:tc>
          <w:tcPr>
            <w:tcW w:w="1335"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0.000</w:t>
            </w:r>
          </w:p>
        </w:tc>
      </w:tr>
      <w:tr w:rsidR="00A61542" w:rsidTr="00D210DB">
        <w:tc>
          <w:tcPr>
            <w:tcW w:w="1335" w:type="dxa"/>
          </w:tcPr>
          <w:p w:rsidR="00A61542" w:rsidRPr="00E21C32" w:rsidRDefault="00A61542" w:rsidP="00A61542">
            <w:pPr>
              <w:rPr>
                <w:vertAlign w:val="superscript"/>
              </w:rPr>
            </w:pPr>
            <w:r>
              <w:t>10</w:t>
            </w:r>
            <w:r>
              <w:rPr>
                <w:vertAlign w:val="superscript"/>
              </w:rPr>
              <w:t>4</w:t>
            </w:r>
          </w:p>
        </w:tc>
        <w:tc>
          <w:tcPr>
            <w:tcW w:w="1335"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tcPr>
          <w:p w:rsidR="00A61542" w:rsidRDefault="00A61542" w:rsidP="00A61542">
            <w:r>
              <w:t>0.000</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0.000</w:t>
            </w:r>
          </w:p>
        </w:tc>
      </w:tr>
      <w:tr w:rsidR="00A61542" w:rsidTr="00D210DB">
        <w:tc>
          <w:tcPr>
            <w:tcW w:w="1335" w:type="dxa"/>
          </w:tcPr>
          <w:p w:rsidR="00A61542" w:rsidRPr="00E21C32" w:rsidRDefault="00A61542" w:rsidP="00A61542">
            <w:pPr>
              <w:rPr>
                <w:vertAlign w:val="superscript"/>
              </w:rPr>
            </w:pPr>
            <w:r>
              <w:t>10</w:t>
            </w:r>
            <w:r>
              <w:rPr>
                <w:vertAlign w:val="superscript"/>
              </w:rPr>
              <w:t>5</w:t>
            </w:r>
          </w:p>
        </w:tc>
        <w:tc>
          <w:tcPr>
            <w:tcW w:w="1335" w:type="dxa"/>
          </w:tcPr>
          <w:p w:rsidR="00A61542" w:rsidRDefault="00A61542" w:rsidP="00A61542">
            <w:r>
              <w:t>0.010</w:t>
            </w:r>
          </w:p>
        </w:tc>
        <w:tc>
          <w:tcPr>
            <w:tcW w:w="1336" w:type="dxa"/>
          </w:tcPr>
          <w:p w:rsidR="00A61542" w:rsidRDefault="00A61542" w:rsidP="00A61542">
            <w:r>
              <w:t>0.010</w:t>
            </w:r>
          </w:p>
        </w:tc>
        <w:tc>
          <w:tcPr>
            <w:tcW w:w="1336" w:type="dxa"/>
          </w:tcPr>
          <w:p w:rsidR="00A61542" w:rsidRDefault="00A61542" w:rsidP="00A61542">
            <w:r>
              <w:t>0.010</w:t>
            </w:r>
          </w:p>
        </w:tc>
        <w:tc>
          <w:tcPr>
            <w:tcW w:w="1336" w:type="dxa"/>
          </w:tcPr>
          <w:p w:rsidR="00A61542" w:rsidRDefault="00A61542" w:rsidP="00A61542">
            <w:r>
              <w:t>0.010</w:t>
            </w:r>
          </w:p>
        </w:tc>
        <w:tc>
          <w:tcPr>
            <w:tcW w:w="1336" w:type="dxa"/>
          </w:tcPr>
          <w:p w:rsidR="00A61542" w:rsidRDefault="00A61542" w:rsidP="00A61542">
            <w:r>
              <w:t>0.020</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0.012</w:t>
            </w:r>
          </w:p>
        </w:tc>
      </w:tr>
      <w:tr w:rsidR="00A61542" w:rsidTr="00D210DB">
        <w:tc>
          <w:tcPr>
            <w:tcW w:w="1335" w:type="dxa"/>
          </w:tcPr>
          <w:p w:rsidR="00A61542" w:rsidRPr="00E21C32" w:rsidRDefault="00A61542" w:rsidP="00A61542">
            <w:pPr>
              <w:rPr>
                <w:vertAlign w:val="superscript"/>
              </w:rPr>
            </w:pPr>
            <w:r>
              <w:t>10</w:t>
            </w:r>
            <w:r>
              <w:rPr>
                <w:vertAlign w:val="superscript"/>
              </w:rPr>
              <w:t>6</w:t>
            </w:r>
          </w:p>
        </w:tc>
        <w:tc>
          <w:tcPr>
            <w:tcW w:w="1335" w:type="dxa"/>
          </w:tcPr>
          <w:p w:rsidR="00A61542" w:rsidRDefault="00A61542" w:rsidP="00A61542">
            <w:r>
              <w:t>0.160</w:t>
            </w:r>
          </w:p>
        </w:tc>
        <w:tc>
          <w:tcPr>
            <w:tcW w:w="1336" w:type="dxa"/>
          </w:tcPr>
          <w:p w:rsidR="00A61542" w:rsidRDefault="00A61542" w:rsidP="00A61542">
            <w:r>
              <w:t>0.150</w:t>
            </w:r>
          </w:p>
        </w:tc>
        <w:tc>
          <w:tcPr>
            <w:tcW w:w="1336" w:type="dxa"/>
          </w:tcPr>
          <w:p w:rsidR="00A61542" w:rsidRDefault="00A61542" w:rsidP="00A61542">
            <w:r>
              <w:t>0.160</w:t>
            </w:r>
          </w:p>
        </w:tc>
        <w:tc>
          <w:tcPr>
            <w:tcW w:w="1336" w:type="dxa"/>
          </w:tcPr>
          <w:p w:rsidR="00A61542" w:rsidRDefault="00A61542" w:rsidP="00A61542">
            <w:r>
              <w:t>0.150</w:t>
            </w:r>
          </w:p>
        </w:tc>
        <w:tc>
          <w:tcPr>
            <w:tcW w:w="1336" w:type="dxa"/>
          </w:tcPr>
          <w:p w:rsidR="00A61542" w:rsidRDefault="00A61542" w:rsidP="00A61542">
            <w:r>
              <w:t>0.160</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0.156</w:t>
            </w:r>
          </w:p>
        </w:tc>
      </w:tr>
      <w:tr w:rsidR="00A61542" w:rsidTr="00D210DB">
        <w:tc>
          <w:tcPr>
            <w:tcW w:w="1335" w:type="dxa"/>
          </w:tcPr>
          <w:p w:rsidR="00A61542" w:rsidRPr="00E21C32" w:rsidRDefault="00A61542" w:rsidP="00A61542">
            <w:pPr>
              <w:rPr>
                <w:vertAlign w:val="superscript"/>
              </w:rPr>
            </w:pPr>
            <w:r>
              <w:t>10</w:t>
            </w:r>
            <w:r>
              <w:rPr>
                <w:vertAlign w:val="superscript"/>
              </w:rPr>
              <w:t>7</w:t>
            </w:r>
          </w:p>
        </w:tc>
        <w:tc>
          <w:tcPr>
            <w:tcW w:w="1335" w:type="dxa"/>
          </w:tcPr>
          <w:p w:rsidR="00A61542" w:rsidRDefault="00A61542" w:rsidP="00A61542">
            <w:r>
              <w:t>2.620</w:t>
            </w:r>
          </w:p>
        </w:tc>
        <w:tc>
          <w:tcPr>
            <w:tcW w:w="1336" w:type="dxa"/>
          </w:tcPr>
          <w:p w:rsidR="00A61542" w:rsidRDefault="00A61542" w:rsidP="00A61542">
            <w:r>
              <w:t>2.760</w:t>
            </w:r>
          </w:p>
        </w:tc>
        <w:tc>
          <w:tcPr>
            <w:tcW w:w="1336" w:type="dxa"/>
          </w:tcPr>
          <w:p w:rsidR="00A61542" w:rsidRDefault="00A61542" w:rsidP="00A61542">
            <w:r>
              <w:t>2.720</w:t>
            </w:r>
          </w:p>
        </w:tc>
        <w:tc>
          <w:tcPr>
            <w:tcW w:w="1336" w:type="dxa"/>
          </w:tcPr>
          <w:p w:rsidR="00A61542" w:rsidRDefault="00A61542" w:rsidP="00A61542">
            <w:r>
              <w:t>2.130</w:t>
            </w:r>
          </w:p>
        </w:tc>
        <w:tc>
          <w:tcPr>
            <w:tcW w:w="1336" w:type="dxa"/>
          </w:tcPr>
          <w:p w:rsidR="00A61542" w:rsidRDefault="00A61542" w:rsidP="00A61542">
            <w:r>
              <w:t>2.650</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2.576</w:t>
            </w:r>
          </w:p>
        </w:tc>
      </w:tr>
      <w:tr w:rsidR="00A61542" w:rsidTr="00D210DB">
        <w:tc>
          <w:tcPr>
            <w:tcW w:w="1335" w:type="dxa"/>
          </w:tcPr>
          <w:p w:rsidR="00A61542" w:rsidRPr="00E21C32" w:rsidRDefault="00A61542" w:rsidP="00A61542">
            <w:pPr>
              <w:rPr>
                <w:vertAlign w:val="superscript"/>
              </w:rPr>
            </w:pPr>
            <w:r>
              <w:t>10</w:t>
            </w:r>
            <w:r>
              <w:rPr>
                <w:vertAlign w:val="superscript"/>
              </w:rPr>
              <w:t>8</w:t>
            </w:r>
          </w:p>
        </w:tc>
        <w:tc>
          <w:tcPr>
            <w:tcW w:w="1335" w:type="dxa"/>
          </w:tcPr>
          <w:p w:rsidR="00A61542" w:rsidRDefault="00A61542" w:rsidP="00A61542">
            <w:r>
              <w:t>46.73</w:t>
            </w:r>
          </w:p>
        </w:tc>
        <w:tc>
          <w:tcPr>
            <w:tcW w:w="1336" w:type="dxa"/>
          </w:tcPr>
          <w:p w:rsidR="00A61542" w:rsidRDefault="00A61542" w:rsidP="00A61542">
            <w:r>
              <w:t>47.06</w:t>
            </w:r>
          </w:p>
        </w:tc>
        <w:tc>
          <w:tcPr>
            <w:tcW w:w="1336" w:type="dxa"/>
          </w:tcPr>
          <w:p w:rsidR="00A61542" w:rsidRDefault="00A61542" w:rsidP="00A61542">
            <w:r>
              <w:t>46.26</w:t>
            </w:r>
          </w:p>
        </w:tc>
        <w:tc>
          <w:tcPr>
            <w:tcW w:w="1336" w:type="dxa"/>
          </w:tcPr>
          <w:p w:rsidR="00A61542" w:rsidRDefault="00A61542" w:rsidP="00A61542">
            <w:r>
              <w:t>45.27</w:t>
            </w:r>
          </w:p>
        </w:tc>
        <w:tc>
          <w:tcPr>
            <w:tcW w:w="1336" w:type="dxa"/>
          </w:tcPr>
          <w:p w:rsidR="00A61542" w:rsidRDefault="00A61542" w:rsidP="00A61542">
            <w:r>
              <w:t>42.88</w:t>
            </w:r>
          </w:p>
        </w:tc>
        <w:tc>
          <w:tcPr>
            <w:tcW w:w="1336" w:type="dxa"/>
            <w:vAlign w:val="bottom"/>
          </w:tcPr>
          <w:p w:rsidR="00A61542" w:rsidRDefault="00A61542" w:rsidP="00A61542">
            <w:pPr>
              <w:jc w:val="right"/>
              <w:rPr>
                <w:rFonts w:ascii="Calibri" w:hAnsi="Calibri"/>
                <w:color w:val="000000"/>
              </w:rPr>
            </w:pPr>
            <w:r>
              <w:rPr>
                <w:rFonts w:ascii="Calibri" w:hAnsi="Calibri"/>
                <w:color w:val="000000"/>
              </w:rPr>
              <w:t>45.64</w:t>
            </w:r>
          </w:p>
        </w:tc>
      </w:tr>
    </w:tbl>
    <w:p w:rsidR="00DD37AD" w:rsidRPr="0090358F" w:rsidRDefault="0090358F" w:rsidP="0090358F">
      <w:pPr>
        <w:rPr>
          <w:b/>
          <w:bCs/>
        </w:rPr>
      </w:pPr>
      <w:r>
        <w:rPr>
          <w:b/>
          <w:bCs/>
        </w:rPr>
        <w:t>Table 4 (</w:t>
      </w:r>
      <w:r w:rsidRPr="0090358F">
        <w:rPr>
          <w:b/>
          <w:bCs/>
        </w:rPr>
        <w:t>Branch factor = 4</w:t>
      </w:r>
      <w:r>
        <w:rPr>
          <w:b/>
          <w:bCs/>
        </w:rPr>
        <w:t>).</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DC044F" w:rsidTr="00C41662">
        <w:tc>
          <w:tcPr>
            <w:tcW w:w="1335" w:type="dxa"/>
          </w:tcPr>
          <w:p w:rsidR="00DC044F" w:rsidRPr="00E21C32" w:rsidRDefault="00DC044F" w:rsidP="00DC044F">
            <w:pPr>
              <w:rPr>
                <w:vertAlign w:val="superscript"/>
              </w:rPr>
            </w:pPr>
            <w:r>
              <w:t>10</w:t>
            </w:r>
            <w:r>
              <w:rPr>
                <w:vertAlign w:val="superscript"/>
              </w:rPr>
              <w:t>3</w:t>
            </w:r>
          </w:p>
        </w:tc>
        <w:tc>
          <w:tcPr>
            <w:tcW w:w="1335"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0.000</w:t>
            </w:r>
          </w:p>
        </w:tc>
      </w:tr>
      <w:tr w:rsidR="00DC044F" w:rsidTr="00C41662">
        <w:tc>
          <w:tcPr>
            <w:tcW w:w="1335" w:type="dxa"/>
          </w:tcPr>
          <w:p w:rsidR="00DC044F" w:rsidRPr="00E21C32" w:rsidRDefault="00DC044F" w:rsidP="00DC044F">
            <w:pPr>
              <w:rPr>
                <w:vertAlign w:val="superscript"/>
              </w:rPr>
            </w:pPr>
            <w:r>
              <w:t>10</w:t>
            </w:r>
            <w:r>
              <w:rPr>
                <w:vertAlign w:val="superscript"/>
              </w:rPr>
              <w:t>4</w:t>
            </w:r>
          </w:p>
        </w:tc>
        <w:tc>
          <w:tcPr>
            <w:tcW w:w="1335"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tcPr>
          <w:p w:rsidR="00DC044F" w:rsidRDefault="00DC044F" w:rsidP="00DC044F">
            <w:r>
              <w:t>0.000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0.000</w:t>
            </w:r>
          </w:p>
        </w:tc>
      </w:tr>
      <w:tr w:rsidR="00DC044F" w:rsidTr="00C41662">
        <w:tc>
          <w:tcPr>
            <w:tcW w:w="1335" w:type="dxa"/>
          </w:tcPr>
          <w:p w:rsidR="00DC044F" w:rsidRPr="00E21C32" w:rsidRDefault="00DC044F" w:rsidP="00DC044F">
            <w:pPr>
              <w:rPr>
                <w:vertAlign w:val="superscript"/>
              </w:rPr>
            </w:pPr>
            <w:r>
              <w:t>10</w:t>
            </w:r>
            <w:r>
              <w:rPr>
                <w:vertAlign w:val="superscript"/>
              </w:rPr>
              <w:t>5</w:t>
            </w:r>
          </w:p>
        </w:tc>
        <w:tc>
          <w:tcPr>
            <w:tcW w:w="1335" w:type="dxa"/>
          </w:tcPr>
          <w:p w:rsidR="00DC044F" w:rsidRDefault="00DC044F" w:rsidP="00DC044F">
            <w:r w:rsidRPr="0013157A">
              <w:rPr>
                <w:color w:val="70AD47" w:themeColor="accent6"/>
              </w:rPr>
              <w:t>0.020</w:t>
            </w:r>
          </w:p>
        </w:tc>
        <w:tc>
          <w:tcPr>
            <w:tcW w:w="1336" w:type="dxa"/>
          </w:tcPr>
          <w:p w:rsidR="00DC044F" w:rsidRDefault="00DC044F" w:rsidP="00DC044F">
            <w:r>
              <w:t>0.010</w:t>
            </w:r>
          </w:p>
        </w:tc>
        <w:tc>
          <w:tcPr>
            <w:tcW w:w="1336" w:type="dxa"/>
          </w:tcPr>
          <w:p w:rsidR="00DC044F" w:rsidRDefault="00DC044F" w:rsidP="00DC044F">
            <w:r>
              <w:t>0.010</w:t>
            </w:r>
          </w:p>
        </w:tc>
        <w:tc>
          <w:tcPr>
            <w:tcW w:w="1336" w:type="dxa"/>
          </w:tcPr>
          <w:p w:rsidR="00DC044F" w:rsidRDefault="00DC044F" w:rsidP="00DC044F">
            <w:r>
              <w:t>0.010</w:t>
            </w:r>
          </w:p>
        </w:tc>
        <w:tc>
          <w:tcPr>
            <w:tcW w:w="1336" w:type="dxa"/>
          </w:tcPr>
          <w:p w:rsidR="00DC044F" w:rsidRDefault="00DC044F" w:rsidP="00DC044F">
            <w:r>
              <w:t>0.010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0.012</w:t>
            </w:r>
          </w:p>
        </w:tc>
      </w:tr>
      <w:tr w:rsidR="00DC044F" w:rsidTr="00C41662">
        <w:tc>
          <w:tcPr>
            <w:tcW w:w="1335" w:type="dxa"/>
          </w:tcPr>
          <w:p w:rsidR="00DC044F" w:rsidRPr="00E21C32" w:rsidRDefault="00DC044F" w:rsidP="00DC044F">
            <w:pPr>
              <w:rPr>
                <w:vertAlign w:val="superscript"/>
              </w:rPr>
            </w:pPr>
            <w:r>
              <w:t>10</w:t>
            </w:r>
            <w:r>
              <w:rPr>
                <w:vertAlign w:val="superscript"/>
              </w:rPr>
              <w:t>6</w:t>
            </w:r>
          </w:p>
        </w:tc>
        <w:tc>
          <w:tcPr>
            <w:tcW w:w="1335" w:type="dxa"/>
          </w:tcPr>
          <w:p w:rsidR="00DC044F" w:rsidRDefault="00DC044F" w:rsidP="00DC044F">
            <w:r>
              <w:t>0.150</w:t>
            </w:r>
          </w:p>
        </w:tc>
        <w:tc>
          <w:tcPr>
            <w:tcW w:w="1336" w:type="dxa"/>
          </w:tcPr>
          <w:p w:rsidR="00DC044F" w:rsidRDefault="00DC044F" w:rsidP="00DC044F">
            <w:r>
              <w:t>0.160</w:t>
            </w:r>
          </w:p>
        </w:tc>
        <w:tc>
          <w:tcPr>
            <w:tcW w:w="1336" w:type="dxa"/>
          </w:tcPr>
          <w:p w:rsidR="00DC044F" w:rsidRDefault="00DC044F" w:rsidP="00DC044F">
            <w:r>
              <w:t>0.160</w:t>
            </w:r>
          </w:p>
        </w:tc>
        <w:tc>
          <w:tcPr>
            <w:tcW w:w="1336" w:type="dxa"/>
          </w:tcPr>
          <w:p w:rsidR="00DC044F" w:rsidRDefault="00DC044F" w:rsidP="00DC044F">
            <w:r>
              <w:t>0.160</w:t>
            </w:r>
          </w:p>
        </w:tc>
        <w:tc>
          <w:tcPr>
            <w:tcW w:w="1336" w:type="dxa"/>
          </w:tcPr>
          <w:p w:rsidR="00DC044F" w:rsidRDefault="00DC044F" w:rsidP="00DC044F">
            <w:r>
              <w:t>0.150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0.156</w:t>
            </w:r>
          </w:p>
        </w:tc>
      </w:tr>
      <w:tr w:rsidR="00DC044F" w:rsidTr="00C41662">
        <w:tc>
          <w:tcPr>
            <w:tcW w:w="1335" w:type="dxa"/>
          </w:tcPr>
          <w:p w:rsidR="00DC044F" w:rsidRPr="00E21C32" w:rsidRDefault="00DC044F" w:rsidP="00DC044F">
            <w:pPr>
              <w:rPr>
                <w:vertAlign w:val="superscript"/>
              </w:rPr>
            </w:pPr>
            <w:r>
              <w:t>10</w:t>
            </w:r>
            <w:r>
              <w:rPr>
                <w:vertAlign w:val="superscript"/>
              </w:rPr>
              <w:t>7</w:t>
            </w:r>
          </w:p>
        </w:tc>
        <w:tc>
          <w:tcPr>
            <w:tcW w:w="1335" w:type="dxa"/>
          </w:tcPr>
          <w:p w:rsidR="00DC044F" w:rsidRDefault="00DC044F" w:rsidP="00DC044F">
            <w:r>
              <w:t>2.730</w:t>
            </w:r>
          </w:p>
        </w:tc>
        <w:tc>
          <w:tcPr>
            <w:tcW w:w="1336" w:type="dxa"/>
          </w:tcPr>
          <w:p w:rsidR="00DC044F" w:rsidRDefault="00DC044F" w:rsidP="00DC044F">
            <w:r>
              <w:t>2.540</w:t>
            </w:r>
          </w:p>
        </w:tc>
        <w:tc>
          <w:tcPr>
            <w:tcW w:w="1336" w:type="dxa"/>
          </w:tcPr>
          <w:p w:rsidR="00DC044F" w:rsidRDefault="00DC044F" w:rsidP="00DC044F">
            <w:r>
              <w:t>2.550</w:t>
            </w:r>
          </w:p>
        </w:tc>
        <w:tc>
          <w:tcPr>
            <w:tcW w:w="1336" w:type="dxa"/>
          </w:tcPr>
          <w:p w:rsidR="00DC044F" w:rsidRDefault="00DC044F" w:rsidP="00DC044F">
            <w:r>
              <w:t>2.090</w:t>
            </w:r>
          </w:p>
        </w:tc>
        <w:tc>
          <w:tcPr>
            <w:tcW w:w="1336" w:type="dxa"/>
          </w:tcPr>
          <w:p w:rsidR="00DC044F" w:rsidRDefault="00DC044F" w:rsidP="00DC044F">
            <w:r>
              <w:t>2.520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2.486</w:t>
            </w:r>
          </w:p>
        </w:tc>
      </w:tr>
      <w:tr w:rsidR="00DC044F" w:rsidTr="00C41662">
        <w:tc>
          <w:tcPr>
            <w:tcW w:w="1335" w:type="dxa"/>
          </w:tcPr>
          <w:p w:rsidR="00DC044F" w:rsidRPr="00E21C32" w:rsidRDefault="00DC044F" w:rsidP="00DC044F">
            <w:pPr>
              <w:rPr>
                <w:vertAlign w:val="superscript"/>
              </w:rPr>
            </w:pPr>
            <w:r>
              <w:t>10</w:t>
            </w:r>
            <w:r>
              <w:rPr>
                <w:vertAlign w:val="superscript"/>
              </w:rPr>
              <w:t>8</w:t>
            </w:r>
          </w:p>
        </w:tc>
        <w:tc>
          <w:tcPr>
            <w:tcW w:w="1335" w:type="dxa"/>
          </w:tcPr>
          <w:p w:rsidR="00DC044F" w:rsidRDefault="00DC044F" w:rsidP="00DC044F">
            <w:r>
              <w:t>48.910</w:t>
            </w:r>
          </w:p>
        </w:tc>
        <w:tc>
          <w:tcPr>
            <w:tcW w:w="1336" w:type="dxa"/>
          </w:tcPr>
          <w:p w:rsidR="00DC044F" w:rsidRDefault="00DC044F" w:rsidP="00DC044F">
            <w:r>
              <w:t>51.610</w:t>
            </w:r>
          </w:p>
        </w:tc>
        <w:tc>
          <w:tcPr>
            <w:tcW w:w="1336" w:type="dxa"/>
          </w:tcPr>
          <w:p w:rsidR="00DC044F" w:rsidRDefault="00DC044F" w:rsidP="00DC044F">
            <w:r>
              <w:t>50.400</w:t>
            </w:r>
          </w:p>
        </w:tc>
        <w:tc>
          <w:tcPr>
            <w:tcW w:w="1336" w:type="dxa"/>
          </w:tcPr>
          <w:p w:rsidR="00DC044F" w:rsidRDefault="00DC044F" w:rsidP="00DC044F">
            <w:r>
              <w:t>43.210</w:t>
            </w:r>
          </w:p>
        </w:tc>
        <w:tc>
          <w:tcPr>
            <w:tcW w:w="1336" w:type="dxa"/>
          </w:tcPr>
          <w:p w:rsidR="00DC044F" w:rsidRDefault="00DC044F" w:rsidP="00DC044F">
            <w:r>
              <w:t>47.860</w:t>
            </w:r>
          </w:p>
        </w:tc>
        <w:tc>
          <w:tcPr>
            <w:tcW w:w="1336" w:type="dxa"/>
            <w:vAlign w:val="bottom"/>
          </w:tcPr>
          <w:p w:rsidR="00DC044F" w:rsidRDefault="00DC044F" w:rsidP="00DC044F">
            <w:pPr>
              <w:jc w:val="right"/>
              <w:rPr>
                <w:rFonts w:ascii="Calibri" w:hAnsi="Calibri"/>
                <w:color w:val="000000"/>
              </w:rPr>
            </w:pPr>
            <w:r>
              <w:rPr>
                <w:rFonts w:ascii="Calibri" w:hAnsi="Calibri"/>
                <w:color w:val="000000"/>
              </w:rPr>
              <w:t>48.398</w:t>
            </w:r>
          </w:p>
        </w:tc>
      </w:tr>
    </w:tbl>
    <w:p w:rsidR="00DD37AD" w:rsidRPr="0090358F" w:rsidRDefault="0090358F" w:rsidP="00DD37AD">
      <w:pPr>
        <w:rPr>
          <w:b/>
          <w:bCs/>
        </w:rPr>
      </w:pPr>
      <w:r>
        <w:rPr>
          <w:b/>
          <w:bCs/>
        </w:rPr>
        <w:t>Table 5 (Branch factor = 5).</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0C3DF8" w:rsidTr="008A4DE2">
        <w:tc>
          <w:tcPr>
            <w:tcW w:w="1335" w:type="dxa"/>
          </w:tcPr>
          <w:p w:rsidR="000C3DF8" w:rsidRPr="00E21C32" w:rsidRDefault="000C3DF8" w:rsidP="000C3DF8">
            <w:pPr>
              <w:rPr>
                <w:vertAlign w:val="superscript"/>
              </w:rPr>
            </w:pPr>
            <w:r>
              <w:t>10</w:t>
            </w:r>
            <w:r>
              <w:rPr>
                <w:vertAlign w:val="superscript"/>
              </w:rPr>
              <w:t>3</w:t>
            </w:r>
          </w:p>
        </w:tc>
        <w:tc>
          <w:tcPr>
            <w:tcW w:w="1335"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0.000</w:t>
            </w:r>
          </w:p>
        </w:tc>
      </w:tr>
      <w:tr w:rsidR="000C3DF8" w:rsidTr="008A4DE2">
        <w:tc>
          <w:tcPr>
            <w:tcW w:w="1335" w:type="dxa"/>
          </w:tcPr>
          <w:p w:rsidR="000C3DF8" w:rsidRPr="00E21C32" w:rsidRDefault="000C3DF8" w:rsidP="000C3DF8">
            <w:pPr>
              <w:rPr>
                <w:vertAlign w:val="superscript"/>
              </w:rPr>
            </w:pPr>
            <w:r>
              <w:t>10</w:t>
            </w:r>
            <w:r>
              <w:rPr>
                <w:vertAlign w:val="superscript"/>
              </w:rPr>
              <w:t>4</w:t>
            </w:r>
          </w:p>
        </w:tc>
        <w:tc>
          <w:tcPr>
            <w:tcW w:w="1335"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tcPr>
          <w:p w:rsidR="000C3DF8" w:rsidRDefault="000C3DF8" w:rsidP="000C3DF8">
            <w:r>
              <w:t>0.000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0.000</w:t>
            </w:r>
          </w:p>
        </w:tc>
      </w:tr>
      <w:tr w:rsidR="000C3DF8" w:rsidTr="008A4DE2">
        <w:tc>
          <w:tcPr>
            <w:tcW w:w="1335" w:type="dxa"/>
          </w:tcPr>
          <w:p w:rsidR="000C3DF8" w:rsidRPr="00E21C32" w:rsidRDefault="000C3DF8" w:rsidP="000C3DF8">
            <w:pPr>
              <w:rPr>
                <w:vertAlign w:val="superscript"/>
              </w:rPr>
            </w:pPr>
            <w:r>
              <w:t>10</w:t>
            </w:r>
            <w:r>
              <w:rPr>
                <w:vertAlign w:val="superscript"/>
              </w:rPr>
              <w:t>5</w:t>
            </w:r>
          </w:p>
        </w:tc>
        <w:tc>
          <w:tcPr>
            <w:tcW w:w="1335" w:type="dxa"/>
          </w:tcPr>
          <w:p w:rsidR="000C3DF8" w:rsidRDefault="000C3DF8" w:rsidP="000C3DF8">
            <w:r>
              <w:t>0.010</w:t>
            </w:r>
          </w:p>
        </w:tc>
        <w:tc>
          <w:tcPr>
            <w:tcW w:w="1336" w:type="dxa"/>
          </w:tcPr>
          <w:p w:rsidR="000C3DF8" w:rsidRDefault="000C3DF8" w:rsidP="000C3DF8">
            <w:r>
              <w:t>0.010</w:t>
            </w:r>
          </w:p>
        </w:tc>
        <w:tc>
          <w:tcPr>
            <w:tcW w:w="1336" w:type="dxa"/>
          </w:tcPr>
          <w:p w:rsidR="000C3DF8" w:rsidRDefault="000C3DF8" w:rsidP="000C3DF8">
            <w:r>
              <w:t>0.020</w:t>
            </w:r>
          </w:p>
        </w:tc>
        <w:tc>
          <w:tcPr>
            <w:tcW w:w="1336" w:type="dxa"/>
          </w:tcPr>
          <w:p w:rsidR="000C3DF8" w:rsidRDefault="000C3DF8" w:rsidP="000C3DF8">
            <w:r>
              <w:t>0.020</w:t>
            </w:r>
          </w:p>
        </w:tc>
        <w:tc>
          <w:tcPr>
            <w:tcW w:w="1336" w:type="dxa"/>
          </w:tcPr>
          <w:p w:rsidR="000C3DF8" w:rsidRDefault="000C3DF8" w:rsidP="000C3DF8">
            <w:r>
              <w:t>0.010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0.014</w:t>
            </w:r>
          </w:p>
        </w:tc>
      </w:tr>
      <w:tr w:rsidR="000C3DF8" w:rsidTr="008A4DE2">
        <w:tc>
          <w:tcPr>
            <w:tcW w:w="1335" w:type="dxa"/>
          </w:tcPr>
          <w:p w:rsidR="000C3DF8" w:rsidRPr="00E21C32" w:rsidRDefault="000C3DF8" w:rsidP="000C3DF8">
            <w:pPr>
              <w:rPr>
                <w:vertAlign w:val="superscript"/>
              </w:rPr>
            </w:pPr>
            <w:r>
              <w:t>10</w:t>
            </w:r>
            <w:r>
              <w:rPr>
                <w:vertAlign w:val="superscript"/>
              </w:rPr>
              <w:t>6</w:t>
            </w:r>
          </w:p>
        </w:tc>
        <w:tc>
          <w:tcPr>
            <w:tcW w:w="1335" w:type="dxa"/>
          </w:tcPr>
          <w:p w:rsidR="000C3DF8" w:rsidRDefault="000C3DF8" w:rsidP="000C3DF8">
            <w:r>
              <w:t>0.170</w:t>
            </w:r>
          </w:p>
        </w:tc>
        <w:tc>
          <w:tcPr>
            <w:tcW w:w="1336" w:type="dxa"/>
          </w:tcPr>
          <w:p w:rsidR="000C3DF8" w:rsidRDefault="000C3DF8" w:rsidP="000C3DF8">
            <w:r>
              <w:t>0.170</w:t>
            </w:r>
          </w:p>
        </w:tc>
        <w:tc>
          <w:tcPr>
            <w:tcW w:w="1336" w:type="dxa"/>
          </w:tcPr>
          <w:p w:rsidR="000C3DF8" w:rsidRDefault="000C3DF8" w:rsidP="000C3DF8">
            <w:r>
              <w:t>0.160</w:t>
            </w:r>
          </w:p>
        </w:tc>
        <w:tc>
          <w:tcPr>
            <w:tcW w:w="1336" w:type="dxa"/>
          </w:tcPr>
          <w:p w:rsidR="000C3DF8" w:rsidRDefault="000C3DF8" w:rsidP="000C3DF8">
            <w:r>
              <w:t>0.160</w:t>
            </w:r>
          </w:p>
        </w:tc>
        <w:tc>
          <w:tcPr>
            <w:tcW w:w="1336" w:type="dxa"/>
          </w:tcPr>
          <w:p w:rsidR="000C3DF8" w:rsidRDefault="000C3DF8" w:rsidP="000C3DF8">
            <w:r>
              <w:t>0.170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0.166</w:t>
            </w:r>
          </w:p>
        </w:tc>
      </w:tr>
      <w:tr w:rsidR="000C3DF8" w:rsidTr="008A4DE2">
        <w:tc>
          <w:tcPr>
            <w:tcW w:w="1335" w:type="dxa"/>
          </w:tcPr>
          <w:p w:rsidR="000C3DF8" w:rsidRPr="00E21C32" w:rsidRDefault="000C3DF8" w:rsidP="000C3DF8">
            <w:pPr>
              <w:rPr>
                <w:vertAlign w:val="superscript"/>
              </w:rPr>
            </w:pPr>
            <w:r>
              <w:t>10</w:t>
            </w:r>
            <w:r>
              <w:rPr>
                <w:vertAlign w:val="superscript"/>
              </w:rPr>
              <w:t>7</w:t>
            </w:r>
          </w:p>
        </w:tc>
        <w:tc>
          <w:tcPr>
            <w:tcW w:w="1335" w:type="dxa"/>
          </w:tcPr>
          <w:p w:rsidR="000C3DF8" w:rsidRDefault="000C3DF8" w:rsidP="000C3DF8">
            <w:r>
              <w:t>2.710</w:t>
            </w:r>
          </w:p>
        </w:tc>
        <w:tc>
          <w:tcPr>
            <w:tcW w:w="1336" w:type="dxa"/>
          </w:tcPr>
          <w:p w:rsidR="000C3DF8" w:rsidRDefault="000C3DF8" w:rsidP="000C3DF8">
            <w:r>
              <w:t>2.590</w:t>
            </w:r>
          </w:p>
        </w:tc>
        <w:tc>
          <w:tcPr>
            <w:tcW w:w="1336" w:type="dxa"/>
          </w:tcPr>
          <w:p w:rsidR="000C3DF8" w:rsidRDefault="000C3DF8" w:rsidP="000C3DF8">
            <w:r>
              <w:t>2.570</w:t>
            </w:r>
          </w:p>
        </w:tc>
        <w:tc>
          <w:tcPr>
            <w:tcW w:w="1336" w:type="dxa"/>
          </w:tcPr>
          <w:p w:rsidR="000C3DF8" w:rsidRDefault="000C3DF8" w:rsidP="000C3DF8">
            <w:r>
              <w:t>2.160</w:t>
            </w:r>
          </w:p>
        </w:tc>
        <w:tc>
          <w:tcPr>
            <w:tcW w:w="1336" w:type="dxa"/>
          </w:tcPr>
          <w:p w:rsidR="000C3DF8" w:rsidRDefault="000C3DF8" w:rsidP="000C3DF8">
            <w:r>
              <w:t>2.600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2.526</w:t>
            </w:r>
          </w:p>
        </w:tc>
      </w:tr>
      <w:tr w:rsidR="000C3DF8" w:rsidTr="008A4DE2">
        <w:tc>
          <w:tcPr>
            <w:tcW w:w="1335" w:type="dxa"/>
          </w:tcPr>
          <w:p w:rsidR="000C3DF8" w:rsidRPr="00E21C32" w:rsidRDefault="000C3DF8" w:rsidP="000C3DF8">
            <w:pPr>
              <w:rPr>
                <w:vertAlign w:val="superscript"/>
              </w:rPr>
            </w:pPr>
            <w:r>
              <w:t>10</w:t>
            </w:r>
            <w:r>
              <w:rPr>
                <w:vertAlign w:val="superscript"/>
              </w:rPr>
              <w:t>8</w:t>
            </w:r>
          </w:p>
        </w:tc>
        <w:tc>
          <w:tcPr>
            <w:tcW w:w="1335" w:type="dxa"/>
          </w:tcPr>
          <w:p w:rsidR="000C3DF8" w:rsidRDefault="000C3DF8" w:rsidP="000C3DF8">
            <w:r>
              <w:t>82.910</w:t>
            </w:r>
          </w:p>
        </w:tc>
        <w:tc>
          <w:tcPr>
            <w:tcW w:w="1336" w:type="dxa"/>
          </w:tcPr>
          <w:p w:rsidR="000C3DF8" w:rsidRDefault="000C3DF8" w:rsidP="000C3DF8">
            <w:r>
              <w:t>49.550</w:t>
            </w:r>
          </w:p>
        </w:tc>
        <w:tc>
          <w:tcPr>
            <w:tcW w:w="1336" w:type="dxa"/>
          </w:tcPr>
          <w:p w:rsidR="000C3DF8" w:rsidRDefault="000C3DF8" w:rsidP="000C3DF8">
            <w:r>
              <w:t>48.050</w:t>
            </w:r>
          </w:p>
        </w:tc>
        <w:tc>
          <w:tcPr>
            <w:tcW w:w="1336" w:type="dxa"/>
          </w:tcPr>
          <w:p w:rsidR="000C3DF8" w:rsidRDefault="000C3DF8" w:rsidP="000C3DF8">
            <w:r>
              <w:t>47.380</w:t>
            </w:r>
          </w:p>
        </w:tc>
        <w:tc>
          <w:tcPr>
            <w:tcW w:w="1336" w:type="dxa"/>
          </w:tcPr>
          <w:p w:rsidR="000C3DF8" w:rsidRDefault="000C3DF8" w:rsidP="000C3DF8">
            <w:r>
              <w:t>47.250</w:t>
            </w:r>
          </w:p>
        </w:tc>
        <w:tc>
          <w:tcPr>
            <w:tcW w:w="1336" w:type="dxa"/>
            <w:vAlign w:val="bottom"/>
          </w:tcPr>
          <w:p w:rsidR="000C3DF8" w:rsidRDefault="000C3DF8" w:rsidP="000C3DF8">
            <w:pPr>
              <w:jc w:val="right"/>
              <w:rPr>
                <w:rFonts w:ascii="Calibri" w:hAnsi="Calibri"/>
                <w:color w:val="000000"/>
              </w:rPr>
            </w:pPr>
            <w:r>
              <w:rPr>
                <w:rFonts w:ascii="Calibri" w:hAnsi="Calibri"/>
                <w:color w:val="000000"/>
              </w:rPr>
              <w:t>55.028</w:t>
            </w:r>
          </w:p>
        </w:tc>
      </w:tr>
    </w:tbl>
    <w:p w:rsidR="00DD37AD" w:rsidRPr="0090358F" w:rsidRDefault="0090358F" w:rsidP="00DD37AD">
      <w:pPr>
        <w:rPr>
          <w:b/>
          <w:bCs/>
        </w:rPr>
      </w:pPr>
      <w:r>
        <w:rPr>
          <w:b/>
          <w:bCs/>
        </w:rPr>
        <w:t>Table 6 (Branch factor = 6).</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F42801" w:rsidTr="00E57769">
        <w:tc>
          <w:tcPr>
            <w:tcW w:w="1335" w:type="dxa"/>
          </w:tcPr>
          <w:p w:rsidR="00F42801" w:rsidRPr="00E21C32" w:rsidRDefault="00F42801" w:rsidP="00F42801">
            <w:pPr>
              <w:rPr>
                <w:vertAlign w:val="superscript"/>
              </w:rPr>
            </w:pPr>
            <w:r>
              <w:t>10</w:t>
            </w:r>
            <w:r>
              <w:rPr>
                <w:vertAlign w:val="superscript"/>
              </w:rPr>
              <w:t>3</w:t>
            </w:r>
          </w:p>
        </w:tc>
        <w:tc>
          <w:tcPr>
            <w:tcW w:w="1335"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0.000</w:t>
            </w:r>
          </w:p>
        </w:tc>
      </w:tr>
      <w:tr w:rsidR="00F42801" w:rsidTr="00E57769">
        <w:tc>
          <w:tcPr>
            <w:tcW w:w="1335" w:type="dxa"/>
          </w:tcPr>
          <w:p w:rsidR="00F42801" w:rsidRPr="00E21C32" w:rsidRDefault="00F42801" w:rsidP="00F42801">
            <w:pPr>
              <w:rPr>
                <w:vertAlign w:val="superscript"/>
              </w:rPr>
            </w:pPr>
            <w:r>
              <w:t>10</w:t>
            </w:r>
            <w:r>
              <w:rPr>
                <w:vertAlign w:val="superscript"/>
              </w:rPr>
              <w:t>4</w:t>
            </w:r>
          </w:p>
        </w:tc>
        <w:tc>
          <w:tcPr>
            <w:tcW w:w="1335"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tcPr>
          <w:p w:rsidR="00F42801" w:rsidRDefault="00F42801" w:rsidP="00F42801">
            <w:r>
              <w:t>0.000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0.000</w:t>
            </w:r>
          </w:p>
        </w:tc>
      </w:tr>
      <w:tr w:rsidR="00F42801" w:rsidTr="00E57769">
        <w:tc>
          <w:tcPr>
            <w:tcW w:w="1335" w:type="dxa"/>
          </w:tcPr>
          <w:p w:rsidR="00F42801" w:rsidRPr="00E21C32" w:rsidRDefault="00F42801" w:rsidP="00F42801">
            <w:pPr>
              <w:rPr>
                <w:vertAlign w:val="superscript"/>
              </w:rPr>
            </w:pPr>
            <w:r>
              <w:t>10</w:t>
            </w:r>
            <w:r>
              <w:rPr>
                <w:vertAlign w:val="superscript"/>
              </w:rPr>
              <w:t>5</w:t>
            </w:r>
          </w:p>
        </w:tc>
        <w:tc>
          <w:tcPr>
            <w:tcW w:w="1335" w:type="dxa"/>
          </w:tcPr>
          <w:p w:rsidR="00F42801" w:rsidRPr="0013157A" w:rsidRDefault="00F42801" w:rsidP="00F42801">
            <w:pPr>
              <w:rPr>
                <w:color w:val="70AD47" w:themeColor="accent6"/>
              </w:rPr>
            </w:pPr>
            <w:r w:rsidRPr="0013157A">
              <w:rPr>
                <w:color w:val="70AD47" w:themeColor="accent6"/>
              </w:rPr>
              <w:t>0.010</w:t>
            </w:r>
          </w:p>
        </w:tc>
        <w:tc>
          <w:tcPr>
            <w:tcW w:w="1336" w:type="dxa"/>
          </w:tcPr>
          <w:p w:rsidR="00F42801" w:rsidRDefault="00F42801" w:rsidP="00F42801">
            <w:r>
              <w:t>0.010</w:t>
            </w:r>
          </w:p>
        </w:tc>
        <w:tc>
          <w:tcPr>
            <w:tcW w:w="1336" w:type="dxa"/>
          </w:tcPr>
          <w:p w:rsidR="00F42801" w:rsidRDefault="00F42801" w:rsidP="00F42801">
            <w:r>
              <w:t>0.010</w:t>
            </w:r>
          </w:p>
        </w:tc>
        <w:tc>
          <w:tcPr>
            <w:tcW w:w="1336" w:type="dxa"/>
          </w:tcPr>
          <w:p w:rsidR="00F42801" w:rsidRDefault="00F42801" w:rsidP="00F42801">
            <w:r>
              <w:t>0.010</w:t>
            </w:r>
          </w:p>
        </w:tc>
        <w:tc>
          <w:tcPr>
            <w:tcW w:w="1336" w:type="dxa"/>
          </w:tcPr>
          <w:p w:rsidR="00F42801" w:rsidRDefault="00F42801" w:rsidP="00F42801">
            <w:r>
              <w:t>0.010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0.010</w:t>
            </w:r>
          </w:p>
        </w:tc>
      </w:tr>
      <w:tr w:rsidR="00F42801" w:rsidTr="00E57769">
        <w:tc>
          <w:tcPr>
            <w:tcW w:w="1335" w:type="dxa"/>
          </w:tcPr>
          <w:p w:rsidR="00F42801" w:rsidRPr="00E21C32" w:rsidRDefault="00F42801" w:rsidP="00F42801">
            <w:pPr>
              <w:rPr>
                <w:vertAlign w:val="superscript"/>
              </w:rPr>
            </w:pPr>
            <w:r>
              <w:t>10</w:t>
            </w:r>
            <w:r>
              <w:rPr>
                <w:vertAlign w:val="superscript"/>
              </w:rPr>
              <w:t>6</w:t>
            </w:r>
          </w:p>
        </w:tc>
        <w:tc>
          <w:tcPr>
            <w:tcW w:w="1335" w:type="dxa"/>
          </w:tcPr>
          <w:p w:rsidR="00F42801" w:rsidRDefault="00F42801" w:rsidP="00F42801">
            <w:r>
              <w:t>0.170</w:t>
            </w:r>
          </w:p>
        </w:tc>
        <w:tc>
          <w:tcPr>
            <w:tcW w:w="1336" w:type="dxa"/>
          </w:tcPr>
          <w:p w:rsidR="00F42801" w:rsidRDefault="00F42801" w:rsidP="00F42801">
            <w:r>
              <w:t>0.170</w:t>
            </w:r>
          </w:p>
        </w:tc>
        <w:tc>
          <w:tcPr>
            <w:tcW w:w="1336" w:type="dxa"/>
          </w:tcPr>
          <w:p w:rsidR="00F42801" w:rsidRDefault="00F42801" w:rsidP="00F42801">
            <w:r>
              <w:t>0.170</w:t>
            </w:r>
          </w:p>
        </w:tc>
        <w:tc>
          <w:tcPr>
            <w:tcW w:w="1336" w:type="dxa"/>
          </w:tcPr>
          <w:p w:rsidR="00F42801" w:rsidRDefault="00F42801" w:rsidP="00F42801">
            <w:r>
              <w:t>0.160</w:t>
            </w:r>
          </w:p>
        </w:tc>
        <w:tc>
          <w:tcPr>
            <w:tcW w:w="1336" w:type="dxa"/>
          </w:tcPr>
          <w:p w:rsidR="00F42801" w:rsidRDefault="00F42801" w:rsidP="00F42801">
            <w:r>
              <w:t>0.170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0.168</w:t>
            </w:r>
          </w:p>
        </w:tc>
      </w:tr>
      <w:tr w:rsidR="00F42801" w:rsidTr="00E57769">
        <w:tc>
          <w:tcPr>
            <w:tcW w:w="1335" w:type="dxa"/>
          </w:tcPr>
          <w:p w:rsidR="00F42801" w:rsidRPr="00E21C32" w:rsidRDefault="00F42801" w:rsidP="00F42801">
            <w:pPr>
              <w:rPr>
                <w:vertAlign w:val="superscript"/>
              </w:rPr>
            </w:pPr>
            <w:r>
              <w:t>10</w:t>
            </w:r>
            <w:r>
              <w:rPr>
                <w:vertAlign w:val="superscript"/>
              </w:rPr>
              <w:t>7</w:t>
            </w:r>
          </w:p>
        </w:tc>
        <w:tc>
          <w:tcPr>
            <w:tcW w:w="1335" w:type="dxa"/>
          </w:tcPr>
          <w:p w:rsidR="00F42801" w:rsidRDefault="00F42801" w:rsidP="00F42801">
            <w:r>
              <w:t>2.770</w:t>
            </w:r>
          </w:p>
        </w:tc>
        <w:tc>
          <w:tcPr>
            <w:tcW w:w="1336" w:type="dxa"/>
          </w:tcPr>
          <w:p w:rsidR="00F42801" w:rsidRDefault="00F42801" w:rsidP="00F42801">
            <w:r>
              <w:t>2.690</w:t>
            </w:r>
          </w:p>
        </w:tc>
        <w:tc>
          <w:tcPr>
            <w:tcW w:w="1336" w:type="dxa"/>
          </w:tcPr>
          <w:p w:rsidR="00F42801" w:rsidRDefault="00F42801" w:rsidP="00F42801">
            <w:r>
              <w:t>2.600</w:t>
            </w:r>
          </w:p>
        </w:tc>
        <w:tc>
          <w:tcPr>
            <w:tcW w:w="1336" w:type="dxa"/>
          </w:tcPr>
          <w:p w:rsidR="00F42801" w:rsidRDefault="00F42801" w:rsidP="00F42801">
            <w:r>
              <w:t>2.230</w:t>
            </w:r>
          </w:p>
        </w:tc>
        <w:tc>
          <w:tcPr>
            <w:tcW w:w="1336" w:type="dxa"/>
          </w:tcPr>
          <w:p w:rsidR="00F42801" w:rsidRDefault="00F42801" w:rsidP="00F42801">
            <w:r>
              <w:t>2.660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2.590</w:t>
            </w:r>
          </w:p>
        </w:tc>
      </w:tr>
      <w:tr w:rsidR="00F42801" w:rsidTr="00E57769">
        <w:tc>
          <w:tcPr>
            <w:tcW w:w="1335" w:type="dxa"/>
          </w:tcPr>
          <w:p w:rsidR="00F42801" w:rsidRPr="00E21C32" w:rsidRDefault="00F42801" w:rsidP="00F42801">
            <w:pPr>
              <w:rPr>
                <w:vertAlign w:val="superscript"/>
              </w:rPr>
            </w:pPr>
            <w:r>
              <w:t>10</w:t>
            </w:r>
            <w:r>
              <w:rPr>
                <w:vertAlign w:val="superscript"/>
              </w:rPr>
              <w:t>8</w:t>
            </w:r>
          </w:p>
        </w:tc>
        <w:tc>
          <w:tcPr>
            <w:tcW w:w="1335" w:type="dxa"/>
          </w:tcPr>
          <w:p w:rsidR="00F42801" w:rsidRDefault="00F42801" w:rsidP="00F42801">
            <w:r>
              <w:t>76.70</w:t>
            </w:r>
            <w:r w:rsidR="00532A12">
              <w:t>0</w:t>
            </w:r>
          </w:p>
        </w:tc>
        <w:tc>
          <w:tcPr>
            <w:tcW w:w="1336" w:type="dxa"/>
          </w:tcPr>
          <w:p w:rsidR="00F42801" w:rsidRDefault="00F42801" w:rsidP="00F42801">
            <w:r>
              <w:t>47.16</w:t>
            </w:r>
            <w:r w:rsidR="00532A12">
              <w:t>0</w:t>
            </w:r>
          </w:p>
        </w:tc>
        <w:tc>
          <w:tcPr>
            <w:tcW w:w="1336" w:type="dxa"/>
          </w:tcPr>
          <w:p w:rsidR="00F42801" w:rsidRDefault="00F42801" w:rsidP="00F42801">
            <w:r>
              <w:t>48.64</w:t>
            </w:r>
            <w:r w:rsidR="00532A12">
              <w:t>0</w:t>
            </w:r>
          </w:p>
        </w:tc>
        <w:tc>
          <w:tcPr>
            <w:tcW w:w="1336" w:type="dxa"/>
          </w:tcPr>
          <w:p w:rsidR="00F42801" w:rsidRDefault="00F42801" w:rsidP="00F42801">
            <w:r>
              <w:t>48.45</w:t>
            </w:r>
            <w:r w:rsidR="00532A12">
              <w:t>0</w:t>
            </w:r>
          </w:p>
        </w:tc>
        <w:tc>
          <w:tcPr>
            <w:tcW w:w="1336" w:type="dxa"/>
          </w:tcPr>
          <w:p w:rsidR="00F42801" w:rsidRDefault="00F42801" w:rsidP="00F42801">
            <w:r>
              <w:t>47.09</w:t>
            </w:r>
            <w:r w:rsidR="00532A12">
              <w:t>0</w:t>
            </w:r>
          </w:p>
        </w:tc>
        <w:tc>
          <w:tcPr>
            <w:tcW w:w="1336" w:type="dxa"/>
            <w:vAlign w:val="bottom"/>
          </w:tcPr>
          <w:p w:rsidR="00F42801" w:rsidRDefault="00F42801" w:rsidP="00F42801">
            <w:pPr>
              <w:jc w:val="right"/>
              <w:rPr>
                <w:rFonts w:ascii="Calibri" w:hAnsi="Calibri"/>
                <w:color w:val="000000"/>
              </w:rPr>
            </w:pPr>
            <w:r>
              <w:rPr>
                <w:rFonts w:ascii="Calibri" w:hAnsi="Calibri"/>
                <w:color w:val="000000"/>
              </w:rPr>
              <w:t>53.608</w:t>
            </w:r>
          </w:p>
        </w:tc>
      </w:tr>
    </w:tbl>
    <w:p w:rsidR="00DD37AD" w:rsidRPr="0090358F" w:rsidRDefault="0090358F" w:rsidP="00DD37AD">
      <w:pPr>
        <w:rPr>
          <w:b/>
          <w:bCs/>
        </w:rPr>
      </w:pPr>
      <w:r>
        <w:rPr>
          <w:b/>
          <w:bCs/>
        </w:rPr>
        <w:t>Table 7 (Branch factor = 7).</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532A12" w:rsidTr="00F43C2D">
        <w:tc>
          <w:tcPr>
            <w:tcW w:w="1335" w:type="dxa"/>
          </w:tcPr>
          <w:p w:rsidR="00532A12" w:rsidRPr="00E21C32" w:rsidRDefault="00532A12" w:rsidP="00532A12">
            <w:pPr>
              <w:rPr>
                <w:vertAlign w:val="superscript"/>
              </w:rPr>
            </w:pPr>
            <w:r>
              <w:t>10</w:t>
            </w:r>
            <w:r>
              <w:rPr>
                <w:vertAlign w:val="superscript"/>
              </w:rPr>
              <w:t>3</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0.000</w:t>
            </w:r>
          </w:p>
        </w:tc>
      </w:tr>
      <w:tr w:rsidR="00532A12" w:rsidTr="00F43C2D">
        <w:tc>
          <w:tcPr>
            <w:tcW w:w="1335" w:type="dxa"/>
          </w:tcPr>
          <w:p w:rsidR="00532A12" w:rsidRPr="00E21C32" w:rsidRDefault="00532A12" w:rsidP="00532A12">
            <w:pPr>
              <w:rPr>
                <w:vertAlign w:val="superscript"/>
              </w:rPr>
            </w:pPr>
            <w:r>
              <w:t>10</w:t>
            </w:r>
            <w:r>
              <w:rPr>
                <w:vertAlign w:val="superscript"/>
              </w:rPr>
              <w:t>4</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0.000</w:t>
            </w:r>
          </w:p>
        </w:tc>
      </w:tr>
      <w:tr w:rsidR="00532A12" w:rsidTr="00F43C2D">
        <w:tc>
          <w:tcPr>
            <w:tcW w:w="1335" w:type="dxa"/>
          </w:tcPr>
          <w:p w:rsidR="00532A12" w:rsidRPr="00E21C32" w:rsidRDefault="00532A12" w:rsidP="00532A12">
            <w:pPr>
              <w:rPr>
                <w:vertAlign w:val="superscript"/>
              </w:rPr>
            </w:pPr>
            <w:r>
              <w:lastRenderedPageBreak/>
              <w:t>10</w:t>
            </w:r>
            <w:r>
              <w:rPr>
                <w:vertAlign w:val="superscript"/>
              </w:rPr>
              <w:t>5</w:t>
            </w:r>
          </w:p>
        </w:tc>
        <w:tc>
          <w:tcPr>
            <w:tcW w:w="1335" w:type="dxa"/>
          </w:tcPr>
          <w:p w:rsidR="00532A12" w:rsidRDefault="00532A12" w:rsidP="00532A12">
            <w:r>
              <w:t>0.020</w:t>
            </w:r>
          </w:p>
        </w:tc>
        <w:tc>
          <w:tcPr>
            <w:tcW w:w="1336" w:type="dxa"/>
          </w:tcPr>
          <w:p w:rsidR="00532A12" w:rsidRDefault="00532A12" w:rsidP="00532A12">
            <w:r>
              <w:t>0.020</w:t>
            </w:r>
          </w:p>
        </w:tc>
        <w:tc>
          <w:tcPr>
            <w:tcW w:w="1336" w:type="dxa"/>
          </w:tcPr>
          <w:p w:rsidR="00532A12" w:rsidRDefault="00532A12" w:rsidP="00532A12">
            <w:r>
              <w:t>0.010</w:t>
            </w:r>
          </w:p>
        </w:tc>
        <w:tc>
          <w:tcPr>
            <w:tcW w:w="1336" w:type="dxa"/>
          </w:tcPr>
          <w:p w:rsidR="00532A12" w:rsidRDefault="00532A12" w:rsidP="00532A12">
            <w:r>
              <w:t>0.010</w:t>
            </w:r>
          </w:p>
        </w:tc>
        <w:tc>
          <w:tcPr>
            <w:tcW w:w="1336" w:type="dxa"/>
          </w:tcPr>
          <w:p w:rsidR="00532A12" w:rsidRDefault="00532A12" w:rsidP="00532A12">
            <w:r>
              <w:t>0.020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0.016</w:t>
            </w:r>
          </w:p>
        </w:tc>
      </w:tr>
      <w:tr w:rsidR="00532A12" w:rsidTr="00F43C2D">
        <w:tc>
          <w:tcPr>
            <w:tcW w:w="1335" w:type="dxa"/>
          </w:tcPr>
          <w:p w:rsidR="00532A12" w:rsidRPr="00E21C32" w:rsidRDefault="00532A12" w:rsidP="00532A12">
            <w:pPr>
              <w:rPr>
                <w:vertAlign w:val="superscript"/>
              </w:rPr>
            </w:pPr>
            <w:r>
              <w:t>10</w:t>
            </w:r>
            <w:r>
              <w:rPr>
                <w:vertAlign w:val="superscript"/>
              </w:rPr>
              <w:t>6</w:t>
            </w:r>
          </w:p>
        </w:tc>
        <w:tc>
          <w:tcPr>
            <w:tcW w:w="1335" w:type="dxa"/>
          </w:tcPr>
          <w:p w:rsidR="00532A12" w:rsidRDefault="00532A12" w:rsidP="00532A12">
            <w:r>
              <w:t>0.190</w:t>
            </w:r>
          </w:p>
        </w:tc>
        <w:tc>
          <w:tcPr>
            <w:tcW w:w="1336" w:type="dxa"/>
          </w:tcPr>
          <w:p w:rsidR="00532A12" w:rsidRDefault="00532A12" w:rsidP="00532A12">
            <w:r>
              <w:t>0.180</w:t>
            </w:r>
          </w:p>
        </w:tc>
        <w:tc>
          <w:tcPr>
            <w:tcW w:w="1336" w:type="dxa"/>
          </w:tcPr>
          <w:p w:rsidR="00532A12" w:rsidRDefault="00532A12" w:rsidP="00532A12">
            <w:r>
              <w:t>0.180</w:t>
            </w:r>
          </w:p>
        </w:tc>
        <w:tc>
          <w:tcPr>
            <w:tcW w:w="1336" w:type="dxa"/>
          </w:tcPr>
          <w:p w:rsidR="00532A12" w:rsidRDefault="00532A12" w:rsidP="00532A12">
            <w:r>
              <w:t>0.180</w:t>
            </w:r>
          </w:p>
        </w:tc>
        <w:tc>
          <w:tcPr>
            <w:tcW w:w="1336" w:type="dxa"/>
          </w:tcPr>
          <w:p w:rsidR="00532A12" w:rsidRDefault="00532A12" w:rsidP="00532A12">
            <w:r>
              <w:t>0.190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0.184</w:t>
            </w:r>
          </w:p>
        </w:tc>
      </w:tr>
      <w:tr w:rsidR="00532A12" w:rsidTr="00F43C2D">
        <w:tc>
          <w:tcPr>
            <w:tcW w:w="1335" w:type="dxa"/>
          </w:tcPr>
          <w:p w:rsidR="00532A12" w:rsidRPr="00E21C32" w:rsidRDefault="00532A12" w:rsidP="00532A12">
            <w:pPr>
              <w:rPr>
                <w:vertAlign w:val="superscript"/>
              </w:rPr>
            </w:pPr>
            <w:r>
              <w:t>10</w:t>
            </w:r>
            <w:r>
              <w:rPr>
                <w:vertAlign w:val="superscript"/>
              </w:rPr>
              <w:t>7</w:t>
            </w:r>
          </w:p>
        </w:tc>
        <w:tc>
          <w:tcPr>
            <w:tcW w:w="1335" w:type="dxa"/>
          </w:tcPr>
          <w:p w:rsidR="00532A12" w:rsidRDefault="00532A12" w:rsidP="00532A12">
            <w:r>
              <w:t>2.810</w:t>
            </w:r>
          </w:p>
        </w:tc>
        <w:tc>
          <w:tcPr>
            <w:tcW w:w="1336" w:type="dxa"/>
          </w:tcPr>
          <w:p w:rsidR="00532A12" w:rsidRDefault="00532A12" w:rsidP="00532A12">
            <w:r>
              <w:t>2.880</w:t>
            </w:r>
          </w:p>
        </w:tc>
        <w:tc>
          <w:tcPr>
            <w:tcW w:w="1336" w:type="dxa"/>
          </w:tcPr>
          <w:p w:rsidR="00532A12" w:rsidRDefault="00532A12" w:rsidP="00532A12">
            <w:r>
              <w:t>2.720</w:t>
            </w:r>
          </w:p>
        </w:tc>
        <w:tc>
          <w:tcPr>
            <w:tcW w:w="1336" w:type="dxa"/>
          </w:tcPr>
          <w:p w:rsidR="00532A12" w:rsidRDefault="00532A12" w:rsidP="00532A12">
            <w:r>
              <w:t>2.360</w:t>
            </w:r>
          </w:p>
        </w:tc>
        <w:tc>
          <w:tcPr>
            <w:tcW w:w="1336" w:type="dxa"/>
          </w:tcPr>
          <w:p w:rsidR="00532A12" w:rsidRDefault="00532A12" w:rsidP="00532A12">
            <w:r>
              <w:t>2.800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2.714</w:t>
            </w:r>
          </w:p>
        </w:tc>
      </w:tr>
      <w:tr w:rsidR="00532A12" w:rsidTr="00F43C2D">
        <w:tc>
          <w:tcPr>
            <w:tcW w:w="1335" w:type="dxa"/>
          </w:tcPr>
          <w:p w:rsidR="00532A12" w:rsidRPr="00E21C32" w:rsidRDefault="00532A12" w:rsidP="00532A12">
            <w:pPr>
              <w:rPr>
                <w:vertAlign w:val="superscript"/>
              </w:rPr>
            </w:pPr>
            <w:r>
              <w:t>10</w:t>
            </w:r>
            <w:r>
              <w:rPr>
                <w:vertAlign w:val="superscript"/>
              </w:rPr>
              <w:t>8</w:t>
            </w:r>
          </w:p>
        </w:tc>
        <w:tc>
          <w:tcPr>
            <w:tcW w:w="1335" w:type="dxa"/>
          </w:tcPr>
          <w:p w:rsidR="00532A12" w:rsidRDefault="00532A12" w:rsidP="00532A12">
            <w:r>
              <w:t>49.440</w:t>
            </w:r>
          </w:p>
        </w:tc>
        <w:tc>
          <w:tcPr>
            <w:tcW w:w="1336" w:type="dxa"/>
          </w:tcPr>
          <w:p w:rsidR="00532A12" w:rsidRDefault="00532A12" w:rsidP="00532A12">
            <w:r>
              <w:t>50.200</w:t>
            </w:r>
          </w:p>
        </w:tc>
        <w:tc>
          <w:tcPr>
            <w:tcW w:w="1336" w:type="dxa"/>
          </w:tcPr>
          <w:p w:rsidR="00532A12" w:rsidRDefault="00532A12" w:rsidP="00532A12">
            <w:r>
              <w:t>50.740</w:t>
            </w:r>
          </w:p>
        </w:tc>
        <w:tc>
          <w:tcPr>
            <w:tcW w:w="1336" w:type="dxa"/>
          </w:tcPr>
          <w:p w:rsidR="00532A12" w:rsidRDefault="00532A12" w:rsidP="00532A12">
            <w:r>
              <w:t>50.990</w:t>
            </w:r>
          </w:p>
        </w:tc>
        <w:tc>
          <w:tcPr>
            <w:tcW w:w="1336" w:type="dxa"/>
          </w:tcPr>
          <w:p w:rsidR="00532A12" w:rsidRDefault="00532A12" w:rsidP="00532A12">
            <w:r>
              <w:t>48.860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50.046</w:t>
            </w:r>
          </w:p>
        </w:tc>
      </w:tr>
    </w:tbl>
    <w:p w:rsidR="00DD37AD" w:rsidRPr="0090358F" w:rsidRDefault="0090358F" w:rsidP="00DD37AD">
      <w:pPr>
        <w:rPr>
          <w:b/>
          <w:bCs/>
        </w:rPr>
      </w:pPr>
      <w:r>
        <w:rPr>
          <w:b/>
          <w:bCs/>
        </w:rPr>
        <w:t>Table 8 (Branch factor = 8).</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532A12" w:rsidTr="007D4145">
        <w:tc>
          <w:tcPr>
            <w:tcW w:w="1335" w:type="dxa"/>
          </w:tcPr>
          <w:p w:rsidR="00532A12" w:rsidRPr="00E21C32" w:rsidRDefault="00532A12" w:rsidP="00532A12">
            <w:pPr>
              <w:rPr>
                <w:vertAlign w:val="superscript"/>
              </w:rPr>
            </w:pPr>
            <w:r>
              <w:t>10</w:t>
            </w:r>
            <w:r>
              <w:rPr>
                <w:vertAlign w:val="superscript"/>
              </w:rPr>
              <w:t>3</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0.000</w:t>
            </w:r>
          </w:p>
        </w:tc>
      </w:tr>
      <w:tr w:rsidR="00532A12" w:rsidTr="007D4145">
        <w:tc>
          <w:tcPr>
            <w:tcW w:w="1335" w:type="dxa"/>
          </w:tcPr>
          <w:p w:rsidR="00532A12" w:rsidRPr="00E21C32" w:rsidRDefault="00532A12" w:rsidP="00532A12">
            <w:pPr>
              <w:rPr>
                <w:vertAlign w:val="superscript"/>
              </w:rPr>
            </w:pPr>
            <w:r>
              <w:t>10</w:t>
            </w:r>
            <w:r>
              <w:rPr>
                <w:vertAlign w:val="superscript"/>
              </w:rPr>
              <w:t>4</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0.000</w:t>
            </w:r>
          </w:p>
        </w:tc>
      </w:tr>
      <w:tr w:rsidR="00532A12" w:rsidTr="007D4145">
        <w:tc>
          <w:tcPr>
            <w:tcW w:w="1335" w:type="dxa"/>
          </w:tcPr>
          <w:p w:rsidR="00532A12" w:rsidRPr="00E21C32" w:rsidRDefault="00532A12" w:rsidP="00532A12">
            <w:pPr>
              <w:rPr>
                <w:vertAlign w:val="superscript"/>
              </w:rPr>
            </w:pPr>
            <w:r>
              <w:t>10</w:t>
            </w:r>
            <w:r>
              <w:rPr>
                <w:vertAlign w:val="superscript"/>
              </w:rPr>
              <w:t>5</w:t>
            </w:r>
          </w:p>
        </w:tc>
        <w:tc>
          <w:tcPr>
            <w:tcW w:w="1335" w:type="dxa"/>
          </w:tcPr>
          <w:p w:rsidR="00532A12" w:rsidRDefault="00532A12" w:rsidP="00532A12">
            <w:r>
              <w:t>0.010</w:t>
            </w:r>
          </w:p>
        </w:tc>
        <w:tc>
          <w:tcPr>
            <w:tcW w:w="1336" w:type="dxa"/>
          </w:tcPr>
          <w:p w:rsidR="00532A12" w:rsidRDefault="00532A12" w:rsidP="00532A12">
            <w:r>
              <w:t>0.010</w:t>
            </w:r>
          </w:p>
        </w:tc>
        <w:tc>
          <w:tcPr>
            <w:tcW w:w="1336" w:type="dxa"/>
          </w:tcPr>
          <w:p w:rsidR="00532A12" w:rsidRDefault="00532A12" w:rsidP="00532A12">
            <w:r>
              <w:t>0.020</w:t>
            </w:r>
          </w:p>
        </w:tc>
        <w:tc>
          <w:tcPr>
            <w:tcW w:w="1336" w:type="dxa"/>
          </w:tcPr>
          <w:p w:rsidR="00532A12" w:rsidRDefault="00532A12" w:rsidP="00532A12">
            <w:r>
              <w:t>0.020</w:t>
            </w:r>
          </w:p>
        </w:tc>
        <w:tc>
          <w:tcPr>
            <w:tcW w:w="1336" w:type="dxa"/>
          </w:tcPr>
          <w:p w:rsidR="00532A12" w:rsidRDefault="00532A12" w:rsidP="00532A12">
            <w:r>
              <w:t>0.010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0.014</w:t>
            </w:r>
          </w:p>
        </w:tc>
      </w:tr>
      <w:tr w:rsidR="00532A12" w:rsidTr="007D4145">
        <w:tc>
          <w:tcPr>
            <w:tcW w:w="1335" w:type="dxa"/>
          </w:tcPr>
          <w:p w:rsidR="00532A12" w:rsidRPr="00E21C32" w:rsidRDefault="00532A12" w:rsidP="00532A12">
            <w:pPr>
              <w:rPr>
                <w:vertAlign w:val="superscript"/>
              </w:rPr>
            </w:pPr>
            <w:r>
              <w:t>10</w:t>
            </w:r>
            <w:r>
              <w:rPr>
                <w:vertAlign w:val="superscript"/>
              </w:rPr>
              <w:t>6</w:t>
            </w:r>
          </w:p>
        </w:tc>
        <w:tc>
          <w:tcPr>
            <w:tcW w:w="1335" w:type="dxa"/>
          </w:tcPr>
          <w:p w:rsidR="00532A12" w:rsidRDefault="00532A12" w:rsidP="00532A12">
            <w:r>
              <w:t>0.190</w:t>
            </w:r>
          </w:p>
        </w:tc>
        <w:tc>
          <w:tcPr>
            <w:tcW w:w="1336" w:type="dxa"/>
          </w:tcPr>
          <w:p w:rsidR="00532A12" w:rsidRDefault="00532A12" w:rsidP="00532A12">
            <w:r>
              <w:t>0.190</w:t>
            </w:r>
          </w:p>
        </w:tc>
        <w:tc>
          <w:tcPr>
            <w:tcW w:w="1336" w:type="dxa"/>
          </w:tcPr>
          <w:p w:rsidR="00532A12" w:rsidRDefault="00532A12" w:rsidP="00532A12">
            <w:r>
              <w:t>0.190</w:t>
            </w:r>
          </w:p>
        </w:tc>
        <w:tc>
          <w:tcPr>
            <w:tcW w:w="1336" w:type="dxa"/>
          </w:tcPr>
          <w:p w:rsidR="00532A12" w:rsidRDefault="00532A12" w:rsidP="00532A12">
            <w:r>
              <w:t>0.190</w:t>
            </w:r>
          </w:p>
        </w:tc>
        <w:tc>
          <w:tcPr>
            <w:tcW w:w="1336" w:type="dxa"/>
          </w:tcPr>
          <w:p w:rsidR="00532A12" w:rsidRDefault="00532A12" w:rsidP="00532A12">
            <w:r>
              <w:t>0.190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0.190</w:t>
            </w:r>
          </w:p>
        </w:tc>
      </w:tr>
      <w:tr w:rsidR="00532A12" w:rsidTr="007D4145">
        <w:tc>
          <w:tcPr>
            <w:tcW w:w="1335" w:type="dxa"/>
          </w:tcPr>
          <w:p w:rsidR="00532A12" w:rsidRPr="00E21C32" w:rsidRDefault="00532A12" w:rsidP="00532A12">
            <w:pPr>
              <w:rPr>
                <w:vertAlign w:val="superscript"/>
              </w:rPr>
            </w:pPr>
            <w:r>
              <w:t>10</w:t>
            </w:r>
            <w:r>
              <w:rPr>
                <w:vertAlign w:val="superscript"/>
              </w:rPr>
              <w:t>7</w:t>
            </w:r>
          </w:p>
        </w:tc>
        <w:tc>
          <w:tcPr>
            <w:tcW w:w="1335" w:type="dxa"/>
          </w:tcPr>
          <w:p w:rsidR="00532A12" w:rsidRDefault="00532A12" w:rsidP="00532A12">
            <w:r>
              <w:t>2.860</w:t>
            </w:r>
          </w:p>
        </w:tc>
        <w:tc>
          <w:tcPr>
            <w:tcW w:w="1336" w:type="dxa"/>
          </w:tcPr>
          <w:p w:rsidR="00532A12" w:rsidRDefault="00532A12" w:rsidP="00532A12">
            <w:r>
              <w:t>2.830</w:t>
            </w:r>
          </w:p>
        </w:tc>
        <w:tc>
          <w:tcPr>
            <w:tcW w:w="1336" w:type="dxa"/>
          </w:tcPr>
          <w:p w:rsidR="00532A12" w:rsidRDefault="00532A12" w:rsidP="00532A12">
            <w:r>
              <w:t>2.670</w:t>
            </w:r>
          </w:p>
        </w:tc>
        <w:tc>
          <w:tcPr>
            <w:tcW w:w="1336" w:type="dxa"/>
          </w:tcPr>
          <w:p w:rsidR="00532A12" w:rsidRDefault="00532A12" w:rsidP="00532A12">
            <w:r>
              <w:t>2.410</w:t>
            </w:r>
          </w:p>
        </w:tc>
        <w:tc>
          <w:tcPr>
            <w:tcW w:w="1336" w:type="dxa"/>
          </w:tcPr>
          <w:p w:rsidR="00532A12" w:rsidRDefault="00532A12" w:rsidP="00532A12">
            <w:r>
              <w:t>2.830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2.720</w:t>
            </w:r>
          </w:p>
        </w:tc>
      </w:tr>
      <w:tr w:rsidR="00532A12" w:rsidTr="007D4145">
        <w:tc>
          <w:tcPr>
            <w:tcW w:w="1335" w:type="dxa"/>
          </w:tcPr>
          <w:p w:rsidR="00532A12" w:rsidRPr="00E21C32" w:rsidRDefault="00532A12" w:rsidP="00532A12">
            <w:pPr>
              <w:rPr>
                <w:vertAlign w:val="superscript"/>
              </w:rPr>
            </w:pPr>
            <w:r>
              <w:t>10</w:t>
            </w:r>
            <w:r>
              <w:rPr>
                <w:vertAlign w:val="superscript"/>
              </w:rPr>
              <w:t>8</w:t>
            </w:r>
          </w:p>
        </w:tc>
        <w:tc>
          <w:tcPr>
            <w:tcW w:w="1335" w:type="dxa"/>
          </w:tcPr>
          <w:p w:rsidR="00532A12" w:rsidRDefault="00532A12" w:rsidP="00532A12">
            <w:r>
              <w:t>52.390</w:t>
            </w:r>
          </w:p>
        </w:tc>
        <w:tc>
          <w:tcPr>
            <w:tcW w:w="1336" w:type="dxa"/>
          </w:tcPr>
          <w:p w:rsidR="00532A12" w:rsidRDefault="00532A12" w:rsidP="00532A12">
            <w:r>
              <w:t>56.350</w:t>
            </w:r>
          </w:p>
        </w:tc>
        <w:tc>
          <w:tcPr>
            <w:tcW w:w="1336" w:type="dxa"/>
          </w:tcPr>
          <w:p w:rsidR="00532A12" w:rsidRDefault="00532A12" w:rsidP="00532A12">
            <w:r>
              <w:t>51.960</w:t>
            </w:r>
          </w:p>
        </w:tc>
        <w:tc>
          <w:tcPr>
            <w:tcW w:w="1336" w:type="dxa"/>
          </w:tcPr>
          <w:p w:rsidR="00532A12" w:rsidRDefault="00532A12" w:rsidP="00532A12">
            <w:r>
              <w:t>57.920</w:t>
            </w:r>
          </w:p>
        </w:tc>
        <w:tc>
          <w:tcPr>
            <w:tcW w:w="1336" w:type="dxa"/>
          </w:tcPr>
          <w:p w:rsidR="00532A12" w:rsidRDefault="00532A12" w:rsidP="00532A12">
            <w:r>
              <w:t>53.070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54.338</w:t>
            </w:r>
          </w:p>
        </w:tc>
      </w:tr>
    </w:tbl>
    <w:p w:rsidR="00DD37AD" w:rsidRPr="0090358F" w:rsidRDefault="0090358F" w:rsidP="00DD37AD">
      <w:pPr>
        <w:rPr>
          <w:b/>
          <w:bCs/>
        </w:rPr>
      </w:pPr>
      <w:r>
        <w:rPr>
          <w:b/>
          <w:bCs/>
        </w:rPr>
        <w:t>Table 9 (Branch factor = 9).</w:t>
      </w:r>
    </w:p>
    <w:p w:rsidR="00DD37AD" w:rsidRDefault="00DD37AD" w:rsidP="00DD37AD"/>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DD37AD" w:rsidTr="00BF74CC">
        <w:tc>
          <w:tcPr>
            <w:tcW w:w="1335" w:type="dxa"/>
          </w:tcPr>
          <w:p w:rsidR="00DD37AD" w:rsidRDefault="00DD37AD" w:rsidP="00BF74CC">
            <w:r>
              <w:t>‘n’</w:t>
            </w:r>
          </w:p>
        </w:tc>
        <w:tc>
          <w:tcPr>
            <w:tcW w:w="1335" w:type="dxa"/>
          </w:tcPr>
          <w:p w:rsidR="00DD37AD" w:rsidRDefault="00DD37AD" w:rsidP="00BF74CC">
            <w:r>
              <w:t>t1/s</w:t>
            </w:r>
          </w:p>
        </w:tc>
        <w:tc>
          <w:tcPr>
            <w:tcW w:w="1336" w:type="dxa"/>
          </w:tcPr>
          <w:p w:rsidR="00DD37AD" w:rsidRDefault="00DD37AD" w:rsidP="00BF74CC">
            <w:r>
              <w:t>t2/s</w:t>
            </w:r>
          </w:p>
        </w:tc>
        <w:tc>
          <w:tcPr>
            <w:tcW w:w="1336" w:type="dxa"/>
          </w:tcPr>
          <w:p w:rsidR="00DD37AD" w:rsidRDefault="00DD37AD" w:rsidP="00BF74CC">
            <w:r>
              <w:t>t3/s</w:t>
            </w:r>
          </w:p>
        </w:tc>
        <w:tc>
          <w:tcPr>
            <w:tcW w:w="1336" w:type="dxa"/>
          </w:tcPr>
          <w:p w:rsidR="00DD37AD" w:rsidRDefault="00DD37AD" w:rsidP="00BF74CC">
            <w:r>
              <w:t>t4/s</w:t>
            </w:r>
          </w:p>
        </w:tc>
        <w:tc>
          <w:tcPr>
            <w:tcW w:w="1336" w:type="dxa"/>
          </w:tcPr>
          <w:p w:rsidR="00DD37AD" w:rsidRDefault="00DD37AD" w:rsidP="00BF74CC">
            <w:r>
              <w:t>t5/s</w:t>
            </w:r>
          </w:p>
        </w:tc>
        <w:tc>
          <w:tcPr>
            <w:tcW w:w="1336" w:type="dxa"/>
          </w:tcPr>
          <w:p w:rsidR="00DD37AD" w:rsidRDefault="00DD37AD" w:rsidP="00BF74CC">
            <w:r>
              <w:t>&lt;t&gt;/s</w:t>
            </w:r>
          </w:p>
        </w:tc>
      </w:tr>
      <w:tr w:rsidR="00532A12" w:rsidTr="00CD410E">
        <w:tc>
          <w:tcPr>
            <w:tcW w:w="1335" w:type="dxa"/>
          </w:tcPr>
          <w:p w:rsidR="00532A12" w:rsidRPr="00E21C32" w:rsidRDefault="00532A12" w:rsidP="00532A12">
            <w:pPr>
              <w:rPr>
                <w:vertAlign w:val="superscript"/>
              </w:rPr>
            </w:pPr>
            <w:r>
              <w:t>10</w:t>
            </w:r>
            <w:r>
              <w:rPr>
                <w:vertAlign w:val="superscript"/>
              </w:rPr>
              <w:t>3</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0.000</w:t>
            </w:r>
          </w:p>
        </w:tc>
      </w:tr>
      <w:tr w:rsidR="00532A12" w:rsidTr="00CD410E">
        <w:tc>
          <w:tcPr>
            <w:tcW w:w="1335" w:type="dxa"/>
          </w:tcPr>
          <w:p w:rsidR="00532A12" w:rsidRPr="00E21C32" w:rsidRDefault="00532A12" w:rsidP="00532A12">
            <w:pPr>
              <w:rPr>
                <w:vertAlign w:val="superscript"/>
              </w:rPr>
            </w:pPr>
            <w:r>
              <w:t>10</w:t>
            </w:r>
            <w:r>
              <w:rPr>
                <w:vertAlign w:val="superscript"/>
              </w:rPr>
              <w:t>4</w:t>
            </w:r>
          </w:p>
        </w:tc>
        <w:tc>
          <w:tcPr>
            <w:tcW w:w="1335"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0.000</w:t>
            </w:r>
          </w:p>
        </w:tc>
        <w:tc>
          <w:tcPr>
            <w:tcW w:w="1336" w:type="dxa"/>
          </w:tcPr>
          <w:p w:rsidR="00532A12" w:rsidRDefault="00532A12" w:rsidP="00532A12">
            <w:r>
              <w:t>0.010</w:t>
            </w:r>
          </w:p>
        </w:tc>
        <w:tc>
          <w:tcPr>
            <w:tcW w:w="1336" w:type="dxa"/>
          </w:tcPr>
          <w:p w:rsidR="00532A12" w:rsidRDefault="00532A12" w:rsidP="00532A12">
            <w:r>
              <w:t>0.000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0.002</w:t>
            </w:r>
          </w:p>
        </w:tc>
      </w:tr>
      <w:tr w:rsidR="00532A12" w:rsidTr="00CD410E">
        <w:tc>
          <w:tcPr>
            <w:tcW w:w="1335" w:type="dxa"/>
          </w:tcPr>
          <w:p w:rsidR="00532A12" w:rsidRPr="00E21C32" w:rsidRDefault="00532A12" w:rsidP="00532A12">
            <w:pPr>
              <w:rPr>
                <w:vertAlign w:val="superscript"/>
              </w:rPr>
            </w:pPr>
            <w:r>
              <w:t>10</w:t>
            </w:r>
            <w:r>
              <w:rPr>
                <w:vertAlign w:val="superscript"/>
              </w:rPr>
              <w:t>5</w:t>
            </w:r>
          </w:p>
        </w:tc>
        <w:tc>
          <w:tcPr>
            <w:tcW w:w="1335" w:type="dxa"/>
          </w:tcPr>
          <w:p w:rsidR="00532A12" w:rsidRDefault="00532A12" w:rsidP="00532A12">
            <w:r>
              <w:t>0.020</w:t>
            </w:r>
          </w:p>
        </w:tc>
        <w:tc>
          <w:tcPr>
            <w:tcW w:w="1336" w:type="dxa"/>
          </w:tcPr>
          <w:p w:rsidR="00532A12" w:rsidRDefault="00532A12" w:rsidP="00532A12">
            <w:r>
              <w:t>0.020</w:t>
            </w:r>
          </w:p>
        </w:tc>
        <w:tc>
          <w:tcPr>
            <w:tcW w:w="1336" w:type="dxa"/>
          </w:tcPr>
          <w:p w:rsidR="00532A12" w:rsidRDefault="00532A12" w:rsidP="00532A12">
            <w:r>
              <w:t>0.010</w:t>
            </w:r>
          </w:p>
        </w:tc>
        <w:tc>
          <w:tcPr>
            <w:tcW w:w="1336" w:type="dxa"/>
          </w:tcPr>
          <w:p w:rsidR="00532A12" w:rsidRDefault="00532A12" w:rsidP="00532A12">
            <w:r>
              <w:t>0.010</w:t>
            </w:r>
          </w:p>
        </w:tc>
        <w:tc>
          <w:tcPr>
            <w:tcW w:w="1336" w:type="dxa"/>
          </w:tcPr>
          <w:p w:rsidR="00532A12" w:rsidRDefault="00532A12" w:rsidP="00532A12">
            <w:r>
              <w:t>0.020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0.016</w:t>
            </w:r>
          </w:p>
        </w:tc>
      </w:tr>
      <w:tr w:rsidR="00532A12" w:rsidTr="00CD410E">
        <w:tc>
          <w:tcPr>
            <w:tcW w:w="1335" w:type="dxa"/>
          </w:tcPr>
          <w:p w:rsidR="00532A12" w:rsidRPr="00E21C32" w:rsidRDefault="00532A12" w:rsidP="00532A12">
            <w:pPr>
              <w:rPr>
                <w:vertAlign w:val="superscript"/>
              </w:rPr>
            </w:pPr>
            <w:r>
              <w:t>10</w:t>
            </w:r>
            <w:r>
              <w:rPr>
                <w:vertAlign w:val="superscript"/>
              </w:rPr>
              <w:t>6</w:t>
            </w:r>
          </w:p>
        </w:tc>
        <w:tc>
          <w:tcPr>
            <w:tcW w:w="1335" w:type="dxa"/>
          </w:tcPr>
          <w:p w:rsidR="00532A12" w:rsidRDefault="00532A12" w:rsidP="00532A12">
            <w:r>
              <w:t>0.200</w:t>
            </w:r>
          </w:p>
        </w:tc>
        <w:tc>
          <w:tcPr>
            <w:tcW w:w="1336" w:type="dxa"/>
          </w:tcPr>
          <w:p w:rsidR="00532A12" w:rsidRDefault="00532A12" w:rsidP="00532A12">
            <w:r>
              <w:t>0.200</w:t>
            </w:r>
          </w:p>
        </w:tc>
        <w:tc>
          <w:tcPr>
            <w:tcW w:w="1336" w:type="dxa"/>
          </w:tcPr>
          <w:p w:rsidR="00532A12" w:rsidRDefault="00532A12" w:rsidP="00532A12">
            <w:r>
              <w:t>0.200</w:t>
            </w:r>
          </w:p>
        </w:tc>
        <w:tc>
          <w:tcPr>
            <w:tcW w:w="1336" w:type="dxa"/>
          </w:tcPr>
          <w:p w:rsidR="00532A12" w:rsidRDefault="00532A12" w:rsidP="00532A12">
            <w:r>
              <w:t>0.200</w:t>
            </w:r>
          </w:p>
        </w:tc>
        <w:tc>
          <w:tcPr>
            <w:tcW w:w="1336" w:type="dxa"/>
          </w:tcPr>
          <w:p w:rsidR="00532A12" w:rsidRDefault="00532A12" w:rsidP="00532A12">
            <w:r>
              <w:t>0.200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0.200</w:t>
            </w:r>
          </w:p>
        </w:tc>
      </w:tr>
      <w:tr w:rsidR="00532A12" w:rsidTr="00CD410E">
        <w:tc>
          <w:tcPr>
            <w:tcW w:w="1335" w:type="dxa"/>
          </w:tcPr>
          <w:p w:rsidR="00532A12" w:rsidRPr="00E21C32" w:rsidRDefault="00532A12" w:rsidP="00532A12">
            <w:pPr>
              <w:rPr>
                <w:vertAlign w:val="superscript"/>
              </w:rPr>
            </w:pPr>
            <w:r>
              <w:t>10</w:t>
            </w:r>
            <w:r>
              <w:rPr>
                <w:vertAlign w:val="superscript"/>
              </w:rPr>
              <w:t>7</w:t>
            </w:r>
          </w:p>
        </w:tc>
        <w:tc>
          <w:tcPr>
            <w:tcW w:w="1335" w:type="dxa"/>
          </w:tcPr>
          <w:p w:rsidR="00532A12" w:rsidRDefault="00532A12" w:rsidP="00532A12">
            <w:r>
              <w:t>3.030</w:t>
            </w:r>
          </w:p>
        </w:tc>
        <w:tc>
          <w:tcPr>
            <w:tcW w:w="1336" w:type="dxa"/>
          </w:tcPr>
          <w:p w:rsidR="00532A12" w:rsidRDefault="00532A12" w:rsidP="00532A12">
            <w:r>
              <w:t>2.950</w:t>
            </w:r>
          </w:p>
        </w:tc>
        <w:tc>
          <w:tcPr>
            <w:tcW w:w="1336" w:type="dxa"/>
          </w:tcPr>
          <w:p w:rsidR="00532A12" w:rsidRDefault="00532A12" w:rsidP="00532A12">
            <w:r>
              <w:t>2.960</w:t>
            </w:r>
          </w:p>
        </w:tc>
        <w:tc>
          <w:tcPr>
            <w:tcW w:w="1336" w:type="dxa"/>
          </w:tcPr>
          <w:p w:rsidR="00532A12" w:rsidRDefault="00532A12" w:rsidP="00532A12">
            <w:r>
              <w:t>2.550</w:t>
            </w:r>
          </w:p>
        </w:tc>
        <w:tc>
          <w:tcPr>
            <w:tcW w:w="1336" w:type="dxa"/>
          </w:tcPr>
          <w:p w:rsidR="00532A12" w:rsidRDefault="00532A12" w:rsidP="00532A12">
            <w:r>
              <w:t>3.010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2.900</w:t>
            </w:r>
          </w:p>
        </w:tc>
      </w:tr>
      <w:tr w:rsidR="00532A12" w:rsidTr="00CD410E">
        <w:tc>
          <w:tcPr>
            <w:tcW w:w="1335" w:type="dxa"/>
          </w:tcPr>
          <w:p w:rsidR="00532A12" w:rsidRPr="00E21C32" w:rsidRDefault="00532A12" w:rsidP="00532A12">
            <w:pPr>
              <w:rPr>
                <w:vertAlign w:val="superscript"/>
              </w:rPr>
            </w:pPr>
            <w:r>
              <w:t>10</w:t>
            </w:r>
            <w:r>
              <w:rPr>
                <w:vertAlign w:val="superscript"/>
              </w:rPr>
              <w:t>8</w:t>
            </w:r>
          </w:p>
        </w:tc>
        <w:tc>
          <w:tcPr>
            <w:tcW w:w="1335" w:type="dxa"/>
          </w:tcPr>
          <w:p w:rsidR="00532A12" w:rsidRDefault="00532A12" w:rsidP="00532A12">
            <w:r>
              <w:t>54.920</w:t>
            </w:r>
          </w:p>
        </w:tc>
        <w:tc>
          <w:tcPr>
            <w:tcW w:w="1336" w:type="dxa"/>
          </w:tcPr>
          <w:p w:rsidR="00532A12" w:rsidRDefault="00532A12" w:rsidP="00532A12">
            <w:r>
              <w:t>45.080</w:t>
            </w:r>
          </w:p>
        </w:tc>
        <w:tc>
          <w:tcPr>
            <w:tcW w:w="1336" w:type="dxa"/>
          </w:tcPr>
          <w:p w:rsidR="00532A12" w:rsidRDefault="00532A12" w:rsidP="00532A12">
            <w:r>
              <w:t>56.050</w:t>
            </w:r>
          </w:p>
        </w:tc>
        <w:tc>
          <w:tcPr>
            <w:tcW w:w="1336" w:type="dxa"/>
          </w:tcPr>
          <w:p w:rsidR="00532A12" w:rsidRDefault="00532A12" w:rsidP="00532A12">
            <w:r>
              <w:t>45.540</w:t>
            </w:r>
          </w:p>
        </w:tc>
        <w:tc>
          <w:tcPr>
            <w:tcW w:w="1336" w:type="dxa"/>
          </w:tcPr>
          <w:p w:rsidR="00532A12" w:rsidRDefault="00532A12" w:rsidP="00532A12">
            <w:r>
              <w:t>55.540</w:t>
            </w:r>
          </w:p>
        </w:tc>
        <w:tc>
          <w:tcPr>
            <w:tcW w:w="1336" w:type="dxa"/>
            <w:vAlign w:val="bottom"/>
          </w:tcPr>
          <w:p w:rsidR="00532A12" w:rsidRDefault="00532A12" w:rsidP="00532A12">
            <w:pPr>
              <w:jc w:val="right"/>
              <w:rPr>
                <w:rFonts w:ascii="Calibri" w:hAnsi="Calibri"/>
                <w:color w:val="000000"/>
              </w:rPr>
            </w:pPr>
            <w:r>
              <w:rPr>
                <w:rFonts w:ascii="Calibri" w:hAnsi="Calibri"/>
                <w:color w:val="000000"/>
              </w:rPr>
              <w:t>51.426</w:t>
            </w:r>
          </w:p>
        </w:tc>
      </w:tr>
    </w:tbl>
    <w:p w:rsidR="00DD37AD" w:rsidRPr="0090358F" w:rsidRDefault="0090358F" w:rsidP="00DD37AD">
      <w:pPr>
        <w:rPr>
          <w:b/>
          <w:bCs/>
        </w:rPr>
      </w:pPr>
      <w:r>
        <w:rPr>
          <w:b/>
          <w:bCs/>
        </w:rPr>
        <w:t>Table 10 (Branch factor = 10).</w:t>
      </w:r>
    </w:p>
    <w:p w:rsidR="00DD37AD" w:rsidRPr="00C32AD5" w:rsidRDefault="00DD37AD">
      <w:pPr>
        <w:rPr>
          <w:b/>
          <w:bCs/>
        </w:rPr>
      </w:pPr>
    </w:p>
    <w:sectPr w:rsidR="00DD37AD" w:rsidRPr="00C32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9BA"/>
    <w:rsid w:val="0000765A"/>
    <w:rsid w:val="00011321"/>
    <w:rsid w:val="00024818"/>
    <w:rsid w:val="00040FED"/>
    <w:rsid w:val="00057280"/>
    <w:rsid w:val="000614E0"/>
    <w:rsid w:val="0007143C"/>
    <w:rsid w:val="00075D6A"/>
    <w:rsid w:val="000A3769"/>
    <w:rsid w:val="000B24D7"/>
    <w:rsid w:val="000C3DF8"/>
    <w:rsid w:val="000D2200"/>
    <w:rsid w:val="000F11B7"/>
    <w:rsid w:val="00121FF7"/>
    <w:rsid w:val="0013157A"/>
    <w:rsid w:val="001946B5"/>
    <w:rsid w:val="001B4452"/>
    <w:rsid w:val="001C7D61"/>
    <w:rsid w:val="001D735A"/>
    <w:rsid w:val="001F44C6"/>
    <w:rsid w:val="001F7AD6"/>
    <w:rsid w:val="002042F6"/>
    <w:rsid w:val="0024082D"/>
    <w:rsid w:val="00245716"/>
    <w:rsid w:val="00247AA9"/>
    <w:rsid w:val="002512E7"/>
    <w:rsid w:val="002679C8"/>
    <w:rsid w:val="002718C8"/>
    <w:rsid w:val="0027265E"/>
    <w:rsid w:val="00275BCD"/>
    <w:rsid w:val="00290A3D"/>
    <w:rsid w:val="00292652"/>
    <w:rsid w:val="002A011D"/>
    <w:rsid w:val="002B210C"/>
    <w:rsid w:val="002E4733"/>
    <w:rsid w:val="002F7009"/>
    <w:rsid w:val="0031770F"/>
    <w:rsid w:val="00321F6B"/>
    <w:rsid w:val="00324A1A"/>
    <w:rsid w:val="0033314B"/>
    <w:rsid w:val="00341AE4"/>
    <w:rsid w:val="00367E18"/>
    <w:rsid w:val="00372808"/>
    <w:rsid w:val="0038235A"/>
    <w:rsid w:val="00394AE9"/>
    <w:rsid w:val="00394FAF"/>
    <w:rsid w:val="003A3EFB"/>
    <w:rsid w:val="003C106D"/>
    <w:rsid w:val="003D5589"/>
    <w:rsid w:val="003E1DD2"/>
    <w:rsid w:val="003F043E"/>
    <w:rsid w:val="00410784"/>
    <w:rsid w:val="0041601D"/>
    <w:rsid w:val="0043455F"/>
    <w:rsid w:val="00434FBD"/>
    <w:rsid w:val="0044365B"/>
    <w:rsid w:val="00450A43"/>
    <w:rsid w:val="00463C42"/>
    <w:rsid w:val="004800BF"/>
    <w:rsid w:val="0048037D"/>
    <w:rsid w:val="004831A6"/>
    <w:rsid w:val="004B56FB"/>
    <w:rsid w:val="004C05A1"/>
    <w:rsid w:val="004D623E"/>
    <w:rsid w:val="004D7B85"/>
    <w:rsid w:val="004E3188"/>
    <w:rsid w:val="004E3266"/>
    <w:rsid w:val="004E6988"/>
    <w:rsid w:val="004F685D"/>
    <w:rsid w:val="00532A12"/>
    <w:rsid w:val="00562885"/>
    <w:rsid w:val="005739CF"/>
    <w:rsid w:val="00573E9E"/>
    <w:rsid w:val="005A145F"/>
    <w:rsid w:val="005D2247"/>
    <w:rsid w:val="005E392D"/>
    <w:rsid w:val="00602A58"/>
    <w:rsid w:val="00605C9E"/>
    <w:rsid w:val="00624D93"/>
    <w:rsid w:val="00627D15"/>
    <w:rsid w:val="006409AD"/>
    <w:rsid w:val="00643E23"/>
    <w:rsid w:val="00647D25"/>
    <w:rsid w:val="00651E52"/>
    <w:rsid w:val="00654BE2"/>
    <w:rsid w:val="00670FFE"/>
    <w:rsid w:val="006765BB"/>
    <w:rsid w:val="00677A51"/>
    <w:rsid w:val="006B3948"/>
    <w:rsid w:val="006B46F2"/>
    <w:rsid w:val="006D3633"/>
    <w:rsid w:val="006D49BA"/>
    <w:rsid w:val="006D4F0A"/>
    <w:rsid w:val="006E21DD"/>
    <w:rsid w:val="006E34C7"/>
    <w:rsid w:val="006E5E23"/>
    <w:rsid w:val="006F39B0"/>
    <w:rsid w:val="00712FB9"/>
    <w:rsid w:val="00750A58"/>
    <w:rsid w:val="0075186D"/>
    <w:rsid w:val="007611DC"/>
    <w:rsid w:val="007B55AB"/>
    <w:rsid w:val="007E31E8"/>
    <w:rsid w:val="007F562B"/>
    <w:rsid w:val="00800303"/>
    <w:rsid w:val="00877D2E"/>
    <w:rsid w:val="0089175E"/>
    <w:rsid w:val="008D5E55"/>
    <w:rsid w:val="008D7443"/>
    <w:rsid w:val="0090358F"/>
    <w:rsid w:val="009361AA"/>
    <w:rsid w:val="009426D9"/>
    <w:rsid w:val="0099046B"/>
    <w:rsid w:val="009B239D"/>
    <w:rsid w:val="009C091E"/>
    <w:rsid w:val="009E303A"/>
    <w:rsid w:val="00A018E1"/>
    <w:rsid w:val="00A318B3"/>
    <w:rsid w:val="00A32D67"/>
    <w:rsid w:val="00A61542"/>
    <w:rsid w:val="00A675C7"/>
    <w:rsid w:val="00A77666"/>
    <w:rsid w:val="00A8509F"/>
    <w:rsid w:val="00AA33F1"/>
    <w:rsid w:val="00AB1DA0"/>
    <w:rsid w:val="00AD213E"/>
    <w:rsid w:val="00AD7F93"/>
    <w:rsid w:val="00AF2F54"/>
    <w:rsid w:val="00B12C9F"/>
    <w:rsid w:val="00B138F0"/>
    <w:rsid w:val="00B17931"/>
    <w:rsid w:val="00B26693"/>
    <w:rsid w:val="00B4055F"/>
    <w:rsid w:val="00B51948"/>
    <w:rsid w:val="00B772B8"/>
    <w:rsid w:val="00B94BB5"/>
    <w:rsid w:val="00BA6FBC"/>
    <w:rsid w:val="00BC7628"/>
    <w:rsid w:val="00BF42E0"/>
    <w:rsid w:val="00C303DB"/>
    <w:rsid w:val="00C32AD5"/>
    <w:rsid w:val="00C34860"/>
    <w:rsid w:val="00C435B1"/>
    <w:rsid w:val="00C46EBF"/>
    <w:rsid w:val="00C86703"/>
    <w:rsid w:val="00C92704"/>
    <w:rsid w:val="00CE4577"/>
    <w:rsid w:val="00D31DDD"/>
    <w:rsid w:val="00D332EC"/>
    <w:rsid w:val="00D376EF"/>
    <w:rsid w:val="00D5345D"/>
    <w:rsid w:val="00D64B29"/>
    <w:rsid w:val="00D7274C"/>
    <w:rsid w:val="00DB79FB"/>
    <w:rsid w:val="00DC044F"/>
    <w:rsid w:val="00DD37AD"/>
    <w:rsid w:val="00E1327C"/>
    <w:rsid w:val="00E21C32"/>
    <w:rsid w:val="00E93D36"/>
    <w:rsid w:val="00E946F0"/>
    <w:rsid w:val="00EE36AC"/>
    <w:rsid w:val="00EE5A2A"/>
    <w:rsid w:val="00EE6332"/>
    <w:rsid w:val="00F25961"/>
    <w:rsid w:val="00F30112"/>
    <w:rsid w:val="00F42801"/>
    <w:rsid w:val="00FB48A2"/>
    <w:rsid w:val="00FB55A3"/>
    <w:rsid w:val="00FD2F53"/>
    <w:rsid w:val="00FD41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EAB2E2-E2F5-4253-86EC-7AD00E51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1535</Words>
  <Characters>8754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Harith Aslam  Khawaja</dc:creator>
  <cp:keywords/>
  <dc:description/>
  <cp:lastModifiedBy>Mohammad Harith Aslam  Khawaja</cp:lastModifiedBy>
  <cp:revision>9</cp:revision>
  <dcterms:created xsi:type="dcterms:W3CDTF">2016-04-03T20:17:00Z</dcterms:created>
  <dcterms:modified xsi:type="dcterms:W3CDTF">2016-04-04T19:16:00Z</dcterms:modified>
</cp:coreProperties>
</file>