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3CA" w:rsidRDefault="00D064FC" w:rsidP="00D064FC">
      <w:pPr>
        <w:jc w:val="center"/>
        <w:rPr>
          <w:b/>
        </w:rPr>
      </w:pPr>
      <w:proofErr w:type="spellStart"/>
      <w:r w:rsidRPr="00D064FC">
        <w:rPr>
          <w:rFonts w:hint="eastAsia"/>
          <w:b/>
        </w:rPr>
        <w:t>otrip</w:t>
      </w:r>
      <w:proofErr w:type="spellEnd"/>
      <w:r w:rsidRPr="00D064FC">
        <w:rPr>
          <w:rFonts w:hint="eastAsia"/>
          <w:b/>
        </w:rPr>
        <w:t>模块代码说明</w:t>
      </w:r>
    </w:p>
    <w:p w:rsidR="002549B0" w:rsidRDefault="002549B0" w:rsidP="002549B0">
      <w:pPr>
        <w:pStyle w:val="a3"/>
        <w:numPr>
          <w:ilvl w:val="0"/>
          <w:numId w:val="1"/>
        </w:numPr>
        <w:ind w:firstLineChars="0"/>
        <w:rPr>
          <w:b/>
        </w:rPr>
      </w:pPr>
      <w:r w:rsidRPr="002549B0">
        <w:rPr>
          <w:rFonts w:hint="eastAsia"/>
          <w:b/>
        </w:rPr>
        <w:t>代码模块说明</w:t>
      </w:r>
      <w:r w:rsidR="00AF5EE0">
        <w:rPr>
          <w:rFonts w:hint="eastAsia"/>
          <w:b/>
        </w:rPr>
        <w:t>【本项目的请求地址一律以</w:t>
      </w:r>
      <w:r w:rsidR="00AF5EE0">
        <w:rPr>
          <w:rFonts w:hint="eastAsia"/>
          <w:b/>
        </w:rPr>
        <w:t>*.html</w:t>
      </w:r>
      <w:r w:rsidR="00AF5EE0">
        <w:rPr>
          <w:rFonts w:hint="eastAsia"/>
          <w:b/>
        </w:rPr>
        <w:t>后缀结尾</w:t>
      </w:r>
      <w:bookmarkStart w:id="0" w:name="_GoBack"/>
      <w:bookmarkEnd w:id="0"/>
      <w:r w:rsidR="00AF5EE0">
        <w:rPr>
          <w:rFonts w:hint="eastAsia"/>
          <w:b/>
        </w:rPr>
        <w:t>】</w:t>
      </w:r>
    </w:p>
    <w:p w:rsidR="002549B0" w:rsidRDefault="00D133EB" w:rsidP="008F1D8B">
      <w:pPr>
        <w:pStyle w:val="a3"/>
        <w:numPr>
          <w:ilvl w:val="0"/>
          <w:numId w:val="2"/>
        </w:numPr>
        <w:ind w:firstLineChars="0"/>
      </w:pPr>
      <w:r w:rsidRPr="00D133EB">
        <w:rPr>
          <w:rFonts w:hint="eastAsia"/>
        </w:rPr>
        <w:t>代码主要采用三层结构</w:t>
      </w:r>
      <w:r>
        <w:rPr>
          <w:rFonts w:hint="eastAsia"/>
        </w:rPr>
        <w:t>，</w:t>
      </w:r>
      <w:r w:rsidR="008F1D8B">
        <w:rPr>
          <w:rFonts w:hint="eastAsia"/>
        </w:rPr>
        <w:t>业务控制，模型，持久层。系统框架采用</w:t>
      </w:r>
      <w:proofErr w:type="spellStart"/>
      <w:r w:rsidR="008F1D8B">
        <w:rPr>
          <w:rFonts w:hint="eastAsia"/>
        </w:rPr>
        <w:t>springMVC</w:t>
      </w:r>
      <w:proofErr w:type="spellEnd"/>
      <w:r w:rsidR="008F1D8B">
        <w:rPr>
          <w:rFonts w:hint="eastAsia"/>
        </w:rPr>
        <w:t>，并且</w:t>
      </w:r>
      <w:r w:rsidR="008F1D8B">
        <w:rPr>
          <w:rFonts w:hint="eastAsia"/>
        </w:rPr>
        <w:t>IOC</w:t>
      </w:r>
      <w:r w:rsidR="008F1D8B">
        <w:rPr>
          <w:rFonts w:hint="eastAsia"/>
        </w:rPr>
        <w:t>采用注解注入的方式。基本开发规则可以看代码。</w:t>
      </w:r>
    </w:p>
    <w:p w:rsidR="008F1D8B" w:rsidRDefault="002666C5" w:rsidP="008F1D8B">
      <w:pPr>
        <w:pStyle w:val="a3"/>
        <w:ind w:left="810" w:firstLineChars="0" w:firstLine="0"/>
      </w:pPr>
      <w:r>
        <w:rPr>
          <w:noProof/>
        </w:rPr>
        <w:drawing>
          <wp:inline distT="0" distB="0" distL="0" distR="0" wp14:anchorId="26F0156B" wp14:editId="3756DB47">
            <wp:extent cx="3124200" cy="4933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4200" cy="4933950"/>
                    </a:xfrm>
                    <a:prstGeom prst="rect">
                      <a:avLst/>
                    </a:prstGeom>
                  </pic:spPr>
                </pic:pic>
              </a:graphicData>
            </a:graphic>
          </wp:inline>
        </w:drawing>
      </w:r>
    </w:p>
    <w:p w:rsidR="00E96246" w:rsidRDefault="00E96246" w:rsidP="008F1D8B">
      <w:pPr>
        <w:pStyle w:val="a3"/>
        <w:ind w:left="810" w:firstLineChars="0" w:firstLine="0"/>
      </w:pPr>
    </w:p>
    <w:p w:rsidR="000B4378" w:rsidRDefault="000B4378" w:rsidP="008F1D8B">
      <w:pPr>
        <w:pStyle w:val="a3"/>
        <w:ind w:left="810" w:firstLineChars="0" w:firstLine="0"/>
      </w:pPr>
    </w:p>
    <w:p w:rsidR="00B07CE8" w:rsidRDefault="00945280" w:rsidP="008F1D8B">
      <w:pPr>
        <w:pStyle w:val="a3"/>
        <w:ind w:left="810" w:firstLineChars="0" w:firstLine="0"/>
      </w:pPr>
      <w:r>
        <w:rPr>
          <w:noProof/>
        </w:rPr>
        <w:drawing>
          <wp:inline distT="0" distB="0" distL="0" distR="0" wp14:anchorId="25C29B51" wp14:editId="35CD4320">
            <wp:extent cx="501015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0150" cy="2019300"/>
                    </a:xfrm>
                    <a:prstGeom prst="rect">
                      <a:avLst/>
                    </a:prstGeom>
                  </pic:spPr>
                </pic:pic>
              </a:graphicData>
            </a:graphic>
          </wp:inline>
        </w:drawing>
      </w:r>
    </w:p>
    <w:p w:rsidR="000B4378" w:rsidRDefault="000B4378" w:rsidP="008F1D8B">
      <w:pPr>
        <w:pStyle w:val="a3"/>
        <w:ind w:left="810" w:firstLineChars="0" w:firstLine="0"/>
      </w:pPr>
    </w:p>
    <w:p w:rsidR="000B4378" w:rsidRDefault="000B4378" w:rsidP="008F1D8B">
      <w:pPr>
        <w:pStyle w:val="a3"/>
        <w:ind w:left="810" w:firstLineChars="0" w:firstLine="0"/>
      </w:pPr>
    </w:p>
    <w:p w:rsidR="000B4378" w:rsidRDefault="000B4378" w:rsidP="008F1D8B">
      <w:pPr>
        <w:pStyle w:val="a3"/>
        <w:ind w:left="810" w:firstLineChars="0" w:firstLine="0"/>
      </w:pPr>
      <w:r>
        <w:rPr>
          <w:noProof/>
        </w:rPr>
        <w:lastRenderedPageBreak/>
        <w:drawing>
          <wp:inline distT="0" distB="0" distL="0" distR="0" wp14:anchorId="5093728A" wp14:editId="1DF10847">
            <wp:extent cx="5010150" cy="337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0150" cy="3371850"/>
                    </a:xfrm>
                    <a:prstGeom prst="rect">
                      <a:avLst/>
                    </a:prstGeom>
                  </pic:spPr>
                </pic:pic>
              </a:graphicData>
            </a:graphic>
          </wp:inline>
        </w:drawing>
      </w:r>
    </w:p>
    <w:p w:rsidR="008F1D8B" w:rsidRDefault="000B4378" w:rsidP="008F1D8B">
      <w:pPr>
        <w:pStyle w:val="a3"/>
        <w:numPr>
          <w:ilvl w:val="0"/>
          <w:numId w:val="2"/>
        </w:numPr>
        <w:ind w:firstLineChars="0"/>
      </w:pPr>
      <w:r>
        <w:rPr>
          <w:rFonts w:hint="eastAsia"/>
        </w:rPr>
        <w:t>系统的前台页面基本在此处，按照模块划分</w:t>
      </w:r>
    </w:p>
    <w:p w:rsidR="000B4378" w:rsidRDefault="000B4378" w:rsidP="000B4378">
      <w:pPr>
        <w:pStyle w:val="a3"/>
        <w:ind w:left="810" w:firstLineChars="0" w:firstLine="0"/>
      </w:pPr>
      <w:r>
        <w:rPr>
          <w:noProof/>
        </w:rPr>
        <w:drawing>
          <wp:inline distT="0" distB="0" distL="0" distR="0" wp14:anchorId="0A569D4F" wp14:editId="4D94524A">
            <wp:extent cx="5274310" cy="37378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37801"/>
                    </a:xfrm>
                    <a:prstGeom prst="rect">
                      <a:avLst/>
                    </a:prstGeom>
                  </pic:spPr>
                </pic:pic>
              </a:graphicData>
            </a:graphic>
          </wp:inline>
        </w:drawing>
      </w:r>
    </w:p>
    <w:p w:rsidR="008F1D8B" w:rsidRDefault="009A0571" w:rsidP="008F1D8B">
      <w:pPr>
        <w:pStyle w:val="a3"/>
        <w:numPr>
          <w:ilvl w:val="0"/>
          <w:numId w:val="2"/>
        </w:numPr>
        <w:ind w:firstLineChars="0"/>
      </w:pPr>
      <w:r>
        <w:rPr>
          <w:rFonts w:hint="eastAsia"/>
        </w:rPr>
        <w:t>项目</w:t>
      </w:r>
      <w:r>
        <w:rPr>
          <w:rFonts w:hint="eastAsia"/>
        </w:rPr>
        <w:t>IOS</w:t>
      </w:r>
      <w:r>
        <w:rPr>
          <w:rFonts w:hint="eastAsia"/>
        </w:rPr>
        <w:t>接口模块配置【</w:t>
      </w:r>
      <w:r>
        <w:rPr>
          <w:rFonts w:hint="eastAsia"/>
        </w:rPr>
        <w:t>CXF</w:t>
      </w:r>
      <w:r>
        <w:rPr>
          <w:rFonts w:hint="eastAsia"/>
        </w:rPr>
        <w:t>】</w:t>
      </w:r>
    </w:p>
    <w:p w:rsidR="009A0571" w:rsidRPr="00D133EB" w:rsidRDefault="009A0571" w:rsidP="009A0571">
      <w:pPr>
        <w:pStyle w:val="a3"/>
        <w:ind w:left="810" w:firstLineChars="0" w:firstLine="0"/>
      </w:pPr>
      <w:r>
        <w:rPr>
          <w:noProof/>
        </w:rPr>
        <w:lastRenderedPageBreak/>
        <w:drawing>
          <wp:inline distT="0" distB="0" distL="0" distR="0" wp14:anchorId="03AA9F37" wp14:editId="0846E4C1">
            <wp:extent cx="5143500" cy="5686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5686425"/>
                    </a:xfrm>
                    <a:prstGeom prst="rect">
                      <a:avLst/>
                    </a:prstGeom>
                  </pic:spPr>
                </pic:pic>
              </a:graphicData>
            </a:graphic>
          </wp:inline>
        </w:drawing>
      </w:r>
    </w:p>
    <w:p w:rsidR="008854BF" w:rsidRDefault="00BD6A02" w:rsidP="008854BF">
      <w:pPr>
        <w:pStyle w:val="a3"/>
        <w:numPr>
          <w:ilvl w:val="0"/>
          <w:numId w:val="1"/>
        </w:numPr>
        <w:ind w:firstLineChars="0"/>
        <w:rPr>
          <w:b/>
        </w:rPr>
      </w:pPr>
      <w:r>
        <w:rPr>
          <w:rFonts w:hint="eastAsia"/>
          <w:b/>
        </w:rPr>
        <w:t>自定义标签</w:t>
      </w:r>
    </w:p>
    <w:p w:rsidR="00BD6A02" w:rsidRPr="00275CB7" w:rsidRDefault="00275CB7" w:rsidP="00275CB7">
      <w:pPr>
        <w:pStyle w:val="a3"/>
        <w:numPr>
          <w:ilvl w:val="0"/>
          <w:numId w:val="3"/>
        </w:numPr>
        <w:ind w:firstLineChars="0"/>
      </w:pPr>
      <w:r w:rsidRPr="00275CB7">
        <w:rPr>
          <w:rFonts w:hint="eastAsia"/>
        </w:rPr>
        <w:t>对于数据字典的取值和展示以及旅游类型和目的地的多级配置采用了自定义标签，具体使用看下面文件和代码。</w:t>
      </w:r>
    </w:p>
    <w:p w:rsidR="00275CB7" w:rsidRDefault="00275CB7" w:rsidP="00275CB7">
      <w:pPr>
        <w:ind w:left="450"/>
        <w:rPr>
          <w:rFonts w:hint="eastAsia"/>
          <w:b/>
        </w:rPr>
      </w:pPr>
      <w:r>
        <w:rPr>
          <w:noProof/>
        </w:rPr>
        <w:lastRenderedPageBreak/>
        <w:drawing>
          <wp:inline distT="0" distB="0" distL="0" distR="0" wp14:anchorId="2283A151" wp14:editId="0C40534A">
            <wp:extent cx="5274310" cy="5829006"/>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829006"/>
                    </a:xfrm>
                    <a:prstGeom prst="rect">
                      <a:avLst/>
                    </a:prstGeom>
                  </pic:spPr>
                </pic:pic>
              </a:graphicData>
            </a:graphic>
          </wp:inline>
        </w:drawing>
      </w:r>
    </w:p>
    <w:p w:rsidR="00AF5EE0" w:rsidRDefault="00AF5EE0" w:rsidP="00AF5EE0">
      <w:pPr>
        <w:pStyle w:val="a3"/>
        <w:numPr>
          <w:ilvl w:val="0"/>
          <w:numId w:val="1"/>
        </w:numPr>
        <w:ind w:firstLineChars="0"/>
        <w:rPr>
          <w:b/>
        </w:rPr>
      </w:pPr>
      <w:r>
        <w:rPr>
          <w:rFonts w:hint="eastAsia"/>
          <w:b/>
        </w:rPr>
        <w:t>自定义标签</w:t>
      </w:r>
    </w:p>
    <w:p w:rsidR="00AF5EE0" w:rsidRPr="00AF5EE0" w:rsidRDefault="00AF5EE0" w:rsidP="00AF5EE0">
      <w:pPr>
        <w:ind w:left="420"/>
      </w:pPr>
      <w:r w:rsidRPr="00AF5EE0">
        <w:rPr>
          <w:rFonts w:hint="eastAsia"/>
        </w:rPr>
        <w:t>有不会的请调试代码</w:t>
      </w:r>
      <w:r>
        <w:rPr>
          <w:rFonts w:hint="eastAsia"/>
        </w:rPr>
        <w:t>。</w:t>
      </w:r>
    </w:p>
    <w:p w:rsidR="002549B0" w:rsidRPr="002549B0" w:rsidRDefault="002549B0" w:rsidP="00D93005">
      <w:pPr>
        <w:pStyle w:val="a3"/>
        <w:ind w:left="450" w:firstLineChars="0" w:firstLine="0"/>
        <w:rPr>
          <w:b/>
        </w:rPr>
      </w:pPr>
    </w:p>
    <w:sectPr w:rsidR="002549B0" w:rsidRPr="00254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624"/>
    <w:multiLevelType w:val="hybridMultilevel"/>
    <w:tmpl w:val="47F04D60"/>
    <w:lvl w:ilvl="0" w:tplc="2E0C019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3E602648"/>
    <w:multiLevelType w:val="hybridMultilevel"/>
    <w:tmpl w:val="426A5D88"/>
    <w:lvl w:ilvl="0" w:tplc="DF8EFA9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487B5042"/>
    <w:multiLevelType w:val="hybridMultilevel"/>
    <w:tmpl w:val="922E68CC"/>
    <w:lvl w:ilvl="0" w:tplc="CBC4DC0E">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47"/>
    <w:rsid w:val="000B4378"/>
    <w:rsid w:val="001A53CA"/>
    <w:rsid w:val="002549B0"/>
    <w:rsid w:val="002666C5"/>
    <w:rsid w:val="00275CB7"/>
    <w:rsid w:val="008854BF"/>
    <w:rsid w:val="008F1D8B"/>
    <w:rsid w:val="00945280"/>
    <w:rsid w:val="009A0571"/>
    <w:rsid w:val="00A40A47"/>
    <w:rsid w:val="00AF5EE0"/>
    <w:rsid w:val="00B07CE8"/>
    <w:rsid w:val="00BD6A02"/>
    <w:rsid w:val="00D064FC"/>
    <w:rsid w:val="00D133EB"/>
    <w:rsid w:val="00D93005"/>
    <w:rsid w:val="00E96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0"/>
    <w:pPr>
      <w:ind w:firstLineChars="200" w:firstLine="420"/>
    </w:pPr>
  </w:style>
  <w:style w:type="paragraph" w:styleId="a4">
    <w:name w:val="Balloon Text"/>
    <w:basedOn w:val="a"/>
    <w:link w:val="Char"/>
    <w:uiPriority w:val="99"/>
    <w:semiHidden/>
    <w:unhideWhenUsed/>
    <w:rsid w:val="002666C5"/>
    <w:rPr>
      <w:sz w:val="18"/>
      <w:szCs w:val="18"/>
    </w:rPr>
  </w:style>
  <w:style w:type="character" w:customStyle="1" w:styleId="Char">
    <w:name w:val="批注框文本 Char"/>
    <w:basedOn w:val="a0"/>
    <w:link w:val="a4"/>
    <w:uiPriority w:val="99"/>
    <w:semiHidden/>
    <w:rsid w:val="002666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0"/>
    <w:pPr>
      <w:ind w:firstLineChars="200" w:firstLine="420"/>
    </w:pPr>
  </w:style>
  <w:style w:type="paragraph" w:styleId="a4">
    <w:name w:val="Balloon Text"/>
    <w:basedOn w:val="a"/>
    <w:link w:val="Char"/>
    <w:uiPriority w:val="99"/>
    <w:semiHidden/>
    <w:unhideWhenUsed/>
    <w:rsid w:val="002666C5"/>
    <w:rPr>
      <w:sz w:val="18"/>
      <w:szCs w:val="18"/>
    </w:rPr>
  </w:style>
  <w:style w:type="character" w:customStyle="1" w:styleId="Char">
    <w:name w:val="批注框文本 Char"/>
    <w:basedOn w:val="a0"/>
    <w:link w:val="a4"/>
    <w:uiPriority w:val="99"/>
    <w:semiHidden/>
    <w:rsid w:val="00266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2015-04-26T12:35:00Z</dcterms:created>
  <dcterms:modified xsi:type="dcterms:W3CDTF">2015-04-26T12:58:00Z</dcterms:modified>
</cp:coreProperties>
</file>