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051" w:rsidRDefault="008D3FC6">
      <w:pPr>
        <w:jc w:val="left"/>
        <w:rPr>
          <w:sz w:val="16"/>
        </w:rPr>
      </w:pPr>
      <w:r>
        <w:rPr>
          <w:b/>
          <w:sz w:val="16"/>
        </w:rPr>
        <w:t>NOTE</w:t>
      </w:r>
      <w:r>
        <w:rPr>
          <w:sz w:val="16"/>
        </w:rPr>
        <w:t xml:space="preserve">: To use Track Changes, turn off “protection” by clicking on (pre-MS Word 2007) Tools &gt; Unprotect Document or (MS Word 2007 and higher) Review &gt; Protect Document. </w:t>
      </w:r>
    </w:p>
    <w:p w:rsidR="006A1051" w:rsidRDefault="008D3FC6">
      <w:pPr>
        <w:jc w:val="left"/>
        <w:rPr>
          <w:b/>
          <w:sz w:val="16"/>
        </w:rPr>
      </w:pPr>
      <w:r>
        <w:rPr>
          <w:b/>
          <w:sz w:val="16"/>
        </w:rPr>
        <w:t xml:space="preserve">PSS-Lite/Investigative Projects:  Sections surrounded by a </w:t>
      </w:r>
      <w:r>
        <w:rPr>
          <w:b/>
          <w:sz w:val="16"/>
          <w:u w:val="single"/>
        </w:rPr>
        <w:t>BOLD OUTLINE</w:t>
      </w:r>
      <w:r>
        <w:rPr>
          <w:b/>
          <w:sz w:val="16"/>
        </w:rPr>
        <w:t xml:space="preserve"> must be completed for approval of "Investigative Projects" (a.k.a PSS-Lite).</w:t>
      </w:r>
    </w:p>
    <w:p w:rsidR="006A1051" w:rsidRDefault="008D3FC6">
      <w:pPr>
        <w:pStyle w:val="Heading5-BoldNumbered"/>
        <w:keepNext/>
        <w:numPr>
          <w:ilvl w:val="0"/>
          <w:numId w:val="1"/>
        </w:numPr>
      </w:pPr>
      <w:r>
        <w:t>Project Name and ID</w:t>
      </w:r>
    </w:p>
    <w:tbl>
      <w:tblPr>
        <w:tblW w:w="10278" w:type="dxa"/>
        <w:tblBorders>
          <w:bottom w:val="thinThickSmallGap" w:sz="24" w:space="0" w:color="00000A"/>
          <w:insideH w:val="thinThickSmallGap" w:sz="24" w:space="0" w:color="00000A"/>
        </w:tblBorders>
        <w:tblCellMar>
          <w:left w:w="113" w:type="dxa"/>
        </w:tblCellMar>
        <w:tblLook w:val="0000" w:firstRow="0" w:lastRow="0" w:firstColumn="0" w:lastColumn="0" w:noHBand="0" w:noVBand="0"/>
      </w:tblPr>
      <w:tblGrid>
        <w:gridCol w:w="288"/>
        <w:gridCol w:w="272"/>
        <w:gridCol w:w="4770"/>
        <w:gridCol w:w="3058"/>
        <w:gridCol w:w="1890"/>
      </w:tblGrid>
      <w:tr w:rsidR="006A1051">
        <w:tc>
          <w:tcPr>
            <w:tcW w:w="8387" w:type="dxa"/>
            <w:gridSpan w:val="4"/>
            <w:tcBorders>
              <w:bottom w:val="thinThickSmallGap" w:sz="24" w:space="0" w:color="00000A"/>
            </w:tcBorders>
            <w:shd w:val="clear" w:color="auto" w:fill="auto"/>
          </w:tcPr>
          <w:p w:rsidR="006A1051" w:rsidRDefault="006A1051">
            <w:pPr>
              <w:jc w:val="left"/>
              <w:rPr>
                <w:sz w:val="16"/>
              </w:rPr>
            </w:pPr>
          </w:p>
        </w:tc>
        <w:tc>
          <w:tcPr>
            <w:tcW w:w="1890" w:type="dxa"/>
            <w:tcBorders>
              <w:bottom w:val="thinThickSmallGap" w:sz="24" w:space="0" w:color="00000A"/>
            </w:tcBorders>
            <w:shd w:val="clear" w:color="auto" w:fill="auto"/>
          </w:tcPr>
          <w:p w:rsidR="006A1051" w:rsidRDefault="006A1051">
            <w:pPr>
              <w:jc w:val="left"/>
              <w:rPr>
                <w:i/>
                <w:sz w:val="20"/>
              </w:rPr>
            </w:pPr>
          </w:p>
        </w:tc>
      </w:tr>
      <w:tr w:rsidR="006A1051">
        <w:tc>
          <w:tcPr>
            <w:tcW w:w="8387" w:type="dxa"/>
            <w:gridSpan w:val="4"/>
            <w:tcBorders>
              <w:top w:val="thinThickSmallGap" w:sz="24" w:space="0" w:color="00000A"/>
              <w:left w:val="thinThickSmallGap" w:sz="24" w:space="0" w:color="00000A"/>
              <w:bottom w:val="thinThickSmallGap" w:sz="24" w:space="0" w:color="00000A"/>
            </w:tcBorders>
            <w:shd w:val="clear" w:color="auto" w:fill="auto"/>
            <w:tcMar>
              <w:left w:w="23" w:type="dxa"/>
            </w:tcMar>
          </w:tcPr>
          <w:p w:rsidR="006A1051" w:rsidRDefault="008D3FC6">
            <w:pPr>
              <w:jc w:val="left"/>
              <w:rPr>
                <w:rFonts w:ascii="Courier New" w:hAnsi="Courier New" w:cs="Courier New"/>
                <w:b/>
                <w:sz w:val="20"/>
              </w:rPr>
            </w:pPr>
            <w:r>
              <w:rPr>
                <w:rFonts w:ascii="Courier New" w:hAnsi="Courier New" w:cs="Courier New"/>
                <w:b/>
                <w:sz w:val="20"/>
              </w:rPr>
              <w:t>Contextualized potential drug-drug interaction clinical decision support</w:t>
            </w:r>
          </w:p>
        </w:tc>
        <w:tc>
          <w:tcPr>
            <w:tcW w:w="1890" w:type="dxa"/>
            <w:tcBorders>
              <w:top w:val="thinThickSmallGap" w:sz="24" w:space="0" w:color="00000A"/>
              <w:bottom w:val="thinThickSmallGap" w:sz="24" w:space="0" w:color="00000A"/>
              <w:right w:val="thinThickSmallGap" w:sz="24" w:space="0" w:color="00000A"/>
            </w:tcBorders>
            <w:shd w:val="clear" w:color="auto" w:fill="auto"/>
          </w:tcPr>
          <w:p w:rsidR="006A1051" w:rsidRDefault="008D3FC6">
            <w:pPr>
              <w:jc w:val="left"/>
              <w:rPr>
                <w:color w:val="FF0000"/>
                <w:sz w:val="20"/>
              </w:rPr>
            </w:pPr>
            <w:r>
              <w:rPr>
                <w:sz w:val="20"/>
              </w:rPr>
              <w:t xml:space="preserve">Project ID: </w:t>
            </w:r>
          </w:p>
        </w:tc>
      </w:tr>
      <w:tr w:rsidR="006A1051">
        <w:tc>
          <w:tcPr>
            <w:tcW w:w="287" w:type="dxa"/>
            <w:tcBorders>
              <w:top w:val="thinThickSmallGap" w:sz="24" w:space="0" w:color="00000A"/>
              <w:bottom w:val="thinThickSmallGap" w:sz="24" w:space="0" w:color="00000A"/>
              <w:right w:val="single" w:sz="4" w:space="0" w:color="00000A"/>
            </w:tcBorders>
            <w:shd w:val="clear" w:color="auto" w:fill="FFFFFF" w:themeFill="background1"/>
            <w:vAlign w:val="center"/>
          </w:tcPr>
          <w:p w:rsidR="006A1051" w:rsidRDefault="006A1051">
            <w:pPr>
              <w:jc w:val="center"/>
              <w:rPr>
                <w:rFonts w:ascii="Courier New" w:hAnsi="Courier New" w:cs="Courier New"/>
                <w:b/>
                <w:sz w:val="20"/>
              </w:rPr>
            </w:pPr>
          </w:p>
        </w:tc>
        <w:tc>
          <w:tcPr>
            <w:tcW w:w="272" w:type="dxa"/>
            <w:tcBorders>
              <w:top w:val="thinThickSmallGap" w:sz="24" w:space="0" w:color="00000A"/>
              <w:left w:val="single" w:sz="4" w:space="0" w:color="00000A"/>
              <w:bottom w:val="single" w:sz="4" w:space="0" w:color="00000A"/>
              <w:right w:val="single" w:sz="4" w:space="0" w:color="00000A"/>
            </w:tcBorders>
            <w:shd w:val="clear" w:color="auto" w:fill="FFFFFF" w:themeFill="background1"/>
            <w:tcMar>
              <w:left w:w="103" w:type="dxa"/>
            </w:tcMar>
          </w:tcPr>
          <w:p w:rsidR="006A1051" w:rsidRDefault="006A1051">
            <w:pPr>
              <w:jc w:val="left"/>
              <w:rPr>
                <w:rFonts w:ascii="Courier New" w:hAnsi="Courier New" w:cs="Courier New"/>
                <w:b/>
                <w:sz w:val="20"/>
              </w:rPr>
            </w:pPr>
          </w:p>
        </w:tc>
        <w:tc>
          <w:tcPr>
            <w:tcW w:w="4770" w:type="dxa"/>
            <w:tcBorders>
              <w:top w:val="thinThickSmallGap" w:sz="24" w:space="0" w:color="00000A"/>
              <w:left w:val="single" w:sz="4" w:space="0" w:color="00000A"/>
              <w:bottom w:val="single" w:sz="4" w:space="0" w:color="00000A"/>
              <w:right w:val="single" w:sz="4" w:space="0" w:color="00000A"/>
            </w:tcBorders>
            <w:shd w:val="clear" w:color="auto" w:fill="FFFFFF" w:themeFill="background1"/>
            <w:tcMar>
              <w:left w:w="103" w:type="dxa"/>
            </w:tcMar>
          </w:tcPr>
          <w:p w:rsidR="006A1051" w:rsidRDefault="008D3FC6">
            <w:pPr>
              <w:jc w:val="left"/>
              <w:rPr>
                <w:rFonts w:ascii="Courier New" w:hAnsi="Courier New" w:cs="Courier New"/>
                <w:b/>
                <w:sz w:val="20"/>
              </w:rPr>
            </w:pPr>
            <w:r>
              <w:rPr>
                <w:sz w:val="20"/>
              </w:rPr>
              <w:t xml:space="preserve">TSC Notification Informative/STU to Normative           </w:t>
            </w:r>
          </w:p>
        </w:tc>
        <w:tc>
          <w:tcPr>
            <w:tcW w:w="4948" w:type="dxa"/>
            <w:gridSpan w:val="2"/>
            <w:tcBorders>
              <w:top w:val="thinThickSmallGap" w:sz="24" w:space="0" w:color="00000A"/>
              <w:left w:val="single" w:sz="4" w:space="0" w:color="00000A"/>
              <w:bottom w:val="single" w:sz="4" w:space="0" w:color="00000A"/>
              <w:right w:val="single" w:sz="4" w:space="0" w:color="00000A"/>
            </w:tcBorders>
            <w:shd w:val="clear" w:color="auto" w:fill="FFFFFF" w:themeFill="background1"/>
            <w:tcMar>
              <w:left w:w="103" w:type="dxa"/>
            </w:tcMar>
          </w:tcPr>
          <w:p w:rsidR="006A1051" w:rsidRDefault="008D3FC6">
            <w:pPr>
              <w:jc w:val="left"/>
              <w:rPr>
                <w:rFonts w:ascii="Courier New" w:hAnsi="Courier New" w:cs="Courier New"/>
                <w:b/>
                <w:sz w:val="20"/>
              </w:rPr>
            </w:pPr>
            <w:r>
              <w:rPr>
                <w:sz w:val="20"/>
              </w:rPr>
              <w:t xml:space="preserve">Date :  </w:t>
            </w:r>
          </w:p>
        </w:tc>
      </w:tr>
      <w:tr w:rsidR="006A1051">
        <w:tc>
          <w:tcPr>
            <w:tcW w:w="287" w:type="dxa"/>
            <w:tcBorders>
              <w:top w:val="thinThickSmallGap" w:sz="24" w:space="0" w:color="00000A"/>
              <w:bottom w:val="thinThickSmallGap" w:sz="24" w:space="0" w:color="00000A"/>
            </w:tcBorders>
            <w:shd w:val="clear" w:color="auto" w:fill="auto"/>
          </w:tcPr>
          <w:p w:rsidR="006A1051" w:rsidRDefault="006A1051"/>
        </w:tc>
        <w:tc>
          <w:tcPr>
            <w:tcW w:w="9990"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left"/>
              <w:rPr>
                <w:sz w:val="20"/>
              </w:rPr>
            </w:pPr>
          </w:p>
        </w:tc>
      </w:tr>
      <w:tr w:rsidR="006A1051">
        <w:tc>
          <w:tcPr>
            <w:tcW w:w="287" w:type="dxa"/>
            <w:tcBorders>
              <w:top w:val="thinThickSmallGap" w:sz="24" w:space="0" w:color="00000A"/>
              <w:bottom w:val="thinThickSmallGap" w:sz="24" w:space="0" w:color="00000A"/>
              <w:right w:val="thinThickSmallGap" w:sz="24" w:space="0" w:color="00000A"/>
            </w:tcBorders>
            <w:shd w:val="clear" w:color="auto" w:fill="FFFFFF" w:themeFill="background1"/>
            <w:vAlign w:val="center"/>
          </w:tcPr>
          <w:p w:rsidR="006A1051" w:rsidRDefault="006A1051">
            <w:pPr>
              <w:jc w:val="center"/>
              <w:rPr>
                <w:rFonts w:ascii="Courier New" w:hAnsi="Courier New" w:cs="Courier New"/>
                <w:b/>
                <w:sz w:val="20"/>
              </w:rPr>
            </w:pPr>
          </w:p>
        </w:tc>
        <w:tc>
          <w:tcPr>
            <w:tcW w:w="272" w:type="dxa"/>
            <w:tcBorders>
              <w:top w:val="thinThickSmallGap" w:sz="24" w:space="0" w:color="00000A"/>
              <w:left w:val="thinThickSmallGap" w:sz="24" w:space="0" w:color="00000A"/>
              <w:bottom w:val="single" w:sz="4" w:space="0" w:color="00000A"/>
              <w:right w:val="single" w:sz="4" w:space="0" w:color="00000A"/>
            </w:tcBorders>
            <w:shd w:val="clear" w:color="auto" w:fill="FFFFFF" w:themeFill="background1"/>
            <w:tcMar>
              <w:left w:w="23" w:type="dxa"/>
            </w:tcMar>
          </w:tcPr>
          <w:p w:rsidR="006A1051" w:rsidRDefault="006A1051">
            <w:pPr>
              <w:tabs>
                <w:tab w:val="right" w:pos="4424"/>
              </w:tabs>
              <w:jc w:val="left"/>
              <w:rPr>
                <w:rFonts w:ascii="Courier New" w:hAnsi="Courier New" w:cs="Courier New"/>
                <w:b/>
                <w:sz w:val="20"/>
              </w:rPr>
            </w:pPr>
          </w:p>
        </w:tc>
        <w:tc>
          <w:tcPr>
            <w:tcW w:w="4770" w:type="dxa"/>
            <w:tcBorders>
              <w:top w:val="thinThickSmallGap" w:sz="24" w:space="0" w:color="00000A"/>
              <w:left w:val="single" w:sz="4" w:space="0" w:color="00000A"/>
              <w:bottom w:val="single" w:sz="4" w:space="0" w:color="00000A"/>
              <w:right w:val="single" w:sz="4" w:space="0" w:color="00000A"/>
            </w:tcBorders>
            <w:shd w:val="clear" w:color="auto" w:fill="FFFFFF" w:themeFill="background1"/>
            <w:tcMar>
              <w:left w:w="103" w:type="dxa"/>
            </w:tcMar>
          </w:tcPr>
          <w:p w:rsidR="006A1051" w:rsidRDefault="008D3FC6">
            <w:pPr>
              <w:tabs>
                <w:tab w:val="right" w:pos="4424"/>
              </w:tabs>
              <w:jc w:val="left"/>
              <w:rPr>
                <w:rFonts w:ascii="Courier New" w:hAnsi="Courier New" w:cs="Courier New"/>
                <w:b/>
                <w:sz w:val="20"/>
              </w:rPr>
            </w:pPr>
            <w:r>
              <w:rPr>
                <w:sz w:val="20"/>
              </w:rPr>
              <w:t>Investigative Project</w:t>
            </w:r>
          </w:p>
        </w:tc>
        <w:tc>
          <w:tcPr>
            <w:tcW w:w="4948" w:type="dxa"/>
            <w:gridSpan w:val="2"/>
            <w:tcBorders>
              <w:top w:val="thinThickSmallGap" w:sz="24" w:space="0" w:color="00000A"/>
              <w:left w:val="single" w:sz="4" w:space="0" w:color="00000A"/>
              <w:bottom w:val="single" w:sz="4" w:space="0" w:color="00000A"/>
              <w:right w:val="thickThinSmallGap" w:sz="24" w:space="0" w:color="00000A"/>
            </w:tcBorders>
            <w:shd w:val="clear" w:color="auto" w:fill="FFFFFF" w:themeFill="background1"/>
            <w:tcMar>
              <w:left w:w="103" w:type="dxa"/>
            </w:tcMar>
          </w:tcPr>
          <w:p w:rsidR="006A1051" w:rsidRDefault="008D3FC6">
            <w:pPr>
              <w:jc w:val="left"/>
              <w:rPr>
                <w:rFonts w:ascii="Courier New" w:hAnsi="Courier New" w:cs="Courier New"/>
                <w:b/>
                <w:sz w:val="20"/>
              </w:rPr>
            </w:pPr>
            <w:r>
              <w:rPr>
                <w:sz w:val="20"/>
              </w:rPr>
              <w:t xml:space="preserve">Date :  </w:t>
            </w:r>
          </w:p>
        </w:tc>
      </w:tr>
      <w:tr w:rsidR="006A1051">
        <w:tc>
          <w:tcPr>
            <w:tcW w:w="10277" w:type="dxa"/>
            <w:gridSpan w:val="5"/>
            <w:tcBorders>
              <w:top w:val="single" w:sz="4" w:space="0" w:color="00000A"/>
              <w:left w:val="thinThickSmallGap" w:sz="24" w:space="0" w:color="00000A"/>
              <w:bottom w:val="thickThinSmallGap" w:sz="24" w:space="0" w:color="00000A"/>
              <w:right w:val="thickThinSmallGap" w:sz="24" w:space="0" w:color="00000A"/>
            </w:tcBorders>
            <w:shd w:val="clear" w:color="auto" w:fill="FFFFCC"/>
            <w:tcMar>
              <w:left w:w="23" w:type="dxa"/>
            </w:tcMar>
          </w:tcPr>
          <w:p w:rsidR="006A1051" w:rsidRDefault="008D3FC6">
            <w:pPr>
              <w:jc w:val="left"/>
              <w:rPr>
                <w:sz w:val="20"/>
              </w:rPr>
            </w:pPr>
            <w:r>
              <w:rPr>
                <w:rFonts w:ascii="Courier New" w:hAnsi="Courier New" w:cs="Courier New"/>
                <w:b/>
                <w:sz w:val="20"/>
              </w:rPr>
              <w:t xml:space="preserve"> </w:t>
            </w:r>
          </w:p>
        </w:tc>
      </w:tr>
    </w:tbl>
    <w:p w:rsidR="006A1051" w:rsidRDefault="008D3FC6">
      <w:pPr>
        <w:pStyle w:val="Heading5-BoldNumbered"/>
        <w:keepNext/>
        <w:numPr>
          <w:ilvl w:val="0"/>
          <w:numId w:val="1"/>
        </w:numPr>
      </w:pPr>
      <w:bookmarkStart w:id="0" w:name="Sponsoring_Group"/>
      <w:bookmarkEnd w:id="0"/>
      <w:r>
        <w:t>Sponsoring Group(s) / Project Team</w:t>
      </w:r>
    </w:p>
    <w:p w:rsidR="006A1051" w:rsidRDefault="008D3FC6">
      <w:pPr>
        <w:pStyle w:val="Heading5-BoldNumbered"/>
        <w:numPr>
          <w:ilvl w:val="1"/>
          <w:numId w:val="1"/>
        </w:numPr>
        <w:spacing w:before="120"/>
      </w:pPr>
      <w:r>
        <w:t>Primary Sponsor/Work Group</w:t>
      </w:r>
    </w:p>
    <w:tbl>
      <w:tblPr>
        <w:tblW w:w="10296" w:type="dxa"/>
        <w:tblInd w:w="-45" w:type="dxa"/>
        <w:tblBorders>
          <w:top w:val="thinThickSmallGap" w:sz="24" w:space="0" w:color="00000A"/>
          <w:left w:val="thinThickSmallGap" w:sz="24" w:space="0" w:color="00000A"/>
          <w:bottom w:val="single" w:sz="4" w:space="0" w:color="00000A"/>
          <w:right w:val="single" w:sz="4" w:space="0" w:color="00000A"/>
          <w:insideH w:val="single" w:sz="4" w:space="0" w:color="00000A"/>
          <w:insideV w:val="single" w:sz="4" w:space="0" w:color="00000A"/>
        </w:tblBorders>
        <w:tblCellMar>
          <w:left w:w="63" w:type="dxa"/>
        </w:tblCellMar>
        <w:tblLook w:val="0000" w:firstRow="0" w:lastRow="0" w:firstColumn="0" w:lastColumn="0" w:noHBand="0" w:noVBand="0"/>
      </w:tblPr>
      <w:tblGrid>
        <w:gridCol w:w="4344"/>
        <w:gridCol w:w="5952"/>
      </w:tblGrid>
      <w:tr w:rsidR="006A1051">
        <w:trPr>
          <w:trHeight w:val="47"/>
        </w:trPr>
        <w:tc>
          <w:tcPr>
            <w:tcW w:w="4344" w:type="dxa"/>
            <w:tcBorders>
              <w:top w:val="thinThickSmallGap" w:sz="24" w:space="0" w:color="00000A"/>
              <w:left w:val="thinThickSmallGap" w:sz="24" w:space="0" w:color="00000A"/>
              <w:bottom w:val="single" w:sz="4" w:space="0" w:color="00000A"/>
              <w:right w:val="single" w:sz="4" w:space="0" w:color="00000A"/>
            </w:tcBorders>
            <w:shd w:val="clear" w:color="auto" w:fill="D9D9D9" w:themeFill="background1" w:themeFillShade="D9"/>
            <w:tcMar>
              <w:left w:w="63" w:type="dxa"/>
            </w:tcMar>
            <w:vAlign w:val="bottom"/>
          </w:tcPr>
          <w:p w:rsidR="006A1051" w:rsidRDefault="008D3FC6">
            <w:pPr>
              <w:jc w:val="left"/>
              <w:rPr>
                <w:color w:val="000000"/>
                <w:sz w:val="20"/>
              </w:rPr>
            </w:pPr>
            <w:r>
              <w:rPr>
                <w:color w:val="000000"/>
                <w:sz w:val="20"/>
              </w:rPr>
              <w:t xml:space="preserve">Primary Sponsor/Work Group </w:t>
            </w:r>
            <w:r>
              <w:rPr>
                <w:color w:val="000000"/>
                <w:sz w:val="20"/>
              </w:rPr>
              <w:br/>
            </w:r>
            <w:r>
              <w:rPr>
                <w:b/>
                <w:color w:val="000000"/>
                <w:sz w:val="20"/>
              </w:rPr>
              <w:t>(1 (And Only 1) Allowed)</w:t>
            </w:r>
            <w:r>
              <w:rPr>
                <w:color w:val="000000"/>
                <w:sz w:val="20"/>
              </w:rPr>
              <w:t xml:space="preserve"> </w:t>
            </w:r>
          </w:p>
        </w:tc>
        <w:tc>
          <w:tcPr>
            <w:tcW w:w="5951" w:type="dxa"/>
            <w:tcBorders>
              <w:top w:val="thinThickSmallGap" w:sz="24" w:space="0" w:color="00000A"/>
              <w:left w:val="single" w:sz="4" w:space="0" w:color="00000A"/>
              <w:bottom w:val="single" w:sz="4" w:space="0" w:color="00000A"/>
              <w:right w:val="thickThinSmallGap" w:sz="24" w:space="0" w:color="00000A"/>
            </w:tcBorders>
            <w:shd w:val="clear" w:color="auto" w:fill="auto"/>
            <w:tcMar>
              <w:left w:w="143" w:type="dxa"/>
            </w:tcMar>
          </w:tcPr>
          <w:p w:rsidR="006A1051" w:rsidRDefault="008D3FC6">
            <w:pPr>
              <w:jc w:val="left"/>
              <w:rPr>
                <w:b/>
                <w:color w:val="000000"/>
                <w:sz w:val="20"/>
              </w:rPr>
            </w:pPr>
            <w:r>
              <w:rPr>
                <w:rFonts w:ascii="Courier New" w:hAnsi="Courier New" w:cs="Courier New"/>
                <w:b/>
                <w:sz w:val="20"/>
              </w:rPr>
              <w:t>Clinical Decision Support WG</w:t>
            </w:r>
          </w:p>
        </w:tc>
      </w:tr>
    </w:tbl>
    <w:p w:rsidR="006A1051" w:rsidRDefault="008D3FC6">
      <w:pPr>
        <w:pStyle w:val="Heading5-BoldNumbered"/>
        <w:numPr>
          <w:ilvl w:val="1"/>
          <w:numId w:val="1"/>
        </w:numPr>
        <w:spacing w:before="120"/>
      </w:pPr>
      <w:r>
        <w:t xml:space="preserve">Co-sponsor Work Group(s) </w:t>
      </w:r>
    </w:p>
    <w:tbl>
      <w:tblPr>
        <w:tblW w:w="10278" w:type="dxa"/>
        <w:tblInd w:w="-45" w:type="dxa"/>
        <w:tblBorders>
          <w:top w:val="thinThickSmallGap" w:sz="24" w:space="0" w:color="00000A"/>
          <w:left w:val="thinThickSmallGap" w:sz="24" w:space="0" w:color="00000A"/>
          <w:bottom w:val="single" w:sz="4" w:space="0" w:color="00000A"/>
          <w:right w:val="single" w:sz="4" w:space="0" w:color="00000A"/>
          <w:insideH w:val="single" w:sz="4" w:space="0" w:color="00000A"/>
          <w:insideV w:val="single" w:sz="4" w:space="0" w:color="00000A"/>
        </w:tblBorders>
        <w:tblCellMar>
          <w:left w:w="23" w:type="dxa"/>
        </w:tblCellMar>
        <w:tblLook w:val="0000" w:firstRow="0" w:lastRow="0" w:firstColumn="0" w:lastColumn="0" w:noHBand="0" w:noVBand="0"/>
      </w:tblPr>
      <w:tblGrid>
        <w:gridCol w:w="4310"/>
        <w:gridCol w:w="5968"/>
      </w:tblGrid>
      <w:tr w:rsidR="006A1051">
        <w:trPr>
          <w:trHeight w:val="46"/>
        </w:trPr>
        <w:tc>
          <w:tcPr>
            <w:tcW w:w="4265" w:type="dxa"/>
            <w:tcBorders>
              <w:top w:val="thinThickSmallGap" w:sz="24" w:space="0" w:color="00000A"/>
              <w:left w:val="thinThickSmallGap" w:sz="24" w:space="0" w:color="00000A"/>
              <w:bottom w:val="single" w:sz="4" w:space="0" w:color="00000A"/>
              <w:right w:val="single" w:sz="4" w:space="0" w:color="00000A"/>
            </w:tcBorders>
            <w:shd w:val="clear" w:color="auto" w:fill="D9D9D9"/>
            <w:tcMar>
              <w:left w:w="23" w:type="dxa"/>
            </w:tcMar>
          </w:tcPr>
          <w:p w:rsidR="006A1051" w:rsidRDefault="008D3FC6">
            <w:pPr>
              <w:jc w:val="left"/>
              <w:rPr>
                <w:color w:val="000000"/>
                <w:sz w:val="20"/>
              </w:rPr>
            </w:pPr>
            <w:r>
              <w:rPr>
                <w:color w:val="000000"/>
                <w:sz w:val="20"/>
              </w:rPr>
              <w:t>Co-sponsor Work Group(s)</w:t>
            </w:r>
          </w:p>
          <w:p w:rsidR="006A1051" w:rsidRDefault="008D3FC6">
            <w:pPr>
              <w:jc w:val="left"/>
              <w:rPr>
                <w:color w:val="000000"/>
                <w:sz w:val="20"/>
              </w:rPr>
            </w:pPr>
            <w:r>
              <w:rPr>
                <w:color w:val="000000"/>
                <w:sz w:val="20"/>
              </w:rPr>
              <w:t>(Enter co-sponsor approval dates in Section 6.d Project Approval Dates)</w:t>
            </w:r>
          </w:p>
          <w:p w:rsidR="006A1051" w:rsidRDefault="006A1051">
            <w:pPr>
              <w:jc w:val="left"/>
              <w:rPr>
                <w:color w:val="000000"/>
                <w:sz w:val="20"/>
              </w:rPr>
            </w:pPr>
          </w:p>
        </w:tc>
        <w:tc>
          <w:tcPr>
            <w:tcW w:w="6012" w:type="dxa"/>
            <w:tcBorders>
              <w:top w:val="thinThickSmallGap" w:sz="24" w:space="0" w:color="00000A"/>
              <w:left w:val="single" w:sz="4" w:space="0" w:color="00000A"/>
              <w:bottom w:val="single" w:sz="4" w:space="0" w:color="00000A"/>
              <w:right w:val="thickThinSmallGap" w:sz="24" w:space="0" w:color="00000A"/>
            </w:tcBorders>
            <w:shd w:val="clear" w:color="auto" w:fill="auto"/>
            <w:tcMar>
              <w:left w:w="103" w:type="dxa"/>
            </w:tcMar>
          </w:tcPr>
          <w:p w:rsidR="006A1051" w:rsidRDefault="008D3FC6">
            <w:pPr>
              <w:jc w:val="left"/>
              <w:rPr>
                <w:rFonts w:ascii="Courier New" w:hAnsi="Courier New" w:cs="Courier New"/>
                <w:b/>
                <w:color w:val="000000"/>
                <w:sz w:val="20"/>
              </w:rPr>
            </w:pPr>
            <w:r>
              <w:rPr>
                <w:rFonts w:ascii="Courier New" w:hAnsi="Courier New" w:cs="Courier New"/>
                <w:b/>
                <w:color w:val="000000"/>
                <w:sz w:val="20"/>
              </w:rPr>
              <w:t>Pharmacy WG</w:t>
            </w:r>
          </w:p>
        </w:tc>
      </w:tr>
      <w:tr w:rsidR="006A1051">
        <w:trPr>
          <w:trHeight w:val="287"/>
        </w:trPr>
        <w:tc>
          <w:tcPr>
            <w:tcW w:w="10277" w:type="dxa"/>
            <w:gridSpan w:val="2"/>
            <w:tcBorders>
              <w:top w:val="single" w:sz="4" w:space="0" w:color="00000A"/>
              <w:left w:val="thinThickSmallGap" w:sz="24" w:space="0" w:color="00000A"/>
              <w:bottom w:val="thickThinSmallGap" w:sz="24" w:space="0" w:color="00000A"/>
              <w:right w:val="thickThinSmallGap" w:sz="24" w:space="0" w:color="00000A"/>
            </w:tcBorders>
            <w:shd w:val="clear" w:color="auto" w:fill="auto"/>
            <w:tcMar>
              <w:left w:w="23" w:type="dxa"/>
            </w:tcMar>
          </w:tcPr>
          <w:p w:rsidR="006A1051" w:rsidRDefault="008D3FC6">
            <w:pPr>
              <w:tabs>
                <w:tab w:val="left" w:pos="270"/>
              </w:tabs>
              <w:ind w:left="270"/>
              <w:rPr>
                <w:sz w:val="20"/>
              </w:rPr>
            </w:pPr>
            <w:r>
              <w:rPr>
                <w:sz w:val="20"/>
              </w:rPr>
              <w:t xml:space="preserve">Indicate the </w:t>
            </w:r>
            <w:r>
              <w:rPr>
                <w:color w:val="000000"/>
                <w:sz w:val="20"/>
              </w:rPr>
              <w:t>level</w:t>
            </w:r>
            <w:r>
              <w:rPr>
                <w:sz w:val="20"/>
              </w:rPr>
              <w:t xml:space="preserve"> of involvement that the co-sponsor will have for this project:</w:t>
            </w:r>
          </w:p>
          <w:tbl>
            <w:tblPr>
              <w:tblW w:w="9990" w:type="dxa"/>
              <w:tblInd w:w="1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 w:type="dxa"/>
                <w:right w:w="0" w:type="dxa"/>
              </w:tblCellMar>
              <w:tblLook w:val="01E0" w:firstRow="1" w:lastRow="1" w:firstColumn="1" w:lastColumn="1" w:noHBand="0" w:noVBand="0"/>
            </w:tblPr>
            <w:tblGrid>
              <w:gridCol w:w="254"/>
              <w:gridCol w:w="4514"/>
              <w:gridCol w:w="5222"/>
            </w:tblGrid>
            <w:tr w:rsidR="006A1051">
              <w:tc>
                <w:tcPr>
                  <w:tcW w:w="2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6A1051" w:rsidRDefault="006A1051">
                  <w:pPr>
                    <w:jc w:val="center"/>
                    <w:rPr>
                      <w:sz w:val="20"/>
                    </w:rPr>
                  </w:pPr>
                </w:p>
              </w:tc>
              <w:tc>
                <w:tcPr>
                  <w:tcW w:w="9736"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6A1051" w:rsidRDefault="008D3FC6">
                  <w:pPr>
                    <w:jc w:val="left"/>
                    <w:rPr>
                      <w:sz w:val="20"/>
                    </w:rPr>
                  </w:pPr>
                  <w:r>
                    <w:rPr>
                      <w:sz w:val="20"/>
                    </w:rPr>
                    <w:t xml:space="preserve"> Request formal content review prior to ballot</w:t>
                  </w:r>
                </w:p>
              </w:tc>
            </w:tr>
            <w:tr w:rsidR="006A1051">
              <w:tc>
                <w:tcPr>
                  <w:tcW w:w="2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6A1051" w:rsidRDefault="008D3FC6">
                  <w:pPr>
                    <w:jc w:val="center"/>
                    <w:rPr>
                      <w:sz w:val="20"/>
                    </w:rPr>
                  </w:pPr>
                  <w:r>
                    <w:rPr>
                      <w:sz w:val="20"/>
                    </w:rPr>
                    <w:t>X</w:t>
                  </w:r>
                </w:p>
              </w:tc>
              <w:tc>
                <w:tcPr>
                  <w:tcW w:w="451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6A1051" w:rsidRDefault="008D3FC6">
                  <w:pPr>
                    <w:jc w:val="left"/>
                    <w:rPr>
                      <w:sz w:val="20"/>
                    </w:rPr>
                  </w:pPr>
                  <w:r>
                    <w:rPr>
                      <w:sz w:val="20"/>
                    </w:rPr>
                    <w:t xml:space="preserve"> Request periodic project updates. Specify period:  </w:t>
                  </w:r>
                </w:p>
              </w:tc>
              <w:tc>
                <w:tcPr>
                  <w:tcW w:w="522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6A1051" w:rsidRDefault="008D3FC6">
                  <w:pPr>
                    <w:jc w:val="left"/>
                    <w:rPr>
                      <w:rFonts w:ascii="Courier New" w:hAnsi="Courier New" w:cs="Courier New"/>
                      <w:sz w:val="20"/>
                    </w:rPr>
                  </w:pPr>
                  <w:r>
                    <w:rPr>
                      <w:rFonts w:ascii="Courier New" w:hAnsi="Courier New" w:cs="Courier New"/>
                      <w:sz w:val="20"/>
                    </w:rPr>
                    <w:t>At WGMs.</w:t>
                  </w:r>
                </w:p>
              </w:tc>
            </w:tr>
            <w:tr w:rsidR="006A1051">
              <w:tc>
                <w:tcPr>
                  <w:tcW w:w="2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6A1051" w:rsidRDefault="006A1051">
                  <w:pPr>
                    <w:jc w:val="center"/>
                    <w:rPr>
                      <w:sz w:val="20"/>
                    </w:rPr>
                  </w:pPr>
                </w:p>
              </w:tc>
              <w:tc>
                <w:tcPr>
                  <w:tcW w:w="451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6A1051" w:rsidRDefault="008D3FC6">
                  <w:pPr>
                    <w:jc w:val="left"/>
                    <w:rPr>
                      <w:sz w:val="20"/>
                    </w:rPr>
                  </w:pPr>
                  <w:r>
                    <w:rPr>
                      <w:sz w:val="20"/>
                    </w:rPr>
                    <w:t xml:space="preserve"> Other Involvement. Specify details here:  </w:t>
                  </w:r>
                </w:p>
              </w:tc>
              <w:tc>
                <w:tcPr>
                  <w:tcW w:w="522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6A1051" w:rsidRDefault="006A1051">
                  <w:pPr>
                    <w:jc w:val="left"/>
                    <w:rPr>
                      <w:rFonts w:ascii="Courier New" w:hAnsi="Courier New" w:cs="Courier New"/>
                      <w:sz w:val="20"/>
                    </w:rPr>
                  </w:pPr>
                </w:p>
              </w:tc>
            </w:tr>
          </w:tbl>
          <w:p w:rsidR="006A1051" w:rsidRDefault="006A1051">
            <w:pPr>
              <w:jc w:val="left"/>
              <w:rPr>
                <w:b/>
                <w:sz w:val="20"/>
              </w:rPr>
            </w:pPr>
          </w:p>
        </w:tc>
      </w:tr>
    </w:tbl>
    <w:p w:rsidR="006A1051" w:rsidRDefault="006A1051">
      <w:pPr>
        <w:pStyle w:val="Heading5-BoldNumbered"/>
        <w:spacing w:before="120"/>
        <w:ind w:left="360" w:hanging="360"/>
      </w:pPr>
    </w:p>
    <w:p w:rsidR="006A1051" w:rsidRDefault="008D3FC6">
      <w:pPr>
        <w:pStyle w:val="Heading5-BoldNumbered"/>
        <w:numPr>
          <w:ilvl w:val="1"/>
          <w:numId w:val="1"/>
        </w:numPr>
        <w:spacing w:before="120"/>
      </w:pPr>
      <w:r>
        <w:t>Project Team</w:t>
      </w:r>
    </w:p>
    <w:p w:rsidR="006A1051" w:rsidRDefault="008D3FC6">
      <w:pPr>
        <w:jc w:val="left"/>
      </w:pPr>
      <w:r>
        <w:rPr>
          <w:i/>
          <w:color w:val="008000"/>
          <w:sz w:val="16"/>
        </w:rPr>
        <w:t xml:space="preserve">All names should have confirmed their role in the project prior to submission to the TSC. </w:t>
      </w:r>
    </w:p>
    <w:tbl>
      <w:tblPr>
        <w:tblW w:w="1029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4336"/>
        <w:gridCol w:w="5960"/>
      </w:tblGrid>
      <w:tr w:rsidR="006A1051">
        <w:trPr>
          <w:trHeight w:val="46"/>
        </w:trPr>
        <w:tc>
          <w:tcPr>
            <w:tcW w:w="433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6A1051" w:rsidRDefault="008D3FC6">
            <w:pPr>
              <w:jc w:val="left"/>
              <w:rPr>
                <w:color w:val="000000"/>
                <w:sz w:val="20"/>
              </w:rPr>
            </w:pPr>
            <w:r>
              <w:rPr>
                <w:color w:val="000000"/>
                <w:sz w:val="20"/>
              </w:rPr>
              <w:t>Project facilitator (</w:t>
            </w:r>
            <w:r>
              <w:rPr>
                <w:b/>
                <w:color w:val="000000"/>
                <w:sz w:val="20"/>
              </w:rPr>
              <w:t>1</w:t>
            </w:r>
            <w:r>
              <w:rPr>
                <w:color w:val="000000"/>
                <w:sz w:val="20"/>
              </w:rPr>
              <w:t xml:space="preserve"> </w:t>
            </w:r>
            <w:r>
              <w:rPr>
                <w:b/>
                <w:color w:val="000000"/>
                <w:sz w:val="20"/>
              </w:rPr>
              <w:t>Mandatory</w:t>
            </w:r>
            <w:r>
              <w:rPr>
                <w:color w:val="000000"/>
                <w:sz w:val="20"/>
              </w:rPr>
              <w:t>)</w:t>
            </w:r>
          </w:p>
        </w:tc>
        <w:tc>
          <w:tcPr>
            <w:tcW w:w="59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pPr>
            <w:r>
              <w:rPr>
                <w:rFonts w:ascii="Courier New" w:hAnsi="Courier New" w:cs="Courier New"/>
                <w:b/>
                <w:sz w:val="20"/>
              </w:rPr>
              <w:t>Bryn Rhodes, Howard Strasberg, Guilherme Del Fiol</w:t>
            </w:r>
            <w:r>
              <w:rPr>
                <w:rFonts w:ascii="Courier New" w:hAnsi="Courier New" w:cs="Courier New"/>
                <w:b/>
                <w:color w:val="000000"/>
                <w:sz w:val="20"/>
              </w:rPr>
              <w:t>, Richard Boyce</w:t>
            </w:r>
          </w:p>
        </w:tc>
      </w:tr>
      <w:tr w:rsidR="006A1051">
        <w:trPr>
          <w:trHeight w:val="46"/>
        </w:trPr>
        <w:tc>
          <w:tcPr>
            <w:tcW w:w="433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6A1051" w:rsidRDefault="008D3FC6">
            <w:pPr>
              <w:jc w:val="left"/>
              <w:rPr>
                <w:color w:val="000000"/>
                <w:sz w:val="20"/>
              </w:rPr>
            </w:pPr>
            <w:r>
              <w:rPr>
                <w:color w:val="000000"/>
                <w:sz w:val="20"/>
              </w:rPr>
              <w:t>Other interested parties and their roles</w:t>
            </w:r>
          </w:p>
        </w:tc>
        <w:tc>
          <w:tcPr>
            <w:tcW w:w="59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rFonts w:ascii="Courier New" w:hAnsi="Courier New" w:cs="Courier New"/>
                <w:color w:val="000000"/>
                <w:sz w:val="20"/>
              </w:rPr>
            </w:pPr>
            <w:r>
              <w:rPr>
                <w:rFonts w:ascii="Courier New" w:hAnsi="Courier New" w:cs="Courier New"/>
                <w:b/>
                <w:color w:val="000000"/>
                <w:sz w:val="20"/>
              </w:rPr>
              <w:t xml:space="preserve">Clinical Quality Information WG - Requests periodic project updates at WGMs  </w:t>
            </w:r>
          </w:p>
        </w:tc>
      </w:tr>
      <w:tr w:rsidR="006A1051">
        <w:trPr>
          <w:trHeight w:val="46"/>
        </w:trPr>
        <w:tc>
          <w:tcPr>
            <w:tcW w:w="433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6A1051" w:rsidRDefault="008D3FC6">
            <w:pPr>
              <w:jc w:val="left"/>
              <w:rPr>
                <w:color w:val="000000"/>
                <w:sz w:val="20"/>
              </w:rPr>
            </w:pPr>
            <w:r>
              <w:rPr>
                <w:color w:val="000000"/>
                <w:sz w:val="20"/>
              </w:rPr>
              <w:t>Multi-disciplinary project team (recommended)</w:t>
            </w:r>
          </w:p>
        </w:tc>
        <w:tc>
          <w:tcPr>
            <w:tcW w:w="59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left"/>
              <w:rPr>
                <w:rFonts w:ascii="Courier New" w:hAnsi="Courier New" w:cs="Courier New"/>
                <w:sz w:val="20"/>
              </w:rPr>
            </w:pPr>
          </w:p>
        </w:tc>
      </w:tr>
      <w:tr w:rsidR="006A1051">
        <w:trPr>
          <w:trHeight w:val="46"/>
        </w:trPr>
        <w:tc>
          <w:tcPr>
            <w:tcW w:w="433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6A1051" w:rsidRDefault="008D3FC6">
            <w:pPr>
              <w:tabs>
                <w:tab w:val="left" w:pos="270"/>
              </w:tabs>
              <w:jc w:val="left"/>
              <w:rPr>
                <w:color w:val="000000"/>
                <w:sz w:val="20"/>
              </w:rPr>
            </w:pPr>
            <w:r>
              <w:rPr>
                <w:color w:val="000000"/>
                <w:sz w:val="20"/>
              </w:rPr>
              <w:tab/>
              <w:t>Modeling facilitator</w:t>
            </w:r>
          </w:p>
        </w:tc>
        <w:tc>
          <w:tcPr>
            <w:tcW w:w="59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rFonts w:ascii="Courier New" w:hAnsi="Courier New" w:cs="Courier New"/>
                <w:color w:val="000000"/>
                <w:sz w:val="20"/>
              </w:rPr>
            </w:pPr>
            <w:r>
              <w:rPr>
                <w:rFonts w:ascii="Courier New" w:hAnsi="Courier New" w:cs="Courier New"/>
                <w:b/>
                <w:color w:val="000000"/>
                <w:sz w:val="20"/>
              </w:rPr>
              <w:t>Bryn Rhodes</w:t>
            </w:r>
          </w:p>
        </w:tc>
      </w:tr>
      <w:tr w:rsidR="006A1051">
        <w:trPr>
          <w:trHeight w:val="46"/>
        </w:trPr>
        <w:tc>
          <w:tcPr>
            <w:tcW w:w="433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6A1051" w:rsidRDefault="008D3FC6">
            <w:pPr>
              <w:tabs>
                <w:tab w:val="left" w:pos="270"/>
              </w:tabs>
              <w:jc w:val="left"/>
              <w:rPr>
                <w:color w:val="000000"/>
                <w:sz w:val="20"/>
              </w:rPr>
            </w:pPr>
            <w:r>
              <w:rPr>
                <w:color w:val="000000"/>
                <w:sz w:val="20"/>
              </w:rPr>
              <w:tab/>
              <w:t>Publishing facilitator</w:t>
            </w:r>
          </w:p>
        </w:tc>
        <w:tc>
          <w:tcPr>
            <w:tcW w:w="59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rFonts w:ascii="Courier New" w:hAnsi="Courier New" w:cs="Courier New"/>
                <w:b/>
                <w:color w:val="000000"/>
                <w:sz w:val="20"/>
              </w:rPr>
            </w:pPr>
            <w:r>
              <w:rPr>
                <w:rFonts w:ascii="Courier New" w:hAnsi="Courier New" w:cs="Courier New"/>
                <w:b/>
                <w:color w:val="000000"/>
                <w:sz w:val="20"/>
              </w:rPr>
              <w:t>Bryn Rhodes</w:t>
            </w:r>
          </w:p>
        </w:tc>
      </w:tr>
      <w:tr w:rsidR="006A1051">
        <w:trPr>
          <w:trHeight w:val="46"/>
        </w:trPr>
        <w:tc>
          <w:tcPr>
            <w:tcW w:w="433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6A1051" w:rsidRDefault="008D3FC6">
            <w:pPr>
              <w:tabs>
                <w:tab w:val="left" w:pos="270"/>
              </w:tabs>
              <w:jc w:val="left"/>
              <w:rPr>
                <w:color w:val="000000"/>
                <w:sz w:val="20"/>
              </w:rPr>
            </w:pPr>
            <w:r>
              <w:rPr>
                <w:color w:val="000000"/>
                <w:sz w:val="20"/>
              </w:rPr>
              <w:tab/>
              <w:t>Vocabulary facilitator</w:t>
            </w:r>
          </w:p>
        </w:tc>
        <w:tc>
          <w:tcPr>
            <w:tcW w:w="59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rFonts w:ascii="Courier New" w:hAnsi="Courier New" w:cs="Courier New"/>
                <w:b/>
                <w:color w:val="000000"/>
                <w:sz w:val="20"/>
              </w:rPr>
            </w:pPr>
            <w:r>
              <w:rPr>
                <w:rFonts w:ascii="Courier New" w:hAnsi="Courier New" w:cs="Courier New"/>
                <w:b/>
                <w:sz w:val="20"/>
              </w:rPr>
              <w:t>Rob McClure</w:t>
            </w:r>
          </w:p>
        </w:tc>
      </w:tr>
      <w:tr w:rsidR="006A1051">
        <w:trPr>
          <w:trHeight w:val="46"/>
        </w:trPr>
        <w:tc>
          <w:tcPr>
            <w:tcW w:w="433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6A1051" w:rsidRDefault="008D3FC6">
            <w:pPr>
              <w:tabs>
                <w:tab w:val="left" w:pos="270"/>
              </w:tabs>
              <w:jc w:val="left"/>
              <w:rPr>
                <w:color w:val="000000"/>
                <w:sz w:val="20"/>
              </w:rPr>
            </w:pPr>
            <w:r>
              <w:rPr>
                <w:color w:val="000000"/>
                <w:sz w:val="20"/>
              </w:rPr>
              <w:tab/>
              <w:t>Domain expert rep</w:t>
            </w:r>
          </w:p>
        </w:tc>
        <w:tc>
          <w:tcPr>
            <w:tcW w:w="59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rFonts w:ascii="Courier New" w:hAnsi="Courier New" w:cs="Courier New"/>
                <w:b/>
                <w:color w:val="000000"/>
                <w:sz w:val="20"/>
              </w:rPr>
            </w:pPr>
            <w:r>
              <w:rPr>
                <w:rFonts w:ascii="Courier New" w:hAnsi="Courier New" w:cs="Courier New"/>
                <w:b/>
                <w:sz w:val="20"/>
              </w:rPr>
              <w:t>Richard Boyce, Melva Peters, Tom de Jong</w:t>
            </w:r>
          </w:p>
        </w:tc>
      </w:tr>
      <w:tr w:rsidR="006A1051">
        <w:trPr>
          <w:trHeight w:val="46"/>
        </w:trPr>
        <w:tc>
          <w:tcPr>
            <w:tcW w:w="433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6A1051" w:rsidRDefault="008D3FC6">
            <w:pPr>
              <w:tabs>
                <w:tab w:val="left" w:pos="270"/>
              </w:tabs>
              <w:jc w:val="left"/>
              <w:rPr>
                <w:color w:val="000000"/>
                <w:sz w:val="20"/>
              </w:rPr>
            </w:pPr>
            <w:r>
              <w:rPr>
                <w:color w:val="000000"/>
                <w:sz w:val="20"/>
              </w:rPr>
              <w:tab/>
              <w:t>Business requirement analyst</w:t>
            </w:r>
          </w:p>
        </w:tc>
        <w:tc>
          <w:tcPr>
            <w:tcW w:w="59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left"/>
              <w:rPr>
                <w:rFonts w:ascii="Courier New" w:hAnsi="Courier New" w:cs="Courier New"/>
                <w:color w:val="000000"/>
                <w:sz w:val="20"/>
              </w:rPr>
            </w:pPr>
          </w:p>
        </w:tc>
      </w:tr>
      <w:tr w:rsidR="006A1051">
        <w:trPr>
          <w:trHeight w:val="46"/>
        </w:trPr>
        <w:tc>
          <w:tcPr>
            <w:tcW w:w="433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6A1051" w:rsidRDefault="008D3FC6">
            <w:pPr>
              <w:tabs>
                <w:tab w:val="left" w:pos="270"/>
              </w:tabs>
              <w:jc w:val="left"/>
              <w:rPr>
                <w:color w:val="000000"/>
                <w:sz w:val="20"/>
              </w:rPr>
            </w:pPr>
            <w:r>
              <w:rPr>
                <w:color w:val="000000"/>
                <w:sz w:val="20"/>
              </w:rPr>
              <w:tab/>
              <w:t>Conformance facilitator (for IG projects)</w:t>
            </w:r>
          </w:p>
        </w:tc>
        <w:tc>
          <w:tcPr>
            <w:tcW w:w="59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left"/>
              <w:rPr>
                <w:rFonts w:ascii="Courier New" w:hAnsi="Courier New" w:cs="Courier New"/>
                <w:color w:val="000000"/>
                <w:sz w:val="20"/>
              </w:rPr>
            </w:pPr>
          </w:p>
        </w:tc>
      </w:tr>
      <w:tr w:rsidR="006A1051">
        <w:trPr>
          <w:trHeight w:val="46"/>
        </w:trPr>
        <w:tc>
          <w:tcPr>
            <w:tcW w:w="433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6A1051" w:rsidRDefault="008D3FC6">
            <w:pPr>
              <w:tabs>
                <w:tab w:val="left" w:pos="270"/>
              </w:tabs>
              <w:jc w:val="left"/>
              <w:rPr>
                <w:color w:val="000000"/>
                <w:sz w:val="20"/>
              </w:rPr>
            </w:pPr>
            <w:r>
              <w:rPr>
                <w:color w:val="000000"/>
                <w:sz w:val="20"/>
              </w:rPr>
              <w:tab/>
              <w:t>Other facilitators (SOA, etc)</w:t>
            </w:r>
          </w:p>
        </w:tc>
        <w:tc>
          <w:tcPr>
            <w:tcW w:w="59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left"/>
              <w:rPr>
                <w:rFonts w:ascii="Courier New" w:hAnsi="Courier New" w:cs="Courier New"/>
                <w:color w:val="000000"/>
                <w:sz w:val="20"/>
              </w:rPr>
            </w:pPr>
          </w:p>
        </w:tc>
      </w:tr>
      <w:tr w:rsidR="006A1051">
        <w:trPr>
          <w:trHeight w:val="46"/>
        </w:trPr>
        <w:tc>
          <w:tcPr>
            <w:tcW w:w="4336" w:type="dxa"/>
            <w:tcBorders>
              <w:top w:val="single" w:sz="4" w:space="0" w:color="00000A"/>
              <w:left w:val="single" w:sz="4" w:space="0" w:color="00000A"/>
              <w:bottom w:val="single" w:sz="4" w:space="0" w:color="00000A"/>
              <w:right w:val="single" w:sz="4" w:space="0" w:color="00000A"/>
            </w:tcBorders>
            <w:shd w:val="clear" w:color="auto" w:fill="auto"/>
            <w:vAlign w:val="bottom"/>
          </w:tcPr>
          <w:p w:rsidR="006A1051" w:rsidRDefault="006A1051">
            <w:pPr>
              <w:rPr>
                <w:color w:val="000000"/>
                <w:sz w:val="16"/>
                <w:szCs w:val="16"/>
              </w:rPr>
            </w:pPr>
          </w:p>
        </w:tc>
        <w:tc>
          <w:tcPr>
            <w:tcW w:w="595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A1051" w:rsidRDefault="006A1051">
            <w:pPr>
              <w:rPr>
                <w:color w:val="000000"/>
                <w:sz w:val="12"/>
                <w:szCs w:val="12"/>
              </w:rPr>
            </w:pPr>
          </w:p>
        </w:tc>
      </w:tr>
      <w:tr w:rsidR="006A1051">
        <w:trPr>
          <w:trHeight w:val="46"/>
        </w:trPr>
        <w:tc>
          <w:tcPr>
            <w:tcW w:w="10295"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6A1051" w:rsidRDefault="008D3FC6">
            <w:pPr>
              <w:rPr>
                <w:color w:val="000000"/>
                <w:sz w:val="20"/>
              </w:rPr>
            </w:pPr>
            <w:r>
              <w:rPr>
                <w:color w:val="000000"/>
                <w:sz w:val="20"/>
              </w:rPr>
              <w:t xml:space="preserve">Implementers </w:t>
            </w:r>
            <w:r>
              <w:rPr>
                <w:b/>
                <w:color w:val="000000"/>
                <w:sz w:val="20"/>
              </w:rPr>
              <w:t>(2</w:t>
            </w:r>
            <w:r>
              <w:rPr>
                <w:color w:val="000000"/>
                <w:sz w:val="20"/>
              </w:rPr>
              <w:t xml:space="preserve"> </w:t>
            </w:r>
            <w:r>
              <w:rPr>
                <w:b/>
                <w:color w:val="000000"/>
                <w:sz w:val="20"/>
              </w:rPr>
              <w:t>Mandatory</w:t>
            </w:r>
            <w:r>
              <w:rPr>
                <w:color w:val="000000"/>
                <w:sz w:val="20"/>
              </w:rPr>
              <w:t xml:space="preserve"> for STU projects)</w:t>
            </w:r>
          </w:p>
          <w:p w:rsidR="006A1051" w:rsidRDefault="008D3FC6">
            <w:pPr>
              <w:jc w:val="left"/>
              <w:rPr>
                <w:color w:val="000000"/>
                <w:sz w:val="20"/>
              </w:rPr>
            </w:pPr>
            <w:r>
              <w:rPr>
                <w:b/>
                <w:i/>
                <w:color w:val="008000"/>
                <w:sz w:val="16"/>
              </w:rPr>
              <w:t>FHIR Project Note:</w:t>
            </w:r>
            <w:r>
              <w:rPr>
                <w:i/>
                <w:color w:val="008000"/>
                <w:sz w:val="16"/>
              </w:rPr>
              <w:t xml:space="preserve"> The implementer requirement will be handled by the “balloting” project.  Therefore work groups do not fill out the above section.  However, feel free to list implementers specific to your work group’s resources if you know of any.</w:t>
            </w:r>
          </w:p>
        </w:tc>
      </w:tr>
      <w:tr w:rsidR="006A1051">
        <w:trPr>
          <w:trHeight w:val="46"/>
        </w:trPr>
        <w:tc>
          <w:tcPr>
            <w:tcW w:w="10295"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A1051" w:rsidRDefault="008D3FC6">
            <w:r>
              <w:rPr>
                <w:rFonts w:ascii="Courier New" w:hAnsi="Courier New" w:cs="Courier New"/>
                <w:color w:val="000000"/>
                <w:sz w:val="20"/>
              </w:rPr>
              <w:t>1)  University of Pittsburgh Medical Center (interest)</w:t>
            </w:r>
          </w:p>
        </w:tc>
      </w:tr>
      <w:tr w:rsidR="006A1051">
        <w:trPr>
          <w:trHeight w:val="46"/>
        </w:trPr>
        <w:tc>
          <w:tcPr>
            <w:tcW w:w="10295"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A1051" w:rsidRDefault="008D3FC6">
            <w:r>
              <w:rPr>
                <w:rFonts w:ascii="Courier New" w:hAnsi="Courier New" w:cs="Courier New"/>
                <w:color w:val="000000"/>
                <w:sz w:val="20"/>
              </w:rPr>
              <w:t>2)  Wolters Kluwer Health (interest)</w:t>
            </w:r>
          </w:p>
        </w:tc>
      </w:tr>
    </w:tbl>
    <w:p w:rsidR="006A1051" w:rsidRDefault="008D3FC6">
      <w:pPr>
        <w:pStyle w:val="Heading5-BoldNumbered"/>
        <w:keepNext/>
        <w:numPr>
          <w:ilvl w:val="0"/>
          <w:numId w:val="1"/>
        </w:numPr>
      </w:pPr>
      <w:bookmarkStart w:id="1" w:name="Project_Definition"/>
      <w:bookmarkEnd w:id="1"/>
      <w:r>
        <w:lastRenderedPageBreak/>
        <w:t>Project Definition</w:t>
      </w:r>
    </w:p>
    <w:p w:rsidR="006A1051" w:rsidRDefault="008D3FC6">
      <w:pPr>
        <w:pStyle w:val="Heading5-BoldNumbered"/>
        <w:numPr>
          <w:ilvl w:val="1"/>
          <w:numId w:val="1"/>
        </w:numPr>
        <w:spacing w:before="120"/>
      </w:pPr>
      <w:bookmarkStart w:id="2" w:name="Project_Scope"/>
      <w:bookmarkEnd w:id="2"/>
      <w:r>
        <w:t>Project Scope</w:t>
      </w:r>
    </w:p>
    <w:tbl>
      <w:tblPr>
        <w:tblW w:w="10278" w:type="dxa"/>
        <w:tblInd w:w="-45" w:type="dxa"/>
        <w:tbl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blBorders>
        <w:tblCellMar>
          <w:left w:w="63" w:type="dxa"/>
        </w:tblCellMar>
        <w:tblLook w:val="0000" w:firstRow="0" w:lastRow="0" w:firstColumn="0" w:lastColumn="0" w:noHBand="0" w:noVBand="0"/>
      </w:tblPr>
      <w:tblGrid>
        <w:gridCol w:w="10278"/>
      </w:tblGrid>
      <w:tr w:rsidR="006A1051">
        <w:tc>
          <w:tcPr>
            <w:tcW w:w="10278" w:type="dxa"/>
            <w:tcBorders>
              <w:top w:val="thinThickSmallGap" w:sz="24" w:space="0" w:color="00000A"/>
              <w:left w:val="thinThickSmallGap" w:sz="24" w:space="0" w:color="00000A"/>
              <w:bottom w:val="thinThickSmallGap" w:sz="24" w:space="0" w:color="00000A"/>
              <w:right w:val="thinThickSmallGap" w:sz="24" w:space="0" w:color="00000A"/>
            </w:tcBorders>
            <w:shd w:val="clear" w:color="auto" w:fill="auto"/>
            <w:tcMar>
              <w:left w:w="63" w:type="dxa"/>
            </w:tcMar>
          </w:tcPr>
          <w:p w:rsidR="006A1051" w:rsidRDefault="008D3FC6">
            <w:pPr>
              <w:jc w:val="left"/>
              <w:rPr>
                <w:rFonts w:ascii="Courier New" w:hAnsi="Courier New" w:cs="Courier New"/>
                <w:b/>
                <w:sz w:val="20"/>
              </w:rPr>
            </w:pPr>
            <w:r>
              <w:rPr>
                <w:rFonts w:ascii="Courier New" w:hAnsi="Courier New" w:cs="Courier New"/>
                <w:b/>
                <w:sz w:val="20"/>
                <w:highlight w:val="cyan"/>
              </w:rPr>
              <w:t>Describe the project; include what is expected to be accomplished/delivered along with specified features and functions. Include whether the deliverables are universal, realm specific or applicable to various realms. Be sure to spell out all acronyms as these are carried forward to the NIB (Notice of Intent to Ballot) for ballot announcements.</w:t>
            </w:r>
          </w:p>
          <w:p w:rsidR="006A1051" w:rsidRDefault="006A1051">
            <w:pPr>
              <w:jc w:val="left"/>
              <w:rPr>
                <w:rFonts w:ascii="Courier New" w:hAnsi="Courier New" w:cs="Courier New"/>
                <w:b/>
                <w:sz w:val="20"/>
              </w:rPr>
            </w:pPr>
          </w:p>
          <w:p w:rsidR="006A1051" w:rsidRDefault="008D3FC6">
            <w:pPr>
              <w:jc w:val="left"/>
              <w:rPr>
                <w:rFonts w:cs="Arial"/>
                <w:color w:val="000000"/>
                <w:sz w:val="22"/>
                <w:szCs w:val="22"/>
              </w:rPr>
            </w:pPr>
            <w:r>
              <w:rPr>
                <w:rFonts w:cs="Arial"/>
                <w:color w:val="000000"/>
                <w:sz w:val="22"/>
                <w:szCs w:val="22"/>
              </w:rPr>
              <w:t xml:space="preserve">This project seeks to develop an </w:t>
            </w:r>
            <w:r>
              <w:rPr>
                <w:rFonts w:cs="Arial"/>
                <w:i/>
                <w:color w:val="000000"/>
                <w:sz w:val="22"/>
                <w:szCs w:val="22"/>
              </w:rPr>
              <w:t>implementation guide</w:t>
            </w:r>
            <w:r>
              <w:rPr>
                <w:rFonts w:cs="Arial"/>
                <w:color w:val="000000"/>
                <w:sz w:val="22"/>
                <w:szCs w:val="22"/>
              </w:rPr>
              <w:t xml:space="preserve"> for potential drug-drug interaction (PDDI) clinical decision support (CDS). The implementation guide will specify both a knowledge representation format for PDDI logic and CDS services for PDDI with electronic health record (EHR) systems. Specifically, the implementation guide will include specifications for:</w:t>
            </w:r>
          </w:p>
          <w:p w:rsidR="006A1051" w:rsidRDefault="008D3FC6">
            <w:pPr>
              <w:pStyle w:val="ListParagraph"/>
              <w:numPr>
                <w:ilvl w:val="0"/>
                <w:numId w:val="3"/>
              </w:numPr>
            </w:pPr>
            <w:r>
              <w:rPr>
                <w:rFonts w:ascii="Arial" w:hAnsi="Arial" w:cs="Arial"/>
                <w:color w:val="000000"/>
              </w:rPr>
              <w:t>How to represent PDDI logic in CQL and evidence in computational format using the FHIR Clinical Reasoning module.</w:t>
            </w:r>
          </w:p>
          <w:p w:rsidR="006A1051" w:rsidRDefault="008D3FC6">
            <w:pPr>
              <w:pStyle w:val="ListParagraph"/>
              <w:numPr>
                <w:ilvl w:val="0"/>
                <w:numId w:val="3"/>
              </w:numPr>
              <w:rPr>
                <w:rFonts w:cs="Arial"/>
                <w:color w:val="000000"/>
              </w:rPr>
            </w:pPr>
            <w:r>
              <w:rPr>
                <w:rFonts w:ascii="Arial" w:hAnsi="Arial" w:cs="Arial"/>
                <w:color w:val="000000"/>
              </w:rPr>
              <w:t xml:space="preserve">How to use CDS Hooks as a mechanism for EHRs to request PDDI CDS from CDS services. </w:t>
            </w:r>
          </w:p>
          <w:p w:rsidR="006A1051" w:rsidRDefault="008D3FC6">
            <w:r>
              <w:rPr>
                <w:rFonts w:cs="Arial"/>
                <w:color w:val="000000"/>
              </w:rPr>
              <w:t>The project may raise the need to create new FHIR resource(s) (e.g., a resource to represent drug interactions) and/or FHIR profile(s) (e,g, for PDDI context representation). The current scope is the universal realm. We will consider potential realm-specific work in the future.</w:t>
            </w:r>
          </w:p>
        </w:tc>
      </w:tr>
    </w:tbl>
    <w:p w:rsidR="006A1051" w:rsidRDefault="008D3FC6">
      <w:pPr>
        <w:pStyle w:val="Heading5-BoldNumbered"/>
        <w:numPr>
          <w:ilvl w:val="1"/>
          <w:numId w:val="1"/>
        </w:numPr>
        <w:spacing w:before="120"/>
      </w:pPr>
      <w:bookmarkStart w:id="3" w:name="Project_Need"/>
      <w:bookmarkEnd w:id="3"/>
      <w:r>
        <w:t>Project Need</w:t>
      </w:r>
    </w:p>
    <w:tbl>
      <w:tblPr>
        <w:tblW w:w="10278" w:type="dxa"/>
        <w:tblInd w:w="-45" w:type="dxa"/>
        <w:tbl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blBorders>
        <w:tblCellMar>
          <w:left w:w="63" w:type="dxa"/>
        </w:tblCellMar>
        <w:tblLook w:val="0000" w:firstRow="0" w:lastRow="0" w:firstColumn="0" w:lastColumn="0" w:noHBand="0" w:noVBand="0"/>
      </w:tblPr>
      <w:tblGrid>
        <w:gridCol w:w="10278"/>
      </w:tblGrid>
      <w:tr w:rsidR="006A1051">
        <w:tc>
          <w:tcPr>
            <w:tcW w:w="10278" w:type="dxa"/>
            <w:tcBorders>
              <w:top w:val="thinThickSmallGap" w:sz="24" w:space="0" w:color="00000A"/>
              <w:left w:val="thinThickSmallGap" w:sz="24" w:space="0" w:color="00000A"/>
              <w:bottom w:val="thinThickSmallGap" w:sz="24" w:space="0" w:color="00000A"/>
              <w:right w:val="thinThickSmallGap" w:sz="24" w:space="0" w:color="00000A"/>
            </w:tcBorders>
            <w:shd w:val="clear" w:color="auto" w:fill="auto"/>
            <w:tcMar>
              <w:left w:w="63" w:type="dxa"/>
            </w:tcMar>
          </w:tcPr>
          <w:p w:rsidR="006A1051" w:rsidRDefault="008D3FC6">
            <w:pPr>
              <w:jc w:val="left"/>
              <w:rPr>
                <w:rFonts w:ascii="Courier New" w:hAnsi="Courier New" w:cs="Courier New"/>
                <w:b/>
                <w:sz w:val="20"/>
              </w:rPr>
            </w:pPr>
            <w:r>
              <w:rPr>
                <w:rFonts w:ascii="Courier New" w:hAnsi="Courier New" w:cs="Courier New"/>
                <w:b/>
                <w:sz w:val="20"/>
                <w:highlight w:val="cyan"/>
              </w:rPr>
              <w:t>This information is required by ANSI for all ballots. Briefly explain the reason behind the need for this project. This may be related to legislative requirements, industry need, or similar justifications.</w:t>
            </w:r>
          </w:p>
          <w:p w:rsidR="006A1051" w:rsidRDefault="006A1051">
            <w:pPr>
              <w:jc w:val="left"/>
              <w:rPr>
                <w:rFonts w:ascii="Courier New" w:hAnsi="Courier New" w:cs="Courier New"/>
                <w:b/>
                <w:sz w:val="20"/>
              </w:rPr>
            </w:pPr>
          </w:p>
          <w:p w:rsidR="006A1051" w:rsidRDefault="008D3FC6">
            <w:pPr>
              <w:jc w:val="left"/>
              <w:rPr>
                <w:rFonts w:cs="Arial"/>
                <w:color w:val="000000"/>
                <w:sz w:val="22"/>
                <w:szCs w:val="22"/>
              </w:rPr>
            </w:pPr>
            <w:r>
              <w:rPr>
                <w:rFonts w:cs="Arial"/>
                <w:color w:val="000000"/>
                <w:sz w:val="22"/>
                <w:szCs w:val="22"/>
              </w:rPr>
              <w:t xml:space="preserve">New information regarding potential drug-drug interactions (PDDIs) is published every day in primary sources such as drug product labeling and the scientific literature. A PubMed search for publications indexed with the Medical Subject Headings keyword “Drug interactions” shows an average of 3,970 publications per year from 2000 through 2016. This suggests that the body of evidence about PDDIs is overwhelming and dynamic. Food and drug regulatory agencies in the United States, European Union, and Japan have issued guidance to industry recommending the use of drug product labeling to communicate potential involvements in drug interactions (Rekić et al. 2017). As it is impossible for clinicians to keep up with the PDDI evidence base, drug experts generate summaries of PDDI evidence from primary sources. These summaries bring PDDI knowledge to clinicians in the form of published drug information compendia, clinical decision support rules, and interaction checking applications. </w:t>
            </w:r>
            <w:r>
              <w:rPr>
                <w:rFonts w:cs="Arial"/>
                <w:b/>
                <w:bCs/>
                <w:color w:val="000000"/>
                <w:sz w:val="22"/>
                <w:szCs w:val="22"/>
              </w:rPr>
              <w:t>However, there are currently no broadly accepted standards to guide these experts in the knowledge representation and services implementation of PDDI information that would be most effective for clinical decision support.</w:t>
            </w:r>
            <w:r>
              <w:rPr>
                <w:rFonts w:cs="Arial"/>
                <w:color w:val="000000"/>
                <w:sz w:val="22"/>
                <w:szCs w:val="22"/>
              </w:rPr>
              <w:t xml:space="preserve"> Without international coordination for the extensions and profiles used to express PDDI CDS, needless variation is certain to occur in implementations. This project will provide the opportunity for the international community to collaborate and come to consensus on patterns used in implementations. </w:t>
            </w:r>
          </w:p>
          <w:p w:rsidR="006A1051" w:rsidRDefault="006A1051">
            <w:pPr>
              <w:jc w:val="left"/>
              <w:rPr>
                <w:rFonts w:ascii="Courier New" w:hAnsi="Courier New" w:cs="Courier New"/>
                <w:b/>
                <w:sz w:val="20"/>
              </w:rPr>
            </w:pPr>
          </w:p>
          <w:p w:rsidR="006A1051" w:rsidRDefault="008D3FC6">
            <w:pPr>
              <w:jc w:val="left"/>
              <w:rPr>
                <w:rFonts w:ascii="Times New Roman" w:hAnsi="Times New Roman"/>
                <w:szCs w:val="24"/>
                <w:lang w:val="en-US"/>
              </w:rPr>
            </w:pPr>
            <w:r>
              <w:rPr>
                <w:rFonts w:cs="Arial"/>
                <w:color w:val="000000"/>
                <w:sz w:val="22"/>
                <w:szCs w:val="22"/>
                <w:lang w:val="en-US"/>
              </w:rPr>
              <w:t xml:space="preserve">This need for a standard representation of PDDI information was one of the topics addressed at two multi-stakeholder conference meetings/series (Hines et al. 2011; Scheife et al. 2015; Payne et al. 2015; Tilson et al. 2016). Attendees at both conferences included international stakeholders from drug information content providers, regulatory agencies, and academic organizations. Among the key recommendations was the following suggested set of core information that should be included for every PDDI mentioned in a clinically-oriented drug information resource (Payne et al. 2015): </w:t>
            </w:r>
          </w:p>
          <w:p w:rsidR="006A1051" w:rsidRDefault="006A1051">
            <w:pPr>
              <w:jc w:val="left"/>
              <w:rPr>
                <w:rFonts w:ascii="Times New Roman" w:hAnsi="Times New Roman"/>
                <w:szCs w:val="24"/>
                <w:lang w:val="en-US"/>
              </w:rPr>
            </w:pPr>
          </w:p>
          <w:p w:rsidR="006A1051" w:rsidRDefault="008D3FC6">
            <w:pPr>
              <w:numPr>
                <w:ilvl w:val="0"/>
                <w:numId w:val="2"/>
              </w:numPr>
              <w:jc w:val="left"/>
              <w:textAlignment w:val="baseline"/>
            </w:pPr>
            <w:r>
              <w:rPr>
                <w:rFonts w:cs="Arial"/>
                <w:i/>
                <w:iCs/>
                <w:color w:val="000000"/>
                <w:sz w:val="22"/>
                <w:szCs w:val="22"/>
                <w:lang w:val="en-US"/>
              </w:rPr>
              <w:t>Drugs involved  </w:t>
            </w:r>
          </w:p>
          <w:p w:rsidR="006A1051" w:rsidRDefault="008D3FC6">
            <w:pPr>
              <w:numPr>
                <w:ilvl w:val="0"/>
                <w:numId w:val="2"/>
              </w:numPr>
              <w:jc w:val="left"/>
              <w:textAlignment w:val="baseline"/>
              <w:rPr>
                <w:rFonts w:cs="Arial"/>
                <w:i/>
                <w:iCs/>
                <w:color w:val="000000"/>
                <w:sz w:val="22"/>
                <w:szCs w:val="22"/>
                <w:lang w:val="en-US"/>
              </w:rPr>
            </w:pPr>
            <w:r>
              <w:rPr>
                <w:rFonts w:cs="Arial"/>
                <w:i/>
                <w:iCs/>
                <w:color w:val="000000"/>
                <w:sz w:val="22"/>
                <w:szCs w:val="22"/>
                <w:lang w:val="en-US"/>
              </w:rPr>
              <w:lastRenderedPageBreak/>
              <w:t>Clinical consequences</w:t>
            </w:r>
          </w:p>
          <w:p w:rsidR="006A1051" w:rsidRDefault="008D3FC6">
            <w:pPr>
              <w:numPr>
                <w:ilvl w:val="0"/>
                <w:numId w:val="2"/>
              </w:numPr>
              <w:jc w:val="left"/>
              <w:textAlignment w:val="baseline"/>
              <w:rPr>
                <w:rFonts w:cs="Arial"/>
                <w:i/>
                <w:iCs/>
                <w:color w:val="000000"/>
                <w:sz w:val="22"/>
                <w:szCs w:val="22"/>
                <w:lang w:val="en-US"/>
              </w:rPr>
            </w:pPr>
            <w:r>
              <w:rPr>
                <w:rFonts w:cs="Arial"/>
                <w:i/>
                <w:iCs/>
                <w:color w:val="000000"/>
                <w:sz w:val="22"/>
                <w:szCs w:val="22"/>
                <w:lang w:val="en-US"/>
              </w:rPr>
              <w:t>Frequency of exposure to the interacting drug pair</w:t>
            </w:r>
          </w:p>
          <w:p w:rsidR="006A1051" w:rsidRDefault="008D3FC6">
            <w:pPr>
              <w:numPr>
                <w:ilvl w:val="0"/>
                <w:numId w:val="2"/>
              </w:numPr>
              <w:jc w:val="left"/>
              <w:textAlignment w:val="baseline"/>
              <w:rPr>
                <w:rFonts w:cs="Arial"/>
                <w:i/>
                <w:iCs/>
                <w:color w:val="000000"/>
                <w:sz w:val="22"/>
                <w:szCs w:val="22"/>
                <w:lang w:val="en-US"/>
              </w:rPr>
            </w:pPr>
            <w:r>
              <w:rPr>
                <w:rFonts w:cs="Arial"/>
                <w:i/>
                <w:iCs/>
                <w:color w:val="000000"/>
                <w:sz w:val="22"/>
                <w:szCs w:val="22"/>
                <w:lang w:val="en-US"/>
              </w:rPr>
              <w:t>Frequency of harm for persons who have been exposed to the interacting drug pair</w:t>
            </w:r>
          </w:p>
          <w:p w:rsidR="006A1051" w:rsidRDefault="008D3FC6">
            <w:pPr>
              <w:numPr>
                <w:ilvl w:val="0"/>
                <w:numId w:val="2"/>
              </w:numPr>
              <w:jc w:val="left"/>
              <w:textAlignment w:val="baseline"/>
              <w:rPr>
                <w:rFonts w:cs="Arial"/>
                <w:i/>
                <w:iCs/>
                <w:color w:val="000000"/>
                <w:sz w:val="22"/>
                <w:szCs w:val="22"/>
                <w:lang w:val="en-US"/>
              </w:rPr>
            </w:pPr>
            <w:r>
              <w:rPr>
                <w:rFonts w:cs="Arial"/>
                <w:i/>
                <w:iCs/>
                <w:color w:val="000000"/>
                <w:sz w:val="22"/>
                <w:szCs w:val="22"/>
                <w:lang w:val="en-US"/>
              </w:rPr>
              <w:t>Contextual information/modifying factors</w:t>
            </w:r>
          </w:p>
          <w:p w:rsidR="006A1051" w:rsidRDefault="008D3FC6">
            <w:pPr>
              <w:numPr>
                <w:ilvl w:val="0"/>
                <w:numId w:val="2"/>
              </w:numPr>
              <w:jc w:val="left"/>
              <w:textAlignment w:val="baseline"/>
              <w:rPr>
                <w:rFonts w:cs="Arial"/>
                <w:i/>
                <w:iCs/>
                <w:color w:val="000000"/>
                <w:sz w:val="22"/>
                <w:szCs w:val="22"/>
                <w:lang w:val="en-US"/>
              </w:rPr>
            </w:pPr>
            <w:r>
              <w:rPr>
                <w:rFonts w:cs="Arial"/>
                <w:i/>
                <w:iCs/>
                <w:color w:val="000000"/>
                <w:sz w:val="22"/>
                <w:szCs w:val="22"/>
                <w:lang w:val="en-US"/>
              </w:rPr>
              <w:t>Evidence</w:t>
            </w:r>
          </w:p>
          <w:p w:rsidR="006A1051" w:rsidRDefault="008D3FC6">
            <w:pPr>
              <w:numPr>
                <w:ilvl w:val="0"/>
                <w:numId w:val="2"/>
              </w:numPr>
              <w:jc w:val="left"/>
              <w:textAlignment w:val="baseline"/>
              <w:rPr>
                <w:rFonts w:cs="Arial"/>
                <w:i/>
                <w:iCs/>
                <w:color w:val="000000"/>
                <w:sz w:val="22"/>
                <w:szCs w:val="22"/>
                <w:lang w:val="en-US"/>
              </w:rPr>
            </w:pPr>
            <w:r>
              <w:rPr>
                <w:rFonts w:cs="Arial"/>
                <w:i/>
                <w:iCs/>
                <w:color w:val="000000"/>
                <w:sz w:val="22"/>
                <w:szCs w:val="22"/>
                <w:lang w:val="en-US"/>
              </w:rPr>
              <w:t>Mechanism of the interaction</w:t>
            </w:r>
          </w:p>
          <w:p w:rsidR="006A1051" w:rsidRDefault="008D3FC6">
            <w:pPr>
              <w:numPr>
                <w:ilvl w:val="0"/>
                <w:numId w:val="2"/>
              </w:numPr>
              <w:jc w:val="left"/>
              <w:textAlignment w:val="baseline"/>
              <w:rPr>
                <w:rFonts w:cs="Arial"/>
                <w:i/>
                <w:iCs/>
                <w:color w:val="000000"/>
                <w:sz w:val="22"/>
                <w:szCs w:val="22"/>
                <w:lang w:val="en-US"/>
              </w:rPr>
            </w:pPr>
            <w:r>
              <w:rPr>
                <w:rFonts w:cs="Arial"/>
                <w:i/>
                <w:iCs/>
                <w:color w:val="000000"/>
                <w:sz w:val="22"/>
                <w:szCs w:val="22"/>
                <w:lang w:val="en-US"/>
              </w:rPr>
              <w:t xml:space="preserve">Recommended actions </w:t>
            </w:r>
          </w:p>
          <w:p w:rsidR="006A1051" w:rsidRDefault="008D3FC6">
            <w:pPr>
              <w:numPr>
                <w:ilvl w:val="0"/>
                <w:numId w:val="2"/>
              </w:numPr>
              <w:jc w:val="left"/>
              <w:textAlignment w:val="baseline"/>
              <w:rPr>
                <w:rFonts w:cs="Arial"/>
                <w:i/>
                <w:iCs/>
                <w:color w:val="000000"/>
                <w:sz w:val="22"/>
                <w:szCs w:val="22"/>
                <w:lang w:val="en-US"/>
              </w:rPr>
            </w:pPr>
            <w:r>
              <w:rPr>
                <w:rFonts w:cs="Arial"/>
                <w:i/>
                <w:iCs/>
                <w:color w:val="000000"/>
                <w:sz w:val="22"/>
                <w:szCs w:val="22"/>
                <w:lang w:val="en-US"/>
              </w:rPr>
              <w:t>Seriousness rating</w:t>
            </w:r>
          </w:p>
          <w:p w:rsidR="006A1051" w:rsidRDefault="006A1051">
            <w:pPr>
              <w:jc w:val="left"/>
              <w:rPr>
                <w:rFonts w:ascii="Times New Roman" w:hAnsi="Times New Roman"/>
                <w:szCs w:val="24"/>
                <w:lang w:val="en-US"/>
              </w:rPr>
            </w:pPr>
          </w:p>
          <w:p w:rsidR="006A1051" w:rsidRDefault="008D3FC6">
            <w:pPr>
              <w:jc w:val="left"/>
            </w:pPr>
            <w:r>
              <w:rPr>
                <w:rFonts w:cs="Arial"/>
                <w:color w:val="000000"/>
                <w:sz w:val="22"/>
                <w:szCs w:val="22"/>
                <w:lang w:val="en-US"/>
              </w:rPr>
              <w:t xml:space="preserve">These core information elements are consistent with the results of a separate international Delphi study on how to improve the delivery of medication alerts within computerized physician order entry systems (Riedmann et al. 2011). This suggested list of core information elements includes some that are present in one or more of the 15 PDDI conceptual models analyzed in a recent comprehensive review by Herrero-Zazo, Segura-Bedmar, and Martínez (Herrero-Zazo et al. 2016). However, there is little commonality across the conceptual models on those elements that are included and no single conceptual model covers all 9 of the information elements. Moreover, the creation and maintenance of PDDI decision support generally requires considerable time and energy from highly trained domain experts. An additional need is to standardize the EHR context that is sent to CDS services. This includes context parameters that are currently not available but that, if present, would be useful for increasing the specificity of the CDS alerts. This is important to ensure that PDDI decision support can be implemented across a variety of systems. </w:t>
            </w:r>
          </w:p>
          <w:p w:rsidR="006A1051" w:rsidRDefault="006A1051">
            <w:pPr>
              <w:jc w:val="left"/>
              <w:rPr>
                <w:rFonts w:cs="Arial"/>
                <w:color w:val="000000"/>
                <w:sz w:val="22"/>
                <w:szCs w:val="22"/>
                <w:lang w:val="en-US"/>
              </w:rPr>
            </w:pPr>
          </w:p>
          <w:p w:rsidR="006A1051" w:rsidRDefault="008D3FC6">
            <w:pPr>
              <w:jc w:val="left"/>
              <w:rPr>
                <w:rFonts w:cs="Arial"/>
                <w:color w:val="000000"/>
                <w:sz w:val="22"/>
                <w:szCs w:val="22"/>
                <w:lang w:val="en-US"/>
              </w:rPr>
            </w:pPr>
            <w:r>
              <w:rPr>
                <w:rFonts w:cs="Arial"/>
                <w:color w:val="000000"/>
                <w:sz w:val="22"/>
                <w:szCs w:val="22"/>
                <w:lang w:val="en-US"/>
              </w:rPr>
              <w:t>Rekić D, Reynolds KS, Zhao P, Zhang L, Yoshida K, Sachar M, Piquette Miller M, Huang SM, Zineh I. Clinical Drug-Drug Interaction Evaluations to Inform Drug Use  and Enable Drug Access. J Pharm Sci. 2017 Apr 21. pii: S0022-3549(17)30249-6. doi: 10.1016/j.xphs.2017.04.016. [Epub ahead of print] PubMed PMID: 28435142.</w:t>
            </w:r>
          </w:p>
          <w:p w:rsidR="006A1051" w:rsidRDefault="006A1051">
            <w:pPr>
              <w:jc w:val="left"/>
              <w:rPr>
                <w:rFonts w:cs="Arial"/>
                <w:color w:val="000000"/>
                <w:sz w:val="22"/>
                <w:szCs w:val="22"/>
                <w:lang w:val="en-US"/>
              </w:rPr>
            </w:pPr>
          </w:p>
          <w:p w:rsidR="006A1051" w:rsidRDefault="008D3FC6">
            <w:pPr>
              <w:jc w:val="left"/>
              <w:rPr>
                <w:rFonts w:cs="Arial"/>
                <w:color w:val="000000"/>
                <w:sz w:val="22"/>
                <w:szCs w:val="22"/>
                <w:lang w:val="en-US"/>
              </w:rPr>
            </w:pPr>
            <w:r>
              <w:rPr>
                <w:rFonts w:cs="Arial"/>
                <w:color w:val="000000"/>
                <w:sz w:val="22"/>
                <w:szCs w:val="22"/>
                <w:lang w:val="en-US"/>
              </w:rPr>
              <w:t>Hines LE, Murphy JE, Grizzle AJ, Malone DC. Critical issues associated with drug-drug interactions: highlights of a multistakeholder conference. Am J Health Syst Pharm. 2011 May 15;68(10):941-6. doi: 10.2146/ajhp100440. PubMed PMID:21546646.</w:t>
            </w:r>
          </w:p>
          <w:p w:rsidR="006A1051" w:rsidRDefault="006A1051">
            <w:pPr>
              <w:jc w:val="left"/>
              <w:rPr>
                <w:rFonts w:cs="Arial"/>
                <w:color w:val="000000"/>
                <w:sz w:val="22"/>
                <w:szCs w:val="22"/>
                <w:lang w:val="en-US"/>
              </w:rPr>
            </w:pPr>
          </w:p>
          <w:p w:rsidR="006A1051" w:rsidRDefault="008D3FC6">
            <w:pPr>
              <w:jc w:val="left"/>
              <w:rPr>
                <w:rFonts w:cs="Arial"/>
                <w:color w:val="000000"/>
                <w:sz w:val="22"/>
                <w:szCs w:val="22"/>
                <w:lang w:val="en-US"/>
              </w:rPr>
            </w:pPr>
            <w:r>
              <w:rPr>
                <w:rFonts w:cs="Arial"/>
                <w:color w:val="000000"/>
                <w:sz w:val="22"/>
                <w:szCs w:val="22"/>
                <w:lang w:val="en-US"/>
              </w:rPr>
              <w:t>Scheife RT, Hines LE, Boyce RD, Chung SP, Momper JD, Sommer CD, Abernethy DR, Horn JR, Sklar SJ, Wong SK, Jones G, Brown ML, Grizzle AJ, Comes S, Wilkins TL, Borst C, Wittie MA, Malone DC. Consensus Recommendations for Systematic Evaluation of Drug-Drug Interaction Evidence for Clinical Decision Support. Drug Saf. 2015 Feb. 38(2):197-206 http://link.springer.com/article/10.1007%2Fs40264-014-0262-8. PubMed PMID: 25556085. PMCID: PMC4624322</w:t>
            </w:r>
          </w:p>
          <w:p w:rsidR="006A1051" w:rsidRDefault="006A1051">
            <w:pPr>
              <w:jc w:val="left"/>
              <w:rPr>
                <w:rFonts w:cs="Arial"/>
                <w:color w:val="000000"/>
                <w:sz w:val="22"/>
                <w:szCs w:val="22"/>
                <w:lang w:val="en-US"/>
              </w:rPr>
            </w:pPr>
          </w:p>
          <w:p w:rsidR="006A1051" w:rsidRDefault="008D3FC6">
            <w:pPr>
              <w:jc w:val="left"/>
              <w:rPr>
                <w:rFonts w:cs="Arial"/>
                <w:color w:val="000000"/>
                <w:sz w:val="22"/>
                <w:szCs w:val="22"/>
                <w:lang w:val="en-US"/>
              </w:rPr>
            </w:pPr>
            <w:r>
              <w:rPr>
                <w:rFonts w:cs="Arial"/>
                <w:color w:val="000000"/>
                <w:sz w:val="22"/>
                <w:szCs w:val="22"/>
                <w:lang w:val="en-US"/>
              </w:rPr>
              <w:t>Payne, Thomas H., et al. "Recommendations to improve the usability of drug-drug interaction clinical decision support alerts." Journal of the American Medical Informatics Association (2015): ocv011.</w:t>
            </w:r>
          </w:p>
          <w:p w:rsidR="006A1051" w:rsidRDefault="006A1051">
            <w:pPr>
              <w:jc w:val="left"/>
              <w:rPr>
                <w:rFonts w:cs="Arial"/>
                <w:color w:val="000000"/>
                <w:sz w:val="22"/>
                <w:szCs w:val="22"/>
                <w:lang w:val="en-US"/>
              </w:rPr>
            </w:pPr>
          </w:p>
          <w:p w:rsidR="006A1051" w:rsidRDefault="008D3FC6">
            <w:pPr>
              <w:jc w:val="left"/>
              <w:rPr>
                <w:rFonts w:cs="Arial"/>
                <w:color w:val="000000"/>
                <w:sz w:val="22"/>
                <w:szCs w:val="22"/>
                <w:lang w:val="en-US"/>
              </w:rPr>
            </w:pPr>
            <w:r>
              <w:rPr>
                <w:rFonts w:cs="Arial"/>
                <w:color w:val="000000"/>
                <w:sz w:val="22"/>
                <w:szCs w:val="22"/>
                <w:lang w:val="en-US"/>
              </w:rPr>
              <w:t>Tilson H, Hines LE, McEvoy G, Weinstein DM, Hansten PD, Matuszewski K, le Comte M, Higby-Baker S, Hanlon JT, Pezzullo L, Vieson K, Helwig AL, Huang SM, Perre A, Bates DW, Poikonen J, Wittie MA, Grizzle AJ, Brown M, Malone DC. Recommendations for selecting drug-drug interactions for clinical decision support. Am J Health Syst Pharm. 2016 Apr 15;73(8):576-85. doi: 10.2146/ajhp150565. PubMed PMID: 27045070; PubMed Central PMCID: PMC50649</w:t>
            </w:r>
          </w:p>
          <w:p w:rsidR="006A1051" w:rsidRDefault="006A1051">
            <w:pPr>
              <w:jc w:val="left"/>
              <w:rPr>
                <w:rFonts w:cs="Arial"/>
                <w:color w:val="000000"/>
                <w:sz w:val="22"/>
                <w:szCs w:val="22"/>
                <w:lang w:val="en-US"/>
              </w:rPr>
            </w:pPr>
          </w:p>
          <w:p w:rsidR="006A1051" w:rsidRDefault="008D3FC6">
            <w:pPr>
              <w:jc w:val="left"/>
              <w:rPr>
                <w:rFonts w:cs="Arial"/>
                <w:color w:val="000000"/>
                <w:sz w:val="22"/>
                <w:szCs w:val="22"/>
                <w:lang w:val="en-US"/>
              </w:rPr>
            </w:pPr>
            <w:r>
              <w:rPr>
                <w:rFonts w:cs="Arial"/>
                <w:color w:val="000000"/>
                <w:sz w:val="22"/>
                <w:szCs w:val="22"/>
                <w:lang w:val="en-US"/>
              </w:rPr>
              <w:t xml:space="preserve">Riedmann D, Jung M, Hackl WO, Ammenwerth E. How to improve the delivery of medication alerts within computerized physician order entry systems: an international Delphi study. J Am Med Inform Assoc. 2011 Nov-Dec;18(6):760-6. Doi: 10.1136/amiajnl-2010-000006. Epub 2011 Jun 22. PubMed </w:t>
            </w:r>
            <w:r>
              <w:rPr>
                <w:rFonts w:cs="Arial"/>
                <w:color w:val="000000"/>
                <w:sz w:val="22"/>
                <w:szCs w:val="22"/>
                <w:lang w:val="en-US"/>
              </w:rPr>
              <w:lastRenderedPageBreak/>
              <w:t>PMID: 21697293; PubMed Central PMCID: PMC3197982.</w:t>
            </w:r>
          </w:p>
          <w:p w:rsidR="006A1051" w:rsidRDefault="006A1051">
            <w:pPr>
              <w:jc w:val="left"/>
              <w:rPr>
                <w:rFonts w:cs="Arial"/>
                <w:color w:val="000000"/>
                <w:sz w:val="22"/>
                <w:szCs w:val="22"/>
                <w:lang w:val="en-US"/>
              </w:rPr>
            </w:pPr>
          </w:p>
          <w:p w:rsidR="006A1051" w:rsidRDefault="008D3FC6">
            <w:pPr>
              <w:jc w:val="left"/>
              <w:rPr>
                <w:rFonts w:ascii="Times New Roman" w:hAnsi="Times New Roman"/>
                <w:sz w:val="20"/>
              </w:rPr>
            </w:pPr>
            <w:r>
              <w:rPr>
                <w:rFonts w:cs="Arial"/>
                <w:color w:val="000000"/>
                <w:sz w:val="22"/>
                <w:szCs w:val="22"/>
                <w:lang w:val="en-US"/>
              </w:rPr>
              <w:t>Herrero-Zazo, María, Segura-Bedmar, Isabel, and Martínez, Paloma. "Conceptual models of drug-drug interactions: A summary of recent efforts." Knowledge-Based Systems 114 (2016): 99-107.</w:t>
            </w:r>
          </w:p>
        </w:tc>
      </w:tr>
    </w:tbl>
    <w:p w:rsidR="006A1051" w:rsidRDefault="008D3FC6">
      <w:pPr>
        <w:pStyle w:val="Heading5-BoldNumbered"/>
        <w:numPr>
          <w:ilvl w:val="1"/>
          <w:numId w:val="1"/>
        </w:numPr>
        <w:spacing w:before="120"/>
      </w:pPr>
      <w:bookmarkStart w:id="4" w:name="Success_Criteria"/>
      <w:bookmarkStart w:id="5" w:name="Security_Risks"/>
      <w:bookmarkEnd w:id="4"/>
      <w:bookmarkEnd w:id="5"/>
      <w:r>
        <w:lastRenderedPageBreak/>
        <w:t>Security Risks</w:t>
      </w:r>
    </w:p>
    <w:tbl>
      <w:tblPr>
        <w:tblW w:w="1027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7982"/>
        <w:gridCol w:w="271"/>
        <w:gridCol w:w="322"/>
        <w:gridCol w:w="1703"/>
      </w:tblGrid>
      <w:tr w:rsidR="006A1051">
        <w:trPr>
          <w:trHeight w:val="192"/>
        </w:trPr>
        <w:tc>
          <w:tcPr>
            <w:tcW w:w="7981" w:type="dxa"/>
            <w:vMerge w:val="restart"/>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6A1051" w:rsidRDefault="008D3FC6">
            <w:pPr>
              <w:jc w:val="left"/>
            </w:pPr>
            <w:r>
              <w:rPr>
                <w:rFonts w:cs="Arial"/>
                <w:sz w:val="20"/>
              </w:rPr>
              <w:t xml:space="preserve">Will this project produce executable(s), for example, schemas, transforms, style sheets, executable program, etc.  </w:t>
            </w:r>
            <w:r>
              <w:rPr>
                <w:rFonts w:cs="Arial"/>
                <w:sz w:val="20"/>
                <w:lang w:val="en-US"/>
              </w:rPr>
              <w:t>If so the project must review and document security risks.</w:t>
            </w:r>
            <w:r>
              <w:rPr>
                <w:sz w:val="16"/>
              </w:rPr>
              <w:t xml:space="preserve"> </w:t>
            </w:r>
            <w:r>
              <w:rPr>
                <w:rFonts w:cs="Arial"/>
                <w:sz w:val="20"/>
                <w:lang w:val="en-US"/>
              </w:rPr>
              <w:t xml:space="preserve">Refer to the </w:t>
            </w:r>
            <w:hyperlink r:id="rId8">
              <w:r>
                <w:rPr>
                  <w:rStyle w:val="InternetLink"/>
                  <w:sz w:val="20"/>
                </w:rPr>
                <w:t>Cookbook for Security Considerations</w:t>
              </w:r>
            </w:hyperlink>
            <w:r>
              <w:rPr>
                <w:sz w:val="16"/>
              </w:rPr>
              <w:t xml:space="preserve"> </w:t>
            </w:r>
            <w:r>
              <w:rPr>
                <w:rFonts w:cs="Arial"/>
                <w:sz w:val="20"/>
                <w:lang w:val="en-US"/>
              </w:rPr>
              <w:t>for additional guidance, including sample spreadsheets that may be used to conduct the security risk assessment</w:t>
            </w:r>
            <w:r>
              <w:rPr>
                <w:sz w:val="16"/>
              </w:rPr>
              <w:t>.</w:t>
            </w:r>
          </w:p>
        </w:tc>
        <w:tc>
          <w:tcPr>
            <w:tcW w:w="27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left"/>
              <w:rPr>
                <w:sz w:val="16"/>
                <w:szCs w:val="16"/>
              </w:rPr>
            </w:pPr>
          </w:p>
        </w:tc>
        <w:tc>
          <w:tcPr>
            <w:tcW w:w="3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A1051" w:rsidRDefault="006A1051">
            <w:pPr>
              <w:jc w:val="center"/>
              <w:rPr>
                <w:sz w:val="16"/>
                <w:szCs w:val="16"/>
              </w:rPr>
            </w:pP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b/>
                <w:sz w:val="20"/>
              </w:rPr>
            </w:pPr>
            <w:r>
              <w:rPr>
                <w:b/>
                <w:sz w:val="16"/>
                <w:szCs w:val="16"/>
              </w:rPr>
              <w:t>Yes</w:t>
            </w:r>
          </w:p>
        </w:tc>
      </w:tr>
      <w:tr w:rsidR="006A1051">
        <w:trPr>
          <w:trHeight w:val="125"/>
        </w:trPr>
        <w:tc>
          <w:tcPr>
            <w:tcW w:w="7981" w:type="dxa"/>
            <w:vMerge/>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6A1051" w:rsidRDefault="006A1051">
            <w:pPr>
              <w:jc w:val="left"/>
              <w:rPr>
                <w:rFonts w:cs="Arial"/>
                <w:sz w:val="20"/>
              </w:rPr>
            </w:pPr>
          </w:p>
        </w:tc>
        <w:tc>
          <w:tcPr>
            <w:tcW w:w="27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left"/>
              <w:rPr>
                <w:sz w:val="16"/>
                <w:szCs w:val="16"/>
              </w:rPr>
            </w:pPr>
          </w:p>
        </w:tc>
        <w:tc>
          <w:tcPr>
            <w:tcW w:w="3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A1051" w:rsidRDefault="008D3FC6">
            <w:pPr>
              <w:jc w:val="center"/>
              <w:rPr>
                <w:sz w:val="16"/>
                <w:szCs w:val="16"/>
              </w:rPr>
            </w:pPr>
            <w:r>
              <w:rPr>
                <w:sz w:val="16"/>
                <w:szCs w:val="16"/>
              </w:rPr>
              <w:t>X</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b/>
                <w:sz w:val="20"/>
              </w:rPr>
            </w:pPr>
            <w:r>
              <w:rPr>
                <w:b/>
                <w:sz w:val="16"/>
                <w:szCs w:val="16"/>
              </w:rPr>
              <w:t>No</w:t>
            </w:r>
          </w:p>
        </w:tc>
      </w:tr>
      <w:tr w:rsidR="006A1051">
        <w:trPr>
          <w:trHeight w:val="240"/>
        </w:trPr>
        <w:tc>
          <w:tcPr>
            <w:tcW w:w="7981" w:type="dxa"/>
            <w:vMerge/>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6A1051" w:rsidRDefault="006A1051">
            <w:pPr>
              <w:jc w:val="left"/>
              <w:rPr>
                <w:rFonts w:cs="Arial"/>
                <w:sz w:val="20"/>
              </w:rPr>
            </w:pPr>
          </w:p>
        </w:tc>
        <w:tc>
          <w:tcPr>
            <w:tcW w:w="271"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left"/>
              <w:rPr>
                <w:sz w:val="16"/>
                <w:szCs w:val="16"/>
              </w:rPr>
            </w:pPr>
          </w:p>
        </w:tc>
        <w:tc>
          <w:tcPr>
            <w:tcW w:w="3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A1051" w:rsidRDefault="006A1051">
            <w:pPr>
              <w:jc w:val="center"/>
              <w:rPr>
                <w:sz w:val="16"/>
                <w:szCs w:val="16"/>
              </w:rPr>
            </w:pPr>
          </w:p>
        </w:tc>
        <w:tc>
          <w:tcPr>
            <w:tcW w:w="170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b/>
                <w:sz w:val="16"/>
                <w:szCs w:val="16"/>
              </w:rPr>
            </w:pPr>
            <w:r>
              <w:rPr>
                <w:b/>
                <w:sz w:val="16"/>
                <w:szCs w:val="16"/>
              </w:rPr>
              <w:t>Unknown</w:t>
            </w:r>
          </w:p>
        </w:tc>
      </w:tr>
      <w:tr w:rsidR="006A1051">
        <w:trPr>
          <w:trHeight w:val="240"/>
        </w:trPr>
        <w:tc>
          <w:tcPr>
            <w:tcW w:w="7981" w:type="dxa"/>
            <w:vMerge/>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6A1051" w:rsidRDefault="006A1051">
            <w:pPr>
              <w:jc w:val="left"/>
              <w:rPr>
                <w:rFonts w:cs="Arial"/>
                <w:sz w:val="20"/>
              </w:rPr>
            </w:pPr>
          </w:p>
        </w:tc>
        <w:tc>
          <w:tcPr>
            <w:tcW w:w="271"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left"/>
              <w:rPr>
                <w:sz w:val="16"/>
                <w:szCs w:val="16"/>
              </w:rPr>
            </w:pPr>
          </w:p>
        </w:tc>
        <w:tc>
          <w:tcPr>
            <w:tcW w:w="322" w:type="dxa"/>
            <w:tcBorders>
              <w:top w:val="single" w:sz="4" w:space="0" w:color="00000A"/>
              <w:left w:val="single" w:sz="4" w:space="0" w:color="00000A"/>
              <w:bottom w:val="single" w:sz="4" w:space="0" w:color="00000A"/>
              <w:right w:val="single" w:sz="4" w:space="0" w:color="00000A"/>
            </w:tcBorders>
            <w:shd w:val="clear" w:color="auto" w:fill="auto"/>
            <w:vAlign w:val="center"/>
          </w:tcPr>
          <w:p w:rsidR="006A1051" w:rsidRDefault="006A1051">
            <w:pPr>
              <w:jc w:val="center"/>
              <w:rPr>
                <w:sz w:val="16"/>
                <w:szCs w:val="16"/>
              </w:rPr>
            </w:pPr>
          </w:p>
        </w:tc>
        <w:tc>
          <w:tcPr>
            <w:tcW w:w="1703" w:type="dxa"/>
            <w:vMerge/>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b/>
                <w:sz w:val="16"/>
                <w:szCs w:val="16"/>
              </w:rPr>
            </w:pPr>
          </w:p>
        </w:tc>
      </w:tr>
    </w:tbl>
    <w:p w:rsidR="006A1051" w:rsidRDefault="008D3FC6">
      <w:pPr>
        <w:pStyle w:val="Heading5-BoldNumbered"/>
        <w:numPr>
          <w:ilvl w:val="1"/>
          <w:numId w:val="1"/>
        </w:numPr>
        <w:spacing w:before="120"/>
      </w:pPr>
      <w:bookmarkStart w:id="6" w:name="External_Drivers"/>
      <w:bookmarkEnd w:id="6"/>
      <w:r>
        <w:t>External Drivers</w:t>
      </w:r>
    </w:p>
    <w:tbl>
      <w:tblPr>
        <w:tblW w:w="1027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0278"/>
      </w:tblGrid>
      <w:tr w:rsidR="006A1051">
        <w:tc>
          <w:tcPr>
            <w:tcW w:w="102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rFonts w:ascii="Courier New" w:hAnsi="Courier New" w:cs="Courier New"/>
                <w:b/>
                <w:sz w:val="20"/>
              </w:rPr>
            </w:pPr>
            <w:r>
              <w:rPr>
                <w:rFonts w:ascii="Courier New" w:hAnsi="Courier New" w:cs="Courier New"/>
                <w:b/>
                <w:sz w:val="20"/>
                <w:highlight w:val="cyan"/>
              </w:rPr>
              <w:t>Describe any external schedules or calendars which may not be known outside of the project team that are driving target dates for this project.</w:t>
            </w:r>
          </w:p>
          <w:p w:rsidR="006A1051" w:rsidRDefault="006A1051">
            <w:pPr>
              <w:jc w:val="left"/>
              <w:rPr>
                <w:rFonts w:ascii="Courier New" w:hAnsi="Courier New" w:cs="Courier New"/>
                <w:b/>
                <w:sz w:val="20"/>
              </w:rPr>
            </w:pPr>
          </w:p>
          <w:p w:rsidR="006A1051" w:rsidRDefault="008D3FC6">
            <w:pPr>
              <w:jc w:val="left"/>
              <w:rPr>
                <w:rFonts w:ascii="Courier New" w:hAnsi="Courier New" w:cs="Courier New"/>
                <w:b/>
                <w:sz w:val="20"/>
              </w:rPr>
            </w:pPr>
            <w:r>
              <w:rPr>
                <w:rFonts w:ascii="Courier New" w:hAnsi="Courier New" w:cs="Courier New"/>
                <w:b/>
                <w:sz w:val="20"/>
              </w:rPr>
              <w:t>N/A</w:t>
            </w:r>
          </w:p>
        </w:tc>
      </w:tr>
    </w:tbl>
    <w:p w:rsidR="006A1051" w:rsidRDefault="008D3FC6">
      <w:pPr>
        <w:pStyle w:val="Heading5-BoldNumbered"/>
        <w:numPr>
          <w:ilvl w:val="1"/>
          <w:numId w:val="1"/>
        </w:numPr>
        <w:spacing w:before="120"/>
      </w:pPr>
      <w:bookmarkStart w:id="7" w:name="Project_Obj_Del_TgtDates"/>
      <w:bookmarkEnd w:id="7"/>
      <w:r>
        <w:t>Project Objectives / Deliverables / Target Dates</w:t>
      </w:r>
    </w:p>
    <w:tbl>
      <w:tblPr>
        <w:tblW w:w="1026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2" w:type="dxa"/>
          <w:right w:w="97" w:type="dxa"/>
        </w:tblCellMar>
        <w:tblLook w:val="0000" w:firstRow="0" w:lastRow="0" w:firstColumn="0" w:lastColumn="0" w:noHBand="0" w:noVBand="0"/>
      </w:tblPr>
      <w:tblGrid>
        <w:gridCol w:w="7659"/>
        <w:gridCol w:w="2608"/>
      </w:tblGrid>
      <w:tr w:rsidR="006A1051">
        <w:tc>
          <w:tcPr>
            <w:tcW w:w="7658" w:type="dxa"/>
            <w:tcBorders>
              <w:top w:val="single" w:sz="4" w:space="0" w:color="00000A"/>
              <w:left w:val="single" w:sz="4" w:space="0" w:color="00000A"/>
              <w:bottom w:val="single" w:sz="4" w:space="0" w:color="00000A"/>
              <w:right w:val="single" w:sz="4" w:space="0" w:color="00000A"/>
            </w:tcBorders>
            <w:shd w:val="clear" w:color="auto" w:fill="D9D9D9"/>
            <w:tcMar>
              <w:left w:w="92" w:type="dxa"/>
            </w:tcMar>
          </w:tcPr>
          <w:p w:rsidR="006A1051" w:rsidRDefault="006A1051">
            <w:pPr>
              <w:rPr>
                <w:sz w:val="20"/>
              </w:rPr>
            </w:pPr>
          </w:p>
        </w:tc>
        <w:tc>
          <w:tcPr>
            <w:tcW w:w="2608" w:type="dxa"/>
            <w:tcBorders>
              <w:top w:val="single" w:sz="4" w:space="0" w:color="00000A"/>
              <w:left w:val="single" w:sz="4" w:space="0" w:color="00000A"/>
              <w:bottom w:val="single" w:sz="4" w:space="0" w:color="00000A"/>
              <w:right w:val="single" w:sz="4" w:space="0" w:color="00000A"/>
            </w:tcBorders>
            <w:shd w:val="clear" w:color="auto" w:fill="D9D9D9"/>
            <w:tcMar>
              <w:left w:w="92" w:type="dxa"/>
            </w:tcMar>
          </w:tcPr>
          <w:p w:rsidR="006A1051" w:rsidRDefault="008D3FC6">
            <w:pPr>
              <w:rPr>
                <w:sz w:val="20"/>
              </w:rPr>
            </w:pPr>
            <w:r>
              <w:rPr>
                <w:b/>
                <w:sz w:val="20"/>
              </w:rPr>
              <w:t>Target Date</w:t>
            </w:r>
          </w:p>
        </w:tc>
      </w:tr>
      <w:tr w:rsidR="006A1051">
        <w:tc>
          <w:tcPr>
            <w:tcW w:w="7658" w:type="dxa"/>
            <w:tcBorders>
              <w:top w:val="single" w:sz="4" w:space="0" w:color="00000A"/>
              <w:left w:val="single" w:sz="4" w:space="0" w:color="00000A"/>
              <w:bottom w:val="single" w:sz="4" w:space="0" w:color="00000A"/>
              <w:right w:val="single" w:sz="4" w:space="0" w:color="00000A"/>
            </w:tcBorders>
            <w:shd w:val="clear" w:color="auto" w:fill="auto"/>
            <w:tcMar>
              <w:left w:w="92" w:type="dxa"/>
            </w:tcMar>
          </w:tcPr>
          <w:p w:rsidR="006A1051" w:rsidRDefault="008D3FC6">
            <w:pPr>
              <w:jc w:val="left"/>
              <w:rPr>
                <w:rFonts w:ascii="Courier New" w:hAnsi="Courier New" w:cs="Courier New"/>
                <w:b/>
                <w:color w:val="000000" w:themeColor="text1"/>
                <w:sz w:val="20"/>
              </w:rPr>
            </w:pPr>
            <w:r>
              <w:rPr>
                <w:rFonts w:ascii="Courier New" w:hAnsi="Courier New" w:cs="Courier New"/>
                <w:b/>
                <w:color w:val="000000" w:themeColor="text1"/>
                <w:sz w:val="20"/>
              </w:rPr>
              <w:t>Submit for Ballot for Comments</w:t>
            </w:r>
          </w:p>
        </w:tc>
        <w:tc>
          <w:tcPr>
            <w:tcW w:w="2608" w:type="dxa"/>
            <w:tcBorders>
              <w:top w:val="single" w:sz="4" w:space="0" w:color="00000A"/>
              <w:left w:val="single" w:sz="4" w:space="0" w:color="00000A"/>
              <w:bottom w:val="single" w:sz="4" w:space="0" w:color="00000A"/>
              <w:right w:val="single" w:sz="4" w:space="0" w:color="00000A"/>
            </w:tcBorders>
            <w:shd w:val="clear" w:color="auto" w:fill="auto"/>
            <w:tcMar>
              <w:left w:w="92" w:type="dxa"/>
            </w:tcMar>
          </w:tcPr>
          <w:p w:rsidR="006A1051" w:rsidRDefault="008D3FC6">
            <w:pPr>
              <w:jc w:val="left"/>
              <w:rPr>
                <w:rFonts w:ascii="Courier New" w:hAnsi="Courier New" w:cs="Courier New"/>
                <w:b/>
                <w:color w:val="000000" w:themeColor="text1"/>
                <w:sz w:val="20"/>
              </w:rPr>
            </w:pPr>
            <w:r>
              <w:rPr>
                <w:rFonts w:ascii="Courier New" w:hAnsi="Courier New" w:cs="Courier New"/>
                <w:b/>
                <w:color w:val="000000" w:themeColor="text1"/>
                <w:sz w:val="20"/>
              </w:rPr>
              <w:t>2018 Sep Ballot</w:t>
            </w:r>
          </w:p>
        </w:tc>
      </w:tr>
      <w:tr w:rsidR="006A1051">
        <w:trPr>
          <w:trHeight w:val="242"/>
        </w:trPr>
        <w:tc>
          <w:tcPr>
            <w:tcW w:w="7658" w:type="dxa"/>
            <w:tcBorders>
              <w:top w:val="single" w:sz="4" w:space="0" w:color="00000A"/>
              <w:left w:val="single" w:sz="4" w:space="0" w:color="00000A"/>
              <w:bottom w:val="single" w:sz="4" w:space="0" w:color="00000A"/>
              <w:right w:val="single" w:sz="4" w:space="0" w:color="00000A"/>
            </w:tcBorders>
            <w:shd w:val="clear" w:color="auto" w:fill="auto"/>
            <w:tcMar>
              <w:left w:w="92" w:type="dxa"/>
            </w:tcMar>
          </w:tcPr>
          <w:p w:rsidR="006A1051" w:rsidRDefault="008D3FC6">
            <w:pPr>
              <w:jc w:val="left"/>
              <w:rPr>
                <w:rFonts w:ascii="Courier New" w:hAnsi="Courier New" w:cs="Courier New"/>
                <w:b/>
                <w:color w:val="000000" w:themeColor="text1"/>
                <w:sz w:val="20"/>
              </w:rPr>
            </w:pPr>
            <w:r>
              <w:rPr>
                <w:rFonts w:ascii="Courier New" w:hAnsi="Courier New" w:cs="Courier New"/>
                <w:b/>
                <w:color w:val="000000" w:themeColor="text1"/>
                <w:sz w:val="20"/>
              </w:rPr>
              <w:t>Complete Ballot for Comments Reconciliation</w:t>
            </w:r>
          </w:p>
        </w:tc>
        <w:tc>
          <w:tcPr>
            <w:tcW w:w="2608" w:type="dxa"/>
            <w:tcBorders>
              <w:top w:val="single" w:sz="4" w:space="0" w:color="00000A"/>
              <w:left w:val="single" w:sz="4" w:space="0" w:color="00000A"/>
              <w:bottom w:val="single" w:sz="4" w:space="0" w:color="00000A"/>
              <w:right w:val="single" w:sz="4" w:space="0" w:color="00000A"/>
            </w:tcBorders>
            <w:shd w:val="clear" w:color="auto" w:fill="auto"/>
            <w:tcMar>
              <w:left w:w="92" w:type="dxa"/>
            </w:tcMar>
          </w:tcPr>
          <w:p w:rsidR="006A1051" w:rsidRDefault="008D3FC6">
            <w:pPr>
              <w:jc w:val="left"/>
              <w:rPr>
                <w:rFonts w:ascii="Courier New" w:hAnsi="Courier New" w:cs="Courier New"/>
                <w:b/>
                <w:color w:val="000000" w:themeColor="text1"/>
                <w:sz w:val="20"/>
              </w:rPr>
            </w:pPr>
            <w:r>
              <w:rPr>
                <w:rFonts w:ascii="Courier New" w:hAnsi="Courier New" w:cs="Courier New"/>
                <w:b/>
                <w:color w:val="000000" w:themeColor="text1"/>
                <w:sz w:val="20"/>
              </w:rPr>
              <w:t>2018 Sep WGM</w:t>
            </w:r>
          </w:p>
        </w:tc>
      </w:tr>
      <w:tr w:rsidR="006A1051">
        <w:tc>
          <w:tcPr>
            <w:tcW w:w="7658" w:type="dxa"/>
            <w:tcBorders>
              <w:top w:val="single" w:sz="4" w:space="0" w:color="00000A"/>
              <w:left w:val="single" w:sz="4" w:space="0" w:color="00000A"/>
              <w:bottom w:val="single" w:sz="4" w:space="0" w:color="00000A"/>
              <w:right w:val="single" w:sz="4" w:space="0" w:color="00000A"/>
            </w:tcBorders>
            <w:shd w:val="clear" w:color="auto" w:fill="auto"/>
            <w:tcMar>
              <w:left w:w="92" w:type="dxa"/>
            </w:tcMar>
          </w:tcPr>
          <w:p w:rsidR="006A1051" w:rsidRDefault="008D3FC6">
            <w:pPr>
              <w:jc w:val="left"/>
              <w:rPr>
                <w:rFonts w:ascii="Courier New" w:hAnsi="Courier New" w:cs="Courier New"/>
                <w:b/>
                <w:color w:val="000000" w:themeColor="text1"/>
                <w:sz w:val="20"/>
              </w:rPr>
            </w:pPr>
            <w:r>
              <w:rPr>
                <w:rFonts w:ascii="Courier New" w:hAnsi="Courier New" w:cs="Courier New"/>
                <w:b/>
                <w:color w:val="000000" w:themeColor="text1"/>
                <w:sz w:val="20"/>
              </w:rPr>
              <w:t>Submit for 1</w:t>
            </w:r>
            <w:r>
              <w:rPr>
                <w:rFonts w:ascii="Courier New" w:hAnsi="Courier New" w:cs="Courier New"/>
                <w:b/>
                <w:color w:val="000000" w:themeColor="text1"/>
                <w:sz w:val="20"/>
                <w:vertAlign w:val="superscript"/>
              </w:rPr>
              <w:t>st</w:t>
            </w:r>
            <w:r>
              <w:rPr>
                <w:rFonts w:ascii="Courier New" w:hAnsi="Courier New" w:cs="Courier New"/>
                <w:b/>
                <w:color w:val="000000" w:themeColor="text1"/>
                <w:sz w:val="20"/>
              </w:rPr>
              <w:t xml:space="preserve"> STU Ballot </w:t>
            </w:r>
          </w:p>
        </w:tc>
        <w:tc>
          <w:tcPr>
            <w:tcW w:w="2608" w:type="dxa"/>
            <w:tcBorders>
              <w:top w:val="single" w:sz="4" w:space="0" w:color="00000A"/>
              <w:left w:val="single" w:sz="4" w:space="0" w:color="00000A"/>
              <w:bottom w:val="single" w:sz="4" w:space="0" w:color="00000A"/>
              <w:right w:val="single" w:sz="4" w:space="0" w:color="00000A"/>
            </w:tcBorders>
            <w:shd w:val="clear" w:color="auto" w:fill="auto"/>
            <w:tcMar>
              <w:left w:w="92" w:type="dxa"/>
            </w:tcMar>
          </w:tcPr>
          <w:p w:rsidR="006A1051" w:rsidRDefault="008D3FC6">
            <w:pPr>
              <w:jc w:val="left"/>
            </w:pPr>
            <w:r>
              <w:rPr>
                <w:rFonts w:ascii="Courier New" w:hAnsi="Courier New" w:cs="Courier New"/>
                <w:b/>
                <w:color w:val="000000" w:themeColor="text1"/>
                <w:sz w:val="20"/>
              </w:rPr>
              <w:t>2019 May Ballot</w:t>
            </w:r>
          </w:p>
        </w:tc>
      </w:tr>
      <w:tr w:rsidR="006A1051">
        <w:tc>
          <w:tcPr>
            <w:tcW w:w="7658" w:type="dxa"/>
            <w:tcBorders>
              <w:top w:val="single" w:sz="4" w:space="0" w:color="00000A"/>
              <w:left w:val="single" w:sz="4" w:space="0" w:color="00000A"/>
              <w:bottom w:val="single" w:sz="4" w:space="0" w:color="00000A"/>
              <w:right w:val="single" w:sz="4" w:space="0" w:color="00000A"/>
            </w:tcBorders>
            <w:shd w:val="clear" w:color="auto" w:fill="auto"/>
            <w:tcMar>
              <w:left w:w="92" w:type="dxa"/>
            </w:tcMar>
          </w:tcPr>
          <w:p w:rsidR="006A1051" w:rsidRDefault="008D3FC6">
            <w:pPr>
              <w:jc w:val="left"/>
              <w:rPr>
                <w:rFonts w:ascii="Courier New" w:hAnsi="Courier New" w:cs="Courier New"/>
                <w:b/>
                <w:color w:val="000000" w:themeColor="text1"/>
                <w:sz w:val="20"/>
              </w:rPr>
            </w:pPr>
            <w:r>
              <w:rPr>
                <w:rFonts w:ascii="Courier New" w:hAnsi="Courier New" w:cs="Courier New"/>
                <w:b/>
                <w:color w:val="000000" w:themeColor="text1"/>
                <w:sz w:val="20"/>
              </w:rPr>
              <w:t>Complete 1</w:t>
            </w:r>
            <w:r>
              <w:rPr>
                <w:rFonts w:ascii="Courier New" w:hAnsi="Courier New" w:cs="Courier New"/>
                <w:b/>
                <w:color w:val="000000" w:themeColor="text1"/>
                <w:sz w:val="20"/>
                <w:vertAlign w:val="superscript"/>
              </w:rPr>
              <w:t>st</w:t>
            </w:r>
            <w:r>
              <w:rPr>
                <w:rFonts w:ascii="Courier New" w:hAnsi="Courier New" w:cs="Courier New"/>
                <w:b/>
                <w:color w:val="000000" w:themeColor="text1"/>
                <w:sz w:val="20"/>
              </w:rPr>
              <w:t xml:space="preserve"> STU Ballot Reconciliation</w:t>
            </w:r>
          </w:p>
        </w:tc>
        <w:tc>
          <w:tcPr>
            <w:tcW w:w="2608" w:type="dxa"/>
            <w:tcBorders>
              <w:top w:val="single" w:sz="4" w:space="0" w:color="00000A"/>
              <w:left w:val="single" w:sz="4" w:space="0" w:color="00000A"/>
              <w:bottom w:val="single" w:sz="4" w:space="0" w:color="00000A"/>
              <w:right w:val="single" w:sz="4" w:space="0" w:color="00000A"/>
            </w:tcBorders>
            <w:shd w:val="clear" w:color="auto" w:fill="auto"/>
            <w:tcMar>
              <w:left w:w="92" w:type="dxa"/>
            </w:tcMar>
          </w:tcPr>
          <w:p w:rsidR="006A1051" w:rsidRDefault="008D3FC6">
            <w:pPr>
              <w:jc w:val="left"/>
            </w:pPr>
            <w:r>
              <w:rPr>
                <w:rFonts w:ascii="Courier New" w:hAnsi="Courier New" w:cs="Courier New"/>
                <w:b/>
                <w:color w:val="000000" w:themeColor="text1"/>
                <w:sz w:val="20"/>
              </w:rPr>
              <w:t>2019 May WG</w:t>
            </w:r>
          </w:p>
        </w:tc>
      </w:tr>
      <w:tr w:rsidR="006A1051">
        <w:tc>
          <w:tcPr>
            <w:tcW w:w="7658" w:type="dxa"/>
            <w:tcBorders>
              <w:top w:val="single" w:sz="4" w:space="0" w:color="00000A"/>
              <w:left w:val="single" w:sz="4" w:space="0" w:color="00000A"/>
              <w:bottom w:val="single" w:sz="4" w:space="0" w:color="00000A"/>
              <w:right w:val="single" w:sz="4" w:space="0" w:color="00000A"/>
            </w:tcBorders>
            <w:shd w:val="clear" w:color="auto" w:fill="auto"/>
            <w:tcMar>
              <w:left w:w="92" w:type="dxa"/>
            </w:tcMar>
          </w:tcPr>
          <w:p w:rsidR="006A1051" w:rsidRDefault="008D3FC6">
            <w:pPr>
              <w:jc w:val="left"/>
              <w:rPr>
                <w:rFonts w:ascii="Courier New" w:hAnsi="Courier New" w:cs="Courier New"/>
                <w:b/>
                <w:color w:val="000000" w:themeColor="text1"/>
                <w:sz w:val="20"/>
              </w:rPr>
            </w:pPr>
            <w:r>
              <w:rPr>
                <w:rFonts w:ascii="Courier New" w:hAnsi="Courier New" w:cs="Courier New"/>
                <w:b/>
                <w:color w:val="000000" w:themeColor="text1"/>
                <w:sz w:val="20"/>
              </w:rPr>
              <w:t>Submit for 2nd STU Ballot</w:t>
            </w:r>
          </w:p>
        </w:tc>
        <w:tc>
          <w:tcPr>
            <w:tcW w:w="2608" w:type="dxa"/>
            <w:tcBorders>
              <w:top w:val="single" w:sz="4" w:space="0" w:color="00000A"/>
              <w:left w:val="single" w:sz="4" w:space="0" w:color="00000A"/>
              <w:bottom w:val="single" w:sz="4" w:space="0" w:color="00000A"/>
              <w:right w:val="single" w:sz="4" w:space="0" w:color="00000A"/>
            </w:tcBorders>
            <w:shd w:val="clear" w:color="auto" w:fill="auto"/>
            <w:tcMar>
              <w:left w:w="92" w:type="dxa"/>
            </w:tcMar>
          </w:tcPr>
          <w:p w:rsidR="006A1051" w:rsidRDefault="008D3FC6">
            <w:pPr>
              <w:jc w:val="left"/>
              <w:rPr>
                <w:rFonts w:ascii="Courier New" w:hAnsi="Courier New" w:cs="Courier New"/>
                <w:b/>
                <w:color w:val="000000" w:themeColor="text1"/>
                <w:sz w:val="20"/>
              </w:rPr>
            </w:pPr>
            <w:r>
              <w:rPr>
                <w:rFonts w:ascii="Courier New" w:hAnsi="Courier New" w:cs="Courier New"/>
                <w:b/>
                <w:color w:val="000000" w:themeColor="text1"/>
                <w:sz w:val="20"/>
              </w:rPr>
              <w:t>2019 Sep Ballot</w:t>
            </w:r>
          </w:p>
        </w:tc>
      </w:tr>
      <w:tr w:rsidR="006A1051">
        <w:tc>
          <w:tcPr>
            <w:tcW w:w="7658" w:type="dxa"/>
            <w:tcBorders>
              <w:top w:val="single" w:sz="4" w:space="0" w:color="00000A"/>
              <w:left w:val="single" w:sz="4" w:space="0" w:color="00000A"/>
              <w:bottom w:val="single" w:sz="4" w:space="0" w:color="00000A"/>
              <w:right w:val="single" w:sz="4" w:space="0" w:color="00000A"/>
            </w:tcBorders>
            <w:shd w:val="clear" w:color="auto" w:fill="auto"/>
            <w:tcMar>
              <w:left w:w="92" w:type="dxa"/>
            </w:tcMar>
          </w:tcPr>
          <w:p w:rsidR="006A1051" w:rsidRDefault="008D3FC6">
            <w:pPr>
              <w:jc w:val="left"/>
              <w:rPr>
                <w:rFonts w:ascii="Courier New" w:hAnsi="Courier New" w:cs="Courier New"/>
                <w:b/>
                <w:color w:val="000000" w:themeColor="text1"/>
                <w:sz w:val="20"/>
              </w:rPr>
            </w:pPr>
            <w:r>
              <w:rPr>
                <w:rFonts w:ascii="Courier New" w:hAnsi="Courier New" w:cs="Courier New"/>
                <w:b/>
                <w:color w:val="000000" w:themeColor="text1"/>
                <w:sz w:val="20"/>
              </w:rPr>
              <w:t>Request STU Publication</w:t>
            </w:r>
          </w:p>
        </w:tc>
        <w:tc>
          <w:tcPr>
            <w:tcW w:w="2608" w:type="dxa"/>
            <w:tcBorders>
              <w:top w:val="single" w:sz="4" w:space="0" w:color="00000A"/>
              <w:left w:val="single" w:sz="4" w:space="0" w:color="00000A"/>
              <w:bottom w:val="single" w:sz="4" w:space="0" w:color="00000A"/>
              <w:right w:val="single" w:sz="4" w:space="0" w:color="00000A"/>
            </w:tcBorders>
            <w:shd w:val="clear" w:color="auto" w:fill="auto"/>
            <w:tcMar>
              <w:left w:w="92" w:type="dxa"/>
            </w:tcMar>
          </w:tcPr>
          <w:p w:rsidR="006A1051" w:rsidRDefault="008D3FC6">
            <w:pPr>
              <w:jc w:val="left"/>
              <w:rPr>
                <w:rFonts w:ascii="Courier New" w:hAnsi="Courier New" w:cs="Courier New"/>
                <w:b/>
                <w:color w:val="000000" w:themeColor="text1"/>
                <w:sz w:val="20"/>
              </w:rPr>
            </w:pPr>
            <w:r>
              <w:rPr>
                <w:rFonts w:ascii="Courier New" w:hAnsi="Courier New" w:cs="Courier New"/>
                <w:b/>
                <w:color w:val="000000" w:themeColor="text1"/>
                <w:sz w:val="20"/>
              </w:rPr>
              <w:t>2019 Oct</w:t>
            </w:r>
          </w:p>
        </w:tc>
      </w:tr>
      <w:tr w:rsidR="006A1051">
        <w:tc>
          <w:tcPr>
            <w:tcW w:w="7658" w:type="dxa"/>
            <w:tcBorders>
              <w:top w:val="single" w:sz="4" w:space="0" w:color="00000A"/>
              <w:left w:val="single" w:sz="4" w:space="0" w:color="00000A"/>
              <w:bottom w:val="single" w:sz="4" w:space="0" w:color="00000A"/>
              <w:right w:val="single" w:sz="4" w:space="0" w:color="00000A"/>
            </w:tcBorders>
            <w:shd w:val="clear" w:color="auto" w:fill="auto"/>
            <w:tcMar>
              <w:left w:w="92" w:type="dxa"/>
            </w:tcMar>
          </w:tcPr>
          <w:p w:rsidR="006A1051" w:rsidRDefault="008D3FC6">
            <w:pPr>
              <w:jc w:val="left"/>
            </w:pPr>
            <w:r>
              <w:rPr>
                <w:rFonts w:ascii="Courier New" w:hAnsi="Courier New" w:cs="Courier New"/>
                <w:b/>
                <w:color w:val="000000" w:themeColor="text1"/>
                <w:sz w:val="20"/>
              </w:rPr>
              <w:t>STU Period – 24 months</w:t>
            </w:r>
          </w:p>
        </w:tc>
        <w:tc>
          <w:tcPr>
            <w:tcW w:w="2608" w:type="dxa"/>
            <w:tcBorders>
              <w:top w:val="single" w:sz="4" w:space="0" w:color="00000A"/>
              <w:left w:val="single" w:sz="4" w:space="0" w:color="00000A"/>
              <w:bottom w:val="single" w:sz="4" w:space="0" w:color="00000A"/>
              <w:right w:val="single" w:sz="4" w:space="0" w:color="00000A"/>
            </w:tcBorders>
            <w:shd w:val="clear" w:color="auto" w:fill="auto"/>
            <w:tcMar>
              <w:left w:w="92" w:type="dxa"/>
            </w:tcMar>
          </w:tcPr>
          <w:p w:rsidR="006A1051" w:rsidRDefault="008D3FC6">
            <w:pPr>
              <w:jc w:val="left"/>
            </w:pPr>
            <w:r>
              <w:rPr>
                <w:rFonts w:ascii="Courier New" w:hAnsi="Courier New" w:cs="Courier New"/>
                <w:b/>
                <w:color w:val="000000" w:themeColor="text1"/>
                <w:sz w:val="20"/>
              </w:rPr>
              <w:t>2019 Oct - 2021 Sep</w:t>
            </w:r>
          </w:p>
        </w:tc>
      </w:tr>
      <w:tr w:rsidR="006A1051">
        <w:tc>
          <w:tcPr>
            <w:tcW w:w="7658" w:type="dxa"/>
            <w:tcBorders>
              <w:top w:val="single" w:sz="4" w:space="0" w:color="00000A"/>
              <w:left w:val="single" w:sz="4" w:space="0" w:color="00000A"/>
              <w:bottom w:val="single" w:sz="4" w:space="0" w:color="00000A"/>
              <w:right w:val="single" w:sz="4" w:space="0" w:color="00000A"/>
            </w:tcBorders>
            <w:shd w:val="clear" w:color="auto" w:fill="auto"/>
            <w:tcMar>
              <w:left w:w="92" w:type="dxa"/>
            </w:tcMar>
          </w:tcPr>
          <w:p w:rsidR="006A1051" w:rsidRDefault="008D3FC6">
            <w:pPr>
              <w:jc w:val="left"/>
              <w:rPr>
                <w:rFonts w:ascii="Courier New" w:hAnsi="Courier New" w:cs="Courier New"/>
                <w:b/>
                <w:color w:val="000000" w:themeColor="text1"/>
                <w:sz w:val="20"/>
              </w:rPr>
            </w:pPr>
            <w:r>
              <w:rPr>
                <w:rFonts w:ascii="Courier New" w:hAnsi="Courier New" w:cs="Courier New"/>
                <w:b/>
                <w:color w:val="000000" w:themeColor="text1"/>
                <w:sz w:val="20"/>
              </w:rPr>
              <w:t>Submit for Normative Ballot</w:t>
            </w:r>
          </w:p>
        </w:tc>
        <w:tc>
          <w:tcPr>
            <w:tcW w:w="2608" w:type="dxa"/>
            <w:tcBorders>
              <w:top w:val="single" w:sz="4" w:space="0" w:color="00000A"/>
              <w:left w:val="single" w:sz="4" w:space="0" w:color="00000A"/>
              <w:bottom w:val="single" w:sz="4" w:space="0" w:color="00000A"/>
              <w:right w:val="single" w:sz="4" w:space="0" w:color="00000A"/>
            </w:tcBorders>
            <w:shd w:val="clear" w:color="auto" w:fill="auto"/>
            <w:tcMar>
              <w:left w:w="92" w:type="dxa"/>
            </w:tcMar>
          </w:tcPr>
          <w:p w:rsidR="006A1051" w:rsidRDefault="008D3FC6">
            <w:pPr>
              <w:jc w:val="left"/>
            </w:pPr>
            <w:r>
              <w:rPr>
                <w:rFonts w:ascii="Courier New" w:hAnsi="Courier New" w:cs="Courier New"/>
                <w:b/>
                <w:color w:val="000000" w:themeColor="text1"/>
                <w:sz w:val="20"/>
              </w:rPr>
              <w:t>2021 Sep Ballot</w:t>
            </w:r>
          </w:p>
        </w:tc>
      </w:tr>
      <w:tr w:rsidR="006A1051">
        <w:tc>
          <w:tcPr>
            <w:tcW w:w="7658" w:type="dxa"/>
            <w:tcBorders>
              <w:top w:val="single" w:sz="4" w:space="0" w:color="00000A"/>
              <w:left w:val="single" w:sz="4" w:space="0" w:color="00000A"/>
              <w:bottom w:val="single" w:sz="4" w:space="0" w:color="00000A"/>
              <w:right w:val="single" w:sz="4" w:space="0" w:color="00000A"/>
            </w:tcBorders>
            <w:shd w:val="clear" w:color="auto" w:fill="auto"/>
            <w:tcMar>
              <w:left w:w="92" w:type="dxa"/>
            </w:tcMar>
          </w:tcPr>
          <w:p w:rsidR="006A1051" w:rsidRDefault="008D3FC6">
            <w:pPr>
              <w:jc w:val="left"/>
              <w:rPr>
                <w:rFonts w:ascii="Courier New" w:hAnsi="Courier New" w:cs="Courier New"/>
                <w:b/>
                <w:color w:val="000000" w:themeColor="text1"/>
                <w:sz w:val="20"/>
              </w:rPr>
            </w:pPr>
            <w:r>
              <w:rPr>
                <w:rFonts w:ascii="Courier New" w:hAnsi="Courier New" w:cs="Courier New"/>
                <w:b/>
                <w:color w:val="000000" w:themeColor="text1"/>
                <w:sz w:val="20"/>
              </w:rPr>
              <w:t>Complete Normative Reconciliation</w:t>
            </w:r>
          </w:p>
        </w:tc>
        <w:tc>
          <w:tcPr>
            <w:tcW w:w="2608" w:type="dxa"/>
            <w:tcBorders>
              <w:top w:val="single" w:sz="4" w:space="0" w:color="00000A"/>
              <w:left w:val="single" w:sz="4" w:space="0" w:color="00000A"/>
              <w:bottom w:val="single" w:sz="4" w:space="0" w:color="00000A"/>
              <w:right w:val="single" w:sz="4" w:space="0" w:color="00000A"/>
            </w:tcBorders>
            <w:shd w:val="clear" w:color="auto" w:fill="auto"/>
            <w:tcMar>
              <w:left w:w="92" w:type="dxa"/>
            </w:tcMar>
          </w:tcPr>
          <w:p w:rsidR="006A1051" w:rsidRDefault="008D3FC6">
            <w:pPr>
              <w:jc w:val="left"/>
            </w:pPr>
            <w:r>
              <w:rPr>
                <w:rFonts w:ascii="Courier New" w:hAnsi="Courier New" w:cs="Courier New"/>
                <w:b/>
                <w:color w:val="000000" w:themeColor="text1"/>
                <w:sz w:val="20"/>
              </w:rPr>
              <w:t>2021 Sep WGM</w:t>
            </w:r>
          </w:p>
        </w:tc>
      </w:tr>
      <w:tr w:rsidR="006A1051">
        <w:tc>
          <w:tcPr>
            <w:tcW w:w="7658" w:type="dxa"/>
            <w:tcBorders>
              <w:top w:val="single" w:sz="4" w:space="0" w:color="00000A"/>
              <w:left w:val="single" w:sz="4" w:space="0" w:color="00000A"/>
              <w:bottom w:val="single" w:sz="4" w:space="0" w:color="00000A"/>
              <w:right w:val="single" w:sz="4" w:space="0" w:color="00000A"/>
            </w:tcBorders>
            <w:shd w:val="clear" w:color="auto" w:fill="auto"/>
            <w:tcMar>
              <w:left w:w="92" w:type="dxa"/>
            </w:tcMar>
          </w:tcPr>
          <w:p w:rsidR="006A1051" w:rsidRDefault="008D3FC6">
            <w:pPr>
              <w:jc w:val="left"/>
              <w:rPr>
                <w:rFonts w:ascii="Courier New" w:hAnsi="Courier New" w:cs="Courier New"/>
                <w:b/>
                <w:color w:val="000000" w:themeColor="text1"/>
                <w:sz w:val="20"/>
              </w:rPr>
            </w:pPr>
            <w:r>
              <w:rPr>
                <w:rFonts w:ascii="Courier New" w:hAnsi="Courier New" w:cs="Courier New"/>
                <w:b/>
                <w:color w:val="000000" w:themeColor="text1"/>
                <w:sz w:val="20"/>
              </w:rPr>
              <w:t>Submit Publication Request</w:t>
            </w:r>
          </w:p>
        </w:tc>
        <w:tc>
          <w:tcPr>
            <w:tcW w:w="2608" w:type="dxa"/>
            <w:tcBorders>
              <w:top w:val="single" w:sz="4" w:space="0" w:color="00000A"/>
              <w:left w:val="single" w:sz="4" w:space="0" w:color="00000A"/>
              <w:bottom w:val="single" w:sz="4" w:space="0" w:color="00000A"/>
              <w:right w:val="single" w:sz="4" w:space="0" w:color="00000A"/>
            </w:tcBorders>
            <w:shd w:val="clear" w:color="auto" w:fill="auto"/>
            <w:tcMar>
              <w:left w:w="92" w:type="dxa"/>
            </w:tcMar>
          </w:tcPr>
          <w:p w:rsidR="006A1051" w:rsidRDefault="008D3FC6">
            <w:pPr>
              <w:jc w:val="left"/>
            </w:pPr>
            <w:r>
              <w:rPr>
                <w:rFonts w:ascii="Courier New" w:hAnsi="Courier New" w:cs="Courier New"/>
                <w:b/>
                <w:color w:val="000000" w:themeColor="text1"/>
                <w:sz w:val="20"/>
              </w:rPr>
              <w:t>2021 Oct</w:t>
            </w:r>
          </w:p>
        </w:tc>
      </w:tr>
      <w:tr w:rsidR="006A1051">
        <w:tc>
          <w:tcPr>
            <w:tcW w:w="7658" w:type="dxa"/>
            <w:tcBorders>
              <w:top w:val="single" w:sz="4" w:space="0" w:color="00000A"/>
              <w:left w:val="single" w:sz="4" w:space="0" w:color="00000A"/>
              <w:bottom w:val="single" w:sz="4" w:space="0" w:color="00000A"/>
              <w:right w:val="single" w:sz="4" w:space="0" w:color="00000A"/>
            </w:tcBorders>
            <w:shd w:val="clear" w:color="auto" w:fill="auto"/>
            <w:tcMar>
              <w:left w:w="92" w:type="dxa"/>
            </w:tcMar>
          </w:tcPr>
          <w:p w:rsidR="006A1051" w:rsidRDefault="008D3FC6">
            <w:pPr>
              <w:jc w:val="left"/>
              <w:rPr>
                <w:rFonts w:ascii="Courier New" w:hAnsi="Courier New" w:cs="Courier New"/>
                <w:b/>
                <w:color w:val="000000" w:themeColor="text1"/>
                <w:sz w:val="20"/>
              </w:rPr>
            </w:pPr>
            <w:r>
              <w:rPr>
                <w:rFonts w:ascii="Courier New" w:hAnsi="Courier New" w:cs="Courier New"/>
                <w:b/>
                <w:color w:val="000000" w:themeColor="text1"/>
                <w:sz w:val="20"/>
              </w:rPr>
              <w:t>Receive ANSI Approval</w:t>
            </w:r>
          </w:p>
        </w:tc>
        <w:tc>
          <w:tcPr>
            <w:tcW w:w="2608" w:type="dxa"/>
            <w:tcBorders>
              <w:top w:val="single" w:sz="4" w:space="0" w:color="00000A"/>
              <w:left w:val="single" w:sz="4" w:space="0" w:color="00000A"/>
              <w:bottom w:val="single" w:sz="4" w:space="0" w:color="00000A"/>
              <w:right w:val="single" w:sz="4" w:space="0" w:color="00000A"/>
            </w:tcBorders>
            <w:shd w:val="clear" w:color="auto" w:fill="auto"/>
            <w:tcMar>
              <w:left w:w="92" w:type="dxa"/>
            </w:tcMar>
          </w:tcPr>
          <w:p w:rsidR="006A1051" w:rsidRDefault="008D3FC6">
            <w:pPr>
              <w:jc w:val="left"/>
            </w:pPr>
            <w:r>
              <w:rPr>
                <w:rFonts w:ascii="Courier New" w:hAnsi="Courier New" w:cs="Courier New"/>
                <w:b/>
                <w:color w:val="000000" w:themeColor="text1"/>
                <w:sz w:val="20"/>
              </w:rPr>
              <w:t xml:space="preserve">2021 Nov </w:t>
            </w:r>
          </w:p>
        </w:tc>
      </w:tr>
      <w:tr w:rsidR="006A1051">
        <w:tc>
          <w:tcPr>
            <w:tcW w:w="7658" w:type="dxa"/>
            <w:tcBorders>
              <w:top w:val="single" w:sz="4" w:space="0" w:color="00000A"/>
              <w:left w:val="single" w:sz="4" w:space="0" w:color="00000A"/>
              <w:bottom w:val="single" w:sz="4" w:space="0" w:color="00000A"/>
              <w:right w:val="single" w:sz="4" w:space="0" w:color="00000A"/>
            </w:tcBorders>
            <w:shd w:val="clear" w:color="auto" w:fill="auto"/>
            <w:tcMar>
              <w:left w:w="92" w:type="dxa"/>
            </w:tcMar>
          </w:tcPr>
          <w:p w:rsidR="006A1051" w:rsidRDefault="008D3FC6">
            <w:pPr>
              <w:jc w:val="left"/>
              <w:rPr>
                <w:rFonts w:ascii="Courier New" w:hAnsi="Courier New" w:cs="Courier New"/>
                <w:b/>
                <w:sz w:val="20"/>
              </w:rPr>
            </w:pPr>
            <w:r>
              <w:rPr>
                <w:rFonts w:ascii="Courier New" w:hAnsi="Courier New" w:cs="Courier New"/>
                <w:b/>
                <w:sz w:val="20"/>
                <w:highlight w:val="cyan"/>
              </w:rPr>
              <w:t>Project End Date (all objectives have been met)</w:t>
            </w:r>
          </w:p>
          <w:p w:rsidR="006A1051" w:rsidRDefault="006A1051">
            <w:pPr>
              <w:jc w:val="left"/>
              <w:rPr>
                <w:rFonts w:ascii="Courier New" w:hAnsi="Courier New" w:cs="Courier New"/>
                <w:b/>
                <w:sz w:val="20"/>
              </w:rPr>
            </w:pPr>
          </w:p>
        </w:tc>
        <w:tc>
          <w:tcPr>
            <w:tcW w:w="2608" w:type="dxa"/>
            <w:tcBorders>
              <w:top w:val="single" w:sz="4" w:space="0" w:color="00000A"/>
              <w:left w:val="single" w:sz="4" w:space="0" w:color="00000A"/>
              <w:bottom w:val="single" w:sz="4" w:space="0" w:color="00000A"/>
              <w:right w:val="single" w:sz="4" w:space="0" w:color="00000A"/>
            </w:tcBorders>
            <w:shd w:val="clear" w:color="auto" w:fill="auto"/>
            <w:tcMar>
              <w:left w:w="92" w:type="dxa"/>
            </w:tcMar>
          </w:tcPr>
          <w:p w:rsidR="006A1051" w:rsidRDefault="008D3FC6">
            <w:pPr>
              <w:jc w:val="left"/>
            </w:pPr>
            <w:r>
              <w:rPr>
                <w:rFonts w:ascii="Courier New" w:hAnsi="Courier New" w:cs="Courier New"/>
                <w:b/>
                <w:sz w:val="20"/>
                <w:highlight w:val="cyan"/>
              </w:rPr>
              <w:t>2022 Jan</w:t>
            </w:r>
          </w:p>
        </w:tc>
      </w:tr>
    </w:tbl>
    <w:p w:rsidR="006A1051" w:rsidRDefault="008D3FC6">
      <w:pPr>
        <w:pStyle w:val="Heading5-BoldNumbered"/>
        <w:numPr>
          <w:ilvl w:val="1"/>
          <w:numId w:val="1"/>
        </w:numPr>
        <w:spacing w:before="120"/>
      </w:pPr>
      <w:bookmarkStart w:id="8" w:name="Common_Names_Keys_Aliasis"/>
      <w:bookmarkEnd w:id="8"/>
      <w:r>
        <w:t>Common Names / Keywords / Aliases</w:t>
      </w:r>
    </w:p>
    <w:tbl>
      <w:tblPr>
        <w:tblW w:w="1029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10296"/>
      </w:tblGrid>
      <w:tr w:rsidR="006A1051">
        <w:tc>
          <w:tcPr>
            <w:tcW w:w="102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rFonts w:ascii="Courier New" w:hAnsi="Courier New" w:cs="Courier New"/>
                <w:b/>
                <w:sz w:val="20"/>
              </w:rPr>
            </w:pPr>
            <w:r>
              <w:rPr>
                <w:rFonts w:ascii="Courier New" w:hAnsi="Courier New" w:cs="Courier New"/>
                <w:b/>
                <w:sz w:val="20"/>
              </w:rPr>
              <w:t xml:space="preserve">Drug-drug interaction, PDDI CDS </w:t>
            </w:r>
          </w:p>
        </w:tc>
      </w:tr>
    </w:tbl>
    <w:p w:rsidR="006A1051" w:rsidRDefault="008D3FC6">
      <w:pPr>
        <w:pStyle w:val="Heading5-BoldNumbered"/>
        <w:numPr>
          <w:ilvl w:val="1"/>
          <w:numId w:val="1"/>
        </w:numPr>
        <w:spacing w:before="120"/>
      </w:pPr>
      <w:bookmarkStart w:id="9" w:name="Lineage"/>
      <w:bookmarkEnd w:id="9"/>
      <w:r>
        <w:t>Lineage</w:t>
      </w:r>
    </w:p>
    <w:tbl>
      <w:tblPr>
        <w:tblW w:w="1029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10296"/>
      </w:tblGrid>
      <w:tr w:rsidR="006A1051">
        <w:tc>
          <w:tcPr>
            <w:tcW w:w="102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rFonts w:ascii="Courier New" w:hAnsi="Courier New" w:cs="Courier New"/>
                <w:b/>
                <w:sz w:val="20"/>
                <w:highlight w:val="cyan"/>
              </w:rPr>
            </w:pPr>
            <w:r>
              <w:rPr>
                <w:rFonts w:ascii="Courier New" w:hAnsi="Courier New" w:cs="Courier New"/>
                <w:b/>
                <w:sz w:val="20"/>
              </w:rPr>
              <w:t>N/A</w:t>
            </w:r>
            <w:r>
              <w:rPr>
                <w:rFonts w:ascii="Courier New" w:hAnsi="Courier New" w:cs="Courier New"/>
                <w:sz w:val="20"/>
              </w:rPr>
              <w:t xml:space="preserve"> </w:t>
            </w:r>
          </w:p>
        </w:tc>
      </w:tr>
    </w:tbl>
    <w:p w:rsidR="006A1051" w:rsidRDefault="008D3FC6">
      <w:pPr>
        <w:pStyle w:val="Heading5-BoldNumbered"/>
        <w:numPr>
          <w:ilvl w:val="1"/>
          <w:numId w:val="1"/>
        </w:numPr>
        <w:spacing w:before="120"/>
      </w:pPr>
      <w:bookmarkStart w:id="10" w:name="Project_Requirements"/>
      <w:bookmarkStart w:id="11" w:name="Project_Dependencies"/>
      <w:bookmarkEnd w:id="10"/>
      <w:bookmarkEnd w:id="11"/>
      <w:r>
        <w:t>Project Dependencies</w:t>
      </w:r>
    </w:p>
    <w:tbl>
      <w:tblPr>
        <w:tblW w:w="1027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0278"/>
      </w:tblGrid>
      <w:tr w:rsidR="006A1051">
        <w:trPr>
          <w:cantSplit/>
        </w:trPr>
        <w:tc>
          <w:tcPr>
            <w:tcW w:w="102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rFonts w:ascii="Courier New" w:hAnsi="Courier New" w:cs="Courier New"/>
                <w:b/>
                <w:sz w:val="20"/>
              </w:rPr>
            </w:pPr>
            <w:r>
              <w:rPr>
                <w:rFonts w:ascii="Courier New" w:hAnsi="Courier New" w:cs="Courier New"/>
                <w:b/>
                <w:sz w:val="20"/>
              </w:rPr>
              <w:t>HL7 FHIR Implementation Guide: CDS Hooks, Release 1 – 1234</w:t>
            </w:r>
          </w:p>
          <w:p w:rsidR="006A1051" w:rsidRDefault="008D3FC6">
            <w:pPr>
              <w:jc w:val="left"/>
              <w:rPr>
                <w:rFonts w:ascii="Courier New" w:hAnsi="Courier New" w:cs="Courier New"/>
                <w:b/>
                <w:sz w:val="20"/>
              </w:rPr>
            </w:pPr>
            <w:r>
              <w:rPr>
                <w:rFonts w:ascii="Courier New" w:hAnsi="Courier New" w:cs="Courier New"/>
                <w:b/>
                <w:sz w:val="20"/>
              </w:rPr>
              <w:t>Clinical Quality Expression Language – 1108</w:t>
            </w:r>
          </w:p>
          <w:p w:rsidR="006A1051" w:rsidRDefault="008D3FC6">
            <w:pPr>
              <w:jc w:val="left"/>
              <w:rPr>
                <w:rFonts w:ascii="Courier New" w:hAnsi="Courier New" w:cs="Courier New"/>
                <w:b/>
                <w:sz w:val="20"/>
              </w:rPr>
            </w:pPr>
            <w:r>
              <w:rPr>
                <w:rFonts w:ascii="Courier New" w:hAnsi="Courier New" w:cs="Courier New"/>
                <w:b/>
                <w:sz w:val="20"/>
              </w:rPr>
              <w:t>FHIR</w:t>
            </w:r>
          </w:p>
          <w:p w:rsidR="006A1051" w:rsidRDefault="008D3FC6">
            <w:pPr>
              <w:jc w:val="left"/>
              <w:rPr>
                <w:rFonts w:ascii="Courier New" w:hAnsi="Courier New" w:cs="Courier New"/>
                <w:b/>
                <w:sz w:val="20"/>
              </w:rPr>
            </w:pPr>
            <w:r>
              <w:rPr>
                <w:rFonts w:ascii="Courier New" w:hAnsi="Courier New" w:cs="Courier New"/>
                <w:b/>
                <w:sz w:val="20"/>
              </w:rPr>
              <w:t>Medication knowledge (investigative project from Pharmacy) - 1365</w:t>
            </w:r>
          </w:p>
          <w:p w:rsidR="006A1051" w:rsidRDefault="006A1051">
            <w:pPr>
              <w:jc w:val="left"/>
              <w:rPr>
                <w:rFonts w:ascii="Courier New" w:hAnsi="Courier New" w:cs="Courier New"/>
                <w:sz w:val="20"/>
              </w:rPr>
            </w:pPr>
          </w:p>
          <w:p w:rsidR="006A1051" w:rsidRDefault="008D3FC6">
            <w:pPr>
              <w:jc w:val="left"/>
            </w:pPr>
            <w:r>
              <w:rPr>
                <w:rFonts w:ascii="Courier New" w:hAnsi="Courier New" w:cs="Courier New"/>
                <w:b/>
                <w:sz w:val="20"/>
                <w:highlight w:val="cyan"/>
              </w:rPr>
              <w:t xml:space="preserve">Enter any dependencies or the name &amp; Project Insight ID of project(s) that this project is dependent upon to achieve its objectives.  Projects and their Project Insight IDs can be found via </w:t>
            </w:r>
            <w:hyperlink r:id="rId9">
              <w:r>
                <w:rPr>
                  <w:rStyle w:val="InternetLink"/>
                  <w:rFonts w:ascii="Courier New" w:hAnsi="Courier New" w:cs="Courier New"/>
                  <w:b/>
                  <w:sz w:val="20"/>
                  <w:highlight w:val="cyan"/>
                </w:rPr>
                <w:t>http://www.hl7.org/special/Committees/projman/searchableProjectIndex.cfm?ref=common</w:t>
              </w:r>
            </w:hyperlink>
          </w:p>
        </w:tc>
      </w:tr>
    </w:tbl>
    <w:p w:rsidR="006A1051" w:rsidRPr="00E42382" w:rsidRDefault="008D3FC6">
      <w:pPr>
        <w:pStyle w:val="Heading5-BoldNumbered"/>
        <w:numPr>
          <w:ilvl w:val="1"/>
          <w:numId w:val="1"/>
        </w:numPr>
        <w:spacing w:before="120"/>
        <w:rPr>
          <w:rFonts w:asciiTheme="minorHAnsi" w:hAnsiTheme="minorHAnsi"/>
          <w:sz w:val="20"/>
          <w:szCs w:val="20"/>
        </w:rPr>
      </w:pPr>
      <w:bookmarkStart w:id="12" w:name="Project_Doc_Repository_Location"/>
      <w:bookmarkEnd w:id="12"/>
      <w:r w:rsidRPr="00E42382">
        <w:rPr>
          <w:rFonts w:asciiTheme="minorHAnsi" w:hAnsiTheme="minorHAnsi"/>
          <w:sz w:val="20"/>
          <w:szCs w:val="20"/>
        </w:rPr>
        <w:t>Project Document Repository Location</w:t>
      </w:r>
    </w:p>
    <w:tbl>
      <w:tblPr>
        <w:tblW w:w="10278" w:type="dxa"/>
        <w:tblInd w:w="-45" w:type="dxa"/>
        <w:tbl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blBorders>
        <w:tblCellMar>
          <w:left w:w="63" w:type="dxa"/>
        </w:tblCellMar>
        <w:tblLook w:val="0000" w:firstRow="0" w:lastRow="0" w:firstColumn="0" w:lastColumn="0" w:noHBand="0" w:noVBand="0"/>
      </w:tblPr>
      <w:tblGrid>
        <w:gridCol w:w="10278"/>
      </w:tblGrid>
      <w:tr w:rsidR="006A1051" w:rsidRPr="00E42382">
        <w:trPr>
          <w:cantSplit/>
          <w:trHeight w:val="812"/>
        </w:trPr>
        <w:tc>
          <w:tcPr>
            <w:tcW w:w="10278" w:type="dxa"/>
            <w:tcBorders>
              <w:top w:val="thinThickSmallGap" w:sz="24" w:space="0" w:color="00000A"/>
              <w:left w:val="thinThickSmallGap" w:sz="24" w:space="0" w:color="00000A"/>
              <w:bottom w:val="thinThickSmallGap" w:sz="24" w:space="0" w:color="00000A"/>
              <w:right w:val="thinThickSmallGap" w:sz="24" w:space="0" w:color="00000A"/>
            </w:tcBorders>
            <w:shd w:val="clear" w:color="auto" w:fill="auto"/>
            <w:tcMar>
              <w:left w:w="63" w:type="dxa"/>
            </w:tcMar>
          </w:tcPr>
          <w:p w:rsidR="00E42382" w:rsidRDefault="00E42382" w:rsidP="00E42382">
            <w:pPr>
              <w:jc w:val="left"/>
              <w:rPr>
                <w:rFonts w:asciiTheme="minorHAnsi" w:hAnsiTheme="minorHAnsi"/>
                <w:sz w:val="20"/>
              </w:rPr>
            </w:pPr>
            <w:r>
              <w:rPr>
                <w:rFonts w:asciiTheme="minorHAnsi" w:hAnsiTheme="minorHAnsi"/>
                <w:sz w:val="20"/>
              </w:rPr>
              <w:t xml:space="preserve">Project page: </w:t>
            </w:r>
            <w:hyperlink r:id="rId10" w:history="1">
              <w:r w:rsidRPr="00C7303E">
                <w:rPr>
                  <w:rStyle w:val="Hyperlink"/>
                  <w:rFonts w:asciiTheme="minorHAnsi" w:hAnsiTheme="minorHAnsi"/>
                  <w:sz w:val="20"/>
                </w:rPr>
                <w:t>http://wiki.hl7.org/index.php?title=PDDI_CDS</w:t>
              </w:r>
            </w:hyperlink>
            <w:r>
              <w:rPr>
                <w:rFonts w:asciiTheme="minorHAnsi" w:hAnsiTheme="minorHAnsi"/>
                <w:sz w:val="20"/>
              </w:rPr>
              <w:t xml:space="preserve"> </w:t>
            </w:r>
            <w:bookmarkStart w:id="13" w:name="_GoBack"/>
            <w:bookmarkEnd w:id="13"/>
          </w:p>
          <w:p w:rsidR="00E42382" w:rsidRDefault="00E42382" w:rsidP="00E42382">
            <w:pPr>
              <w:jc w:val="left"/>
              <w:rPr>
                <w:rFonts w:asciiTheme="minorHAnsi" w:hAnsiTheme="minorHAnsi"/>
                <w:sz w:val="20"/>
              </w:rPr>
            </w:pPr>
          </w:p>
          <w:p w:rsidR="006A1051" w:rsidRPr="00E42382" w:rsidRDefault="00E42382" w:rsidP="00E42382">
            <w:pPr>
              <w:jc w:val="left"/>
              <w:rPr>
                <w:rFonts w:asciiTheme="minorHAnsi" w:hAnsiTheme="minorHAnsi"/>
                <w:sz w:val="20"/>
              </w:rPr>
            </w:pPr>
            <w:r>
              <w:rPr>
                <w:rFonts w:asciiTheme="minorHAnsi" w:hAnsiTheme="minorHAnsi"/>
                <w:sz w:val="20"/>
              </w:rPr>
              <w:t xml:space="preserve">Document repository: </w:t>
            </w:r>
            <w:hyperlink r:id="rId11" w:history="1">
              <w:r w:rsidRPr="00E42382">
                <w:rPr>
                  <w:rStyle w:val="Hyperlink"/>
                  <w:rFonts w:asciiTheme="minorHAnsi" w:hAnsiTheme="minorHAnsi"/>
                  <w:sz w:val="20"/>
                </w:rPr>
                <w:t>https://github.com/HL7/PDDI-CDS</w:t>
              </w:r>
            </w:hyperlink>
          </w:p>
        </w:tc>
      </w:tr>
    </w:tbl>
    <w:p w:rsidR="006A1051" w:rsidRDefault="008D3FC6">
      <w:pPr>
        <w:pStyle w:val="Heading5-BoldNumbered"/>
        <w:numPr>
          <w:ilvl w:val="1"/>
          <w:numId w:val="1"/>
        </w:numPr>
        <w:spacing w:before="120"/>
      </w:pPr>
      <w:bookmarkStart w:id="14" w:name="Backwards_Compatibility"/>
      <w:bookmarkEnd w:id="14"/>
      <w:r>
        <w:lastRenderedPageBreak/>
        <w:t>Backwards Compatibility</w:t>
      </w:r>
    </w:p>
    <w:tbl>
      <w:tblPr>
        <w:tblW w:w="1027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4991"/>
        <w:gridCol w:w="270"/>
        <w:gridCol w:w="269"/>
        <w:gridCol w:w="629"/>
        <w:gridCol w:w="269"/>
        <w:gridCol w:w="271"/>
        <w:gridCol w:w="539"/>
        <w:gridCol w:w="271"/>
        <w:gridCol w:w="270"/>
        <w:gridCol w:w="1256"/>
        <w:gridCol w:w="269"/>
        <w:gridCol w:w="350"/>
        <w:gridCol w:w="624"/>
      </w:tblGrid>
      <w:tr w:rsidR="006A1051">
        <w:trPr>
          <w:trHeight w:val="194"/>
        </w:trPr>
        <w:tc>
          <w:tcPr>
            <w:tcW w:w="4992" w:type="dxa"/>
            <w:vMerge w:val="restart"/>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6A1051" w:rsidRDefault="008D3FC6">
            <w:pPr>
              <w:jc w:val="left"/>
              <w:rPr>
                <w:rFonts w:cs="Arial"/>
                <w:b/>
                <w:sz w:val="20"/>
              </w:rPr>
            </w:pPr>
            <w:r>
              <w:rPr>
                <w:rFonts w:cs="Arial"/>
                <w:sz w:val="20"/>
              </w:rPr>
              <w:t>Are the items being produced by this project backward compatible?</w:t>
            </w:r>
          </w:p>
        </w:tc>
        <w:tc>
          <w:tcPr>
            <w:tcW w:w="27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left"/>
              <w:rPr>
                <w:sz w:val="16"/>
                <w:szCs w:val="16"/>
              </w:rPr>
            </w:pPr>
          </w:p>
        </w:tc>
        <w:tc>
          <w:tcPr>
            <w:tcW w:w="2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A1051" w:rsidRDefault="006A1051">
            <w:pPr>
              <w:jc w:val="center"/>
              <w:rPr>
                <w:sz w:val="20"/>
              </w:rPr>
            </w:pPr>
          </w:p>
        </w:tc>
        <w:tc>
          <w:tcPr>
            <w:tcW w:w="6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sz w:val="20"/>
              </w:rPr>
            </w:pPr>
            <w:r>
              <w:rPr>
                <w:sz w:val="20"/>
              </w:rPr>
              <w:t>Yes</w:t>
            </w:r>
          </w:p>
        </w:tc>
        <w:tc>
          <w:tcPr>
            <w:tcW w:w="269" w:type="dxa"/>
            <w:vMerge w:val="restart"/>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sz w:val="16"/>
                <w:szCs w:val="16"/>
              </w:rPr>
            </w:pPr>
          </w:p>
        </w:tc>
        <w:tc>
          <w:tcPr>
            <w:tcW w:w="27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A1051" w:rsidRDefault="006A1051">
            <w:pPr>
              <w:jc w:val="center"/>
              <w:rPr>
                <w:sz w:val="20"/>
              </w:rPr>
            </w:pPr>
          </w:p>
        </w:tc>
        <w:tc>
          <w:tcPr>
            <w:tcW w:w="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sz w:val="16"/>
                <w:szCs w:val="16"/>
              </w:rPr>
            </w:pPr>
            <w:r>
              <w:rPr>
                <w:sz w:val="20"/>
              </w:rPr>
              <w:t>No</w:t>
            </w:r>
          </w:p>
        </w:tc>
        <w:tc>
          <w:tcPr>
            <w:tcW w:w="271" w:type="dxa"/>
            <w:vMerge w:val="restart"/>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rFonts w:cs="Arial"/>
                <w:sz w:val="16"/>
                <w:szCs w:val="16"/>
              </w:rPr>
            </w:pPr>
          </w:p>
        </w:tc>
        <w:tc>
          <w:tcPr>
            <w:tcW w:w="2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A1051" w:rsidRDefault="006A1051">
            <w:pPr>
              <w:jc w:val="center"/>
              <w:rPr>
                <w:rFonts w:cs="Arial"/>
                <w:sz w:val="20"/>
              </w:rPr>
            </w:pPr>
          </w:p>
        </w:tc>
        <w:tc>
          <w:tcPr>
            <w:tcW w:w="12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rFonts w:cs="Arial"/>
                <w:sz w:val="16"/>
                <w:szCs w:val="16"/>
              </w:rPr>
            </w:pPr>
            <w:r>
              <w:rPr>
                <w:sz w:val="20"/>
              </w:rPr>
              <w:t>Unknown</w:t>
            </w:r>
          </w:p>
        </w:tc>
        <w:tc>
          <w:tcPr>
            <w:tcW w:w="269" w:type="dxa"/>
            <w:vMerge w:val="restart"/>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rFonts w:cs="Arial"/>
                <w:sz w:val="16"/>
                <w:szCs w:val="16"/>
              </w:rPr>
            </w:pPr>
          </w:p>
        </w:tc>
        <w:tc>
          <w:tcPr>
            <w:tcW w:w="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A1051" w:rsidRDefault="008D3FC6">
            <w:pPr>
              <w:jc w:val="center"/>
              <w:rPr>
                <w:rFonts w:cs="Arial"/>
                <w:sz w:val="20"/>
              </w:rPr>
            </w:pPr>
            <w:r>
              <w:rPr>
                <w:rFonts w:cs="Arial"/>
                <w:sz w:val="20"/>
              </w:rPr>
              <w:t>X</w:t>
            </w:r>
          </w:p>
        </w:tc>
        <w:tc>
          <w:tcPr>
            <w:tcW w:w="6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rFonts w:cs="Arial"/>
                <w:sz w:val="16"/>
                <w:szCs w:val="16"/>
              </w:rPr>
            </w:pPr>
            <w:r>
              <w:rPr>
                <w:sz w:val="20"/>
              </w:rPr>
              <w:t>N/A</w:t>
            </w:r>
          </w:p>
        </w:tc>
      </w:tr>
      <w:tr w:rsidR="006A1051">
        <w:trPr>
          <w:trHeight w:val="194"/>
        </w:trPr>
        <w:tc>
          <w:tcPr>
            <w:tcW w:w="4992" w:type="dxa"/>
            <w:vMerge/>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6A1051" w:rsidRDefault="006A1051">
            <w:pPr>
              <w:jc w:val="left"/>
              <w:rPr>
                <w:rFonts w:cs="Arial"/>
                <w:sz w:val="20"/>
              </w:rPr>
            </w:pPr>
          </w:p>
        </w:tc>
        <w:tc>
          <w:tcPr>
            <w:tcW w:w="270"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left"/>
              <w:rPr>
                <w:sz w:val="16"/>
                <w:szCs w:val="16"/>
              </w:rPr>
            </w:pPr>
          </w:p>
        </w:tc>
        <w:tc>
          <w:tcPr>
            <w:tcW w:w="269" w:type="dxa"/>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sz w:val="16"/>
                <w:szCs w:val="16"/>
              </w:rPr>
            </w:pPr>
          </w:p>
        </w:tc>
        <w:tc>
          <w:tcPr>
            <w:tcW w:w="629" w:type="dxa"/>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sz w:val="16"/>
                <w:szCs w:val="16"/>
              </w:rPr>
            </w:pPr>
          </w:p>
        </w:tc>
        <w:tc>
          <w:tcPr>
            <w:tcW w:w="269" w:type="dxa"/>
            <w:vMerge/>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sz w:val="16"/>
                <w:szCs w:val="16"/>
              </w:rPr>
            </w:pPr>
          </w:p>
        </w:tc>
        <w:tc>
          <w:tcPr>
            <w:tcW w:w="271" w:type="dxa"/>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sz w:val="16"/>
                <w:szCs w:val="16"/>
              </w:rPr>
            </w:pPr>
          </w:p>
        </w:tc>
        <w:tc>
          <w:tcPr>
            <w:tcW w:w="539" w:type="dxa"/>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sz w:val="16"/>
                <w:szCs w:val="16"/>
              </w:rPr>
            </w:pPr>
          </w:p>
        </w:tc>
        <w:tc>
          <w:tcPr>
            <w:tcW w:w="271" w:type="dxa"/>
            <w:vMerge/>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rFonts w:cs="Arial"/>
                <w:sz w:val="20"/>
              </w:rPr>
            </w:pPr>
          </w:p>
        </w:tc>
        <w:tc>
          <w:tcPr>
            <w:tcW w:w="270" w:type="dxa"/>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rFonts w:cs="Arial"/>
                <w:sz w:val="20"/>
              </w:rPr>
            </w:pPr>
          </w:p>
        </w:tc>
        <w:tc>
          <w:tcPr>
            <w:tcW w:w="1256" w:type="dxa"/>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sz w:val="16"/>
                <w:szCs w:val="16"/>
              </w:rPr>
            </w:pPr>
          </w:p>
        </w:tc>
        <w:tc>
          <w:tcPr>
            <w:tcW w:w="269" w:type="dxa"/>
            <w:vMerge/>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rFonts w:cs="Arial"/>
                <w:sz w:val="20"/>
              </w:rPr>
            </w:pPr>
          </w:p>
        </w:tc>
        <w:tc>
          <w:tcPr>
            <w:tcW w:w="350" w:type="dxa"/>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rFonts w:cs="Arial"/>
                <w:sz w:val="20"/>
              </w:rPr>
            </w:pPr>
          </w:p>
        </w:tc>
        <w:tc>
          <w:tcPr>
            <w:tcW w:w="622" w:type="dxa"/>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sz w:val="16"/>
                <w:szCs w:val="16"/>
              </w:rPr>
            </w:pPr>
          </w:p>
        </w:tc>
      </w:tr>
      <w:tr w:rsidR="006A1051">
        <w:trPr>
          <w:trHeight w:val="512"/>
        </w:trPr>
        <w:tc>
          <w:tcPr>
            <w:tcW w:w="10277" w:type="dxa"/>
            <w:gridSpan w:val="1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rFonts w:cs="Arial"/>
                <w:sz w:val="20"/>
              </w:rPr>
            </w:pPr>
            <w:r>
              <w:rPr>
                <w:rFonts w:cs="Arial"/>
                <w:sz w:val="20"/>
              </w:rPr>
              <w:t xml:space="preserve">If you check 'Yes' please indicate the earliest prior release and/or version to which the compatibility applies: </w:t>
            </w:r>
          </w:p>
        </w:tc>
      </w:tr>
      <w:tr w:rsidR="006A1051">
        <w:tc>
          <w:tcPr>
            <w:tcW w:w="10277" w:type="dxa"/>
            <w:gridSpan w:val="13"/>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rFonts w:cs="Arial"/>
                <w:sz w:val="20"/>
              </w:rPr>
            </w:pPr>
          </w:p>
        </w:tc>
      </w:tr>
      <w:tr w:rsidR="006A1051">
        <w:trPr>
          <w:trHeight w:val="251"/>
        </w:trPr>
        <w:tc>
          <w:tcPr>
            <w:tcW w:w="4992" w:type="dxa"/>
            <w:vMerge w:val="restart"/>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6A1051" w:rsidRDefault="008D3FC6">
            <w:pPr>
              <w:jc w:val="left"/>
              <w:rPr>
                <w:rFonts w:cs="Arial"/>
                <w:sz w:val="20"/>
              </w:rPr>
            </w:pPr>
            <w:r>
              <w:rPr>
                <w:rFonts w:cs="Arial"/>
                <w:sz w:val="20"/>
              </w:rPr>
              <w:t xml:space="preserve">For V3, are you using the current data types?  </w:t>
            </w:r>
          </w:p>
          <w:p w:rsidR="006A1051" w:rsidRDefault="008D3FC6">
            <w:pPr>
              <w:jc w:val="left"/>
            </w:pPr>
            <w:r>
              <w:rPr>
                <w:rFonts w:cs="Arial"/>
                <w:sz w:val="16"/>
                <w:szCs w:val="16"/>
              </w:rPr>
              <w:t xml:space="preserve">(Refer to </w:t>
            </w:r>
            <w:hyperlink w:anchor="TSC_position_statement_on_R2B">
              <w:r>
                <w:rPr>
                  <w:rStyle w:val="InternetLink"/>
                  <w:rFonts w:cs="Arial"/>
                  <w:sz w:val="16"/>
                  <w:szCs w:val="16"/>
                </w:rPr>
                <w:t>TSC position statement on new projects using R2B</w:t>
              </w:r>
            </w:hyperlink>
            <w:r>
              <w:rPr>
                <w:rFonts w:cs="Arial"/>
                <w:sz w:val="16"/>
                <w:szCs w:val="16"/>
              </w:rPr>
              <w:t xml:space="preserve"> for more information on the current V3 data types)</w:t>
            </w:r>
          </w:p>
        </w:tc>
        <w:tc>
          <w:tcPr>
            <w:tcW w:w="2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left"/>
              <w:rPr>
                <w:sz w:val="16"/>
                <w:szCs w:val="16"/>
              </w:rPr>
            </w:pPr>
          </w:p>
        </w:tc>
        <w:tc>
          <w:tcPr>
            <w:tcW w:w="2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A1051" w:rsidRDefault="006A1051">
            <w:pPr>
              <w:jc w:val="center"/>
              <w:rPr>
                <w:sz w:val="20"/>
              </w:rPr>
            </w:pPr>
          </w:p>
        </w:tc>
        <w:tc>
          <w:tcPr>
            <w:tcW w:w="6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sz w:val="16"/>
                <w:szCs w:val="16"/>
              </w:rPr>
            </w:pPr>
            <w:r>
              <w:rPr>
                <w:sz w:val="20"/>
              </w:rPr>
              <w:t>Yes</w:t>
            </w:r>
          </w:p>
        </w:tc>
        <w:tc>
          <w:tcPr>
            <w:tcW w:w="269" w:type="dxa"/>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sz w:val="16"/>
                <w:szCs w:val="16"/>
              </w:rPr>
            </w:pPr>
          </w:p>
        </w:tc>
        <w:tc>
          <w:tcPr>
            <w:tcW w:w="27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A1051" w:rsidRDefault="006A1051">
            <w:pPr>
              <w:jc w:val="center"/>
              <w:rPr>
                <w:sz w:val="20"/>
              </w:rPr>
            </w:pPr>
          </w:p>
        </w:tc>
        <w:tc>
          <w:tcPr>
            <w:tcW w:w="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sz w:val="16"/>
                <w:szCs w:val="16"/>
              </w:rPr>
            </w:pPr>
            <w:r>
              <w:rPr>
                <w:sz w:val="20"/>
              </w:rPr>
              <w:t>No</w:t>
            </w:r>
          </w:p>
        </w:tc>
        <w:tc>
          <w:tcPr>
            <w:tcW w:w="271" w:type="dxa"/>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rFonts w:cs="Arial"/>
                <w:sz w:val="20"/>
              </w:rPr>
            </w:pPr>
          </w:p>
        </w:tc>
        <w:tc>
          <w:tcPr>
            <w:tcW w:w="2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A1051" w:rsidRDefault="006A1051">
            <w:pPr>
              <w:jc w:val="center"/>
              <w:rPr>
                <w:rFonts w:cs="Arial"/>
                <w:sz w:val="20"/>
              </w:rPr>
            </w:pPr>
          </w:p>
        </w:tc>
        <w:tc>
          <w:tcPr>
            <w:tcW w:w="12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rFonts w:cs="Arial"/>
                <w:sz w:val="16"/>
                <w:szCs w:val="16"/>
              </w:rPr>
            </w:pPr>
            <w:r>
              <w:rPr>
                <w:sz w:val="20"/>
              </w:rPr>
              <w:t>Unknown</w:t>
            </w:r>
          </w:p>
        </w:tc>
        <w:tc>
          <w:tcPr>
            <w:tcW w:w="269" w:type="dxa"/>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rFonts w:cs="Arial"/>
                <w:sz w:val="16"/>
                <w:szCs w:val="16"/>
              </w:rPr>
            </w:pPr>
          </w:p>
        </w:tc>
        <w:tc>
          <w:tcPr>
            <w:tcW w:w="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A1051" w:rsidRDefault="008D3FC6">
            <w:pPr>
              <w:jc w:val="center"/>
              <w:rPr>
                <w:rFonts w:cs="Arial"/>
                <w:sz w:val="20"/>
              </w:rPr>
            </w:pPr>
            <w:r>
              <w:rPr>
                <w:rFonts w:cs="Arial"/>
                <w:sz w:val="20"/>
              </w:rPr>
              <w:t>X</w:t>
            </w:r>
          </w:p>
        </w:tc>
        <w:tc>
          <w:tcPr>
            <w:tcW w:w="6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rFonts w:cs="Arial"/>
                <w:sz w:val="16"/>
                <w:szCs w:val="16"/>
              </w:rPr>
            </w:pPr>
            <w:r>
              <w:rPr>
                <w:sz w:val="20"/>
              </w:rPr>
              <w:t>N/A</w:t>
            </w:r>
          </w:p>
        </w:tc>
      </w:tr>
      <w:tr w:rsidR="006A1051">
        <w:trPr>
          <w:trHeight w:val="250"/>
        </w:trPr>
        <w:tc>
          <w:tcPr>
            <w:tcW w:w="4992" w:type="dxa"/>
            <w:vMerge/>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6A1051" w:rsidRDefault="006A1051">
            <w:pPr>
              <w:jc w:val="left"/>
              <w:rPr>
                <w:rFonts w:cs="Arial"/>
                <w:sz w:val="20"/>
              </w:rPr>
            </w:pPr>
          </w:p>
        </w:tc>
        <w:tc>
          <w:tcPr>
            <w:tcW w:w="116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left"/>
              <w:rPr>
                <w:sz w:val="16"/>
                <w:szCs w:val="16"/>
              </w:rPr>
            </w:pPr>
          </w:p>
        </w:tc>
        <w:tc>
          <w:tcPr>
            <w:tcW w:w="1078" w:type="dxa"/>
            <w:gridSpan w:val="3"/>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sz w:val="16"/>
                <w:szCs w:val="16"/>
              </w:rPr>
            </w:pPr>
          </w:p>
        </w:tc>
        <w:tc>
          <w:tcPr>
            <w:tcW w:w="271" w:type="dxa"/>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rFonts w:cs="Arial"/>
                <w:sz w:val="20"/>
              </w:rPr>
            </w:pPr>
          </w:p>
        </w:tc>
        <w:tc>
          <w:tcPr>
            <w:tcW w:w="270" w:type="dxa"/>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rFonts w:cs="Arial"/>
                <w:sz w:val="20"/>
              </w:rPr>
            </w:pPr>
          </w:p>
        </w:tc>
        <w:tc>
          <w:tcPr>
            <w:tcW w:w="1256" w:type="dxa"/>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rFonts w:cs="Arial"/>
                <w:sz w:val="20"/>
              </w:rPr>
            </w:pPr>
          </w:p>
        </w:tc>
        <w:tc>
          <w:tcPr>
            <w:tcW w:w="269" w:type="dxa"/>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rFonts w:cs="Arial"/>
                <w:sz w:val="20"/>
              </w:rPr>
            </w:pPr>
          </w:p>
        </w:tc>
        <w:tc>
          <w:tcPr>
            <w:tcW w:w="350" w:type="dxa"/>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rFonts w:cs="Arial"/>
                <w:sz w:val="20"/>
              </w:rPr>
            </w:pPr>
          </w:p>
        </w:tc>
        <w:tc>
          <w:tcPr>
            <w:tcW w:w="624" w:type="dxa"/>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rFonts w:cs="Arial"/>
                <w:sz w:val="20"/>
              </w:rPr>
            </w:pPr>
          </w:p>
        </w:tc>
      </w:tr>
      <w:tr w:rsidR="006A1051">
        <w:trPr>
          <w:trHeight w:val="512"/>
        </w:trPr>
        <w:tc>
          <w:tcPr>
            <w:tcW w:w="10277" w:type="dxa"/>
            <w:gridSpan w:val="1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rFonts w:cs="Arial"/>
                <w:sz w:val="20"/>
              </w:rPr>
            </w:pPr>
            <w:r>
              <w:rPr>
                <w:rFonts w:cs="Arial"/>
                <w:sz w:val="20"/>
              </w:rPr>
              <w:t xml:space="preserve">If you check 'No' please explain the reason: </w:t>
            </w:r>
          </w:p>
        </w:tc>
      </w:tr>
      <w:tr w:rsidR="006A1051">
        <w:trPr>
          <w:trHeight w:val="287"/>
        </w:trPr>
        <w:tc>
          <w:tcPr>
            <w:tcW w:w="10277" w:type="dxa"/>
            <w:gridSpan w:val="1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left"/>
              <w:rPr>
                <w:rFonts w:ascii="Courier New" w:hAnsi="Courier New" w:cs="Courier New"/>
                <w:b/>
                <w:sz w:val="20"/>
              </w:rPr>
            </w:pPr>
          </w:p>
        </w:tc>
      </w:tr>
    </w:tbl>
    <w:p w:rsidR="006A1051" w:rsidRDefault="008D3FC6">
      <w:pPr>
        <w:pStyle w:val="Heading5-BoldNumbered"/>
        <w:numPr>
          <w:ilvl w:val="1"/>
          <w:numId w:val="1"/>
        </w:numPr>
        <w:spacing w:before="120"/>
      </w:pPr>
      <w:bookmarkStart w:id="15" w:name="External_Vocabularies"/>
      <w:bookmarkEnd w:id="15"/>
      <w:r>
        <w:t>External Vocabularies</w:t>
      </w:r>
    </w:p>
    <w:tbl>
      <w:tblPr>
        <w:tblW w:w="1027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4995"/>
        <w:gridCol w:w="270"/>
        <w:gridCol w:w="349"/>
        <w:gridCol w:w="629"/>
        <w:gridCol w:w="270"/>
        <w:gridCol w:w="270"/>
        <w:gridCol w:w="540"/>
        <w:gridCol w:w="270"/>
        <w:gridCol w:w="269"/>
        <w:gridCol w:w="1256"/>
        <w:gridCol w:w="269"/>
        <w:gridCol w:w="271"/>
        <w:gridCol w:w="620"/>
      </w:tblGrid>
      <w:tr w:rsidR="006A1051">
        <w:trPr>
          <w:trHeight w:val="226"/>
        </w:trPr>
        <w:tc>
          <w:tcPr>
            <w:tcW w:w="4994" w:type="dxa"/>
            <w:vMerge w:val="restart"/>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6A1051" w:rsidRDefault="008D3FC6">
            <w:pPr>
              <w:jc w:val="left"/>
              <w:rPr>
                <w:rFonts w:cs="Arial"/>
                <w:b/>
                <w:sz w:val="20"/>
              </w:rPr>
            </w:pPr>
            <w:r>
              <w:rPr>
                <w:rFonts w:cs="Arial"/>
                <w:sz w:val="20"/>
              </w:rPr>
              <w:t>Will this project include/reference external vocabularies?</w:t>
            </w:r>
          </w:p>
        </w:tc>
        <w:tc>
          <w:tcPr>
            <w:tcW w:w="2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left"/>
              <w:rPr>
                <w:sz w:val="16"/>
                <w:szCs w:val="16"/>
              </w:rPr>
            </w:pPr>
          </w:p>
        </w:tc>
        <w:tc>
          <w:tcPr>
            <w:tcW w:w="3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A1051" w:rsidRDefault="008D3FC6">
            <w:pPr>
              <w:jc w:val="center"/>
              <w:rPr>
                <w:sz w:val="20"/>
              </w:rPr>
            </w:pPr>
            <w:r>
              <w:rPr>
                <w:sz w:val="20"/>
              </w:rPr>
              <w:t>X</w:t>
            </w:r>
          </w:p>
        </w:tc>
        <w:tc>
          <w:tcPr>
            <w:tcW w:w="6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A1051" w:rsidRDefault="008D3FC6">
            <w:pPr>
              <w:jc w:val="left"/>
              <w:rPr>
                <w:sz w:val="16"/>
                <w:szCs w:val="16"/>
              </w:rPr>
            </w:pPr>
            <w:r>
              <w:rPr>
                <w:sz w:val="20"/>
              </w:rPr>
              <w:t>Yes</w:t>
            </w:r>
          </w:p>
        </w:tc>
        <w:tc>
          <w:tcPr>
            <w:tcW w:w="270" w:type="dxa"/>
            <w:tcBorders>
              <w:top w:val="single" w:sz="4" w:space="0" w:color="00000A"/>
              <w:left w:val="single" w:sz="4" w:space="0" w:color="00000A"/>
              <w:bottom w:val="single" w:sz="4" w:space="0" w:color="00000A"/>
              <w:right w:val="single" w:sz="4" w:space="0" w:color="00000A"/>
            </w:tcBorders>
            <w:shd w:val="clear" w:color="auto" w:fill="auto"/>
            <w:vAlign w:val="center"/>
          </w:tcPr>
          <w:p w:rsidR="006A1051" w:rsidRDefault="006A1051">
            <w:pPr>
              <w:jc w:val="left"/>
              <w:rPr>
                <w:sz w:val="16"/>
                <w:szCs w:val="16"/>
              </w:rPr>
            </w:pPr>
          </w:p>
        </w:tc>
        <w:tc>
          <w:tcPr>
            <w:tcW w:w="2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A1051" w:rsidRDefault="006A1051">
            <w:pPr>
              <w:jc w:val="center"/>
              <w:rPr>
                <w:sz w:val="20"/>
              </w:rPr>
            </w:pPr>
          </w:p>
        </w:tc>
        <w:tc>
          <w:tcPr>
            <w:tcW w:w="5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A1051" w:rsidRDefault="008D3FC6">
            <w:pPr>
              <w:jc w:val="left"/>
              <w:rPr>
                <w:sz w:val="16"/>
                <w:szCs w:val="16"/>
              </w:rPr>
            </w:pPr>
            <w:r>
              <w:rPr>
                <w:sz w:val="20"/>
              </w:rPr>
              <w:t>No</w:t>
            </w:r>
          </w:p>
        </w:tc>
        <w:tc>
          <w:tcPr>
            <w:tcW w:w="270" w:type="dxa"/>
            <w:tcBorders>
              <w:top w:val="single" w:sz="4" w:space="0" w:color="00000A"/>
              <w:left w:val="single" w:sz="4" w:space="0" w:color="00000A"/>
              <w:bottom w:val="single" w:sz="4" w:space="0" w:color="00000A"/>
              <w:right w:val="single" w:sz="4" w:space="0" w:color="00000A"/>
            </w:tcBorders>
            <w:shd w:val="clear" w:color="auto" w:fill="auto"/>
            <w:vAlign w:val="center"/>
          </w:tcPr>
          <w:p w:rsidR="006A1051" w:rsidRDefault="006A1051">
            <w:pPr>
              <w:jc w:val="left"/>
              <w:rPr>
                <w:rFonts w:cs="Arial"/>
                <w:sz w:val="20"/>
              </w:rPr>
            </w:pPr>
          </w:p>
        </w:tc>
        <w:tc>
          <w:tcPr>
            <w:tcW w:w="2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A1051" w:rsidRDefault="006A1051">
            <w:pPr>
              <w:jc w:val="center"/>
              <w:rPr>
                <w:rFonts w:cs="Arial"/>
                <w:sz w:val="20"/>
              </w:rPr>
            </w:pPr>
          </w:p>
        </w:tc>
        <w:tc>
          <w:tcPr>
            <w:tcW w:w="12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A1051" w:rsidRDefault="008D3FC6">
            <w:pPr>
              <w:jc w:val="left"/>
              <w:rPr>
                <w:rFonts w:cs="Arial"/>
                <w:sz w:val="20"/>
              </w:rPr>
            </w:pPr>
            <w:r>
              <w:rPr>
                <w:sz w:val="20"/>
              </w:rPr>
              <w:t>Unknown</w:t>
            </w:r>
          </w:p>
        </w:tc>
        <w:tc>
          <w:tcPr>
            <w:tcW w:w="269" w:type="dxa"/>
            <w:tcBorders>
              <w:top w:val="single" w:sz="4" w:space="0" w:color="00000A"/>
              <w:left w:val="single" w:sz="4" w:space="0" w:color="00000A"/>
              <w:bottom w:val="single" w:sz="4" w:space="0" w:color="00000A"/>
              <w:right w:val="single" w:sz="4" w:space="0" w:color="00000A"/>
            </w:tcBorders>
            <w:shd w:val="clear" w:color="auto" w:fill="auto"/>
            <w:vAlign w:val="center"/>
          </w:tcPr>
          <w:p w:rsidR="006A1051" w:rsidRDefault="006A1051">
            <w:pPr>
              <w:jc w:val="left"/>
              <w:rPr>
                <w:rFonts w:cs="Arial"/>
                <w:sz w:val="20"/>
              </w:rPr>
            </w:pPr>
          </w:p>
        </w:tc>
        <w:tc>
          <w:tcPr>
            <w:tcW w:w="27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A1051" w:rsidRDefault="006A1051">
            <w:pPr>
              <w:jc w:val="center"/>
              <w:rPr>
                <w:rFonts w:cs="Arial"/>
                <w:sz w:val="20"/>
              </w:rPr>
            </w:pPr>
          </w:p>
        </w:tc>
        <w:tc>
          <w:tcPr>
            <w:tcW w:w="6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A1051" w:rsidRDefault="008D3FC6">
            <w:pPr>
              <w:jc w:val="left"/>
              <w:rPr>
                <w:rFonts w:cs="Arial"/>
                <w:sz w:val="20"/>
              </w:rPr>
            </w:pPr>
            <w:r>
              <w:rPr>
                <w:sz w:val="20"/>
              </w:rPr>
              <w:t>N/A</w:t>
            </w:r>
          </w:p>
        </w:tc>
      </w:tr>
      <w:tr w:rsidR="006A1051">
        <w:trPr>
          <w:trHeight w:val="225"/>
        </w:trPr>
        <w:tc>
          <w:tcPr>
            <w:tcW w:w="4994" w:type="dxa"/>
            <w:vMerge/>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6A1051" w:rsidRDefault="006A1051">
            <w:pPr>
              <w:jc w:val="left"/>
              <w:rPr>
                <w:rFonts w:cs="Arial"/>
                <w:sz w:val="20"/>
              </w:rPr>
            </w:pPr>
          </w:p>
        </w:tc>
        <w:tc>
          <w:tcPr>
            <w:tcW w:w="2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left"/>
              <w:rPr>
                <w:sz w:val="16"/>
                <w:szCs w:val="16"/>
              </w:rPr>
            </w:pPr>
          </w:p>
        </w:tc>
        <w:tc>
          <w:tcPr>
            <w:tcW w:w="349" w:type="dxa"/>
            <w:tcBorders>
              <w:top w:val="single" w:sz="4" w:space="0" w:color="00000A"/>
              <w:left w:val="single" w:sz="4" w:space="0" w:color="00000A"/>
              <w:bottom w:val="single" w:sz="4" w:space="0" w:color="00000A"/>
              <w:right w:val="single" w:sz="4" w:space="0" w:color="00000A"/>
            </w:tcBorders>
            <w:shd w:val="clear" w:color="auto" w:fill="auto"/>
            <w:vAlign w:val="center"/>
          </w:tcPr>
          <w:p w:rsidR="006A1051" w:rsidRDefault="006A1051">
            <w:pPr>
              <w:jc w:val="center"/>
              <w:rPr>
                <w:sz w:val="16"/>
                <w:szCs w:val="16"/>
              </w:rPr>
            </w:pPr>
          </w:p>
        </w:tc>
        <w:tc>
          <w:tcPr>
            <w:tcW w:w="629" w:type="dxa"/>
            <w:tcBorders>
              <w:top w:val="single" w:sz="4" w:space="0" w:color="00000A"/>
              <w:left w:val="single" w:sz="4" w:space="0" w:color="00000A"/>
              <w:bottom w:val="single" w:sz="4" w:space="0" w:color="00000A"/>
              <w:right w:val="single" w:sz="4" w:space="0" w:color="00000A"/>
            </w:tcBorders>
            <w:shd w:val="clear" w:color="auto" w:fill="auto"/>
            <w:vAlign w:val="center"/>
          </w:tcPr>
          <w:p w:rsidR="006A1051" w:rsidRDefault="006A1051">
            <w:pPr>
              <w:jc w:val="left"/>
              <w:rPr>
                <w:sz w:val="20"/>
              </w:rPr>
            </w:pPr>
          </w:p>
        </w:tc>
        <w:tc>
          <w:tcPr>
            <w:tcW w:w="270" w:type="dxa"/>
            <w:tcBorders>
              <w:top w:val="single" w:sz="4" w:space="0" w:color="00000A"/>
              <w:left w:val="single" w:sz="4" w:space="0" w:color="00000A"/>
              <w:bottom w:val="single" w:sz="4" w:space="0" w:color="00000A"/>
              <w:right w:val="single" w:sz="4" w:space="0" w:color="00000A"/>
            </w:tcBorders>
            <w:shd w:val="clear" w:color="auto" w:fill="auto"/>
            <w:vAlign w:val="center"/>
          </w:tcPr>
          <w:p w:rsidR="006A1051" w:rsidRDefault="006A1051">
            <w:pPr>
              <w:jc w:val="left"/>
              <w:rPr>
                <w:sz w:val="16"/>
                <w:szCs w:val="16"/>
              </w:rPr>
            </w:pPr>
          </w:p>
        </w:tc>
        <w:tc>
          <w:tcPr>
            <w:tcW w:w="270" w:type="dxa"/>
            <w:tcBorders>
              <w:top w:val="single" w:sz="4" w:space="0" w:color="00000A"/>
              <w:left w:val="single" w:sz="4" w:space="0" w:color="00000A"/>
              <w:bottom w:val="single" w:sz="4" w:space="0" w:color="00000A"/>
              <w:right w:val="single" w:sz="4" w:space="0" w:color="00000A"/>
            </w:tcBorders>
            <w:shd w:val="clear" w:color="auto" w:fill="auto"/>
            <w:vAlign w:val="center"/>
          </w:tcPr>
          <w:p w:rsidR="006A1051" w:rsidRDefault="006A1051">
            <w:pPr>
              <w:jc w:val="center"/>
              <w:rPr>
                <w:sz w:val="16"/>
                <w:szCs w:val="16"/>
              </w:rPr>
            </w:pPr>
          </w:p>
        </w:tc>
        <w:tc>
          <w:tcPr>
            <w:tcW w:w="5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6A1051" w:rsidRDefault="006A1051">
            <w:pPr>
              <w:jc w:val="left"/>
              <w:rPr>
                <w:sz w:val="20"/>
              </w:rPr>
            </w:pPr>
          </w:p>
        </w:tc>
        <w:tc>
          <w:tcPr>
            <w:tcW w:w="270" w:type="dxa"/>
            <w:tcBorders>
              <w:top w:val="single" w:sz="4" w:space="0" w:color="00000A"/>
              <w:left w:val="single" w:sz="4" w:space="0" w:color="00000A"/>
              <w:bottom w:val="single" w:sz="4" w:space="0" w:color="00000A"/>
              <w:right w:val="single" w:sz="4" w:space="0" w:color="00000A"/>
            </w:tcBorders>
            <w:shd w:val="clear" w:color="auto" w:fill="auto"/>
            <w:vAlign w:val="center"/>
          </w:tcPr>
          <w:p w:rsidR="006A1051" w:rsidRDefault="006A1051">
            <w:pPr>
              <w:jc w:val="left"/>
              <w:rPr>
                <w:rFonts w:cs="Arial"/>
                <w:sz w:val="20"/>
              </w:rPr>
            </w:pPr>
          </w:p>
        </w:tc>
        <w:tc>
          <w:tcPr>
            <w:tcW w:w="269" w:type="dxa"/>
            <w:tcBorders>
              <w:top w:val="single" w:sz="4" w:space="0" w:color="00000A"/>
              <w:left w:val="single" w:sz="4" w:space="0" w:color="00000A"/>
              <w:bottom w:val="single" w:sz="4" w:space="0" w:color="00000A"/>
              <w:right w:val="single" w:sz="4" w:space="0" w:color="00000A"/>
            </w:tcBorders>
            <w:shd w:val="clear" w:color="auto" w:fill="auto"/>
            <w:vAlign w:val="center"/>
          </w:tcPr>
          <w:p w:rsidR="006A1051" w:rsidRDefault="006A1051">
            <w:pPr>
              <w:jc w:val="center"/>
              <w:rPr>
                <w:rFonts w:cs="Arial"/>
                <w:sz w:val="20"/>
              </w:rPr>
            </w:pPr>
          </w:p>
        </w:tc>
        <w:tc>
          <w:tcPr>
            <w:tcW w:w="1256" w:type="dxa"/>
            <w:tcBorders>
              <w:top w:val="single" w:sz="4" w:space="0" w:color="00000A"/>
              <w:left w:val="single" w:sz="4" w:space="0" w:color="00000A"/>
              <w:bottom w:val="single" w:sz="4" w:space="0" w:color="00000A"/>
              <w:right w:val="single" w:sz="4" w:space="0" w:color="00000A"/>
            </w:tcBorders>
            <w:shd w:val="clear" w:color="auto" w:fill="auto"/>
            <w:vAlign w:val="center"/>
          </w:tcPr>
          <w:p w:rsidR="006A1051" w:rsidRDefault="006A1051">
            <w:pPr>
              <w:jc w:val="left"/>
              <w:rPr>
                <w:sz w:val="20"/>
              </w:rPr>
            </w:pPr>
          </w:p>
        </w:tc>
        <w:tc>
          <w:tcPr>
            <w:tcW w:w="269" w:type="dxa"/>
            <w:tcBorders>
              <w:top w:val="single" w:sz="4" w:space="0" w:color="00000A"/>
              <w:left w:val="single" w:sz="4" w:space="0" w:color="00000A"/>
              <w:bottom w:val="single" w:sz="4" w:space="0" w:color="00000A"/>
              <w:right w:val="single" w:sz="4" w:space="0" w:color="00000A"/>
            </w:tcBorders>
            <w:shd w:val="clear" w:color="auto" w:fill="auto"/>
            <w:vAlign w:val="center"/>
          </w:tcPr>
          <w:p w:rsidR="006A1051" w:rsidRDefault="006A1051">
            <w:pPr>
              <w:jc w:val="left"/>
              <w:rPr>
                <w:rFonts w:cs="Arial"/>
                <w:sz w:val="20"/>
              </w:rPr>
            </w:pPr>
          </w:p>
        </w:tc>
        <w:tc>
          <w:tcPr>
            <w:tcW w:w="271" w:type="dxa"/>
            <w:tcBorders>
              <w:top w:val="single" w:sz="4" w:space="0" w:color="00000A"/>
              <w:left w:val="single" w:sz="4" w:space="0" w:color="00000A"/>
              <w:bottom w:val="single" w:sz="4" w:space="0" w:color="00000A"/>
              <w:right w:val="single" w:sz="4" w:space="0" w:color="00000A"/>
            </w:tcBorders>
            <w:shd w:val="clear" w:color="auto" w:fill="auto"/>
            <w:vAlign w:val="center"/>
          </w:tcPr>
          <w:p w:rsidR="006A1051" w:rsidRDefault="006A1051">
            <w:pPr>
              <w:jc w:val="center"/>
              <w:rPr>
                <w:rFonts w:cs="Arial"/>
                <w:sz w:val="20"/>
              </w:rPr>
            </w:pPr>
          </w:p>
        </w:tc>
        <w:tc>
          <w:tcPr>
            <w:tcW w:w="620" w:type="dxa"/>
            <w:tcBorders>
              <w:top w:val="single" w:sz="4" w:space="0" w:color="00000A"/>
              <w:left w:val="single" w:sz="4" w:space="0" w:color="00000A"/>
              <w:bottom w:val="single" w:sz="4" w:space="0" w:color="00000A"/>
              <w:right w:val="single" w:sz="4" w:space="0" w:color="00000A"/>
            </w:tcBorders>
            <w:shd w:val="clear" w:color="auto" w:fill="auto"/>
            <w:vAlign w:val="center"/>
          </w:tcPr>
          <w:p w:rsidR="006A1051" w:rsidRDefault="006A1051">
            <w:pPr>
              <w:jc w:val="left"/>
              <w:rPr>
                <w:sz w:val="20"/>
              </w:rPr>
            </w:pPr>
          </w:p>
        </w:tc>
      </w:tr>
      <w:tr w:rsidR="006A1051">
        <w:tc>
          <w:tcPr>
            <w:tcW w:w="10277" w:type="dxa"/>
            <w:gridSpan w:val="1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rFonts w:cs="Arial"/>
                <w:sz w:val="20"/>
              </w:rPr>
            </w:pPr>
            <w:r>
              <w:rPr>
                <w:rFonts w:cs="Arial"/>
                <w:sz w:val="20"/>
              </w:rPr>
              <w:t>If yes, please list the vocabularies: ATC/</w:t>
            </w:r>
            <w:r>
              <w:rPr>
                <w:rFonts w:cs="Arial"/>
                <w:b/>
                <w:sz w:val="20"/>
              </w:rPr>
              <w:t>RxNorm, ICD10, SNOMED-CT, LOINC – all exemplar</w:t>
            </w:r>
          </w:p>
          <w:p w:rsidR="006A1051" w:rsidRDefault="006A1051">
            <w:pPr>
              <w:jc w:val="left"/>
              <w:rPr>
                <w:rFonts w:cs="Arial"/>
                <w:sz w:val="20"/>
              </w:rPr>
            </w:pPr>
          </w:p>
        </w:tc>
      </w:tr>
    </w:tbl>
    <w:p w:rsidR="006A1051" w:rsidRDefault="008D3FC6">
      <w:pPr>
        <w:pStyle w:val="Heading5-BoldNumbered"/>
        <w:keepNext/>
        <w:numPr>
          <w:ilvl w:val="0"/>
          <w:numId w:val="1"/>
        </w:numPr>
      </w:pPr>
      <w:bookmarkStart w:id="16" w:name="Products"/>
      <w:bookmarkEnd w:id="16"/>
      <w:r>
        <w:t>Products (check all that apply)</w:t>
      </w:r>
    </w:p>
    <w:tbl>
      <w:tblPr>
        <w:tblStyle w:val="TableGrid"/>
        <w:tblW w:w="10278" w:type="dxa"/>
        <w:tblInd w:w="-5" w:type="dxa"/>
        <w:tblCellMar>
          <w:left w:w="103" w:type="dxa"/>
        </w:tblCellMar>
        <w:tblLook w:val="0000" w:firstRow="0" w:lastRow="0" w:firstColumn="0" w:lastColumn="0" w:noHBand="0" w:noVBand="0"/>
      </w:tblPr>
      <w:tblGrid>
        <w:gridCol w:w="322"/>
        <w:gridCol w:w="4857"/>
        <w:gridCol w:w="268"/>
        <w:gridCol w:w="268"/>
        <w:gridCol w:w="4563"/>
      </w:tblGrid>
      <w:tr w:rsidR="006A1051">
        <w:tc>
          <w:tcPr>
            <w:tcW w:w="322" w:type="dxa"/>
            <w:shd w:val="clear" w:color="auto" w:fill="auto"/>
            <w:tcMar>
              <w:left w:w="103" w:type="dxa"/>
            </w:tcMar>
            <w:vAlign w:val="center"/>
          </w:tcPr>
          <w:p w:rsidR="006A1051" w:rsidRDefault="006A1051">
            <w:pPr>
              <w:rPr>
                <w:sz w:val="16"/>
                <w:szCs w:val="16"/>
              </w:rPr>
            </w:pPr>
          </w:p>
        </w:tc>
        <w:tc>
          <w:tcPr>
            <w:tcW w:w="4857" w:type="dxa"/>
            <w:shd w:val="clear" w:color="auto" w:fill="auto"/>
            <w:tcMar>
              <w:left w:w="103" w:type="dxa"/>
            </w:tcMar>
          </w:tcPr>
          <w:p w:rsidR="006A1051" w:rsidRDefault="008D3FC6">
            <w:pPr>
              <w:rPr>
                <w:sz w:val="16"/>
                <w:szCs w:val="16"/>
              </w:rPr>
            </w:pPr>
            <w:r>
              <w:rPr>
                <w:sz w:val="16"/>
                <w:szCs w:val="16"/>
              </w:rPr>
              <w:t>Arden Syntax</w:t>
            </w:r>
          </w:p>
        </w:tc>
        <w:tc>
          <w:tcPr>
            <w:tcW w:w="268" w:type="dxa"/>
            <w:shd w:val="clear" w:color="auto" w:fill="FFFFFF" w:themeFill="background1"/>
            <w:tcMar>
              <w:left w:w="103" w:type="dxa"/>
            </w:tcMar>
          </w:tcPr>
          <w:p w:rsidR="006A1051" w:rsidRDefault="006A1051">
            <w:pPr>
              <w:rPr>
                <w:sz w:val="16"/>
                <w:szCs w:val="16"/>
              </w:rPr>
            </w:pPr>
          </w:p>
        </w:tc>
        <w:tc>
          <w:tcPr>
            <w:tcW w:w="268" w:type="dxa"/>
            <w:shd w:val="clear" w:color="auto" w:fill="auto"/>
            <w:tcMar>
              <w:left w:w="103" w:type="dxa"/>
            </w:tcMar>
            <w:vAlign w:val="center"/>
          </w:tcPr>
          <w:p w:rsidR="006A1051" w:rsidRDefault="006A1051">
            <w:pPr>
              <w:rPr>
                <w:sz w:val="16"/>
                <w:szCs w:val="16"/>
              </w:rPr>
            </w:pPr>
          </w:p>
        </w:tc>
        <w:tc>
          <w:tcPr>
            <w:tcW w:w="4563" w:type="dxa"/>
            <w:shd w:val="clear" w:color="auto" w:fill="auto"/>
            <w:tcMar>
              <w:left w:w="103" w:type="dxa"/>
            </w:tcMar>
          </w:tcPr>
          <w:p w:rsidR="006A1051" w:rsidRDefault="008D3FC6">
            <w:pPr>
              <w:rPr>
                <w:sz w:val="16"/>
                <w:szCs w:val="16"/>
              </w:rPr>
            </w:pPr>
            <w:r>
              <w:rPr>
                <w:sz w:val="16"/>
                <w:szCs w:val="16"/>
              </w:rPr>
              <w:t>V2 Messages – Administrative</w:t>
            </w:r>
          </w:p>
        </w:tc>
      </w:tr>
      <w:tr w:rsidR="006A1051">
        <w:tc>
          <w:tcPr>
            <w:tcW w:w="322" w:type="dxa"/>
            <w:shd w:val="clear" w:color="auto" w:fill="auto"/>
            <w:tcMar>
              <w:left w:w="103" w:type="dxa"/>
            </w:tcMar>
            <w:vAlign w:val="center"/>
          </w:tcPr>
          <w:p w:rsidR="006A1051" w:rsidRDefault="006A1051">
            <w:pPr>
              <w:rPr>
                <w:sz w:val="16"/>
                <w:szCs w:val="16"/>
              </w:rPr>
            </w:pPr>
          </w:p>
        </w:tc>
        <w:tc>
          <w:tcPr>
            <w:tcW w:w="4857" w:type="dxa"/>
            <w:shd w:val="clear" w:color="auto" w:fill="auto"/>
            <w:tcMar>
              <w:left w:w="103" w:type="dxa"/>
            </w:tcMar>
          </w:tcPr>
          <w:p w:rsidR="006A1051" w:rsidRDefault="008D3FC6">
            <w:pPr>
              <w:rPr>
                <w:sz w:val="16"/>
                <w:szCs w:val="16"/>
              </w:rPr>
            </w:pPr>
            <w:r>
              <w:rPr>
                <w:sz w:val="16"/>
                <w:szCs w:val="16"/>
              </w:rPr>
              <w:t>Clinical Context Object Workgroup (CCOW)</w:t>
            </w:r>
          </w:p>
        </w:tc>
        <w:tc>
          <w:tcPr>
            <w:tcW w:w="268" w:type="dxa"/>
            <w:shd w:val="clear" w:color="auto" w:fill="FFFFFF" w:themeFill="background1"/>
            <w:tcMar>
              <w:left w:w="103" w:type="dxa"/>
            </w:tcMar>
          </w:tcPr>
          <w:p w:rsidR="006A1051" w:rsidRDefault="006A1051">
            <w:pPr>
              <w:rPr>
                <w:sz w:val="16"/>
                <w:szCs w:val="16"/>
              </w:rPr>
            </w:pPr>
          </w:p>
        </w:tc>
        <w:tc>
          <w:tcPr>
            <w:tcW w:w="268" w:type="dxa"/>
            <w:shd w:val="clear" w:color="auto" w:fill="auto"/>
            <w:tcMar>
              <w:left w:w="103" w:type="dxa"/>
            </w:tcMar>
            <w:vAlign w:val="center"/>
          </w:tcPr>
          <w:p w:rsidR="006A1051" w:rsidRDefault="006A1051">
            <w:pPr>
              <w:rPr>
                <w:sz w:val="16"/>
                <w:szCs w:val="16"/>
              </w:rPr>
            </w:pPr>
          </w:p>
        </w:tc>
        <w:tc>
          <w:tcPr>
            <w:tcW w:w="4563" w:type="dxa"/>
            <w:shd w:val="clear" w:color="auto" w:fill="auto"/>
            <w:tcMar>
              <w:left w:w="103" w:type="dxa"/>
            </w:tcMar>
          </w:tcPr>
          <w:p w:rsidR="006A1051" w:rsidRDefault="008D3FC6">
            <w:pPr>
              <w:rPr>
                <w:sz w:val="16"/>
                <w:szCs w:val="16"/>
              </w:rPr>
            </w:pPr>
            <w:r>
              <w:rPr>
                <w:sz w:val="16"/>
                <w:szCs w:val="16"/>
              </w:rPr>
              <w:t>V2 Messages - Clinical</w:t>
            </w:r>
          </w:p>
        </w:tc>
      </w:tr>
      <w:tr w:rsidR="006A1051">
        <w:tc>
          <w:tcPr>
            <w:tcW w:w="322" w:type="dxa"/>
            <w:shd w:val="clear" w:color="auto" w:fill="auto"/>
            <w:tcMar>
              <w:left w:w="103" w:type="dxa"/>
            </w:tcMar>
            <w:vAlign w:val="center"/>
          </w:tcPr>
          <w:p w:rsidR="006A1051" w:rsidRDefault="006A1051">
            <w:pPr>
              <w:rPr>
                <w:sz w:val="16"/>
                <w:szCs w:val="16"/>
              </w:rPr>
            </w:pPr>
          </w:p>
        </w:tc>
        <w:tc>
          <w:tcPr>
            <w:tcW w:w="4857" w:type="dxa"/>
            <w:shd w:val="clear" w:color="auto" w:fill="auto"/>
            <w:tcMar>
              <w:left w:w="103" w:type="dxa"/>
            </w:tcMar>
          </w:tcPr>
          <w:p w:rsidR="006A1051" w:rsidRDefault="008D3FC6">
            <w:pPr>
              <w:rPr>
                <w:sz w:val="16"/>
                <w:szCs w:val="16"/>
              </w:rPr>
            </w:pPr>
            <w:r>
              <w:rPr>
                <w:sz w:val="16"/>
                <w:szCs w:val="16"/>
              </w:rPr>
              <w:t>Domain Analysis Model (DAM)</w:t>
            </w:r>
          </w:p>
        </w:tc>
        <w:tc>
          <w:tcPr>
            <w:tcW w:w="268" w:type="dxa"/>
            <w:shd w:val="clear" w:color="auto" w:fill="FFFFFF" w:themeFill="background1"/>
            <w:tcMar>
              <w:left w:w="103" w:type="dxa"/>
            </w:tcMar>
          </w:tcPr>
          <w:p w:rsidR="006A1051" w:rsidRDefault="006A1051">
            <w:pPr>
              <w:rPr>
                <w:sz w:val="16"/>
                <w:szCs w:val="16"/>
              </w:rPr>
            </w:pPr>
          </w:p>
        </w:tc>
        <w:tc>
          <w:tcPr>
            <w:tcW w:w="268" w:type="dxa"/>
            <w:shd w:val="clear" w:color="auto" w:fill="auto"/>
            <w:tcMar>
              <w:left w:w="103" w:type="dxa"/>
            </w:tcMar>
            <w:vAlign w:val="center"/>
          </w:tcPr>
          <w:p w:rsidR="006A1051" w:rsidRDefault="006A1051">
            <w:pPr>
              <w:rPr>
                <w:sz w:val="16"/>
                <w:szCs w:val="16"/>
              </w:rPr>
            </w:pPr>
          </w:p>
        </w:tc>
        <w:tc>
          <w:tcPr>
            <w:tcW w:w="4563" w:type="dxa"/>
            <w:shd w:val="clear" w:color="auto" w:fill="auto"/>
            <w:tcMar>
              <w:left w:w="103" w:type="dxa"/>
            </w:tcMar>
          </w:tcPr>
          <w:p w:rsidR="006A1051" w:rsidRDefault="008D3FC6">
            <w:pPr>
              <w:rPr>
                <w:sz w:val="16"/>
                <w:szCs w:val="16"/>
              </w:rPr>
            </w:pPr>
            <w:r>
              <w:rPr>
                <w:sz w:val="16"/>
                <w:szCs w:val="16"/>
              </w:rPr>
              <w:t>V2 Messages - Departmental</w:t>
            </w:r>
          </w:p>
        </w:tc>
      </w:tr>
      <w:tr w:rsidR="006A1051">
        <w:tc>
          <w:tcPr>
            <w:tcW w:w="322" w:type="dxa"/>
            <w:shd w:val="clear" w:color="auto" w:fill="auto"/>
            <w:tcMar>
              <w:left w:w="103" w:type="dxa"/>
            </w:tcMar>
            <w:vAlign w:val="center"/>
          </w:tcPr>
          <w:p w:rsidR="006A1051" w:rsidRDefault="006A1051">
            <w:pPr>
              <w:rPr>
                <w:sz w:val="16"/>
                <w:szCs w:val="16"/>
              </w:rPr>
            </w:pPr>
          </w:p>
        </w:tc>
        <w:tc>
          <w:tcPr>
            <w:tcW w:w="4857" w:type="dxa"/>
            <w:shd w:val="clear" w:color="auto" w:fill="auto"/>
            <w:tcMar>
              <w:left w:w="103" w:type="dxa"/>
            </w:tcMar>
          </w:tcPr>
          <w:p w:rsidR="006A1051" w:rsidRDefault="008D3FC6">
            <w:pPr>
              <w:rPr>
                <w:sz w:val="16"/>
                <w:szCs w:val="16"/>
              </w:rPr>
            </w:pPr>
            <w:r>
              <w:rPr>
                <w:sz w:val="16"/>
                <w:szCs w:val="16"/>
              </w:rPr>
              <w:t>Electronic Health Record (EHR) Functional Profile</w:t>
            </w:r>
          </w:p>
        </w:tc>
        <w:tc>
          <w:tcPr>
            <w:tcW w:w="268" w:type="dxa"/>
            <w:shd w:val="clear" w:color="auto" w:fill="FFFFFF" w:themeFill="background1"/>
            <w:tcMar>
              <w:left w:w="103" w:type="dxa"/>
            </w:tcMar>
          </w:tcPr>
          <w:p w:rsidR="006A1051" w:rsidRDefault="006A1051">
            <w:pPr>
              <w:rPr>
                <w:sz w:val="16"/>
                <w:szCs w:val="16"/>
              </w:rPr>
            </w:pPr>
          </w:p>
        </w:tc>
        <w:tc>
          <w:tcPr>
            <w:tcW w:w="268" w:type="dxa"/>
            <w:shd w:val="clear" w:color="auto" w:fill="auto"/>
            <w:tcMar>
              <w:left w:w="103" w:type="dxa"/>
            </w:tcMar>
            <w:vAlign w:val="center"/>
          </w:tcPr>
          <w:p w:rsidR="006A1051" w:rsidRDefault="006A1051">
            <w:pPr>
              <w:rPr>
                <w:sz w:val="16"/>
                <w:szCs w:val="16"/>
              </w:rPr>
            </w:pPr>
          </w:p>
        </w:tc>
        <w:tc>
          <w:tcPr>
            <w:tcW w:w="4563" w:type="dxa"/>
            <w:shd w:val="clear" w:color="auto" w:fill="auto"/>
            <w:tcMar>
              <w:left w:w="103" w:type="dxa"/>
            </w:tcMar>
          </w:tcPr>
          <w:p w:rsidR="006A1051" w:rsidRDefault="008D3FC6">
            <w:pPr>
              <w:rPr>
                <w:sz w:val="16"/>
                <w:szCs w:val="16"/>
              </w:rPr>
            </w:pPr>
            <w:r>
              <w:rPr>
                <w:sz w:val="16"/>
                <w:szCs w:val="16"/>
              </w:rPr>
              <w:t>V2 Messages – Infrastructure</w:t>
            </w:r>
          </w:p>
        </w:tc>
      </w:tr>
      <w:tr w:rsidR="006A1051">
        <w:tc>
          <w:tcPr>
            <w:tcW w:w="322" w:type="dxa"/>
            <w:shd w:val="clear" w:color="auto" w:fill="auto"/>
            <w:tcMar>
              <w:left w:w="103" w:type="dxa"/>
            </w:tcMar>
            <w:vAlign w:val="center"/>
          </w:tcPr>
          <w:p w:rsidR="006A1051" w:rsidRDefault="006A1051">
            <w:pPr>
              <w:rPr>
                <w:sz w:val="16"/>
                <w:szCs w:val="16"/>
              </w:rPr>
            </w:pPr>
          </w:p>
        </w:tc>
        <w:tc>
          <w:tcPr>
            <w:tcW w:w="4857" w:type="dxa"/>
            <w:shd w:val="clear" w:color="auto" w:fill="auto"/>
            <w:tcMar>
              <w:left w:w="103" w:type="dxa"/>
            </w:tcMar>
          </w:tcPr>
          <w:p w:rsidR="006A1051" w:rsidRDefault="008D3FC6">
            <w:pPr>
              <w:rPr>
                <w:sz w:val="16"/>
                <w:szCs w:val="16"/>
              </w:rPr>
            </w:pPr>
            <w:r>
              <w:rPr>
                <w:sz w:val="16"/>
                <w:szCs w:val="16"/>
              </w:rPr>
              <w:t>FHIR Extensions</w:t>
            </w:r>
          </w:p>
        </w:tc>
        <w:tc>
          <w:tcPr>
            <w:tcW w:w="268" w:type="dxa"/>
            <w:shd w:val="clear" w:color="auto" w:fill="FFFFFF" w:themeFill="background1"/>
            <w:tcMar>
              <w:left w:w="103" w:type="dxa"/>
            </w:tcMar>
          </w:tcPr>
          <w:p w:rsidR="006A1051" w:rsidRDefault="006A1051">
            <w:pPr>
              <w:rPr>
                <w:sz w:val="16"/>
                <w:szCs w:val="16"/>
              </w:rPr>
            </w:pPr>
          </w:p>
        </w:tc>
        <w:tc>
          <w:tcPr>
            <w:tcW w:w="268" w:type="dxa"/>
            <w:shd w:val="clear" w:color="auto" w:fill="auto"/>
            <w:tcMar>
              <w:left w:w="103" w:type="dxa"/>
            </w:tcMar>
            <w:vAlign w:val="center"/>
          </w:tcPr>
          <w:p w:rsidR="006A1051" w:rsidRDefault="006A1051">
            <w:pPr>
              <w:rPr>
                <w:sz w:val="16"/>
                <w:szCs w:val="16"/>
              </w:rPr>
            </w:pPr>
          </w:p>
        </w:tc>
        <w:tc>
          <w:tcPr>
            <w:tcW w:w="4563" w:type="dxa"/>
            <w:shd w:val="clear" w:color="auto" w:fill="auto"/>
            <w:tcMar>
              <w:left w:w="103" w:type="dxa"/>
            </w:tcMar>
          </w:tcPr>
          <w:p w:rsidR="006A1051" w:rsidRDefault="008D3FC6">
            <w:pPr>
              <w:rPr>
                <w:sz w:val="16"/>
                <w:szCs w:val="16"/>
              </w:rPr>
            </w:pPr>
            <w:r>
              <w:rPr>
                <w:sz w:val="16"/>
                <w:szCs w:val="16"/>
              </w:rPr>
              <w:t>V3 Domain Information Model (DIM / DMIM)</w:t>
            </w:r>
          </w:p>
        </w:tc>
      </w:tr>
      <w:tr w:rsidR="006A1051">
        <w:tc>
          <w:tcPr>
            <w:tcW w:w="322" w:type="dxa"/>
            <w:shd w:val="clear" w:color="auto" w:fill="auto"/>
            <w:tcMar>
              <w:left w:w="103" w:type="dxa"/>
            </w:tcMar>
            <w:vAlign w:val="center"/>
          </w:tcPr>
          <w:p w:rsidR="006A1051" w:rsidRDefault="008D3FC6">
            <w:pPr>
              <w:rPr>
                <w:sz w:val="16"/>
                <w:szCs w:val="16"/>
              </w:rPr>
            </w:pPr>
            <w:r>
              <w:rPr>
                <w:sz w:val="16"/>
                <w:szCs w:val="16"/>
              </w:rPr>
              <w:t>X</w:t>
            </w:r>
          </w:p>
        </w:tc>
        <w:tc>
          <w:tcPr>
            <w:tcW w:w="4857" w:type="dxa"/>
            <w:shd w:val="clear" w:color="auto" w:fill="auto"/>
            <w:tcMar>
              <w:left w:w="103" w:type="dxa"/>
            </w:tcMar>
          </w:tcPr>
          <w:p w:rsidR="006A1051" w:rsidRDefault="008D3FC6">
            <w:pPr>
              <w:rPr>
                <w:sz w:val="16"/>
                <w:szCs w:val="16"/>
              </w:rPr>
            </w:pPr>
            <w:r>
              <w:rPr>
                <w:sz w:val="16"/>
                <w:szCs w:val="16"/>
              </w:rPr>
              <w:t>FHIR Implementation Guide</w:t>
            </w:r>
          </w:p>
        </w:tc>
        <w:tc>
          <w:tcPr>
            <w:tcW w:w="268" w:type="dxa"/>
            <w:shd w:val="clear" w:color="auto" w:fill="FFFFFF" w:themeFill="background1"/>
            <w:tcMar>
              <w:left w:w="103" w:type="dxa"/>
            </w:tcMar>
          </w:tcPr>
          <w:p w:rsidR="006A1051" w:rsidRDefault="006A1051">
            <w:pPr>
              <w:rPr>
                <w:sz w:val="16"/>
                <w:szCs w:val="16"/>
              </w:rPr>
            </w:pPr>
          </w:p>
        </w:tc>
        <w:tc>
          <w:tcPr>
            <w:tcW w:w="268" w:type="dxa"/>
            <w:shd w:val="clear" w:color="auto" w:fill="auto"/>
            <w:tcMar>
              <w:left w:w="103" w:type="dxa"/>
            </w:tcMar>
            <w:vAlign w:val="center"/>
          </w:tcPr>
          <w:p w:rsidR="006A1051" w:rsidRDefault="006A1051">
            <w:pPr>
              <w:rPr>
                <w:sz w:val="16"/>
                <w:szCs w:val="16"/>
              </w:rPr>
            </w:pPr>
          </w:p>
        </w:tc>
        <w:tc>
          <w:tcPr>
            <w:tcW w:w="4563" w:type="dxa"/>
            <w:shd w:val="clear" w:color="auto" w:fill="auto"/>
            <w:tcMar>
              <w:left w:w="103" w:type="dxa"/>
            </w:tcMar>
          </w:tcPr>
          <w:p w:rsidR="006A1051" w:rsidRDefault="008D3FC6">
            <w:pPr>
              <w:rPr>
                <w:sz w:val="16"/>
                <w:szCs w:val="16"/>
              </w:rPr>
            </w:pPr>
            <w:r>
              <w:rPr>
                <w:sz w:val="16"/>
                <w:szCs w:val="16"/>
              </w:rPr>
              <w:t>V3 Documents – Administrative (e.g. SPL)</w:t>
            </w:r>
          </w:p>
        </w:tc>
      </w:tr>
      <w:tr w:rsidR="006A1051">
        <w:tc>
          <w:tcPr>
            <w:tcW w:w="322" w:type="dxa"/>
            <w:shd w:val="clear" w:color="auto" w:fill="auto"/>
            <w:tcMar>
              <w:left w:w="103" w:type="dxa"/>
            </w:tcMar>
            <w:vAlign w:val="center"/>
          </w:tcPr>
          <w:p w:rsidR="006A1051" w:rsidRDefault="008D3FC6">
            <w:pPr>
              <w:rPr>
                <w:sz w:val="16"/>
                <w:szCs w:val="16"/>
              </w:rPr>
            </w:pPr>
            <w:r>
              <w:rPr>
                <w:sz w:val="16"/>
                <w:szCs w:val="16"/>
              </w:rPr>
              <w:t>X</w:t>
            </w:r>
          </w:p>
        </w:tc>
        <w:tc>
          <w:tcPr>
            <w:tcW w:w="4857" w:type="dxa"/>
            <w:shd w:val="clear" w:color="auto" w:fill="auto"/>
            <w:tcMar>
              <w:left w:w="103" w:type="dxa"/>
            </w:tcMar>
          </w:tcPr>
          <w:p w:rsidR="006A1051" w:rsidRDefault="008D3FC6">
            <w:pPr>
              <w:rPr>
                <w:sz w:val="16"/>
                <w:szCs w:val="16"/>
              </w:rPr>
            </w:pPr>
            <w:r>
              <w:rPr>
                <w:sz w:val="16"/>
                <w:szCs w:val="16"/>
              </w:rPr>
              <w:t>FHIR Profiles</w:t>
            </w:r>
          </w:p>
        </w:tc>
        <w:tc>
          <w:tcPr>
            <w:tcW w:w="268" w:type="dxa"/>
            <w:shd w:val="clear" w:color="auto" w:fill="FFFFFF" w:themeFill="background1"/>
            <w:tcMar>
              <w:left w:w="103" w:type="dxa"/>
            </w:tcMar>
          </w:tcPr>
          <w:p w:rsidR="006A1051" w:rsidRDefault="006A1051">
            <w:pPr>
              <w:rPr>
                <w:sz w:val="16"/>
                <w:szCs w:val="16"/>
              </w:rPr>
            </w:pPr>
          </w:p>
        </w:tc>
        <w:tc>
          <w:tcPr>
            <w:tcW w:w="268" w:type="dxa"/>
            <w:shd w:val="clear" w:color="auto" w:fill="auto"/>
            <w:tcMar>
              <w:left w:w="103" w:type="dxa"/>
            </w:tcMar>
            <w:vAlign w:val="center"/>
          </w:tcPr>
          <w:p w:rsidR="006A1051" w:rsidRDefault="006A1051">
            <w:pPr>
              <w:rPr>
                <w:sz w:val="16"/>
                <w:szCs w:val="16"/>
              </w:rPr>
            </w:pPr>
          </w:p>
        </w:tc>
        <w:tc>
          <w:tcPr>
            <w:tcW w:w="4563" w:type="dxa"/>
            <w:shd w:val="clear" w:color="auto" w:fill="auto"/>
            <w:tcMar>
              <w:left w:w="103" w:type="dxa"/>
            </w:tcMar>
          </w:tcPr>
          <w:p w:rsidR="006A1051" w:rsidRDefault="008D3FC6">
            <w:pPr>
              <w:rPr>
                <w:sz w:val="16"/>
                <w:szCs w:val="16"/>
              </w:rPr>
            </w:pPr>
            <w:r>
              <w:rPr>
                <w:sz w:val="16"/>
                <w:szCs w:val="16"/>
              </w:rPr>
              <w:t>V3 Documents – Clinical (e.g. CDA)</w:t>
            </w:r>
          </w:p>
        </w:tc>
      </w:tr>
      <w:tr w:rsidR="006A1051">
        <w:tc>
          <w:tcPr>
            <w:tcW w:w="322" w:type="dxa"/>
            <w:shd w:val="clear" w:color="auto" w:fill="auto"/>
            <w:tcMar>
              <w:left w:w="103" w:type="dxa"/>
            </w:tcMar>
            <w:vAlign w:val="center"/>
          </w:tcPr>
          <w:p w:rsidR="006A1051" w:rsidRDefault="008D3FC6">
            <w:pPr>
              <w:rPr>
                <w:sz w:val="16"/>
                <w:szCs w:val="16"/>
              </w:rPr>
            </w:pPr>
            <w:r>
              <w:rPr>
                <w:sz w:val="16"/>
                <w:szCs w:val="16"/>
              </w:rPr>
              <w:t>X</w:t>
            </w:r>
          </w:p>
        </w:tc>
        <w:tc>
          <w:tcPr>
            <w:tcW w:w="4857" w:type="dxa"/>
            <w:shd w:val="clear" w:color="auto" w:fill="auto"/>
            <w:tcMar>
              <w:left w:w="103" w:type="dxa"/>
            </w:tcMar>
          </w:tcPr>
          <w:p w:rsidR="006A1051" w:rsidRDefault="008D3FC6">
            <w:pPr>
              <w:rPr>
                <w:sz w:val="16"/>
                <w:szCs w:val="16"/>
              </w:rPr>
            </w:pPr>
            <w:r>
              <w:rPr>
                <w:sz w:val="16"/>
                <w:szCs w:val="16"/>
              </w:rPr>
              <w:t>FHIR Resources</w:t>
            </w:r>
          </w:p>
        </w:tc>
        <w:tc>
          <w:tcPr>
            <w:tcW w:w="268" w:type="dxa"/>
            <w:shd w:val="clear" w:color="auto" w:fill="FFFFFF" w:themeFill="background1"/>
            <w:tcMar>
              <w:left w:w="103" w:type="dxa"/>
            </w:tcMar>
          </w:tcPr>
          <w:p w:rsidR="006A1051" w:rsidRDefault="006A1051">
            <w:pPr>
              <w:rPr>
                <w:sz w:val="16"/>
                <w:szCs w:val="16"/>
              </w:rPr>
            </w:pPr>
          </w:p>
        </w:tc>
        <w:tc>
          <w:tcPr>
            <w:tcW w:w="268" w:type="dxa"/>
            <w:shd w:val="clear" w:color="auto" w:fill="auto"/>
            <w:tcMar>
              <w:left w:w="103" w:type="dxa"/>
            </w:tcMar>
            <w:vAlign w:val="center"/>
          </w:tcPr>
          <w:p w:rsidR="006A1051" w:rsidRDefault="006A1051">
            <w:pPr>
              <w:rPr>
                <w:sz w:val="16"/>
                <w:szCs w:val="16"/>
              </w:rPr>
            </w:pPr>
          </w:p>
        </w:tc>
        <w:tc>
          <w:tcPr>
            <w:tcW w:w="4563" w:type="dxa"/>
            <w:shd w:val="clear" w:color="auto" w:fill="auto"/>
            <w:tcMar>
              <w:left w:w="103" w:type="dxa"/>
            </w:tcMar>
          </w:tcPr>
          <w:p w:rsidR="006A1051" w:rsidRDefault="008D3FC6">
            <w:pPr>
              <w:rPr>
                <w:sz w:val="16"/>
                <w:szCs w:val="16"/>
              </w:rPr>
            </w:pPr>
            <w:r>
              <w:rPr>
                <w:sz w:val="16"/>
                <w:szCs w:val="16"/>
              </w:rPr>
              <w:t>V3 Documents - Knowledge</w:t>
            </w:r>
          </w:p>
        </w:tc>
      </w:tr>
      <w:tr w:rsidR="006A1051">
        <w:tc>
          <w:tcPr>
            <w:tcW w:w="322" w:type="dxa"/>
            <w:shd w:val="clear" w:color="auto" w:fill="auto"/>
            <w:tcMar>
              <w:left w:w="103" w:type="dxa"/>
            </w:tcMar>
            <w:vAlign w:val="center"/>
          </w:tcPr>
          <w:p w:rsidR="006A1051" w:rsidRDefault="006A1051">
            <w:pPr>
              <w:rPr>
                <w:sz w:val="16"/>
                <w:szCs w:val="16"/>
              </w:rPr>
            </w:pPr>
          </w:p>
        </w:tc>
        <w:tc>
          <w:tcPr>
            <w:tcW w:w="4857" w:type="dxa"/>
            <w:shd w:val="clear" w:color="auto" w:fill="auto"/>
            <w:tcMar>
              <w:left w:w="103" w:type="dxa"/>
            </w:tcMar>
          </w:tcPr>
          <w:p w:rsidR="006A1051" w:rsidRDefault="008D3FC6">
            <w:pPr>
              <w:rPr>
                <w:sz w:val="16"/>
                <w:szCs w:val="16"/>
              </w:rPr>
            </w:pPr>
            <w:r>
              <w:rPr>
                <w:sz w:val="16"/>
                <w:szCs w:val="16"/>
              </w:rPr>
              <w:t>Guidance (e.g. Companion Guide, Cookbook, etc)</w:t>
            </w:r>
          </w:p>
        </w:tc>
        <w:tc>
          <w:tcPr>
            <w:tcW w:w="268" w:type="dxa"/>
            <w:shd w:val="clear" w:color="auto" w:fill="FFFFFF" w:themeFill="background1"/>
            <w:tcMar>
              <w:left w:w="103" w:type="dxa"/>
            </w:tcMar>
          </w:tcPr>
          <w:p w:rsidR="006A1051" w:rsidRDefault="006A1051">
            <w:pPr>
              <w:rPr>
                <w:sz w:val="16"/>
                <w:szCs w:val="16"/>
              </w:rPr>
            </w:pPr>
          </w:p>
        </w:tc>
        <w:tc>
          <w:tcPr>
            <w:tcW w:w="268" w:type="dxa"/>
            <w:shd w:val="clear" w:color="auto" w:fill="auto"/>
            <w:tcMar>
              <w:left w:w="103" w:type="dxa"/>
            </w:tcMar>
            <w:vAlign w:val="center"/>
          </w:tcPr>
          <w:p w:rsidR="006A1051" w:rsidRDefault="006A1051">
            <w:pPr>
              <w:rPr>
                <w:sz w:val="16"/>
                <w:szCs w:val="16"/>
              </w:rPr>
            </w:pPr>
          </w:p>
        </w:tc>
        <w:tc>
          <w:tcPr>
            <w:tcW w:w="4563" w:type="dxa"/>
            <w:shd w:val="clear" w:color="auto" w:fill="auto"/>
            <w:tcMar>
              <w:left w:w="103" w:type="dxa"/>
            </w:tcMar>
          </w:tcPr>
          <w:p w:rsidR="006A1051" w:rsidRDefault="008D3FC6">
            <w:pPr>
              <w:rPr>
                <w:sz w:val="16"/>
                <w:szCs w:val="16"/>
              </w:rPr>
            </w:pPr>
            <w:r>
              <w:rPr>
                <w:sz w:val="16"/>
                <w:szCs w:val="16"/>
              </w:rPr>
              <w:t>V3 Foundation – RIM</w:t>
            </w:r>
          </w:p>
        </w:tc>
      </w:tr>
      <w:tr w:rsidR="006A1051">
        <w:tc>
          <w:tcPr>
            <w:tcW w:w="322" w:type="dxa"/>
            <w:shd w:val="clear" w:color="auto" w:fill="auto"/>
            <w:tcMar>
              <w:left w:w="103" w:type="dxa"/>
            </w:tcMar>
            <w:vAlign w:val="center"/>
          </w:tcPr>
          <w:p w:rsidR="006A1051" w:rsidRDefault="006A1051">
            <w:pPr>
              <w:rPr>
                <w:sz w:val="16"/>
                <w:szCs w:val="16"/>
              </w:rPr>
            </w:pPr>
          </w:p>
        </w:tc>
        <w:tc>
          <w:tcPr>
            <w:tcW w:w="4857" w:type="dxa"/>
            <w:shd w:val="clear" w:color="auto" w:fill="auto"/>
            <w:tcMar>
              <w:left w:w="103" w:type="dxa"/>
            </w:tcMar>
          </w:tcPr>
          <w:p w:rsidR="006A1051" w:rsidRDefault="008D3FC6">
            <w:pPr>
              <w:rPr>
                <w:sz w:val="16"/>
                <w:szCs w:val="16"/>
              </w:rPr>
            </w:pPr>
            <w:r>
              <w:rPr>
                <w:sz w:val="16"/>
                <w:szCs w:val="16"/>
              </w:rPr>
              <w:t>Logical Model</w:t>
            </w:r>
          </w:p>
        </w:tc>
        <w:tc>
          <w:tcPr>
            <w:tcW w:w="268" w:type="dxa"/>
            <w:shd w:val="clear" w:color="auto" w:fill="FFFFFF" w:themeFill="background1"/>
            <w:tcMar>
              <w:left w:w="103" w:type="dxa"/>
            </w:tcMar>
          </w:tcPr>
          <w:p w:rsidR="006A1051" w:rsidRDefault="006A1051">
            <w:pPr>
              <w:rPr>
                <w:sz w:val="16"/>
                <w:szCs w:val="16"/>
              </w:rPr>
            </w:pPr>
          </w:p>
        </w:tc>
        <w:tc>
          <w:tcPr>
            <w:tcW w:w="268" w:type="dxa"/>
            <w:shd w:val="clear" w:color="auto" w:fill="auto"/>
            <w:tcMar>
              <w:left w:w="103" w:type="dxa"/>
            </w:tcMar>
            <w:vAlign w:val="center"/>
          </w:tcPr>
          <w:p w:rsidR="006A1051" w:rsidRDefault="006A1051">
            <w:pPr>
              <w:rPr>
                <w:sz w:val="16"/>
                <w:szCs w:val="16"/>
              </w:rPr>
            </w:pPr>
          </w:p>
        </w:tc>
        <w:tc>
          <w:tcPr>
            <w:tcW w:w="4563" w:type="dxa"/>
            <w:shd w:val="clear" w:color="auto" w:fill="auto"/>
            <w:tcMar>
              <w:left w:w="103" w:type="dxa"/>
            </w:tcMar>
          </w:tcPr>
          <w:p w:rsidR="006A1051" w:rsidRDefault="008D3FC6">
            <w:pPr>
              <w:rPr>
                <w:sz w:val="16"/>
                <w:szCs w:val="16"/>
              </w:rPr>
            </w:pPr>
            <w:r>
              <w:rPr>
                <w:sz w:val="16"/>
                <w:szCs w:val="16"/>
              </w:rPr>
              <w:t>V3 Foundation – Vocab Domains &amp; Value Sets</w:t>
            </w:r>
          </w:p>
        </w:tc>
      </w:tr>
      <w:tr w:rsidR="006A1051">
        <w:tc>
          <w:tcPr>
            <w:tcW w:w="322" w:type="dxa"/>
            <w:shd w:val="clear" w:color="auto" w:fill="auto"/>
            <w:tcMar>
              <w:left w:w="103" w:type="dxa"/>
            </w:tcMar>
            <w:vAlign w:val="center"/>
          </w:tcPr>
          <w:p w:rsidR="006A1051" w:rsidRDefault="006A1051">
            <w:pPr>
              <w:rPr>
                <w:sz w:val="16"/>
                <w:szCs w:val="16"/>
              </w:rPr>
            </w:pPr>
          </w:p>
        </w:tc>
        <w:tc>
          <w:tcPr>
            <w:tcW w:w="4857" w:type="dxa"/>
            <w:shd w:val="clear" w:color="auto" w:fill="auto"/>
            <w:tcMar>
              <w:left w:w="103" w:type="dxa"/>
            </w:tcMar>
          </w:tcPr>
          <w:p w:rsidR="006A1051" w:rsidRDefault="008D3FC6">
            <w:pPr>
              <w:rPr>
                <w:sz w:val="16"/>
                <w:szCs w:val="16"/>
              </w:rPr>
            </w:pPr>
            <w:r>
              <w:rPr>
                <w:sz w:val="16"/>
                <w:szCs w:val="16"/>
              </w:rPr>
              <w:t>New/Modified/HL7 Policy/Procedure/Process</w:t>
            </w:r>
          </w:p>
        </w:tc>
        <w:tc>
          <w:tcPr>
            <w:tcW w:w="268" w:type="dxa"/>
            <w:shd w:val="clear" w:color="auto" w:fill="FFFFFF" w:themeFill="background1"/>
            <w:tcMar>
              <w:left w:w="103" w:type="dxa"/>
            </w:tcMar>
          </w:tcPr>
          <w:p w:rsidR="006A1051" w:rsidRDefault="006A1051">
            <w:pPr>
              <w:rPr>
                <w:sz w:val="16"/>
                <w:szCs w:val="16"/>
              </w:rPr>
            </w:pPr>
          </w:p>
        </w:tc>
        <w:tc>
          <w:tcPr>
            <w:tcW w:w="268" w:type="dxa"/>
            <w:shd w:val="clear" w:color="auto" w:fill="auto"/>
            <w:tcMar>
              <w:left w:w="103" w:type="dxa"/>
            </w:tcMar>
            <w:vAlign w:val="center"/>
          </w:tcPr>
          <w:p w:rsidR="006A1051" w:rsidRDefault="006A1051">
            <w:pPr>
              <w:rPr>
                <w:sz w:val="16"/>
                <w:szCs w:val="16"/>
              </w:rPr>
            </w:pPr>
          </w:p>
        </w:tc>
        <w:tc>
          <w:tcPr>
            <w:tcW w:w="4563" w:type="dxa"/>
            <w:shd w:val="clear" w:color="auto" w:fill="auto"/>
            <w:tcMar>
              <w:left w:w="103" w:type="dxa"/>
            </w:tcMar>
          </w:tcPr>
          <w:p w:rsidR="006A1051" w:rsidRDefault="008D3FC6">
            <w:pPr>
              <w:rPr>
                <w:sz w:val="16"/>
                <w:szCs w:val="16"/>
              </w:rPr>
            </w:pPr>
            <w:r>
              <w:rPr>
                <w:sz w:val="16"/>
                <w:szCs w:val="16"/>
              </w:rPr>
              <w:t>V3 Messages - Administrative</w:t>
            </w:r>
          </w:p>
        </w:tc>
      </w:tr>
      <w:tr w:rsidR="006A1051">
        <w:tc>
          <w:tcPr>
            <w:tcW w:w="322" w:type="dxa"/>
            <w:shd w:val="clear" w:color="auto" w:fill="auto"/>
            <w:tcMar>
              <w:left w:w="103" w:type="dxa"/>
            </w:tcMar>
            <w:vAlign w:val="center"/>
          </w:tcPr>
          <w:p w:rsidR="006A1051" w:rsidRDefault="006A1051">
            <w:pPr>
              <w:rPr>
                <w:sz w:val="16"/>
                <w:szCs w:val="16"/>
              </w:rPr>
            </w:pPr>
          </w:p>
        </w:tc>
        <w:tc>
          <w:tcPr>
            <w:tcW w:w="4857" w:type="dxa"/>
            <w:shd w:val="clear" w:color="auto" w:fill="auto"/>
            <w:tcMar>
              <w:left w:w="103" w:type="dxa"/>
            </w:tcMar>
          </w:tcPr>
          <w:p w:rsidR="006A1051" w:rsidRDefault="008D3FC6">
            <w:pPr>
              <w:rPr>
                <w:sz w:val="16"/>
                <w:szCs w:val="16"/>
              </w:rPr>
            </w:pPr>
            <w:r>
              <w:rPr>
                <w:sz w:val="16"/>
                <w:szCs w:val="16"/>
              </w:rPr>
              <w:t>New Product Definition (please define below)</w:t>
            </w:r>
          </w:p>
        </w:tc>
        <w:tc>
          <w:tcPr>
            <w:tcW w:w="268" w:type="dxa"/>
            <w:shd w:val="clear" w:color="auto" w:fill="FFFFFF" w:themeFill="background1"/>
            <w:tcMar>
              <w:left w:w="103" w:type="dxa"/>
            </w:tcMar>
          </w:tcPr>
          <w:p w:rsidR="006A1051" w:rsidRDefault="006A1051">
            <w:pPr>
              <w:rPr>
                <w:sz w:val="16"/>
                <w:szCs w:val="16"/>
              </w:rPr>
            </w:pPr>
          </w:p>
        </w:tc>
        <w:tc>
          <w:tcPr>
            <w:tcW w:w="268" w:type="dxa"/>
            <w:shd w:val="clear" w:color="auto" w:fill="auto"/>
            <w:tcMar>
              <w:left w:w="103" w:type="dxa"/>
            </w:tcMar>
            <w:vAlign w:val="center"/>
          </w:tcPr>
          <w:p w:rsidR="006A1051" w:rsidRDefault="006A1051">
            <w:pPr>
              <w:rPr>
                <w:sz w:val="16"/>
                <w:szCs w:val="16"/>
              </w:rPr>
            </w:pPr>
          </w:p>
        </w:tc>
        <w:tc>
          <w:tcPr>
            <w:tcW w:w="4563" w:type="dxa"/>
            <w:shd w:val="clear" w:color="auto" w:fill="auto"/>
            <w:tcMar>
              <w:left w:w="103" w:type="dxa"/>
            </w:tcMar>
          </w:tcPr>
          <w:p w:rsidR="006A1051" w:rsidRDefault="008D3FC6">
            <w:pPr>
              <w:rPr>
                <w:sz w:val="16"/>
                <w:szCs w:val="16"/>
              </w:rPr>
            </w:pPr>
            <w:r>
              <w:rPr>
                <w:sz w:val="16"/>
                <w:szCs w:val="16"/>
              </w:rPr>
              <w:t>V3 Messages - Clinical</w:t>
            </w:r>
          </w:p>
        </w:tc>
      </w:tr>
      <w:tr w:rsidR="006A1051">
        <w:tc>
          <w:tcPr>
            <w:tcW w:w="322" w:type="dxa"/>
            <w:shd w:val="clear" w:color="auto" w:fill="auto"/>
            <w:tcMar>
              <w:left w:w="103" w:type="dxa"/>
            </w:tcMar>
            <w:vAlign w:val="center"/>
          </w:tcPr>
          <w:p w:rsidR="006A1051" w:rsidRDefault="006A1051">
            <w:pPr>
              <w:rPr>
                <w:sz w:val="16"/>
                <w:szCs w:val="16"/>
              </w:rPr>
            </w:pPr>
          </w:p>
        </w:tc>
        <w:tc>
          <w:tcPr>
            <w:tcW w:w="4857" w:type="dxa"/>
            <w:shd w:val="clear" w:color="auto" w:fill="auto"/>
            <w:tcMar>
              <w:left w:w="103" w:type="dxa"/>
            </w:tcMar>
          </w:tcPr>
          <w:p w:rsidR="006A1051" w:rsidRDefault="008D3FC6">
            <w:pPr>
              <w:rPr>
                <w:sz w:val="16"/>
                <w:szCs w:val="16"/>
              </w:rPr>
            </w:pPr>
            <w:r>
              <w:rPr>
                <w:sz w:val="16"/>
                <w:szCs w:val="16"/>
              </w:rPr>
              <w:t>New Product Family (please define below)</w:t>
            </w:r>
          </w:p>
        </w:tc>
        <w:tc>
          <w:tcPr>
            <w:tcW w:w="268" w:type="dxa"/>
            <w:shd w:val="clear" w:color="auto" w:fill="FFFFFF" w:themeFill="background1"/>
            <w:tcMar>
              <w:left w:w="103" w:type="dxa"/>
            </w:tcMar>
          </w:tcPr>
          <w:p w:rsidR="006A1051" w:rsidRDefault="006A1051">
            <w:pPr>
              <w:rPr>
                <w:sz w:val="16"/>
                <w:szCs w:val="16"/>
              </w:rPr>
            </w:pPr>
          </w:p>
        </w:tc>
        <w:tc>
          <w:tcPr>
            <w:tcW w:w="268" w:type="dxa"/>
            <w:shd w:val="clear" w:color="auto" w:fill="auto"/>
            <w:tcMar>
              <w:left w:w="103" w:type="dxa"/>
            </w:tcMar>
            <w:vAlign w:val="center"/>
          </w:tcPr>
          <w:p w:rsidR="006A1051" w:rsidRDefault="006A1051">
            <w:pPr>
              <w:rPr>
                <w:sz w:val="16"/>
                <w:szCs w:val="16"/>
              </w:rPr>
            </w:pPr>
          </w:p>
        </w:tc>
        <w:tc>
          <w:tcPr>
            <w:tcW w:w="4563" w:type="dxa"/>
            <w:shd w:val="clear" w:color="auto" w:fill="auto"/>
            <w:tcMar>
              <w:left w:w="103" w:type="dxa"/>
            </w:tcMar>
          </w:tcPr>
          <w:p w:rsidR="006A1051" w:rsidRDefault="008D3FC6">
            <w:pPr>
              <w:rPr>
                <w:sz w:val="16"/>
                <w:szCs w:val="16"/>
              </w:rPr>
            </w:pPr>
            <w:r>
              <w:rPr>
                <w:sz w:val="16"/>
                <w:szCs w:val="16"/>
              </w:rPr>
              <w:t>V3 Messages - Departmental</w:t>
            </w:r>
          </w:p>
        </w:tc>
      </w:tr>
      <w:tr w:rsidR="006A1051">
        <w:tc>
          <w:tcPr>
            <w:tcW w:w="322" w:type="dxa"/>
            <w:shd w:val="clear" w:color="auto" w:fill="auto"/>
            <w:tcMar>
              <w:left w:w="103" w:type="dxa"/>
            </w:tcMar>
            <w:vAlign w:val="center"/>
          </w:tcPr>
          <w:p w:rsidR="006A1051" w:rsidRDefault="006A1051">
            <w:pPr>
              <w:rPr>
                <w:sz w:val="16"/>
                <w:szCs w:val="16"/>
              </w:rPr>
            </w:pPr>
          </w:p>
        </w:tc>
        <w:tc>
          <w:tcPr>
            <w:tcW w:w="4857" w:type="dxa"/>
            <w:shd w:val="clear" w:color="auto" w:fill="auto"/>
            <w:tcMar>
              <w:left w:w="103" w:type="dxa"/>
            </w:tcMar>
          </w:tcPr>
          <w:p w:rsidR="006A1051" w:rsidRDefault="008D3FC6">
            <w:pPr>
              <w:rPr>
                <w:sz w:val="16"/>
                <w:szCs w:val="16"/>
              </w:rPr>
            </w:pPr>
            <w:r>
              <w:rPr>
                <w:sz w:val="16"/>
                <w:szCs w:val="16"/>
              </w:rPr>
              <w:t>Non Product Project - (Educ. Marketing, Elec. Services, etc.)</w:t>
            </w:r>
          </w:p>
        </w:tc>
        <w:tc>
          <w:tcPr>
            <w:tcW w:w="268" w:type="dxa"/>
            <w:shd w:val="clear" w:color="auto" w:fill="FFFFFF" w:themeFill="background1"/>
            <w:tcMar>
              <w:left w:w="103" w:type="dxa"/>
            </w:tcMar>
          </w:tcPr>
          <w:p w:rsidR="006A1051" w:rsidRDefault="006A1051">
            <w:pPr>
              <w:rPr>
                <w:sz w:val="16"/>
                <w:szCs w:val="16"/>
              </w:rPr>
            </w:pPr>
          </w:p>
        </w:tc>
        <w:tc>
          <w:tcPr>
            <w:tcW w:w="268" w:type="dxa"/>
            <w:shd w:val="clear" w:color="auto" w:fill="auto"/>
            <w:tcMar>
              <w:left w:w="103" w:type="dxa"/>
            </w:tcMar>
            <w:vAlign w:val="center"/>
          </w:tcPr>
          <w:p w:rsidR="006A1051" w:rsidRDefault="006A1051">
            <w:pPr>
              <w:rPr>
                <w:sz w:val="16"/>
                <w:szCs w:val="16"/>
              </w:rPr>
            </w:pPr>
          </w:p>
        </w:tc>
        <w:tc>
          <w:tcPr>
            <w:tcW w:w="4563" w:type="dxa"/>
            <w:shd w:val="clear" w:color="auto" w:fill="auto"/>
            <w:tcMar>
              <w:left w:w="103" w:type="dxa"/>
            </w:tcMar>
          </w:tcPr>
          <w:p w:rsidR="006A1051" w:rsidRDefault="008D3FC6">
            <w:pPr>
              <w:rPr>
                <w:sz w:val="16"/>
                <w:szCs w:val="16"/>
              </w:rPr>
            </w:pPr>
            <w:r>
              <w:rPr>
                <w:sz w:val="16"/>
                <w:szCs w:val="16"/>
              </w:rPr>
              <w:t>V3 Messages - Infrastructure</w:t>
            </w:r>
          </w:p>
        </w:tc>
      </w:tr>
      <w:tr w:rsidR="006A1051">
        <w:tc>
          <w:tcPr>
            <w:tcW w:w="322" w:type="dxa"/>
            <w:shd w:val="clear" w:color="auto" w:fill="auto"/>
            <w:tcMar>
              <w:left w:w="103" w:type="dxa"/>
            </w:tcMar>
            <w:vAlign w:val="center"/>
          </w:tcPr>
          <w:p w:rsidR="006A1051" w:rsidRDefault="006A1051">
            <w:pPr>
              <w:rPr>
                <w:sz w:val="16"/>
                <w:szCs w:val="16"/>
              </w:rPr>
            </w:pPr>
          </w:p>
        </w:tc>
        <w:tc>
          <w:tcPr>
            <w:tcW w:w="4857" w:type="dxa"/>
            <w:shd w:val="clear" w:color="auto" w:fill="auto"/>
            <w:tcMar>
              <w:left w:w="103" w:type="dxa"/>
            </w:tcMar>
          </w:tcPr>
          <w:p w:rsidR="006A1051" w:rsidRDefault="008D3FC6">
            <w:pPr>
              <w:rPr>
                <w:sz w:val="16"/>
                <w:szCs w:val="16"/>
              </w:rPr>
            </w:pPr>
            <w:r>
              <w:rPr>
                <w:sz w:val="16"/>
                <w:szCs w:val="16"/>
              </w:rPr>
              <w:t xml:space="preserve">White Paper </w:t>
            </w:r>
          </w:p>
        </w:tc>
        <w:tc>
          <w:tcPr>
            <w:tcW w:w="268" w:type="dxa"/>
            <w:shd w:val="clear" w:color="auto" w:fill="FFFFFF" w:themeFill="background1"/>
            <w:tcMar>
              <w:left w:w="103" w:type="dxa"/>
            </w:tcMar>
          </w:tcPr>
          <w:p w:rsidR="006A1051" w:rsidRDefault="006A1051">
            <w:pPr>
              <w:rPr>
                <w:sz w:val="16"/>
                <w:szCs w:val="16"/>
              </w:rPr>
            </w:pPr>
          </w:p>
        </w:tc>
        <w:tc>
          <w:tcPr>
            <w:tcW w:w="268" w:type="dxa"/>
            <w:shd w:val="clear" w:color="auto" w:fill="auto"/>
            <w:tcMar>
              <w:left w:w="103" w:type="dxa"/>
            </w:tcMar>
            <w:vAlign w:val="center"/>
          </w:tcPr>
          <w:p w:rsidR="006A1051" w:rsidRDefault="006A1051">
            <w:pPr>
              <w:rPr>
                <w:sz w:val="16"/>
                <w:szCs w:val="16"/>
              </w:rPr>
            </w:pPr>
          </w:p>
        </w:tc>
        <w:tc>
          <w:tcPr>
            <w:tcW w:w="4563" w:type="dxa"/>
            <w:shd w:val="clear" w:color="auto" w:fill="auto"/>
            <w:tcMar>
              <w:left w:w="103" w:type="dxa"/>
            </w:tcMar>
          </w:tcPr>
          <w:p w:rsidR="006A1051" w:rsidRDefault="008D3FC6">
            <w:pPr>
              <w:rPr>
                <w:sz w:val="16"/>
                <w:szCs w:val="16"/>
              </w:rPr>
            </w:pPr>
            <w:r>
              <w:rPr>
                <w:sz w:val="16"/>
                <w:szCs w:val="16"/>
              </w:rPr>
              <w:t>V3 Rules - GELLO</w:t>
            </w:r>
          </w:p>
        </w:tc>
      </w:tr>
      <w:tr w:rsidR="006A1051">
        <w:tc>
          <w:tcPr>
            <w:tcW w:w="322" w:type="dxa"/>
            <w:shd w:val="clear" w:color="auto" w:fill="auto"/>
            <w:tcMar>
              <w:left w:w="103" w:type="dxa"/>
            </w:tcMar>
            <w:vAlign w:val="center"/>
          </w:tcPr>
          <w:p w:rsidR="006A1051" w:rsidRDefault="006A1051">
            <w:pPr>
              <w:rPr>
                <w:sz w:val="16"/>
                <w:szCs w:val="16"/>
              </w:rPr>
            </w:pPr>
          </w:p>
        </w:tc>
        <w:tc>
          <w:tcPr>
            <w:tcW w:w="4857" w:type="dxa"/>
            <w:shd w:val="clear" w:color="auto" w:fill="auto"/>
            <w:tcMar>
              <w:left w:w="103" w:type="dxa"/>
            </w:tcMar>
          </w:tcPr>
          <w:p w:rsidR="006A1051" w:rsidRDefault="006A1051">
            <w:pPr>
              <w:rPr>
                <w:sz w:val="16"/>
                <w:szCs w:val="16"/>
              </w:rPr>
            </w:pPr>
          </w:p>
        </w:tc>
        <w:tc>
          <w:tcPr>
            <w:tcW w:w="268" w:type="dxa"/>
            <w:shd w:val="clear" w:color="auto" w:fill="FFFFFF" w:themeFill="background1"/>
            <w:tcMar>
              <w:left w:w="103" w:type="dxa"/>
            </w:tcMar>
          </w:tcPr>
          <w:p w:rsidR="006A1051" w:rsidRDefault="006A1051">
            <w:pPr>
              <w:rPr>
                <w:sz w:val="16"/>
                <w:szCs w:val="16"/>
              </w:rPr>
            </w:pPr>
          </w:p>
        </w:tc>
        <w:tc>
          <w:tcPr>
            <w:tcW w:w="268" w:type="dxa"/>
            <w:shd w:val="clear" w:color="auto" w:fill="auto"/>
            <w:tcMar>
              <w:left w:w="103" w:type="dxa"/>
            </w:tcMar>
            <w:vAlign w:val="center"/>
          </w:tcPr>
          <w:p w:rsidR="006A1051" w:rsidRDefault="006A1051">
            <w:pPr>
              <w:rPr>
                <w:sz w:val="16"/>
                <w:szCs w:val="16"/>
              </w:rPr>
            </w:pPr>
          </w:p>
        </w:tc>
        <w:tc>
          <w:tcPr>
            <w:tcW w:w="4563" w:type="dxa"/>
            <w:shd w:val="clear" w:color="auto" w:fill="auto"/>
            <w:tcMar>
              <w:left w:w="103" w:type="dxa"/>
            </w:tcMar>
          </w:tcPr>
          <w:p w:rsidR="006A1051" w:rsidRDefault="008D3FC6">
            <w:pPr>
              <w:rPr>
                <w:sz w:val="16"/>
                <w:szCs w:val="16"/>
              </w:rPr>
            </w:pPr>
            <w:r>
              <w:rPr>
                <w:sz w:val="16"/>
                <w:szCs w:val="16"/>
              </w:rPr>
              <w:t>V3 Services – Java Services (ITS Work Group)</w:t>
            </w:r>
          </w:p>
        </w:tc>
      </w:tr>
      <w:tr w:rsidR="006A1051">
        <w:tc>
          <w:tcPr>
            <w:tcW w:w="322" w:type="dxa"/>
            <w:shd w:val="clear" w:color="auto" w:fill="auto"/>
            <w:tcMar>
              <w:left w:w="103" w:type="dxa"/>
            </w:tcMar>
            <w:vAlign w:val="center"/>
          </w:tcPr>
          <w:p w:rsidR="006A1051" w:rsidRDefault="006A1051">
            <w:pPr>
              <w:rPr>
                <w:sz w:val="16"/>
                <w:szCs w:val="16"/>
              </w:rPr>
            </w:pPr>
          </w:p>
        </w:tc>
        <w:tc>
          <w:tcPr>
            <w:tcW w:w="4857" w:type="dxa"/>
            <w:shd w:val="clear" w:color="auto" w:fill="auto"/>
            <w:tcMar>
              <w:left w:w="103" w:type="dxa"/>
            </w:tcMar>
          </w:tcPr>
          <w:p w:rsidR="006A1051" w:rsidRDefault="008D3FC6">
            <w:r>
              <w:rPr>
                <w:sz w:val="16"/>
                <w:szCs w:val="16"/>
              </w:rPr>
              <w:t xml:space="preserve">Creating/Using a tool </w:t>
            </w:r>
            <w:r>
              <w:rPr>
                <w:sz w:val="16"/>
                <w:szCs w:val="16"/>
                <w:u w:val="single"/>
              </w:rPr>
              <w:t>not</w:t>
            </w:r>
            <w:r>
              <w:rPr>
                <w:sz w:val="16"/>
                <w:szCs w:val="16"/>
              </w:rPr>
              <w:t xml:space="preserve"> listed in the </w:t>
            </w:r>
            <w:hyperlink r:id="rId12">
              <w:r>
                <w:rPr>
                  <w:rStyle w:val="InternetLink"/>
                  <w:sz w:val="16"/>
                  <w:szCs w:val="16"/>
                </w:rPr>
                <w:t>HL7 Tool Inventory</w:t>
              </w:r>
            </w:hyperlink>
          </w:p>
        </w:tc>
        <w:tc>
          <w:tcPr>
            <w:tcW w:w="268" w:type="dxa"/>
            <w:shd w:val="clear" w:color="auto" w:fill="FFFFFF" w:themeFill="background1"/>
            <w:tcMar>
              <w:left w:w="103" w:type="dxa"/>
            </w:tcMar>
          </w:tcPr>
          <w:p w:rsidR="006A1051" w:rsidRDefault="006A1051">
            <w:pPr>
              <w:rPr>
                <w:sz w:val="16"/>
                <w:szCs w:val="16"/>
              </w:rPr>
            </w:pPr>
          </w:p>
        </w:tc>
        <w:tc>
          <w:tcPr>
            <w:tcW w:w="268" w:type="dxa"/>
            <w:shd w:val="clear" w:color="auto" w:fill="auto"/>
            <w:tcMar>
              <w:left w:w="103" w:type="dxa"/>
            </w:tcMar>
            <w:vAlign w:val="center"/>
          </w:tcPr>
          <w:p w:rsidR="006A1051" w:rsidRDefault="006A1051">
            <w:pPr>
              <w:rPr>
                <w:sz w:val="16"/>
                <w:szCs w:val="16"/>
              </w:rPr>
            </w:pPr>
          </w:p>
        </w:tc>
        <w:tc>
          <w:tcPr>
            <w:tcW w:w="4563" w:type="dxa"/>
            <w:shd w:val="clear" w:color="auto" w:fill="auto"/>
            <w:tcMar>
              <w:left w:w="103" w:type="dxa"/>
            </w:tcMar>
          </w:tcPr>
          <w:p w:rsidR="006A1051" w:rsidRDefault="008D3FC6">
            <w:pPr>
              <w:rPr>
                <w:sz w:val="16"/>
                <w:szCs w:val="16"/>
              </w:rPr>
            </w:pPr>
            <w:r>
              <w:rPr>
                <w:sz w:val="16"/>
                <w:szCs w:val="16"/>
              </w:rPr>
              <w:t>V3 Services – Web Services (SOA)</w:t>
            </w:r>
          </w:p>
        </w:tc>
      </w:tr>
      <w:tr w:rsidR="006A1051">
        <w:tc>
          <w:tcPr>
            <w:tcW w:w="10278" w:type="dxa"/>
            <w:gridSpan w:val="5"/>
            <w:shd w:val="clear" w:color="auto" w:fill="auto"/>
            <w:tcMar>
              <w:left w:w="103" w:type="dxa"/>
            </w:tcMar>
          </w:tcPr>
          <w:p w:rsidR="006A1051" w:rsidRDefault="006A1051">
            <w:pPr>
              <w:rPr>
                <w:sz w:val="16"/>
                <w:szCs w:val="16"/>
              </w:rPr>
            </w:pPr>
          </w:p>
        </w:tc>
      </w:tr>
    </w:tbl>
    <w:p w:rsidR="006A1051" w:rsidRDefault="008D3FC6">
      <w:pPr>
        <w:pStyle w:val="Heading5-BoldNumbered"/>
        <w:keepNext/>
        <w:numPr>
          <w:ilvl w:val="0"/>
          <w:numId w:val="1"/>
        </w:numPr>
      </w:pPr>
      <w:bookmarkStart w:id="17" w:name="Project_Intent"/>
      <w:bookmarkEnd w:id="17"/>
      <w:r>
        <w:t>Project Intent (check all that apply)</w:t>
      </w:r>
    </w:p>
    <w:tbl>
      <w:tblPr>
        <w:tblStyle w:val="TableGrid"/>
        <w:tblW w:w="10278" w:type="dxa"/>
        <w:tblInd w:w="-5" w:type="dxa"/>
        <w:tblCellMar>
          <w:left w:w="103" w:type="dxa"/>
        </w:tblCellMar>
        <w:tblLook w:val="0000" w:firstRow="0" w:lastRow="0" w:firstColumn="0" w:lastColumn="0" w:noHBand="0" w:noVBand="0"/>
      </w:tblPr>
      <w:tblGrid>
        <w:gridCol w:w="323"/>
        <w:gridCol w:w="236"/>
        <w:gridCol w:w="1926"/>
        <w:gridCol w:w="268"/>
        <w:gridCol w:w="2400"/>
        <w:gridCol w:w="268"/>
        <w:gridCol w:w="323"/>
        <w:gridCol w:w="1425"/>
        <w:gridCol w:w="269"/>
        <w:gridCol w:w="2840"/>
      </w:tblGrid>
      <w:tr w:rsidR="006A1051">
        <w:tc>
          <w:tcPr>
            <w:tcW w:w="322" w:type="dxa"/>
            <w:shd w:val="clear" w:color="auto" w:fill="auto"/>
            <w:tcMar>
              <w:left w:w="103" w:type="dxa"/>
            </w:tcMar>
            <w:vAlign w:val="center"/>
          </w:tcPr>
          <w:p w:rsidR="006A1051" w:rsidRDefault="008D3FC6">
            <w:pPr>
              <w:rPr>
                <w:sz w:val="16"/>
                <w:szCs w:val="16"/>
              </w:rPr>
            </w:pPr>
            <w:r>
              <w:rPr>
                <w:sz w:val="16"/>
                <w:szCs w:val="16"/>
              </w:rPr>
              <w:t>X</w:t>
            </w:r>
          </w:p>
        </w:tc>
        <w:tc>
          <w:tcPr>
            <w:tcW w:w="4830" w:type="dxa"/>
            <w:gridSpan w:val="4"/>
            <w:tcBorders>
              <w:bottom w:val="nil"/>
            </w:tcBorders>
            <w:shd w:val="clear" w:color="auto" w:fill="auto"/>
            <w:tcMar>
              <w:left w:w="103" w:type="dxa"/>
            </w:tcMar>
          </w:tcPr>
          <w:p w:rsidR="006A1051" w:rsidRDefault="008D3FC6">
            <w:pPr>
              <w:rPr>
                <w:sz w:val="16"/>
                <w:szCs w:val="16"/>
              </w:rPr>
            </w:pPr>
            <w:r>
              <w:rPr>
                <w:sz w:val="16"/>
                <w:szCs w:val="16"/>
              </w:rPr>
              <w:t>Create new standard</w:t>
            </w:r>
          </w:p>
        </w:tc>
        <w:tc>
          <w:tcPr>
            <w:tcW w:w="268" w:type="dxa"/>
            <w:tcBorders>
              <w:bottom w:val="nil"/>
            </w:tcBorders>
            <w:shd w:val="clear" w:color="auto" w:fill="auto"/>
            <w:tcMar>
              <w:left w:w="103" w:type="dxa"/>
            </w:tcMar>
          </w:tcPr>
          <w:p w:rsidR="006A1051" w:rsidRDefault="006A1051">
            <w:pPr>
              <w:rPr>
                <w:sz w:val="16"/>
                <w:szCs w:val="16"/>
              </w:rPr>
            </w:pPr>
          </w:p>
        </w:tc>
        <w:tc>
          <w:tcPr>
            <w:tcW w:w="323" w:type="dxa"/>
            <w:shd w:val="clear" w:color="auto" w:fill="auto"/>
            <w:tcMar>
              <w:left w:w="103" w:type="dxa"/>
            </w:tcMar>
            <w:vAlign w:val="center"/>
          </w:tcPr>
          <w:p w:rsidR="006A1051" w:rsidRDefault="006A1051">
            <w:pPr>
              <w:rPr>
                <w:sz w:val="16"/>
                <w:szCs w:val="16"/>
              </w:rPr>
            </w:pPr>
          </w:p>
        </w:tc>
        <w:tc>
          <w:tcPr>
            <w:tcW w:w="4533" w:type="dxa"/>
            <w:gridSpan w:val="3"/>
            <w:tcBorders>
              <w:bottom w:val="nil"/>
            </w:tcBorders>
            <w:shd w:val="clear" w:color="auto" w:fill="auto"/>
            <w:tcMar>
              <w:left w:w="103" w:type="dxa"/>
            </w:tcMar>
          </w:tcPr>
          <w:p w:rsidR="006A1051" w:rsidRDefault="008D3FC6">
            <w:pPr>
              <w:rPr>
                <w:sz w:val="16"/>
                <w:szCs w:val="16"/>
              </w:rPr>
            </w:pPr>
            <w:r>
              <w:rPr>
                <w:sz w:val="16"/>
                <w:szCs w:val="16"/>
              </w:rPr>
              <w:t>Supplement to a current standard</w:t>
            </w:r>
          </w:p>
        </w:tc>
      </w:tr>
      <w:tr w:rsidR="006A1051">
        <w:tc>
          <w:tcPr>
            <w:tcW w:w="322" w:type="dxa"/>
            <w:shd w:val="clear" w:color="auto" w:fill="auto"/>
            <w:tcMar>
              <w:left w:w="103" w:type="dxa"/>
            </w:tcMar>
            <w:vAlign w:val="center"/>
          </w:tcPr>
          <w:p w:rsidR="006A1051" w:rsidRDefault="006A1051">
            <w:pPr>
              <w:rPr>
                <w:sz w:val="16"/>
                <w:szCs w:val="16"/>
              </w:rPr>
            </w:pPr>
          </w:p>
        </w:tc>
        <w:tc>
          <w:tcPr>
            <w:tcW w:w="4830" w:type="dxa"/>
            <w:gridSpan w:val="4"/>
            <w:tcBorders>
              <w:top w:val="nil"/>
              <w:bottom w:val="nil"/>
            </w:tcBorders>
            <w:shd w:val="clear" w:color="auto" w:fill="auto"/>
            <w:tcMar>
              <w:left w:w="103" w:type="dxa"/>
            </w:tcMar>
          </w:tcPr>
          <w:p w:rsidR="006A1051" w:rsidRDefault="008D3FC6">
            <w:pPr>
              <w:rPr>
                <w:sz w:val="16"/>
                <w:szCs w:val="16"/>
              </w:rPr>
            </w:pPr>
            <w:r>
              <w:rPr>
                <w:sz w:val="16"/>
                <w:szCs w:val="16"/>
              </w:rPr>
              <w:t>Revise current standard (see text box below)</w:t>
            </w:r>
          </w:p>
        </w:tc>
        <w:tc>
          <w:tcPr>
            <w:tcW w:w="268" w:type="dxa"/>
            <w:tcBorders>
              <w:top w:val="nil"/>
              <w:bottom w:val="nil"/>
            </w:tcBorders>
            <w:shd w:val="clear" w:color="auto" w:fill="auto"/>
            <w:tcMar>
              <w:left w:w="103" w:type="dxa"/>
            </w:tcMar>
          </w:tcPr>
          <w:p w:rsidR="006A1051" w:rsidRDefault="006A1051">
            <w:pPr>
              <w:rPr>
                <w:sz w:val="16"/>
                <w:szCs w:val="16"/>
              </w:rPr>
            </w:pPr>
          </w:p>
        </w:tc>
        <w:tc>
          <w:tcPr>
            <w:tcW w:w="323" w:type="dxa"/>
            <w:shd w:val="clear" w:color="auto" w:fill="auto"/>
            <w:tcMar>
              <w:left w:w="103" w:type="dxa"/>
            </w:tcMar>
            <w:vAlign w:val="center"/>
          </w:tcPr>
          <w:p w:rsidR="006A1051" w:rsidRDefault="008D3FC6">
            <w:pPr>
              <w:rPr>
                <w:sz w:val="16"/>
                <w:szCs w:val="16"/>
              </w:rPr>
            </w:pPr>
            <w:r>
              <w:rPr>
                <w:sz w:val="16"/>
                <w:szCs w:val="16"/>
              </w:rPr>
              <w:t>X</w:t>
            </w:r>
          </w:p>
        </w:tc>
        <w:tc>
          <w:tcPr>
            <w:tcW w:w="4533" w:type="dxa"/>
            <w:gridSpan w:val="3"/>
            <w:tcBorders>
              <w:top w:val="nil"/>
              <w:bottom w:val="nil"/>
            </w:tcBorders>
            <w:shd w:val="clear" w:color="auto" w:fill="auto"/>
            <w:tcMar>
              <w:left w:w="103" w:type="dxa"/>
            </w:tcMar>
          </w:tcPr>
          <w:p w:rsidR="006A1051" w:rsidRDefault="008D3FC6">
            <w:pPr>
              <w:rPr>
                <w:sz w:val="16"/>
                <w:szCs w:val="16"/>
              </w:rPr>
            </w:pPr>
            <w:r>
              <w:rPr>
                <w:sz w:val="16"/>
                <w:szCs w:val="16"/>
              </w:rPr>
              <w:t>Implementation Guide (IG) will be created/modified</w:t>
            </w:r>
          </w:p>
        </w:tc>
      </w:tr>
      <w:tr w:rsidR="006A1051">
        <w:tc>
          <w:tcPr>
            <w:tcW w:w="322" w:type="dxa"/>
            <w:shd w:val="clear" w:color="auto" w:fill="auto"/>
            <w:tcMar>
              <w:left w:w="103" w:type="dxa"/>
            </w:tcMar>
            <w:vAlign w:val="center"/>
          </w:tcPr>
          <w:p w:rsidR="006A1051" w:rsidRDefault="006A1051">
            <w:pPr>
              <w:rPr>
                <w:sz w:val="16"/>
                <w:szCs w:val="16"/>
              </w:rPr>
            </w:pPr>
          </w:p>
        </w:tc>
        <w:tc>
          <w:tcPr>
            <w:tcW w:w="4830" w:type="dxa"/>
            <w:gridSpan w:val="4"/>
            <w:tcBorders>
              <w:top w:val="nil"/>
              <w:bottom w:val="nil"/>
              <w:right w:val="nil"/>
            </w:tcBorders>
            <w:shd w:val="clear" w:color="auto" w:fill="auto"/>
            <w:tcMar>
              <w:left w:w="103" w:type="dxa"/>
            </w:tcMar>
          </w:tcPr>
          <w:p w:rsidR="006A1051" w:rsidRDefault="008D3FC6">
            <w:pPr>
              <w:rPr>
                <w:sz w:val="16"/>
                <w:szCs w:val="16"/>
              </w:rPr>
            </w:pPr>
            <w:r>
              <w:rPr>
                <w:sz w:val="16"/>
                <w:szCs w:val="16"/>
              </w:rPr>
              <w:t>Reaffirmation of a standard</w:t>
            </w:r>
          </w:p>
        </w:tc>
        <w:tc>
          <w:tcPr>
            <w:tcW w:w="268" w:type="dxa"/>
            <w:tcBorders>
              <w:top w:val="nil"/>
              <w:bottom w:val="nil"/>
              <w:right w:val="nil"/>
            </w:tcBorders>
            <w:shd w:val="clear" w:color="auto" w:fill="auto"/>
            <w:tcMar>
              <w:left w:w="103" w:type="dxa"/>
            </w:tcMar>
          </w:tcPr>
          <w:p w:rsidR="006A1051" w:rsidRDefault="006A1051">
            <w:pPr>
              <w:rPr>
                <w:sz w:val="16"/>
                <w:szCs w:val="16"/>
              </w:rPr>
            </w:pPr>
          </w:p>
        </w:tc>
        <w:tc>
          <w:tcPr>
            <w:tcW w:w="323" w:type="dxa"/>
            <w:tcBorders>
              <w:left w:val="nil"/>
              <w:bottom w:val="nil"/>
              <w:right w:val="nil"/>
            </w:tcBorders>
            <w:shd w:val="clear" w:color="auto" w:fill="auto"/>
            <w:tcMar>
              <w:left w:w="113" w:type="dxa"/>
            </w:tcMar>
          </w:tcPr>
          <w:p w:rsidR="006A1051" w:rsidRDefault="006A1051">
            <w:pPr>
              <w:rPr>
                <w:sz w:val="16"/>
                <w:szCs w:val="16"/>
              </w:rPr>
            </w:pPr>
          </w:p>
        </w:tc>
        <w:tc>
          <w:tcPr>
            <w:tcW w:w="4533" w:type="dxa"/>
            <w:gridSpan w:val="3"/>
            <w:tcBorders>
              <w:top w:val="nil"/>
              <w:left w:val="nil"/>
              <w:bottom w:val="nil"/>
            </w:tcBorders>
            <w:shd w:val="clear" w:color="auto" w:fill="auto"/>
            <w:tcMar>
              <w:left w:w="113" w:type="dxa"/>
            </w:tcMar>
          </w:tcPr>
          <w:p w:rsidR="006A1051" w:rsidRDefault="008D3FC6">
            <w:pPr>
              <w:rPr>
                <w:sz w:val="16"/>
                <w:szCs w:val="16"/>
              </w:rPr>
            </w:pPr>
            <w:r>
              <w:rPr>
                <w:sz w:val="16"/>
                <w:szCs w:val="16"/>
              </w:rPr>
              <w:t>Project is adopting/endorsing an externally developed IG:</w:t>
            </w:r>
          </w:p>
        </w:tc>
      </w:tr>
      <w:tr w:rsidR="006A1051">
        <w:tc>
          <w:tcPr>
            <w:tcW w:w="322" w:type="dxa"/>
            <w:shd w:val="clear" w:color="auto" w:fill="auto"/>
            <w:tcMar>
              <w:left w:w="103" w:type="dxa"/>
            </w:tcMar>
            <w:vAlign w:val="center"/>
          </w:tcPr>
          <w:p w:rsidR="006A1051" w:rsidRDefault="006A1051">
            <w:pPr>
              <w:rPr>
                <w:sz w:val="16"/>
                <w:szCs w:val="16"/>
              </w:rPr>
            </w:pPr>
          </w:p>
        </w:tc>
        <w:tc>
          <w:tcPr>
            <w:tcW w:w="4830" w:type="dxa"/>
            <w:gridSpan w:val="4"/>
            <w:tcBorders>
              <w:top w:val="nil"/>
              <w:bottom w:val="nil"/>
              <w:right w:val="nil"/>
            </w:tcBorders>
            <w:shd w:val="clear" w:color="auto" w:fill="auto"/>
            <w:tcMar>
              <w:left w:w="103" w:type="dxa"/>
            </w:tcMar>
          </w:tcPr>
          <w:p w:rsidR="006A1051" w:rsidRDefault="008D3FC6">
            <w:pPr>
              <w:rPr>
                <w:sz w:val="16"/>
                <w:szCs w:val="16"/>
              </w:rPr>
            </w:pPr>
            <w:r>
              <w:rPr>
                <w:sz w:val="16"/>
                <w:szCs w:val="16"/>
              </w:rPr>
              <w:t>New/Modified HL7 Policy/Procedure/Process</w:t>
            </w:r>
          </w:p>
        </w:tc>
        <w:tc>
          <w:tcPr>
            <w:tcW w:w="268" w:type="dxa"/>
            <w:tcBorders>
              <w:top w:val="nil"/>
              <w:bottom w:val="nil"/>
              <w:right w:val="nil"/>
            </w:tcBorders>
            <w:shd w:val="clear" w:color="auto" w:fill="auto"/>
            <w:tcMar>
              <w:left w:w="103" w:type="dxa"/>
            </w:tcMar>
          </w:tcPr>
          <w:p w:rsidR="006A1051" w:rsidRDefault="006A1051">
            <w:pPr>
              <w:rPr>
                <w:sz w:val="16"/>
                <w:szCs w:val="16"/>
              </w:rPr>
            </w:pPr>
          </w:p>
        </w:tc>
        <w:tc>
          <w:tcPr>
            <w:tcW w:w="323" w:type="dxa"/>
            <w:tcBorders>
              <w:top w:val="nil"/>
              <w:left w:val="nil"/>
              <w:bottom w:val="nil"/>
              <w:right w:val="nil"/>
            </w:tcBorders>
            <w:shd w:val="clear" w:color="auto" w:fill="auto"/>
            <w:tcMar>
              <w:left w:w="113" w:type="dxa"/>
            </w:tcMar>
          </w:tcPr>
          <w:p w:rsidR="006A1051" w:rsidRDefault="006A1051">
            <w:pPr>
              <w:rPr>
                <w:sz w:val="16"/>
                <w:szCs w:val="16"/>
              </w:rPr>
            </w:pPr>
          </w:p>
        </w:tc>
        <w:tc>
          <w:tcPr>
            <w:tcW w:w="4533" w:type="dxa"/>
            <w:gridSpan w:val="3"/>
            <w:tcBorders>
              <w:top w:val="nil"/>
              <w:left w:val="nil"/>
              <w:bottom w:val="nil"/>
            </w:tcBorders>
            <w:shd w:val="clear" w:color="auto" w:fill="auto"/>
            <w:tcMar>
              <w:left w:w="113" w:type="dxa"/>
            </w:tcMar>
          </w:tcPr>
          <w:p w:rsidR="006A1051" w:rsidRDefault="008D3FC6">
            <w:pPr>
              <w:rPr>
                <w:sz w:val="16"/>
                <w:szCs w:val="16"/>
              </w:rPr>
            </w:pPr>
            <w:r>
              <w:rPr>
                <w:sz w:val="16"/>
                <w:szCs w:val="16"/>
              </w:rPr>
              <w:t>Specify external organization in Sec. 6 below;</w:t>
            </w:r>
          </w:p>
        </w:tc>
      </w:tr>
      <w:tr w:rsidR="006A1051">
        <w:tc>
          <w:tcPr>
            <w:tcW w:w="322" w:type="dxa"/>
            <w:shd w:val="clear" w:color="auto" w:fill="auto"/>
            <w:tcMar>
              <w:left w:w="103" w:type="dxa"/>
            </w:tcMar>
            <w:vAlign w:val="center"/>
          </w:tcPr>
          <w:p w:rsidR="006A1051" w:rsidRDefault="006A1051">
            <w:pPr>
              <w:rPr>
                <w:sz w:val="16"/>
                <w:szCs w:val="16"/>
              </w:rPr>
            </w:pPr>
          </w:p>
        </w:tc>
        <w:tc>
          <w:tcPr>
            <w:tcW w:w="4830" w:type="dxa"/>
            <w:gridSpan w:val="4"/>
            <w:tcBorders>
              <w:top w:val="nil"/>
              <w:bottom w:val="nil"/>
              <w:right w:val="nil"/>
            </w:tcBorders>
            <w:shd w:val="clear" w:color="auto" w:fill="auto"/>
            <w:tcMar>
              <w:left w:w="103" w:type="dxa"/>
            </w:tcMar>
          </w:tcPr>
          <w:p w:rsidR="006A1051" w:rsidRDefault="008D3FC6">
            <w:pPr>
              <w:rPr>
                <w:sz w:val="16"/>
                <w:szCs w:val="16"/>
              </w:rPr>
            </w:pPr>
            <w:r>
              <w:rPr>
                <w:sz w:val="16"/>
                <w:szCs w:val="16"/>
              </w:rPr>
              <w:t>Withdraw an Informative Document</w:t>
            </w:r>
          </w:p>
        </w:tc>
        <w:tc>
          <w:tcPr>
            <w:tcW w:w="268" w:type="dxa"/>
            <w:tcBorders>
              <w:top w:val="nil"/>
              <w:bottom w:val="nil"/>
              <w:right w:val="nil"/>
            </w:tcBorders>
            <w:shd w:val="clear" w:color="auto" w:fill="auto"/>
            <w:tcMar>
              <w:left w:w="103" w:type="dxa"/>
            </w:tcMar>
          </w:tcPr>
          <w:p w:rsidR="006A1051" w:rsidRDefault="006A1051">
            <w:pPr>
              <w:rPr>
                <w:sz w:val="16"/>
                <w:szCs w:val="16"/>
              </w:rPr>
            </w:pPr>
          </w:p>
        </w:tc>
        <w:tc>
          <w:tcPr>
            <w:tcW w:w="323" w:type="dxa"/>
            <w:tcBorders>
              <w:top w:val="nil"/>
              <w:left w:val="nil"/>
              <w:right w:val="nil"/>
            </w:tcBorders>
            <w:shd w:val="clear" w:color="auto" w:fill="auto"/>
            <w:tcMar>
              <w:left w:w="113" w:type="dxa"/>
            </w:tcMar>
          </w:tcPr>
          <w:p w:rsidR="006A1051" w:rsidRDefault="006A1051">
            <w:pPr>
              <w:rPr>
                <w:sz w:val="16"/>
                <w:szCs w:val="16"/>
              </w:rPr>
            </w:pPr>
          </w:p>
        </w:tc>
        <w:tc>
          <w:tcPr>
            <w:tcW w:w="4533" w:type="dxa"/>
            <w:gridSpan w:val="3"/>
            <w:tcBorders>
              <w:top w:val="nil"/>
              <w:left w:val="nil"/>
              <w:bottom w:val="nil"/>
            </w:tcBorders>
            <w:shd w:val="clear" w:color="auto" w:fill="auto"/>
            <w:tcMar>
              <w:left w:w="113" w:type="dxa"/>
            </w:tcMar>
          </w:tcPr>
          <w:p w:rsidR="006A1051" w:rsidRDefault="008D3FC6">
            <w:pPr>
              <w:rPr>
                <w:sz w:val="16"/>
                <w:szCs w:val="16"/>
              </w:rPr>
            </w:pPr>
            <w:r>
              <w:rPr>
                <w:sz w:val="16"/>
                <w:szCs w:val="16"/>
              </w:rPr>
              <w:t>Externally developed IG is to be (select one):</w:t>
            </w:r>
          </w:p>
        </w:tc>
      </w:tr>
      <w:tr w:rsidR="006A1051">
        <w:tc>
          <w:tcPr>
            <w:tcW w:w="322" w:type="dxa"/>
            <w:shd w:val="clear" w:color="auto" w:fill="auto"/>
            <w:tcMar>
              <w:left w:w="103" w:type="dxa"/>
            </w:tcMar>
            <w:vAlign w:val="center"/>
          </w:tcPr>
          <w:p w:rsidR="006A1051" w:rsidRDefault="006A1051">
            <w:pPr>
              <w:rPr>
                <w:sz w:val="16"/>
                <w:szCs w:val="16"/>
              </w:rPr>
            </w:pPr>
          </w:p>
        </w:tc>
        <w:tc>
          <w:tcPr>
            <w:tcW w:w="4830" w:type="dxa"/>
            <w:gridSpan w:val="4"/>
            <w:tcBorders>
              <w:top w:val="nil"/>
              <w:bottom w:val="nil"/>
            </w:tcBorders>
            <w:shd w:val="clear" w:color="auto" w:fill="auto"/>
            <w:tcMar>
              <w:left w:w="103" w:type="dxa"/>
            </w:tcMar>
          </w:tcPr>
          <w:p w:rsidR="006A1051" w:rsidRDefault="008D3FC6">
            <w:pPr>
              <w:rPr>
                <w:sz w:val="16"/>
                <w:szCs w:val="16"/>
              </w:rPr>
            </w:pPr>
            <w:r>
              <w:rPr>
                <w:sz w:val="16"/>
                <w:szCs w:val="16"/>
              </w:rPr>
              <w:t>White Paper (select one):</w:t>
            </w:r>
          </w:p>
        </w:tc>
        <w:tc>
          <w:tcPr>
            <w:tcW w:w="268" w:type="dxa"/>
            <w:tcBorders>
              <w:top w:val="nil"/>
              <w:bottom w:val="nil"/>
            </w:tcBorders>
            <w:shd w:val="clear" w:color="auto" w:fill="auto"/>
            <w:tcMar>
              <w:left w:w="103" w:type="dxa"/>
            </w:tcMar>
          </w:tcPr>
          <w:p w:rsidR="006A1051" w:rsidRDefault="006A1051">
            <w:pPr>
              <w:rPr>
                <w:sz w:val="16"/>
                <w:szCs w:val="16"/>
              </w:rPr>
            </w:pPr>
          </w:p>
        </w:tc>
        <w:tc>
          <w:tcPr>
            <w:tcW w:w="323" w:type="dxa"/>
            <w:shd w:val="clear" w:color="auto" w:fill="auto"/>
            <w:tcMar>
              <w:left w:w="103" w:type="dxa"/>
            </w:tcMar>
            <w:vAlign w:val="center"/>
          </w:tcPr>
          <w:p w:rsidR="006A1051" w:rsidRDefault="006A1051">
            <w:pPr>
              <w:rPr>
                <w:sz w:val="16"/>
                <w:szCs w:val="16"/>
              </w:rPr>
            </w:pPr>
          </w:p>
        </w:tc>
        <w:tc>
          <w:tcPr>
            <w:tcW w:w="1425" w:type="dxa"/>
            <w:tcBorders>
              <w:top w:val="nil"/>
              <w:bottom w:val="nil"/>
            </w:tcBorders>
            <w:shd w:val="clear" w:color="auto" w:fill="auto"/>
            <w:tcMar>
              <w:left w:w="103" w:type="dxa"/>
            </w:tcMar>
          </w:tcPr>
          <w:p w:rsidR="006A1051" w:rsidRDefault="008D3FC6">
            <w:pPr>
              <w:rPr>
                <w:sz w:val="16"/>
                <w:szCs w:val="16"/>
              </w:rPr>
            </w:pPr>
            <w:r>
              <w:rPr>
                <w:sz w:val="16"/>
                <w:szCs w:val="16"/>
              </w:rPr>
              <w:t>Adopted  - OR -</w:t>
            </w:r>
          </w:p>
        </w:tc>
        <w:tc>
          <w:tcPr>
            <w:tcW w:w="269" w:type="dxa"/>
            <w:shd w:val="clear" w:color="auto" w:fill="auto"/>
            <w:tcMar>
              <w:left w:w="103" w:type="dxa"/>
            </w:tcMar>
            <w:vAlign w:val="center"/>
          </w:tcPr>
          <w:p w:rsidR="006A1051" w:rsidRDefault="006A1051">
            <w:pPr>
              <w:rPr>
                <w:sz w:val="16"/>
                <w:szCs w:val="16"/>
              </w:rPr>
            </w:pPr>
          </w:p>
        </w:tc>
        <w:tc>
          <w:tcPr>
            <w:tcW w:w="2839" w:type="dxa"/>
            <w:tcBorders>
              <w:top w:val="nil"/>
              <w:bottom w:val="nil"/>
            </w:tcBorders>
            <w:shd w:val="clear" w:color="auto" w:fill="auto"/>
            <w:tcMar>
              <w:left w:w="103" w:type="dxa"/>
            </w:tcMar>
          </w:tcPr>
          <w:p w:rsidR="006A1051" w:rsidRDefault="008D3FC6">
            <w:pPr>
              <w:rPr>
                <w:sz w:val="16"/>
                <w:szCs w:val="16"/>
              </w:rPr>
            </w:pPr>
            <w:r>
              <w:rPr>
                <w:sz w:val="16"/>
                <w:szCs w:val="16"/>
              </w:rPr>
              <w:t>Endorsed</w:t>
            </w:r>
          </w:p>
        </w:tc>
      </w:tr>
      <w:tr w:rsidR="006A1051">
        <w:tc>
          <w:tcPr>
            <w:tcW w:w="322" w:type="dxa"/>
            <w:tcBorders>
              <w:left w:val="nil"/>
            </w:tcBorders>
            <w:shd w:val="clear" w:color="auto" w:fill="auto"/>
            <w:tcMar>
              <w:left w:w="113" w:type="dxa"/>
            </w:tcMar>
            <w:vAlign w:val="center"/>
          </w:tcPr>
          <w:p w:rsidR="006A1051" w:rsidRDefault="006A1051">
            <w:pPr>
              <w:rPr>
                <w:sz w:val="16"/>
                <w:szCs w:val="16"/>
              </w:rPr>
            </w:pPr>
          </w:p>
        </w:tc>
        <w:tc>
          <w:tcPr>
            <w:tcW w:w="236" w:type="dxa"/>
            <w:shd w:val="clear" w:color="auto" w:fill="auto"/>
            <w:tcMar>
              <w:left w:w="103" w:type="dxa"/>
            </w:tcMar>
          </w:tcPr>
          <w:p w:rsidR="006A1051" w:rsidRDefault="006A1051">
            <w:pPr>
              <w:rPr>
                <w:sz w:val="16"/>
                <w:szCs w:val="16"/>
              </w:rPr>
            </w:pPr>
          </w:p>
        </w:tc>
        <w:tc>
          <w:tcPr>
            <w:tcW w:w="1926" w:type="dxa"/>
            <w:tcBorders>
              <w:top w:val="nil"/>
            </w:tcBorders>
            <w:shd w:val="clear" w:color="auto" w:fill="auto"/>
            <w:tcMar>
              <w:left w:w="103" w:type="dxa"/>
            </w:tcMar>
          </w:tcPr>
          <w:p w:rsidR="006A1051" w:rsidRDefault="008D3FC6">
            <w:pPr>
              <w:rPr>
                <w:sz w:val="16"/>
                <w:szCs w:val="16"/>
              </w:rPr>
            </w:pPr>
            <w:r>
              <w:rPr>
                <w:sz w:val="16"/>
                <w:szCs w:val="16"/>
              </w:rPr>
              <w:t>Balloted Informative OR</w:t>
            </w:r>
          </w:p>
        </w:tc>
        <w:tc>
          <w:tcPr>
            <w:tcW w:w="268" w:type="dxa"/>
            <w:shd w:val="clear" w:color="auto" w:fill="auto"/>
            <w:tcMar>
              <w:left w:w="103" w:type="dxa"/>
            </w:tcMar>
          </w:tcPr>
          <w:p w:rsidR="006A1051" w:rsidRDefault="006A1051">
            <w:pPr>
              <w:rPr>
                <w:sz w:val="16"/>
                <w:szCs w:val="16"/>
              </w:rPr>
            </w:pPr>
          </w:p>
        </w:tc>
        <w:tc>
          <w:tcPr>
            <w:tcW w:w="2399" w:type="dxa"/>
            <w:tcBorders>
              <w:top w:val="nil"/>
            </w:tcBorders>
            <w:shd w:val="clear" w:color="auto" w:fill="auto"/>
            <w:tcMar>
              <w:left w:w="103" w:type="dxa"/>
            </w:tcMar>
          </w:tcPr>
          <w:p w:rsidR="006A1051" w:rsidRDefault="008D3FC6">
            <w:pPr>
              <w:tabs>
                <w:tab w:val="left" w:pos="411"/>
              </w:tabs>
              <w:rPr>
                <w:sz w:val="16"/>
                <w:szCs w:val="16"/>
              </w:rPr>
            </w:pPr>
            <w:r>
              <w:rPr>
                <w:sz w:val="16"/>
                <w:szCs w:val="16"/>
              </w:rPr>
              <w:t>Non-balloted WG White Paper</w:t>
            </w:r>
          </w:p>
        </w:tc>
        <w:tc>
          <w:tcPr>
            <w:tcW w:w="268" w:type="dxa"/>
            <w:tcBorders>
              <w:top w:val="nil"/>
            </w:tcBorders>
            <w:shd w:val="clear" w:color="auto" w:fill="auto"/>
            <w:tcMar>
              <w:left w:w="103" w:type="dxa"/>
            </w:tcMar>
          </w:tcPr>
          <w:p w:rsidR="006A1051" w:rsidRDefault="006A1051">
            <w:pPr>
              <w:rPr>
                <w:sz w:val="16"/>
                <w:szCs w:val="16"/>
              </w:rPr>
            </w:pPr>
          </w:p>
        </w:tc>
        <w:tc>
          <w:tcPr>
            <w:tcW w:w="323" w:type="dxa"/>
            <w:shd w:val="clear" w:color="auto" w:fill="auto"/>
            <w:tcMar>
              <w:left w:w="103" w:type="dxa"/>
            </w:tcMar>
            <w:vAlign w:val="center"/>
          </w:tcPr>
          <w:p w:rsidR="006A1051" w:rsidRDefault="006A1051">
            <w:pPr>
              <w:rPr>
                <w:sz w:val="16"/>
                <w:szCs w:val="16"/>
              </w:rPr>
            </w:pPr>
          </w:p>
        </w:tc>
        <w:tc>
          <w:tcPr>
            <w:tcW w:w="4534" w:type="dxa"/>
            <w:gridSpan w:val="3"/>
            <w:tcBorders>
              <w:top w:val="nil"/>
            </w:tcBorders>
            <w:shd w:val="clear" w:color="auto" w:fill="auto"/>
            <w:tcMar>
              <w:left w:w="103" w:type="dxa"/>
            </w:tcMar>
          </w:tcPr>
          <w:p w:rsidR="006A1051" w:rsidRDefault="008D3FC6">
            <w:pPr>
              <w:rPr>
                <w:sz w:val="16"/>
                <w:szCs w:val="16"/>
              </w:rPr>
            </w:pPr>
            <w:r>
              <w:rPr>
                <w:sz w:val="16"/>
                <w:szCs w:val="16"/>
              </w:rPr>
              <w:t>N/A  (Project not directly related to an HL7 Standard)</w:t>
            </w:r>
          </w:p>
        </w:tc>
      </w:tr>
      <w:tr w:rsidR="006A1051">
        <w:trPr>
          <w:trHeight w:val="46"/>
        </w:trPr>
        <w:tc>
          <w:tcPr>
            <w:tcW w:w="10276" w:type="dxa"/>
            <w:gridSpan w:val="10"/>
            <w:shd w:val="clear" w:color="auto" w:fill="auto"/>
            <w:tcMar>
              <w:left w:w="103" w:type="dxa"/>
            </w:tcMar>
          </w:tcPr>
          <w:p w:rsidR="006A1051" w:rsidRDefault="006A1051">
            <w:pPr>
              <w:rPr>
                <w:rFonts w:ascii="Courier New" w:hAnsi="Courier New" w:cs="Courier New"/>
                <w:b/>
                <w:sz w:val="20"/>
                <w:highlight w:val="cyan"/>
              </w:rPr>
            </w:pPr>
          </w:p>
        </w:tc>
      </w:tr>
    </w:tbl>
    <w:p w:rsidR="006A1051" w:rsidRDefault="008D3FC6">
      <w:pPr>
        <w:pStyle w:val="Heading5-BoldNumbered"/>
        <w:numPr>
          <w:ilvl w:val="1"/>
          <w:numId w:val="1"/>
        </w:numPr>
        <w:spacing w:before="120"/>
      </w:pPr>
      <w:bookmarkStart w:id="18" w:name="Ballot_Type"/>
      <w:bookmarkEnd w:id="18"/>
      <w:r>
        <w:t>Ballot Type (check all that apply)</w:t>
      </w:r>
    </w:p>
    <w:tbl>
      <w:tblPr>
        <w:tblStyle w:val="TableGrid"/>
        <w:tblW w:w="10278" w:type="dxa"/>
        <w:tblInd w:w="-5" w:type="dxa"/>
        <w:tblCellMar>
          <w:left w:w="103" w:type="dxa"/>
        </w:tblCellMar>
        <w:tblLook w:val="0000" w:firstRow="0" w:lastRow="0" w:firstColumn="0" w:lastColumn="0" w:noHBand="0" w:noVBand="0"/>
      </w:tblPr>
      <w:tblGrid>
        <w:gridCol w:w="323"/>
        <w:gridCol w:w="2259"/>
        <w:gridCol w:w="271"/>
        <w:gridCol w:w="2328"/>
        <w:gridCol w:w="268"/>
        <w:gridCol w:w="268"/>
        <w:gridCol w:w="4561"/>
      </w:tblGrid>
      <w:tr w:rsidR="006A1051">
        <w:tc>
          <w:tcPr>
            <w:tcW w:w="322" w:type="dxa"/>
            <w:shd w:val="clear" w:color="auto" w:fill="auto"/>
            <w:tcMar>
              <w:left w:w="103" w:type="dxa"/>
            </w:tcMar>
            <w:vAlign w:val="center"/>
          </w:tcPr>
          <w:p w:rsidR="006A1051" w:rsidRDefault="006A1051">
            <w:pPr>
              <w:rPr>
                <w:sz w:val="16"/>
                <w:szCs w:val="16"/>
              </w:rPr>
            </w:pPr>
          </w:p>
        </w:tc>
        <w:tc>
          <w:tcPr>
            <w:tcW w:w="4858" w:type="dxa"/>
            <w:gridSpan w:val="3"/>
            <w:tcBorders>
              <w:bottom w:val="nil"/>
            </w:tcBorders>
            <w:shd w:val="clear" w:color="auto" w:fill="auto"/>
            <w:tcMar>
              <w:left w:w="103" w:type="dxa"/>
            </w:tcMar>
          </w:tcPr>
          <w:p w:rsidR="006A1051" w:rsidRDefault="008D3FC6">
            <w:pPr>
              <w:rPr>
                <w:sz w:val="16"/>
                <w:szCs w:val="16"/>
              </w:rPr>
            </w:pPr>
            <w:r>
              <w:rPr>
                <w:sz w:val="16"/>
                <w:szCs w:val="16"/>
              </w:rPr>
              <w:t>Comment (aka Comment-Only)</w:t>
            </w:r>
          </w:p>
        </w:tc>
        <w:tc>
          <w:tcPr>
            <w:tcW w:w="268" w:type="dxa"/>
            <w:tcBorders>
              <w:bottom w:val="nil"/>
            </w:tcBorders>
            <w:shd w:val="clear" w:color="auto" w:fill="FFFFFF" w:themeFill="background1"/>
            <w:tcMar>
              <w:left w:w="103" w:type="dxa"/>
            </w:tcMar>
          </w:tcPr>
          <w:p w:rsidR="006A1051" w:rsidRDefault="006A1051">
            <w:pPr>
              <w:rPr>
                <w:sz w:val="16"/>
                <w:szCs w:val="16"/>
              </w:rPr>
            </w:pPr>
          </w:p>
        </w:tc>
        <w:tc>
          <w:tcPr>
            <w:tcW w:w="268" w:type="dxa"/>
            <w:shd w:val="clear" w:color="auto" w:fill="auto"/>
            <w:tcMar>
              <w:left w:w="103" w:type="dxa"/>
            </w:tcMar>
            <w:vAlign w:val="center"/>
          </w:tcPr>
          <w:p w:rsidR="006A1051" w:rsidRDefault="006A1051">
            <w:pPr>
              <w:rPr>
                <w:sz w:val="16"/>
                <w:szCs w:val="16"/>
              </w:rPr>
            </w:pPr>
          </w:p>
        </w:tc>
        <w:tc>
          <w:tcPr>
            <w:tcW w:w="4561" w:type="dxa"/>
            <w:tcBorders>
              <w:bottom w:val="nil"/>
            </w:tcBorders>
            <w:shd w:val="clear" w:color="auto" w:fill="auto"/>
            <w:tcMar>
              <w:left w:w="103" w:type="dxa"/>
            </w:tcMar>
          </w:tcPr>
          <w:p w:rsidR="006A1051" w:rsidRDefault="008D3FC6">
            <w:pPr>
              <w:rPr>
                <w:sz w:val="16"/>
                <w:szCs w:val="16"/>
              </w:rPr>
            </w:pPr>
            <w:r>
              <w:rPr>
                <w:sz w:val="16"/>
                <w:szCs w:val="16"/>
              </w:rPr>
              <w:t>Joint Ballot (with other SDOs)</w:t>
            </w:r>
          </w:p>
        </w:tc>
      </w:tr>
      <w:tr w:rsidR="006A1051">
        <w:tc>
          <w:tcPr>
            <w:tcW w:w="322" w:type="dxa"/>
            <w:shd w:val="clear" w:color="auto" w:fill="auto"/>
            <w:tcMar>
              <w:left w:w="103" w:type="dxa"/>
            </w:tcMar>
            <w:vAlign w:val="center"/>
          </w:tcPr>
          <w:p w:rsidR="006A1051" w:rsidRDefault="006A1051">
            <w:pPr>
              <w:rPr>
                <w:sz w:val="16"/>
                <w:szCs w:val="16"/>
              </w:rPr>
            </w:pPr>
          </w:p>
        </w:tc>
        <w:tc>
          <w:tcPr>
            <w:tcW w:w="4858" w:type="dxa"/>
            <w:gridSpan w:val="3"/>
            <w:tcBorders>
              <w:top w:val="nil"/>
              <w:bottom w:val="nil"/>
            </w:tcBorders>
            <w:shd w:val="clear" w:color="auto" w:fill="auto"/>
            <w:tcMar>
              <w:left w:w="103" w:type="dxa"/>
            </w:tcMar>
          </w:tcPr>
          <w:p w:rsidR="006A1051" w:rsidRDefault="008D3FC6">
            <w:pPr>
              <w:rPr>
                <w:sz w:val="16"/>
                <w:szCs w:val="16"/>
              </w:rPr>
            </w:pPr>
            <w:r>
              <w:rPr>
                <w:sz w:val="16"/>
                <w:szCs w:val="16"/>
              </w:rPr>
              <w:t>Informative</w:t>
            </w:r>
          </w:p>
        </w:tc>
        <w:tc>
          <w:tcPr>
            <w:tcW w:w="268" w:type="dxa"/>
            <w:tcBorders>
              <w:top w:val="nil"/>
              <w:bottom w:val="nil"/>
            </w:tcBorders>
            <w:shd w:val="clear" w:color="auto" w:fill="FFFFFF" w:themeFill="background1"/>
            <w:tcMar>
              <w:left w:w="103" w:type="dxa"/>
            </w:tcMar>
          </w:tcPr>
          <w:p w:rsidR="006A1051" w:rsidRDefault="006A1051">
            <w:pPr>
              <w:rPr>
                <w:sz w:val="16"/>
                <w:szCs w:val="16"/>
              </w:rPr>
            </w:pPr>
          </w:p>
        </w:tc>
        <w:tc>
          <w:tcPr>
            <w:tcW w:w="268" w:type="dxa"/>
            <w:shd w:val="clear" w:color="auto" w:fill="auto"/>
            <w:tcMar>
              <w:left w:w="103" w:type="dxa"/>
            </w:tcMar>
            <w:vAlign w:val="center"/>
          </w:tcPr>
          <w:p w:rsidR="006A1051" w:rsidRDefault="006A1051">
            <w:pPr>
              <w:rPr>
                <w:sz w:val="16"/>
                <w:szCs w:val="16"/>
              </w:rPr>
            </w:pPr>
          </w:p>
        </w:tc>
        <w:tc>
          <w:tcPr>
            <w:tcW w:w="4561" w:type="dxa"/>
            <w:tcBorders>
              <w:top w:val="nil"/>
              <w:bottom w:val="nil"/>
            </w:tcBorders>
            <w:shd w:val="clear" w:color="auto" w:fill="auto"/>
            <w:tcMar>
              <w:left w:w="103" w:type="dxa"/>
            </w:tcMar>
          </w:tcPr>
          <w:p w:rsidR="006A1051" w:rsidRDefault="008D3FC6">
            <w:pPr>
              <w:rPr>
                <w:sz w:val="16"/>
                <w:szCs w:val="16"/>
              </w:rPr>
            </w:pPr>
            <w:r>
              <w:rPr>
                <w:sz w:val="16"/>
                <w:szCs w:val="16"/>
              </w:rPr>
              <w:t>N/A  (project won’t go through ballot)</w:t>
            </w:r>
          </w:p>
        </w:tc>
      </w:tr>
      <w:tr w:rsidR="006A1051">
        <w:tc>
          <w:tcPr>
            <w:tcW w:w="322" w:type="dxa"/>
            <w:shd w:val="clear" w:color="auto" w:fill="auto"/>
            <w:tcMar>
              <w:left w:w="103" w:type="dxa"/>
            </w:tcMar>
            <w:vAlign w:val="center"/>
          </w:tcPr>
          <w:p w:rsidR="006A1051" w:rsidRDefault="008D3FC6">
            <w:pPr>
              <w:rPr>
                <w:sz w:val="16"/>
                <w:szCs w:val="16"/>
              </w:rPr>
            </w:pPr>
            <w:r>
              <w:rPr>
                <w:sz w:val="16"/>
                <w:szCs w:val="16"/>
              </w:rPr>
              <w:t>X</w:t>
            </w:r>
          </w:p>
        </w:tc>
        <w:tc>
          <w:tcPr>
            <w:tcW w:w="2259" w:type="dxa"/>
            <w:tcBorders>
              <w:top w:val="nil"/>
            </w:tcBorders>
            <w:shd w:val="clear" w:color="auto" w:fill="auto"/>
            <w:tcMar>
              <w:left w:w="103" w:type="dxa"/>
            </w:tcMar>
          </w:tcPr>
          <w:p w:rsidR="006A1051" w:rsidRDefault="008D3FC6">
            <w:pPr>
              <w:rPr>
                <w:sz w:val="16"/>
                <w:szCs w:val="16"/>
              </w:rPr>
            </w:pPr>
            <w:r>
              <w:rPr>
                <w:sz w:val="16"/>
                <w:szCs w:val="16"/>
              </w:rPr>
              <w:t>STU to Normative     - OR -</w:t>
            </w:r>
          </w:p>
        </w:tc>
        <w:tc>
          <w:tcPr>
            <w:tcW w:w="271" w:type="dxa"/>
            <w:shd w:val="clear" w:color="auto" w:fill="auto"/>
            <w:tcMar>
              <w:left w:w="103" w:type="dxa"/>
            </w:tcMar>
          </w:tcPr>
          <w:p w:rsidR="006A1051" w:rsidRDefault="006A1051">
            <w:pPr>
              <w:rPr>
                <w:sz w:val="16"/>
                <w:szCs w:val="16"/>
              </w:rPr>
            </w:pPr>
          </w:p>
        </w:tc>
        <w:tc>
          <w:tcPr>
            <w:tcW w:w="2328" w:type="dxa"/>
            <w:tcBorders>
              <w:top w:val="nil"/>
            </w:tcBorders>
            <w:shd w:val="clear" w:color="auto" w:fill="auto"/>
            <w:tcMar>
              <w:left w:w="103" w:type="dxa"/>
            </w:tcMar>
          </w:tcPr>
          <w:p w:rsidR="006A1051" w:rsidRDefault="008D3FC6">
            <w:pPr>
              <w:rPr>
                <w:sz w:val="16"/>
                <w:szCs w:val="16"/>
              </w:rPr>
            </w:pPr>
            <w:r>
              <w:rPr>
                <w:sz w:val="16"/>
                <w:szCs w:val="16"/>
              </w:rPr>
              <w:t>Normative (no STU)</w:t>
            </w:r>
          </w:p>
        </w:tc>
        <w:tc>
          <w:tcPr>
            <w:tcW w:w="268" w:type="dxa"/>
            <w:tcBorders>
              <w:top w:val="nil"/>
            </w:tcBorders>
            <w:shd w:val="clear" w:color="auto" w:fill="FFFFFF" w:themeFill="background1"/>
            <w:tcMar>
              <w:left w:w="103" w:type="dxa"/>
            </w:tcMar>
          </w:tcPr>
          <w:p w:rsidR="006A1051" w:rsidRDefault="006A1051">
            <w:pPr>
              <w:rPr>
                <w:sz w:val="16"/>
                <w:szCs w:val="16"/>
              </w:rPr>
            </w:pPr>
          </w:p>
        </w:tc>
        <w:tc>
          <w:tcPr>
            <w:tcW w:w="268" w:type="dxa"/>
            <w:shd w:val="clear" w:color="auto" w:fill="auto"/>
            <w:tcMar>
              <w:left w:w="103" w:type="dxa"/>
            </w:tcMar>
            <w:vAlign w:val="center"/>
          </w:tcPr>
          <w:p w:rsidR="006A1051" w:rsidRDefault="006A1051">
            <w:pPr>
              <w:rPr>
                <w:sz w:val="16"/>
                <w:szCs w:val="16"/>
              </w:rPr>
            </w:pPr>
          </w:p>
        </w:tc>
        <w:tc>
          <w:tcPr>
            <w:tcW w:w="4561" w:type="dxa"/>
            <w:tcBorders>
              <w:top w:val="nil"/>
            </w:tcBorders>
            <w:shd w:val="clear" w:color="auto" w:fill="auto"/>
            <w:tcMar>
              <w:left w:w="103" w:type="dxa"/>
            </w:tcMar>
          </w:tcPr>
          <w:p w:rsidR="006A1051" w:rsidRDefault="006A1051">
            <w:pPr>
              <w:rPr>
                <w:sz w:val="16"/>
                <w:szCs w:val="16"/>
              </w:rPr>
            </w:pPr>
          </w:p>
        </w:tc>
      </w:tr>
      <w:tr w:rsidR="006A1051">
        <w:trPr>
          <w:cantSplit/>
        </w:trPr>
        <w:tc>
          <w:tcPr>
            <w:tcW w:w="10277" w:type="dxa"/>
            <w:gridSpan w:val="7"/>
            <w:shd w:val="clear" w:color="auto" w:fill="auto"/>
            <w:tcMar>
              <w:left w:w="103" w:type="dxa"/>
            </w:tcMar>
          </w:tcPr>
          <w:p w:rsidR="006A1051" w:rsidRDefault="006A1051">
            <w:pPr>
              <w:rPr>
                <w:b/>
                <w:sz w:val="20"/>
              </w:rPr>
            </w:pPr>
          </w:p>
        </w:tc>
      </w:tr>
    </w:tbl>
    <w:p w:rsidR="006A1051" w:rsidRDefault="008D3FC6">
      <w:pPr>
        <w:pStyle w:val="Heading5-BoldNumbered"/>
        <w:numPr>
          <w:ilvl w:val="1"/>
          <w:numId w:val="1"/>
        </w:numPr>
        <w:spacing w:before="120"/>
      </w:pPr>
      <w:bookmarkStart w:id="19" w:name="Joint_Copyright"/>
      <w:bookmarkEnd w:id="19"/>
      <w:r>
        <w:t xml:space="preserve">Joint Copyright </w:t>
      </w:r>
    </w:p>
    <w:p w:rsidR="006A1051" w:rsidRDefault="008D3FC6">
      <w:pPr>
        <w:jc w:val="left"/>
        <w:rPr>
          <w:i/>
          <w:color w:val="008000"/>
          <w:sz w:val="16"/>
          <w:szCs w:val="16"/>
        </w:rPr>
      </w:pPr>
      <w:r>
        <w:rPr>
          <w:i/>
          <w:color w:val="008000"/>
          <w:sz w:val="16"/>
          <w:szCs w:val="16"/>
        </w:rPr>
        <w:t>Check this box if you will be pursuing a joint copyright.  Note that when this box is checked, a Joint Copyright Letter of Agreement must be submitted to the TSC in order for the PSS to receive TSC approval.</w:t>
      </w:r>
    </w:p>
    <w:tbl>
      <w:tblPr>
        <w:tblW w:w="1027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6793"/>
        <w:gridCol w:w="271"/>
        <w:gridCol w:w="270"/>
        <w:gridCol w:w="629"/>
        <w:gridCol w:w="268"/>
        <w:gridCol w:w="350"/>
        <w:gridCol w:w="540"/>
        <w:gridCol w:w="625"/>
        <w:gridCol w:w="532"/>
      </w:tblGrid>
      <w:tr w:rsidR="006A1051">
        <w:trPr>
          <w:trHeight w:val="251"/>
        </w:trPr>
        <w:tc>
          <w:tcPr>
            <w:tcW w:w="67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6A1051" w:rsidRDefault="008D3FC6">
            <w:pPr>
              <w:jc w:val="left"/>
              <w:rPr>
                <w:rFonts w:cs="Arial"/>
                <w:sz w:val="20"/>
              </w:rPr>
            </w:pPr>
            <w:r>
              <w:rPr>
                <w:rFonts w:cs="Arial"/>
                <w:sz w:val="20"/>
              </w:rPr>
              <w:t>Joint Copyrighted Material will be produced?</w:t>
            </w:r>
          </w:p>
        </w:tc>
        <w:tc>
          <w:tcPr>
            <w:tcW w:w="27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left"/>
              <w:rPr>
                <w:sz w:val="16"/>
                <w:szCs w:val="16"/>
              </w:rPr>
            </w:pPr>
          </w:p>
        </w:tc>
        <w:tc>
          <w:tcPr>
            <w:tcW w:w="2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A1051" w:rsidRDefault="006A1051">
            <w:pPr>
              <w:jc w:val="center"/>
              <w:rPr>
                <w:sz w:val="20"/>
              </w:rPr>
            </w:pPr>
          </w:p>
        </w:tc>
        <w:tc>
          <w:tcPr>
            <w:tcW w:w="6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A1051" w:rsidRDefault="008D3FC6">
            <w:pPr>
              <w:jc w:val="center"/>
              <w:rPr>
                <w:sz w:val="20"/>
              </w:rPr>
            </w:pPr>
            <w:r>
              <w:rPr>
                <w:sz w:val="20"/>
              </w:rPr>
              <w:t>Yes</w:t>
            </w:r>
          </w:p>
        </w:tc>
        <w:tc>
          <w:tcPr>
            <w:tcW w:w="268" w:type="dxa"/>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sz w:val="16"/>
                <w:szCs w:val="16"/>
              </w:rPr>
            </w:pPr>
          </w:p>
        </w:tc>
        <w:tc>
          <w:tcPr>
            <w:tcW w:w="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A1051" w:rsidRDefault="008D3FC6">
            <w:pPr>
              <w:jc w:val="center"/>
              <w:rPr>
                <w:sz w:val="20"/>
              </w:rPr>
            </w:pPr>
            <w:r>
              <w:rPr>
                <w:sz w:val="20"/>
              </w:rPr>
              <w:t>X</w:t>
            </w:r>
          </w:p>
        </w:tc>
        <w:tc>
          <w:tcPr>
            <w:tcW w:w="5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A1051" w:rsidRDefault="008D3FC6">
            <w:pPr>
              <w:jc w:val="center"/>
              <w:rPr>
                <w:sz w:val="20"/>
              </w:rPr>
            </w:pPr>
            <w:r>
              <w:rPr>
                <w:sz w:val="20"/>
              </w:rPr>
              <w:t>No</w:t>
            </w:r>
          </w:p>
        </w:tc>
        <w:tc>
          <w:tcPr>
            <w:tcW w:w="625" w:type="dxa"/>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rFonts w:cs="Arial"/>
                <w:sz w:val="20"/>
              </w:rPr>
            </w:pPr>
          </w:p>
        </w:tc>
        <w:tc>
          <w:tcPr>
            <w:tcW w:w="532" w:type="dxa"/>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rFonts w:cs="Arial"/>
                <w:sz w:val="20"/>
              </w:rPr>
            </w:pPr>
          </w:p>
        </w:tc>
      </w:tr>
    </w:tbl>
    <w:p w:rsidR="006A1051" w:rsidRDefault="008D3FC6">
      <w:pPr>
        <w:pStyle w:val="Heading5-BoldNumbered"/>
        <w:keepNext/>
        <w:numPr>
          <w:ilvl w:val="0"/>
          <w:numId w:val="1"/>
        </w:numPr>
      </w:pPr>
      <w:r>
        <w:lastRenderedPageBreak/>
        <w:t>Project Logistics</w:t>
      </w:r>
    </w:p>
    <w:p w:rsidR="006A1051" w:rsidRDefault="008D3FC6">
      <w:pPr>
        <w:pStyle w:val="Heading5-BoldNumbered"/>
        <w:numPr>
          <w:ilvl w:val="1"/>
          <w:numId w:val="1"/>
        </w:numPr>
        <w:spacing w:before="120"/>
      </w:pPr>
      <w:bookmarkStart w:id="20" w:name="External_Project_Collaboration"/>
      <w:bookmarkEnd w:id="20"/>
      <w:r>
        <w:t>External Project Collaboration</w:t>
      </w:r>
    </w:p>
    <w:tbl>
      <w:tblPr>
        <w:tblW w:w="1027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6799"/>
        <w:gridCol w:w="271"/>
        <w:gridCol w:w="271"/>
        <w:gridCol w:w="630"/>
        <w:gridCol w:w="270"/>
        <w:gridCol w:w="350"/>
        <w:gridCol w:w="1687"/>
      </w:tblGrid>
      <w:tr w:rsidR="006A1051">
        <w:tc>
          <w:tcPr>
            <w:tcW w:w="10277" w:type="dxa"/>
            <w:gridSpan w:val="7"/>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pPr>
            <w:r>
              <w:rPr>
                <w:rFonts w:cs="Arial"/>
                <w:b/>
                <w:sz w:val="22"/>
                <w:szCs w:val="22"/>
              </w:rPr>
              <w:t>W3C Healthcare and Lifesciences Working Group</w:t>
            </w:r>
            <w:r>
              <w:rPr>
                <w:rFonts w:cs="Arial"/>
                <w:sz w:val="22"/>
                <w:szCs w:val="22"/>
              </w:rPr>
              <w:t>. A volunteer-based task force (</w:t>
            </w:r>
            <w:hyperlink r:id="rId13">
              <w:r>
                <w:rPr>
                  <w:rStyle w:val="InternetLink"/>
                  <w:rFonts w:cs="Arial"/>
                  <w:sz w:val="22"/>
                  <w:szCs w:val="22"/>
                </w:rPr>
                <w:t>https://www.w3.org/wiki/HCLSIG/DDI</w:t>
              </w:r>
            </w:hyperlink>
            <w:r>
              <w:rPr>
                <w:rFonts w:cs="Arial"/>
                <w:sz w:val="22"/>
                <w:szCs w:val="22"/>
              </w:rPr>
              <w:t xml:space="preserve"> ) was formed in January 2016 within the Health Care and Life Sciences Interest Group that operates publicly through the World Wide Web Consortium (W3C). The goal of the task force was to develop a minimal information model for drug interaction evidence and knowledge as part of an HIT standard like HL7. </w:t>
            </w:r>
            <w:r>
              <w:rPr>
                <w:rFonts w:cs="Arial"/>
                <w:b/>
                <w:sz w:val="22"/>
                <w:szCs w:val="22"/>
              </w:rPr>
              <w:t xml:space="preserve">The workgroup’s results will serve as requirements and business knowledge for the current project. </w:t>
            </w:r>
            <w:r>
              <w:rPr>
                <w:rFonts w:cs="Arial"/>
                <w:sz w:val="22"/>
                <w:szCs w:val="22"/>
              </w:rPr>
              <w:t xml:space="preserve">The task force is in the process of finalizing a draft Interest Group Note that provides use cases, user stories, definitions, and exemplar potential drug-drug interaction descriptions for a minimal information model for drug interaction evidence and knowledge. These items are available for public use with no restrictions, including for the current project. Documents, meeting information, and announcements for this task force are managed at this Google Site page: </w:t>
            </w:r>
            <w:hyperlink r:id="rId14">
              <w:r>
                <w:rPr>
                  <w:rStyle w:val="InternetLink"/>
                  <w:rFonts w:cs="Arial"/>
                  <w:sz w:val="22"/>
                  <w:szCs w:val="22"/>
                </w:rPr>
                <w:t>https://sites.google.com/site/ddikrandir/home/ddi_info_model_taskforce</w:t>
              </w:r>
            </w:hyperlink>
            <w:r>
              <w:rPr>
                <w:rFonts w:cs="Arial"/>
                <w:sz w:val="22"/>
                <w:szCs w:val="22"/>
              </w:rPr>
              <w:t xml:space="preserve">. All persons who participated in the task force will be invited to both participate in the working group calls that discuss the current project and participate in the ballot process. The task force’s work represents no more than 20% of the work to be completed for the current project. </w:t>
            </w:r>
          </w:p>
          <w:p w:rsidR="006A1051" w:rsidRDefault="006A1051">
            <w:pPr>
              <w:jc w:val="left"/>
              <w:rPr>
                <w:rFonts w:cs="Arial"/>
              </w:rPr>
            </w:pPr>
          </w:p>
          <w:p w:rsidR="006A1051" w:rsidRDefault="008D3FC6">
            <w:pPr>
              <w:jc w:val="left"/>
              <w:rPr>
                <w:rFonts w:ascii="Courier New" w:hAnsi="Courier New" w:cs="Courier New"/>
                <w:b/>
                <w:sz w:val="20"/>
              </w:rPr>
            </w:pPr>
            <w:r>
              <w:rPr>
                <w:rFonts w:ascii="Courier New" w:hAnsi="Courier New" w:cs="Courier New"/>
                <w:b/>
                <w:sz w:val="20"/>
                <w:highlight w:val="cyan"/>
              </w:rPr>
              <w:t>Include SDOs or other external entities you are collaborating with, including government agencies as well as any industry outreach.  Indicate the nature and status of the Memorandum of Understanding (MOU) if applicable.</w:t>
            </w:r>
          </w:p>
        </w:tc>
      </w:tr>
      <w:tr w:rsidR="006A1051">
        <w:tc>
          <w:tcPr>
            <w:tcW w:w="10277" w:type="dxa"/>
            <w:gridSpan w:val="7"/>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6A1051" w:rsidRDefault="008D3FC6">
            <w:pPr>
              <w:rPr>
                <w:color w:val="000000"/>
                <w:sz w:val="20"/>
              </w:rPr>
            </w:pPr>
            <w:r>
              <w:rPr>
                <w:color w:val="000000"/>
                <w:sz w:val="20"/>
              </w:rPr>
              <w:t>For projects that have some of their content already developed:</w:t>
            </w:r>
          </w:p>
        </w:tc>
      </w:tr>
      <w:tr w:rsidR="006A1051">
        <w:tc>
          <w:tcPr>
            <w:tcW w:w="679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6A1051" w:rsidRDefault="008D3FC6">
            <w:pPr>
              <w:rPr>
                <w:color w:val="000000"/>
                <w:sz w:val="20"/>
              </w:rPr>
            </w:pPr>
            <w:r>
              <w:rPr>
                <w:color w:val="000000"/>
                <w:sz w:val="20"/>
              </w:rPr>
              <w:t>How much content for this project is already developed?</w:t>
            </w:r>
          </w:p>
        </w:tc>
        <w:tc>
          <w:tcPr>
            <w:tcW w:w="3479" w:type="dxa"/>
            <w:gridSpan w:val="6"/>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rFonts w:ascii="Courier New" w:hAnsi="Courier New" w:cs="Courier New"/>
                <w:b/>
                <w:sz w:val="20"/>
              </w:rPr>
            </w:pPr>
            <w:r>
              <w:rPr>
                <w:rFonts w:ascii="Courier New" w:hAnsi="Courier New" w:cs="Courier New"/>
                <w:b/>
                <w:sz w:val="20"/>
              </w:rPr>
              <w:t>20%</w:t>
            </w:r>
          </w:p>
        </w:tc>
      </w:tr>
      <w:tr w:rsidR="006A1051">
        <w:tc>
          <w:tcPr>
            <w:tcW w:w="679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6A1051" w:rsidRDefault="008D3FC6">
            <w:pPr>
              <w:rPr>
                <w:color w:val="000000"/>
                <w:sz w:val="20"/>
              </w:rPr>
            </w:pPr>
            <w:r>
              <w:rPr>
                <w:color w:val="000000"/>
                <w:sz w:val="20"/>
              </w:rPr>
              <w:t xml:space="preserve">Was the content externally developed (Y/N)?  </w:t>
            </w:r>
          </w:p>
        </w:tc>
        <w:tc>
          <w:tcPr>
            <w:tcW w:w="3479" w:type="dxa"/>
            <w:gridSpan w:val="6"/>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rFonts w:ascii="Courier New" w:hAnsi="Courier New" w:cs="Courier New"/>
                <w:b/>
                <w:sz w:val="20"/>
                <w:highlight w:val="cyan"/>
              </w:rPr>
            </w:pPr>
            <w:r>
              <w:rPr>
                <w:rFonts w:ascii="Courier New" w:hAnsi="Courier New" w:cs="Courier New"/>
                <w:sz w:val="20"/>
              </w:rPr>
              <w:t xml:space="preserve">Y </w:t>
            </w:r>
            <w:r>
              <w:rPr>
                <w:rFonts w:ascii="Courier New" w:hAnsi="Courier New" w:cs="Courier New"/>
                <w:b/>
                <w:sz w:val="20"/>
              </w:rPr>
              <w:t>W3C Healthcare and Lifesciences Working Group</w:t>
            </w:r>
          </w:p>
        </w:tc>
      </w:tr>
      <w:tr w:rsidR="006A1051">
        <w:trPr>
          <w:trHeight w:val="231"/>
        </w:trPr>
        <w:tc>
          <w:tcPr>
            <w:tcW w:w="6798" w:type="dxa"/>
            <w:vMerge w:val="restart"/>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6A1051" w:rsidRDefault="008D3FC6">
            <w:pPr>
              <w:jc w:val="left"/>
              <w:rPr>
                <w:sz w:val="16"/>
                <w:szCs w:val="16"/>
              </w:rPr>
            </w:pPr>
            <w:r>
              <w:rPr>
                <w:color w:val="000000"/>
                <w:sz w:val="20"/>
              </w:rPr>
              <w:t xml:space="preserve">Is this a hosted (externally funded) project?  </w:t>
            </w:r>
            <w:r>
              <w:rPr>
                <w:color w:val="000000"/>
                <w:sz w:val="20"/>
              </w:rPr>
              <w:br/>
              <w:t>(not asking for amount just if funded)</w:t>
            </w:r>
          </w:p>
        </w:tc>
        <w:tc>
          <w:tcPr>
            <w:tcW w:w="27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left"/>
              <w:rPr>
                <w:sz w:val="16"/>
                <w:szCs w:val="16"/>
              </w:rPr>
            </w:pPr>
          </w:p>
        </w:tc>
        <w:tc>
          <w:tcPr>
            <w:tcW w:w="271" w:type="dxa"/>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sz w:val="16"/>
                <w:szCs w:val="16"/>
              </w:rPr>
            </w:pPr>
          </w:p>
        </w:tc>
        <w:tc>
          <w:tcPr>
            <w:tcW w:w="630" w:type="dxa"/>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sz w:val="16"/>
                <w:szCs w:val="16"/>
              </w:rPr>
            </w:pPr>
          </w:p>
        </w:tc>
        <w:tc>
          <w:tcPr>
            <w:tcW w:w="270" w:type="dxa"/>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sz w:val="16"/>
                <w:szCs w:val="16"/>
              </w:rPr>
            </w:pPr>
          </w:p>
        </w:tc>
        <w:tc>
          <w:tcPr>
            <w:tcW w:w="350" w:type="dxa"/>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rFonts w:cs="Arial"/>
                <w:sz w:val="20"/>
              </w:rPr>
            </w:pPr>
          </w:p>
        </w:tc>
        <w:tc>
          <w:tcPr>
            <w:tcW w:w="1687" w:type="dxa"/>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rFonts w:cs="Arial"/>
                <w:sz w:val="20"/>
              </w:rPr>
            </w:pPr>
          </w:p>
        </w:tc>
      </w:tr>
      <w:tr w:rsidR="006A1051">
        <w:trPr>
          <w:trHeight w:val="231"/>
        </w:trPr>
        <w:tc>
          <w:tcPr>
            <w:tcW w:w="6798" w:type="dxa"/>
            <w:vMerge/>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6A1051" w:rsidRDefault="006A1051">
            <w:pPr>
              <w:jc w:val="left"/>
              <w:rPr>
                <w:color w:val="000000"/>
                <w:sz w:val="20"/>
              </w:rPr>
            </w:pPr>
          </w:p>
        </w:tc>
        <w:tc>
          <w:tcPr>
            <w:tcW w:w="27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left"/>
              <w:rPr>
                <w:sz w:val="16"/>
                <w:szCs w:val="16"/>
              </w:rPr>
            </w:pPr>
          </w:p>
        </w:tc>
        <w:tc>
          <w:tcPr>
            <w:tcW w:w="27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A1051" w:rsidRDefault="006A1051">
            <w:pPr>
              <w:jc w:val="center"/>
              <w:rPr>
                <w:sz w:val="20"/>
              </w:rPr>
            </w:pPr>
          </w:p>
        </w:tc>
        <w:tc>
          <w:tcPr>
            <w:tcW w:w="6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sz w:val="20"/>
              </w:rPr>
            </w:pPr>
            <w:r>
              <w:rPr>
                <w:sz w:val="20"/>
              </w:rPr>
              <w:t>Yes</w:t>
            </w:r>
          </w:p>
        </w:tc>
        <w:tc>
          <w:tcPr>
            <w:tcW w:w="270" w:type="dxa"/>
            <w:tcBorders>
              <w:top w:val="single" w:sz="4" w:space="0" w:color="00000A"/>
              <w:left w:val="single" w:sz="4" w:space="0" w:color="00000A"/>
              <w:bottom w:val="single" w:sz="4" w:space="0" w:color="00000A"/>
              <w:right w:val="single" w:sz="4" w:space="0" w:color="00000A"/>
            </w:tcBorders>
            <w:shd w:val="clear" w:color="auto" w:fill="auto"/>
          </w:tcPr>
          <w:p w:rsidR="006A1051" w:rsidRDefault="006A1051">
            <w:pPr>
              <w:jc w:val="left"/>
              <w:rPr>
                <w:sz w:val="16"/>
                <w:szCs w:val="16"/>
              </w:rPr>
            </w:pPr>
          </w:p>
        </w:tc>
        <w:tc>
          <w:tcPr>
            <w:tcW w:w="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A1051" w:rsidRDefault="008D3FC6">
            <w:pPr>
              <w:jc w:val="center"/>
              <w:rPr>
                <w:rFonts w:cs="Arial"/>
                <w:sz w:val="20"/>
              </w:rPr>
            </w:pPr>
            <w:r>
              <w:rPr>
                <w:rFonts w:cs="Arial"/>
                <w:sz w:val="20"/>
              </w:rPr>
              <w:t>X</w:t>
            </w:r>
          </w:p>
        </w:tc>
        <w:tc>
          <w:tcPr>
            <w:tcW w:w="16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sz w:val="20"/>
              </w:rPr>
            </w:pPr>
            <w:r>
              <w:rPr>
                <w:sz w:val="20"/>
              </w:rPr>
              <w:t>No</w:t>
            </w:r>
          </w:p>
        </w:tc>
      </w:tr>
    </w:tbl>
    <w:p w:rsidR="006A1051" w:rsidRDefault="008D3FC6">
      <w:pPr>
        <w:pStyle w:val="Heading5-BoldNumbered"/>
        <w:numPr>
          <w:ilvl w:val="1"/>
          <w:numId w:val="1"/>
        </w:numPr>
        <w:spacing w:before="120"/>
      </w:pPr>
      <w:bookmarkStart w:id="21" w:name="Realm"/>
      <w:bookmarkEnd w:id="21"/>
      <w:r>
        <w:t>Realm</w:t>
      </w:r>
    </w:p>
    <w:tbl>
      <w:tblPr>
        <w:tblW w:w="1027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43" w:type="dxa"/>
        </w:tblCellMar>
        <w:tblLook w:val="0000" w:firstRow="0" w:lastRow="0" w:firstColumn="0" w:lastColumn="0" w:noHBand="0" w:noVBand="0"/>
      </w:tblPr>
      <w:tblGrid>
        <w:gridCol w:w="362"/>
        <w:gridCol w:w="1569"/>
        <w:gridCol w:w="271"/>
        <w:gridCol w:w="270"/>
        <w:gridCol w:w="7805"/>
      </w:tblGrid>
      <w:tr w:rsidR="006A1051">
        <w:tc>
          <w:tcPr>
            <w:tcW w:w="362" w:type="dxa"/>
            <w:tcBorders>
              <w:top w:val="single" w:sz="4" w:space="0" w:color="00000A"/>
              <w:left w:val="single" w:sz="4" w:space="0" w:color="00000A"/>
              <w:bottom w:val="single" w:sz="4" w:space="0" w:color="00000A"/>
              <w:right w:val="single" w:sz="4" w:space="0" w:color="00000A"/>
            </w:tcBorders>
            <w:shd w:val="clear" w:color="auto" w:fill="auto"/>
            <w:tcMar>
              <w:left w:w="143" w:type="dxa"/>
            </w:tcMar>
            <w:vAlign w:val="center"/>
          </w:tcPr>
          <w:p w:rsidR="006A1051" w:rsidRDefault="008D3FC6">
            <w:pPr>
              <w:jc w:val="center"/>
              <w:rPr>
                <w:sz w:val="16"/>
                <w:szCs w:val="16"/>
              </w:rPr>
            </w:pPr>
            <w:r>
              <w:rPr>
                <w:sz w:val="16"/>
                <w:szCs w:val="16"/>
              </w:rPr>
              <w:t>X</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143" w:type="dxa"/>
            </w:tcMar>
            <w:vAlign w:val="bottom"/>
          </w:tcPr>
          <w:p w:rsidR="006A1051" w:rsidRDefault="008D3FC6">
            <w:pPr>
              <w:jc w:val="left"/>
              <w:rPr>
                <w:sz w:val="16"/>
                <w:szCs w:val="16"/>
              </w:rPr>
            </w:pPr>
            <w:r>
              <w:rPr>
                <w:color w:val="000000"/>
                <w:sz w:val="16"/>
                <w:szCs w:val="16"/>
              </w:rPr>
              <w:t xml:space="preserve">Universal  </w:t>
            </w:r>
            <w:r>
              <w:rPr>
                <w:sz w:val="16"/>
                <w:szCs w:val="16"/>
              </w:rPr>
              <w:t xml:space="preserve">   - OR -</w:t>
            </w:r>
          </w:p>
        </w:tc>
        <w:tc>
          <w:tcPr>
            <w:tcW w:w="27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A1051" w:rsidRDefault="006A1051">
            <w:pPr>
              <w:jc w:val="center"/>
              <w:rPr>
                <w:sz w:val="16"/>
                <w:szCs w:val="16"/>
              </w:rPr>
            </w:pPr>
          </w:p>
        </w:tc>
        <w:tc>
          <w:tcPr>
            <w:tcW w:w="270" w:type="dxa"/>
            <w:tcBorders>
              <w:top w:val="single" w:sz="4" w:space="0" w:color="00000A"/>
              <w:left w:val="single" w:sz="4" w:space="0" w:color="00000A"/>
              <w:bottom w:val="single" w:sz="4" w:space="0" w:color="00000A"/>
              <w:right w:val="single" w:sz="4" w:space="0" w:color="00000A"/>
            </w:tcBorders>
            <w:shd w:val="clear" w:color="auto" w:fill="auto"/>
            <w:tcMar>
              <w:left w:w="143" w:type="dxa"/>
            </w:tcMar>
            <w:vAlign w:val="bottom"/>
          </w:tcPr>
          <w:p w:rsidR="006A1051" w:rsidRDefault="006A1051">
            <w:pPr>
              <w:jc w:val="center"/>
              <w:rPr>
                <w:rFonts w:cs="Arial"/>
                <w:b/>
                <w:sz w:val="20"/>
              </w:rPr>
            </w:pPr>
          </w:p>
        </w:tc>
        <w:tc>
          <w:tcPr>
            <w:tcW w:w="7805" w:type="dxa"/>
            <w:tcBorders>
              <w:top w:val="single" w:sz="4" w:space="0" w:color="00000A"/>
              <w:left w:val="single" w:sz="4" w:space="0" w:color="00000A"/>
              <w:bottom w:val="single" w:sz="4" w:space="0" w:color="00000A"/>
              <w:right w:val="single" w:sz="4" w:space="0" w:color="00000A"/>
            </w:tcBorders>
            <w:shd w:val="clear" w:color="auto" w:fill="auto"/>
            <w:tcMar>
              <w:left w:w="143" w:type="dxa"/>
            </w:tcMar>
            <w:vAlign w:val="bottom"/>
          </w:tcPr>
          <w:p w:rsidR="006A1051" w:rsidRDefault="008D3FC6">
            <w:pPr>
              <w:jc w:val="left"/>
              <w:rPr>
                <w:rFonts w:ascii="Courier New" w:hAnsi="Courier New" w:cs="Courier New"/>
                <w:b/>
                <w:sz w:val="20"/>
                <w:highlight w:val="cyan"/>
              </w:rPr>
            </w:pPr>
            <w:r>
              <w:rPr>
                <w:color w:val="000000"/>
                <w:sz w:val="16"/>
                <w:szCs w:val="16"/>
              </w:rPr>
              <w:t>Realm Specific</w:t>
            </w:r>
          </w:p>
        </w:tc>
      </w:tr>
      <w:tr w:rsidR="006A1051">
        <w:tc>
          <w:tcPr>
            <w:tcW w:w="1931" w:type="dxa"/>
            <w:gridSpan w:val="2"/>
            <w:tcBorders>
              <w:top w:val="single" w:sz="4" w:space="0" w:color="00000A"/>
              <w:left w:val="single" w:sz="4" w:space="0" w:color="00000A"/>
              <w:bottom w:val="thinThickSmallGap" w:sz="24" w:space="0" w:color="00000A"/>
              <w:right w:val="single" w:sz="4" w:space="0" w:color="00000A"/>
            </w:tcBorders>
            <w:shd w:val="clear" w:color="auto" w:fill="auto"/>
            <w:vAlign w:val="bottom"/>
          </w:tcPr>
          <w:p w:rsidR="006A1051" w:rsidRDefault="006A1051">
            <w:pPr>
              <w:jc w:val="left"/>
              <w:rPr>
                <w:sz w:val="16"/>
                <w:szCs w:val="16"/>
              </w:rPr>
            </w:pPr>
          </w:p>
        </w:tc>
        <w:tc>
          <w:tcPr>
            <w:tcW w:w="271" w:type="dxa"/>
            <w:tcBorders>
              <w:top w:val="single" w:sz="4" w:space="0" w:color="00000A"/>
              <w:left w:val="single" w:sz="4" w:space="0" w:color="00000A"/>
              <w:bottom w:val="thinThickSmallGap" w:sz="24" w:space="0" w:color="00000A"/>
              <w:right w:val="single" w:sz="4" w:space="0" w:color="00000A"/>
            </w:tcBorders>
            <w:shd w:val="clear" w:color="auto" w:fill="auto"/>
            <w:vAlign w:val="bottom"/>
          </w:tcPr>
          <w:p w:rsidR="006A1051" w:rsidRDefault="006A1051">
            <w:pPr>
              <w:jc w:val="center"/>
              <w:rPr>
                <w:sz w:val="16"/>
                <w:szCs w:val="16"/>
              </w:rPr>
            </w:pPr>
          </w:p>
        </w:tc>
        <w:tc>
          <w:tcPr>
            <w:tcW w:w="270" w:type="dxa"/>
            <w:tcBorders>
              <w:top w:val="single" w:sz="4" w:space="0" w:color="00000A"/>
              <w:left w:val="single" w:sz="4" w:space="0" w:color="00000A"/>
              <w:bottom w:val="thinThickSmallGap" w:sz="24" w:space="0" w:color="00000A"/>
              <w:right w:val="single" w:sz="4" w:space="0" w:color="00000A"/>
            </w:tcBorders>
            <w:shd w:val="clear" w:color="auto" w:fill="auto"/>
            <w:tcMar>
              <w:left w:w="143" w:type="dxa"/>
            </w:tcMar>
            <w:vAlign w:val="center"/>
          </w:tcPr>
          <w:p w:rsidR="006A1051" w:rsidRDefault="006A1051">
            <w:pPr>
              <w:jc w:val="center"/>
              <w:rPr>
                <w:rFonts w:cs="Arial"/>
                <w:b/>
                <w:sz w:val="20"/>
              </w:rPr>
            </w:pPr>
          </w:p>
        </w:tc>
        <w:tc>
          <w:tcPr>
            <w:tcW w:w="7805" w:type="dxa"/>
            <w:tcBorders>
              <w:top w:val="single" w:sz="4" w:space="0" w:color="00000A"/>
              <w:left w:val="single" w:sz="4" w:space="0" w:color="00000A"/>
              <w:bottom w:val="thinThickSmallGap" w:sz="24" w:space="0" w:color="00000A"/>
              <w:right w:val="single" w:sz="4" w:space="0" w:color="00000A"/>
            </w:tcBorders>
            <w:shd w:val="clear" w:color="auto" w:fill="auto"/>
            <w:tcMar>
              <w:left w:w="143" w:type="dxa"/>
            </w:tcMar>
            <w:vAlign w:val="bottom"/>
          </w:tcPr>
          <w:p w:rsidR="006A1051" w:rsidRDefault="008D3FC6">
            <w:pPr>
              <w:jc w:val="left"/>
              <w:rPr>
                <w:rFonts w:ascii="Courier New" w:hAnsi="Courier New" w:cs="Courier New"/>
                <w:b/>
                <w:sz w:val="20"/>
                <w:highlight w:val="cyan"/>
              </w:rPr>
            </w:pPr>
            <w:r>
              <w:rPr>
                <w:color w:val="000000"/>
                <w:sz w:val="16"/>
                <w:szCs w:val="16"/>
              </w:rPr>
              <w:t>Check here if this standard balloted or was previously approved as realm specific standard</w:t>
            </w:r>
          </w:p>
        </w:tc>
      </w:tr>
      <w:tr w:rsidR="006A1051">
        <w:tc>
          <w:tcPr>
            <w:tcW w:w="1931" w:type="dxa"/>
            <w:gridSpan w:val="2"/>
            <w:tcBorders>
              <w:top w:val="thinThickSmallGap" w:sz="24" w:space="0" w:color="00000A"/>
              <w:left w:val="thinThickSmallGap" w:sz="24" w:space="0" w:color="00000A"/>
              <w:bottom w:val="thickThinSmallGap" w:sz="24" w:space="0" w:color="00000A"/>
              <w:right w:val="single" w:sz="4" w:space="0" w:color="00000A"/>
            </w:tcBorders>
            <w:shd w:val="clear" w:color="auto" w:fill="auto"/>
            <w:tcMar>
              <w:left w:w="63" w:type="dxa"/>
            </w:tcMar>
          </w:tcPr>
          <w:p w:rsidR="006A1051" w:rsidRDefault="006A1051">
            <w:pPr>
              <w:jc w:val="left"/>
              <w:rPr>
                <w:sz w:val="16"/>
                <w:szCs w:val="16"/>
              </w:rPr>
            </w:pPr>
          </w:p>
        </w:tc>
        <w:tc>
          <w:tcPr>
            <w:tcW w:w="8346" w:type="dxa"/>
            <w:gridSpan w:val="3"/>
            <w:tcBorders>
              <w:top w:val="thinThickSmallGap" w:sz="24" w:space="0" w:color="00000A"/>
              <w:left w:val="single" w:sz="4" w:space="0" w:color="00000A"/>
              <w:bottom w:val="thickThinSmallGap" w:sz="24" w:space="0" w:color="00000A"/>
              <w:right w:val="thickThinSmallGap" w:sz="24" w:space="0" w:color="00000A"/>
            </w:tcBorders>
            <w:shd w:val="clear" w:color="auto" w:fill="auto"/>
            <w:tcMar>
              <w:left w:w="143" w:type="dxa"/>
            </w:tcMar>
          </w:tcPr>
          <w:p w:rsidR="006A1051" w:rsidRDefault="008D3FC6">
            <w:pPr>
              <w:jc w:val="left"/>
              <w:rPr>
                <w:rFonts w:ascii="Courier New" w:hAnsi="Courier New" w:cs="Courier New"/>
                <w:b/>
                <w:sz w:val="20"/>
              </w:rPr>
            </w:pPr>
            <w:r>
              <w:rPr>
                <w:rFonts w:ascii="Courier New" w:hAnsi="Courier New" w:cs="Courier New"/>
                <w:b/>
                <w:sz w:val="20"/>
                <w:highlight w:val="cyan"/>
              </w:rPr>
              <w:t>Enter “U.S.” or name of HL7 affiliate(s) here.  Provide explanation/justification of realm selection. For projects producing deliverables applicable to multiple realms, document those details here.</w:t>
            </w:r>
          </w:p>
        </w:tc>
      </w:tr>
    </w:tbl>
    <w:p w:rsidR="006A1051" w:rsidRDefault="008D3FC6">
      <w:pPr>
        <w:pStyle w:val="Heading5-BoldNumbered"/>
        <w:numPr>
          <w:ilvl w:val="1"/>
          <w:numId w:val="1"/>
        </w:numPr>
        <w:spacing w:before="120"/>
      </w:pPr>
      <w:bookmarkStart w:id="22" w:name="Project_Approval_Dates"/>
      <w:bookmarkEnd w:id="22"/>
      <w:r>
        <w:t>Stakeholders / Vendors / Providers</w:t>
      </w:r>
    </w:p>
    <w:p w:rsidR="006A1051" w:rsidRDefault="008D3FC6">
      <w:pPr>
        <w:ind w:left="90"/>
        <w:rPr>
          <w:i/>
          <w:color w:val="008000"/>
          <w:sz w:val="16"/>
        </w:rPr>
      </w:pPr>
      <w:r>
        <w:rPr>
          <w:i/>
          <w:color w:val="008000"/>
          <w:sz w:val="16"/>
        </w:rPr>
        <w:t>This section must be completed for projects containing items expected to be ANSI approved, as it is an ANSI requirement for all ballots</w:t>
      </w:r>
    </w:p>
    <w:tbl>
      <w:tblPr>
        <w:tblW w:w="10278" w:type="dxa"/>
        <w:tblInd w:w="-5" w:type="dxa"/>
        <w:tblBorders>
          <w:top w:val="single" w:sz="4" w:space="0" w:color="00000A"/>
          <w:left w:val="single" w:sz="4" w:space="0" w:color="00000A"/>
          <w:bottom w:val="single" w:sz="4" w:space="0" w:color="00000A"/>
          <w:insideH w:val="single" w:sz="4" w:space="0" w:color="00000A"/>
        </w:tblBorders>
        <w:tblCellMar>
          <w:left w:w="103" w:type="dxa"/>
        </w:tblCellMar>
        <w:tblLook w:val="0000" w:firstRow="0" w:lastRow="0" w:firstColumn="0" w:lastColumn="0" w:noHBand="0" w:noVBand="0"/>
      </w:tblPr>
      <w:tblGrid>
        <w:gridCol w:w="218"/>
        <w:gridCol w:w="432"/>
        <w:gridCol w:w="2806"/>
        <w:gridCol w:w="544"/>
        <w:gridCol w:w="2708"/>
        <w:gridCol w:w="544"/>
        <w:gridCol w:w="3044"/>
      </w:tblGrid>
      <w:tr w:rsidR="006A1051">
        <w:tc>
          <w:tcPr>
            <w:tcW w:w="427" w:type="dxa"/>
            <w:gridSpan w:val="2"/>
            <w:tcBorders>
              <w:top w:val="single" w:sz="4" w:space="0" w:color="00000A"/>
              <w:left w:val="single" w:sz="4" w:space="0" w:color="00000A"/>
              <w:bottom w:val="single" w:sz="4" w:space="0" w:color="00000A"/>
            </w:tcBorders>
            <w:shd w:val="clear" w:color="auto" w:fill="auto"/>
            <w:tcMar>
              <w:left w:w="103" w:type="dxa"/>
            </w:tcMar>
          </w:tcPr>
          <w:p w:rsidR="006A1051" w:rsidRDefault="006A1051">
            <w:pPr>
              <w:jc w:val="left"/>
              <w:rPr>
                <w:b/>
                <w:sz w:val="16"/>
                <w:szCs w:val="16"/>
              </w:rPr>
            </w:pPr>
          </w:p>
        </w:tc>
        <w:tc>
          <w:tcPr>
            <w:tcW w:w="3167" w:type="dxa"/>
            <w:tcBorders>
              <w:top w:val="single" w:sz="4" w:space="0" w:color="00000A"/>
              <w:bottom w:val="single" w:sz="4" w:space="0" w:color="00000A"/>
              <w:right w:val="single" w:sz="4" w:space="0" w:color="00000A"/>
            </w:tcBorders>
            <w:shd w:val="clear" w:color="auto" w:fill="auto"/>
            <w:tcMar>
              <w:left w:w="113" w:type="dxa"/>
            </w:tcMar>
          </w:tcPr>
          <w:p w:rsidR="006A1051" w:rsidRDefault="008D3FC6">
            <w:pPr>
              <w:jc w:val="left"/>
              <w:rPr>
                <w:sz w:val="16"/>
                <w:szCs w:val="16"/>
              </w:rPr>
            </w:pPr>
            <w:r>
              <w:rPr>
                <w:b/>
                <w:sz w:val="16"/>
                <w:szCs w:val="16"/>
              </w:rPr>
              <w:t>Stakeholders</w:t>
            </w:r>
          </w:p>
        </w:tc>
        <w:tc>
          <w:tcPr>
            <w:tcW w:w="449" w:type="dxa"/>
            <w:tcBorders>
              <w:top w:val="single" w:sz="4" w:space="0" w:color="00000A"/>
              <w:left w:val="single" w:sz="4" w:space="0" w:color="00000A"/>
              <w:bottom w:val="single" w:sz="4" w:space="0" w:color="00000A"/>
            </w:tcBorders>
            <w:shd w:val="clear" w:color="auto" w:fill="auto"/>
            <w:tcMar>
              <w:left w:w="103" w:type="dxa"/>
            </w:tcMar>
          </w:tcPr>
          <w:p w:rsidR="006A1051" w:rsidRDefault="006A1051">
            <w:pPr>
              <w:jc w:val="left"/>
              <w:rPr>
                <w:b/>
                <w:sz w:val="16"/>
                <w:szCs w:val="16"/>
              </w:rPr>
            </w:pPr>
          </w:p>
        </w:tc>
        <w:tc>
          <w:tcPr>
            <w:tcW w:w="2558" w:type="dxa"/>
            <w:tcBorders>
              <w:top w:val="single" w:sz="4" w:space="0" w:color="00000A"/>
              <w:bottom w:val="single" w:sz="4" w:space="0" w:color="00000A"/>
              <w:right w:val="single" w:sz="4" w:space="0" w:color="00000A"/>
            </w:tcBorders>
            <w:shd w:val="clear" w:color="auto" w:fill="auto"/>
            <w:tcMar>
              <w:left w:w="113" w:type="dxa"/>
            </w:tcMar>
          </w:tcPr>
          <w:p w:rsidR="006A1051" w:rsidRDefault="008D3FC6">
            <w:pPr>
              <w:jc w:val="left"/>
              <w:rPr>
                <w:sz w:val="16"/>
                <w:szCs w:val="16"/>
              </w:rPr>
            </w:pPr>
            <w:r>
              <w:rPr>
                <w:b/>
                <w:sz w:val="16"/>
                <w:szCs w:val="16"/>
              </w:rPr>
              <w:t>Vendors</w:t>
            </w:r>
          </w:p>
        </w:tc>
        <w:tc>
          <w:tcPr>
            <w:tcW w:w="449" w:type="dxa"/>
            <w:tcBorders>
              <w:top w:val="single" w:sz="4" w:space="0" w:color="00000A"/>
              <w:left w:val="single" w:sz="4" w:space="0" w:color="00000A"/>
              <w:bottom w:val="single" w:sz="4" w:space="0" w:color="00000A"/>
            </w:tcBorders>
            <w:shd w:val="clear" w:color="auto" w:fill="auto"/>
            <w:tcMar>
              <w:left w:w="103" w:type="dxa"/>
            </w:tcMar>
            <w:vAlign w:val="bottom"/>
          </w:tcPr>
          <w:p w:rsidR="006A1051" w:rsidRDefault="006A1051">
            <w:pPr>
              <w:jc w:val="left"/>
              <w:rPr>
                <w:b/>
                <w:sz w:val="16"/>
                <w:szCs w:val="16"/>
              </w:rPr>
            </w:pPr>
          </w:p>
        </w:tc>
        <w:tc>
          <w:tcPr>
            <w:tcW w:w="3227" w:type="dxa"/>
            <w:tcBorders>
              <w:top w:val="single" w:sz="4" w:space="0" w:color="00000A"/>
              <w:bottom w:val="single" w:sz="4" w:space="0" w:color="00000A"/>
              <w:right w:val="single" w:sz="4" w:space="0" w:color="00000A"/>
            </w:tcBorders>
            <w:shd w:val="clear" w:color="auto" w:fill="auto"/>
            <w:tcMar>
              <w:left w:w="113" w:type="dxa"/>
            </w:tcMar>
          </w:tcPr>
          <w:p w:rsidR="006A1051" w:rsidRDefault="008D3FC6">
            <w:pPr>
              <w:jc w:val="left"/>
              <w:rPr>
                <w:sz w:val="16"/>
                <w:szCs w:val="16"/>
              </w:rPr>
            </w:pPr>
            <w:r>
              <w:rPr>
                <w:b/>
                <w:sz w:val="16"/>
                <w:szCs w:val="16"/>
              </w:rPr>
              <w:t>Providers</w:t>
            </w:r>
          </w:p>
        </w:tc>
      </w:tr>
      <w:tr w:rsidR="006A1051">
        <w:tc>
          <w:tcPr>
            <w:tcW w:w="427"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center"/>
              <w:rPr>
                <w:b/>
                <w:sz w:val="16"/>
                <w:szCs w:val="16"/>
              </w:rPr>
            </w:pP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sz w:val="16"/>
                <w:szCs w:val="16"/>
              </w:rPr>
            </w:pPr>
            <w:r>
              <w:rPr>
                <w:sz w:val="16"/>
                <w:szCs w:val="16"/>
              </w:rPr>
              <w:t>Clinical and Public Health Laboratories</w:t>
            </w:r>
          </w:p>
        </w:tc>
        <w:tc>
          <w:tcPr>
            <w:tcW w:w="4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center"/>
              <w:rPr>
                <w:b/>
                <w:sz w:val="16"/>
                <w:szCs w:val="16"/>
              </w:rPr>
            </w:pPr>
            <w:r>
              <w:rPr>
                <w:b/>
                <w:sz w:val="16"/>
                <w:szCs w:val="16"/>
              </w:rPr>
              <w:t>X</w:t>
            </w:r>
          </w:p>
        </w:tc>
        <w:tc>
          <w:tcPr>
            <w:tcW w:w="25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sz w:val="16"/>
                <w:szCs w:val="16"/>
              </w:rPr>
            </w:pPr>
            <w:r>
              <w:rPr>
                <w:sz w:val="16"/>
                <w:szCs w:val="16"/>
              </w:rPr>
              <w:t>Pharmaceutical</w:t>
            </w:r>
          </w:p>
        </w:tc>
        <w:tc>
          <w:tcPr>
            <w:tcW w:w="4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A1051" w:rsidRDefault="006A1051">
            <w:pPr>
              <w:jc w:val="center"/>
              <w:rPr>
                <w:b/>
                <w:sz w:val="16"/>
                <w:szCs w:val="16"/>
              </w:rPr>
            </w:pPr>
          </w:p>
        </w:tc>
        <w:tc>
          <w:tcPr>
            <w:tcW w:w="32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sz w:val="16"/>
                <w:szCs w:val="16"/>
              </w:rPr>
            </w:pPr>
            <w:r>
              <w:rPr>
                <w:sz w:val="16"/>
                <w:szCs w:val="16"/>
              </w:rPr>
              <w:t>Clinical and Public Health Laboratories</w:t>
            </w:r>
          </w:p>
        </w:tc>
      </w:tr>
      <w:tr w:rsidR="006A1051">
        <w:tc>
          <w:tcPr>
            <w:tcW w:w="427"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center"/>
              <w:rPr>
                <w:b/>
                <w:sz w:val="16"/>
                <w:szCs w:val="16"/>
              </w:rPr>
            </w:pP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sz w:val="16"/>
                <w:szCs w:val="16"/>
              </w:rPr>
            </w:pPr>
            <w:r>
              <w:rPr>
                <w:sz w:val="16"/>
                <w:szCs w:val="16"/>
              </w:rPr>
              <w:t>Immunization Registries</w:t>
            </w:r>
          </w:p>
        </w:tc>
        <w:tc>
          <w:tcPr>
            <w:tcW w:w="4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center"/>
              <w:rPr>
                <w:b/>
                <w:sz w:val="16"/>
                <w:szCs w:val="16"/>
              </w:rPr>
            </w:pPr>
            <w:r>
              <w:rPr>
                <w:b/>
                <w:sz w:val="16"/>
                <w:szCs w:val="16"/>
              </w:rPr>
              <w:t>X</w:t>
            </w:r>
          </w:p>
        </w:tc>
        <w:tc>
          <w:tcPr>
            <w:tcW w:w="25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sz w:val="16"/>
                <w:szCs w:val="16"/>
              </w:rPr>
            </w:pPr>
            <w:r>
              <w:rPr>
                <w:sz w:val="16"/>
                <w:szCs w:val="16"/>
              </w:rPr>
              <w:t>EHR, PHR</w:t>
            </w:r>
          </w:p>
        </w:tc>
        <w:tc>
          <w:tcPr>
            <w:tcW w:w="4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A1051" w:rsidRDefault="006A1051">
            <w:pPr>
              <w:jc w:val="center"/>
              <w:rPr>
                <w:b/>
                <w:sz w:val="16"/>
                <w:szCs w:val="16"/>
              </w:rPr>
            </w:pPr>
          </w:p>
        </w:tc>
        <w:tc>
          <w:tcPr>
            <w:tcW w:w="32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sz w:val="16"/>
                <w:szCs w:val="16"/>
              </w:rPr>
            </w:pPr>
            <w:r>
              <w:rPr>
                <w:sz w:val="16"/>
                <w:szCs w:val="16"/>
              </w:rPr>
              <w:t>Emergency Services</w:t>
            </w:r>
          </w:p>
        </w:tc>
      </w:tr>
      <w:tr w:rsidR="006A1051">
        <w:tc>
          <w:tcPr>
            <w:tcW w:w="427"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center"/>
              <w:rPr>
                <w:b/>
                <w:sz w:val="16"/>
                <w:szCs w:val="16"/>
              </w:rPr>
            </w:pP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sz w:val="16"/>
                <w:szCs w:val="16"/>
              </w:rPr>
            </w:pPr>
            <w:r>
              <w:rPr>
                <w:sz w:val="16"/>
                <w:szCs w:val="16"/>
              </w:rPr>
              <w:t>Quality Reporting Agencies</w:t>
            </w:r>
          </w:p>
        </w:tc>
        <w:tc>
          <w:tcPr>
            <w:tcW w:w="4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center"/>
              <w:rPr>
                <w:b/>
                <w:sz w:val="16"/>
                <w:szCs w:val="16"/>
              </w:rPr>
            </w:pPr>
          </w:p>
        </w:tc>
        <w:tc>
          <w:tcPr>
            <w:tcW w:w="25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sz w:val="16"/>
                <w:szCs w:val="16"/>
              </w:rPr>
            </w:pPr>
            <w:r>
              <w:rPr>
                <w:sz w:val="16"/>
                <w:szCs w:val="16"/>
              </w:rPr>
              <w:t xml:space="preserve">Equipment </w:t>
            </w:r>
          </w:p>
        </w:tc>
        <w:tc>
          <w:tcPr>
            <w:tcW w:w="4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A1051" w:rsidRDefault="006A1051">
            <w:pPr>
              <w:jc w:val="center"/>
              <w:rPr>
                <w:b/>
                <w:sz w:val="16"/>
                <w:szCs w:val="16"/>
              </w:rPr>
            </w:pPr>
          </w:p>
        </w:tc>
        <w:tc>
          <w:tcPr>
            <w:tcW w:w="32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sz w:val="16"/>
                <w:szCs w:val="16"/>
              </w:rPr>
            </w:pPr>
            <w:r>
              <w:rPr>
                <w:sz w:val="16"/>
                <w:szCs w:val="16"/>
              </w:rPr>
              <w:t>Local and State Departments of Health</w:t>
            </w:r>
          </w:p>
        </w:tc>
      </w:tr>
      <w:tr w:rsidR="006A1051">
        <w:tc>
          <w:tcPr>
            <w:tcW w:w="427"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center"/>
              <w:rPr>
                <w:b/>
                <w:sz w:val="16"/>
                <w:szCs w:val="16"/>
              </w:rPr>
            </w:pP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sz w:val="16"/>
                <w:szCs w:val="16"/>
              </w:rPr>
            </w:pPr>
            <w:r>
              <w:rPr>
                <w:sz w:val="16"/>
                <w:szCs w:val="16"/>
              </w:rPr>
              <w:t>Regulatory Agency</w:t>
            </w:r>
          </w:p>
        </w:tc>
        <w:tc>
          <w:tcPr>
            <w:tcW w:w="4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center"/>
              <w:rPr>
                <w:b/>
                <w:sz w:val="16"/>
                <w:szCs w:val="16"/>
              </w:rPr>
            </w:pPr>
          </w:p>
        </w:tc>
        <w:tc>
          <w:tcPr>
            <w:tcW w:w="25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sz w:val="16"/>
                <w:szCs w:val="16"/>
              </w:rPr>
            </w:pPr>
            <w:r>
              <w:rPr>
                <w:sz w:val="16"/>
                <w:szCs w:val="16"/>
              </w:rPr>
              <w:t>Health Care IT</w:t>
            </w:r>
          </w:p>
        </w:tc>
        <w:tc>
          <w:tcPr>
            <w:tcW w:w="4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A1051" w:rsidRDefault="006A1051">
            <w:pPr>
              <w:jc w:val="center"/>
              <w:rPr>
                <w:b/>
                <w:sz w:val="16"/>
                <w:szCs w:val="16"/>
              </w:rPr>
            </w:pPr>
          </w:p>
        </w:tc>
        <w:tc>
          <w:tcPr>
            <w:tcW w:w="32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sz w:val="16"/>
                <w:szCs w:val="16"/>
              </w:rPr>
            </w:pPr>
            <w:r>
              <w:rPr>
                <w:sz w:val="16"/>
                <w:szCs w:val="16"/>
              </w:rPr>
              <w:t>Medical Imaging Service</w:t>
            </w:r>
          </w:p>
        </w:tc>
      </w:tr>
      <w:tr w:rsidR="006A1051">
        <w:tc>
          <w:tcPr>
            <w:tcW w:w="427"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A1051" w:rsidRDefault="006A1051">
            <w:pPr>
              <w:jc w:val="center"/>
              <w:rPr>
                <w:b/>
                <w:sz w:val="16"/>
                <w:szCs w:val="16"/>
              </w:rPr>
            </w:pP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sz w:val="16"/>
                <w:szCs w:val="16"/>
              </w:rPr>
            </w:pPr>
            <w:r>
              <w:rPr>
                <w:sz w:val="16"/>
                <w:szCs w:val="16"/>
              </w:rPr>
              <w:t xml:space="preserve">Standards Development Organizations (SDOs) </w:t>
            </w:r>
          </w:p>
        </w:tc>
        <w:tc>
          <w:tcPr>
            <w:tcW w:w="4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A1051" w:rsidRDefault="008D3FC6">
            <w:pPr>
              <w:jc w:val="center"/>
              <w:rPr>
                <w:b/>
                <w:sz w:val="16"/>
                <w:szCs w:val="16"/>
              </w:rPr>
            </w:pPr>
            <w:r>
              <w:rPr>
                <w:b/>
                <w:sz w:val="16"/>
                <w:szCs w:val="16"/>
              </w:rPr>
              <w:t>X</w:t>
            </w:r>
          </w:p>
        </w:tc>
        <w:tc>
          <w:tcPr>
            <w:tcW w:w="25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sz w:val="16"/>
                <w:szCs w:val="16"/>
              </w:rPr>
            </w:pPr>
            <w:r>
              <w:rPr>
                <w:sz w:val="16"/>
                <w:szCs w:val="16"/>
              </w:rPr>
              <w:t>Clinical Decision Support Systems</w:t>
            </w:r>
          </w:p>
        </w:tc>
        <w:tc>
          <w:tcPr>
            <w:tcW w:w="4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A1051" w:rsidRDefault="008D3FC6">
            <w:pPr>
              <w:jc w:val="center"/>
              <w:rPr>
                <w:b/>
                <w:sz w:val="16"/>
                <w:szCs w:val="16"/>
              </w:rPr>
            </w:pPr>
            <w:r>
              <w:rPr>
                <w:b/>
                <w:sz w:val="16"/>
                <w:szCs w:val="16"/>
              </w:rPr>
              <w:t>X</w:t>
            </w:r>
          </w:p>
        </w:tc>
        <w:tc>
          <w:tcPr>
            <w:tcW w:w="32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sz w:val="16"/>
                <w:szCs w:val="16"/>
              </w:rPr>
            </w:pPr>
            <w:r>
              <w:rPr>
                <w:sz w:val="16"/>
                <w:szCs w:val="16"/>
              </w:rPr>
              <w:t>Healthcare Institutions (hospitals, long term care, home care, mental health)</w:t>
            </w:r>
          </w:p>
        </w:tc>
      </w:tr>
      <w:tr w:rsidR="006A1051">
        <w:tc>
          <w:tcPr>
            <w:tcW w:w="427"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center"/>
              <w:rPr>
                <w:b/>
                <w:sz w:val="16"/>
                <w:szCs w:val="16"/>
              </w:rPr>
            </w:pP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sz w:val="16"/>
                <w:szCs w:val="16"/>
              </w:rPr>
            </w:pPr>
            <w:r>
              <w:rPr>
                <w:sz w:val="16"/>
                <w:szCs w:val="16"/>
              </w:rPr>
              <w:t xml:space="preserve">Payors </w:t>
            </w:r>
          </w:p>
        </w:tc>
        <w:tc>
          <w:tcPr>
            <w:tcW w:w="4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center"/>
              <w:rPr>
                <w:b/>
                <w:sz w:val="16"/>
                <w:szCs w:val="16"/>
              </w:rPr>
            </w:pPr>
          </w:p>
        </w:tc>
        <w:tc>
          <w:tcPr>
            <w:tcW w:w="25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sz w:val="16"/>
                <w:szCs w:val="16"/>
              </w:rPr>
            </w:pPr>
            <w:r>
              <w:rPr>
                <w:sz w:val="16"/>
                <w:szCs w:val="16"/>
              </w:rPr>
              <w:t>Lab</w:t>
            </w:r>
          </w:p>
        </w:tc>
        <w:tc>
          <w:tcPr>
            <w:tcW w:w="4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A1051" w:rsidRDefault="006A1051">
            <w:pPr>
              <w:jc w:val="center"/>
              <w:rPr>
                <w:b/>
                <w:sz w:val="16"/>
                <w:szCs w:val="16"/>
              </w:rPr>
            </w:pPr>
          </w:p>
        </w:tc>
        <w:tc>
          <w:tcPr>
            <w:tcW w:w="32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sz w:val="16"/>
                <w:szCs w:val="16"/>
              </w:rPr>
            </w:pPr>
            <w:r>
              <w:rPr>
                <w:sz w:val="16"/>
                <w:szCs w:val="16"/>
              </w:rPr>
              <w:t>Other (specify in text box below)</w:t>
            </w:r>
          </w:p>
        </w:tc>
      </w:tr>
      <w:tr w:rsidR="006A1051">
        <w:tc>
          <w:tcPr>
            <w:tcW w:w="427"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center"/>
              <w:rPr>
                <w:b/>
                <w:sz w:val="16"/>
                <w:szCs w:val="16"/>
              </w:rPr>
            </w:pP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sz w:val="16"/>
                <w:szCs w:val="16"/>
              </w:rPr>
            </w:pPr>
            <w:r>
              <w:rPr>
                <w:sz w:val="16"/>
                <w:szCs w:val="16"/>
              </w:rPr>
              <w:t>Other (specify in text box below)</w:t>
            </w:r>
          </w:p>
        </w:tc>
        <w:tc>
          <w:tcPr>
            <w:tcW w:w="4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center"/>
              <w:rPr>
                <w:b/>
                <w:sz w:val="16"/>
                <w:szCs w:val="16"/>
              </w:rPr>
            </w:pPr>
          </w:p>
        </w:tc>
        <w:tc>
          <w:tcPr>
            <w:tcW w:w="25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sz w:val="16"/>
                <w:szCs w:val="16"/>
              </w:rPr>
            </w:pPr>
            <w:r>
              <w:rPr>
                <w:sz w:val="16"/>
                <w:szCs w:val="16"/>
              </w:rPr>
              <w:t>HIS</w:t>
            </w:r>
          </w:p>
        </w:tc>
        <w:tc>
          <w:tcPr>
            <w:tcW w:w="4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A1051" w:rsidRDefault="006A1051">
            <w:pPr>
              <w:jc w:val="center"/>
              <w:rPr>
                <w:b/>
                <w:sz w:val="16"/>
                <w:szCs w:val="16"/>
              </w:rPr>
            </w:pPr>
          </w:p>
        </w:tc>
        <w:tc>
          <w:tcPr>
            <w:tcW w:w="32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sz w:val="16"/>
                <w:szCs w:val="16"/>
              </w:rPr>
            </w:pPr>
            <w:r>
              <w:rPr>
                <w:sz w:val="16"/>
                <w:szCs w:val="16"/>
              </w:rPr>
              <w:t>N/A</w:t>
            </w:r>
          </w:p>
        </w:tc>
      </w:tr>
      <w:tr w:rsidR="006A1051">
        <w:tc>
          <w:tcPr>
            <w:tcW w:w="427"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center"/>
              <w:rPr>
                <w:b/>
                <w:sz w:val="16"/>
                <w:szCs w:val="16"/>
              </w:rPr>
            </w:pP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sz w:val="16"/>
                <w:szCs w:val="16"/>
              </w:rPr>
            </w:pPr>
            <w:r>
              <w:rPr>
                <w:sz w:val="16"/>
                <w:szCs w:val="16"/>
              </w:rPr>
              <w:t>N/A</w:t>
            </w:r>
          </w:p>
        </w:tc>
        <w:tc>
          <w:tcPr>
            <w:tcW w:w="4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center"/>
              <w:rPr>
                <w:b/>
                <w:sz w:val="16"/>
                <w:szCs w:val="16"/>
              </w:rPr>
            </w:pPr>
          </w:p>
        </w:tc>
        <w:tc>
          <w:tcPr>
            <w:tcW w:w="25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sz w:val="16"/>
                <w:szCs w:val="16"/>
              </w:rPr>
            </w:pPr>
            <w:r>
              <w:rPr>
                <w:sz w:val="16"/>
                <w:szCs w:val="16"/>
              </w:rPr>
              <w:t>Other (specify below)</w:t>
            </w:r>
          </w:p>
        </w:tc>
        <w:tc>
          <w:tcPr>
            <w:tcW w:w="4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A1051" w:rsidRDefault="006A1051">
            <w:pPr>
              <w:jc w:val="center"/>
              <w:rPr>
                <w:b/>
                <w:sz w:val="16"/>
                <w:szCs w:val="16"/>
              </w:rPr>
            </w:pPr>
          </w:p>
        </w:tc>
        <w:tc>
          <w:tcPr>
            <w:tcW w:w="32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A1051" w:rsidRDefault="006A1051">
            <w:pPr>
              <w:jc w:val="left"/>
              <w:rPr>
                <w:b/>
                <w:sz w:val="16"/>
                <w:szCs w:val="16"/>
              </w:rPr>
            </w:pPr>
          </w:p>
        </w:tc>
      </w:tr>
      <w:tr w:rsidR="006A1051">
        <w:tc>
          <w:tcPr>
            <w:tcW w:w="427"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center"/>
              <w:rPr>
                <w:b/>
                <w:sz w:val="16"/>
                <w:szCs w:val="16"/>
              </w:rPr>
            </w:pP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left"/>
              <w:rPr>
                <w:sz w:val="16"/>
                <w:szCs w:val="16"/>
              </w:rPr>
            </w:pPr>
          </w:p>
        </w:tc>
        <w:tc>
          <w:tcPr>
            <w:tcW w:w="4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6A1051">
            <w:pPr>
              <w:jc w:val="center"/>
              <w:rPr>
                <w:b/>
                <w:sz w:val="16"/>
                <w:szCs w:val="16"/>
              </w:rPr>
            </w:pPr>
          </w:p>
        </w:tc>
        <w:tc>
          <w:tcPr>
            <w:tcW w:w="25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sz w:val="16"/>
                <w:szCs w:val="16"/>
              </w:rPr>
            </w:pPr>
            <w:r>
              <w:rPr>
                <w:sz w:val="16"/>
                <w:szCs w:val="16"/>
              </w:rPr>
              <w:t>N/A</w:t>
            </w:r>
          </w:p>
        </w:tc>
        <w:tc>
          <w:tcPr>
            <w:tcW w:w="4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A1051" w:rsidRDefault="006A1051">
            <w:pPr>
              <w:jc w:val="center"/>
              <w:rPr>
                <w:b/>
                <w:sz w:val="16"/>
                <w:szCs w:val="16"/>
              </w:rPr>
            </w:pPr>
          </w:p>
        </w:tc>
        <w:tc>
          <w:tcPr>
            <w:tcW w:w="32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6A1051" w:rsidRDefault="006A1051">
            <w:pPr>
              <w:jc w:val="left"/>
              <w:rPr>
                <w:b/>
                <w:sz w:val="16"/>
                <w:szCs w:val="16"/>
              </w:rPr>
            </w:pPr>
          </w:p>
        </w:tc>
      </w:tr>
      <w:tr w:rsidR="006A1051">
        <w:trPr>
          <w:cantSplit/>
        </w:trPr>
        <w:tc>
          <w:tcPr>
            <w:tcW w:w="220" w:type="dxa"/>
            <w:tcBorders>
              <w:top w:val="single" w:sz="4" w:space="0" w:color="00000A"/>
              <w:left w:val="single" w:sz="4" w:space="0" w:color="00000A"/>
              <w:bottom w:val="single" w:sz="4" w:space="0" w:color="00000A"/>
            </w:tcBorders>
            <w:shd w:val="clear" w:color="auto" w:fill="auto"/>
          </w:tcPr>
          <w:p w:rsidR="006A1051" w:rsidRDefault="006A1051"/>
        </w:tc>
        <w:tc>
          <w:tcPr>
            <w:tcW w:w="10057" w:type="dxa"/>
            <w:gridSpan w:val="6"/>
            <w:tcBorders>
              <w:top w:val="single" w:sz="4" w:space="0" w:color="00000A"/>
              <w:left w:val="single" w:sz="4" w:space="0" w:color="00000A"/>
              <w:bottom w:val="single" w:sz="4" w:space="0" w:color="00000A"/>
              <w:right w:val="single" w:sz="4" w:space="0" w:color="00000A"/>
            </w:tcBorders>
            <w:shd w:val="clear" w:color="auto" w:fill="auto"/>
            <w:tcMar>
              <w:left w:w="103" w:type="dxa"/>
            </w:tcMar>
          </w:tcPr>
          <w:tbl>
            <w:tblPr>
              <w:tblW w:w="10260" w:type="dxa"/>
              <w:tblBorders>
                <w:top w:val="single" w:sz="4" w:space="0" w:color="00000A"/>
                <w:left w:val="single" w:sz="4" w:space="0" w:color="00000A"/>
                <w:right w:val="single" w:sz="4" w:space="0" w:color="00000A"/>
                <w:insideV w:val="single" w:sz="4" w:space="0" w:color="00000A"/>
              </w:tblBorders>
              <w:tblCellMar>
                <w:left w:w="103" w:type="dxa"/>
              </w:tblCellMar>
              <w:tblLook w:val="0000" w:firstRow="0" w:lastRow="0" w:firstColumn="0" w:lastColumn="0" w:noHBand="0" w:noVBand="0"/>
            </w:tblPr>
            <w:tblGrid>
              <w:gridCol w:w="10260"/>
            </w:tblGrid>
            <w:tr w:rsidR="006A1051">
              <w:trPr>
                <w:trHeight w:val="125"/>
              </w:trPr>
              <w:tc>
                <w:tcPr>
                  <w:tcW w:w="10260" w:type="dxa"/>
                  <w:tcBorders>
                    <w:top w:val="single" w:sz="4" w:space="0" w:color="00000A"/>
                    <w:left w:val="single" w:sz="4" w:space="0" w:color="00000A"/>
                    <w:right w:val="single" w:sz="4" w:space="0" w:color="00000A"/>
                  </w:tcBorders>
                  <w:shd w:val="clear" w:color="auto" w:fill="auto"/>
                  <w:tcMar>
                    <w:left w:w="103" w:type="dxa"/>
                  </w:tcMar>
                </w:tcPr>
                <w:p w:rsidR="006A1051" w:rsidRDefault="008D3FC6">
                  <w:pPr>
                    <w:jc w:val="left"/>
                    <w:rPr>
                      <w:rFonts w:ascii="Courier New" w:hAnsi="Courier New" w:cs="Courier New"/>
                      <w:b/>
                      <w:sz w:val="20"/>
                    </w:rPr>
                  </w:pPr>
                  <w:r>
                    <w:rPr>
                      <w:rFonts w:ascii="Courier New" w:hAnsi="Courier New" w:cs="Courier New"/>
                      <w:b/>
                      <w:sz w:val="20"/>
                      <w:highlight w:val="cyan"/>
                    </w:rPr>
                    <w:t>Other:  Indicate other stakeholders, vendors or providers not listed above.</w:t>
                  </w:r>
                </w:p>
                <w:p w:rsidR="006A1051" w:rsidRDefault="008D3FC6">
                  <w:pPr>
                    <w:jc w:val="left"/>
                    <w:rPr>
                      <w:sz w:val="20"/>
                    </w:rPr>
                  </w:pPr>
                  <w:r>
                    <w:rPr>
                      <w:rFonts w:ascii="Courier New" w:hAnsi="Courier New" w:cs="Courier New"/>
                      <w:b/>
                      <w:sz w:val="20"/>
                    </w:rPr>
                    <w:t>Commercial vendors of drug information compendia</w:t>
                  </w:r>
                </w:p>
              </w:tc>
            </w:tr>
          </w:tbl>
          <w:p w:rsidR="006A1051" w:rsidRDefault="006A1051">
            <w:pPr>
              <w:jc w:val="left"/>
              <w:rPr>
                <w:sz w:val="20"/>
              </w:rPr>
            </w:pPr>
          </w:p>
        </w:tc>
      </w:tr>
    </w:tbl>
    <w:p w:rsidR="006A1051" w:rsidRDefault="006A1051"/>
    <w:p w:rsidR="006A1051" w:rsidRDefault="008D3FC6">
      <w:pPr>
        <w:pStyle w:val="Heading5-BoldNumbered"/>
        <w:numPr>
          <w:ilvl w:val="1"/>
          <w:numId w:val="1"/>
        </w:numPr>
        <w:spacing w:before="120"/>
      </w:pPr>
      <w:r>
        <w:t>Project Approval Dates</w:t>
      </w:r>
    </w:p>
    <w:tbl>
      <w:tblPr>
        <w:tblW w:w="10278" w:type="dxa"/>
        <w:tblInd w:w="-45" w:type="dxa"/>
        <w:tblBorders>
          <w:top w:val="thinThickSmallGap" w:sz="24" w:space="0" w:color="00000A"/>
          <w:left w:val="thinThickSmallGap" w:sz="24" w:space="0" w:color="00000A"/>
          <w:bottom w:val="single" w:sz="4" w:space="0" w:color="00000A"/>
          <w:insideH w:val="single" w:sz="4" w:space="0" w:color="00000A"/>
        </w:tblBorders>
        <w:tblCellMar>
          <w:left w:w="23" w:type="dxa"/>
        </w:tblCellMar>
        <w:tblLook w:val="0000" w:firstRow="0" w:lastRow="0" w:firstColumn="0" w:lastColumn="0" w:noHBand="0" w:noVBand="0"/>
      </w:tblPr>
      <w:tblGrid>
        <w:gridCol w:w="5277"/>
        <w:gridCol w:w="1064"/>
        <w:gridCol w:w="402"/>
        <w:gridCol w:w="1202"/>
        <w:gridCol w:w="423"/>
        <w:gridCol w:w="545"/>
        <w:gridCol w:w="402"/>
        <w:gridCol w:w="415"/>
        <w:gridCol w:w="211"/>
        <w:gridCol w:w="337"/>
      </w:tblGrid>
      <w:tr w:rsidR="006A1051">
        <w:tc>
          <w:tcPr>
            <w:tcW w:w="5481" w:type="dxa"/>
            <w:tcBorders>
              <w:top w:val="thinThickSmallGap" w:sz="24" w:space="0" w:color="00000A"/>
              <w:left w:val="thinThickSmallGap" w:sz="24" w:space="0" w:color="00000A"/>
              <w:bottom w:val="single" w:sz="4" w:space="0" w:color="00000A"/>
            </w:tcBorders>
            <w:shd w:val="clear" w:color="auto" w:fill="D9D9D9" w:themeFill="background1" w:themeFillShade="D9"/>
            <w:tcMar>
              <w:left w:w="23" w:type="dxa"/>
            </w:tcMar>
          </w:tcPr>
          <w:p w:rsidR="006A1051" w:rsidRDefault="008D3FC6">
            <w:pPr>
              <w:jc w:val="left"/>
              <w:rPr>
                <w:color w:val="000000"/>
                <w:sz w:val="20"/>
              </w:rPr>
            </w:pPr>
            <w:r>
              <w:rPr>
                <w:color w:val="000000"/>
                <w:sz w:val="20"/>
              </w:rPr>
              <w:lastRenderedPageBreak/>
              <w:t>Affiliate Approval Date (for Affiliate Specific Projects):</w:t>
            </w:r>
          </w:p>
        </w:tc>
        <w:tc>
          <w:tcPr>
            <w:tcW w:w="4795" w:type="dxa"/>
            <w:gridSpan w:val="9"/>
            <w:tcBorders>
              <w:top w:val="thinThickSmallGap" w:sz="24" w:space="0" w:color="00000A"/>
              <w:bottom w:val="single" w:sz="4" w:space="0" w:color="00000A"/>
              <w:right w:val="thinThickSmallGap" w:sz="24" w:space="0" w:color="00000A"/>
            </w:tcBorders>
            <w:shd w:val="clear" w:color="auto" w:fill="auto"/>
            <w:tcMar>
              <w:left w:w="113" w:type="dxa"/>
            </w:tcMar>
          </w:tcPr>
          <w:p w:rsidR="006A1051" w:rsidRDefault="008D3FC6">
            <w:pPr>
              <w:jc w:val="left"/>
              <w:rPr>
                <w:rFonts w:ascii="Courier New" w:hAnsi="Courier New" w:cs="Courier New"/>
                <w:b/>
                <w:sz w:val="20"/>
                <w:highlight w:val="cyan"/>
              </w:rPr>
            </w:pPr>
            <w:r>
              <w:rPr>
                <w:rFonts w:ascii="Courier New" w:hAnsi="Courier New" w:cs="Courier New"/>
                <w:b/>
                <w:sz w:val="20"/>
                <w:highlight w:val="cyan"/>
              </w:rPr>
              <w:t>N/A</w:t>
            </w:r>
          </w:p>
        </w:tc>
      </w:tr>
      <w:tr w:rsidR="006A1051">
        <w:tc>
          <w:tcPr>
            <w:tcW w:w="5481" w:type="dxa"/>
            <w:tcBorders>
              <w:top w:val="single" w:sz="4" w:space="0" w:color="00000A"/>
              <w:left w:val="thinThickSmallGap" w:sz="24" w:space="0" w:color="00000A"/>
              <w:bottom w:val="single" w:sz="4" w:space="0" w:color="00000A"/>
            </w:tcBorders>
            <w:shd w:val="clear" w:color="auto" w:fill="D9D9D9" w:themeFill="background1" w:themeFillShade="D9"/>
            <w:tcMar>
              <w:left w:w="23" w:type="dxa"/>
            </w:tcMar>
            <w:vAlign w:val="bottom"/>
          </w:tcPr>
          <w:p w:rsidR="006A1051" w:rsidRDefault="008D3FC6">
            <w:pPr>
              <w:jc w:val="left"/>
              <w:rPr>
                <w:color w:val="000000"/>
                <w:sz w:val="20"/>
              </w:rPr>
            </w:pPr>
            <w:r>
              <w:rPr>
                <w:color w:val="000000"/>
                <w:sz w:val="20"/>
              </w:rPr>
              <w:t xml:space="preserve">US Realm Steering Committee Approval Date </w:t>
            </w:r>
            <w:r>
              <w:rPr>
                <w:color w:val="000000"/>
                <w:sz w:val="20"/>
              </w:rPr>
              <w:br/>
              <w:t>(for US Realm Specific Projects):</w:t>
            </w:r>
          </w:p>
        </w:tc>
        <w:tc>
          <w:tcPr>
            <w:tcW w:w="4795" w:type="dxa"/>
            <w:gridSpan w:val="9"/>
            <w:tcBorders>
              <w:top w:val="single" w:sz="4" w:space="0" w:color="00000A"/>
              <w:bottom w:val="single" w:sz="4" w:space="0" w:color="00000A"/>
              <w:right w:val="thinThickSmallGap" w:sz="24" w:space="0" w:color="00000A"/>
            </w:tcBorders>
            <w:shd w:val="clear" w:color="auto" w:fill="auto"/>
            <w:tcMar>
              <w:left w:w="113" w:type="dxa"/>
            </w:tcMar>
          </w:tcPr>
          <w:p w:rsidR="006A1051" w:rsidRDefault="008D3FC6">
            <w:pPr>
              <w:jc w:val="left"/>
              <w:rPr>
                <w:rFonts w:ascii="Courier New" w:hAnsi="Courier New" w:cs="Courier New"/>
                <w:b/>
                <w:sz w:val="20"/>
                <w:highlight w:val="cyan"/>
              </w:rPr>
            </w:pPr>
            <w:r>
              <w:rPr>
                <w:rFonts w:ascii="Courier New" w:hAnsi="Courier New" w:cs="Courier New"/>
                <w:b/>
                <w:sz w:val="20"/>
                <w:highlight w:val="cyan"/>
              </w:rPr>
              <w:t>N/A</w:t>
            </w:r>
          </w:p>
        </w:tc>
      </w:tr>
      <w:tr w:rsidR="006A1051">
        <w:tc>
          <w:tcPr>
            <w:tcW w:w="5481" w:type="dxa"/>
            <w:tcBorders>
              <w:top w:val="single" w:sz="4" w:space="0" w:color="00000A"/>
              <w:left w:val="thinThickSmallGap" w:sz="24" w:space="0" w:color="00000A"/>
              <w:bottom w:val="single" w:sz="4" w:space="0" w:color="00000A"/>
            </w:tcBorders>
            <w:shd w:val="clear" w:color="auto" w:fill="D9D9D9" w:themeFill="background1" w:themeFillShade="D9"/>
            <w:tcMar>
              <w:left w:w="23" w:type="dxa"/>
            </w:tcMar>
            <w:vAlign w:val="bottom"/>
          </w:tcPr>
          <w:p w:rsidR="006A1051" w:rsidRDefault="008D3FC6">
            <w:pPr>
              <w:rPr>
                <w:color w:val="000000"/>
                <w:sz w:val="20"/>
              </w:rPr>
            </w:pPr>
            <w:r>
              <w:rPr>
                <w:color w:val="000000"/>
                <w:sz w:val="20"/>
              </w:rPr>
              <w:t>Sponsoring Work Group Approval Date:</w:t>
            </w:r>
          </w:p>
        </w:tc>
        <w:tc>
          <w:tcPr>
            <w:tcW w:w="4795" w:type="dxa"/>
            <w:gridSpan w:val="9"/>
            <w:tcBorders>
              <w:top w:val="single" w:sz="4" w:space="0" w:color="00000A"/>
              <w:bottom w:val="single" w:sz="4" w:space="0" w:color="00000A"/>
              <w:right w:val="thinThickSmallGap" w:sz="24" w:space="0" w:color="00000A"/>
            </w:tcBorders>
            <w:shd w:val="clear" w:color="auto" w:fill="auto"/>
            <w:tcMar>
              <w:left w:w="113" w:type="dxa"/>
            </w:tcMar>
            <w:vAlign w:val="bottom"/>
          </w:tcPr>
          <w:p w:rsidR="006A1051" w:rsidRDefault="008D3FC6">
            <w:pPr>
              <w:jc w:val="left"/>
            </w:pPr>
            <w:r>
              <w:rPr>
                <w:rFonts w:ascii="Courier New" w:hAnsi="Courier New" w:cs="Courier New"/>
                <w:b/>
                <w:sz w:val="20"/>
              </w:rPr>
              <w:t xml:space="preserve">CDS WG Approval Date </w:t>
            </w:r>
            <w:r>
              <w:rPr>
                <w:rFonts w:ascii="Times New Roman" w:hAnsi="Times New Roman"/>
                <w:sz w:val="20"/>
              </w:rPr>
              <w:t>2018-02-07</w:t>
            </w:r>
          </w:p>
        </w:tc>
      </w:tr>
      <w:tr w:rsidR="006A1051">
        <w:trPr>
          <w:trHeight w:val="233"/>
        </w:trPr>
        <w:tc>
          <w:tcPr>
            <w:tcW w:w="5481" w:type="dxa"/>
            <w:tcBorders>
              <w:top w:val="single" w:sz="4" w:space="0" w:color="00000A"/>
              <w:left w:val="thinThickSmallGap" w:sz="24" w:space="0" w:color="00000A"/>
              <w:bottom w:val="single" w:sz="4" w:space="0" w:color="00000A"/>
            </w:tcBorders>
            <w:shd w:val="clear" w:color="auto" w:fill="D9D9D9" w:themeFill="background1" w:themeFillShade="D9"/>
            <w:tcMar>
              <w:left w:w="23" w:type="dxa"/>
            </w:tcMar>
            <w:vAlign w:val="bottom"/>
          </w:tcPr>
          <w:p w:rsidR="006A1051" w:rsidRDefault="008D3FC6">
            <w:pPr>
              <w:jc w:val="left"/>
              <w:rPr>
                <w:color w:val="000000"/>
                <w:sz w:val="20"/>
              </w:rPr>
            </w:pPr>
            <w:r>
              <w:rPr>
                <w:color w:val="000000"/>
                <w:sz w:val="20"/>
              </w:rPr>
              <w:t>Co-Sponsor Group Approval Date</w:t>
            </w:r>
          </w:p>
          <w:p w:rsidR="006A1051" w:rsidRDefault="008D3FC6">
            <w:pPr>
              <w:jc w:val="left"/>
              <w:rPr>
                <w:color w:val="000000"/>
                <w:sz w:val="20"/>
              </w:rPr>
            </w:pPr>
            <w:r>
              <w:rPr>
                <w:color w:val="000000"/>
                <w:sz w:val="20"/>
              </w:rPr>
              <w:t>(Copy this entire row for each co-sponsor; indicate the specific cosponsor that issued approval)</w:t>
            </w:r>
          </w:p>
        </w:tc>
        <w:tc>
          <w:tcPr>
            <w:tcW w:w="4795" w:type="dxa"/>
            <w:gridSpan w:val="9"/>
            <w:tcBorders>
              <w:top w:val="single" w:sz="4" w:space="0" w:color="00000A"/>
              <w:bottom w:val="single" w:sz="4" w:space="0" w:color="00000A"/>
              <w:right w:val="thinThickSmallGap" w:sz="24" w:space="0" w:color="00000A"/>
            </w:tcBorders>
            <w:shd w:val="clear" w:color="auto" w:fill="auto"/>
            <w:tcMar>
              <w:left w:w="113" w:type="dxa"/>
            </w:tcMar>
          </w:tcPr>
          <w:p w:rsidR="006A1051" w:rsidRDefault="008D3FC6" w:rsidP="008D3FC6">
            <w:pPr>
              <w:jc w:val="left"/>
              <w:rPr>
                <w:rFonts w:ascii="Courier New" w:hAnsi="Courier New" w:cs="Courier New"/>
                <w:b/>
                <w:sz w:val="20"/>
                <w:highlight w:val="cyan"/>
              </w:rPr>
            </w:pPr>
            <w:r w:rsidRPr="008D3FC6">
              <w:rPr>
                <w:rFonts w:ascii="Courier New" w:hAnsi="Courier New" w:cs="Courier New"/>
                <w:b/>
                <w:sz w:val="20"/>
              </w:rPr>
              <w:t>Pharmacy Co-Sponsor Approval Date 2018-02-12</w:t>
            </w:r>
          </w:p>
        </w:tc>
      </w:tr>
      <w:tr w:rsidR="006A1051">
        <w:trPr>
          <w:trHeight w:val="233"/>
        </w:trPr>
        <w:tc>
          <w:tcPr>
            <w:tcW w:w="5481" w:type="dxa"/>
            <w:tcBorders>
              <w:top w:val="single" w:sz="4" w:space="0" w:color="00000A"/>
              <w:left w:val="thinThickSmallGap" w:sz="24" w:space="0" w:color="00000A"/>
              <w:bottom w:val="single" w:sz="4" w:space="0" w:color="00000A"/>
            </w:tcBorders>
            <w:shd w:val="clear" w:color="auto" w:fill="D9D9D9" w:themeFill="background1" w:themeFillShade="D9"/>
            <w:tcMar>
              <w:left w:w="23" w:type="dxa"/>
            </w:tcMar>
            <w:vAlign w:val="bottom"/>
          </w:tcPr>
          <w:p w:rsidR="006A1051" w:rsidRDefault="008D3FC6">
            <w:pPr>
              <w:jc w:val="left"/>
            </w:pPr>
            <w:r>
              <w:rPr>
                <w:color w:val="000000"/>
                <w:sz w:val="20"/>
              </w:rPr>
              <w:t xml:space="preserve">FHIR Project: </w:t>
            </w:r>
            <w:hyperlink r:id="rId15">
              <w:r>
                <w:rPr>
                  <w:rStyle w:val="InternetLink"/>
                  <w:sz w:val="20"/>
                </w:rPr>
                <w:t>FHIR Management Group</w:t>
              </w:r>
            </w:hyperlink>
            <w:r>
              <w:rPr>
                <w:color w:val="000000"/>
                <w:sz w:val="20"/>
              </w:rPr>
              <w:t xml:space="preserve"> Approval Date:</w:t>
            </w:r>
          </w:p>
        </w:tc>
        <w:tc>
          <w:tcPr>
            <w:tcW w:w="4795" w:type="dxa"/>
            <w:gridSpan w:val="9"/>
            <w:tcBorders>
              <w:top w:val="single" w:sz="4" w:space="0" w:color="00000A"/>
              <w:bottom w:val="single" w:sz="4" w:space="0" w:color="00000A"/>
              <w:right w:val="thinThickSmallGap" w:sz="24" w:space="0" w:color="00000A"/>
            </w:tcBorders>
            <w:shd w:val="clear" w:color="auto" w:fill="auto"/>
            <w:tcMar>
              <w:left w:w="113" w:type="dxa"/>
            </w:tcMar>
          </w:tcPr>
          <w:p w:rsidR="006A1051" w:rsidRDefault="008D3FC6">
            <w:pPr>
              <w:jc w:val="left"/>
              <w:rPr>
                <w:rFonts w:ascii="Courier New" w:hAnsi="Courier New" w:cs="Courier New"/>
                <w:b/>
                <w:sz w:val="20"/>
                <w:highlight w:val="cyan"/>
              </w:rPr>
            </w:pPr>
            <w:r>
              <w:rPr>
                <w:rFonts w:ascii="Courier New" w:hAnsi="Courier New" w:cs="Courier New"/>
                <w:b/>
                <w:sz w:val="20"/>
                <w:highlight w:val="cyan"/>
              </w:rPr>
              <w:t>FMG Approval Date CCYY-MM-DD or “N/A”</w:t>
            </w:r>
          </w:p>
        </w:tc>
      </w:tr>
      <w:tr w:rsidR="006A1051">
        <w:tc>
          <w:tcPr>
            <w:tcW w:w="5481" w:type="dxa"/>
            <w:tcBorders>
              <w:top w:val="single" w:sz="4" w:space="0" w:color="00000A"/>
              <w:left w:val="thinThickSmallGap" w:sz="24" w:space="0" w:color="00000A"/>
              <w:bottom w:val="single" w:sz="4" w:space="0" w:color="00000A"/>
            </w:tcBorders>
            <w:shd w:val="clear" w:color="auto" w:fill="D9D9D9" w:themeFill="background1" w:themeFillShade="D9"/>
            <w:tcMar>
              <w:left w:w="23" w:type="dxa"/>
            </w:tcMar>
            <w:vAlign w:val="bottom"/>
          </w:tcPr>
          <w:p w:rsidR="006A1051" w:rsidRDefault="008D3FC6">
            <w:pPr>
              <w:jc w:val="left"/>
              <w:rPr>
                <w:color w:val="000000"/>
                <w:sz w:val="20"/>
              </w:rPr>
            </w:pPr>
            <w:r>
              <w:rPr>
                <w:color w:val="000000"/>
                <w:sz w:val="20"/>
              </w:rPr>
              <w:t>Architectural Review Board Approval Date:</w:t>
            </w:r>
          </w:p>
          <w:p w:rsidR="006A1051" w:rsidRDefault="008D3FC6">
            <w:pPr>
              <w:jc w:val="left"/>
              <w:rPr>
                <w:color w:val="000000"/>
                <w:sz w:val="20"/>
              </w:rPr>
            </w:pPr>
            <w:r>
              <w:rPr>
                <w:color w:val="000000"/>
                <w:sz w:val="20"/>
              </w:rPr>
              <w:t>(required for externally developed content)</w:t>
            </w:r>
          </w:p>
        </w:tc>
        <w:tc>
          <w:tcPr>
            <w:tcW w:w="4795" w:type="dxa"/>
            <w:gridSpan w:val="9"/>
            <w:tcBorders>
              <w:top w:val="single" w:sz="4" w:space="0" w:color="00000A"/>
              <w:bottom w:val="single" w:sz="4" w:space="0" w:color="00000A"/>
              <w:right w:val="thinThickSmallGap" w:sz="24" w:space="0" w:color="00000A"/>
            </w:tcBorders>
            <w:shd w:val="clear" w:color="auto" w:fill="auto"/>
            <w:tcMar>
              <w:left w:w="113" w:type="dxa"/>
            </w:tcMar>
          </w:tcPr>
          <w:p w:rsidR="006A1051" w:rsidRDefault="008D3FC6">
            <w:pPr>
              <w:jc w:val="left"/>
              <w:rPr>
                <w:rFonts w:ascii="Courier New" w:hAnsi="Courier New" w:cs="Courier New"/>
                <w:b/>
                <w:sz w:val="20"/>
                <w:highlight w:val="cyan"/>
              </w:rPr>
            </w:pPr>
            <w:r>
              <w:rPr>
                <w:rFonts w:ascii="Courier New" w:hAnsi="Courier New" w:cs="Courier New"/>
                <w:b/>
                <w:sz w:val="20"/>
                <w:highlight w:val="cyan"/>
              </w:rPr>
              <w:t>ARB Approval Date CCYY-MM-DD or “N/A”</w:t>
            </w:r>
          </w:p>
        </w:tc>
      </w:tr>
      <w:tr w:rsidR="006A1051">
        <w:tc>
          <w:tcPr>
            <w:tcW w:w="5481" w:type="dxa"/>
            <w:tcBorders>
              <w:top w:val="single" w:sz="4" w:space="0" w:color="00000A"/>
              <w:left w:val="thinThickSmallGap" w:sz="24" w:space="0" w:color="00000A"/>
              <w:bottom w:val="single" w:sz="4" w:space="0" w:color="00000A"/>
            </w:tcBorders>
            <w:shd w:val="clear" w:color="auto" w:fill="D9D9D9" w:themeFill="background1" w:themeFillShade="D9"/>
            <w:tcMar>
              <w:left w:w="23" w:type="dxa"/>
            </w:tcMar>
            <w:vAlign w:val="bottom"/>
          </w:tcPr>
          <w:p w:rsidR="006A1051" w:rsidRDefault="008D3FC6">
            <w:pPr>
              <w:jc w:val="left"/>
              <w:rPr>
                <w:color w:val="000000"/>
                <w:sz w:val="20"/>
              </w:rPr>
            </w:pPr>
            <w:r>
              <w:rPr>
                <w:color w:val="000000"/>
                <w:sz w:val="20"/>
              </w:rPr>
              <w:t>Steering Division (of Primary Sponsor WG) Approval Date:</w:t>
            </w:r>
          </w:p>
        </w:tc>
        <w:tc>
          <w:tcPr>
            <w:tcW w:w="4795" w:type="dxa"/>
            <w:gridSpan w:val="9"/>
            <w:tcBorders>
              <w:top w:val="single" w:sz="4" w:space="0" w:color="00000A"/>
              <w:bottom w:val="single" w:sz="4" w:space="0" w:color="00000A"/>
              <w:right w:val="thinThickSmallGap" w:sz="24" w:space="0" w:color="00000A"/>
            </w:tcBorders>
            <w:shd w:val="clear" w:color="auto" w:fill="auto"/>
            <w:tcMar>
              <w:left w:w="113" w:type="dxa"/>
            </w:tcMar>
          </w:tcPr>
          <w:p w:rsidR="006A1051" w:rsidRDefault="008D3FC6">
            <w:pPr>
              <w:jc w:val="left"/>
              <w:rPr>
                <w:b/>
                <w:color w:val="000000"/>
                <w:sz w:val="20"/>
              </w:rPr>
            </w:pPr>
            <w:r>
              <w:rPr>
                <w:rFonts w:ascii="Courier New" w:hAnsi="Courier New" w:cs="Courier New"/>
                <w:b/>
                <w:sz w:val="20"/>
                <w:highlight w:val="cyan"/>
              </w:rPr>
              <w:t>SD Approval Date CCYY-MM-DD</w:t>
            </w:r>
          </w:p>
        </w:tc>
      </w:tr>
      <w:tr w:rsidR="006A1051">
        <w:trPr>
          <w:trHeight w:val="233"/>
        </w:trPr>
        <w:tc>
          <w:tcPr>
            <w:tcW w:w="10276" w:type="dxa"/>
            <w:gridSpan w:val="10"/>
            <w:tcBorders>
              <w:top w:val="single" w:sz="4" w:space="0" w:color="00000A"/>
              <w:left w:val="thinThickSmallGap" w:sz="24" w:space="0" w:color="00000A"/>
              <w:bottom w:val="single" w:sz="4" w:space="0" w:color="00000A"/>
              <w:right w:val="thinThickSmallGap" w:sz="24" w:space="0" w:color="00000A"/>
            </w:tcBorders>
            <w:shd w:val="clear" w:color="auto" w:fill="auto"/>
            <w:tcMar>
              <w:left w:w="23" w:type="dxa"/>
            </w:tcMar>
            <w:vAlign w:val="bottom"/>
          </w:tcPr>
          <w:tbl>
            <w:tblPr>
              <w:tblW w:w="10170" w:type="dxa"/>
              <w:tblBorders>
                <w:right w:val="single" w:sz="4" w:space="0" w:color="00000A"/>
                <w:insideV w:val="single" w:sz="4" w:space="0" w:color="00000A"/>
              </w:tblBorders>
              <w:tblCellMar>
                <w:left w:w="0" w:type="dxa"/>
                <w:right w:w="0" w:type="dxa"/>
              </w:tblCellMar>
              <w:tblLook w:val="01E0" w:firstRow="1" w:lastRow="1" w:firstColumn="1" w:lastColumn="1" w:noHBand="0" w:noVBand="0"/>
            </w:tblPr>
            <w:tblGrid>
              <w:gridCol w:w="7021"/>
              <w:gridCol w:w="268"/>
              <w:gridCol w:w="991"/>
              <w:gridCol w:w="268"/>
              <w:gridCol w:w="812"/>
              <w:gridCol w:w="268"/>
              <w:gridCol w:w="542"/>
            </w:tblGrid>
            <w:tr w:rsidR="006A1051">
              <w:tc>
                <w:tcPr>
                  <w:tcW w:w="7021" w:type="dxa"/>
                  <w:tcBorders>
                    <w:right w:val="single" w:sz="4" w:space="0" w:color="00000A"/>
                  </w:tcBorders>
                  <w:shd w:val="clear" w:color="auto" w:fill="FFFFFF" w:themeFill="background1"/>
                </w:tcPr>
                <w:p w:rsidR="006A1051" w:rsidRDefault="008D3FC6">
                  <w:pPr>
                    <w:ind w:left="360"/>
                    <w:jc w:val="left"/>
                  </w:pPr>
                  <w:r>
                    <w:rPr>
                      <w:sz w:val="20"/>
                    </w:rPr>
                    <w:t xml:space="preserve">Last </w:t>
                  </w:r>
                  <w:hyperlink r:id="rId16">
                    <w:r>
                      <w:rPr>
                        <w:rStyle w:val="InternetLink"/>
                        <w:sz w:val="20"/>
                      </w:rPr>
                      <w:t>PBS Metrics Score</w:t>
                    </w:r>
                  </w:hyperlink>
                  <w:r>
                    <w:rPr>
                      <w:sz w:val="20"/>
                    </w:rPr>
                    <w:t>:</w:t>
                  </w:r>
                </w:p>
              </w:tc>
              <w:tc>
                <w:tcPr>
                  <w:tcW w:w="26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5" w:type="dxa"/>
                  </w:tcMar>
                  <w:vAlign w:val="center"/>
                </w:tcPr>
                <w:p w:rsidR="006A1051" w:rsidRDefault="006A1051">
                  <w:pPr>
                    <w:jc w:val="center"/>
                    <w:rPr>
                      <w:sz w:val="20"/>
                    </w:rPr>
                  </w:pPr>
                </w:p>
              </w:tc>
              <w:tc>
                <w:tcPr>
                  <w:tcW w:w="990" w:type="dxa"/>
                  <w:tcBorders>
                    <w:left w:val="single" w:sz="4" w:space="0" w:color="00000A"/>
                    <w:right w:val="single" w:sz="4" w:space="0" w:color="00000A"/>
                  </w:tcBorders>
                  <w:shd w:val="clear" w:color="auto" w:fill="FFFFFF" w:themeFill="background1"/>
                  <w:tcMar>
                    <w:left w:w="-5" w:type="dxa"/>
                  </w:tcMar>
                  <w:vAlign w:val="center"/>
                </w:tcPr>
                <w:p w:rsidR="006A1051" w:rsidRDefault="008D3FC6">
                  <w:pPr>
                    <w:jc w:val="left"/>
                  </w:pPr>
                  <w:r>
                    <w:rPr>
                      <w:sz w:val="20"/>
                    </w:rPr>
                    <w:t xml:space="preserve"> Green</w:t>
                  </w:r>
                </w:p>
              </w:tc>
              <w:tc>
                <w:tcPr>
                  <w:tcW w:w="26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5" w:type="dxa"/>
                  </w:tcMar>
                  <w:vAlign w:val="center"/>
                </w:tcPr>
                <w:p w:rsidR="006A1051" w:rsidRDefault="006A1051">
                  <w:pPr>
                    <w:jc w:val="center"/>
                    <w:rPr>
                      <w:sz w:val="20"/>
                    </w:rPr>
                  </w:pPr>
                </w:p>
              </w:tc>
              <w:tc>
                <w:tcPr>
                  <w:tcW w:w="812" w:type="dxa"/>
                  <w:tcBorders>
                    <w:left w:val="single" w:sz="4" w:space="0" w:color="00000A"/>
                    <w:right w:val="single" w:sz="4" w:space="0" w:color="00000A"/>
                  </w:tcBorders>
                  <w:shd w:val="clear" w:color="auto" w:fill="FFFFFF" w:themeFill="background1"/>
                  <w:tcMar>
                    <w:left w:w="-5" w:type="dxa"/>
                  </w:tcMar>
                </w:tcPr>
                <w:p w:rsidR="006A1051" w:rsidRDefault="008D3FC6">
                  <w:pPr>
                    <w:jc w:val="left"/>
                    <w:rPr>
                      <w:sz w:val="20"/>
                    </w:rPr>
                  </w:pPr>
                  <w:r>
                    <w:rPr>
                      <w:sz w:val="20"/>
                    </w:rPr>
                    <w:t xml:space="preserve"> Yellow</w:t>
                  </w:r>
                </w:p>
              </w:tc>
              <w:tc>
                <w:tcPr>
                  <w:tcW w:w="26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6A1051" w:rsidRDefault="006A1051">
                  <w:pPr>
                    <w:jc w:val="center"/>
                    <w:rPr>
                      <w:sz w:val="20"/>
                    </w:rPr>
                  </w:pPr>
                </w:p>
              </w:tc>
              <w:tc>
                <w:tcPr>
                  <w:tcW w:w="542" w:type="dxa"/>
                  <w:tcBorders>
                    <w:left w:val="single" w:sz="4" w:space="0" w:color="00000A"/>
                    <w:right w:val="single" w:sz="4" w:space="0" w:color="00000A"/>
                  </w:tcBorders>
                  <w:shd w:val="clear" w:color="auto" w:fill="auto"/>
                  <w:tcMar>
                    <w:left w:w="-5" w:type="dxa"/>
                  </w:tcMar>
                </w:tcPr>
                <w:p w:rsidR="006A1051" w:rsidRDefault="008D3FC6">
                  <w:pPr>
                    <w:jc w:val="left"/>
                    <w:rPr>
                      <w:sz w:val="20"/>
                    </w:rPr>
                  </w:pPr>
                  <w:r>
                    <w:rPr>
                      <w:sz w:val="20"/>
                    </w:rPr>
                    <w:t xml:space="preserve"> Red</w:t>
                  </w:r>
                </w:p>
              </w:tc>
            </w:tr>
            <w:tr w:rsidR="006A1051">
              <w:tc>
                <w:tcPr>
                  <w:tcW w:w="8280" w:type="dxa"/>
                  <w:gridSpan w:val="3"/>
                  <w:tcBorders>
                    <w:right w:val="single" w:sz="4" w:space="0" w:color="00000A"/>
                  </w:tcBorders>
                  <w:shd w:val="clear" w:color="auto" w:fill="FFFFFF" w:themeFill="background1"/>
                </w:tcPr>
                <w:p w:rsidR="006A1051" w:rsidRDefault="000A1F80">
                  <w:pPr>
                    <w:ind w:left="360"/>
                    <w:jc w:val="left"/>
                  </w:pPr>
                  <w:hyperlink r:id="rId17">
                    <w:r w:rsidR="008D3FC6">
                      <w:rPr>
                        <w:rStyle w:val="InternetLink"/>
                        <w:sz w:val="20"/>
                      </w:rPr>
                      <w:t>PBS Metrics Reviewed</w:t>
                    </w:r>
                  </w:hyperlink>
                  <w:r w:rsidR="008D3FC6">
                    <w:rPr>
                      <w:sz w:val="20"/>
                    </w:rPr>
                    <w:t>? (required for SD Approval if not green)</w:t>
                  </w:r>
                </w:p>
              </w:tc>
              <w:tc>
                <w:tcPr>
                  <w:tcW w:w="26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5" w:type="dxa"/>
                  </w:tcMar>
                  <w:vAlign w:val="center"/>
                </w:tcPr>
                <w:p w:rsidR="006A1051" w:rsidRDefault="006A1051">
                  <w:pPr>
                    <w:jc w:val="center"/>
                    <w:rPr>
                      <w:sz w:val="20"/>
                    </w:rPr>
                  </w:pPr>
                </w:p>
              </w:tc>
              <w:tc>
                <w:tcPr>
                  <w:tcW w:w="812" w:type="dxa"/>
                  <w:tcBorders>
                    <w:left w:val="single" w:sz="4" w:space="0" w:color="00000A"/>
                    <w:right w:val="single" w:sz="4" w:space="0" w:color="00000A"/>
                  </w:tcBorders>
                  <w:shd w:val="clear" w:color="auto" w:fill="FFFFFF" w:themeFill="background1"/>
                  <w:tcMar>
                    <w:left w:w="-5" w:type="dxa"/>
                  </w:tcMar>
                </w:tcPr>
                <w:p w:rsidR="006A1051" w:rsidRDefault="008D3FC6">
                  <w:pPr>
                    <w:jc w:val="left"/>
                  </w:pPr>
                  <w:r>
                    <w:rPr>
                      <w:sz w:val="20"/>
                    </w:rPr>
                    <w:t xml:space="preserve"> Yes</w:t>
                  </w:r>
                </w:p>
              </w:tc>
              <w:tc>
                <w:tcPr>
                  <w:tcW w:w="26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6A1051" w:rsidRDefault="006A1051">
                  <w:pPr>
                    <w:jc w:val="center"/>
                    <w:rPr>
                      <w:sz w:val="20"/>
                    </w:rPr>
                  </w:pPr>
                </w:p>
              </w:tc>
              <w:tc>
                <w:tcPr>
                  <w:tcW w:w="541" w:type="dxa"/>
                  <w:tcBorders>
                    <w:left w:val="single" w:sz="4" w:space="0" w:color="00000A"/>
                    <w:right w:val="single" w:sz="4" w:space="0" w:color="00000A"/>
                  </w:tcBorders>
                  <w:shd w:val="clear" w:color="auto" w:fill="auto"/>
                  <w:tcMar>
                    <w:left w:w="-5" w:type="dxa"/>
                  </w:tcMar>
                </w:tcPr>
                <w:p w:rsidR="006A1051" w:rsidRDefault="008D3FC6">
                  <w:pPr>
                    <w:jc w:val="left"/>
                    <w:rPr>
                      <w:sz w:val="20"/>
                    </w:rPr>
                  </w:pPr>
                  <w:r>
                    <w:rPr>
                      <w:sz w:val="20"/>
                    </w:rPr>
                    <w:t xml:space="preserve"> No</w:t>
                  </w:r>
                </w:p>
              </w:tc>
            </w:tr>
          </w:tbl>
          <w:p w:rsidR="006A1051" w:rsidRDefault="006A1051">
            <w:pPr>
              <w:jc w:val="left"/>
              <w:rPr>
                <w:rFonts w:ascii="Courier New" w:hAnsi="Courier New" w:cs="Courier New"/>
                <w:b/>
                <w:sz w:val="20"/>
                <w:highlight w:val="cyan"/>
              </w:rPr>
            </w:pPr>
          </w:p>
        </w:tc>
      </w:tr>
      <w:tr w:rsidR="006A1051">
        <w:tc>
          <w:tcPr>
            <w:tcW w:w="5481" w:type="dxa"/>
            <w:tcBorders>
              <w:top w:val="single" w:sz="4" w:space="0" w:color="00000A"/>
              <w:left w:val="thinThickSmallGap" w:sz="24" w:space="0" w:color="00000A"/>
              <w:bottom w:val="thinThickSmallGap" w:sz="24" w:space="0" w:color="00000A"/>
            </w:tcBorders>
            <w:shd w:val="clear" w:color="auto" w:fill="D9D9D9" w:themeFill="background1" w:themeFillShade="D9"/>
            <w:tcMar>
              <w:left w:w="23" w:type="dxa"/>
            </w:tcMar>
            <w:vAlign w:val="bottom"/>
          </w:tcPr>
          <w:p w:rsidR="006A1051" w:rsidRDefault="008D3FC6">
            <w:pPr>
              <w:rPr>
                <w:color w:val="000000"/>
                <w:sz w:val="20"/>
              </w:rPr>
            </w:pPr>
            <w:r>
              <w:rPr>
                <w:color w:val="000000"/>
                <w:sz w:val="20"/>
              </w:rPr>
              <w:t xml:space="preserve">Technical Steering Committee Approval Date: </w:t>
            </w:r>
          </w:p>
        </w:tc>
        <w:tc>
          <w:tcPr>
            <w:tcW w:w="4795" w:type="dxa"/>
            <w:gridSpan w:val="9"/>
            <w:tcBorders>
              <w:top w:val="single" w:sz="4" w:space="0" w:color="00000A"/>
              <w:bottom w:val="thinThickSmallGap" w:sz="24" w:space="0" w:color="00000A"/>
              <w:right w:val="thinThickSmallGap" w:sz="24" w:space="0" w:color="00000A"/>
            </w:tcBorders>
            <w:shd w:val="clear" w:color="auto" w:fill="auto"/>
            <w:tcMar>
              <w:left w:w="113" w:type="dxa"/>
            </w:tcMar>
            <w:vAlign w:val="bottom"/>
          </w:tcPr>
          <w:p w:rsidR="006A1051" w:rsidRDefault="008D3FC6">
            <w:pPr>
              <w:jc w:val="left"/>
              <w:rPr>
                <w:b/>
                <w:color w:val="000000"/>
                <w:sz w:val="20"/>
              </w:rPr>
            </w:pPr>
            <w:r>
              <w:rPr>
                <w:rFonts w:ascii="Courier New" w:hAnsi="Courier New" w:cs="Courier New"/>
                <w:b/>
                <w:sz w:val="20"/>
                <w:highlight w:val="cyan"/>
              </w:rPr>
              <w:t>TSC Approval Date CCYY-MM-DD</w:t>
            </w:r>
          </w:p>
        </w:tc>
      </w:tr>
      <w:tr w:rsidR="006A1051">
        <w:trPr>
          <w:trHeight w:val="231"/>
        </w:trPr>
        <w:tc>
          <w:tcPr>
            <w:tcW w:w="5481" w:type="dxa"/>
            <w:vMerge w:val="restart"/>
            <w:tcBorders>
              <w:top w:val="single" w:sz="4" w:space="0" w:color="00000A"/>
              <w:left w:val="thinThickSmallGap" w:sz="24" w:space="0" w:color="00000A"/>
              <w:bottom w:val="single" w:sz="4" w:space="0" w:color="00000A"/>
            </w:tcBorders>
            <w:shd w:val="clear" w:color="auto" w:fill="D9D9D9" w:themeFill="background1" w:themeFillShade="D9"/>
          </w:tcPr>
          <w:p w:rsidR="006A1051" w:rsidRDefault="008D3FC6">
            <w:pPr>
              <w:jc w:val="left"/>
              <w:rPr>
                <w:sz w:val="18"/>
                <w:szCs w:val="18"/>
              </w:rPr>
            </w:pPr>
            <w:r>
              <w:rPr>
                <w:color w:val="000000"/>
                <w:sz w:val="18"/>
                <w:szCs w:val="18"/>
              </w:rPr>
              <w:t>TSC has received a Copyright/Distribution Agreement (containing the verbiage outlined within the SOU), signed by both parties.</w:t>
            </w:r>
          </w:p>
        </w:tc>
        <w:tc>
          <w:tcPr>
            <w:tcW w:w="2687" w:type="dxa"/>
            <w:gridSpan w:val="3"/>
            <w:tcBorders>
              <w:top w:val="single" w:sz="4" w:space="0" w:color="00000A"/>
              <w:bottom w:val="single" w:sz="4" w:space="0" w:color="00000A"/>
            </w:tcBorders>
            <w:shd w:val="clear" w:color="auto" w:fill="auto"/>
            <w:tcMar>
              <w:left w:w="113" w:type="dxa"/>
            </w:tcMar>
          </w:tcPr>
          <w:p w:rsidR="006A1051" w:rsidRDefault="006A1051">
            <w:pPr>
              <w:jc w:val="left"/>
              <w:rPr>
                <w:sz w:val="16"/>
                <w:szCs w:val="16"/>
              </w:rPr>
            </w:pPr>
          </w:p>
        </w:tc>
        <w:tc>
          <w:tcPr>
            <w:tcW w:w="361" w:type="dxa"/>
            <w:tcBorders>
              <w:top w:val="single" w:sz="4" w:space="0" w:color="00000A"/>
              <w:bottom w:val="single" w:sz="4" w:space="0" w:color="00000A"/>
            </w:tcBorders>
            <w:shd w:val="clear" w:color="auto" w:fill="auto"/>
            <w:tcMar>
              <w:left w:w="113" w:type="dxa"/>
            </w:tcMar>
          </w:tcPr>
          <w:p w:rsidR="006A1051" w:rsidRDefault="006A1051">
            <w:pPr>
              <w:jc w:val="left"/>
              <w:rPr>
                <w:sz w:val="16"/>
                <w:szCs w:val="16"/>
              </w:rPr>
            </w:pPr>
          </w:p>
        </w:tc>
        <w:tc>
          <w:tcPr>
            <w:tcW w:w="529" w:type="dxa"/>
            <w:tcBorders>
              <w:top w:val="single" w:sz="4" w:space="0" w:color="00000A"/>
              <w:bottom w:val="single" w:sz="4" w:space="0" w:color="00000A"/>
            </w:tcBorders>
            <w:shd w:val="clear" w:color="auto" w:fill="auto"/>
            <w:tcMar>
              <w:left w:w="113" w:type="dxa"/>
            </w:tcMar>
          </w:tcPr>
          <w:p w:rsidR="006A1051" w:rsidRDefault="006A1051">
            <w:pPr>
              <w:jc w:val="left"/>
              <w:rPr>
                <w:sz w:val="16"/>
                <w:szCs w:val="16"/>
              </w:rPr>
            </w:pPr>
          </w:p>
        </w:tc>
        <w:tc>
          <w:tcPr>
            <w:tcW w:w="331" w:type="dxa"/>
            <w:tcBorders>
              <w:top w:val="single" w:sz="4" w:space="0" w:color="00000A"/>
              <w:bottom w:val="single" w:sz="4" w:space="0" w:color="00000A"/>
            </w:tcBorders>
            <w:shd w:val="clear" w:color="auto" w:fill="auto"/>
            <w:tcMar>
              <w:left w:w="113" w:type="dxa"/>
            </w:tcMar>
          </w:tcPr>
          <w:p w:rsidR="006A1051" w:rsidRDefault="006A1051">
            <w:pPr>
              <w:jc w:val="left"/>
              <w:rPr>
                <w:sz w:val="16"/>
                <w:szCs w:val="16"/>
              </w:rPr>
            </w:pPr>
          </w:p>
        </w:tc>
        <w:tc>
          <w:tcPr>
            <w:tcW w:w="380" w:type="dxa"/>
            <w:gridSpan w:val="2"/>
            <w:tcBorders>
              <w:top w:val="single" w:sz="4" w:space="0" w:color="00000A"/>
              <w:bottom w:val="single" w:sz="4" w:space="0" w:color="00000A"/>
            </w:tcBorders>
            <w:shd w:val="clear" w:color="auto" w:fill="auto"/>
            <w:tcMar>
              <w:left w:w="113" w:type="dxa"/>
            </w:tcMar>
          </w:tcPr>
          <w:p w:rsidR="006A1051" w:rsidRDefault="006A1051">
            <w:pPr>
              <w:jc w:val="left"/>
              <w:rPr>
                <w:rFonts w:cs="Arial"/>
                <w:sz w:val="20"/>
              </w:rPr>
            </w:pPr>
          </w:p>
        </w:tc>
        <w:tc>
          <w:tcPr>
            <w:tcW w:w="507" w:type="dxa"/>
            <w:tcBorders>
              <w:top w:val="single" w:sz="4" w:space="0" w:color="00000A"/>
              <w:bottom w:val="single" w:sz="4" w:space="0" w:color="00000A"/>
            </w:tcBorders>
            <w:shd w:val="clear" w:color="auto" w:fill="auto"/>
            <w:tcMar>
              <w:left w:w="113" w:type="dxa"/>
            </w:tcMar>
          </w:tcPr>
          <w:p w:rsidR="006A1051" w:rsidRDefault="006A1051">
            <w:pPr>
              <w:jc w:val="left"/>
              <w:rPr>
                <w:rFonts w:cs="Arial"/>
                <w:sz w:val="20"/>
              </w:rPr>
            </w:pPr>
          </w:p>
        </w:tc>
      </w:tr>
      <w:tr w:rsidR="006A1051">
        <w:trPr>
          <w:trHeight w:val="161"/>
        </w:trPr>
        <w:tc>
          <w:tcPr>
            <w:tcW w:w="5481" w:type="dxa"/>
            <w:vMerge/>
            <w:tcBorders>
              <w:top w:val="single" w:sz="4" w:space="0" w:color="00000A"/>
              <w:left w:val="thinThickSmallGap" w:sz="24" w:space="0" w:color="00000A"/>
              <w:bottom w:val="single" w:sz="4" w:space="0" w:color="00000A"/>
            </w:tcBorders>
            <w:shd w:val="clear" w:color="auto" w:fill="D9D9D9" w:themeFill="background1" w:themeFillShade="D9"/>
          </w:tcPr>
          <w:p w:rsidR="006A1051" w:rsidRDefault="006A1051">
            <w:pPr>
              <w:jc w:val="left"/>
              <w:rPr>
                <w:color w:val="000000"/>
                <w:sz w:val="20"/>
              </w:rPr>
            </w:pPr>
          </w:p>
        </w:tc>
        <w:tc>
          <w:tcPr>
            <w:tcW w:w="1252" w:type="dxa"/>
            <w:tcBorders>
              <w:top w:val="single" w:sz="4" w:space="0" w:color="00000A"/>
              <w:bottom w:val="single" w:sz="4" w:space="0" w:color="00000A"/>
              <w:right w:val="single" w:sz="4" w:space="0" w:color="00000A"/>
            </w:tcBorders>
            <w:shd w:val="clear" w:color="auto" w:fill="auto"/>
            <w:tcMar>
              <w:left w:w="113" w:type="dxa"/>
            </w:tcMar>
          </w:tcPr>
          <w:p w:rsidR="006A1051" w:rsidRDefault="006A1051">
            <w:pPr>
              <w:jc w:val="left"/>
              <w:rPr>
                <w:sz w:val="16"/>
                <w:szCs w:val="16"/>
              </w:rPr>
            </w:pPr>
          </w:p>
        </w:tc>
        <w:tc>
          <w:tcPr>
            <w:tcW w:w="332" w:type="dxa"/>
            <w:tcBorders>
              <w:top w:val="single" w:sz="4" w:space="0" w:color="00000A"/>
              <w:bottom w:val="single" w:sz="4" w:space="0" w:color="00000A"/>
              <w:right w:val="single" w:sz="4" w:space="0" w:color="00000A"/>
            </w:tcBorders>
            <w:shd w:val="clear" w:color="auto" w:fill="auto"/>
            <w:tcMar>
              <w:left w:w="113" w:type="dxa"/>
            </w:tcMar>
          </w:tcPr>
          <w:p w:rsidR="006A1051" w:rsidRDefault="006A1051">
            <w:pPr>
              <w:jc w:val="left"/>
              <w:rPr>
                <w:sz w:val="16"/>
                <w:szCs w:val="16"/>
              </w:rPr>
            </w:pPr>
          </w:p>
        </w:tc>
        <w:tc>
          <w:tcPr>
            <w:tcW w:w="1103" w:type="dxa"/>
            <w:tcBorders>
              <w:top w:val="single" w:sz="4" w:space="0" w:color="00000A"/>
              <w:bottom w:val="single" w:sz="4" w:space="0" w:color="00000A"/>
              <w:right w:val="single" w:sz="4" w:space="0" w:color="00000A"/>
            </w:tcBorders>
            <w:shd w:val="clear" w:color="auto" w:fill="auto"/>
            <w:tcMar>
              <w:left w:w="113" w:type="dxa"/>
            </w:tcMar>
          </w:tcPr>
          <w:p w:rsidR="006A1051" w:rsidRDefault="008D3FC6">
            <w:pPr>
              <w:jc w:val="left"/>
              <w:rPr>
                <w:sz w:val="16"/>
                <w:szCs w:val="16"/>
              </w:rPr>
            </w:pPr>
            <w:r>
              <w:rPr>
                <w:sz w:val="20"/>
              </w:rPr>
              <w:t>Yes</w:t>
            </w:r>
          </w:p>
        </w:tc>
        <w:tc>
          <w:tcPr>
            <w:tcW w:w="3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A1051" w:rsidRDefault="006A1051">
            <w:pPr>
              <w:jc w:val="center"/>
              <w:rPr>
                <w:sz w:val="20"/>
              </w:rPr>
            </w:pPr>
          </w:p>
        </w:tc>
        <w:tc>
          <w:tcPr>
            <w:tcW w:w="859"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jc w:val="left"/>
              <w:rPr>
                <w:sz w:val="16"/>
                <w:szCs w:val="16"/>
              </w:rPr>
            </w:pPr>
            <w:r>
              <w:rPr>
                <w:sz w:val="20"/>
              </w:rPr>
              <w:t>No</w:t>
            </w:r>
          </w:p>
        </w:tc>
        <w:tc>
          <w:tcPr>
            <w:tcW w:w="3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A1051" w:rsidRDefault="006A1051">
            <w:pPr>
              <w:jc w:val="center"/>
              <w:rPr>
                <w:rFonts w:cs="Arial"/>
                <w:sz w:val="20"/>
              </w:rPr>
            </w:pPr>
          </w:p>
        </w:tc>
        <w:tc>
          <w:tcPr>
            <w:tcW w:w="528" w:type="dxa"/>
            <w:gridSpan w:val="2"/>
            <w:tcBorders>
              <w:top w:val="single" w:sz="4" w:space="0" w:color="00000A"/>
              <w:left w:val="single" w:sz="4" w:space="0" w:color="00000A"/>
              <w:bottom w:val="single" w:sz="4" w:space="0" w:color="00000A"/>
            </w:tcBorders>
            <w:shd w:val="clear" w:color="auto" w:fill="auto"/>
            <w:tcMar>
              <w:left w:w="103" w:type="dxa"/>
            </w:tcMar>
          </w:tcPr>
          <w:p w:rsidR="006A1051" w:rsidRDefault="008D3FC6">
            <w:pPr>
              <w:ind w:left="-108"/>
              <w:jc w:val="left"/>
              <w:rPr>
                <w:rFonts w:cs="Arial"/>
                <w:sz w:val="20"/>
              </w:rPr>
            </w:pPr>
            <w:r>
              <w:rPr>
                <w:sz w:val="20"/>
              </w:rPr>
              <w:t xml:space="preserve"> N/A</w:t>
            </w:r>
          </w:p>
        </w:tc>
      </w:tr>
    </w:tbl>
    <w:p w:rsidR="006A1051" w:rsidRDefault="006A1051">
      <w:pPr>
        <w:pStyle w:val="Heading5-BoldNumbered"/>
        <w:spacing w:before="120"/>
      </w:pPr>
    </w:p>
    <w:sectPr w:rsidR="006A1051">
      <w:headerReference w:type="default" r:id="rId18"/>
      <w:footerReference w:type="default" r:id="rId19"/>
      <w:pgSz w:w="12240" w:h="15840"/>
      <w:pgMar w:top="1080" w:right="1080" w:bottom="1080" w:left="108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F7E" w:rsidRDefault="008D3FC6">
      <w:r>
        <w:separator/>
      </w:r>
    </w:p>
  </w:endnote>
  <w:endnote w:type="continuationSeparator" w:id="0">
    <w:p w:rsidR="00897F7E" w:rsidRDefault="008D3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0000000000000000000"/>
    <w:charset w:val="00"/>
    <w:family w:val="auto"/>
    <w:notTrueType/>
    <w:pitch w:val="default"/>
    <w:sig w:usb0="00000003" w:usb1="00000000" w:usb2="00000000" w:usb3="00000000" w:csb0="00000001" w:csb1="00000000"/>
  </w:font>
  <w:font w:name="Noto Sans CJK SC Regular">
    <w:panose1 w:val="00000000000000000000"/>
    <w:charset w:val="00"/>
    <w:family w:val="roman"/>
    <w:notTrueType/>
    <w:pitch w:val="default"/>
  </w:font>
  <w:font w:name="FreeSans">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9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432"/>
      <w:gridCol w:w="3432"/>
      <w:gridCol w:w="3433"/>
    </w:tblGrid>
    <w:tr w:rsidR="006A1051">
      <w:tc>
        <w:tcPr>
          <w:tcW w:w="343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pStyle w:val="Footer"/>
            <w:jc w:val="left"/>
          </w:pPr>
          <w:r>
            <w:fldChar w:fldCharType="begin"/>
          </w:r>
          <w:r>
            <w:instrText>FILENAME</w:instrText>
          </w:r>
          <w:r>
            <w:fldChar w:fldCharType="separate"/>
          </w:r>
          <w:r>
            <w:t>PDDI CDS PSS 02-07-2018.docx</w:t>
          </w:r>
          <w:r>
            <w:fldChar w:fldCharType="end"/>
          </w:r>
        </w:p>
      </w:tc>
      <w:tc>
        <w:tcPr>
          <w:tcW w:w="343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pStyle w:val="Footer"/>
            <w:jc w:val="center"/>
            <w:rPr>
              <w:sz w:val="18"/>
              <w:szCs w:val="18"/>
            </w:rPr>
          </w:pPr>
          <w:r>
            <w:rPr>
              <w:sz w:val="18"/>
              <w:szCs w:val="18"/>
              <w:lang w:eastAsia="de-DE"/>
            </w:rPr>
            <w:t>2017 Release 1.1</w:t>
          </w:r>
        </w:p>
      </w:tc>
      <w:tc>
        <w:tcPr>
          <w:tcW w:w="343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A1051" w:rsidRDefault="008D3FC6">
          <w:pPr>
            <w:pStyle w:val="Footer"/>
            <w:jc w:val="right"/>
          </w:pPr>
          <w:r>
            <w:rPr>
              <w:sz w:val="18"/>
              <w:szCs w:val="18"/>
            </w:rPr>
            <w:t xml:space="preserve">Page </w:t>
          </w:r>
          <w:r>
            <w:rPr>
              <w:sz w:val="18"/>
              <w:szCs w:val="18"/>
            </w:rPr>
            <w:fldChar w:fldCharType="begin"/>
          </w:r>
          <w:r>
            <w:instrText>PAGE</w:instrText>
          </w:r>
          <w:r>
            <w:fldChar w:fldCharType="separate"/>
          </w:r>
          <w:r w:rsidR="000A1F80">
            <w:rPr>
              <w:noProof/>
            </w:rPr>
            <w:t>5</w:t>
          </w:r>
          <w:r>
            <w:fldChar w:fldCharType="end"/>
          </w:r>
          <w:r>
            <w:rPr>
              <w:sz w:val="18"/>
              <w:szCs w:val="18"/>
            </w:rPr>
            <w:t xml:space="preserve"> of </w:t>
          </w:r>
          <w:r>
            <w:rPr>
              <w:sz w:val="18"/>
              <w:szCs w:val="18"/>
            </w:rPr>
            <w:fldChar w:fldCharType="begin"/>
          </w:r>
          <w:r>
            <w:instrText>NUMPAGES</w:instrText>
          </w:r>
          <w:r>
            <w:fldChar w:fldCharType="separate"/>
          </w:r>
          <w:r w:rsidR="000A1F80">
            <w:rPr>
              <w:noProof/>
            </w:rPr>
            <w:t>7</w:t>
          </w:r>
          <w:r>
            <w:fldChar w:fldCharType="end"/>
          </w:r>
        </w:p>
      </w:tc>
    </w:tr>
  </w:tbl>
  <w:p w:rsidR="006A1051" w:rsidRDefault="008D3FC6">
    <w:pPr>
      <w:pStyle w:val="Footer"/>
      <w:jc w:val="center"/>
    </w:pPr>
    <w:r>
      <w:rPr>
        <w:rFonts w:cs="Arial"/>
        <w:sz w:val="18"/>
        <w:szCs w:val="18"/>
      </w:rPr>
      <w:t xml:space="preserve">© </w:t>
    </w:r>
    <w:r>
      <w:rPr>
        <w:rFonts w:cs="Arial"/>
        <w:sz w:val="18"/>
        <w:szCs w:val="18"/>
      </w:rPr>
      <w:fldChar w:fldCharType="begin"/>
    </w:r>
    <w:r>
      <w:instrText>DATE \@"yyyy"</w:instrText>
    </w:r>
    <w:r>
      <w:fldChar w:fldCharType="separate"/>
    </w:r>
    <w:r w:rsidR="00E42382">
      <w:rPr>
        <w:noProof/>
      </w:rPr>
      <w:t>2018</w:t>
    </w:r>
    <w:r>
      <w:fldChar w:fldCharType="end"/>
    </w:r>
    <w:r>
      <w:rPr>
        <w:rFonts w:cs="Arial"/>
        <w:sz w:val="18"/>
        <w:szCs w:val="18"/>
      </w:rPr>
      <w:t xml:space="preserve"> Health Level Seven® International.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F7E" w:rsidRDefault="008D3FC6">
      <w:r>
        <w:separator/>
      </w:r>
    </w:p>
  </w:footnote>
  <w:footnote w:type="continuationSeparator" w:id="0">
    <w:p w:rsidR="00897F7E" w:rsidRDefault="008D3F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051" w:rsidRDefault="006A10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C382A"/>
    <w:multiLevelType w:val="multilevel"/>
    <w:tmpl w:val="DDBAE1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2D13CAD"/>
    <w:multiLevelType w:val="multilevel"/>
    <w:tmpl w:val="10807BB0"/>
    <w:lvl w:ilvl="0">
      <w:start w:val="1"/>
      <w:numFmt w:val="decimal"/>
      <w:lvlText w:val="%1."/>
      <w:lvlJc w:val="left"/>
      <w:pPr>
        <w:tabs>
          <w:tab w:val="num" w:pos="450"/>
        </w:tabs>
        <w:ind w:left="450" w:hanging="360"/>
      </w:pPr>
    </w:lvl>
    <w:lvl w:ilvl="1">
      <w:start w:val="1"/>
      <w:numFmt w:val="lowerLetter"/>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4CB15F43"/>
    <w:multiLevelType w:val="multilevel"/>
    <w:tmpl w:val="93444104"/>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63626182"/>
    <w:multiLevelType w:val="multilevel"/>
    <w:tmpl w:val="056E95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A1051"/>
    <w:rsid w:val="000A1F80"/>
    <w:rsid w:val="0029430A"/>
    <w:rsid w:val="006A1051"/>
    <w:rsid w:val="00897F7E"/>
    <w:rsid w:val="008D3FC6"/>
    <w:rsid w:val="00E4238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iPriority="1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Strong" w:semiHidden="0" w:uiPriority="22" w:unhideWhenUsed="0" w:qFormat="1"/>
    <w:lsdException w:name="Emphasis" w:semiHidden="0" w:unhideWhenUsed="0" w:qFormat="1"/>
    <w:lsdException w:name="Normal (Web)" w:uiPriority="99"/>
    <w:lsdException w:name="HTML Preformatted"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033"/>
    <w:pPr>
      <w:jc w:val="both"/>
    </w:pPr>
    <w:rPr>
      <w:rFonts w:ascii="Arial" w:hAnsi="Arial"/>
      <w:sz w:val="24"/>
      <w:lang w:val="en-CA"/>
    </w:rPr>
  </w:style>
  <w:style w:type="paragraph" w:styleId="Heading1">
    <w:name w:val="heading 1"/>
    <w:basedOn w:val="Normal"/>
    <w:next w:val="Normal"/>
    <w:qFormat/>
    <w:rsid w:val="00965D43"/>
    <w:pPr>
      <w:keepNext/>
      <w:spacing w:before="240" w:after="60"/>
      <w:outlineLvl w:val="0"/>
    </w:pPr>
    <w:rPr>
      <w:b/>
      <w:sz w:val="28"/>
    </w:rPr>
  </w:style>
  <w:style w:type="paragraph" w:styleId="Heading2">
    <w:name w:val="heading 2"/>
    <w:basedOn w:val="Normal"/>
    <w:next w:val="Normal"/>
    <w:qFormat/>
    <w:rsid w:val="00965D43"/>
    <w:pPr>
      <w:keepNext/>
      <w:spacing w:before="240" w:after="60"/>
      <w:outlineLvl w:val="1"/>
    </w:pPr>
    <w:rPr>
      <w:b/>
      <w:i/>
    </w:rPr>
  </w:style>
  <w:style w:type="paragraph" w:styleId="Heading3">
    <w:name w:val="heading 3"/>
    <w:basedOn w:val="Normal"/>
    <w:next w:val="Normal"/>
    <w:qFormat/>
    <w:rsid w:val="00965D43"/>
    <w:pPr>
      <w:keepNext/>
      <w:spacing w:before="240" w:after="60"/>
      <w:outlineLvl w:val="2"/>
    </w:pPr>
  </w:style>
  <w:style w:type="paragraph" w:styleId="Heading4">
    <w:name w:val="heading 4"/>
    <w:basedOn w:val="Normal"/>
    <w:next w:val="Normal"/>
    <w:qFormat/>
    <w:rsid w:val="00965D43"/>
    <w:pPr>
      <w:keepNext/>
      <w:jc w:val="center"/>
      <w:outlineLvl w:val="3"/>
    </w:pPr>
    <w:rPr>
      <w:sz w:val="28"/>
    </w:rPr>
  </w:style>
  <w:style w:type="paragraph" w:styleId="Heading5">
    <w:name w:val="heading 5"/>
    <w:basedOn w:val="Normal"/>
    <w:next w:val="Normal"/>
    <w:qFormat/>
    <w:rsid w:val="00965D43"/>
    <w:pPr>
      <w:spacing w:before="240" w:after="60"/>
      <w:outlineLvl w:val="4"/>
    </w:pPr>
    <w:rPr>
      <w:sz w:val="22"/>
    </w:rPr>
  </w:style>
  <w:style w:type="paragraph" w:styleId="Heading7">
    <w:name w:val="heading 7"/>
    <w:basedOn w:val="Normal"/>
    <w:next w:val="Normal"/>
    <w:qFormat/>
    <w:rsid w:val="00561591"/>
    <w:pPr>
      <w:spacing w:before="240" w:after="60"/>
      <w:outlineLvl w:val="6"/>
    </w:pPr>
    <w:rPr>
      <w:rFonts w:ascii="Times New Roman" w:hAnsi="Times New Roman"/>
      <w:szCs w:val="24"/>
    </w:rPr>
  </w:style>
  <w:style w:type="paragraph" w:styleId="Heading9">
    <w:name w:val="heading 9"/>
    <w:basedOn w:val="Normal"/>
    <w:next w:val="Normal"/>
    <w:link w:val="Heading9Char"/>
    <w:qFormat/>
    <w:rsid w:val="00561591"/>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qFormat/>
    <w:rsid w:val="00561591"/>
    <w:rPr>
      <w:vertAlign w:val="superscript"/>
    </w:rPr>
  </w:style>
  <w:style w:type="character" w:customStyle="1" w:styleId="InternetLink">
    <w:name w:val="Internet Link"/>
    <w:rsid w:val="00A067BD"/>
    <w:rPr>
      <w:color w:val="0000FF"/>
      <w:u w:val="single"/>
    </w:rPr>
  </w:style>
  <w:style w:type="character" w:styleId="CommentReference">
    <w:name w:val="annotation reference"/>
    <w:semiHidden/>
    <w:qFormat/>
    <w:rsid w:val="009C40E8"/>
    <w:rPr>
      <w:sz w:val="16"/>
      <w:szCs w:val="16"/>
    </w:rPr>
  </w:style>
  <w:style w:type="character" w:styleId="FollowedHyperlink">
    <w:name w:val="FollowedHyperlink"/>
    <w:qFormat/>
    <w:rsid w:val="006D4C16"/>
    <w:rPr>
      <w:color w:val="800080"/>
      <w:u w:val="single"/>
    </w:rPr>
  </w:style>
  <w:style w:type="character" w:customStyle="1" w:styleId="EmailStyle33">
    <w:name w:val="EmailStyle33"/>
    <w:semiHidden/>
    <w:qFormat/>
    <w:rsid w:val="004C2CBC"/>
    <w:rPr>
      <w:rFonts w:ascii="Arial" w:hAnsi="Arial" w:cs="Arial"/>
      <w:color w:val="000080"/>
      <w:sz w:val="20"/>
      <w:szCs w:val="20"/>
    </w:rPr>
  </w:style>
  <w:style w:type="character" w:styleId="PageNumber">
    <w:name w:val="page number"/>
    <w:basedOn w:val="DefaultParagraphFont"/>
    <w:qFormat/>
    <w:rsid w:val="001B7A5F"/>
  </w:style>
  <w:style w:type="character" w:customStyle="1" w:styleId="HTMLPreformattedChar">
    <w:name w:val="HTML Preformatted Char"/>
    <w:link w:val="HTMLPreformatted"/>
    <w:uiPriority w:val="99"/>
    <w:qFormat/>
    <w:rsid w:val="00E85046"/>
    <w:rPr>
      <w:rFonts w:ascii="Courier" w:hAnsi="Courier" w:cs="Courier New"/>
    </w:rPr>
  </w:style>
  <w:style w:type="character" w:customStyle="1" w:styleId="NoSpacingChar">
    <w:name w:val="No Spacing Char"/>
    <w:link w:val="NoSpacing"/>
    <w:qFormat/>
    <w:rsid w:val="006741AA"/>
    <w:rPr>
      <w:rFonts w:ascii="Calibri" w:hAnsi="Calibri"/>
      <w:sz w:val="22"/>
      <w:szCs w:val="22"/>
      <w:lang w:val="en-US" w:eastAsia="en-US" w:bidi="ar-SA"/>
    </w:rPr>
  </w:style>
  <w:style w:type="character" w:customStyle="1" w:styleId="HeaderChar">
    <w:name w:val="Header Char"/>
    <w:link w:val="Header"/>
    <w:qFormat/>
    <w:rsid w:val="00054AF3"/>
    <w:rPr>
      <w:sz w:val="24"/>
      <w:szCs w:val="24"/>
      <w:lang w:val="en-US" w:eastAsia="en-US" w:bidi="ar-SA"/>
    </w:rPr>
  </w:style>
  <w:style w:type="character" w:customStyle="1" w:styleId="CommentTextChar">
    <w:name w:val="Comment Text Char"/>
    <w:link w:val="CommentText"/>
    <w:semiHidden/>
    <w:qFormat/>
    <w:locked/>
    <w:rsid w:val="00D95908"/>
    <w:rPr>
      <w:lang w:val="en-US" w:eastAsia="en-US" w:bidi="ar-SA"/>
    </w:rPr>
  </w:style>
  <w:style w:type="character" w:styleId="Strong">
    <w:name w:val="Strong"/>
    <w:uiPriority w:val="22"/>
    <w:qFormat/>
    <w:rsid w:val="00CA5779"/>
    <w:rPr>
      <w:b/>
      <w:bCs/>
    </w:rPr>
  </w:style>
  <w:style w:type="character" w:customStyle="1" w:styleId="TitleChar">
    <w:name w:val="Title Char"/>
    <w:link w:val="Title"/>
    <w:uiPriority w:val="10"/>
    <w:qFormat/>
    <w:rsid w:val="00283897"/>
    <w:rPr>
      <w:rFonts w:ascii="Cambria" w:hAnsi="Cambria"/>
      <w:color w:val="17365D"/>
      <w:spacing w:val="5"/>
      <w:sz w:val="52"/>
      <w:szCs w:val="52"/>
    </w:rPr>
  </w:style>
  <w:style w:type="character" w:customStyle="1" w:styleId="Heading9Char">
    <w:name w:val="Heading 9 Char"/>
    <w:basedOn w:val="DefaultParagraphFont"/>
    <w:link w:val="Heading9"/>
    <w:uiPriority w:val="99"/>
    <w:qFormat/>
    <w:locked/>
    <w:rsid w:val="003E3572"/>
    <w:rPr>
      <w:rFonts w:ascii="Arial" w:hAnsi="Arial" w:cs="Arial"/>
      <w:sz w:val="22"/>
      <w:szCs w:val="22"/>
      <w:lang w:val="en-C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color w:val="00000A"/>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Times New Roman"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sz w:val="20"/>
    </w:rPr>
  </w:style>
  <w:style w:type="character" w:customStyle="1" w:styleId="ListLabel31">
    <w:name w:val="ListLabel 31"/>
    <w:qFormat/>
    <w:rPr>
      <w:sz w:val="22"/>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rFonts w:eastAsia="Times New Roman" w:cs="Times New Roman"/>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Symbol"/>
      <w:sz w:val="22"/>
    </w:rPr>
  </w:style>
  <w:style w:type="character" w:customStyle="1" w:styleId="ListLabel45">
    <w:name w:val="ListLabel 45"/>
    <w:qFormat/>
    <w:rPr>
      <w:rFonts w:cs="Courier New"/>
      <w:sz w:val="20"/>
    </w:rPr>
  </w:style>
  <w:style w:type="character" w:customStyle="1" w:styleId="ListLabel46">
    <w:name w:val="ListLabel 46"/>
    <w:qFormat/>
    <w:rPr>
      <w:rFonts w:cs="Wingdings"/>
      <w:sz w:val="20"/>
    </w:rPr>
  </w:style>
  <w:style w:type="character" w:customStyle="1" w:styleId="ListLabel47">
    <w:name w:val="ListLabel 47"/>
    <w:qFormat/>
    <w:rPr>
      <w:rFonts w:cs="Wingdings"/>
      <w:sz w:val="20"/>
    </w:rPr>
  </w:style>
  <w:style w:type="character" w:customStyle="1" w:styleId="ListLabel48">
    <w:name w:val="ListLabel 48"/>
    <w:qFormat/>
    <w:rPr>
      <w:rFonts w:cs="Wingdings"/>
      <w:sz w:val="20"/>
    </w:rPr>
  </w:style>
  <w:style w:type="character" w:customStyle="1" w:styleId="ListLabel49">
    <w:name w:val="ListLabel 49"/>
    <w:qFormat/>
    <w:rPr>
      <w:rFonts w:cs="Wingdings"/>
      <w:sz w:val="20"/>
    </w:rPr>
  </w:style>
  <w:style w:type="character" w:customStyle="1" w:styleId="ListLabel50">
    <w:name w:val="ListLabel 50"/>
    <w:qFormat/>
    <w:rPr>
      <w:rFonts w:cs="Wingdings"/>
      <w:sz w:val="20"/>
    </w:rPr>
  </w:style>
  <w:style w:type="character" w:customStyle="1" w:styleId="ListLabel51">
    <w:name w:val="ListLabel 51"/>
    <w:qFormat/>
    <w:rPr>
      <w:rFonts w:cs="Wingdings"/>
      <w:sz w:val="20"/>
    </w:rPr>
  </w:style>
  <w:style w:type="character" w:customStyle="1" w:styleId="ListLabel52">
    <w:name w:val="ListLabel 52"/>
    <w:qFormat/>
    <w:rPr>
      <w:rFonts w:cs="Wingdings"/>
      <w:sz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965D43"/>
    <w:pPr>
      <w:spacing w:after="120"/>
      <w:ind w:left="360"/>
      <w:jc w:val="left"/>
    </w:pPr>
    <w:rPr>
      <w:rFonts w:ascii="Times New Roman" w:hAnsi="Times New Roman"/>
      <w:sz w:val="20"/>
      <w:lang w:val="en-US"/>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TableBulletList">
    <w:name w:val="Table Bullet List"/>
    <w:basedOn w:val="Normal"/>
    <w:qFormat/>
    <w:rsid w:val="00965D43"/>
    <w:pPr>
      <w:keepNext/>
      <w:keepLines/>
      <w:tabs>
        <w:tab w:val="left" w:pos="702"/>
        <w:tab w:val="left" w:pos="1440"/>
        <w:tab w:val="left" w:pos="1800"/>
        <w:tab w:val="left" w:pos="2520"/>
        <w:tab w:val="left" w:pos="2880"/>
        <w:tab w:val="left" w:pos="3240"/>
        <w:tab w:val="left" w:pos="3600"/>
        <w:tab w:val="left" w:pos="3960"/>
        <w:tab w:val="left" w:pos="4320"/>
        <w:tab w:val="left" w:pos="4680"/>
        <w:tab w:val="left" w:pos="5040"/>
        <w:tab w:val="left" w:pos="5400"/>
      </w:tabs>
      <w:spacing w:before="60"/>
      <w:ind w:left="702"/>
      <w:jc w:val="left"/>
    </w:pPr>
    <w:rPr>
      <w:sz w:val="16"/>
      <w:lang w:val="en-US"/>
    </w:rPr>
  </w:style>
  <w:style w:type="paragraph" w:customStyle="1" w:styleId="EDITORNOTES">
    <w:name w:val="EDITOR NOTES"/>
    <w:basedOn w:val="Normal"/>
    <w:qFormat/>
    <w:rsid w:val="00965D43"/>
    <w:pPr>
      <w:pBdr>
        <w:top w:val="double" w:sz="4" w:space="1" w:color="00000A"/>
        <w:left w:val="double" w:sz="4" w:space="4" w:color="00000A"/>
        <w:bottom w:val="double" w:sz="4" w:space="1" w:color="00000A"/>
        <w:right w:val="double" w:sz="4" w:space="4" w:color="00000A"/>
      </w:pBdr>
      <w:spacing w:after="120"/>
      <w:ind w:left="648" w:hanging="360"/>
      <w:jc w:val="left"/>
    </w:pPr>
    <w:rPr>
      <w:rFonts w:ascii="Times New Roman" w:hAnsi="Times New Roman"/>
      <w:sz w:val="20"/>
      <w:lang w:val="en-US"/>
    </w:rPr>
  </w:style>
  <w:style w:type="paragraph" w:customStyle="1" w:styleId="BodyBullet">
    <w:name w:val="Body Bullet"/>
    <w:basedOn w:val="Normal"/>
    <w:qFormat/>
    <w:rsid w:val="00965D43"/>
    <w:pPr>
      <w:keepNext/>
      <w:keepLines/>
      <w:tabs>
        <w:tab w:val="left" w:pos="-2520"/>
        <w:tab w:val="left" w:pos="720"/>
        <w:tab w:val="left" w:pos="1440"/>
        <w:tab w:val="left" w:pos="1800"/>
        <w:tab w:val="left" w:pos="2520"/>
        <w:tab w:val="left" w:pos="2880"/>
        <w:tab w:val="left" w:pos="3240"/>
        <w:tab w:val="left" w:pos="3600"/>
        <w:tab w:val="left" w:pos="3960"/>
        <w:tab w:val="left" w:pos="4320"/>
        <w:tab w:val="left" w:pos="4680"/>
        <w:tab w:val="left" w:pos="5040"/>
        <w:tab w:val="left" w:pos="5400"/>
      </w:tabs>
      <w:spacing w:before="60"/>
      <w:ind w:left="720" w:hanging="360"/>
      <w:jc w:val="left"/>
    </w:pPr>
    <w:rPr>
      <w:rFonts w:ascii="Times New Roman" w:hAnsi="Times New Roman"/>
      <w:sz w:val="20"/>
      <w:lang w:val="en-US"/>
    </w:rPr>
  </w:style>
  <w:style w:type="paragraph" w:styleId="BodyTextIndent">
    <w:name w:val="Body Text Indent"/>
    <w:basedOn w:val="Normal"/>
    <w:rsid w:val="00965D43"/>
    <w:pPr>
      <w:ind w:left="720"/>
    </w:pPr>
    <w:rPr>
      <w:color w:val="008000"/>
      <w:sz w:val="20"/>
    </w:rPr>
  </w:style>
  <w:style w:type="paragraph" w:styleId="DocumentMap">
    <w:name w:val="Document Map"/>
    <w:basedOn w:val="Normal"/>
    <w:semiHidden/>
    <w:qFormat/>
    <w:rsid w:val="00965D43"/>
    <w:pPr>
      <w:shd w:val="clear" w:color="auto" w:fill="000080"/>
    </w:pPr>
    <w:rPr>
      <w:rFonts w:ascii="Tahoma" w:hAnsi="Tahoma"/>
    </w:rPr>
  </w:style>
  <w:style w:type="paragraph" w:styleId="BodyText2">
    <w:name w:val="Body Text 2"/>
    <w:basedOn w:val="Normal"/>
    <w:qFormat/>
    <w:rsid w:val="00965D43"/>
    <w:rPr>
      <w:color w:val="008000"/>
      <w:sz w:val="16"/>
    </w:rPr>
  </w:style>
  <w:style w:type="paragraph" w:customStyle="1" w:styleId="Heading5-BoldNumbered">
    <w:name w:val="Heading 5 - Bold Numbered"/>
    <w:basedOn w:val="Heading5"/>
    <w:next w:val="Normal"/>
    <w:qFormat/>
    <w:rsid w:val="00E64259"/>
    <w:rPr>
      <w:b/>
      <w:sz w:val="24"/>
      <w:szCs w:val="24"/>
    </w:rPr>
  </w:style>
  <w:style w:type="paragraph" w:styleId="CommentText">
    <w:name w:val="annotation text"/>
    <w:basedOn w:val="Normal"/>
    <w:link w:val="CommentTextChar"/>
    <w:semiHidden/>
    <w:qFormat/>
    <w:rsid w:val="00161D0F"/>
    <w:pPr>
      <w:jc w:val="left"/>
    </w:pPr>
    <w:rPr>
      <w:rFonts w:ascii="Times New Roman" w:hAnsi="Times New Roman"/>
      <w:sz w:val="20"/>
      <w:lang w:val="en-US"/>
    </w:rPr>
  </w:style>
  <w:style w:type="paragraph" w:styleId="Header">
    <w:name w:val="header"/>
    <w:basedOn w:val="Normal"/>
    <w:link w:val="HeaderChar"/>
    <w:rsid w:val="00561591"/>
    <w:pPr>
      <w:tabs>
        <w:tab w:val="center" w:pos="4320"/>
        <w:tab w:val="right" w:pos="8640"/>
      </w:tabs>
      <w:jc w:val="left"/>
    </w:pPr>
    <w:rPr>
      <w:rFonts w:ascii="Times New Roman" w:hAnsi="Times New Roman"/>
      <w:szCs w:val="24"/>
      <w:lang w:val="en-US"/>
    </w:rPr>
  </w:style>
  <w:style w:type="paragraph" w:styleId="FootnoteText">
    <w:name w:val="footnote text"/>
    <w:basedOn w:val="Normal"/>
    <w:semiHidden/>
    <w:qFormat/>
    <w:rsid w:val="00561591"/>
    <w:pPr>
      <w:jc w:val="left"/>
    </w:pPr>
    <w:rPr>
      <w:rFonts w:ascii="Times New Roman" w:hAnsi="Times New Roman"/>
      <w:sz w:val="20"/>
      <w:lang w:val="en-US"/>
    </w:rPr>
  </w:style>
  <w:style w:type="paragraph" w:styleId="BalloonText">
    <w:name w:val="Balloon Text"/>
    <w:basedOn w:val="Normal"/>
    <w:semiHidden/>
    <w:qFormat/>
    <w:rsid w:val="00AC5F94"/>
    <w:rPr>
      <w:rFonts w:ascii="Tahoma" w:hAnsi="Tahoma" w:cs="Tahoma"/>
      <w:sz w:val="16"/>
      <w:szCs w:val="16"/>
    </w:rPr>
  </w:style>
  <w:style w:type="paragraph" w:styleId="CommentSubject">
    <w:name w:val="annotation subject"/>
    <w:basedOn w:val="CommentText"/>
    <w:semiHidden/>
    <w:qFormat/>
    <w:rsid w:val="009C40E8"/>
    <w:pPr>
      <w:jc w:val="both"/>
    </w:pPr>
    <w:rPr>
      <w:rFonts w:ascii="Arial" w:hAnsi="Arial"/>
      <w:b/>
      <w:bCs/>
      <w:lang w:val="en-CA"/>
    </w:rPr>
  </w:style>
  <w:style w:type="paragraph" w:styleId="Footer">
    <w:name w:val="footer"/>
    <w:basedOn w:val="Normal"/>
    <w:rsid w:val="008A2730"/>
    <w:pPr>
      <w:tabs>
        <w:tab w:val="center" w:pos="4320"/>
        <w:tab w:val="right" w:pos="8640"/>
      </w:tabs>
    </w:pPr>
  </w:style>
  <w:style w:type="paragraph" w:customStyle="1" w:styleId="NormalCompact">
    <w:name w:val="Normal Compact"/>
    <w:basedOn w:val="Normal"/>
    <w:qFormat/>
    <w:rsid w:val="001B7A5F"/>
    <w:pPr>
      <w:jc w:val="left"/>
    </w:pPr>
    <w:rPr>
      <w:sz w:val="20"/>
      <w:lang w:val="en-US"/>
    </w:rPr>
  </w:style>
  <w:style w:type="paragraph" w:styleId="HTMLPreformatted">
    <w:name w:val="HTML Preformatted"/>
    <w:basedOn w:val="Normal"/>
    <w:link w:val="HTMLPreformattedChar"/>
    <w:uiPriority w:val="99"/>
    <w:unhideWhenUsed/>
    <w:qFormat/>
    <w:rsid w:val="00E85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sz w:val="20"/>
    </w:rPr>
  </w:style>
  <w:style w:type="paragraph" w:styleId="NoSpacing">
    <w:name w:val="No Spacing"/>
    <w:link w:val="NoSpacingChar"/>
    <w:qFormat/>
    <w:rsid w:val="006741AA"/>
    <w:rPr>
      <w:rFonts w:ascii="Calibri" w:hAnsi="Calibri"/>
      <w:sz w:val="22"/>
      <w:szCs w:val="22"/>
    </w:rPr>
  </w:style>
  <w:style w:type="paragraph" w:styleId="ListParagraph">
    <w:name w:val="List Paragraph"/>
    <w:basedOn w:val="Normal"/>
    <w:uiPriority w:val="99"/>
    <w:qFormat/>
    <w:rsid w:val="003C5877"/>
    <w:pPr>
      <w:spacing w:after="200" w:line="276" w:lineRule="auto"/>
      <w:ind w:left="720"/>
      <w:contextualSpacing/>
      <w:jc w:val="left"/>
    </w:pPr>
    <w:rPr>
      <w:rFonts w:ascii="Calibri" w:eastAsia="Calibri" w:hAnsi="Calibri"/>
      <w:sz w:val="22"/>
      <w:szCs w:val="22"/>
      <w:lang w:val="en-US"/>
    </w:rPr>
  </w:style>
  <w:style w:type="paragraph" w:styleId="Revision">
    <w:name w:val="Revision"/>
    <w:uiPriority w:val="99"/>
    <w:semiHidden/>
    <w:qFormat/>
    <w:rsid w:val="00F11D1A"/>
    <w:rPr>
      <w:rFonts w:ascii="Arial" w:hAnsi="Arial"/>
      <w:sz w:val="24"/>
      <w:lang w:val="en-CA"/>
    </w:rPr>
  </w:style>
  <w:style w:type="paragraph" w:styleId="NormalWeb">
    <w:name w:val="Normal (Web)"/>
    <w:basedOn w:val="Normal"/>
    <w:uiPriority w:val="99"/>
    <w:unhideWhenUsed/>
    <w:qFormat/>
    <w:rsid w:val="00CA5779"/>
    <w:pPr>
      <w:spacing w:beforeAutospacing="1" w:afterAutospacing="1"/>
      <w:jc w:val="left"/>
    </w:pPr>
    <w:rPr>
      <w:rFonts w:ascii="Times New Roman" w:hAnsi="Times New Roman"/>
      <w:szCs w:val="24"/>
      <w:lang w:val="en-US"/>
    </w:rPr>
  </w:style>
  <w:style w:type="paragraph" w:styleId="Title">
    <w:name w:val="Title"/>
    <w:basedOn w:val="Normal"/>
    <w:next w:val="Normal"/>
    <w:link w:val="TitleChar"/>
    <w:uiPriority w:val="10"/>
    <w:qFormat/>
    <w:rsid w:val="00283897"/>
    <w:pPr>
      <w:pBdr>
        <w:bottom w:val="single" w:sz="8" w:space="4" w:color="4F81BD"/>
      </w:pBdr>
      <w:spacing w:after="300"/>
      <w:contextualSpacing/>
      <w:jc w:val="left"/>
    </w:pPr>
    <w:rPr>
      <w:rFonts w:ascii="Cambria" w:hAnsi="Cambria"/>
      <w:color w:val="17365D"/>
      <w:spacing w:val="5"/>
      <w:sz w:val="52"/>
      <w:szCs w:val="52"/>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rsid w:val="00B1665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E423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iki.hl7.org/index.php?title=Cookbook_for_Security_Considerations" TargetMode="External"/><Relationship Id="rId13" Type="http://schemas.openxmlformats.org/officeDocument/2006/relationships/hyperlink" Target="https://www.w3.org/wiki/HCLSIG/DDI"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hl7-tools.herokuapp.com/" TargetMode="External"/><Relationship Id="rId17" Type="http://schemas.openxmlformats.org/officeDocument/2006/relationships/hyperlink" Target="http://gforge.hl7.org/gf/download/docmanfileversion/9076/13967/PBS%20Metric%20Guidance%20for%20SD%20CoChairs%202016%20Final.doc" TargetMode="External"/><Relationship Id="rId2" Type="http://schemas.openxmlformats.org/officeDocument/2006/relationships/styles" Target="styles.xml"/><Relationship Id="rId16" Type="http://schemas.openxmlformats.org/officeDocument/2006/relationships/hyperlink" Target="http://gforge.hl7.org/gf/project/tsc/frs/?action=FrsReleaseBrowse&amp;frs_package_id=16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HL7/PDDI-CDS" TargetMode="External"/><Relationship Id="rId5" Type="http://schemas.openxmlformats.org/officeDocument/2006/relationships/webSettings" Target="webSettings.xml"/><Relationship Id="rId15" Type="http://schemas.openxmlformats.org/officeDocument/2006/relationships/hyperlink" Target="http://www.hl7.org/Special/committees/fhirmg/leadership.cfm" TargetMode="External"/><Relationship Id="rId10" Type="http://schemas.openxmlformats.org/officeDocument/2006/relationships/hyperlink" Target="http://wiki.hl7.org/index.php?title=PDDI_CD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hl7.org/special/Committees/projman/searchableProjectIndex.cfm?ref=common" TargetMode="External"/><Relationship Id="rId14" Type="http://schemas.openxmlformats.org/officeDocument/2006/relationships/hyperlink" Target="https://sites.google.com/site/ddikrandir/home/ddi_info_model_taskfo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2874</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HL7 Project Scope Statement</vt:lpstr>
    </vt:vector>
  </TitlesOfParts>
  <Company>Quest Diagnostics</Company>
  <LinksUpToDate>false</LinksUpToDate>
  <CharactersWithSpaces>19224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Project Scope Statement</dc:title>
  <dc:creator>F Hall</dc:creator>
  <cp:lastModifiedBy>Boyce, Richard David</cp:lastModifiedBy>
  <cp:revision>2</cp:revision>
  <cp:lastPrinted>2016-03-17T18:37:00Z</cp:lastPrinted>
  <dcterms:created xsi:type="dcterms:W3CDTF">2018-02-15T13:52:00Z</dcterms:created>
  <dcterms:modified xsi:type="dcterms:W3CDTF">2018-02-15T13:52:00Z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Quest Diagnostics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