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A93E1EE"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ins w:id="0" w:author="Bryn" w:date="2021-01-20T16:05:00Z">
        <w:r w:rsidR="00F719B7">
          <w:rPr>
            <w:rFonts w:ascii="Arial Narrow" w:hAnsi="Arial Narrow"/>
            <w:sz w:val="32"/>
            <w:szCs w:val="32"/>
          </w:rPr>
          <w:t>5</w:t>
        </w:r>
      </w:ins>
      <w:del w:id="1" w:author="Bryn" w:date="2021-01-20T16:05:00Z">
        <w:r w:rsidR="00065086" w:rsidDel="00F719B7">
          <w:rPr>
            <w:rFonts w:ascii="Arial Narrow" w:hAnsi="Arial Narrow"/>
            <w:sz w:val="32"/>
            <w:szCs w:val="32"/>
          </w:rPr>
          <w:delText>4</w:delText>
        </w:r>
      </w:del>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457AD291"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ins w:id="2" w:author="Bryn" w:date="2021-01-20T16:06:00Z">
        <w:r w:rsidR="00F719B7">
          <w:rPr>
            <w:rFonts w:ascii="Arial"/>
            <w:sz w:val="44"/>
          </w:rPr>
          <w:t xml:space="preserve"> </w:t>
        </w:r>
      </w:ins>
      <w:del w:id="3" w:author="Bryn" w:date="2021-01-20T16:05:00Z">
        <w:r w:rsidDel="00F719B7">
          <w:rPr>
            <w:rFonts w:ascii="Arial"/>
            <w:spacing w:val="103"/>
            <w:sz w:val="44"/>
          </w:rPr>
          <w:delText xml:space="preserve"> </w:delText>
        </w:r>
      </w:del>
      <w:r>
        <w:rPr>
          <w:rFonts w:ascii="Arial"/>
          <w:sz w:val="44"/>
        </w:rPr>
        <w:t>(CQL)-based</w:t>
      </w:r>
    </w:p>
    <w:p w14:paraId="39BC8975" w14:textId="52BF40B2"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601764">
        <w:rPr>
          <w:rFonts w:ascii="Arial"/>
          <w:sz w:val="44"/>
        </w:rPr>
        <w:t xml:space="preserve">4 </w:t>
      </w:r>
      <w:r>
        <w:rPr>
          <w:rFonts w:ascii="Arial"/>
          <w:sz w:val="44"/>
        </w:rPr>
        <w:t>- US</w:t>
      </w:r>
      <w:r>
        <w:rPr>
          <w:rFonts w:ascii="Arial"/>
          <w:spacing w:val="77"/>
          <w:sz w:val="44"/>
        </w:rPr>
        <w:t xml:space="preserve"> </w:t>
      </w:r>
      <w:r>
        <w:rPr>
          <w:rFonts w:ascii="Arial"/>
          <w:sz w:val="44"/>
        </w:rPr>
        <w:t>Realm</w:t>
      </w:r>
    </w:p>
    <w:p w14:paraId="10F21BF5" w14:textId="25F27DCE" w:rsidR="00A0534D" w:rsidRDefault="002B591F">
      <w:pPr>
        <w:spacing w:before="77"/>
        <w:ind w:right="177"/>
        <w:jc w:val="right"/>
        <w:rPr>
          <w:sz w:val="24"/>
        </w:rPr>
      </w:pPr>
      <w:r>
        <w:rPr>
          <w:sz w:val="24"/>
        </w:rPr>
        <w:t xml:space="preserve">May </w:t>
      </w:r>
      <w:del w:id="4" w:author="Bryn" w:date="2021-01-20T16:06:00Z">
        <w:r w:rsidR="00601764" w:rsidDel="00F719B7">
          <w:rPr>
            <w:sz w:val="24"/>
          </w:rPr>
          <w:delText>2019</w:delText>
        </w:r>
      </w:del>
      <w:ins w:id="5" w:author="Bryn" w:date="2021-01-20T16:06:00Z">
        <w:r w:rsidR="00F719B7">
          <w:rPr>
            <w:sz w:val="24"/>
          </w:rPr>
          <w:t>20</w:t>
        </w:r>
        <w:r w:rsidR="00F719B7">
          <w:rPr>
            <w:sz w:val="24"/>
          </w:rPr>
          <w:t>21</w:t>
        </w:r>
      </w:ins>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68FD67D"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del w:id="6" w:author="Bryn" w:date="2021-01-20T16:06:00Z">
        <w:r w:rsidDel="00F719B7">
          <w:rPr>
            <w:w w:val="99"/>
            <w:sz w:val="20"/>
          </w:rPr>
          <w:delText>1</w:delText>
        </w:r>
        <w:r w:rsidR="00601764" w:rsidDel="00F719B7">
          <w:rPr>
            <w:w w:val="99"/>
            <w:sz w:val="20"/>
          </w:rPr>
          <w:delText>9</w:delText>
        </w:r>
      </w:del>
      <w:ins w:id="7" w:author="Bryn" w:date="2021-01-20T16:06:00Z">
        <w:r w:rsidR="00F719B7">
          <w:rPr>
            <w:w w:val="99"/>
            <w:sz w:val="20"/>
          </w:rPr>
          <w:t>21</w:t>
        </w:r>
      </w:ins>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w:t>
      </w:r>
      <w:proofErr w:type="gramStart"/>
      <w:r>
        <w:rPr>
          <w:b/>
          <w:sz w:val="20"/>
        </w:rPr>
        <w:t>instance ”Specified</w:t>
      </w:r>
      <w:proofErr w:type="gramEnd"/>
      <w:r>
        <w:rPr>
          <w:b/>
          <w:sz w:val="20"/>
        </w:rPr>
        <w:t xml:space="preserve">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9E1EA3">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9E1EA3">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proofErr w:type="spellStart"/>
            <w:r w:rsidRPr="00F719B7">
              <w:rPr>
                <w:sz w:val="20"/>
                <w:lang w:val="fr-FR"/>
              </w:rPr>
              <w:t>Logical</w:t>
            </w:r>
            <w:proofErr w:type="spellEnd"/>
            <w:r w:rsidRPr="00F719B7">
              <w:rPr>
                <w:sz w:val="20"/>
                <w:lang w:val="fr-FR"/>
              </w:rPr>
              <w:t xml:space="preserve"> Observation </w:t>
            </w:r>
            <w:proofErr w:type="spellStart"/>
            <w:r w:rsidRPr="00F719B7">
              <w:rPr>
                <w:sz w:val="20"/>
                <w:lang w:val="fr-FR"/>
              </w:rPr>
              <w:t>Identifiers</w:t>
            </w:r>
            <w:proofErr w:type="spellEnd"/>
          </w:p>
          <w:p w14:paraId="3734C40D" w14:textId="77777777" w:rsidR="00A0534D" w:rsidRPr="00F719B7" w:rsidRDefault="0083059C">
            <w:pPr>
              <w:pStyle w:val="TableParagraph"/>
              <w:spacing w:before="9"/>
              <w:rPr>
                <w:sz w:val="20"/>
                <w:lang w:val="fr-FR"/>
              </w:rPr>
            </w:pPr>
            <w:proofErr w:type="spellStart"/>
            <w:r w:rsidRPr="00F719B7">
              <w:rPr>
                <w:sz w:val="20"/>
                <w:lang w:val="fr-FR"/>
              </w:rPr>
              <w:t>Names</w:t>
            </w:r>
            <w:proofErr w:type="spellEnd"/>
            <w:r w:rsidRPr="00F719B7">
              <w:rPr>
                <w:sz w:val="20"/>
                <w:lang w:val="fr-FR"/>
              </w:rPr>
              <w:t xml:space="preserve"> &amp; Codes (LOINC)</w:t>
            </w:r>
          </w:p>
        </w:tc>
        <w:tc>
          <w:tcPr>
            <w:tcW w:w="6471" w:type="dxa"/>
          </w:tcPr>
          <w:p w14:paraId="7E51E4D6" w14:textId="77777777" w:rsidR="00A0534D" w:rsidRDefault="0083059C">
            <w:pPr>
              <w:pStyle w:val="TableParagraph"/>
              <w:spacing w:line="211" w:lineRule="exact"/>
              <w:rPr>
                <w:sz w:val="20"/>
              </w:rPr>
            </w:pPr>
            <w:proofErr w:type="spellStart"/>
            <w:r>
              <w:rPr>
                <w:sz w:val="20"/>
              </w:rPr>
              <w:t>Regenstrief</w:t>
            </w:r>
            <w:proofErr w:type="spellEnd"/>
            <w:r>
              <w:rPr>
                <w:sz w:val="20"/>
              </w:rPr>
              <w:t xml:space="preserve">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6EA40"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2FEC5969" w:rsidR="00A0534D" w:rsidRDefault="0083059C">
      <w:pPr>
        <w:pStyle w:val="BodyText"/>
        <w:spacing w:before="197" w:line="427" w:lineRule="auto"/>
        <w:ind w:left="119" w:right="2193"/>
      </w:pPr>
      <w:r>
        <w:rPr>
          <w:b/>
        </w:rPr>
        <w:t xml:space="preserve">Editor </w:t>
      </w:r>
      <w:r>
        <w:t xml:space="preserve">Yan Heras, Optimum eHealth LLC, </w:t>
      </w:r>
      <w:hyperlink r:id="rId19">
        <w:r>
          <w:t>yanheras@optimumehealth.com</w:t>
        </w:r>
      </w:hyperlink>
      <w:r>
        <w:t xml:space="preserve"> </w:t>
      </w:r>
      <w:r>
        <w:rPr>
          <w:b/>
        </w:rPr>
        <w:t>Editor (R1.0</w:t>
      </w:r>
      <w:r w:rsidR="00693397">
        <w:rPr>
          <w:b/>
        </w:rPr>
        <w:t>) Marc</w:t>
      </w:r>
      <w:r>
        <w:t xml:space="preserve"> Hadley, The MITRE Corporation, </w:t>
      </w:r>
      <w:hyperlink r:id="rId20">
        <w:r>
          <w:t>mhadley@mitre.org</w:t>
        </w:r>
      </w:hyperlink>
      <w:r>
        <w:t xml:space="preserve"> </w:t>
      </w:r>
      <w:r>
        <w:rPr>
          <w:b/>
        </w:rPr>
        <w:t xml:space="preserve">Editor (R1.0) </w:t>
      </w:r>
      <w:r>
        <w:t xml:space="preserve">Jason </w:t>
      </w:r>
      <w:proofErr w:type="spellStart"/>
      <w:r>
        <w:t>Walonoski</w:t>
      </w:r>
      <w:proofErr w:type="spellEnd"/>
      <w:r>
        <w:t xml:space="preserve">, The MITRE Corporation, </w:t>
      </w:r>
      <w:hyperlink r:id="rId21">
        <w:r>
          <w:t>jwalonoski@mitre.org</w:t>
        </w:r>
      </w:hyperlink>
      <w:r>
        <w:t xml:space="preserve"> </w:t>
      </w:r>
      <w:r>
        <w:rPr>
          <w:b/>
        </w:rPr>
        <w:t xml:space="preserve">Domain Expert </w:t>
      </w:r>
      <w:r>
        <w:t xml:space="preserve">Chris </w:t>
      </w:r>
      <w:proofErr w:type="spellStart"/>
      <w:r>
        <w:t>Moesel</w:t>
      </w:r>
      <w:proofErr w:type="spellEnd"/>
      <w:r>
        <w:t xml:space="preserve">, The MITRE Corporation, </w:t>
      </w:r>
      <w:hyperlink r:id="rId22">
        <w:r>
          <w:t>cmoesel@mitre.org</w:t>
        </w:r>
      </w:hyperlink>
      <w:r>
        <w:t xml:space="preserve"> </w:t>
      </w:r>
      <w:r>
        <w:rPr>
          <w:b/>
        </w:rPr>
        <w:t xml:space="preserve">Domain Expert </w:t>
      </w:r>
      <w:r>
        <w:t xml:space="preserve">Floyd Eisenberg, </w:t>
      </w:r>
      <w:proofErr w:type="spellStart"/>
      <w:r>
        <w:t>iParsimony</w:t>
      </w:r>
      <w:proofErr w:type="spellEnd"/>
      <w:r>
        <w:t xml:space="preserve"> LLC, </w:t>
      </w:r>
      <w:hyperlink r:id="rId23">
        <w:r>
          <w:t>FEisenberg@iParsimony.com</w:t>
        </w:r>
      </w:hyperlink>
      <w:r>
        <w:t xml:space="preserve"> </w:t>
      </w:r>
      <w:r>
        <w:rPr>
          <w:b/>
        </w:rPr>
        <w:t xml:space="preserve">Co-Chair </w:t>
      </w:r>
      <w:r>
        <w:t xml:space="preserve">KP </w:t>
      </w:r>
      <w:proofErr w:type="spellStart"/>
      <w:r>
        <w:t>Sethi</w:t>
      </w:r>
      <w:proofErr w:type="spellEnd"/>
      <w:r>
        <w:t xml:space="preserve">, Lantana Consulting Group, </w:t>
      </w:r>
      <w:hyperlink r:id="rId24">
        <w:r>
          <w:t>kpsethi@lantanagroup.com</w:t>
        </w:r>
      </w:hyperlink>
    </w:p>
    <w:p w14:paraId="7651949D" w14:textId="77777777"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5">
        <w:r>
          <w:t>pcraig@jointcommission.org</w:t>
        </w:r>
      </w:hyperlink>
      <w:r>
        <w:t xml:space="preserve"> </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w:t>
      </w:r>
      <w:proofErr w:type="spellStart"/>
      <w:r>
        <w:t>iParsimony</w:t>
      </w:r>
      <w:proofErr w:type="spellEnd"/>
      <w:r>
        <w:t xml:space="preserve"> LLC, </w:t>
      </w:r>
      <w:hyperlink r:id="rId26">
        <w:r>
          <w:t>FEisenberg@iParsimony.com</w:t>
        </w:r>
      </w:hyperlink>
      <w:r>
        <w:t xml:space="preserve"> </w:t>
      </w:r>
    </w:p>
    <w:p w14:paraId="493139DE" w14:textId="636AB56B"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7"/>
          <w:headerReference w:type="default" r:id="rId28"/>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9">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proofErr w:type="gramStart"/>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proofErr w:type="gramEnd"/>
      <w:r w:rsidR="009E1EA3">
        <w:fldChar w:fldCharType="begin"/>
      </w:r>
      <w:r w:rsidR="009E1EA3">
        <w:instrText xml:space="preserve"> HYPERLINK "http://loinc.org/" \h </w:instrText>
      </w:r>
      <w:r w:rsidR="009E1EA3">
        <w:fldChar w:fldCharType="separate"/>
      </w:r>
      <w:r>
        <w:rPr>
          <w:rFonts w:ascii="Courier New" w:hAnsi="Courier New"/>
          <w:color w:val="0000FF"/>
          <w:w w:val="99"/>
        </w:rPr>
        <w:t>http://loinc.org</w:t>
      </w:r>
      <w:r w:rsidR="009E1EA3">
        <w:rPr>
          <w:rFonts w:ascii="Courier New" w:hAnsi="Courier New"/>
          <w:color w:val="0000FF"/>
          <w:w w:val="99"/>
        </w:rPr>
        <w:fldChar w:fldCharType="end"/>
      </w:r>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3F9B4974"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ins w:id="32" w:author="Bryn" w:date="2021-01-20T16:07:00Z">
        <w:r w:rsidR="00F719B7">
          <w:rPr>
            <w:w w:val="99"/>
          </w:rPr>
          <w:t>21</w:t>
        </w:r>
      </w:ins>
      <w:del w:id="33" w:author="Bryn" w:date="2021-01-20T16:07:00Z">
        <w:r w:rsidDel="00F719B7">
          <w:rPr>
            <w:w w:val="99"/>
          </w:rPr>
          <w:delText>16</w:delText>
        </w:r>
      </w:del>
      <w:r>
        <w:rPr>
          <w:w w:val="99"/>
        </w:rPr>
        <w:t>,</w:t>
      </w:r>
      <w:r>
        <w:t xml:space="preserve"> </w:t>
      </w:r>
      <w:proofErr w:type="spellStart"/>
      <w:r>
        <w:rPr>
          <w:w w:val="99"/>
        </w:rPr>
        <w:t>R</w:t>
      </w:r>
      <w:r>
        <w:rPr>
          <w:spacing w:val="-4"/>
          <w:w w:val="99"/>
        </w:rPr>
        <w:t>e</w:t>
      </w:r>
      <w:r>
        <w:rPr>
          <w:w w:val="99"/>
        </w:rPr>
        <w:t>genstrief</w:t>
      </w:r>
      <w:proofErr w:type="spellEnd"/>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30">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1F5C6A09"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367C65">
              <w:rPr>
                <w:noProof/>
                <w:webHidden/>
              </w:rPr>
              <w:t>5</w:t>
            </w:r>
            <w:r w:rsidR="00367C65">
              <w:rPr>
                <w:noProof/>
                <w:webHidden/>
              </w:rPr>
              <w:fldChar w:fldCharType="end"/>
            </w:r>
          </w:hyperlink>
        </w:p>
        <w:p w14:paraId="348555AE" w14:textId="0F0607EF" w:rsidR="00367C65" w:rsidRDefault="009E1EA3">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7A34B8EB" w14:textId="46314572" w:rsidR="00367C65" w:rsidRDefault="009E1EA3">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53A6FEDD" w14:textId="16150CE1"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488C48EA" w14:textId="6C33C392"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367C65">
              <w:rPr>
                <w:noProof/>
                <w:webHidden/>
              </w:rPr>
              <w:t>8</w:t>
            </w:r>
            <w:r w:rsidR="00367C65">
              <w:rPr>
                <w:noProof/>
                <w:webHidden/>
              </w:rPr>
              <w:fldChar w:fldCharType="end"/>
            </w:r>
          </w:hyperlink>
        </w:p>
        <w:p w14:paraId="48D610AC" w14:textId="5A8CC570"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74A8441" w14:textId="1EFE689E"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60C08F6C" w14:textId="70542C48"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64B0BF5" w14:textId="5F4765FC"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18169B29" w14:textId="5624DD79"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364B2F9D" w14:textId="4052F512"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7D6E6AF4" w14:textId="34B33EC9"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100A1971" w14:textId="414F1AC7"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6E7EAED5" w14:textId="7BAED307"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0D0616B8" w14:textId="2AB09816"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3DA255B4" w14:textId="4D03C450"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17BEB176" w14:textId="2341CC4F"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09AAB1E5" w14:textId="2BAECCA2"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477503E" w14:textId="725DC520"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204E4141" w14:textId="493A2B43"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52A0F49" w14:textId="46892339"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699957F5" w14:textId="5D12512C"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3AD03655" w14:textId="5CD8A84D" w:rsidR="00367C65" w:rsidRDefault="009E1EA3">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60C13D09" w14:textId="6C43F40C" w:rsidR="00367C65" w:rsidRDefault="009E1EA3">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704F5A28" w14:textId="19CF4FBA" w:rsidR="00367C65" w:rsidRDefault="009E1EA3">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F42B335" w14:textId="0E51A005" w:rsidR="00367C65" w:rsidRDefault="009E1EA3">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CE1C9B4" w14:textId="37BBF876" w:rsidR="00367C65" w:rsidRDefault="009E1EA3">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367C65">
              <w:rPr>
                <w:noProof/>
                <w:webHidden/>
              </w:rPr>
              <w:t>19</w:t>
            </w:r>
            <w:r w:rsidR="00367C65">
              <w:rPr>
                <w:noProof/>
                <w:webHidden/>
              </w:rPr>
              <w:fldChar w:fldCharType="end"/>
            </w:r>
          </w:hyperlink>
        </w:p>
        <w:p w14:paraId="6D03C2DF" w14:textId="78ED78DF" w:rsidR="00367C65" w:rsidRDefault="009E1EA3">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367C65">
              <w:rPr>
                <w:noProof/>
                <w:webHidden/>
              </w:rPr>
              <w:t>20</w:t>
            </w:r>
            <w:r w:rsidR="00367C65">
              <w:rPr>
                <w:noProof/>
                <w:webHidden/>
              </w:rPr>
              <w:fldChar w:fldCharType="end"/>
            </w:r>
          </w:hyperlink>
        </w:p>
        <w:p w14:paraId="4457E5F7" w14:textId="33865C10"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367C65">
              <w:rPr>
                <w:noProof/>
                <w:webHidden/>
              </w:rPr>
              <w:t>21</w:t>
            </w:r>
            <w:r w:rsidR="00367C65">
              <w:rPr>
                <w:noProof/>
                <w:webHidden/>
              </w:rPr>
              <w:fldChar w:fldCharType="end"/>
            </w:r>
          </w:hyperlink>
        </w:p>
        <w:p w14:paraId="7B1DFF6E" w14:textId="1E23D343" w:rsidR="00367C65" w:rsidRDefault="009E1EA3">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367C65">
              <w:rPr>
                <w:noProof/>
                <w:webHidden/>
              </w:rPr>
              <w:t>23</w:t>
            </w:r>
            <w:r w:rsidR="00367C65">
              <w:rPr>
                <w:noProof/>
                <w:webHidden/>
              </w:rPr>
              <w:fldChar w:fldCharType="end"/>
            </w:r>
          </w:hyperlink>
        </w:p>
        <w:p w14:paraId="48DD22D6" w14:textId="1C3F46E6"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668E3997" w14:textId="327428F5"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79444B7D" w14:textId="30D839A7"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C11015B" w14:textId="735EB1D1" w:rsidR="00367C65" w:rsidRDefault="009E1EA3">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36DDF25" w14:textId="70824034" w:rsidR="00367C65" w:rsidRDefault="009E1EA3">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6916552C" w14:textId="4526A55A" w:rsidR="00367C65" w:rsidRDefault="009E1EA3">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18CE64CF" w14:textId="19307AD1" w:rsidR="00367C65" w:rsidRDefault="009E1EA3">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40FE1B49" w14:textId="12E75394" w:rsidR="00367C65" w:rsidRDefault="009E1EA3">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6F69A14C" w14:textId="318C5988"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425DE263" w14:textId="0FF9267D"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26C2BA85" w14:textId="66C2FB63"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177A4FE5" w14:textId="0F7B2D53"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367C65">
              <w:rPr>
                <w:noProof/>
                <w:webHidden/>
              </w:rPr>
              <w:t>33</w:t>
            </w:r>
            <w:r w:rsidR="00367C65">
              <w:rPr>
                <w:noProof/>
                <w:webHidden/>
              </w:rPr>
              <w:fldChar w:fldCharType="end"/>
            </w:r>
          </w:hyperlink>
        </w:p>
        <w:p w14:paraId="4A57B3EC" w14:textId="579C6B73" w:rsidR="00367C65" w:rsidRDefault="009E1EA3">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219E3343" w14:textId="06DDCA8A" w:rsidR="00367C65" w:rsidRDefault="009E1EA3">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4D21529A" w14:textId="3EF29434"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367C65">
              <w:rPr>
                <w:noProof/>
                <w:webHidden/>
              </w:rPr>
              <w:t>36</w:t>
            </w:r>
            <w:r w:rsidR="00367C65">
              <w:rPr>
                <w:noProof/>
                <w:webHidden/>
              </w:rPr>
              <w:fldChar w:fldCharType="end"/>
            </w:r>
          </w:hyperlink>
        </w:p>
        <w:p w14:paraId="126ABFCE" w14:textId="305ED776"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367C65">
              <w:rPr>
                <w:noProof/>
                <w:webHidden/>
              </w:rPr>
              <w:t>37</w:t>
            </w:r>
            <w:r w:rsidR="00367C65">
              <w:rPr>
                <w:noProof/>
                <w:webHidden/>
              </w:rPr>
              <w:fldChar w:fldCharType="end"/>
            </w:r>
          </w:hyperlink>
        </w:p>
        <w:p w14:paraId="244CFDDB" w14:textId="60AB969F"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367C65">
              <w:rPr>
                <w:noProof/>
                <w:webHidden/>
              </w:rPr>
              <w:t>40</w:t>
            </w:r>
            <w:r w:rsidR="00367C65">
              <w:rPr>
                <w:noProof/>
                <w:webHidden/>
              </w:rPr>
              <w:fldChar w:fldCharType="end"/>
            </w:r>
          </w:hyperlink>
        </w:p>
        <w:p w14:paraId="38B380FE" w14:textId="1DBC48D8"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367C65">
              <w:rPr>
                <w:noProof/>
                <w:webHidden/>
              </w:rPr>
              <w:t>43</w:t>
            </w:r>
            <w:r w:rsidR="00367C65">
              <w:rPr>
                <w:noProof/>
                <w:webHidden/>
              </w:rPr>
              <w:fldChar w:fldCharType="end"/>
            </w:r>
          </w:hyperlink>
        </w:p>
        <w:p w14:paraId="59686038" w14:textId="6B344947"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14403D48" w14:textId="581DD9C6"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7F7BAD13" w14:textId="4A675BC3"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6AB9B67" w14:textId="4EEB459C"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0758EAB" w14:textId="719F3C89" w:rsidR="00367C65" w:rsidRDefault="009E1EA3">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78EEFE33" w14:textId="66ADFA0A" w:rsidR="00367C65" w:rsidRDefault="009E1EA3">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367C65">
              <w:rPr>
                <w:noProof/>
                <w:webHidden/>
              </w:rPr>
              <w:t>46</w:t>
            </w:r>
            <w:r w:rsidR="00367C65">
              <w:rPr>
                <w:noProof/>
                <w:webHidden/>
              </w:rPr>
              <w:fldChar w:fldCharType="end"/>
            </w:r>
          </w:hyperlink>
        </w:p>
        <w:p w14:paraId="039AE0B1" w14:textId="3A3D6C05" w:rsidR="00367C65" w:rsidRDefault="009E1EA3">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367C65">
              <w:rPr>
                <w:noProof/>
                <w:webHidden/>
              </w:rPr>
              <w:t>47</w:t>
            </w:r>
            <w:r w:rsidR="00367C65">
              <w:rPr>
                <w:noProof/>
                <w:webHidden/>
              </w:rPr>
              <w:fldChar w:fldCharType="end"/>
            </w:r>
          </w:hyperlink>
        </w:p>
        <w:p w14:paraId="2195E5B4" w14:textId="5286384E"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22304EDF" w14:textId="77777777" w:rsidR="00A0534D" w:rsidRDefault="00A0534D">
      <w:pPr>
        <w:pStyle w:val="BodyText"/>
        <w:rPr>
          <w:b/>
        </w:rPr>
      </w:pPr>
    </w:p>
    <w:p w14:paraId="324E85B9" w14:textId="77777777" w:rsidR="00A0534D" w:rsidRDefault="0083059C">
      <w:pPr>
        <w:pStyle w:val="Heading1"/>
        <w:spacing w:before="153"/>
        <w:ind w:right="110"/>
        <w:jc w:val="left"/>
      </w:pPr>
      <w:bookmarkStart w:id="34" w:name="List_of_Figures"/>
      <w:bookmarkStart w:id="35" w:name="_Toc519432906"/>
      <w:bookmarkEnd w:id="34"/>
      <w:r>
        <w:t>List of Figures</w:t>
      </w:r>
      <w:bookmarkEnd w:id="35"/>
    </w:p>
    <w:p w14:paraId="096CD357" w14:textId="77777777" w:rsidR="00A0534D" w:rsidRPr="00B904DE" w:rsidRDefault="00A0534D">
      <w:pPr>
        <w:pStyle w:val="BodyText"/>
        <w:spacing w:before="6"/>
        <w:rPr>
          <w:b/>
          <w:sz w:val="33"/>
        </w:rPr>
      </w:pPr>
    </w:p>
    <w:p w14:paraId="2EF46EDF" w14:textId="61F324C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proofErr w:type="spellStart"/>
      <w:r w:rsidR="00060767">
        <w:t>eCQM</w:t>
      </w:r>
      <w:proofErr w:type="spellEnd"/>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B72523">
          <w:rPr>
            <w:color w:val="0000FF"/>
          </w:rPr>
          <w:t>8</w:t>
        </w:r>
      </w:hyperlink>
    </w:p>
    <w:p w14:paraId="724E38AD" w14:textId="47D6B3D8"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Pr>
            <w:color w:val="0000FF"/>
          </w:rPr>
          <w:t>11</w:t>
        </w:r>
      </w:hyperlink>
    </w:p>
    <w:p w14:paraId="3DE1329E" w14:textId="12BE3F3C"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B72523">
          <w:rPr>
            <w:color w:val="0000FF"/>
          </w:rPr>
          <w:t>22</w:t>
        </w:r>
      </w:hyperlink>
    </w:p>
    <w:p w14:paraId="035FB54A" w14:textId="77777777" w:rsidR="00A0534D" w:rsidRDefault="00A0534D">
      <w:pPr>
        <w:sectPr w:rsidR="00A0534D">
          <w:type w:val="continuous"/>
          <w:pgSz w:w="12240" w:h="15840"/>
          <w:pgMar w:top="660" w:right="1320" w:bottom="1180" w:left="1320" w:header="720" w:footer="720" w:gutter="0"/>
          <w:cols w:space="720"/>
        </w:sectPr>
      </w:pPr>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36" w:name="List_of_Tables"/>
      <w:bookmarkStart w:id="37" w:name="_Toc519432907"/>
      <w:bookmarkEnd w:id="36"/>
      <w:r>
        <w:t>List of Tables</w:t>
      </w:r>
      <w:bookmarkEnd w:id="37"/>
    </w:p>
    <w:p w14:paraId="4CE344BE" w14:textId="278CAB81"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B72523">
          <w:rPr>
            <w:color w:val="0000FF"/>
          </w:rPr>
          <w:t>7</w:t>
        </w:r>
      </w:hyperlink>
    </w:p>
    <w:p w14:paraId="45D0FA6D" w14:textId="5A9C2B02"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B72523">
          <w:rPr>
            <w:color w:val="0000FF"/>
          </w:rPr>
          <w:t>25</w:t>
        </w:r>
      </w:hyperlink>
    </w:p>
    <w:p w14:paraId="7D23F36C" w14:textId="342ADFF1"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B72523">
          <w:rPr>
            <w:color w:val="0000FF"/>
          </w:rPr>
          <w:t>26</w:t>
        </w:r>
      </w:hyperlink>
    </w:p>
    <w:p w14:paraId="23149656" w14:textId="77777777" w:rsidR="00A0534D" w:rsidRDefault="00204EE5">
      <w:pPr>
        <w:spacing w:before="261"/>
        <w:ind w:left="120" w:right="110"/>
        <w:rPr>
          <w:b/>
          <w:sz w:val="28"/>
        </w:rPr>
      </w:pPr>
      <w:bookmarkStart w:id="38" w:name="List_of_Snippets"/>
      <w:bookmarkStart w:id="39" w:name="List_of_Conformance_Requirements"/>
      <w:bookmarkEnd w:id="38"/>
      <w:bookmarkEnd w:id="39"/>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6069"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D0F2"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C8305"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AEA35"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C3B61"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064A3"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7EE1"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07E9"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1BD05"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4B321"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49CB1"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6FB00"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41672"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4BF10"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50633"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DA821"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BED4A"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648E1"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C4368"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40" w:name="Specification_Material"/>
            <w:bookmarkEnd w:id="40"/>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37FED33E"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del w:id="41" w:author="Bryn" w:date="2021-01-20T16:07:00Z">
              <w:r w:rsidR="00540D94" w:rsidDel="00126EC4">
                <w:rPr>
                  <w:rFonts w:ascii="Courier New"/>
                  <w:sz w:val="20"/>
                </w:rPr>
                <w:delText>4</w:delText>
              </w:r>
            </w:del>
            <w:ins w:id="42" w:author="Bryn" w:date="2021-01-20T16:07:00Z">
              <w:r w:rsidR="00126EC4">
                <w:rPr>
                  <w:rFonts w:ascii="Courier New"/>
                  <w:sz w:val="20"/>
                </w:rPr>
                <w:t>5</w:t>
              </w:r>
            </w:ins>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7E448FE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43" w:author="Bryn" w:date="2021-01-20T16:08:00Z">
              <w:r w:rsidR="00515823" w:rsidDel="00126EC4">
                <w:rPr>
                  <w:rFonts w:ascii="Courier New"/>
                  <w:sz w:val="20"/>
                </w:rPr>
                <w:delText>D</w:delText>
              </w:r>
              <w:r w:rsidR="00540D94" w:rsidDel="00126EC4">
                <w:rPr>
                  <w:rFonts w:ascii="Courier New"/>
                  <w:sz w:val="20"/>
                </w:rPr>
                <w:delText>4</w:delText>
              </w:r>
            </w:del>
            <w:ins w:id="44" w:author="Bryn" w:date="2021-01-20T16:08:00Z">
              <w:r w:rsidR="00126EC4">
                <w:rPr>
                  <w:rFonts w:ascii="Courier New"/>
                  <w:sz w:val="20"/>
                </w:rPr>
                <w:t>D</w:t>
              </w:r>
              <w:r w:rsidR="00126EC4">
                <w:rPr>
                  <w:rFonts w:ascii="Courier New"/>
                  <w:sz w:val="20"/>
                </w:rPr>
                <w:t>5</w:t>
              </w:r>
            </w:ins>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399303A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45" w:author="Bryn" w:date="2021-01-20T16:08:00Z">
              <w:r w:rsidR="00515823" w:rsidDel="00126EC4">
                <w:rPr>
                  <w:rFonts w:ascii="Courier New"/>
                  <w:sz w:val="20"/>
                </w:rPr>
                <w:delText>D</w:delText>
              </w:r>
              <w:r w:rsidR="00540D94" w:rsidDel="00126EC4">
                <w:rPr>
                  <w:rFonts w:ascii="Courier New"/>
                  <w:sz w:val="20"/>
                </w:rPr>
                <w:delText>4</w:delText>
              </w:r>
            </w:del>
            <w:ins w:id="46" w:author="Bryn" w:date="2021-01-20T16:08:00Z">
              <w:r w:rsidR="00126EC4">
                <w:rPr>
                  <w:rFonts w:ascii="Courier New"/>
                  <w:sz w:val="20"/>
                </w:rPr>
                <w:t>D</w:t>
              </w:r>
              <w:r w:rsidR="00126EC4">
                <w:rPr>
                  <w:rFonts w:ascii="Courier New"/>
                  <w:sz w:val="20"/>
                </w:rPr>
                <w:t>5</w:t>
              </w:r>
            </w:ins>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RelatedContextRetrieve</w:t>
            </w:r>
            <w:proofErr w:type="spellEnd"/>
          </w:p>
        </w:tc>
        <w:tc>
          <w:tcPr>
            <w:tcW w:w="3429" w:type="dxa"/>
            <w:shd w:val="clear" w:color="auto" w:fill="F2F2F2"/>
          </w:tcPr>
          <w:p w14:paraId="5689AB68" w14:textId="28940F6D" w:rsidR="00593E45" w:rsidRDefault="00593E45" w:rsidP="004D5BAB">
            <w:pPr>
              <w:pStyle w:val="TableParagraph"/>
              <w:spacing w:line="237" w:lineRule="exact"/>
            </w:pPr>
            <w:r>
              <w:t>Example of using related-context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w:t>
            </w:r>
            <w:proofErr w:type="spellStart"/>
            <w:r>
              <w:rPr>
                <w:rFonts w:ascii="Courier New"/>
                <w:b/>
                <w:sz w:val="20"/>
              </w:rPr>
              <w:t>TestComposite</w:t>
            </w:r>
            <w:proofErr w:type="spellEnd"/>
            <w:r>
              <w:rPr>
                <w:rFonts w:ascii="Courier New"/>
                <w:b/>
                <w:sz w:val="20"/>
              </w:rPr>
              <w:t>/</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TimingExample</w:t>
            </w:r>
            <w:proofErr w:type="spellEnd"/>
          </w:p>
        </w:tc>
        <w:tc>
          <w:tcPr>
            <w:tcW w:w="3429" w:type="dxa"/>
            <w:shd w:val="clear" w:color="auto" w:fill="F2F2F2"/>
          </w:tcPr>
          <w:p w14:paraId="226A8370" w14:textId="18D067A4" w:rsidR="00593E45" w:rsidRDefault="00593E45" w:rsidP="004D5BAB">
            <w:pPr>
              <w:pStyle w:val="TableParagraph"/>
              <w:spacing w:line="237" w:lineRule="exact"/>
            </w:pPr>
            <w:r>
              <w:t xml:space="preserve">Examples of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77777777" w:rsidR="00A0534D" w:rsidRDefault="00A0534D">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47" w:name="1_Introduction"/>
      <w:bookmarkStart w:id="48" w:name="_Toc519432908"/>
      <w:bookmarkEnd w:id="47"/>
      <w:r>
        <w:t>Introduction</w:t>
      </w:r>
      <w:bookmarkEnd w:id="4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49" w:name="1.1_Purpose"/>
      <w:bookmarkStart w:id="50" w:name="_Toc519432909"/>
      <w:bookmarkEnd w:id="49"/>
      <w:r>
        <w:t>Purpose</w:t>
      </w:r>
      <w:bookmarkEnd w:id="5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w:t>
      </w:r>
      <w:proofErr w:type="spellStart"/>
      <w:r>
        <w:t>eCQMs</w:t>
      </w:r>
      <w:proofErr w:type="spellEnd"/>
      <w:r>
        <w:t>)</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53429645" w:rsidR="00A0534D" w:rsidRDefault="00693CDF" w:rsidP="006C0BCD">
      <w:pPr>
        <w:pStyle w:val="ListParagraph"/>
        <w:numPr>
          <w:ilvl w:val="0"/>
          <w:numId w:val="75"/>
        </w:numPr>
        <w:tabs>
          <w:tab w:val="left" w:pos="666"/>
        </w:tabs>
        <w:spacing w:before="146"/>
        <w:ind w:hanging="717"/>
      </w:pPr>
      <w:r>
        <w:t>Quality Data Model (QDM) v5.</w:t>
      </w:r>
      <w:r w:rsidR="00D24E30">
        <w:t>5</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lastRenderedPageBreak/>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51" w:name="1.2_Structure_of_this_Guide"/>
      <w:bookmarkStart w:id="52" w:name="_Toc519432910"/>
      <w:bookmarkEnd w:id="51"/>
      <w:r>
        <w:t>Structure of this</w:t>
      </w:r>
      <w:r>
        <w:rPr>
          <w:spacing w:val="-17"/>
        </w:rPr>
        <w:t xml:space="preserve"> </w:t>
      </w:r>
      <w:r>
        <w:t>Guide</w:t>
      </w:r>
      <w:bookmarkEnd w:id="52"/>
    </w:p>
    <w:p w14:paraId="73E0C244" w14:textId="77777777" w:rsidR="00A0534D" w:rsidRDefault="00A0534D">
      <w:pPr>
        <w:pStyle w:val="BodyText"/>
        <w:spacing w:before="3"/>
        <w:rPr>
          <w:b/>
          <w:sz w:val="25"/>
        </w:rPr>
      </w:pPr>
    </w:p>
    <w:p w14:paraId="108999E6" w14:textId="40174419"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del w:id="53" w:author="Bryn" w:date="2021-01-20T16:09:00Z">
        <w:r w:rsidR="0023427F" w:rsidDel="00126EC4">
          <w:rPr>
            <w:i/>
          </w:rPr>
          <w:delText xml:space="preserve">STU4 </w:delText>
        </w:r>
      </w:del>
      <w:ins w:id="54" w:author="Bryn" w:date="2021-01-20T16:09:00Z">
        <w:r w:rsidR="00126EC4">
          <w:rPr>
            <w:i/>
          </w:rPr>
          <w:t>STU</w:t>
        </w:r>
        <w:r w:rsidR="00126EC4">
          <w:rPr>
            <w:i/>
          </w:rPr>
          <w:t>5</w:t>
        </w:r>
        <w:r w:rsidR="00126EC4">
          <w:rPr>
            <w:i/>
          </w:rPr>
          <w:t xml:space="preserve"> </w:t>
        </w:r>
      </w:ins>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31">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55" w:name="_bookmark7"/>
      <w:bookmarkEnd w:id="55"/>
      <w:r>
        <w:t xml:space="preserve">Figure 1: Relationship between QDM, CQL, </w:t>
      </w:r>
      <w:proofErr w:type="spellStart"/>
      <w:r w:rsidR="00060767">
        <w:t>eCQM</w:t>
      </w:r>
      <w:proofErr w:type="spellEnd"/>
      <w:r>
        <w:t>, and the volumes of this IG.</w:t>
      </w:r>
    </w:p>
    <w:p w14:paraId="06EFB41B" w14:textId="77777777" w:rsidR="00A0534D" w:rsidRDefault="00A0534D">
      <w:pPr>
        <w:sectPr w:rsidR="00A0534D">
          <w:headerReference w:type="even" r:id="rId32"/>
          <w:headerReference w:type="default" r:id="rId33"/>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 xml:space="preserve">for representing CQL-based </w:t>
      </w:r>
      <w:proofErr w:type="spellStart"/>
      <w:r>
        <w:t>eCQMs</w:t>
      </w:r>
      <w:proofErr w:type="spellEnd"/>
      <w:r>
        <w:t xml:space="preserve">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7E67C992"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E8432F">
        <w:t>5</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proofErr w:type="spellStart"/>
      <w:r>
        <w:t>eCQM</w:t>
      </w:r>
      <w:proofErr w:type="spellEnd"/>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56" w:name="1.3_Structure_of_this_Volume"/>
      <w:bookmarkStart w:id="57" w:name="_Toc519432911"/>
      <w:bookmarkEnd w:id="56"/>
      <w:r>
        <w:t>Structure of this</w:t>
      </w:r>
      <w:r>
        <w:rPr>
          <w:spacing w:val="-17"/>
        </w:rPr>
        <w:t xml:space="preserve"> </w:t>
      </w:r>
      <w:r>
        <w:rPr>
          <w:spacing w:val="-4"/>
        </w:rPr>
        <w:t>Volume</w:t>
      </w:r>
      <w:bookmarkEnd w:id="57"/>
    </w:p>
    <w:p w14:paraId="48DA65E5" w14:textId="77777777" w:rsidR="00A0534D" w:rsidRDefault="00A0534D">
      <w:pPr>
        <w:pStyle w:val="BodyText"/>
        <w:spacing w:before="7"/>
        <w:rPr>
          <w:b/>
          <w:sz w:val="24"/>
        </w:rPr>
      </w:pPr>
    </w:p>
    <w:p w14:paraId="7D83D941" w14:textId="7F173274"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del w:id="58" w:author="Bryn" w:date="2021-01-20T16:09:00Z">
        <w:r w:rsidR="003C659D" w:rsidDel="00126EC4">
          <w:rPr>
            <w:i/>
          </w:rPr>
          <w:delText xml:space="preserve">STU4 </w:delText>
        </w:r>
      </w:del>
      <w:ins w:id="59" w:author="Bryn" w:date="2021-01-20T16:09:00Z">
        <w:r w:rsidR="00126EC4">
          <w:rPr>
            <w:i/>
          </w:rPr>
          <w:t>STU</w:t>
        </w:r>
        <w:r w:rsidR="00126EC4">
          <w:rPr>
            <w:i/>
          </w:rPr>
          <w:t>5</w:t>
        </w:r>
        <w:r w:rsidR="00126EC4">
          <w:rPr>
            <w:i/>
          </w:rPr>
          <w:t xml:space="preserve"> </w:t>
        </w:r>
      </w:ins>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9E1EA3">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9E1EA3">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9E1EA3">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w:t>
      </w:r>
      <w:proofErr w:type="spellStart"/>
      <w:r w:rsidR="0083059C">
        <w:t>valuesets</w:t>
      </w:r>
      <w:proofErr w:type="spellEnd"/>
      <w:r w:rsidR="0083059C">
        <w:t xml:space="preserve">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proofErr w:type="spellStart"/>
      <w:r w:rsidR="0083059C">
        <w:rPr>
          <w:rFonts w:ascii="Courier New"/>
          <w:sz w:val="20"/>
        </w:rPr>
        <w:t>dataCriteriaSection</w:t>
      </w:r>
      <w:proofErr w:type="spellEnd"/>
      <w:r w:rsidR="0083059C">
        <w:rPr>
          <w:rFonts w:ascii="Courier New"/>
          <w:spacing w:val="-72"/>
          <w:sz w:val="20"/>
        </w:rPr>
        <w:t xml:space="preserve"> </w:t>
      </w:r>
      <w:r w:rsidR="0083059C">
        <w:t>of the HQMF document.</w:t>
      </w:r>
    </w:p>
    <w:p w14:paraId="7D4316AD" w14:textId="77777777" w:rsidR="00A0534D" w:rsidRDefault="009E1EA3">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9E1EA3">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60" w:name="1.4_Audience"/>
      <w:bookmarkStart w:id="61" w:name="_Toc519432912"/>
      <w:bookmarkEnd w:id="60"/>
      <w:r>
        <w:t>Audience</w:t>
      </w:r>
      <w:bookmarkEnd w:id="61"/>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62" w:name="1.5_Approach"/>
      <w:bookmarkStart w:id="63" w:name="_Toc519432913"/>
      <w:bookmarkEnd w:id="62"/>
      <w:r>
        <w:t>Approach</w:t>
      </w:r>
      <w:bookmarkEnd w:id="63"/>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r>
        <w:t>objects</w:t>
      </w:r>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1C6F3787" w:rsidR="00A0534D" w:rsidRDefault="0083059C">
      <w:pPr>
        <w:pStyle w:val="BodyText"/>
        <w:spacing w:before="120" w:line="256" w:lineRule="auto"/>
        <w:ind w:left="120" w:right="119"/>
        <w:jc w:val="both"/>
      </w:pPr>
      <w:r>
        <w:t xml:space="preserve">This IG is </w:t>
      </w:r>
      <w:del w:id="64" w:author="Bryn" w:date="2021-01-20T16:11:00Z">
        <w:r w:rsidR="003C659D" w:rsidDel="00126EC4">
          <w:delText xml:space="preserve">STU4 </w:delText>
        </w:r>
      </w:del>
      <w:ins w:id="65" w:author="Bryn" w:date="2021-01-20T16:11:00Z">
        <w:r w:rsidR="00126EC4">
          <w:t>STU</w:t>
        </w:r>
        <w:r w:rsidR="00126EC4">
          <w:t>5</w:t>
        </w:r>
        <w:r w:rsidR="00126EC4">
          <w:t xml:space="preserve"> </w:t>
        </w:r>
      </w:ins>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66" w:name="1.6_Scope"/>
      <w:bookmarkStart w:id="67" w:name="_Toc519432914"/>
      <w:bookmarkEnd w:id="66"/>
      <w:r>
        <w:t>Scope</w:t>
      </w:r>
      <w:bookmarkEnd w:id="67"/>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68" w:name="1.7_Conventions"/>
      <w:bookmarkStart w:id="69" w:name="_Toc519432915"/>
      <w:bookmarkEnd w:id="68"/>
      <w:r>
        <w:t>Conventions</w:t>
      </w:r>
      <w:bookmarkEnd w:id="69"/>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particular element.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proofErr w:type="spellStart"/>
      <w:r>
        <w:t>nullFlavor</w:t>
      </w:r>
      <w:proofErr w:type="spellEnd"/>
      <w:r>
        <w:t>),</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70" w:name="1.8_Background"/>
      <w:bookmarkStart w:id="71" w:name="_Toc519432916"/>
      <w:bookmarkEnd w:id="70"/>
      <w:r>
        <w:t>Background</w:t>
      </w:r>
      <w:bookmarkEnd w:id="71"/>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proofErr w:type="spellStart"/>
      <w:r w:rsidR="00060767">
        <w:t>eCQMs</w:t>
      </w:r>
      <w:proofErr w:type="spellEnd"/>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proofErr w:type="spellStart"/>
      <w:r>
        <w:t>eCQM</w:t>
      </w:r>
      <w:proofErr w:type="spellEnd"/>
      <w:r>
        <w:t>.</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4">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5">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72" w:name="_bookmark14"/>
      <w:bookmarkEnd w:id="72"/>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73" w:name="1.8.1_Cinical_Quality_Language_R1.1"/>
      <w:bookmarkStart w:id="74" w:name="_Toc519432917"/>
      <w:bookmarkEnd w:id="73"/>
      <w:r>
        <w:t>C</w:t>
      </w:r>
      <w:r w:rsidR="0057628D">
        <w:t>l</w:t>
      </w:r>
      <w:r>
        <w:t>inical Quality Language</w:t>
      </w:r>
      <w:r>
        <w:rPr>
          <w:spacing w:val="-26"/>
        </w:rPr>
        <w:t xml:space="preserve"> </w:t>
      </w:r>
      <w:r>
        <w:t>R1.</w:t>
      </w:r>
      <w:r w:rsidR="00022410">
        <w:t>4</w:t>
      </w:r>
      <w:bookmarkEnd w:id="74"/>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proofErr w:type="gramStart"/>
      <w:r>
        <w:t>)[</w:t>
      </w:r>
      <w:proofErr w:type="gramEnd"/>
      <w:r w:rsidR="009E1EA3">
        <w:fldChar w:fldCharType="begin"/>
      </w:r>
      <w:r w:rsidR="009E1EA3">
        <w:instrText xml:space="preserve"> HYPERLINK \l "_bookmark100" </w:instrText>
      </w:r>
      <w:r w:rsidR="009E1EA3">
        <w:fldChar w:fldCharType="separate"/>
      </w:r>
      <w:r w:rsidR="00EA778B">
        <w:rPr>
          <w:color w:val="0000FF"/>
        </w:rPr>
        <w:t>2</w:t>
      </w:r>
      <w:r w:rsidR="009E1EA3">
        <w:rPr>
          <w:color w:val="0000FF"/>
        </w:rPr>
        <w:fldChar w:fldCharType="end"/>
      </w:r>
      <w:r>
        <w:t>]. It is part of the effort to harmonize standards between electronic clinical quality measures (</w:t>
      </w:r>
      <w:proofErr w:type="spellStart"/>
      <w:r>
        <w:t>eCQMs</w:t>
      </w:r>
      <w:proofErr w:type="spellEnd"/>
      <w:r>
        <w:t>)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75" w:name="1.8.2_QDM_based_HQMF_IG_R1.4"/>
      <w:bookmarkStart w:id="76" w:name="_Toc519432918"/>
      <w:bookmarkEnd w:id="75"/>
      <w:r>
        <w:t>QDM based HQMF IG</w:t>
      </w:r>
      <w:r>
        <w:rPr>
          <w:spacing w:val="-25"/>
        </w:rPr>
        <w:t xml:space="preserve"> </w:t>
      </w:r>
      <w:r>
        <w:t>R1.4</w:t>
      </w:r>
      <w:bookmarkEnd w:id="76"/>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77" w:name="1.8.3_CQL_based_HQMF_IG_R1_STU1"/>
      <w:bookmarkStart w:id="78" w:name="_Toc519432919"/>
      <w:bookmarkEnd w:id="77"/>
      <w:r>
        <w:t>CQL</w:t>
      </w:r>
      <w:r w:rsidR="00FD1C09">
        <w:t>-</w:t>
      </w:r>
      <w:r>
        <w:t>based HQMF IG R1</w:t>
      </w:r>
      <w:r>
        <w:rPr>
          <w:spacing w:val="-28"/>
        </w:rPr>
        <w:t xml:space="preserve"> </w:t>
      </w:r>
      <w:r>
        <w:t>STU1</w:t>
      </w:r>
      <w:bookmarkEnd w:id="78"/>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w:t>
      </w:r>
      <w:proofErr w:type="gramStart"/>
      <w:r>
        <w:t>e.g.</w:t>
      </w:r>
      <w:proofErr w:type="gramEnd"/>
      <w:r>
        <w:t xml:space="preserve">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proofErr w:type="spellStart"/>
      <w:r w:rsidR="00060767">
        <w:t>eCQM</w:t>
      </w:r>
      <w:proofErr w:type="spellEnd"/>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proofErr w:type="spellStart"/>
      <w:r w:rsidR="00060767">
        <w:t>eCQMs</w:t>
      </w:r>
      <w:proofErr w:type="spellEnd"/>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79" w:name="1.8.4_HQMF"/>
      <w:bookmarkStart w:id="80" w:name="_Toc519432920"/>
      <w:bookmarkEnd w:id="79"/>
      <w:r>
        <w:t>HQMF</w:t>
      </w:r>
      <w:bookmarkEnd w:id="80"/>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w:t>
      </w:r>
      <w:proofErr w:type="spellStart"/>
      <w:r>
        <w:t>eCQM</w:t>
      </w:r>
      <w:proofErr w:type="spellEnd"/>
      <w:r>
        <w:t>).</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proofErr w:type="spellStart"/>
      <w:r w:rsidR="00060767">
        <w:t>eCQM</w:t>
      </w:r>
      <w:proofErr w:type="spellEnd"/>
      <w:r w:rsidR="00060767">
        <w:t xml:space="preserve">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proofErr w:type="gramStart"/>
      <w:r>
        <w:t>For</w:t>
      </w:r>
      <w:proofErr w:type="gramEnd"/>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proofErr w:type="spellStart"/>
      <w:r w:rsidR="00060767">
        <w:t>eCQM</w:t>
      </w:r>
      <w:proofErr w:type="spellEnd"/>
      <w:r w:rsidR="00060767">
        <w:t xml:space="preserve"> </w:t>
      </w:r>
      <w:r>
        <w:t>Issues Group (</w:t>
      </w:r>
      <w:proofErr w:type="spellStart"/>
      <w:r>
        <w:t>eMIG</w:t>
      </w:r>
      <w:proofErr w:type="spellEnd"/>
      <w:r>
        <w:t xml:space="preserve">), a consensus body of </w:t>
      </w:r>
      <w:proofErr w:type="spellStart"/>
      <w:r w:rsidR="00060767">
        <w:t>eCQM</w:t>
      </w:r>
      <w:proofErr w:type="spellEnd"/>
      <w:r w:rsidR="00060767">
        <w:t xml:space="preserve">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Pr>
          <w:spacing w:val="-11"/>
        </w:rPr>
        <w:t>MAT,</w:t>
      </w:r>
      <w:r>
        <w:rPr>
          <w:spacing w:val="-14"/>
        </w:rPr>
        <w:t xml:space="preserve"> </w:t>
      </w:r>
      <w:r>
        <w:t>and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proofErr w:type="spellStart"/>
      <w:r w:rsidR="00060767">
        <w:t>eCQMs</w:t>
      </w:r>
      <w:proofErr w:type="spellEnd"/>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proofErr w:type="spellStart"/>
      <w:r w:rsidR="00060767">
        <w:t>eCQMs</w:t>
      </w:r>
      <w:proofErr w:type="spellEnd"/>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81" w:name="1.8.5_HQMF_Release_1_STU1_vs_STU2"/>
      <w:bookmarkStart w:id="82" w:name="_Toc519432921"/>
      <w:bookmarkEnd w:id="81"/>
      <w:r>
        <w:t xml:space="preserve">HQMF Release 1 </w:t>
      </w:r>
      <w:r w:rsidR="00502A26">
        <w:t xml:space="preserve">Normative vs </w:t>
      </w:r>
      <w:r>
        <w:t>STU1 vs</w:t>
      </w:r>
      <w:r>
        <w:rPr>
          <w:spacing w:val="-28"/>
        </w:rPr>
        <w:t xml:space="preserve"> </w:t>
      </w:r>
      <w:r>
        <w:t>STU2</w:t>
      </w:r>
      <w:bookmarkEnd w:id="82"/>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0699F"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83" w:name="_bookmark20"/>
      <w:bookmarkEnd w:id="83"/>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proofErr w:type="spellStart"/>
      <w:proofErr w:type="gramStart"/>
      <w:r>
        <w:rPr>
          <w:sz w:val="18"/>
        </w:rPr>
        <w:t>standard,but</w:t>
      </w:r>
      <w:proofErr w:type="spellEnd"/>
      <w:proofErr w:type="gramEnd"/>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84" w:name="1.9_Other_Related_Tools_and_Standards"/>
      <w:bookmarkStart w:id="85" w:name="_Toc519432922"/>
      <w:bookmarkEnd w:id="84"/>
      <w:r>
        <w:t xml:space="preserve">Other Related </w:t>
      </w:r>
      <w:r>
        <w:rPr>
          <w:spacing w:val="-5"/>
        </w:rPr>
        <w:t xml:space="preserve">Tools </w:t>
      </w:r>
      <w:r>
        <w:t>and</w:t>
      </w:r>
      <w:r>
        <w:rPr>
          <w:spacing w:val="-9"/>
        </w:rPr>
        <w:t xml:space="preserve"> </w:t>
      </w:r>
      <w:r>
        <w:t>Standards</w:t>
      </w:r>
      <w:bookmarkEnd w:id="85"/>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86" w:name="1.9.1_Quality_Data_Model"/>
      <w:bookmarkStart w:id="87" w:name="_Toc519432923"/>
      <w:bookmarkEnd w:id="86"/>
      <w:r>
        <w:t>Quality Data</w:t>
      </w:r>
      <w:r>
        <w:rPr>
          <w:spacing w:val="-17"/>
        </w:rPr>
        <w:t xml:space="preserve"> </w:t>
      </w:r>
      <w:r>
        <w:t>Model</w:t>
      </w:r>
      <w:bookmarkEnd w:id="87"/>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88" w:name="1.9.2_Relationship_to_Quality_Reporting_"/>
      <w:bookmarkStart w:id="89" w:name="_Toc519432924"/>
      <w:bookmarkEnd w:id="88"/>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89"/>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 xml:space="preserve">based </w:t>
      </w:r>
      <w:proofErr w:type="spellStart"/>
      <w:r w:rsidR="00AD4A79">
        <w:rPr>
          <w:rFonts w:ascii="Helvetica" w:hAnsi="Helvetica"/>
          <w:color w:val="000000"/>
          <w:sz w:val="20"/>
          <w:szCs w:val="20"/>
          <w:shd w:val="clear" w:color="auto" w:fill="FFFFFF"/>
        </w:rPr>
        <w:t>eCQMs</w:t>
      </w:r>
      <w:proofErr w:type="spellEnd"/>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90" w:name="1.9.3_Measure_Authoring_Tool"/>
      <w:bookmarkStart w:id="91" w:name="_Toc519432925"/>
      <w:bookmarkEnd w:id="90"/>
      <w:r>
        <w:t>Measure Authoring</w:t>
      </w:r>
      <w:r>
        <w:rPr>
          <w:spacing w:val="-33"/>
        </w:rPr>
        <w:t xml:space="preserve"> </w:t>
      </w:r>
      <w:r>
        <w:rPr>
          <w:spacing w:val="-6"/>
        </w:rPr>
        <w:t>Tool</w:t>
      </w:r>
      <w:bookmarkEnd w:id="91"/>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proofErr w:type="spellStart"/>
      <w:r w:rsidR="00060767">
        <w:t>eCQMs</w:t>
      </w:r>
      <w:proofErr w:type="spellEnd"/>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proofErr w:type="spellStart"/>
      <w:r w:rsidR="00060767">
        <w:t>eCQMs</w:t>
      </w:r>
      <w:proofErr w:type="spellEnd"/>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HHS, and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proofErr w:type="spellStart"/>
      <w:r w:rsidR="00060767">
        <w:t>eCQMs</w:t>
      </w:r>
      <w:proofErr w:type="spellEnd"/>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92" w:name="1.9.4_NLM_Value_Set_Authority_Center"/>
      <w:bookmarkStart w:id="93" w:name="_Toc519432926"/>
      <w:bookmarkEnd w:id="92"/>
      <w:r>
        <w:t xml:space="preserve">NLM </w:t>
      </w:r>
      <w:r>
        <w:rPr>
          <w:spacing w:val="-5"/>
        </w:rPr>
        <w:t xml:space="preserve">Value </w:t>
      </w:r>
      <w:r>
        <w:t>Set Authority</w:t>
      </w:r>
      <w:r>
        <w:rPr>
          <w:spacing w:val="-31"/>
        </w:rPr>
        <w:t xml:space="preserve"> </w:t>
      </w:r>
      <w:r>
        <w:t>Center</w:t>
      </w:r>
      <w:bookmarkEnd w:id="93"/>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w:t>
      </w:r>
      <w:proofErr w:type="spellStart"/>
      <w:r>
        <w:t>eCQMs</w:t>
      </w:r>
      <w:proofErr w:type="spellEnd"/>
      <w:r>
        <w:t xml:space="preserve">. Through the VSAC, NLM draws upon the UMLS </w:t>
      </w:r>
      <w:proofErr w:type="spellStart"/>
      <w:r>
        <w:t>Metathesaurus</w:t>
      </w:r>
      <w:proofErr w:type="spellEnd"/>
      <w:r>
        <w:t xml:space="preserve"> and its responsibility as the central coordinating body for clinical terminology standards within the HHS to assure the ongoing validity and accuracy of the value sets. NLM launched the VSAC Authoring Tool on October 31, 2013. Value sets for </w:t>
      </w:r>
      <w:proofErr w:type="spellStart"/>
      <w:r w:rsidR="00060767">
        <w:t>eCQMs</w:t>
      </w:r>
      <w:proofErr w:type="spellEnd"/>
      <w:r w:rsidR="00060767">
        <w:t xml:space="preserve">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 xml:space="preserve">use in </w:t>
      </w:r>
      <w:proofErr w:type="spellStart"/>
      <w:r w:rsidR="00266344">
        <w:t>eCQMs</w:t>
      </w:r>
      <w:proofErr w:type="spellEnd"/>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94" w:name="1.9.5_CMS_Measures_Management_Blueprint"/>
      <w:bookmarkStart w:id="95" w:name="_Toc519432927"/>
      <w:bookmarkEnd w:id="94"/>
      <w:r>
        <w:t>CMS Measures Management</w:t>
      </w:r>
      <w:r w:rsidR="00E75E8B">
        <w:t xml:space="preserve"> System</w:t>
      </w:r>
      <w:r w:rsidR="000154E9">
        <w:t xml:space="preserve"> </w:t>
      </w:r>
      <w:r w:rsidR="00E75E8B">
        <w:t>B</w:t>
      </w:r>
      <w:r>
        <w:t>lueprint</w:t>
      </w:r>
      <w:bookmarkEnd w:id="95"/>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proofErr w:type="spellStart"/>
      <w:r w:rsidR="00060767">
        <w:t>eCQM</w:t>
      </w:r>
      <w:proofErr w:type="spellEnd"/>
      <w:r w:rsidR="00060767">
        <w:t xml:space="preserve">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proofErr w:type="spellStart"/>
      <w:r w:rsidR="00060767">
        <w:t>eCQM</w:t>
      </w:r>
      <w:proofErr w:type="spellEnd"/>
      <w:r w:rsidR="00060767">
        <w:t xml:space="preserve">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96" w:name="1.9.6_HITSC_Recommmended_Vocabularies"/>
      <w:bookmarkStart w:id="97" w:name="_Toc519432928"/>
      <w:bookmarkEnd w:id="96"/>
      <w:r>
        <w:t>1.9.6    Recom</w:t>
      </w:r>
      <w:r w:rsidR="0083059C">
        <w:t>mended Vocabularies</w:t>
      </w:r>
      <w:bookmarkEnd w:id="97"/>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98" w:name="2_HQMF_Basics"/>
      <w:bookmarkStart w:id="99" w:name="_Toc519432929"/>
      <w:bookmarkEnd w:id="98"/>
      <w:r>
        <w:t>HQMF</w:t>
      </w:r>
      <w:r>
        <w:rPr>
          <w:spacing w:val="41"/>
        </w:rPr>
        <w:t xml:space="preserve"> </w:t>
      </w:r>
      <w:r>
        <w:t>Basics</w:t>
      </w:r>
      <w:bookmarkEnd w:id="99"/>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proofErr w:type="spellStart"/>
      <w:r w:rsidR="00060767">
        <w:t>eCQM</w:t>
      </w:r>
      <w:proofErr w:type="spellEnd"/>
      <w:r w:rsidR="00060767">
        <w:t xml:space="preserve"> </w:t>
      </w:r>
      <w:r>
        <w:t xml:space="preserve">is formatted in XML as a </w:t>
      </w:r>
      <w:proofErr w:type="spellStart"/>
      <w:r>
        <w:rPr>
          <w:rFonts w:ascii="Courier New"/>
          <w:sz w:val="20"/>
        </w:rPr>
        <w:t>QualityMeasureDocument</w:t>
      </w:r>
      <w:proofErr w:type="spellEnd"/>
      <w:r>
        <w:rPr>
          <w:rFonts w:ascii="Courier New"/>
          <w:sz w:val="20"/>
        </w:rPr>
        <w:t xml:space="preserve">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5E8A4"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100" w:name="_bookmark29"/>
      <w:bookmarkEnd w:id="100"/>
      <w:r>
        <w:rPr>
          <w:rFonts w:ascii="Courier New"/>
          <w:b/>
          <w:color w:val="008200"/>
          <w:sz w:val="18"/>
        </w:rPr>
        <w:t>&lt;</w:t>
      </w:r>
      <w:proofErr w:type="spellStart"/>
      <w:r>
        <w:rPr>
          <w:rFonts w:ascii="Courier New"/>
          <w:b/>
          <w:color w:val="008200"/>
          <w:sz w:val="18"/>
        </w:rPr>
        <w:t>QualityMeasureDocument</w:t>
      </w:r>
      <w:proofErr w:type="spellEnd"/>
      <w:r>
        <w:rPr>
          <w:rFonts w:ascii="Courier New"/>
          <w:b/>
          <w:color w:val="008200"/>
          <w:sz w:val="18"/>
        </w:rPr>
        <w: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proofErr w:type="gramStart"/>
      <w:r>
        <w:rPr>
          <w:rFonts w:ascii="Courier New"/>
          <w:color w:val="0000FF"/>
          <w:sz w:val="18"/>
        </w:rPr>
        <w:t>&lt;!--</w:t>
      </w:r>
      <w:proofErr w:type="gramEnd"/>
      <w:r>
        <w:rPr>
          <w:rFonts w:ascii="Courier New"/>
          <w:color w:val="0000FF"/>
          <w:sz w:val="18"/>
        </w:rPr>
        <w:t xml:space="preserve">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&gt;...&lt;/</w:t>
      </w:r>
      <w:proofErr w:type="spellStart"/>
      <w:r>
        <w:rPr>
          <w:rFonts w:ascii="Courier New"/>
          <w:b/>
          <w:color w:val="008200"/>
          <w:sz w:val="18"/>
        </w:rPr>
        <w:t>initialPopulationCriteria</w:t>
      </w:r>
      <w:proofErr w:type="spellEnd"/>
      <w:r>
        <w:rPr>
          <w:rFonts w:ascii="Courier New"/>
          <w:b/>
          <w:color w:val="008200"/>
          <w:sz w:val="18"/>
        </w:rPr>
        <w:t>&gt;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denominatorCriteria</w:t>
      </w:r>
      <w:proofErr w:type="spellEnd"/>
      <w:r>
        <w:rPr>
          <w:rFonts w:ascii="Courier New"/>
          <w:b/>
          <w:color w:val="008200"/>
          <w:sz w:val="18"/>
        </w:rPr>
        <w:t>&gt;...&lt;/</w:t>
      </w:r>
      <w:proofErr w:type="spellStart"/>
      <w:r>
        <w:rPr>
          <w:rFonts w:ascii="Courier New"/>
          <w:b/>
          <w:color w:val="008200"/>
          <w:sz w:val="18"/>
        </w:rPr>
        <w:t>denominatorCriteria</w:t>
      </w:r>
      <w:proofErr w:type="spellEnd"/>
      <w:r>
        <w:rPr>
          <w:rFonts w:ascii="Courier New"/>
          <w:b/>
          <w:color w:val="008200"/>
          <w:sz w:val="18"/>
        </w:rPr>
        <w:t>&gt;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numeratorCriteria</w:t>
      </w:r>
      <w:proofErr w:type="spellEnd"/>
      <w:r>
        <w:rPr>
          <w:rFonts w:ascii="Courier New"/>
          <w:b/>
          <w:color w:val="008200"/>
          <w:sz w:val="18"/>
        </w:rPr>
        <w:t>&gt;...&lt;/</w:t>
      </w:r>
      <w:proofErr w:type="spellStart"/>
      <w:r>
        <w:rPr>
          <w:rFonts w:ascii="Courier New"/>
          <w:b/>
          <w:color w:val="008200"/>
          <w:sz w:val="18"/>
        </w:rPr>
        <w:t>numeratorCriteria</w:t>
      </w:r>
      <w:proofErr w:type="spellEnd"/>
      <w:r>
        <w:rPr>
          <w:rFonts w:ascii="Courier New"/>
          <w:b/>
          <w:color w:val="008200"/>
          <w:sz w:val="18"/>
        </w:rPr>
        <w:t>&gt;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0F50F"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QualityMeasureDocument</w:t>
      </w:r>
      <w:proofErr w:type="spellEnd"/>
      <w:r w:rsidR="0083059C">
        <w:rPr>
          <w:rFonts w:ascii="Courier New"/>
          <w:b/>
          <w:color w:val="008200"/>
          <w:sz w:val="18"/>
        </w:rPr>
        <w: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FCE6A"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101" w:name="2.1_MetaData"/>
      <w:bookmarkEnd w:id="101"/>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proofErr w:type="spellStart"/>
      <w:r w:rsidR="00060767">
        <w:t>eCQM</w:t>
      </w:r>
      <w:proofErr w:type="spellEnd"/>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proofErr w:type="spellStart"/>
      <w:r>
        <w:t>eCQMs</w:t>
      </w:r>
      <w:proofErr w:type="spellEnd"/>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102" w:name="2.2_Related_Documents"/>
      <w:bookmarkEnd w:id="102"/>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proofErr w:type="spellStart"/>
      <w:r>
        <w:t>expressibility</w:t>
      </w:r>
      <w:proofErr w:type="spellEnd"/>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proofErr w:type="spellStart"/>
      <w:r>
        <w:rPr>
          <w:rFonts w:ascii="Courier New"/>
          <w:sz w:val="20"/>
        </w:rPr>
        <w:t>populationCriteria</w:t>
      </w:r>
      <w:proofErr w:type="spellEnd"/>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1E6C7"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103" w:name="_bookmark32"/>
      <w:bookmarkEnd w:id="103"/>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6F5397F"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6285D"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proofErr w:type="spellStart"/>
      <w:r w:rsidR="0083059C">
        <w:rPr>
          <w:rFonts w:ascii="Courier New"/>
          <w:sz w:val="20"/>
        </w:rPr>
        <w:t>CQL.cql</w:t>
      </w:r>
      <w:proofErr w:type="spellEnd"/>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through the use of </w:t>
      </w:r>
      <w:proofErr w:type="spellStart"/>
      <w:r>
        <w:rPr>
          <w:rFonts w:ascii="Courier New" w:hAnsi="Courier New"/>
          <w:sz w:val="20"/>
        </w:rPr>
        <w:t>relatedDocument</w:t>
      </w:r>
      <w:proofErr w:type="spellEnd"/>
      <w:r>
        <w:rPr>
          <w:rFonts w:ascii="Courier New" w:hAnsi="Courier New"/>
          <w:sz w:val="20"/>
        </w:rPr>
        <w:t xml:space="preserve"> </w:t>
      </w:r>
      <w:r>
        <w:t xml:space="preserve">elements. </w:t>
      </w:r>
      <w:proofErr w:type="spellStart"/>
      <w:r>
        <w:rPr>
          <w:rFonts w:ascii="Courier New" w:hAnsi="Courier New"/>
          <w:sz w:val="20"/>
        </w:rPr>
        <w:t>relatedDocument</w:t>
      </w:r>
      <w:proofErr w:type="spellEnd"/>
      <w:r>
        <w:rPr>
          <w:rFonts w:ascii="Courier New" w:hAnsi="Courier New"/>
          <w:sz w:val="20"/>
        </w:rPr>
        <w:t xml:space="preserve">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proofErr w:type="spellStart"/>
      <w:r>
        <w:rPr>
          <w:rFonts w:ascii="Courier New" w:hAnsi="Courier New"/>
          <w:sz w:val="20"/>
        </w:rPr>
        <w:t>expressionDocument</w:t>
      </w:r>
      <w:proofErr w:type="spellEnd"/>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49E77"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proofErr w:type="spellStart"/>
      <w:r w:rsidR="0083059C">
        <w:rPr>
          <w:rFonts w:ascii="Courier New" w:hAnsi="Courier New"/>
          <w:sz w:val="20"/>
        </w:rPr>
        <w:t>CQL.cql</w:t>
      </w:r>
      <w:proofErr w:type="spellEnd"/>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104" w:name="_bookmark33"/>
      <w:bookmarkEnd w:id="104"/>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proofErr w:type="spellStart"/>
      <w:r w:rsidR="00895EB1" w:rsidRPr="004D5BAB">
        <w:rPr>
          <w:rFonts w:ascii="Courier New" w:hAnsi="Courier New"/>
          <w:sz w:val="20"/>
        </w:rPr>
        <w:t>setId</w:t>
      </w:r>
      <w:proofErr w:type="spellEnd"/>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w:t>
      </w:r>
      <w:proofErr w:type="spellStart"/>
      <w:r w:rsidR="00520788">
        <w:t>identifierName</w:t>
      </w:r>
      <w:proofErr w:type="spellEnd"/>
      <w:r w:rsidR="00520788">
        <w:t xml:space="preserve"> attribute can be used to provide a human readable identifier.</w:t>
      </w:r>
      <w:r w:rsidR="00895EB1">
        <w:t xml:space="preserve"> If the library has a version specified, the </w:t>
      </w:r>
      <w:proofErr w:type="spellStart"/>
      <w:r w:rsidR="00895EB1" w:rsidRPr="004D5BAB">
        <w:rPr>
          <w:rFonts w:ascii="Courier New" w:hAnsi="Courier New"/>
          <w:sz w:val="20"/>
        </w:rPr>
        <w:t>versionNumber</w:t>
      </w:r>
      <w:proofErr w:type="spellEnd"/>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w:lastRenderedPageBreak/>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2DA031" w14:textId="77777777" w:rsidR="00DE0BCE" w:rsidRDefault="00DE0BCE">
                              <w:pPr>
                                <w:spacing w:before="10"/>
                                <w:rPr>
                                  <w:sz w:val="19"/>
                                </w:rPr>
                              </w:pPr>
                            </w:p>
                            <w:p w14:paraId="2C67827F" w14:textId="77777777" w:rsidR="00DE0BCE" w:rsidRDefault="00DE0BCE">
                              <w:pPr>
                                <w:ind w:left="273"/>
                                <w:rPr>
                                  <w:b/>
                                  <w:sz w:val="20"/>
                                </w:rPr>
                              </w:pPr>
                              <w:r>
                                <w:rPr>
                                  <w:b/>
                                  <w:sz w:val="20"/>
                                </w:rPr>
                                <w:t>Conformance Requirement 1 (Referencing CQL Documents):</w:t>
                              </w:r>
                            </w:p>
                            <w:p w14:paraId="60BA07A6" w14:textId="77777777" w:rsidR="00DE0BCE" w:rsidRPr="0040431D" w:rsidRDefault="00DE0BCE"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DE0BCE" w:rsidRPr="0040431D" w:rsidRDefault="00DE0BCE"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DE0BCE" w:rsidRDefault="00DE0BCE"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DE0BCE" w:rsidRDefault="00DE0BCE"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DE0BCE" w:rsidRDefault="00DE0BCE"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DE0BCE" w:rsidRDefault="00DE0BCE"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DE0BCE" w:rsidRDefault="00DE0BCE"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DE0BCE" w:rsidRDefault="00DE0BCE"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DE0BCE" w:rsidRDefault="00DE0BCE">
                        <w:pPr>
                          <w:spacing w:before="10"/>
                          <w:rPr>
                            <w:sz w:val="19"/>
                          </w:rPr>
                        </w:pPr>
                      </w:p>
                      <w:p w14:paraId="2C67827F" w14:textId="77777777" w:rsidR="00DE0BCE" w:rsidRDefault="00DE0BCE">
                        <w:pPr>
                          <w:ind w:left="273"/>
                          <w:rPr>
                            <w:b/>
                            <w:sz w:val="20"/>
                          </w:rPr>
                        </w:pPr>
                        <w:r>
                          <w:rPr>
                            <w:b/>
                            <w:sz w:val="20"/>
                          </w:rPr>
                          <w:t>Conformance Requirement 1 (Referencing CQL Documents):</w:t>
                        </w:r>
                      </w:p>
                      <w:p w14:paraId="60BA07A6" w14:textId="77777777" w:rsidR="00DE0BCE" w:rsidRPr="0040431D" w:rsidRDefault="00DE0BCE"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DE0BCE" w:rsidRPr="0040431D" w:rsidRDefault="00DE0BCE"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DE0BCE" w:rsidRDefault="00DE0BCE"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DE0BCE" w:rsidRDefault="00DE0BCE"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DE0BCE" w:rsidRDefault="00DE0BCE"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DE0BCE" w:rsidRDefault="00DE0BCE"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DE0BCE" w:rsidRDefault="00DE0BCE"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DE0BCE" w:rsidRDefault="00DE0BCE"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FD482BA"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105" w:name="Snippet3"/>
      <w:bookmarkEnd w:id="105"/>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5956B996" w14:textId="77777777" w:rsidR="00331BA0" w:rsidRPr="00F719B7" w:rsidRDefault="00331BA0" w:rsidP="00331BA0">
      <w:pPr>
        <w:tabs>
          <w:tab w:val="left" w:pos="1185"/>
        </w:tabs>
        <w:spacing w:before="15"/>
        <w:ind w:left="103"/>
        <w:rPr>
          <w:rFonts w:ascii="Courier New"/>
          <w:b/>
          <w:sz w:val="18"/>
          <w:lang w:val="es-ES"/>
          <w:rPrChange w:id="106" w:author="Bryn" w:date="2021-01-20T16:05:00Z">
            <w:rPr>
              <w:rFonts w:ascii="Courier New"/>
              <w:b/>
              <w:sz w:val="18"/>
            </w:rPr>
          </w:rPrChange>
        </w:rPr>
      </w:pPr>
      <w:r w:rsidRPr="00F719B7">
        <w:rPr>
          <w:rFonts w:ascii="Courier New"/>
          <w:b/>
          <w:sz w:val="18"/>
          <w:lang w:val="es-ES"/>
          <w:rPrChange w:id="107" w:author="Bryn" w:date="2021-01-20T16:05:00Z">
            <w:rPr>
              <w:rFonts w:ascii="Courier New"/>
              <w:b/>
              <w:sz w:val="18"/>
            </w:rPr>
          </w:rPrChange>
        </w:rPr>
        <w:t>22</w:t>
      </w:r>
      <w:r w:rsidRPr="00F719B7">
        <w:rPr>
          <w:rFonts w:ascii="Courier New"/>
          <w:b/>
          <w:sz w:val="18"/>
          <w:lang w:val="es-ES"/>
          <w:rPrChange w:id="108" w:author="Bryn" w:date="2021-01-20T16:05:00Z">
            <w:rPr>
              <w:rFonts w:ascii="Courier New"/>
              <w:b/>
              <w:sz w:val="18"/>
            </w:rPr>
          </w:rPrChange>
        </w:rPr>
        <w:tab/>
      </w:r>
      <w:r w:rsidRPr="00F719B7">
        <w:rPr>
          <w:rFonts w:ascii="Courier New"/>
          <w:b/>
          <w:color w:val="008200"/>
          <w:sz w:val="18"/>
          <w:lang w:val="es-ES"/>
          <w:rPrChange w:id="109" w:author="Bryn" w:date="2021-01-20T16:05:00Z">
            <w:rPr>
              <w:rFonts w:ascii="Courier New"/>
              <w:b/>
              <w:color w:val="008200"/>
              <w:sz w:val="18"/>
            </w:rPr>
          </w:rPrChange>
        </w:rPr>
        <w:t>&lt;id</w:t>
      </w:r>
      <w:r w:rsidRPr="00F719B7">
        <w:rPr>
          <w:rFonts w:ascii="Courier New"/>
          <w:b/>
          <w:color w:val="008200"/>
          <w:spacing w:val="-23"/>
          <w:sz w:val="18"/>
          <w:lang w:val="es-ES"/>
          <w:rPrChange w:id="110" w:author="Bryn" w:date="2021-01-20T16:05:00Z">
            <w:rPr>
              <w:rFonts w:ascii="Courier New"/>
              <w:b/>
              <w:color w:val="008200"/>
              <w:spacing w:val="-23"/>
              <w:sz w:val="18"/>
            </w:rPr>
          </w:rPrChange>
        </w:rPr>
        <w:t xml:space="preserve"> </w:t>
      </w:r>
      <w:proofErr w:type="spellStart"/>
      <w:r w:rsidRPr="00F719B7">
        <w:rPr>
          <w:rFonts w:ascii="Courier New"/>
          <w:color w:val="968D00"/>
          <w:sz w:val="18"/>
          <w:lang w:val="es-ES"/>
          <w:rPrChange w:id="111" w:author="Bryn" w:date="2021-01-20T16:05:00Z">
            <w:rPr>
              <w:rFonts w:ascii="Courier New"/>
              <w:color w:val="968D00"/>
              <w:sz w:val="18"/>
            </w:rPr>
          </w:rPrChange>
        </w:rPr>
        <w:t>root</w:t>
      </w:r>
      <w:proofErr w:type="spellEnd"/>
      <w:r w:rsidRPr="00F719B7">
        <w:rPr>
          <w:rFonts w:ascii="Courier New"/>
          <w:color w:val="968D00"/>
          <w:sz w:val="18"/>
          <w:lang w:val="es-ES"/>
          <w:rPrChange w:id="112" w:author="Bryn" w:date="2021-01-20T16:05:00Z">
            <w:rPr>
              <w:rFonts w:ascii="Courier New"/>
              <w:color w:val="968D00"/>
              <w:sz w:val="18"/>
            </w:rPr>
          </w:rPrChange>
        </w:rPr>
        <w:t>=</w:t>
      </w:r>
      <w:r w:rsidRPr="00F719B7">
        <w:rPr>
          <w:rFonts w:ascii="Courier New"/>
          <w:color w:val="BF3F00"/>
          <w:sz w:val="18"/>
          <w:lang w:val="es-ES"/>
          <w:rPrChange w:id="113" w:author="Bryn" w:date="2021-01-20T16:05:00Z">
            <w:rPr>
              <w:rFonts w:ascii="Courier New"/>
              <w:color w:val="BF3F00"/>
              <w:sz w:val="18"/>
            </w:rPr>
          </w:rPrChange>
        </w:rPr>
        <w:t>"22688A59-B73C-4276-9E83-778214E1CA3C"</w:t>
      </w:r>
      <w:r w:rsidRPr="00F719B7">
        <w:rPr>
          <w:rFonts w:ascii="Courier New"/>
          <w:b/>
          <w:color w:val="008200"/>
          <w:sz w:val="18"/>
          <w:lang w:val="es-ES"/>
          <w:rPrChange w:id="114" w:author="Bryn" w:date="2021-01-20T16:05:00Z">
            <w:rPr>
              <w:rFonts w:ascii="Courier New"/>
              <w:b/>
              <w:color w:val="008200"/>
              <w:sz w:val="18"/>
            </w:rPr>
          </w:rPrChange>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0C243"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F3939"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6FF4E"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proofErr w:type="spellStart"/>
      <w:r w:rsidR="000D5823">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3D21E860" w14:textId="77777777" w:rsidR="00331BA0" w:rsidRPr="00F719B7" w:rsidRDefault="00331BA0" w:rsidP="00331BA0">
      <w:pPr>
        <w:tabs>
          <w:tab w:val="left" w:pos="1185"/>
        </w:tabs>
        <w:spacing w:before="15"/>
        <w:ind w:left="103"/>
        <w:rPr>
          <w:rFonts w:ascii="Courier New"/>
          <w:b/>
          <w:sz w:val="18"/>
          <w:lang w:val="es-ES"/>
          <w:rPrChange w:id="115" w:author="Bryn" w:date="2021-01-20T16:05:00Z">
            <w:rPr>
              <w:rFonts w:ascii="Courier New"/>
              <w:b/>
              <w:sz w:val="18"/>
            </w:rPr>
          </w:rPrChange>
        </w:rPr>
      </w:pPr>
      <w:r w:rsidRPr="00F719B7">
        <w:rPr>
          <w:rFonts w:ascii="Courier New"/>
          <w:b/>
          <w:sz w:val="18"/>
          <w:lang w:val="es-ES"/>
          <w:rPrChange w:id="116" w:author="Bryn" w:date="2021-01-20T16:05:00Z">
            <w:rPr>
              <w:rFonts w:ascii="Courier New"/>
              <w:b/>
              <w:sz w:val="18"/>
            </w:rPr>
          </w:rPrChange>
        </w:rPr>
        <w:t>36</w:t>
      </w:r>
      <w:r w:rsidRPr="00F719B7">
        <w:rPr>
          <w:rFonts w:ascii="Courier New"/>
          <w:b/>
          <w:sz w:val="18"/>
          <w:lang w:val="es-ES"/>
          <w:rPrChange w:id="117" w:author="Bryn" w:date="2021-01-20T16:05:00Z">
            <w:rPr>
              <w:rFonts w:ascii="Courier New"/>
              <w:b/>
              <w:sz w:val="18"/>
            </w:rPr>
          </w:rPrChange>
        </w:rPr>
        <w:tab/>
      </w:r>
      <w:r w:rsidRPr="00F719B7">
        <w:rPr>
          <w:rFonts w:ascii="Courier New"/>
          <w:b/>
          <w:color w:val="008200"/>
          <w:sz w:val="18"/>
          <w:lang w:val="es-ES"/>
          <w:rPrChange w:id="118" w:author="Bryn" w:date="2021-01-20T16:05:00Z">
            <w:rPr>
              <w:rFonts w:ascii="Courier New"/>
              <w:b/>
              <w:color w:val="008200"/>
              <w:sz w:val="18"/>
            </w:rPr>
          </w:rPrChange>
        </w:rPr>
        <w:t>&lt;id</w:t>
      </w:r>
      <w:r w:rsidRPr="00F719B7">
        <w:rPr>
          <w:rFonts w:ascii="Courier New"/>
          <w:b/>
          <w:color w:val="008200"/>
          <w:spacing w:val="-23"/>
          <w:sz w:val="18"/>
          <w:lang w:val="es-ES"/>
          <w:rPrChange w:id="119" w:author="Bryn" w:date="2021-01-20T16:05:00Z">
            <w:rPr>
              <w:rFonts w:ascii="Courier New"/>
              <w:b/>
              <w:color w:val="008200"/>
              <w:spacing w:val="-23"/>
              <w:sz w:val="18"/>
            </w:rPr>
          </w:rPrChange>
        </w:rPr>
        <w:t xml:space="preserve"> </w:t>
      </w:r>
      <w:proofErr w:type="spellStart"/>
      <w:r w:rsidRPr="00F719B7">
        <w:rPr>
          <w:rFonts w:ascii="Courier New"/>
          <w:color w:val="968D00"/>
          <w:sz w:val="18"/>
          <w:lang w:val="es-ES"/>
          <w:rPrChange w:id="120" w:author="Bryn" w:date="2021-01-20T16:05:00Z">
            <w:rPr>
              <w:rFonts w:ascii="Courier New"/>
              <w:color w:val="968D00"/>
              <w:sz w:val="18"/>
            </w:rPr>
          </w:rPrChange>
        </w:rPr>
        <w:t>root</w:t>
      </w:r>
      <w:proofErr w:type="spellEnd"/>
      <w:r w:rsidRPr="00F719B7">
        <w:rPr>
          <w:rFonts w:ascii="Courier New"/>
          <w:color w:val="968D00"/>
          <w:sz w:val="18"/>
          <w:lang w:val="es-ES"/>
          <w:rPrChange w:id="121" w:author="Bryn" w:date="2021-01-20T16:05:00Z">
            <w:rPr>
              <w:rFonts w:ascii="Courier New"/>
              <w:color w:val="968D00"/>
              <w:sz w:val="18"/>
            </w:rPr>
          </w:rPrChange>
        </w:rPr>
        <w:t>=</w:t>
      </w:r>
      <w:r w:rsidRPr="00F719B7">
        <w:rPr>
          <w:rFonts w:ascii="Courier New"/>
          <w:color w:val="BF3F00"/>
          <w:sz w:val="18"/>
          <w:lang w:val="es-ES"/>
          <w:rPrChange w:id="122" w:author="Bryn" w:date="2021-01-20T16:05:00Z">
            <w:rPr>
              <w:rFonts w:ascii="Courier New"/>
              <w:color w:val="BF3F00"/>
              <w:sz w:val="18"/>
            </w:rPr>
          </w:rPrChange>
        </w:rPr>
        <w:t>"22688A59-B73C-4276-9E83-778214E1CA3D"</w:t>
      </w:r>
      <w:r w:rsidRPr="00F719B7">
        <w:rPr>
          <w:rFonts w:ascii="Courier New"/>
          <w:b/>
          <w:color w:val="008200"/>
          <w:sz w:val="18"/>
          <w:lang w:val="es-ES"/>
          <w:rPrChange w:id="123" w:author="Bryn" w:date="2021-01-20T16:05:00Z">
            <w:rPr>
              <w:rFonts w:ascii="Courier New"/>
              <w:b/>
              <w:color w:val="008200"/>
              <w:sz w:val="18"/>
            </w:rPr>
          </w:rPrChange>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4BA21"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B45F3"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76BBB"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proofErr w:type="spellStart"/>
      <w:r>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lastRenderedPageBreak/>
        <w:t>&lt;/</w:t>
      </w:r>
      <w:proofErr w:type="spellStart"/>
      <w:r>
        <w:rPr>
          <w:rFonts w:ascii="Courier New"/>
          <w:b/>
          <w:color w:val="008200"/>
          <w:sz w:val="18"/>
        </w:rPr>
        <w:t>expressionDocument</w:t>
      </w:r>
      <w:proofErr w:type="spellEnd"/>
      <w:r>
        <w:rPr>
          <w:rFonts w:ascii="Courier New"/>
          <w:b/>
          <w:color w:val="008200"/>
          <w:sz w:val="18"/>
        </w:rPr>
        <w: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24F2B"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1FA558D" w14:textId="7ED9723C" w:rsidR="004458A9" w:rsidRDefault="00331BA0" w:rsidP="004D5BAB">
      <w:pPr>
        <w:jc w:val="center"/>
        <w:sectPr w:rsidR="004458A9">
          <w:pgSz w:w="12240" w:h="15840"/>
          <w:pgMar w:top="660" w:right="1320" w:bottom="1180" w:left="1000" w:header="467" w:footer="993" w:gutter="0"/>
          <w:cols w:space="720"/>
        </w:sect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CC163"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p>
    <w:p w14:paraId="47D1FC5B" w14:textId="77777777" w:rsidR="00A0534D" w:rsidRDefault="0083059C" w:rsidP="004D5BAB">
      <w:pPr>
        <w:pStyle w:val="BodyText"/>
        <w:spacing w:before="62"/>
        <w:jc w:val="both"/>
      </w:pPr>
      <w:bookmarkStart w:id="124" w:name="_bookmark34"/>
      <w:bookmarkEnd w:id="124"/>
      <w:r>
        <w:lastRenderedPageBreak/>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125" w:name="2.2.1_Including_ELM"/>
      <w:bookmarkStart w:id="126" w:name="_Toc519432930"/>
      <w:bookmarkEnd w:id="125"/>
      <w:r>
        <w:t>2.2.1    Including ELM</w:t>
      </w:r>
      <w:bookmarkEnd w:id="126"/>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127" w:name="_bookmark36"/>
      <w:bookmarkEnd w:id="127"/>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648DDE" w14:textId="77777777" w:rsidR="00DE0BCE" w:rsidRDefault="00DE0BCE">
                              <w:pPr>
                                <w:spacing w:before="3"/>
                                <w:rPr>
                                  <w:sz w:val="20"/>
                                </w:rPr>
                              </w:pPr>
                            </w:p>
                            <w:p w14:paraId="4BA34B33" w14:textId="77777777" w:rsidR="00DE0BCE" w:rsidRDefault="00DE0BCE">
                              <w:pPr>
                                <w:ind w:left="237" w:right="3797"/>
                                <w:jc w:val="center"/>
                                <w:rPr>
                                  <w:b/>
                                  <w:sz w:val="20"/>
                                </w:rPr>
                              </w:pPr>
                              <w:r>
                                <w:rPr>
                                  <w:b/>
                                  <w:sz w:val="20"/>
                                </w:rPr>
                                <w:t>Conformance Requirement 2 (Referencing ELM Documents):</w:t>
                              </w:r>
                            </w:p>
                            <w:p w14:paraId="5288BD4A" w14:textId="4BBCC712" w:rsidR="00DE0BCE" w:rsidRPr="0040431D" w:rsidRDefault="00DE0BCE"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DE0BCE" w:rsidRDefault="00DE0BCE"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DE0BCE" w:rsidRDefault="00DE0BCE">
                              <w:pPr>
                                <w:spacing w:before="9"/>
                                <w:ind w:left="1299"/>
                                <w:rPr>
                                  <w:sz w:val="20"/>
                                </w:rPr>
                              </w:pPr>
                              <w:r>
                                <w:rPr>
                                  <w:sz w:val="20"/>
                                </w:rPr>
                                <w:t>be included.</w:t>
                              </w:r>
                            </w:p>
                            <w:p w14:paraId="3FF80E3C" w14:textId="77777777" w:rsidR="00DE0BCE" w:rsidRDefault="00DE0BCE"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DE0BCE" w:rsidRDefault="00DE0BCE">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DE0BCE" w:rsidRDefault="00DE0BCE"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DE0BCE" w:rsidRDefault="00DE0BCE">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DE0BCE" w:rsidRPr="0040431D" w:rsidRDefault="00DE0BCE"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DE0BCE" w:rsidRDefault="00DE0BCE">
                        <w:pPr>
                          <w:spacing w:before="3"/>
                          <w:rPr>
                            <w:sz w:val="20"/>
                          </w:rPr>
                        </w:pPr>
                      </w:p>
                      <w:p w14:paraId="4BA34B33" w14:textId="77777777" w:rsidR="00DE0BCE" w:rsidRDefault="00DE0BCE">
                        <w:pPr>
                          <w:ind w:left="237" w:right="3797"/>
                          <w:jc w:val="center"/>
                          <w:rPr>
                            <w:b/>
                            <w:sz w:val="20"/>
                          </w:rPr>
                        </w:pPr>
                        <w:r>
                          <w:rPr>
                            <w:b/>
                            <w:sz w:val="20"/>
                          </w:rPr>
                          <w:t>Conformance Requirement 2 (Referencing ELM Documents):</w:t>
                        </w:r>
                      </w:p>
                      <w:p w14:paraId="5288BD4A" w14:textId="4BBCC712" w:rsidR="00DE0BCE" w:rsidRPr="0040431D" w:rsidRDefault="00DE0BCE"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DE0BCE" w:rsidRDefault="00DE0BCE"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DE0BCE" w:rsidRDefault="00DE0BCE">
                        <w:pPr>
                          <w:spacing w:before="9"/>
                          <w:ind w:left="1299"/>
                          <w:rPr>
                            <w:sz w:val="20"/>
                          </w:rPr>
                        </w:pPr>
                        <w:r>
                          <w:rPr>
                            <w:sz w:val="20"/>
                          </w:rPr>
                          <w:t>be included.</w:t>
                        </w:r>
                      </w:p>
                      <w:p w14:paraId="3FF80E3C" w14:textId="77777777" w:rsidR="00DE0BCE" w:rsidRDefault="00DE0BCE"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DE0BCE" w:rsidRDefault="00DE0BCE">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DE0BCE" w:rsidRDefault="00DE0BCE"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DE0BCE" w:rsidRDefault="00DE0BCE">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DE0BCE" w:rsidRPr="0040431D" w:rsidRDefault="00DE0BCE"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0F2FD"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8E6DF"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proofErr w:type="spellStart"/>
      <w:r w:rsidR="0083059C">
        <w:rPr>
          <w:rFonts w:ascii="Courier New"/>
          <w:sz w:val="20"/>
        </w:rPr>
        <w:t>ELM.json</w:t>
      </w:r>
      <w:proofErr w:type="spellEnd"/>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128" w:name="2.3_Control_Variables"/>
      <w:bookmarkStart w:id="129" w:name="_Toc519432931"/>
      <w:bookmarkEnd w:id="128"/>
      <w:r>
        <w:t>2.3    Control Variables</w:t>
      </w:r>
      <w:bookmarkEnd w:id="129"/>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proofErr w:type="spellStart"/>
      <w:r>
        <w:rPr>
          <w:rFonts w:ascii="Courier New"/>
          <w:sz w:val="20"/>
        </w:rPr>
        <w:t>cont</w:t>
      </w:r>
      <w:r w:rsidR="0057628D">
        <w:rPr>
          <w:rFonts w:ascii="Courier New"/>
          <w:sz w:val="20"/>
        </w:rPr>
        <w:t>r</w:t>
      </w:r>
      <w:r>
        <w:rPr>
          <w:rFonts w:ascii="Courier New"/>
          <w:sz w:val="20"/>
        </w:rPr>
        <w:t>olVariable</w:t>
      </w:r>
      <w:proofErr w:type="spellEnd"/>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130" w:name="_bookmark38"/>
      <w:bookmarkEnd w:id="130"/>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131" w:name="_bookmark39"/>
      <w:bookmarkEnd w:id="131"/>
      <w:r>
        <w:rPr>
          <w:rFonts w:ascii="Courier New"/>
          <w:b/>
          <w:color w:val="008200"/>
          <w:sz w:val="18"/>
        </w:rPr>
        <w:lastRenderedPageBreak/>
        <w:t>&lt;</w:t>
      </w:r>
      <w:proofErr w:type="spellStart"/>
      <w:r>
        <w:rPr>
          <w:rFonts w:ascii="Courier New"/>
          <w:b/>
          <w:color w:val="008200"/>
          <w:sz w:val="18"/>
        </w:rPr>
        <w:t>controlVariable</w:t>
      </w:r>
      <w:proofErr w:type="spellEnd"/>
      <w:r>
        <w:rPr>
          <w:rFonts w:ascii="Courier New"/>
          <w:b/>
          <w:color w:val="008200"/>
          <w:sz w:val="18"/>
        </w:rPr>
        <w:t>&gt;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proofErr w:type="spellStart"/>
      <w:r>
        <w:rPr>
          <w:rFonts w:ascii="Courier New"/>
          <w:color w:val="968D00"/>
          <w:sz w:val="18"/>
        </w:rPr>
        <w:t>lowClosed</w:t>
      </w:r>
      <w:proofErr w:type="spellEnd"/>
      <w:r>
        <w:rPr>
          <w:rFonts w:ascii="Courier New"/>
          <w:color w:val="968D00"/>
          <w:sz w:val="18"/>
        </w:rPr>
        <w:t>=</w:t>
      </w:r>
      <w:r>
        <w:rPr>
          <w:rFonts w:ascii="Courier New"/>
          <w:color w:val="BF3F00"/>
          <w:sz w:val="18"/>
        </w:rPr>
        <w:t>"true"</w:t>
      </w:r>
      <w:r>
        <w:rPr>
          <w:rFonts w:ascii="Courier New"/>
          <w:color w:val="BF3F00"/>
          <w:spacing w:val="-19"/>
          <w:sz w:val="18"/>
        </w:rPr>
        <w:t xml:space="preserve"> </w:t>
      </w:r>
      <w:proofErr w:type="spellStart"/>
      <w:r>
        <w:rPr>
          <w:rFonts w:ascii="Courier New"/>
          <w:color w:val="968D00"/>
          <w:sz w:val="18"/>
        </w:rPr>
        <w:t>highClosed</w:t>
      </w:r>
      <w:proofErr w:type="spellEnd"/>
      <w:r>
        <w:rPr>
          <w:rFonts w:ascii="Courier New"/>
          <w:color w:val="968D00"/>
          <w:sz w:val="18"/>
        </w:rPr>
        <w:t>=</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DD957"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controlVariable</w:t>
      </w:r>
      <w:proofErr w:type="spellEnd"/>
      <w:r w:rsidR="0083059C">
        <w:rPr>
          <w:rFonts w:ascii="Courier New"/>
          <w:b/>
          <w:color w:val="008200"/>
          <w:sz w:val="18"/>
        </w:rPr>
        <w:t>&gt;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2B2"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E9C6D"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132" w:name="_bookmark40"/>
      <w:bookmarkEnd w:id="132"/>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proofErr w:type="spellStart"/>
      <w:r>
        <w:rPr>
          <w:rFonts w:ascii="Courier New"/>
          <w:b/>
          <w:color w:val="7F0054"/>
          <w:sz w:val="18"/>
        </w:rPr>
        <w:t>DateTime</w:t>
      </w:r>
      <w:proofErr w:type="spellEnd"/>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1E8CF44"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88FD7"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00CF1A" w14:textId="77777777" w:rsidR="00DE0BCE" w:rsidRDefault="00DE0BCE">
                              <w:pPr>
                                <w:spacing w:before="3"/>
                                <w:rPr>
                                  <w:sz w:val="20"/>
                                </w:rPr>
                              </w:pPr>
                            </w:p>
                            <w:p w14:paraId="7D15D762" w14:textId="77777777" w:rsidR="00DE0BCE" w:rsidRDefault="00DE0BCE">
                              <w:pPr>
                                <w:ind w:left="273"/>
                                <w:rPr>
                                  <w:b/>
                                  <w:sz w:val="20"/>
                                </w:rPr>
                              </w:pPr>
                              <w:r>
                                <w:rPr>
                                  <w:b/>
                                  <w:sz w:val="20"/>
                                </w:rPr>
                                <w:t>Conformance Requirement 3 (HQMF Measurement Period):</w:t>
                              </w:r>
                            </w:p>
                            <w:p w14:paraId="49F4BA9E" w14:textId="77777777" w:rsidR="00DE0BCE" w:rsidRPr="0040431D" w:rsidRDefault="00DE0BCE"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DE0BCE" w:rsidRPr="0040431D" w:rsidRDefault="00DE0BCE"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DE0BCE" w:rsidRDefault="00DE0BCE">
                        <w:pPr>
                          <w:spacing w:before="3"/>
                          <w:rPr>
                            <w:sz w:val="20"/>
                          </w:rPr>
                        </w:pPr>
                      </w:p>
                      <w:p w14:paraId="7D15D762" w14:textId="77777777" w:rsidR="00DE0BCE" w:rsidRDefault="00DE0BCE">
                        <w:pPr>
                          <w:ind w:left="273"/>
                          <w:rPr>
                            <w:b/>
                            <w:sz w:val="20"/>
                          </w:rPr>
                        </w:pPr>
                        <w:r>
                          <w:rPr>
                            <w:b/>
                            <w:sz w:val="20"/>
                          </w:rPr>
                          <w:t>Conformance Requirement 3 (HQMF Measurement Period):</w:t>
                        </w:r>
                      </w:p>
                      <w:p w14:paraId="49F4BA9E" w14:textId="77777777" w:rsidR="00DE0BCE" w:rsidRPr="0040431D" w:rsidRDefault="00DE0BCE"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DE0BCE" w:rsidRPr="0040431D" w:rsidRDefault="00DE0BCE"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133" w:name="3_Terminology"/>
      <w:bookmarkStart w:id="134" w:name="_Toc519432932"/>
      <w:bookmarkEnd w:id="133"/>
      <w:r>
        <w:t xml:space="preserve">3 </w:t>
      </w:r>
      <w:r>
        <w:rPr>
          <w:spacing w:val="-3"/>
        </w:rPr>
        <w:t>Terminology</w:t>
      </w:r>
      <w:bookmarkEnd w:id="134"/>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 xml:space="preserve">This chapter describes how to use codes and </w:t>
      </w:r>
      <w:proofErr w:type="spellStart"/>
      <w:r>
        <w:t>valuesets</w:t>
      </w:r>
      <w:proofErr w:type="spellEnd"/>
      <w:r>
        <w:t xml:space="preserve"> from </w:t>
      </w:r>
      <w:proofErr w:type="spellStart"/>
      <w:r>
        <w:t>codesystems</w:t>
      </w:r>
      <w:proofErr w:type="spellEnd"/>
      <w:r>
        <w:t xml:space="preserve"> like LOINC, SNOMED-CT, and others within the CQL and HQMF files of a measure package.</w:t>
      </w:r>
    </w:p>
    <w:p w14:paraId="7B56C5F4" w14:textId="2DCD1A78" w:rsidR="00A0534D" w:rsidRDefault="0083059C">
      <w:pPr>
        <w:pStyle w:val="BodyText"/>
        <w:spacing w:before="120" w:line="249" w:lineRule="auto"/>
        <w:ind w:left="540" w:right="101"/>
        <w:jc w:val="both"/>
      </w:pPr>
      <w:proofErr w:type="spellStart"/>
      <w:r>
        <w:rPr>
          <w:spacing w:val="-3"/>
        </w:rPr>
        <w:t>Valuesets</w:t>
      </w:r>
      <w:proofErr w:type="spellEnd"/>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proofErr w:type="spellStart"/>
      <w:r>
        <w:rPr>
          <w:rFonts w:ascii="Courier New" w:hAnsi="Courier New"/>
          <w:b/>
          <w:color w:val="7F0054"/>
          <w:sz w:val="20"/>
        </w:rPr>
        <w:t>valueset</w:t>
      </w:r>
      <w:proofErr w:type="spellEnd"/>
      <w:r>
        <w:rPr>
          <w:rFonts w:ascii="Courier New" w:hAnsi="Courier New"/>
          <w:b/>
          <w:color w:val="7F0054"/>
          <w:sz w:val="20"/>
        </w:rPr>
        <w:t xml:space="preserve"> </w:t>
      </w:r>
      <w:r>
        <w:t xml:space="preserve">and </w:t>
      </w:r>
      <w:r>
        <w:rPr>
          <w:rFonts w:ascii="Courier New" w:hAnsi="Courier New"/>
          <w:b/>
          <w:color w:val="7F0054"/>
          <w:sz w:val="20"/>
        </w:rPr>
        <w:t xml:space="preserve">code </w:t>
      </w:r>
      <w:r>
        <w:t xml:space="preserve">constructs. In the case of direct reference </w:t>
      </w:r>
      <w:proofErr w:type="gramStart"/>
      <w:r>
        <w:t>codes</w:t>
      </w:r>
      <w:proofErr w:type="gramEnd"/>
      <w:r>
        <w:t xml:space="preserve"> a </w:t>
      </w:r>
      <w:proofErr w:type="spellStart"/>
      <w:r>
        <w:rPr>
          <w:rFonts w:ascii="Courier New" w:hAnsi="Courier New"/>
          <w:b/>
          <w:color w:val="7F0054"/>
          <w:sz w:val="20"/>
        </w:rPr>
        <w:t>codesystem</w:t>
      </w:r>
      <w:proofErr w:type="spellEnd"/>
      <w:r>
        <w:rPr>
          <w:rFonts w:ascii="Courier New" w:hAnsi="Courier New"/>
          <w:b/>
          <w:color w:val="7F0054"/>
          <w:sz w:val="20"/>
        </w:rPr>
        <w:t xml:space="preserve"> </w:t>
      </w:r>
      <w:r>
        <w:t>declaration must preced</w:t>
      </w:r>
      <w:r w:rsidR="00150A59">
        <w:t>e</w:t>
      </w:r>
      <w:r>
        <w:t xml:space="preserve"> the code declaration (per CQL specification). Examples of </w:t>
      </w:r>
      <w:proofErr w:type="spellStart"/>
      <w:r>
        <w:t>valueset</w:t>
      </w:r>
      <w:proofErr w:type="spellEnd"/>
      <w:r>
        <w:t xml:space="preserve"> and code declarations can be seen in the</w:t>
      </w:r>
      <w:r>
        <w:rPr>
          <w:spacing w:val="-33"/>
        </w:rPr>
        <w:t xml:space="preserve"> </w:t>
      </w:r>
      <w:proofErr w:type="gramStart"/>
      <w:r>
        <w:t>accompanying</w:t>
      </w:r>
      <w:r>
        <w:rPr>
          <w:spacing w:val="-33"/>
        </w:rPr>
        <w:t xml:space="preserve"> </w:t>
      </w:r>
      <w:r w:rsidR="00403751">
        <w:t xml:space="preserve"> “</w:t>
      </w:r>
      <w:proofErr w:type="gramEnd"/>
      <w:r>
        <w:t>examples/</w:t>
      </w:r>
      <w:proofErr w:type="spellStart"/>
      <w:r>
        <w:t>TerminologyExample.cql</w:t>
      </w:r>
      <w:proofErr w:type="spellEnd"/>
      <w:r>
        <w:t>”.</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476D2"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135" w:name="_bookmark42"/>
      <w:bookmarkEnd w:id="135"/>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w:t>
      </w:r>
      <w:proofErr w:type="gramStart"/>
      <w:r>
        <w:rPr>
          <w:rFonts w:ascii="Courier New"/>
          <w:color w:val="0000FF"/>
          <w:sz w:val="18"/>
        </w:rPr>
        <w:t>urn:hl</w:t>
      </w:r>
      <w:proofErr w:type="gramEnd"/>
      <w:r>
        <w:rPr>
          <w:rFonts w:ascii="Courier New"/>
          <w:color w:val="0000FF"/>
          <w:sz w:val="18"/>
        </w:rPr>
        <w:t>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 xml:space="preserve">:2.16.840.1.113883.3.666.7.307'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BAA67"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F779"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w:t>
      </w:r>
      <w:proofErr w:type="spellStart"/>
      <w:r w:rsidR="0083059C">
        <w:t>codesystem</w:t>
      </w:r>
      <w:proofErr w:type="spellEnd"/>
      <w:r w:rsidR="0083059C">
        <w:t xml:space="preserve">, </w:t>
      </w:r>
      <w:proofErr w:type="spellStart"/>
      <w:r w:rsidR="0083059C">
        <w:t>valueset</w:t>
      </w:r>
      <w:proofErr w:type="spellEnd"/>
      <w:r w:rsidR="0083059C">
        <w:t xml:space="preserve">, and code (from </w:t>
      </w:r>
      <w:r w:rsidR="0083059C">
        <w:rPr>
          <w:rFonts w:ascii="Courier New"/>
          <w:sz w:val="20"/>
        </w:rPr>
        <w:t>Terminology</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proofErr w:type="spellStart"/>
      <w:r>
        <w:rPr>
          <w:rFonts w:ascii="Courier New"/>
          <w:b/>
          <w:color w:val="7F0054"/>
          <w:sz w:val="20"/>
        </w:rPr>
        <w:t>codesystem</w:t>
      </w:r>
      <w:proofErr w:type="spellEnd"/>
      <w:r>
        <w:t xml:space="preserve">, </w:t>
      </w:r>
      <w:proofErr w:type="spellStart"/>
      <w:r>
        <w:rPr>
          <w:rFonts w:ascii="Courier New"/>
          <w:b/>
          <w:color w:val="7F0054"/>
          <w:sz w:val="20"/>
        </w:rPr>
        <w:t>valueset</w:t>
      </w:r>
      <w:proofErr w:type="spellEnd"/>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6"/>
          <w:headerReference w:type="default" r:id="rId37"/>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w:t>
      </w:r>
      <w:proofErr w:type="spellStart"/>
      <w:r>
        <w:t>valuesets</w:t>
      </w:r>
      <w:proofErr w:type="spellEnd"/>
      <w:r>
        <w:t xml:space="preserve">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proofErr w:type="spellStart"/>
      <w:r>
        <w:rPr>
          <w:rFonts w:ascii="Courier New" w:hAnsi="Courier New"/>
          <w:sz w:val="20"/>
        </w:rPr>
        <w:t>valueSet</w:t>
      </w:r>
      <w:proofErr w:type="spellEnd"/>
      <w:r>
        <w:rPr>
          <w:rFonts w:ascii="Courier New" w:hAnsi="Courier New"/>
          <w:sz w:val="20"/>
        </w:rPr>
        <w:t xml:space="preserve"> </w:t>
      </w:r>
      <w:r>
        <w:t xml:space="preserve">and </w:t>
      </w:r>
      <w:proofErr w:type="spellStart"/>
      <w:r>
        <w:rPr>
          <w:rFonts w:ascii="Courier New" w:hAnsi="Courier New"/>
          <w:sz w:val="20"/>
        </w:rPr>
        <w:t>cql-</w:t>
      </w:r>
      <w:proofErr w:type="gramStart"/>
      <w:r>
        <w:rPr>
          <w:rFonts w:ascii="Courier New" w:hAnsi="Courier New"/>
          <w:sz w:val="20"/>
        </w:rPr>
        <w:t>ext:code</w:t>
      </w:r>
      <w:proofErr w:type="spellEnd"/>
      <w:proofErr w:type="gramEnd"/>
      <w:r>
        <w:rPr>
          <w:rFonts w:ascii="Courier New" w:hAnsi="Courier New"/>
          <w:sz w:val="20"/>
        </w:rPr>
        <w:t xml:space="preserv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7B6C3"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136" w:name="_bookmark43"/>
      <w:bookmarkEnd w:id="136"/>
      <w:r>
        <w:rPr>
          <w:rFonts w:ascii="Courier New"/>
          <w:b/>
          <w:color w:val="008200"/>
          <w:sz w:val="18"/>
        </w:rPr>
        <w:t>&lt;</w:t>
      </w:r>
      <w:proofErr w:type="spellStart"/>
      <w:r>
        <w:rPr>
          <w:rFonts w:ascii="Courier New"/>
          <w:b/>
          <w:color w:val="008200"/>
          <w:sz w:val="18"/>
        </w:rPr>
        <w:t>defintion</w:t>
      </w:r>
      <w:proofErr w:type="spellEnd"/>
      <w:r>
        <w:rPr>
          <w:rFonts w:ascii="Courier New"/>
          <w:b/>
          <w:color w:val="008200"/>
          <w:spacing w:val="-12"/>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proofErr w:type="gramStart"/>
      <w:r>
        <w:rPr>
          <w:rFonts w:ascii="Courier New"/>
          <w:color w:val="0000FF"/>
          <w:sz w:val="18"/>
        </w:rPr>
        <w:t>&lt;!--</w:t>
      </w:r>
      <w:proofErr w:type="gramEnd"/>
      <w:r>
        <w:rPr>
          <w:rFonts w:ascii="Courier New"/>
          <w:color w:val="0000FF"/>
          <w:sz w:val="18"/>
        </w:rPr>
        <w:t xml:space="preserve">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 xml:space="preserve">identifier of the </w:t>
      </w:r>
      <w:proofErr w:type="spellStart"/>
      <w:r>
        <w:rPr>
          <w:rFonts w:ascii="Courier New"/>
          <w:color w:val="0000FF"/>
          <w:sz w:val="18"/>
        </w:rPr>
        <w:t>ValueSet</w:t>
      </w:r>
      <w:proofErr w:type="spellEnd"/>
      <w:r>
        <w:rPr>
          <w:rFonts w:ascii="Courier New"/>
          <w:color w:val="0000FF"/>
          <w:sz w:val="18"/>
        </w:rPr>
        <w:t xml:space="preserve">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proofErr w:type="gramEnd"/>
      <w:r>
        <w:rPr>
          <w:rFonts w:ascii="Courier New"/>
          <w:color w:val="0000FF"/>
          <w:sz w:val="18"/>
        </w:rPr>
        <w:t xml:space="preserve"> Version attribute from the CQL </w:t>
      </w:r>
      <w:proofErr w:type="spellStart"/>
      <w:r>
        <w:rPr>
          <w:rFonts w:ascii="Courier New"/>
          <w:color w:val="0000FF"/>
          <w:sz w:val="18"/>
        </w:rPr>
        <w:t>valueset</w:t>
      </w:r>
      <w:proofErr w:type="spellEnd"/>
      <w:r>
        <w:rPr>
          <w:rFonts w:ascii="Courier New"/>
          <w:color w:val="0000FF"/>
          <w:sz w:val="18"/>
        </w:rPr>
        <w:t xml:space="preserve">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ext:version</w:t>
      </w:r>
      <w:proofErr w:type="spellEnd"/>
      <w:proofErr w:type="gramEnd"/>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"2.16.840.1.113883.6.96"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"SNOMED-CT"</w:t>
      </w:r>
      <w:r>
        <w:rPr>
          <w:rFonts w:ascii="Courier New"/>
          <w:color w:val="BF3F00"/>
          <w:spacing w:val="-41"/>
          <w:sz w:val="18"/>
        </w:rPr>
        <w:t xml:space="preserve"> </w:t>
      </w:r>
      <w:proofErr w:type="spellStart"/>
      <w:r>
        <w:rPr>
          <w:rFonts w:ascii="Courier New"/>
          <w:color w:val="968D00"/>
          <w:sz w:val="18"/>
        </w:rPr>
        <w:t>codeSystemVersion</w:t>
      </w:r>
      <w:proofErr w:type="spellEnd"/>
      <w:r>
        <w:rPr>
          <w:rFonts w:ascii="Courier New"/>
          <w:color w:val="968D00"/>
          <w:sz w:val="18"/>
        </w:rPr>
        <w:t>=</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z w:val="18"/>
        </w:rPr>
        <w:t>&gt;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5FA2"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12DFB7" w14:textId="77777777" w:rsidR="00DE0BCE" w:rsidRDefault="00DE0BCE">
                              <w:pPr>
                                <w:spacing w:before="3"/>
                                <w:rPr>
                                  <w:sz w:val="20"/>
                                </w:rPr>
                              </w:pPr>
                            </w:p>
                            <w:p w14:paraId="7B1D5B73" w14:textId="77777777" w:rsidR="00DE0BCE" w:rsidRDefault="00DE0BCE">
                              <w:pPr>
                                <w:ind w:left="273"/>
                                <w:rPr>
                                  <w:b/>
                                  <w:sz w:val="20"/>
                                </w:rPr>
                              </w:pPr>
                              <w:r>
                                <w:rPr>
                                  <w:b/>
                                  <w:sz w:val="20"/>
                                </w:rPr>
                                <w:t>Conformance Requirement 4 (Terminology Inclusion):</w:t>
                              </w:r>
                            </w:p>
                            <w:p w14:paraId="304A413E" w14:textId="77777777" w:rsidR="00DE0BCE" w:rsidRPr="0040431D" w:rsidRDefault="00DE0BCE"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DE0BCE" w:rsidRPr="0040431D" w:rsidRDefault="00DE0BCE"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DE0BCE" w:rsidRDefault="00DE0BCE">
                        <w:pPr>
                          <w:spacing w:before="3"/>
                          <w:rPr>
                            <w:sz w:val="20"/>
                          </w:rPr>
                        </w:pPr>
                      </w:p>
                      <w:p w14:paraId="7B1D5B73" w14:textId="77777777" w:rsidR="00DE0BCE" w:rsidRDefault="00DE0BCE">
                        <w:pPr>
                          <w:ind w:left="273"/>
                          <w:rPr>
                            <w:b/>
                            <w:sz w:val="20"/>
                          </w:rPr>
                        </w:pPr>
                        <w:r>
                          <w:rPr>
                            <w:b/>
                            <w:sz w:val="20"/>
                          </w:rPr>
                          <w:t>Conformance Requirement 4 (Terminology Inclusion):</w:t>
                        </w:r>
                      </w:p>
                      <w:p w14:paraId="304A413E" w14:textId="77777777" w:rsidR="00DE0BCE" w:rsidRPr="0040431D" w:rsidRDefault="00DE0BCE"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DE0BCE" w:rsidRPr="0040431D" w:rsidRDefault="00DE0BCE"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DE0BCE" w:rsidRPr="0040431D" w:rsidRDefault="00DE0BCE"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1D531"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137" w:name="_bookmark44"/>
      <w:bookmarkEnd w:id="137"/>
      <w:r w:rsidR="0083059C">
        <w:t xml:space="preserve">Measures using </w:t>
      </w:r>
      <w:proofErr w:type="spellStart"/>
      <w:r w:rsidR="0083059C">
        <w:t>valueset</w:t>
      </w:r>
      <w:proofErr w:type="spellEnd"/>
      <w:r w:rsidR="0083059C">
        <w:t xml:space="preserve">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138" w:name="4_Data_Criteria"/>
      <w:bookmarkStart w:id="139" w:name="_Toc519432933"/>
      <w:bookmarkEnd w:id="138"/>
      <w:r>
        <w:t>4 Data Criteria</w:t>
      </w:r>
      <w:bookmarkEnd w:id="139"/>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proofErr w:type="gramStart"/>
      <w:r>
        <w:t>a</w:t>
      </w:r>
      <w:r>
        <w:rPr>
          <w:spacing w:val="-7"/>
        </w:rPr>
        <w:t xml:space="preserve"> </w:t>
      </w:r>
      <w:r>
        <w:t>”Laboratory</w:t>
      </w:r>
      <w:proofErr w:type="gramEnd"/>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77C00"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140" w:name="_bookmark46"/>
      <w:bookmarkEnd w:id="140"/>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141" w:name="_bookmark47"/>
      <w:bookmarkEnd w:id="141"/>
      <w:r>
        <w:rPr>
          <w:rFonts w:ascii="Courier New"/>
          <w:b/>
          <w:color w:val="008200"/>
          <w:sz w:val="18"/>
        </w:rPr>
        <w:lastRenderedPageBreak/>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79DF7"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C0610"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8A639F" w14:textId="77777777" w:rsidR="00DE0BCE" w:rsidRDefault="00DE0BCE">
                              <w:pPr>
                                <w:spacing w:before="54"/>
                                <w:ind w:left="273"/>
                                <w:rPr>
                                  <w:b/>
                                  <w:sz w:val="20"/>
                                </w:rPr>
                              </w:pPr>
                              <w:r>
                                <w:rPr>
                                  <w:b/>
                                  <w:sz w:val="20"/>
                                </w:rPr>
                                <w:t>Conformance Requirement 5 (Data Criteria Inclusion):</w:t>
                              </w:r>
                            </w:p>
                            <w:p w14:paraId="4E1CC917" w14:textId="77777777" w:rsidR="00DE0BCE" w:rsidRDefault="00DE0BCE"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DE0BCE" w:rsidRDefault="00DE0BCE"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DE0BCE" w:rsidRPr="00D82997" w:rsidRDefault="00DE0BCE"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DE0BCE" w:rsidRDefault="00DE0BCE">
                        <w:pPr>
                          <w:spacing w:before="54"/>
                          <w:ind w:left="273"/>
                          <w:rPr>
                            <w:b/>
                            <w:sz w:val="20"/>
                          </w:rPr>
                        </w:pPr>
                        <w:r>
                          <w:rPr>
                            <w:b/>
                            <w:sz w:val="20"/>
                          </w:rPr>
                          <w:t>Conformance Requirement 5 (Data Criteria Inclusion):</w:t>
                        </w:r>
                      </w:p>
                      <w:p w14:paraId="4E1CC917" w14:textId="77777777" w:rsidR="00DE0BCE" w:rsidRDefault="00DE0BCE"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DE0BCE" w:rsidRDefault="00DE0BCE"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DE0BCE" w:rsidRPr="00D82997" w:rsidRDefault="00DE0BCE"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proofErr w:type="spellStart"/>
      <w:r w:rsidR="00060767">
        <w:t>eCQM</w:t>
      </w:r>
      <w:proofErr w:type="spellEnd"/>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r>
        <w:t>actually</w:t>
      </w:r>
      <w:r w:rsidRPr="00D82997">
        <w:rPr>
          <w:spacing w:val="-12"/>
        </w:rPr>
        <w:t xml:space="preserve"> </w:t>
      </w:r>
      <w:r>
        <w:t xml:space="preserve">required.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9E1EA3">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142" w:name="4.1_Use_of_ELM"/>
      <w:bookmarkStart w:id="143" w:name="_Toc519432934"/>
      <w:bookmarkEnd w:id="142"/>
      <w:r>
        <w:t>Use of</w:t>
      </w:r>
      <w:r>
        <w:rPr>
          <w:spacing w:val="-7"/>
        </w:rPr>
        <w:t xml:space="preserve"> </w:t>
      </w:r>
      <w:r>
        <w:t>ELM</w:t>
      </w:r>
      <w:bookmarkEnd w:id="143"/>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proofErr w:type="spellStart"/>
      <w:proofErr w:type="gramStart"/>
      <w:r>
        <w:rPr>
          <w:rFonts w:ascii="Courier New"/>
          <w:sz w:val="20"/>
        </w:rPr>
        <w:t>xsi:type</w:t>
      </w:r>
      <w:proofErr w:type="spellEnd"/>
      <w:proofErr w:type="gramEnd"/>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proofErr w:type="spellStart"/>
      <w:r>
        <w:rPr>
          <w:rFonts w:ascii="Courier New" w:hAnsi="Courier New"/>
          <w:sz w:val="20"/>
        </w:rPr>
        <w:t>dataType</w:t>
      </w:r>
      <w:proofErr w:type="spellEnd"/>
      <w:r>
        <w:rPr>
          <w:rFonts w:ascii="Courier New" w:hAnsi="Courier New"/>
          <w:sz w:val="20"/>
        </w:rPr>
        <w:t xml:space="preserv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r>
        <w:t>HQMF</w:t>
      </w:r>
      <w:r>
        <w:rPr>
          <w:spacing w:val="-3"/>
        </w:rPr>
        <w:t xml:space="preserve"> </w:t>
      </w:r>
      <w:r>
        <w:t>data</w:t>
      </w:r>
      <w:r>
        <w:rPr>
          <w:spacing w:val="-3"/>
        </w:rPr>
        <w:t xml:space="preserve"> </w:t>
      </w:r>
      <w:r>
        <w:t>criteria</w:t>
      </w:r>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1F78"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144" w:name="_bookmark49"/>
      <w:bookmarkEnd w:id="144"/>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proofErr w:type="spellStart"/>
      <w:r>
        <w:rPr>
          <w:rFonts w:ascii="Courier New"/>
          <w:color w:val="968D00"/>
          <w:sz w:val="18"/>
        </w:rPr>
        <w:t>accessLevel</w:t>
      </w:r>
      <w:proofErr w:type="spellEnd"/>
      <w:r>
        <w:rPr>
          <w:rFonts w:ascii="Courier New"/>
          <w:color w:val="968D00"/>
          <w:sz w:val="18"/>
        </w:rPr>
        <w:t>=</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F1FEA9F"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proofErr w:type="gramStart"/>
      <w:r>
        <w:rPr>
          <w:rFonts w:ascii="Courier New"/>
          <w:color w:val="968D00"/>
          <w:sz w:val="18"/>
        </w:rPr>
        <w:t>xmlns:ns</w:t>
      </w:r>
      <w:proofErr w:type="gramEnd"/>
      <w:r>
        <w:rPr>
          <w:rFonts w:ascii="Courier New"/>
          <w:color w:val="968D00"/>
          <w:sz w:val="18"/>
        </w:rPr>
        <w:t>2=</w:t>
      </w:r>
      <w:r>
        <w:rPr>
          <w:rFonts w:ascii="Courier New"/>
          <w:color w:val="BF3F00"/>
          <w:sz w:val="18"/>
        </w:rPr>
        <w:t>"urn:healthit-gov:qdm:v5_0_2"</w:t>
      </w:r>
      <w:r>
        <w:rPr>
          <w:rFonts w:ascii="Courier New"/>
          <w:color w:val="BF3F00"/>
          <w:spacing w:val="-32"/>
          <w:sz w:val="18"/>
        </w:rPr>
        <w:t xml:space="preserve"> </w:t>
      </w:r>
      <w:proofErr w:type="spellStart"/>
      <w:r>
        <w:rPr>
          <w:rFonts w:ascii="Courier New"/>
          <w:color w:val="968D00"/>
          <w:sz w:val="18"/>
        </w:rPr>
        <w:t>dataType</w:t>
      </w:r>
      <w:proofErr w:type="spellEnd"/>
      <w:r>
        <w:rPr>
          <w:rFonts w:ascii="Courier New"/>
          <w:color w:val="968D00"/>
          <w:sz w:val="18"/>
        </w:rPr>
        <w:t>=</w:t>
      </w:r>
      <w:r>
        <w:rPr>
          <w:rFonts w:ascii="Courier New"/>
          <w:color w:val="BF3F00"/>
          <w:sz w:val="18"/>
        </w:rPr>
        <w:t xml:space="preserve">"ns2:Diagnosis" </w:t>
      </w:r>
      <w:proofErr w:type="spellStart"/>
      <w:r>
        <w:rPr>
          <w:rFonts w:ascii="Courier New"/>
          <w:color w:val="968D00"/>
          <w:sz w:val="18"/>
        </w:rPr>
        <w:t>xsi:type</w:t>
      </w:r>
      <w:proofErr w:type="spellEnd"/>
      <w:r>
        <w:rPr>
          <w:rFonts w:ascii="Courier New"/>
          <w:color w:val="968D00"/>
          <w:sz w:val="18"/>
        </w:rPr>
        <w:t>=</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w:t>
      </w:r>
      <w:proofErr w:type="spellStart"/>
      <w:r>
        <w:rPr>
          <w:rFonts w:ascii="Courier New"/>
          <w:color w:val="BF3F00"/>
          <w:sz w:val="18"/>
        </w:rPr>
        <w:t>ValueSetRef</w:t>
      </w:r>
      <w:proofErr w:type="spellEnd"/>
      <w:r>
        <w:rPr>
          <w:rFonts w:ascii="Courier New"/>
          <w:color w:val="BF3F00"/>
          <w:sz w:val="18"/>
        </w:rPr>
        <w:t>"</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9D125"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80686"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955A3"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145" w:name="_bookmark50"/>
      <w:bookmarkEnd w:id="145"/>
      <w:r>
        <w:rPr>
          <w:rFonts w:ascii="Courier New"/>
          <w:b/>
          <w:color w:val="008200"/>
          <w:sz w:val="18"/>
        </w:rPr>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79EBB377" w14:textId="77777777" w:rsidR="00A0534D" w:rsidRPr="00F719B7" w:rsidRDefault="0083059C">
      <w:pPr>
        <w:tabs>
          <w:tab w:val="left" w:pos="1305"/>
        </w:tabs>
        <w:spacing w:before="15"/>
        <w:ind w:left="116" w:right="23"/>
        <w:rPr>
          <w:rFonts w:ascii="Courier New"/>
          <w:b/>
          <w:sz w:val="18"/>
          <w:lang w:val="es-ES"/>
          <w:rPrChange w:id="146" w:author="Bryn" w:date="2021-01-20T16:05:00Z">
            <w:rPr>
              <w:rFonts w:ascii="Courier New"/>
              <w:b/>
              <w:sz w:val="18"/>
            </w:rPr>
          </w:rPrChange>
        </w:rPr>
      </w:pPr>
      <w:r w:rsidRPr="00F719B7">
        <w:rPr>
          <w:rFonts w:ascii="Courier New"/>
          <w:b/>
          <w:sz w:val="18"/>
          <w:lang w:val="es-ES"/>
          <w:rPrChange w:id="147" w:author="Bryn" w:date="2021-01-20T16:05:00Z">
            <w:rPr>
              <w:rFonts w:ascii="Courier New"/>
              <w:b/>
              <w:sz w:val="18"/>
            </w:rPr>
          </w:rPrChange>
        </w:rPr>
        <w:t>368</w:t>
      </w:r>
      <w:r w:rsidRPr="00F719B7">
        <w:rPr>
          <w:rFonts w:ascii="Courier New"/>
          <w:b/>
          <w:sz w:val="18"/>
          <w:lang w:val="es-ES"/>
          <w:rPrChange w:id="148" w:author="Bryn" w:date="2021-01-20T16:05:00Z">
            <w:rPr>
              <w:rFonts w:ascii="Courier New"/>
              <w:b/>
              <w:sz w:val="18"/>
            </w:rPr>
          </w:rPrChange>
        </w:rPr>
        <w:tab/>
      </w:r>
      <w:r w:rsidRPr="00F719B7">
        <w:rPr>
          <w:rFonts w:ascii="Courier New"/>
          <w:b/>
          <w:color w:val="008200"/>
          <w:sz w:val="18"/>
          <w:lang w:val="es-ES"/>
          <w:rPrChange w:id="149" w:author="Bryn" w:date="2021-01-20T16:05:00Z">
            <w:rPr>
              <w:rFonts w:ascii="Courier New"/>
              <w:b/>
              <w:color w:val="008200"/>
              <w:sz w:val="18"/>
            </w:rPr>
          </w:rPrChange>
        </w:rPr>
        <w:t>&lt;id</w:t>
      </w:r>
      <w:r w:rsidRPr="00F719B7">
        <w:rPr>
          <w:rFonts w:ascii="Courier New"/>
          <w:b/>
          <w:color w:val="008200"/>
          <w:spacing w:val="-23"/>
          <w:sz w:val="18"/>
          <w:lang w:val="es-ES"/>
          <w:rPrChange w:id="150" w:author="Bryn" w:date="2021-01-20T16:05:00Z">
            <w:rPr>
              <w:rFonts w:ascii="Courier New"/>
              <w:b/>
              <w:color w:val="008200"/>
              <w:spacing w:val="-23"/>
              <w:sz w:val="18"/>
            </w:rPr>
          </w:rPrChange>
        </w:rPr>
        <w:t xml:space="preserve"> </w:t>
      </w:r>
      <w:proofErr w:type="spellStart"/>
      <w:r w:rsidRPr="00F719B7">
        <w:rPr>
          <w:rFonts w:ascii="Courier New"/>
          <w:color w:val="968D00"/>
          <w:sz w:val="18"/>
          <w:lang w:val="es-ES"/>
          <w:rPrChange w:id="151" w:author="Bryn" w:date="2021-01-20T16:05:00Z">
            <w:rPr>
              <w:rFonts w:ascii="Courier New"/>
              <w:color w:val="968D00"/>
              <w:sz w:val="18"/>
            </w:rPr>
          </w:rPrChange>
        </w:rPr>
        <w:t>root</w:t>
      </w:r>
      <w:proofErr w:type="spellEnd"/>
      <w:r w:rsidRPr="00F719B7">
        <w:rPr>
          <w:rFonts w:ascii="Courier New"/>
          <w:color w:val="968D00"/>
          <w:sz w:val="18"/>
          <w:lang w:val="es-ES"/>
          <w:rPrChange w:id="152" w:author="Bryn" w:date="2021-01-20T16:05:00Z">
            <w:rPr>
              <w:rFonts w:ascii="Courier New"/>
              <w:color w:val="968D00"/>
              <w:sz w:val="18"/>
            </w:rPr>
          </w:rPrChange>
        </w:rPr>
        <w:t>=</w:t>
      </w:r>
      <w:r w:rsidRPr="00F719B7">
        <w:rPr>
          <w:rFonts w:ascii="Courier New"/>
          <w:color w:val="BF3F00"/>
          <w:sz w:val="18"/>
          <w:lang w:val="es-ES"/>
          <w:rPrChange w:id="153" w:author="Bryn" w:date="2021-01-20T16:05:00Z">
            <w:rPr>
              <w:rFonts w:ascii="Courier New"/>
              <w:color w:val="BF3F00"/>
              <w:sz w:val="18"/>
            </w:rPr>
          </w:rPrChange>
        </w:rPr>
        <w:t>"9e4e810d-3c3e-461e-86f8-6fe7a0b1ca2b"</w:t>
      </w:r>
      <w:r w:rsidRPr="00F719B7">
        <w:rPr>
          <w:rFonts w:ascii="Courier New"/>
          <w:b/>
          <w:color w:val="008200"/>
          <w:sz w:val="18"/>
          <w:lang w:val="es-ES"/>
          <w:rPrChange w:id="154" w:author="Bryn" w:date="2021-01-20T16:05:00Z">
            <w:rPr>
              <w:rFonts w:ascii="Courier New"/>
              <w:b/>
              <w:color w:val="008200"/>
              <w:sz w:val="18"/>
            </w:rPr>
          </w:rPrChange>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32"/>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2825"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15A4"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proofErr w:type="spellStart"/>
      <w:r>
        <w:rPr>
          <w:rFonts w:ascii="Courier New" w:hAnsi="Courier New"/>
          <w:sz w:val="20"/>
        </w:rPr>
        <w:t>dataCriteriaSection</w:t>
      </w:r>
      <w:proofErr w:type="spellEnd"/>
      <w:r>
        <w:rPr>
          <w:rFonts w:ascii="Courier New" w:hAnsi="Courier New"/>
          <w:sz w:val="20"/>
        </w:rPr>
        <w:t xml:space="preserve"> entry</w:t>
      </w:r>
      <w:r>
        <w:t xml:space="preserve"> </w:t>
      </w:r>
      <w:bookmarkStart w:id="155" w:name="_bookmark51"/>
      <w:bookmarkEnd w:id="155"/>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65BF" w14:textId="77777777" w:rsidR="00DE0BCE" w:rsidRDefault="00DE0BCE">
                              <w:pPr>
                                <w:spacing w:before="3"/>
                                <w:rPr>
                                  <w:sz w:val="20"/>
                                </w:rPr>
                              </w:pPr>
                            </w:p>
                            <w:p w14:paraId="03A44C52" w14:textId="77777777" w:rsidR="00DE0BCE" w:rsidRDefault="00DE0BCE">
                              <w:pPr>
                                <w:ind w:left="273"/>
                                <w:rPr>
                                  <w:b/>
                                  <w:sz w:val="20"/>
                                </w:rPr>
                              </w:pPr>
                              <w:r>
                                <w:rPr>
                                  <w:b/>
                                  <w:sz w:val="20"/>
                                </w:rPr>
                                <w:t>Conformance Requirement 6 (Data Criteria Inclusion):</w:t>
                              </w:r>
                            </w:p>
                            <w:p w14:paraId="5110AA0C" w14:textId="77777777" w:rsidR="00DE0BCE" w:rsidRPr="00D82997" w:rsidRDefault="00DE0BCE"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DE0BCE" w:rsidRPr="00D82997" w:rsidRDefault="00DE0BCE"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DE0BCE" w:rsidRDefault="00DE0BCE">
                        <w:pPr>
                          <w:spacing w:before="3"/>
                          <w:rPr>
                            <w:sz w:val="20"/>
                          </w:rPr>
                        </w:pPr>
                      </w:p>
                      <w:p w14:paraId="03A44C52" w14:textId="77777777" w:rsidR="00DE0BCE" w:rsidRDefault="00DE0BCE">
                        <w:pPr>
                          <w:ind w:left="273"/>
                          <w:rPr>
                            <w:b/>
                            <w:sz w:val="20"/>
                          </w:rPr>
                        </w:pPr>
                        <w:r>
                          <w:rPr>
                            <w:b/>
                            <w:sz w:val="20"/>
                          </w:rPr>
                          <w:t>Conformance Requirement 6 (Data Criteria Inclusion):</w:t>
                        </w:r>
                      </w:p>
                      <w:p w14:paraId="5110AA0C" w14:textId="77777777" w:rsidR="00DE0BCE" w:rsidRPr="00D82997" w:rsidRDefault="00DE0BCE"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DE0BCE" w:rsidRPr="00D82997" w:rsidRDefault="00DE0BCE"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156" w:name="5_Population_Criteria"/>
      <w:bookmarkStart w:id="157" w:name="_Toc519432935"/>
      <w:bookmarkEnd w:id="156"/>
      <w:r>
        <w:t>5     Population Criteria</w:t>
      </w:r>
      <w:bookmarkEnd w:id="157"/>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proofErr w:type="spellStart"/>
      <w:r>
        <w:rPr>
          <w:rFonts w:ascii="Courier New"/>
          <w:sz w:val="20"/>
        </w:rPr>
        <w:t>populationCriteriaSection</w:t>
      </w:r>
      <w:proofErr w:type="spellEnd"/>
      <w:r>
        <w:rPr>
          <w:rFonts w:ascii="Courier New"/>
          <w:sz w:val="20"/>
        </w:rPr>
        <w:t xml:space="preserve">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158" w:name="_bookmark53"/>
      <w:bookmarkEnd w:id="158"/>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0F8759" w14:textId="77777777" w:rsidR="00DE0BCE" w:rsidRDefault="00DE0BCE">
                              <w:pPr>
                                <w:spacing w:before="3"/>
                                <w:rPr>
                                  <w:sz w:val="20"/>
                                </w:rPr>
                              </w:pPr>
                            </w:p>
                            <w:p w14:paraId="73C83DDE" w14:textId="77777777" w:rsidR="00DE0BCE" w:rsidRPr="00F719B7" w:rsidRDefault="00DE0BCE">
                              <w:pPr>
                                <w:ind w:left="273"/>
                                <w:rPr>
                                  <w:b/>
                                  <w:sz w:val="20"/>
                                  <w:lang w:val="fr-FR"/>
                                  <w:rPrChange w:id="159" w:author="Bryn" w:date="2021-01-20T16:05:00Z">
                                    <w:rPr>
                                      <w:b/>
                                      <w:sz w:val="20"/>
                                    </w:rPr>
                                  </w:rPrChange>
                                </w:rPr>
                              </w:pPr>
                              <w:r w:rsidRPr="00F719B7">
                                <w:rPr>
                                  <w:b/>
                                  <w:sz w:val="20"/>
                                  <w:lang w:val="fr-FR"/>
                                  <w:rPrChange w:id="160" w:author="Bryn" w:date="2021-01-20T16:05:00Z">
                                    <w:rPr>
                                      <w:b/>
                                      <w:sz w:val="20"/>
                                    </w:rPr>
                                  </w:rPrChange>
                                </w:rPr>
                                <w:t>Conformance Requirement 7 (Population Criteria Restrictions):</w:t>
                              </w:r>
                            </w:p>
                            <w:p w14:paraId="63FA5400" w14:textId="77777777" w:rsidR="00DE0BCE" w:rsidRDefault="00DE0BCE">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DE0BCE" w:rsidRDefault="00DE0BCE">
                        <w:pPr>
                          <w:spacing w:before="3"/>
                          <w:rPr>
                            <w:sz w:val="20"/>
                          </w:rPr>
                        </w:pPr>
                      </w:p>
                      <w:p w14:paraId="73C83DDE" w14:textId="77777777" w:rsidR="00DE0BCE" w:rsidRPr="00F719B7" w:rsidRDefault="00DE0BCE">
                        <w:pPr>
                          <w:ind w:left="273"/>
                          <w:rPr>
                            <w:b/>
                            <w:sz w:val="20"/>
                            <w:lang w:val="fr-FR"/>
                            <w:rPrChange w:id="161" w:author="Bryn" w:date="2021-01-20T16:05:00Z">
                              <w:rPr>
                                <w:b/>
                                <w:sz w:val="20"/>
                              </w:rPr>
                            </w:rPrChange>
                          </w:rPr>
                        </w:pPr>
                        <w:r w:rsidRPr="00F719B7">
                          <w:rPr>
                            <w:b/>
                            <w:sz w:val="20"/>
                            <w:lang w:val="fr-FR"/>
                            <w:rPrChange w:id="162" w:author="Bryn" w:date="2021-01-20T16:05:00Z">
                              <w:rPr>
                                <w:b/>
                                <w:sz w:val="20"/>
                              </w:rPr>
                            </w:rPrChange>
                          </w:rPr>
                          <w:t>Conformance Requirement 7 (Population Criteria Restrictions):</w:t>
                        </w:r>
                      </w:p>
                      <w:p w14:paraId="63FA5400" w14:textId="77777777" w:rsidR="00DE0BCE" w:rsidRDefault="00DE0BCE">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8"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163" w:name="_bookmark54"/>
      <w:bookmarkEnd w:id="163"/>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proofErr w:type="spellStart"/>
      <w:r>
        <w:rPr>
          <w:rFonts w:ascii="Courier New" w:hAnsi="Courier New"/>
          <w:sz w:val="20"/>
        </w:rPr>
        <w:t>QualityMeasureDocument</w:t>
      </w:r>
      <w:proofErr w:type="spellEnd"/>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namespace and escaped quotation marks (“&amp;</w:t>
      </w:r>
      <w:proofErr w:type="spellStart"/>
      <w:r>
        <w:t>quot</w:t>
      </w:r>
      <w:proofErr w:type="spellEnd"/>
      <w:r>
        <w:t xml:space="preserve">;”)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4962"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proofErr w:type="gramStart"/>
      <w:r w:rsidR="0083059C">
        <w:t>e.g.</w:t>
      </w:r>
      <w:proofErr w:type="gramEnd"/>
      <w:r w:rsidR="0083059C">
        <w:t xml:space="preserve">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"Pharyngitis Encounters With</w:t>
      </w:r>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proofErr w:type="spellStart"/>
      <w:r w:rsidR="0083059C">
        <w:rPr>
          <w:rFonts w:ascii="Courier New"/>
          <w:sz w:val="20"/>
        </w:rPr>
        <w:t>CQL.cql</w:t>
      </w:r>
      <w:proofErr w:type="spellEnd"/>
      <w:r w:rsidR="0083059C">
        <w:t>)</w:t>
      </w:r>
    </w:p>
    <w:p w14:paraId="3232CDB5" w14:textId="77777777" w:rsidR="00A0534D" w:rsidRDefault="00A0534D">
      <w:pPr>
        <w:spacing w:line="244" w:lineRule="auto"/>
        <w:jc w:val="both"/>
        <w:sectPr w:rsidR="00A0534D">
          <w:headerReference w:type="even" r:id="rId39"/>
          <w:headerReference w:type="default" r:id="rId40"/>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7620F52"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164" w:name="_bookmark55"/>
      <w:bookmarkEnd w:id="164"/>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 xml:space="preserve">"OBS"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36"/>
          <w:sz w:val="18"/>
        </w:rPr>
        <w:t xml:space="preserve"> </w:t>
      </w:r>
      <w:proofErr w:type="spellStart"/>
      <w:r>
        <w:rPr>
          <w:rFonts w:ascii="Courier New"/>
          <w:color w:val="968D00"/>
          <w:sz w:val="18"/>
        </w:rPr>
        <w:t>isCriterionInd</w:t>
      </w:r>
      <w:proofErr w:type="spellEnd"/>
      <w:r>
        <w:rPr>
          <w:rFonts w:ascii="Courier New"/>
          <w:color w:val="968D00"/>
          <w:sz w:val="18"/>
        </w:rPr>
        <w:t>=</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22"/>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F719B7" w:rsidRDefault="0083059C">
      <w:pPr>
        <w:tabs>
          <w:tab w:val="left" w:pos="1951"/>
        </w:tabs>
        <w:spacing w:before="1"/>
        <w:ind w:left="116" w:right="103"/>
        <w:rPr>
          <w:rFonts w:ascii="Courier New"/>
          <w:b/>
          <w:sz w:val="18"/>
          <w:lang w:val="fr-FR"/>
          <w:rPrChange w:id="165" w:author="Bryn" w:date="2021-01-20T16:05:00Z">
            <w:rPr>
              <w:rFonts w:ascii="Courier New"/>
              <w:b/>
              <w:sz w:val="18"/>
            </w:rPr>
          </w:rPrChange>
        </w:rPr>
      </w:pPr>
      <w:r w:rsidRPr="00F719B7">
        <w:rPr>
          <w:rFonts w:ascii="Courier New"/>
          <w:b/>
          <w:sz w:val="18"/>
          <w:lang w:val="fr-FR"/>
          <w:rPrChange w:id="166" w:author="Bryn" w:date="2021-01-20T16:05:00Z">
            <w:rPr>
              <w:rFonts w:ascii="Courier New"/>
              <w:b/>
              <w:sz w:val="18"/>
            </w:rPr>
          </w:rPrChange>
        </w:rPr>
        <w:t>425</w:t>
      </w:r>
      <w:r w:rsidRPr="00F719B7">
        <w:rPr>
          <w:rFonts w:ascii="Courier New"/>
          <w:b/>
          <w:sz w:val="18"/>
          <w:lang w:val="fr-FR"/>
          <w:rPrChange w:id="167" w:author="Bryn" w:date="2021-01-20T16:05:00Z">
            <w:rPr>
              <w:rFonts w:ascii="Courier New"/>
              <w:b/>
              <w:sz w:val="18"/>
            </w:rPr>
          </w:rPrChange>
        </w:rPr>
        <w:tab/>
      </w:r>
      <w:r w:rsidRPr="00F719B7">
        <w:rPr>
          <w:rFonts w:ascii="Courier New"/>
          <w:color w:val="968D00"/>
          <w:sz w:val="18"/>
          <w:lang w:val="fr-FR"/>
          <w:rPrChange w:id="168" w:author="Bryn" w:date="2021-01-20T16:05:00Z">
            <w:rPr>
              <w:rFonts w:ascii="Courier New"/>
              <w:color w:val="968D00"/>
              <w:sz w:val="18"/>
            </w:rPr>
          </w:rPrChange>
        </w:rPr>
        <w:t>extension=</w:t>
      </w:r>
      <w:r w:rsidRPr="00F719B7">
        <w:rPr>
          <w:rFonts w:ascii="Courier New"/>
          <w:color w:val="BF3F00"/>
          <w:sz w:val="18"/>
          <w:lang w:val="fr-FR"/>
          <w:rPrChange w:id="169" w:author="Bryn" w:date="2021-01-20T16:05:00Z">
            <w:rPr>
              <w:rFonts w:ascii="Courier New"/>
              <w:color w:val="BF3F00"/>
              <w:sz w:val="18"/>
            </w:rPr>
          </w:rPrChange>
        </w:rPr>
        <w:t>"EXM146v</w:t>
      </w:r>
      <w:proofErr w:type="gramStart"/>
      <w:r w:rsidRPr="00F719B7">
        <w:rPr>
          <w:rFonts w:ascii="Courier New"/>
          <w:color w:val="BF3F00"/>
          <w:sz w:val="18"/>
          <w:lang w:val="fr-FR"/>
          <w:rPrChange w:id="170" w:author="Bryn" w:date="2021-01-20T16:05:00Z">
            <w:rPr>
              <w:rFonts w:ascii="Courier New"/>
              <w:color w:val="BF3F00"/>
              <w:sz w:val="18"/>
            </w:rPr>
          </w:rPrChange>
        </w:rPr>
        <w:t>4.&amp;</w:t>
      </w:r>
      <w:proofErr w:type="gramEnd"/>
      <w:r w:rsidRPr="00F719B7">
        <w:rPr>
          <w:rFonts w:ascii="Courier New"/>
          <w:color w:val="BF3F00"/>
          <w:sz w:val="18"/>
          <w:lang w:val="fr-FR"/>
          <w:rPrChange w:id="171" w:author="Bryn" w:date="2021-01-20T16:05:00Z">
            <w:rPr>
              <w:rFonts w:ascii="Courier New"/>
              <w:color w:val="BF3F00"/>
              <w:sz w:val="18"/>
            </w:rPr>
          </w:rPrChange>
        </w:rPr>
        <w:t>quot;Initial</w:t>
      </w:r>
      <w:r w:rsidRPr="00F719B7">
        <w:rPr>
          <w:rFonts w:ascii="Courier New"/>
          <w:color w:val="BF3F00"/>
          <w:spacing w:val="-23"/>
          <w:sz w:val="18"/>
          <w:lang w:val="fr-FR"/>
          <w:rPrChange w:id="172" w:author="Bryn" w:date="2021-01-20T16:05:00Z">
            <w:rPr>
              <w:rFonts w:ascii="Courier New"/>
              <w:color w:val="BF3F00"/>
              <w:spacing w:val="-23"/>
              <w:sz w:val="18"/>
            </w:rPr>
          </w:rPrChange>
        </w:rPr>
        <w:t xml:space="preserve"> </w:t>
      </w:r>
      <w:proofErr w:type="spellStart"/>
      <w:r w:rsidRPr="00F719B7">
        <w:rPr>
          <w:rFonts w:ascii="Courier New"/>
          <w:color w:val="BF3F00"/>
          <w:sz w:val="18"/>
          <w:lang w:val="fr-FR"/>
          <w:rPrChange w:id="173" w:author="Bryn" w:date="2021-01-20T16:05:00Z">
            <w:rPr>
              <w:rFonts w:ascii="Courier New"/>
              <w:color w:val="BF3F00"/>
              <w:sz w:val="18"/>
            </w:rPr>
          </w:rPrChange>
        </w:rPr>
        <w:t>Population&amp;quot</w:t>
      </w:r>
      <w:proofErr w:type="spellEnd"/>
      <w:r w:rsidRPr="00F719B7">
        <w:rPr>
          <w:rFonts w:ascii="Courier New"/>
          <w:color w:val="BF3F00"/>
          <w:sz w:val="18"/>
          <w:lang w:val="fr-FR"/>
          <w:rPrChange w:id="174" w:author="Bryn" w:date="2021-01-20T16:05:00Z">
            <w:rPr>
              <w:rFonts w:ascii="Courier New"/>
              <w:color w:val="BF3F00"/>
              <w:sz w:val="18"/>
            </w:rPr>
          </w:rPrChange>
        </w:rPr>
        <w:t>;"</w:t>
      </w:r>
      <w:r w:rsidRPr="00F719B7">
        <w:rPr>
          <w:rFonts w:ascii="Courier New"/>
          <w:b/>
          <w:color w:val="008200"/>
          <w:sz w:val="18"/>
          <w:lang w:val="fr-FR"/>
          <w:rPrChange w:id="175" w:author="Bryn" w:date="2021-01-20T16:05:00Z">
            <w:rPr>
              <w:rFonts w:ascii="Courier New"/>
              <w:b/>
              <w:color w:val="008200"/>
              <w:sz w:val="18"/>
            </w:rPr>
          </w:rPrChange>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E6861"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initialPopulationCriteria</w:t>
      </w:r>
      <w:proofErr w:type="spellEnd"/>
      <w:r w:rsidR="0083059C">
        <w:rPr>
          <w:rFonts w:ascii="Courier New"/>
          <w:b/>
          <w:color w:val="008200"/>
          <w:sz w:val="18"/>
        </w:rPr>
        <w:t>&gt;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B3A44"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39BC7"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176" w:name="_bookmark56"/>
      <w:bookmarkEnd w:id="176"/>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A9273BA"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5460C"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proofErr w:type="spellStart"/>
      <w:proofErr w:type="gramStart"/>
      <w:r>
        <w:rPr>
          <w:rFonts w:ascii="Courier New"/>
          <w:sz w:val="18"/>
        </w:rPr>
        <w:t>AgeInYearsAt</w:t>
      </w:r>
      <w:proofErr w:type="spellEnd"/>
      <w:r>
        <w:rPr>
          <w:rFonts w:ascii="Courier New"/>
          <w:sz w:val="18"/>
        </w:rPr>
        <w:t>(</w:t>
      </w:r>
      <w:proofErr w:type="gramEnd"/>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06FC9A"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proofErr w:type="spellStart"/>
      <w:proofErr w:type="gramStart"/>
      <w:r w:rsidR="0083059C">
        <w:rPr>
          <w:rFonts w:ascii="Courier New"/>
          <w:sz w:val="18"/>
        </w:rPr>
        <w:t>AgeInYearsAt</w:t>
      </w:r>
      <w:proofErr w:type="spellEnd"/>
      <w:r w:rsidR="0083059C">
        <w:rPr>
          <w:rFonts w:ascii="Courier New"/>
          <w:sz w:val="18"/>
        </w:rPr>
        <w:t>(</w:t>
      </w:r>
      <w:proofErr w:type="gramEnd"/>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proofErr w:type="spellStart"/>
      <w:r>
        <w:rPr>
          <w:rFonts w:ascii="Courier New"/>
          <w:sz w:val="18"/>
        </w:rPr>
        <w:t>Encounter.relevantPeriod</w:t>
      </w:r>
      <w:proofErr w:type="spellEnd"/>
      <w:r>
        <w:rPr>
          <w:rFonts w:ascii="Courier New"/>
          <w:sz w:val="18"/>
        </w:rPr>
        <w:t xml:space="preserve">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 xml:space="preserve">"Pharyngitis Encounters </w:t>
      </w:r>
      <w:proofErr w:type="gramStart"/>
      <w:r>
        <w:rPr>
          <w:rFonts w:ascii="Courier New"/>
          <w:color w:val="0000FF"/>
          <w:sz w:val="18"/>
        </w:rPr>
        <w:t>With</w:t>
      </w:r>
      <w:proofErr w:type="gramEnd"/>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proofErr w:type="spellStart"/>
      <w:r>
        <w:rPr>
          <w:rFonts w:ascii="Courier New"/>
          <w:sz w:val="18"/>
        </w:rPr>
        <w:t>Common.</w:t>
      </w:r>
      <w:r>
        <w:rPr>
          <w:rFonts w:ascii="Courier New"/>
          <w:color w:val="0000FF"/>
          <w:sz w:val="18"/>
        </w:rPr>
        <w:t>"Includes</w:t>
      </w:r>
      <w:proofErr w:type="spellEnd"/>
      <w:r>
        <w:rPr>
          <w:rFonts w:ascii="Courier New"/>
          <w:color w:val="0000FF"/>
          <w:sz w:val="18"/>
        </w:rPr>
        <w:t xml:space="preserve">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proofErr w:type="spellStart"/>
      <w:r>
        <w:rPr>
          <w:rFonts w:ascii="Courier New"/>
          <w:sz w:val="18"/>
        </w:rPr>
        <w:t>Antibiotics.authorDatetime</w:t>
      </w:r>
      <w:proofErr w:type="spellEnd"/>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proofErr w:type="spellStart"/>
      <w:r>
        <w:rPr>
          <w:rFonts w:ascii="Courier New"/>
          <w:sz w:val="18"/>
        </w:rPr>
        <w:t>Encounters.relevantPeriod</w:t>
      </w:r>
      <w:proofErr w:type="spellEnd"/>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0C337"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 xml:space="preserve">"Pharyngitis Encounters </w:t>
      </w:r>
      <w:proofErr w:type="gramStart"/>
      <w:r w:rsidR="0083059C">
        <w:rPr>
          <w:rFonts w:ascii="Courier New"/>
          <w:color w:val="0000FF"/>
          <w:sz w:val="18"/>
        </w:rPr>
        <w:t>With</w:t>
      </w:r>
      <w:proofErr w:type="gramEnd"/>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9247E"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FFEAD"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 xml:space="preserve">Age- </w:t>
      </w:r>
      <w:proofErr w:type="spellStart"/>
      <w:proofErr w:type="gramStart"/>
      <w:r w:rsidR="0083059C">
        <w:rPr>
          <w:rFonts w:ascii="Courier New" w:hAnsi="Courier New"/>
          <w:sz w:val="20"/>
        </w:rPr>
        <w:t>InYearsAt</w:t>
      </w:r>
      <w:proofErr w:type="spellEnd"/>
      <w:r w:rsidR="0083059C">
        <w:rPr>
          <w:rFonts w:ascii="Courier New" w:hAnsi="Courier New"/>
          <w:sz w:val="20"/>
        </w:rPr>
        <w:t>(</w:t>
      </w:r>
      <w:proofErr w:type="gramEnd"/>
      <w:r w:rsidR="0083059C">
        <w:rPr>
          <w:rFonts w:ascii="Courier New" w:hAnsi="Courier New"/>
          <w:sz w:val="20"/>
        </w:rPr>
        <w: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proofErr w:type="gramStart"/>
      <w:r w:rsidR="0083059C">
        <w:rPr>
          <w:rFonts w:ascii="Courier New" w:hAnsi="Courier New"/>
          <w:color w:val="0000FF"/>
          <w:sz w:val="20"/>
        </w:rPr>
        <w:t>With</w:t>
      </w:r>
      <w:proofErr w:type="gramEnd"/>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 xml:space="preserve">examples/EXM146v4/Common-2.0.0 </w:t>
      </w:r>
      <w:proofErr w:type="spellStart"/>
      <w:r w:rsidR="0083059C">
        <w:rPr>
          <w:rFonts w:ascii="Courier New" w:hAnsi="Courier New"/>
          <w:sz w:val="20"/>
        </w:rPr>
        <w:t>CQL.cql</w:t>
      </w:r>
      <w:proofErr w:type="spellEnd"/>
      <w:r w:rsidR="00E80711">
        <w:rPr>
          <w:rFonts w:ascii="Courier New" w:hAnsi="Courier New"/>
          <w:sz w:val="20"/>
        </w:rPr>
        <w:t>”</w:t>
      </w:r>
      <w:r w:rsidR="0083059C">
        <w:t xml:space="preserve">), further explanation of nested libraries is given in the </w:t>
      </w:r>
      <w:bookmarkStart w:id="177" w:name="_bookmark57"/>
      <w:bookmarkEnd w:id="177"/>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55CA80" w14:textId="77777777" w:rsidR="00DE0BCE" w:rsidRDefault="00DE0BCE">
                              <w:pPr>
                                <w:spacing w:before="3"/>
                                <w:rPr>
                                  <w:sz w:val="20"/>
                                </w:rPr>
                              </w:pPr>
                            </w:p>
                            <w:p w14:paraId="1D466EB0" w14:textId="77777777" w:rsidR="00DE0BCE" w:rsidRDefault="00DE0BCE">
                              <w:pPr>
                                <w:ind w:left="273"/>
                                <w:rPr>
                                  <w:b/>
                                  <w:sz w:val="20"/>
                                </w:rPr>
                              </w:pPr>
                              <w:r>
                                <w:rPr>
                                  <w:b/>
                                  <w:sz w:val="20"/>
                                </w:rPr>
                                <w:t>Conformance Requirement 8 (Referential Integrity):</w:t>
                              </w:r>
                            </w:p>
                            <w:p w14:paraId="321115C7" w14:textId="77777777" w:rsidR="00DE0BCE" w:rsidRDefault="00DE0BCE">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DE0BCE" w:rsidRDefault="00DE0BCE">
                              <w:pPr>
                                <w:spacing w:before="9"/>
                                <w:rPr>
                                  <w:sz w:val="19"/>
                                </w:rPr>
                              </w:pPr>
                            </w:p>
                            <w:p w14:paraId="64A0730F" w14:textId="77777777" w:rsidR="00DE0BCE" w:rsidRPr="00D82997" w:rsidRDefault="00DE0BCE"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DE0BCE" w:rsidRPr="00D82997" w:rsidRDefault="00DE0BCE"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DE0BCE" w:rsidRDefault="00DE0BCE">
                        <w:pPr>
                          <w:spacing w:before="3"/>
                          <w:rPr>
                            <w:sz w:val="20"/>
                          </w:rPr>
                        </w:pPr>
                      </w:p>
                      <w:p w14:paraId="1D466EB0" w14:textId="77777777" w:rsidR="00DE0BCE" w:rsidRDefault="00DE0BCE">
                        <w:pPr>
                          <w:ind w:left="273"/>
                          <w:rPr>
                            <w:b/>
                            <w:sz w:val="20"/>
                          </w:rPr>
                        </w:pPr>
                        <w:r>
                          <w:rPr>
                            <w:b/>
                            <w:sz w:val="20"/>
                          </w:rPr>
                          <w:t>Conformance Requirement 8 (Referential Integrity):</w:t>
                        </w:r>
                      </w:p>
                      <w:p w14:paraId="321115C7" w14:textId="77777777" w:rsidR="00DE0BCE" w:rsidRDefault="00DE0BCE">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DE0BCE" w:rsidRDefault="00DE0BCE">
                        <w:pPr>
                          <w:spacing w:before="9"/>
                          <w:rPr>
                            <w:sz w:val="19"/>
                          </w:rPr>
                        </w:pPr>
                      </w:p>
                      <w:p w14:paraId="64A0730F" w14:textId="77777777" w:rsidR="00DE0BCE" w:rsidRPr="00D82997" w:rsidRDefault="00DE0BCE"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DE0BCE" w:rsidRPr="00D82997" w:rsidRDefault="00DE0BCE"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178" w:name="5.1_Criteria_Names"/>
      <w:bookmarkStart w:id="179" w:name="_Toc519432936"/>
      <w:bookmarkEnd w:id="178"/>
      <w:r>
        <w:t>Criteria</w:t>
      </w:r>
      <w:r>
        <w:rPr>
          <w:spacing w:val="-7"/>
        </w:rPr>
        <w:t xml:space="preserve"> </w:t>
      </w:r>
      <w:r>
        <w:t>Names</w:t>
      </w:r>
      <w:bookmarkEnd w:id="179"/>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180" w:name="_bookmark59"/>
      <w:bookmarkEnd w:id="180"/>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0A3B4" w14:textId="77777777" w:rsidR="00DE0BCE" w:rsidRDefault="00DE0BCE">
                              <w:pPr>
                                <w:spacing w:line="190" w:lineRule="exact"/>
                                <w:rPr>
                                  <w:b/>
                                  <w:sz w:val="20"/>
                                </w:rPr>
                              </w:pPr>
                              <w:r>
                                <w:rPr>
                                  <w:b/>
                                  <w:sz w:val="20"/>
                                </w:rPr>
                                <w:t>Conformance Requirement 9 (Criteria Names):</w:t>
                              </w:r>
                            </w:p>
                            <w:p w14:paraId="1794ED29" w14:textId="77777777" w:rsidR="00DE0BCE" w:rsidRDefault="00DE0BCE">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3A6A0" w14:textId="77777777" w:rsidR="00DE0BCE" w:rsidRPr="00D82997" w:rsidRDefault="00DE0BCE"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4467C3" w14:textId="77777777" w:rsidR="00DE0BCE" w:rsidRDefault="00DE0BCE">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DE0BCE" w:rsidRDefault="00DE0BCE">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02EAC3" w14:textId="77777777" w:rsidR="00DE0BCE" w:rsidRDefault="00DE0BCE">
                              <w:pPr>
                                <w:spacing w:line="214" w:lineRule="exact"/>
                                <w:rPr>
                                  <w:rFonts w:ascii="Courier New"/>
                                  <w:sz w:val="20"/>
                                </w:rPr>
                              </w:pPr>
                              <w:r>
                                <w:rPr>
                                  <w:rFonts w:ascii="Courier New"/>
                                  <w:color w:val="0000FF"/>
                                  <w:w w:val="95"/>
                                  <w:sz w:val="20"/>
                                </w:rPr>
                                <w:t>"Measure</w:t>
                              </w:r>
                            </w:p>
                            <w:p w14:paraId="40F4F908" w14:textId="77777777" w:rsidR="00DE0BCE" w:rsidRDefault="00DE0BCE">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99DD7" w14:textId="77777777" w:rsidR="00DE0BCE" w:rsidRDefault="00DE0BCE">
                              <w:pPr>
                                <w:spacing w:line="214" w:lineRule="exact"/>
                                <w:ind w:right="-19"/>
                                <w:rPr>
                                  <w:rFonts w:ascii="Courier New"/>
                                  <w:sz w:val="20"/>
                                </w:rPr>
                              </w:pPr>
                              <w:r>
                                <w:rPr>
                                  <w:rFonts w:ascii="Courier New"/>
                                  <w:color w:val="0000FF"/>
                                  <w:sz w:val="20"/>
                                </w:rPr>
                                <w:t>Population"</w:t>
                              </w:r>
                            </w:p>
                            <w:p w14:paraId="0588F82F" w14:textId="77777777" w:rsidR="00DE0BCE" w:rsidRDefault="00DE0BCE">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D719D" w14:textId="77777777" w:rsidR="00DE0BCE" w:rsidRDefault="00DE0BCE">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DE0BCE" w:rsidRDefault="00DE0BCE">
                        <w:pPr>
                          <w:spacing w:line="190" w:lineRule="exact"/>
                          <w:rPr>
                            <w:b/>
                            <w:sz w:val="20"/>
                          </w:rPr>
                        </w:pPr>
                        <w:r>
                          <w:rPr>
                            <w:b/>
                            <w:sz w:val="20"/>
                          </w:rPr>
                          <w:t>Conformance Requirement 9 (Criteria Names):</w:t>
                        </w:r>
                      </w:p>
                      <w:p w14:paraId="1794ED29" w14:textId="77777777" w:rsidR="00DE0BCE" w:rsidRDefault="00DE0BCE">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DE0BCE" w:rsidRPr="00D82997" w:rsidRDefault="00DE0BCE"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DE0BCE" w:rsidRPr="00D82997" w:rsidRDefault="00DE0BCE"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DE0BCE" w:rsidRDefault="00DE0BCE">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DE0BCE" w:rsidRDefault="00DE0BCE">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DE0BCE" w:rsidRDefault="00DE0BCE">
                        <w:pPr>
                          <w:spacing w:line="214" w:lineRule="exact"/>
                          <w:rPr>
                            <w:rFonts w:ascii="Courier New"/>
                            <w:sz w:val="20"/>
                          </w:rPr>
                        </w:pPr>
                        <w:r>
                          <w:rPr>
                            <w:rFonts w:ascii="Courier New"/>
                            <w:color w:val="0000FF"/>
                            <w:w w:val="95"/>
                            <w:sz w:val="20"/>
                          </w:rPr>
                          <w:t>"Measure</w:t>
                        </w:r>
                      </w:p>
                      <w:p w14:paraId="40F4F908" w14:textId="77777777" w:rsidR="00DE0BCE" w:rsidRDefault="00DE0BCE">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DE0BCE" w:rsidRDefault="00DE0BCE">
                        <w:pPr>
                          <w:spacing w:line="214" w:lineRule="exact"/>
                          <w:ind w:right="-19"/>
                          <w:rPr>
                            <w:rFonts w:ascii="Courier New"/>
                            <w:sz w:val="20"/>
                          </w:rPr>
                        </w:pPr>
                        <w:r>
                          <w:rPr>
                            <w:rFonts w:ascii="Courier New"/>
                            <w:color w:val="0000FF"/>
                            <w:sz w:val="20"/>
                          </w:rPr>
                          <w:t>Population"</w:t>
                        </w:r>
                      </w:p>
                      <w:p w14:paraId="0588F82F" w14:textId="77777777" w:rsidR="00DE0BCE" w:rsidRDefault="00DE0BCE">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DE0BCE" w:rsidRDefault="00DE0BCE">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181" w:name="5.2_HQMF_Population_Semantics"/>
      <w:bookmarkStart w:id="182" w:name="_Toc519432937"/>
      <w:bookmarkEnd w:id="181"/>
      <w:r>
        <w:t>HQMF Population</w:t>
      </w:r>
      <w:r>
        <w:rPr>
          <w:spacing w:val="-18"/>
        </w:rPr>
        <w:t xml:space="preserve"> </w:t>
      </w:r>
      <w:r>
        <w:t>Semantics</w:t>
      </w:r>
      <w:bookmarkEnd w:id="182"/>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8D2DB"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proofErr w:type="spellStart"/>
      <w:r w:rsidR="0083059C">
        <w:rPr>
          <w:rFonts w:ascii="Courier New"/>
          <w:sz w:val="20"/>
        </w:rPr>
        <w:t>denominatorCriteria</w:t>
      </w:r>
      <w:proofErr w:type="spellEnd"/>
      <w:r w:rsidR="0083059C">
        <w:rPr>
          <w:rFonts w:ascii="Courier New"/>
          <w:sz w:val="20"/>
        </w:rPr>
        <w:t xml:space="preserve"> </w:t>
      </w:r>
      <w:r w:rsidR="0083059C">
        <w:rPr>
          <w:spacing w:val="-3"/>
        </w:rPr>
        <w:t xml:space="preserve">have </w:t>
      </w:r>
      <w:r w:rsidR="0083059C">
        <w:t xml:space="preserve">an implicit dependency on </w:t>
      </w:r>
      <w:proofErr w:type="spellStart"/>
      <w:r w:rsidR="0083059C">
        <w:rPr>
          <w:rFonts w:ascii="Courier New"/>
          <w:sz w:val="20"/>
        </w:rPr>
        <w:t>initialPopulation</w:t>
      </w:r>
      <w:proofErr w:type="spellEnd"/>
      <w:r w:rsidR="0083059C">
        <w:rPr>
          <w:rFonts w:ascii="Courier New"/>
          <w:sz w:val="20"/>
        </w:rPr>
        <w:t>- Criteria</w:t>
      </w:r>
      <w:r w:rsidR="0083059C">
        <w:t>, i.e</w:t>
      </w:r>
      <w:r w:rsidR="00BA235E">
        <w:t>. the</w:t>
      </w:r>
      <w:r w:rsidR="0083059C">
        <w:t xml:space="preserve"> criteria for inclusion in the denominator of a measure implicitly include the </w:t>
      </w:r>
      <w:proofErr w:type="gramStart"/>
      <w:r w:rsidR="0083059C">
        <w:t>criteria  for</w:t>
      </w:r>
      <w:proofErr w:type="gramEnd"/>
      <w:r w:rsidR="0083059C">
        <w:t xml:space="preserve"> inclusion in the initial population.  Similarly, </w:t>
      </w:r>
      <w:proofErr w:type="spellStart"/>
      <w:r w:rsidR="0083059C">
        <w:rPr>
          <w:rFonts w:ascii="Courier New"/>
          <w:sz w:val="20"/>
        </w:rPr>
        <w:t>numeratorCriteria</w:t>
      </w:r>
      <w:proofErr w:type="spellEnd"/>
      <w:r w:rsidR="0083059C">
        <w:rPr>
          <w:rFonts w:ascii="Courier New"/>
          <w:sz w:val="20"/>
        </w:rPr>
        <w:t xml:space="preserve">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183" w:name="_bookmark61"/>
      <w:bookmarkEnd w:id="183"/>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184" w:name="_bookmark62"/>
            <w:bookmarkEnd w:id="184"/>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185" w:name="_bookmark63"/>
            <w:bookmarkEnd w:id="185"/>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proofErr w:type="spellStart"/>
      <w:r>
        <w:rPr>
          <w:rFonts w:ascii="Courier New"/>
          <w:sz w:val="20"/>
        </w:rPr>
        <w:t>denominatorCriteria</w:t>
      </w:r>
      <w:proofErr w:type="spellEnd"/>
      <w:r>
        <w:t>,</w:t>
      </w:r>
      <w:r>
        <w:rPr>
          <w:spacing w:val="-9"/>
        </w:rPr>
        <w:t xml:space="preserve"> </w:t>
      </w:r>
      <w:proofErr w:type="gramStart"/>
      <w:r>
        <w:t>i.e.</w:t>
      </w:r>
      <w:proofErr w:type="gramEnd"/>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D730ED" w14:textId="77777777" w:rsidR="00DE0BCE" w:rsidRDefault="00DE0BCE">
                              <w:pPr>
                                <w:spacing w:before="3"/>
                                <w:rPr>
                                  <w:sz w:val="20"/>
                                </w:rPr>
                              </w:pPr>
                            </w:p>
                            <w:p w14:paraId="247CC459" w14:textId="77777777" w:rsidR="00DE0BCE" w:rsidRDefault="00DE0BCE">
                              <w:pPr>
                                <w:ind w:left="273"/>
                                <w:rPr>
                                  <w:b/>
                                  <w:sz w:val="20"/>
                                </w:rPr>
                              </w:pPr>
                              <w:r>
                                <w:rPr>
                                  <w:b/>
                                  <w:sz w:val="20"/>
                                </w:rPr>
                                <w:t>Conformance Requirement 10 (HQMF Population Semantics):</w:t>
                              </w:r>
                            </w:p>
                            <w:p w14:paraId="61855269" w14:textId="59531EA9" w:rsidR="00DE0BCE" w:rsidRPr="0083059C" w:rsidRDefault="00DE0BCE"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DE0BCE" w:rsidRDefault="00DE0BCE"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DE0BCE" w:rsidRDefault="00DE0BCE"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DE0BCE" w:rsidRDefault="00DE0BCE">
                        <w:pPr>
                          <w:spacing w:before="3"/>
                          <w:rPr>
                            <w:sz w:val="20"/>
                          </w:rPr>
                        </w:pPr>
                      </w:p>
                      <w:p w14:paraId="247CC459" w14:textId="77777777" w:rsidR="00DE0BCE" w:rsidRDefault="00DE0BCE">
                        <w:pPr>
                          <w:ind w:left="273"/>
                          <w:rPr>
                            <w:b/>
                            <w:sz w:val="20"/>
                          </w:rPr>
                        </w:pPr>
                        <w:r>
                          <w:rPr>
                            <w:b/>
                            <w:sz w:val="20"/>
                          </w:rPr>
                          <w:t>Conformance Requirement 10 (HQMF Population Semantics):</w:t>
                        </w:r>
                      </w:p>
                      <w:p w14:paraId="61855269" w14:textId="59531EA9" w:rsidR="00DE0BCE" w:rsidRPr="0083059C" w:rsidRDefault="00DE0BCE"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DE0BCE" w:rsidRDefault="00DE0BCE"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DE0BCE" w:rsidRDefault="00DE0BCE"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767F0"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1CFC0"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utilizing the HQMF dependencies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186" w:name="5.3_Proportion_Measures"/>
      <w:bookmarkStart w:id="187" w:name="_Toc519432938"/>
      <w:bookmarkEnd w:id="186"/>
      <w:r>
        <w:t>Proportion</w:t>
      </w:r>
      <w:r>
        <w:rPr>
          <w:spacing w:val="-19"/>
        </w:rPr>
        <w:t xml:space="preserve"> </w:t>
      </w:r>
      <w:r>
        <w:t>Measures</w:t>
      </w:r>
      <w:bookmarkEnd w:id="187"/>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88" w:name="_bookmark65"/>
            <w:bookmarkEnd w:id="188"/>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proofErr w:type="gramStart"/>
      <w:r>
        <w:t>Therefore</w:t>
      </w:r>
      <w:proofErr w:type="gramEnd"/>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89" w:name="_bookmark66"/>
      <w:bookmarkEnd w:id="189"/>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6DC3AAB7">
                <wp:simplePos x="0" y="0"/>
                <wp:positionH relativeFrom="page">
                  <wp:posOffset>913765</wp:posOffset>
                </wp:positionH>
                <wp:positionV relativeFrom="paragraph">
                  <wp:posOffset>163195</wp:posOffset>
                </wp:positionV>
                <wp:extent cx="5944235" cy="1802765"/>
                <wp:effectExtent l="0" t="0" r="12700" b="15240"/>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0276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21682C" w14:textId="77777777" w:rsidR="00DE0BCE" w:rsidRDefault="00DE0BCE">
                              <w:pPr>
                                <w:spacing w:before="3"/>
                                <w:rPr>
                                  <w:sz w:val="20"/>
                                </w:rPr>
                              </w:pPr>
                            </w:p>
                            <w:p w14:paraId="56A610E9" w14:textId="77777777" w:rsidR="00DE0BCE" w:rsidRDefault="00DE0BCE">
                              <w:pPr>
                                <w:ind w:left="273"/>
                                <w:rPr>
                                  <w:b/>
                                  <w:sz w:val="20"/>
                                </w:rPr>
                              </w:pPr>
                              <w:r>
                                <w:rPr>
                                  <w:b/>
                                  <w:sz w:val="20"/>
                                </w:rPr>
                                <w:t>Conformance Requirement 11 (Proportion Measures):</w:t>
                              </w:r>
                            </w:p>
                            <w:p w14:paraId="3BE3ABF0" w14:textId="77777777" w:rsidR="00DE0BCE" w:rsidRPr="00F45897" w:rsidRDefault="00DE0BCE"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DE0BCE" w:rsidRPr="00F45897" w:rsidRDefault="00DE0BCE"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DE0BCE" w:rsidRPr="00F45897" w:rsidRDefault="00DE0BCE"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7777777" w:rsidR="00DE0BCE" w:rsidRPr="00F45897" w:rsidRDefault="00DE0BCE"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71.95pt;margin-top:12.85pt;width:468.05pt;height:141.9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vO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DE0BCE" w:rsidRDefault="00DE0BCE">
                        <w:pPr>
                          <w:spacing w:before="3"/>
                          <w:rPr>
                            <w:sz w:val="20"/>
                          </w:rPr>
                        </w:pPr>
                      </w:p>
                      <w:p w14:paraId="56A610E9" w14:textId="77777777" w:rsidR="00DE0BCE" w:rsidRDefault="00DE0BCE">
                        <w:pPr>
                          <w:ind w:left="273"/>
                          <w:rPr>
                            <w:b/>
                            <w:sz w:val="20"/>
                          </w:rPr>
                        </w:pPr>
                        <w:r>
                          <w:rPr>
                            <w:b/>
                            <w:sz w:val="20"/>
                          </w:rPr>
                          <w:t>Conformance Requirement 11 (Proportion Measures):</w:t>
                        </w:r>
                      </w:p>
                      <w:p w14:paraId="3BE3ABF0" w14:textId="77777777" w:rsidR="00DE0BCE" w:rsidRPr="00F45897" w:rsidRDefault="00DE0BCE"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DE0BCE" w:rsidRPr="00F45897" w:rsidRDefault="00DE0BCE"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DE0BCE" w:rsidRPr="00F45897" w:rsidRDefault="00DE0BCE"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7777777" w:rsidR="00DE0BCE" w:rsidRPr="00F45897" w:rsidRDefault="00DE0BCE"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5F888751" w14:textId="77777777" w:rsidR="00A0534D" w:rsidRDefault="00A0534D">
      <w:pPr>
        <w:pStyle w:val="BodyText"/>
        <w:spacing w:before="4"/>
        <w:rPr>
          <w:sz w:val="16"/>
        </w:rPr>
      </w:pPr>
    </w:p>
    <w:p w14:paraId="13BC0F29" w14:textId="77777777" w:rsidR="00A0534D" w:rsidRDefault="0083059C">
      <w:pPr>
        <w:pStyle w:val="Heading3"/>
        <w:tabs>
          <w:tab w:val="left" w:pos="774"/>
        </w:tabs>
        <w:spacing w:before="56"/>
        <w:ind w:left="120" w:right="110" w:firstLine="0"/>
        <w:jc w:val="left"/>
      </w:pPr>
      <w:bookmarkStart w:id="190" w:name="5.3.1_Proportion_measure_scoring"/>
      <w:bookmarkStart w:id="191" w:name="_Toc519432939"/>
      <w:bookmarkEnd w:id="190"/>
      <w:r>
        <w:t>5.3.1</w:t>
      </w:r>
      <w:r>
        <w:tab/>
        <w:t>Proportion measure</w:t>
      </w:r>
      <w:r>
        <w:rPr>
          <w:spacing w:val="-31"/>
        </w:rPr>
        <w:t xml:space="preserve"> </w:t>
      </w:r>
      <w:r>
        <w:t>scoring</w:t>
      </w:r>
      <w:bookmarkEnd w:id="191"/>
    </w:p>
    <w:p w14:paraId="309E5E7A" w14:textId="77777777" w:rsidR="00A0534D" w:rsidRDefault="00A0534D">
      <w:pPr>
        <w:pStyle w:val="BodyText"/>
        <w:spacing w:before="3"/>
        <w:rPr>
          <w:b/>
          <w:sz w:val="25"/>
        </w:rPr>
      </w:pPr>
    </w:p>
    <w:p w14:paraId="469B4C35" w14:textId="21EFE9C4" w:rsidR="00A0534D" w:rsidRDefault="0083059C">
      <w:pPr>
        <w:pStyle w:val="BodyText"/>
        <w:spacing w:line="256" w:lineRule="auto"/>
        <w:ind w:left="120" w:right="112"/>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t>proportion</w:t>
      </w:r>
      <w:r>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p>
    <w:p w14:paraId="4EC75795" w14:textId="77777777" w:rsidR="00A0534D" w:rsidRDefault="00A0534D">
      <w:pPr>
        <w:spacing w:line="256" w:lineRule="auto"/>
        <w:sectPr w:rsidR="00A0534D">
          <w:pgSz w:w="12240" w:h="15840"/>
          <w:pgMar w:top="660" w:right="1320" w:bottom="1180" w:left="1320" w:header="467" w:footer="993" w:gutter="0"/>
          <w:cols w:space="720"/>
        </w:sectPr>
      </w:pPr>
    </w:p>
    <w:p w14:paraId="5077D029" w14:textId="77777777" w:rsidR="00A0534D" w:rsidRDefault="00A0534D">
      <w:pPr>
        <w:pStyle w:val="BodyText"/>
        <w:rPr>
          <w:sz w:val="20"/>
        </w:rPr>
      </w:pP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192" w:name="5.4_Ratio_Measures"/>
      <w:bookmarkStart w:id="193" w:name="_Toc519432940"/>
      <w:bookmarkEnd w:id="192"/>
      <w:r>
        <w:t>5.4 Ratio Measures</w:t>
      </w:r>
      <w:bookmarkEnd w:id="193"/>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proofErr w:type="spellStart"/>
      <w:r>
        <w:rPr>
          <w:rFonts w:ascii="Courier New"/>
          <w:sz w:val="20"/>
        </w:rPr>
        <w:t>measureObservation</w:t>
      </w:r>
      <w:proofErr w:type="spellEnd"/>
      <w:r>
        <w:rPr>
          <w:rFonts w:ascii="Courier New"/>
          <w:sz w:val="20"/>
        </w:rPr>
        <w:t>-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194" w:name="_bookmark69"/>
      <w:bookmarkEnd w:id="194"/>
      <w:proofErr w:type="gramStart"/>
      <w:r>
        <w:t>references</w:t>
      </w:r>
      <w:proofErr w:type="gramEnd"/>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06792399">
                <wp:simplePos x="0" y="0"/>
                <wp:positionH relativeFrom="page">
                  <wp:posOffset>914400</wp:posOffset>
                </wp:positionH>
                <wp:positionV relativeFrom="paragraph">
                  <wp:posOffset>170180</wp:posOffset>
                </wp:positionV>
                <wp:extent cx="5944235" cy="154305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498FCC" w14:textId="77777777" w:rsidR="00DE0BCE" w:rsidRDefault="00DE0BCE">
                              <w:pPr>
                                <w:spacing w:before="3"/>
                                <w:rPr>
                                  <w:sz w:val="20"/>
                                </w:rPr>
                              </w:pPr>
                            </w:p>
                            <w:p w14:paraId="311E74FB" w14:textId="77777777" w:rsidR="00DE0BCE" w:rsidRDefault="00DE0BCE">
                              <w:pPr>
                                <w:ind w:left="273"/>
                                <w:rPr>
                                  <w:b/>
                                  <w:sz w:val="20"/>
                                </w:rPr>
                              </w:pPr>
                              <w:r>
                                <w:rPr>
                                  <w:b/>
                                  <w:sz w:val="20"/>
                                </w:rPr>
                                <w:t>Conformance Requirement 12 (Ratio Measures):</w:t>
                              </w:r>
                            </w:p>
                            <w:p w14:paraId="787A7BED" w14:textId="386BB2B7" w:rsidR="00DE0BCE" w:rsidRPr="0083059C" w:rsidRDefault="00DE0BCE"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0DF11C86" w14:textId="5F6D73B6" w:rsidR="00DE0BCE" w:rsidRPr="0083059C" w:rsidRDefault="00DE0BCE" w:rsidP="0040431D">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w:t>
                              </w:r>
                              <w:proofErr w:type="gramStart"/>
                              <w:r>
                                <w:rPr>
                                  <w:sz w:val="20"/>
                                </w:rPr>
                                <w:t>i.e.</w:t>
                              </w:r>
                              <w:proofErr w:type="gramEnd"/>
                              <w:r>
                                <w:rPr>
                                  <w:sz w:val="20"/>
                                </w:rPr>
                                <w:t xml:space="preserv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4pt;width:468.05pt;height:121.5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DE0BCE" w:rsidRDefault="00DE0BCE">
                        <w:pPr>
                          <w:spacing w:before="3"/>
                          <w:rPr>
                            <w:sz w:val="20"/>
                          </w:rPr>
                        </w:pPr>
                      </w:p>
                      <w:p w14:paraId="311E74FB" w14:textId="77777777" w:rsidR="00DE0BCE" w:rsidRDefault="00DE0BCE">
                        <w:pPr>
                          <w:ind w:left="273"/>
                          <w:rPr>
                            <w:b/>
                            <w:sz w:val="20"/>
                          </w:rPr>
                        </w:pPr>
                        <w:r>
                          <w:rPr>
                            <w:b/>
                            <w:sz w:val="20"/>
                          </w:rPr>
                          <w:t>Conformance Requirement 12 (Ratio Measures):</w:t>
                        </w:r>
                      </w:p>
                      <w:p w14:paraId="787A7BED" w14:textId="386BB2B7" w:rsidR="00DE0BCE" w:rsidRPr="0083059C" w:rsidRDefault="00DE0BCE"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0DF11C86" w14:textId="5F6D73B6" w:rsidR="00DE0BCE" w:rsidRPr="0083059C" w:rsidRDefault="00DE0BCE" w:rsidP="0040431D">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w:t>
                        </w:r>
                        <w:proofErr w:type="gramStart"/>
                        <w:r>
                          <w:rPr>
                            <w:sz w:val="20"/>
                          </w:rPr>
                          <w:t>i.e.</w:t>
                        </w:r>
                        <w:proofErr w:type="gramEnd"/>
                        <w:r>
                          <w:rPr>
                            <w:sz w:val="20"/>
                          </w:rPr>
                          <w:t xml:space="preserv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77777777"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195" w:name="5.4.1_Ratio_measure_scoring"/>
      <w:bookmarkStart w:id="196" w:name="_Toc519432941"/>
      <w:bookmarkEnd w:id="195"/>
      <w:r>
        <w:t>5.4.1 Ratio measure scoring</w:t>
      </w:r>
      <w:bookmarkEnd w:id="196"/>
    </w:p>
    <w:p w14:paraId="29F0AC9C" w14:textId="77777777" w:rsidR="00A0534D" w:rsidRDefault="00A0534D">
      <w:pPr>
        <w:pStyle w:val="BodyText"/>
        <w:spacing w:before="6"/>
        <w:rPr>
          <w:b/>
          <w:sz w:val="25"/>
        </w:rPr>
      </w:pPr>
    </w:p>
    <w:p w14:paraId="111A9818" w14:textId="0BE7D7AD" w:rsidR="00A0534D" w:rsidRDefault="0083059C">
      <w:pPr>
        <w:pStyle w:val="BodyText"/>
        <w:spacing w:before="1"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p>
    <w:p w14:paraId="444985C5" w14:textId="77777777" w:rsidR="00A0534D" w:rsidRDefault="00A0534D">
      <w:pPr>
        <w:pStyle w:val="BodyText"/>
      </w:pPr>
    </w:p>
    <w:p w14:paraId="539DA11F" w14:textId="77777777" w:rsidR="00A0534D" w:rsidRDefault="00A0534D">
      <w:pPr>
        <w:pStyle w:val="BodyText"/>
        <w:spacing w:before="5"/>
        <w:rPr>
          <w:sz w:val="19"/>
        </w:rPr>
      </w:pPr>
    </w:p>
    <w:p w14:paraId="613AF1D5" w14:textId="60242E5E" w:rsidR="00A0534D" w:rsidRDefault="0083059C">
      <w:pPr>
        <w:pStyle w:val="Heading2"/>
        <w:ind w:left="120" w:firstLine="0"/>
      </w:pPr>
      <w:bookmarkStart w:id="197" w:name="5.5_Continuous_Variable_Measure"/>
      <w:bookmarkStart w:id="198" w:name="_Toc519432942"/>
      <w:bookmarkEnd w:id="197"/>
      <w:r>
        <w:t>5.5 Continuous Variable Measure</w:t>
      </w:r>
      <w:bookmarkEnd w:id="198"/>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3EE19FCA"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proofErr w:type="spellStart"/>
      <w:r>
        <w:rPr>
          <w:rFonts w:ascii="Courier New"/>
          <w:sz w:val="20"/>
        </w:rPr>
        <w:t>measureObservationSection</w:t>
      </w:r>
      <w:proofErr w:type="spellEnd"/>
      <w:r>
        <w:rPr>
          <w:rFonts w:ascii="Courier New"/>
          <w:sz w:val="20"/>
        </w:rPr>
        <w:t xml:space="preserve"> </w:t>
      </w:r>
      <w:r>
        <w:t>(</w:t>
      </w:r>
      <w:proofErr w:type="spellStart"/>
      <w:r>
        <w:t>seperate</w:t>
      </w:r>
      <w:proofErr w:type="spellEnd"/>
      <w:r>
        <w:t xml:space="preserve"> from the </w:t>
      </w:r>
      <w:proofErr w:type="spellStart"/>
      <w:r>
        <w:rPr>
          <w:rFonts w:ascii="Courier New"/>
          <w:sz w:val="20"/>
        </w:rPr>
        <w:t>populationCriteriaSection</w:t>
      </w:r>
      <w:proofErr w:type="spellEnd"/>
      <w:r>
        <w:t xml:space="preserve">, often placed between lines 20 and 21 of </w:t>
      </w:r>
      <w:hyperlink w:anchor="_bookmark29" w:history="1">
        <w:r>
          <w:rPr>
            <w:color w:val="0000FF"/>
          </w:rPr>
          <w:t>Snippet 1</w:t>
        </w:r>
      </w:hyperlink>
      <w:r>
        <w:t xml:space="preserve">) with one or more </w:t>
      </w:r>
      <w:proofErr w:type="spellStart"/>
      <w:r>
        <w:rPr>
          <w:rFonts w:ascii="Courier New"/>
          <w:sz w:val="20"/>
        </w:rPr>
        <w:t>measureObservationDefinition</w:t>
      </w:r>
      <w:proofErr w:type="spellEnd"/>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xml:space="preserve">, and </w:t>
      </w:r>
      <w:proofErr w:type="spellStart"/>
      <w:r w:rsidR="001522AA">
        <w:t>and</w:t>
      </w:r>
      <w:proofErr w:type="spellEnd"/>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w:t>
      </w:r>
      <w:proofErr w:type="gramStart"/>
      <w:r w:rsidR="001522AA">
        <w:t>i.e.</w:t>
      </w:r>
      <w:proofErr w:type="gramEnd"/>
      <w:r w:rsidR="001522AA">
        <w:t xml:space="preserve"> accounting for exclusions)</w:t>
      </w:r>
      <w:r>
        <w:t>.</w:t>
      </w:r>
    </w:p>
    <w:p w14:paraId="31175460" w14:textId="77777777" w:rsidR="00A0534D" w:rsidRDefault="0083059C">
      <w:pPr>
        <w:spacing w:before="125"/>
        <w:ind w:left="119"/>
        <w:jc w:val="both"/>
      </w:pPr>
      <w:r>
        <w:t xml:space="preserve">An example </w:t>
      </w:r>
      <w:proofErr w:type="spellStart"/>
      <w:r>
        <w:rPr>
          <w:rFonts w:ascii="Courier New"/>
          <w:sz w:val="20"/>
        </w:rPr>
        <w:t>measureObservationDefinition</w:t>
      </w:r>
      <w:proofErr w:type="spellEnd"/>
      <w:r>
        <w:rPr>
          <w:rFonts w:ascii="Courier New"/>
          <w:spacing w:val="-73"/>
          <w:sz w:val="20"/>
        </w:rPr>
        <w:t xml:space="preserve"> </w:t>
      </w:r>
      <w:r>
        <w:t xml:space="preserve">element is shown in </w:t>
      </w:r>
      <w:hyperlink w:anchor="_bookmark72" w:history="1">
        <w:r>
          <w:rPr>
            <w:color w:val="0000FF"/>
          </w:rPr>
          <w:t>Snippet 14</w:t>
        </w:r>
      </w:hyperlink>
      <w:r>
        <w:t>.</w:t>
      </w:r>
    </w:p>
    <w:p w14:paraId="670CA2E4" w14:textId="5ECDD9CE" w:rsidR="00A0534D" w:rsidRDefault="0083059C">
      <w:pPr>
        <w:pStyle w:val="BodyText"/>
        <w:spacing w:before="125" w:line="244" w:lineRule="auto"/>
        <w:ind w:left="119" w:right="119"/>
        <w:jc w:val="both"/>
      </w:pPr>
      <w:r>
        <w:lastRenderedPageBreak/>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proofErr w:type="spellStart"/>
      <w:r>
        <w:rPr>
          <w:rFonts w:ascii="Courier New"/>
          <w:sz w:val="20"/>
        </w:rPr>
        <w:t>measureObservationDefinition</w:t>
      </w:r>
      <w:proofErr w:type="spellEnd"/>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hyperlink w:anchor="_bookmark73" w:history="1">
        <w:r>
          <w:rPr>
            <w:color w:val="0000FF"/>
          </w:rPr>
          <w:t>Snippet</w:t>
        </w:r>
        <w:r>
          <w:rPr>
            <w:color w:val="0000FF"/>
            <w:spacing w:val="-7"/>
          </w:rPr>
          <w:t xml:space="preserve"> </w:t>
        </w:r>
        <w:r>
          <w:rPr>
            <w:color w:val="0000FF"/>
          </w:rPr>
          <w:t>15</w:t>
        </w:r>
      </w:hyperlink>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64BC72F"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199" w:name="_bookmark72"/>
      <w:bookmarkEnd w:id="199"/>
      <w:r>
        <w:rPr>
          <w:rFonts w:ascii="Courier New"/>
          <w:b/>
          <w:color w:val="008200"/>
          <w:sz w:val="18"/>
        </w:rPr>
        <w:t>&lt;</w:t>
      </w:r>
      <w:proofErr w:type="spellStart"/>
      <w:r>
        <w:rPr>
          <w:rFonts w:ascii="Courier New"/>
          <w:b/>
          <w:color w:val="008200"/>
          <w:sz w:val="18"/>
        </w:rPr>
        <w:t>measureObservationSection</w:t>
      </w:r>
      <w:proofErr w:type="spellEnd"/>
      <w:r>
        <w:rPr>
          <w:rFonts w:ascii="Courier New"/>
          <w:b/>
          <w:color w:val="008200"/>
          <w:sz w:val="18"/>
        </w:rPr>
        <w:t>&gt;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w:t>
      </w:r>
      <w:proofErr w:type="spellStart"/>
      <w:r>
        <w:rPr>
          <w:rFonts w:ascii="Courier New"/>
          <w:color w:val="BF3F00"/>
          <w:sz w:val="18"/>
        </w:rPr>
        <w:t>MeasureObservations</w:t>
      </w:r>
      <w:proofErr w:type="spellEnd"/>
      <w:r>
        <w:rPr>
          <w:rFonts w:ascii="Courier New"/>
          <w:color w:val="BF3F00"/>
          <w:sz w:val="18"/>
        </w:rPr>
        <w:t>"</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"2.16.840.1.113883.6.1"</w:t>
      </w:r>
      <w:r>
        <w:rPr>
          <w:rFonts w:ascii="Courier New"/>
          <w:color w:val="BF3F00"/>
          <w:spacing w:val="-37"/>
          <w:sz w:val="18"/>
        </w:rPr>
        <w:t xml:space="preserve">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proofErr w:type="gramStart"/>
      <w:r>
        <w:rPr>
          <w:rFonts w:ascii="Courier New"/>
          <w:color w:val="0000FF"/>
          <w:sz w:val="18"/>
        </w:rPr>
        <w:t>&lt;!--</w:t>
      </w:r>
      <w:proofErr w:type="gramEnd"/>
      <w:r>
        <w:rPr>
          <w:rFonts w:ascii="Courier New"/>
          <w:color w:val="0000FF"/>
          <w:sz w:val="18"/>
        </w:rPr>
        <w: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7"/>
          <w:sz w:val="18"/>
        </w:rPr>
        <w:t xml:space="preserve"> </w:t>
      </w:r>
      <w:proofErr w:type="spellStart"/>
      <w:r>
        <w:rPr>
          <w:rFonts w:ascii="Courier New"/>
          <w:color w:val="968D00"/>
          <w:sz w:val="18"/>
        </w:rPr>
        <w:t>moodCode</w:t>
      </w:r>
      <w:proofErr w:type="spellEnd"/>
      <w:r>
        <w:rPr>
          <w:rFonts w:ascii="Courier New"/>
          <w:color w:val="968D00"/>
          <w:sz w:val="18"/>
        </w:rPr>
        <w:t>="DEF"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proofErr w:type="spellStart"/>
      <w:r>
        <w:rPr>
          <w:rFonts w:ascii="Courier New"/>
          <w:color w:val="968D00"/>
          <w:sz w:val="18"/>
        </w:rPr>
        <w:t>nullFlavor</w:t>
      </w:r>
      <w:proofErr w:type="spellEnd"/>
      <w:r>
        <w:rPr>
          <w:rFonts w:ascii="Courier New"/>
          <w:color w:val="968D00"/>
          <w:sz w:val="18"/>
        </w:rPr>
        <w:t>=</w:t>
      </w:r>
      <w:r>
        <w:rPr>
          <w:rFonts w:ascii="Courier New"/>
          <w:color w:val="BF3F00"/>
          <w:sz w:val="18"/>
        </w:rPr>
        <w:t>"DER"</w:t>
      </w:r>
      <w:r>
        <w:rPr>
          <w:rFonts w:ascii="Courier New"/>
          <w:color w:val="BF3F00"/>
          <w:spacing w:val="-19"/>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quot;Measure</w:t>
      </w:r>
      <w:r>
        <w:rPr>
          <w:rFonts w:ascii="Courier New"/>
          <w:color w:val="BF3F00"/>
          <w:spacing w:val="-30"/>
          <w:sz w:val="18"/>
        </w:rPr>
        <w:t xml:space="preserve"> </w:t>
      </w:r>
      <w:proofErr w:type="spellStart"/>
      <w:r>
        <w:rPr>
          <w:rFonts w:ascii="Courier New"/>
          <w:color w:val="BF3F00"/>
          <w:sz w:val="18"/>
        </w:rPr>
        <w:t>Observation&amp;quot</w:t>
      </w:r>
      <w:proofErr w:type="spellEnd"/>
      <w:r>
        <w:rPr>
          <w:rFonts w:ascii="Courier New"/>
          <w:color w:val="BF3F00"/>
          <w:sz w:val="18"/>
        </w:rPr>
        <w: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proofErr w:type="spellStart"/>
      <w:r w:rsidR="00CB0A8E">
        <w:rPr>
          <w:rFonts w:ascii="Courier New"/>
          <w:color w:val="968D00"/>
          <w:sz w:val="18"/>
        </w:rPr>
        <w:t>codeSystem</w:t>
      </w:r>
      <w:proofErr w:type="spellEnd"/>
      <w:r w:rsidR="00CB0A8E">
        <w:rPr>
          <w:rFonts w:ascii="Courier New"/>
          <w:color w:val="968D00"/>
          <w:sz w:val="18"/>
        </w:rPr>
        <w:t>=</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sidR="00204101">
        <w:rPr>
          <w:rFonts w:ascii="Courier New"/>
          <w:b/>
          <w:color w:val="008200"/>
          <w:sz w:val="18"/>
        </w:rPr>
        <w:t xml:space="preserve"> </w:t>
      </w:r>
      <w:proofErr w:type="spellStart"/>
      <w:r w:rsidR="00204101">
        <w:rPr>
          <w:rFonts w:ascii="Courier New"/>
          <w:color w:val="968D00"/>
          <w:sz w:val="18"/>
        </w:rPr>
        <w:t>classCode</w:t>
      </w:r>
      <w:proofErr w:type="spellEnd"/>
      <w:r w:rsidR="00204101">
        <w:rPr>
          <w:rFonts w:ascii="Courier New"/>
          <w:color w:val="968D00"/>
          <w:sz w:val="18"/>
        </w:rPr>
        <w:t>=</w:t>
      </w:r>
      <w:r w:rsidR="00204101">
        <w:rPr>
          <w:rFonts w:ascii="Courier New"/>
          <w:color w:val="BF3F00"/>
          <w:sz w:val="18"/>
        </w:rPr>
        <w:t>"OBS"</w:t>
      </w:r>
      <w:r w:rsidR="00204101">
        <w:rPr>
          <w:rFonts w:ascii="Courier New"/>
          <w:color w:val="BF3F00"/>
          <w:spacing w:val="-27"/>
          <w:sz w:val="18"/>
        </w:rPr>
        <w:t xml:space="preserve"> </w:t>
      </w:r>
      <w:proofErr w:type="spellStart"/>
      <w:r w:rsidR="00204101">
        <w:rPr>
          <w:rFonts w:ascii="Courier New"/>
          <w:color w:val="968D00"/>
          <w:sz w:val="18"/>
        </w:rPr>
        <w:t>moodCode</w:t>
      </w:r>
      <w:proofErr w:type="spellEnd"/>
      <w:r w:rsidR="00204101">
        <w:rPr>
          <w:rFonts w:ascii="Courier New"/>
          <w:color w:val="968D00"/>
          <w:sz w:val="18"/>
        </w:rPr>
        <w:t>="EVN"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sidR="001D0038">
        <w:rPr>
          <w:rFonts w:ascii="Courier New"/>
          <w:color w:val="BF3F00"/>
          <w:sz w:val="18"/>
        </w:rPr>
        <w:t>measurePopulation</w:t>
      </w:r>
      <w:proofErr w:type="spellEnd"/>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218CC"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measureObservationSection</w:t>
      </w:r>
      <w:proofErr w:type="spellEnd"/>
      <w:r w:rsidR="0083059C">
        <w:rPr>
          <w:rFonts w:ascii="Courier New"/>
          <w:b/>
          <w:color w:val="008200"/>
          <w:sz w:val="18"/>
        </w:rPr>
        <w:t>&gt;</w:t>
      </w:r>
    </w:p>
    <w:p w14:paraId="07980CEB" w14:textId="77777777" w:rsidR="00A0534D" w:rsidRDefault="00A0534D">
      <w:pPr>
        <w:pStyle w:val="BodyText"/>
        <w:spacing w:before="7"/>
        <w:rPr>
          <w:rFonts w:ascii="Courier New"/>
          <w:b/>
          <w:sz w:val="11"/>
        </w:rPr>
      </w:pPr>
    </w:p>
    <w:p w14:paraId="6F344C77" w14:textId="3059E9AF"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5BBCE"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14: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88D11"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200" w:name="_bookmark73"/>
      <w:bookmarkEnd w:id="200"/>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005B34"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4"/>
          <w:sz w:val="18"/>
        </w:rPr>
        <w:t xml:space="preserve"> </w:t>
      </w:r>
      <w:r>
        <w:rPr>
          <w:rFonts w:ascii="Courier New"/>
          <w:sz w:val="18"/>
        </w:rPr>
        <w:t>)</w:t>
      </w:r>
      <w:proofErr w:type="gramEnd"/>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proofErr w:type="gramStart"/>
      <w:r>
        <w:rPr>
          <w:rFonts w:ascii="Courier New"/>
          <w:sz w:val="18"/>
        </w:rPr>
        <w:t>Last(</w:t>
      </w:r>
      <w:proofErr w:type="gramEnd"/>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proofErr w:type="spellStart"/>
      <w:proofErr w:type="gramStart"/>
      <w:r>
        <w:rPr>
          <w:rFonts w:ascii="Courier New"/>
          <w:sz w:val="18"/>
        </w:rPr>
        <w:t>ED.relevantPeriod</w:t>
      </w:r>
      <w:proofErr w:type="spellEnd"/>
      <w:proofErr w:type="gramEnd"/>
      <w:r>
        <w:rPr>
          <w:rFonts w:ascii="Courier New"/>
          <w:sz w:val="18"/>
        </w:rPr>
        <w:t xml:space="preserve">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proofErr w:type="spellStart"/>
      <w:r>
        <w:rPr>
          <w:rFonts w:ascii="Courier New"/>
          <w:sz w:val="18"/>
        </w:rPr>
        <w:t>Encounter.relevantPeriod</w:t>
      </w:r>
      <w:proofErr w:type="spellEnd"/>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proofErr w:type="gramStart"/>
      <w:r>
        <w:rPr>
          <w:rFonts w:ascii="Courier New"/>
          <w:b/>
          <w:color w:val="7F0054"/>
          <w:sz w:val="18"/>
        </w:rPr>
        <w:t>of</w:t>
      </w:r>
      <w:r>
        <w:rPr>
          <w:rFonts w:ascii="Courier New"/>
          <w:b/>
          <w:color w:val="7F0054"/>
          <w:sz w:val="18"/>
        </w:rPr>
        <w:tab/>
      </w:r>
      <w:proofErr w:type="spellStart"/>
      <w:r>
        <w:rPr>
          <w:rFonts w:ascii="Courier New"/>
          <w:sz w:val="18"/>
        </w:rPr>
        <w:t>ED.relevantPeriod</w:t>
      </w:r>
      <w:proofErr w:type="spellEnd"/>
      <w:r>
        <w:rPr>
          <w:rFonts w:ascii="Courier New"/>
          <w:spacing w:val="-9"/>
          <w:sz w:val="18"/>
        </w:rPr>
        <w:t xml:space="preserve"> </w:t>
      </w:r>
      <w:r>
        <w:rPr>
          <w:rFonts w:ascii="Courier New"/>
          <w:sz w:val="18"/>
        </w:rPr>
        <w:t>)</w:t>
      </w:r>
      <w:proofErr w:type="gramEnd"/>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6"/>
          <w:sz w:val="18"/>
        </w:rPr>
        <w:t xml:space="preserve"> </w:t>
      </w:r>
      <w:r>
        <w:rPr>
          <w:rFonts w:ascii="Courier New"/>
          <w:sz w:val="18"/>
        </w:rPr>
        <w:t>)</w:t>
      </w:r>
      <w:proofErr w:type="gramEnd"/>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CDE33"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w:t>
      </w:r>
      <w:proofErr w:type="gramStart"/>
      <w:r w:rsidR="0083059C">
        <w:rPr>
          <w:rFonts w:ascii="Courier New"/>
          <w:sz w:val="18"/>
        </w:rPr>
        <w:t>).</w:t>
      </w:r>
      <w:proofErr w:type="spellStart"/>
      <w:r w:rsidR="0083059C">
        <w:rPr>
          <w:rFonts w:ascii="Courier New"/>
          <w:sz w:val="18"/>
        </w:rPr>
        <w:t>locationPeriod</w:t>
      </w:r>
      <w:proofErr w:type="spellEnd"/>
      <w:proofErr w:type="gramEnd"/>
    </w:p>
    <w:p w14:paraId="450EB1D0" w14:textId="77777777" w:rsidR="00A0534D" w:rsidRDefault="00A0534D">
      <w:pPr>
        <w:pStyle w:val="BodyText"/>
        <w:spacing w:before="7"/>
        <w:rPr>
          <w:rFonts w:ascii="Courier New"/>
          <w:sz w:val="11"/>
        </w:rPr>
      </w:pPr>
    </w:p>
    <w:p w14:paraId="5FC849DC" w14:textId="77777777"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55504"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15: Sample CQL (from </w:t>
      </w:r>
      <w:r w:rsidR="0083059C">
        <w:rPr>
          <w:rFonts w:ascii="Courier New"/>
          <w:sz w:val="20"/>
        </w:rPr>
        <w:t>TestCMS55v5</w:t>
      </w:r>
      <w:r w:rsidR="0083059C">
        <w:rPr>
          <w:rFonts w:ascii="Courier New"/>
          <w:spacing w:val="-57"/>
          <w:sz w:val="20"/>
        </w:rPr>
        <w:t xml:space="preserve"> </w:t>
      </w:r>
      <w:proofErr w:type="spellStart"/>
      <w:r w:rsidR="0083059C">
        <w:rPr>
          <w:rFonts w:ascii="Courier New"/>
          <w:sz w:val="20"/>
        </w:rPr>
        <w:t>CQL.cql</w:t>
      </w:r>
      <w:proofErr w:type="spellEnd"/>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55378954" w:rsidR="00A0534D" w:rsidRDefault="0083059C">
      <w:pPr>
        <w:pStyle w:val="BodyText"/>
        <w:spacing w:before="62" w:line="244" w:lineRule="auto"/>
        <w:ind w:left="119" w:right="117"/>
        <w:jc w:val="both"/>
      </w:pPr>
      <w:r>
        <w:t xml:space="preserve">In the example shown in </w:t>
      </w:r>
      <w:hyperlink w:anchor="_bookmark72" w:history="1">
        <w:r>
          <w:rPr>
            <w:color w:val="0000FF"/>
          </w:rPr>
          <w:t>Snippet 14</w:t>
        </w:r>
      </w:hyperlink>
      <w:r>
        <w:rPr>
          <w:color w:val="0000FF"/>
        </w:rPr>
        <w:t xml:space="preserve"> </w:t>
      </w:r>
      <w:r>
        <w:t xml:space="preserve">and </w:t>
      </w:r>
      <w:hyperlink w:anchor="_bookmark73" w:history="1">
        <w:r>
          <w:rPr>
            <w:color w:val="0000FF"/>
          </w:rPr>
          <w:t>Snippet 15</w:t>
        </w:r>
      </w:hyperlink>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201" w:name="_bookmark74"/>
      <w:bookmarkEnd w:id="201"/>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E98B07">
                <wp:simplePos x="0" y="0"/>
                <wp:positionH relativeFrom="page">
                  <wp:posOffset>914400</wp:posOffset>
                </wp:positionH>
                <wp:positionV relativeFrom="paragraph">
                  <wp:posOffset>160655</wp:posOffset>
                </wp:positionV>
                <wp:extent cx="5944235" cy="3741420"/>
                <wp:effectExtent l="0" t="0" r="18415" b="11430"/>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741420"/>
                          <a:chOff x="1440" y="256"/>
                          <a:chExt cx="9361" cy="4866"/>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6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EDCE71" w14:textId="77777777" w:rsidR="00DE0BCE" w:rsidRDefault="00DE0BCE">
                              <w:pPr>
                                <w:spacing w:before="3"/>
                                <w:rPr>
                                  <w:sz w:val="20"/>
                                </w:rPr>
                              </w:pPr>
                            </w:p>
                            <w:p w14:paraId="74159080" w14:textId="77777777" w:rsidR="00DE0BCE" w:rsidRDefault="00DE0BCE">
                              <w:pPr>
                                <w:ind w:left="273"/>
                                <w:rPr>
                                  <w:b/>
                                  <w:sz w:val="20"/>
                                </w:rPr>
                              </w:pPr>
                              <w:r>
                                <w:rPr>
                                  <w:b/>
                                  <w:sz w:val="20"/>
                                </w:rPr>
                                <w:t>Conformance Requirement 13 (Continuous Variable Measures):</w:t>
                              </w:r>
                            </w:p>
                            <w:p w14:paraId="7A557B54" w14:textId="77777777" w:rsidR="00DE0BCE" w:rsidRDefault="00DE0BCE"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DE0BCE" w:rsidRDefault="00DE0BCE"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DE0BCE" w:rsidRDefault="00DE0BCE"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DE0BCE" w:rsidRPr="00F45897" w:rsidRDefault="00DE0BCE"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DE0BCE" w:rsidRDefault="00DE0BCE"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28757514" w:rsidR="00DE0BCE" w:rsidRPr="00F45897" w:rsidRDefault="00DE0BCE"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w:t>
                              </w:r>
                              <w:proofErr w:type="spellStart"/>
                              <w:r>
                                <w:rPr>
                                  <w:sz w:val="20"/>
                                </w:rPr>
                                <w:t>fro</w:t>
                              </w:r>
                              <w:proofErr w:type="spellEnd"/>
                              <w:r>
                                <w:rPr>
                                  <w:sz w:val="20"/>
                                </w:rPr>
                                <w:t xml:space="preserve"> the </w:t>
                              </w:r>
                              <w:proofErr w:type="spellStart"/>
                              <w:r w:rsidRPr="004D5BAB">
                                <w:rPr>
                                  <w:rFonts w:ascii="Courier New"/>
                                  <w:sz w:val="20"/>
                                </w:rPr>
                                <w:t>measureObservationDefinition</w:t>
                              </w:r>
                              <w:proofErr w:type="spellEnd"/>
                              <w:r w:rsidRPr="00F45897">
                                <w:rPr>
                                  <w:sz w:val="20"/>
                                </w:rPr>
                                <w:t>.</w:t>
                              </w:r>
                            </w:p>
                            <w:p w14:paraId="107AADCD" w14:textId="77777777" w:rsidR="00DE0BCE" w:rsidRDefault="00DE0BCE"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DE0BCE" w:rsidRDefault="00DE0BCE"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77777777" w:rsidR="00DE0BCE" w:rsidRDefault="00DE0BCE" w:rsidP="0040431D">
                              <w:pPr>
                                <w:numPr>
                                  <w:ilvl w:val="1"/>
                                  <w:numId w:val="52"/>
                                </w:numPr>
                                <w:tabs>
                                  <w:tab w:val="left" w:pos="1300"/>
                                </w:tabs>
                                <w:spacing w:before="84" w:line="249" w:lineRule="auto"/>
                                <w:ind w:right="556"/>
                                <w:rPr>
                                  <w:rFonts w:ascii="Courier New"/>
                                  <w:sz w:val="20"/>
                                </w:rPr>
                              </w:pPr>
                              <w:r>
                                <w:rPr>
                                  <w:sz w:val="20"/>
                                </w:rPr>
                                <w:t>accept a single argument whose type matches the elements of the list returned by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r>
                                <w:rPr>
                                  <w:rFonts w:ascii="Courier New"/>
                                  <w:sz w:val="20"/>
                                </w:rPr>
                                <w:t>measureObservationDefinition</w:t>
                              </w:r>
                              <w:proofErr w:type="spellEnd"/>
                            </w:p>
                            <w:p w14:paraId="222B08BA" w14:textId="77777777" w:rsidR="00DE0BCE" w:rsidRDefault="00DE0BCE"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294.6pt;z-index:251576320;mso-wrap-distance-left:0;mso-wrap-distance-right:0;mso-position-horizontal-relative:page" coordorigin="1440,256" coordsize="9361,4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DE0BCE" w:rsidRDefault="00DE0BCE">
                        <w:pPr>
                          <w:spacing w:before="3"/>
                          <w:rPr>
                            <w:sz w:val="20"/>
                          </w:rPr>
                        </w:pPr>
                      </w:p>
                      <w:p w14:paraId="74159080" w14:textId="77777777" w:rsidR="00DE0BCE" w:rsidRDefault="00DE0BCE">
                        <w:pPr>
                          <w:ind w:left="273"/>
                          <w:rPr>
                            <w:b/>
                            <w:sz w:val="20"/>
                          </w:rPr>
                        </w:pPr>
                        <w:r>
                          <w:rPr>
                            <w:b/>
                            <w:sz w:val="20"/>
                          </w:rPr>
                          <w:t>Conformance Requirement 13 (Continuous Variable Measures):</w:t>
                        </w:r>
                      </w:p>
                      <w:p w14:paraId="7A557B54" w14:textId="77777777" w:rsidR="00DE0BCE" w:rsidRDefault="00DE0BCE"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DE0BCE" w:rsidRDefault="00DE0BCE"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DE0BCE" w:rsidRDefault="00DE0BCE"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DE0BCE" w:rsidRPr="00F45897" w:rsidRDefault="00DE0BCE"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DE0BCE" w:rsidRDefault="00DE0BCE"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28757514" w:rsidR="00DE0BCE" w:rsidRPr="00F45897" w:rsidRDefault="00DE0BCE"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w:t>
                        </w:r>
                        <w:proofErr w:type="spellStart"/>
                        <w:r>
                          <w:rPr>
                            <w:sz w:val="20"/>
                          </w:rPr>
                          <w:t>fro</w:t>
                        </w:r>
                        <w:proofErr w:type="spellEnd"/>
                        <w:r>
                          <w:rPr>
                            <w:sz w:val="20"/>
                          </w:rPr>
                          <w:t xml:space="preserve"> the </w:t>
                        </w:r>
                        <w:proofErr w:type="spellStart"/>
                        <w:r w:rsidRPr="004D5BAB">
                          <w:rPr>
                            <w:rFonts w:ascii="Courier New"/>
                            <w:sz w:val="20"/>
                          </w:rPr>
                          <w:t>measureObservationDefinition</w:t>
                        </w:r>
                        <w:proofErr w:type="spellEnd"/>
                        <w:r w:rsidRPr="00F45897">
                          <w:rPr>
                            <w:sz w:val="20"/>
                          </w:rPr>
                          <w:t>.</w:t>
                        </w:r>
                      </w:p>
                      <w:p w14:paraId="107AADCD" w14:textId="77777777" w:rsidR="00DE0BCE" w:rsidRDefault="00DE0BCE"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DE0BCE" w:rsidRDefault="00DE0BCE"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77777777" w:rsidR="00DE0BCE" w:rsidRDefault="00DE0BCE" w:rsidP="0040431D">
                        <w:pPr>
                          <w:numPr>
                            <w:ilvl w:val="1"/>
                            <w:numId w:val="52"/>
                          </w:numPr>
                          <w:tabs>
                            <w:tab w:val="left" w:pos="1300"/>
                          </w:tabs>
                          <w:spacing w:before="84" w:line="249" w:lineRule="auto"/>
                          <w:ind w:right="556"/>
                          <w:rPr>
                            <w:rFonts w:ascii="Courier New"/>
                            <w:sz w:val="20"/>
                          </w:rPr>
                        </w:pPr>
                        <w:r>
                          <w:rPr>
                            <w:sz w:val="20"/>
                          </w:rPr>
                          <w:t>accept a single argument whose type matches the elements of the list returned by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r>
                          <w:rPr>
                            <w:rFonts w:ascii="Courier New"/>
                            <w:sz w:val="20"/>
                          </w:rPr>
                          <w:t>measureObservationDefinition</w:t>
                        </w:r>
                        <w:proofErr w:type="spellEnd"/>
                      </w:p>
                      <w:p w14:paraId="222B08BA" w14:textId="77777777" w:rsidR="00DE0BCE" w:rsidRDefault="00DE0BCE"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5B24C54E" w:rsidR="00A0534D" w:rsidRDefault="0083059C">
      <w:pPr>
        <w:pStyle w:val="BodyText"/>
        <w:spacing w:before="62" w:line="256" w:lineRule="auto"/>
        <w:ind w:left="120" w:right="119"/>
        <w:jc w:val="both"/>
      </w:pPr>
      <w:r>
        <w:t xml:space="preserve">For continuous variable measures, the measure observation is defined as a function that takes a single parameter of the type of elements returned by the population criteria.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w:t>
      </w:r>
      <w:proofErr w:type="gramStart"/>
      <w:r>
        <w:t>i.e.</w:t>
      </w:r>
      <w:proofErr w:type="gramEnd"/>
      <w:r>
        <w:t xml:space="preserv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202" w:name="5.5.1_Continuous_variable_measure_scorin"/>
      <w:bookmarkStart w:id="203" w:name="_Toc519432943"/>
      <w:bookmarkEnd w:id="202"/>
      <w:r>
        <w:t>5.5.1 Continuous variable measure scoring</w:t>
      </w:r>
      <w:bookmarkEnd w:id="203"/>
    </w:p>
    <w:p w14:paraId="5292035B" w14:textId="77777777" w:rsidR="00A0534D" w:rsidRDefault="00A0534D">
      <w:pPr>
        <w:pStyle w:val="BodyText"/>
        <w:rPr>
          <w:b/>
          <w:sz w:val="25"/>
        </w:rPr>
      </w:pPr>
    </w:p>
    <w:p w14:paraId="46979984" w14:textId="5849C8A9"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proofErr w:type="gramStart"/>
      <w:r>
        <w:t>are</w:t>
      </w:r>
      <w:proofErr w:type="gramEnd"/>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p>
    <w:p w14:paraId="40E94687" w14:textId="77777777" w:rsidR="00A0534D" w:rsidRDefault="00A0534D">
      <w:pPr>
        <w:pStyle w:val="BodyText"/>
      </w:pPr>
    </w:p>
    <w:p w14:paraId="50438042" w14:textId="77777777" w:rsidR="00A0534D" w:rsidRDefault="0083059C" w:rsidP="00D82997">
      <w:pPr>
        <w:pStyle w:val="Heading2"/>
        <w:numPr>
          <w:ilvl w:val="1"/>
          <w:numId w:val="12"/>
        </w:numPr>
        <w:tabs>
          <w:tab w:val="left" w:pos="658"/>
        </w:tabs>
        <w:spacing w:before="192"/>
        <w:jc w:val="both"/>
      </w:pPr>
      <w:bookmarkStart w:id="204" w:name="5.6_Cohort_Definitions"/>
      <w:bookmarkStart w:id="205" w:name="_Toc519432944"/>
      <w:bookmarkEnd w:id="204"/>
      <w:r>
        <w:t>Cohort</w:t>
      </w:r>
      <w:r>
        <w:rPr>
          <w:spacing w:val="-22"/>
        </w:rPr>
        <w:t xml:space="preserve"> </w:t>
      </w:r>
      <w:r>
        <w:t>Definitions</w:t>
      </w:r>
      <w:bookmarkEnd w:id="205"/>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206" w:name="5.7_Measures_with_Multiple_Populations"/>
      <w:bookmarkStart w:id="207" w:name="_Toc519432945"/>
      <w:bookmarkEnd w:id="206"/>
      <w:r>
        <w:t>Measures with Multiple</w:t>
      </w:r>
      <w:r>
        <w:rPr>
          <w:spacing w:val="-27"/>
        </w:rPr>
        <w:t xml:space="preserve"> </w:t>
      </w:r>
      <w:r>
        <w:t>Populations</w:t>
      </w:r>
      <w:bookmarkEnd w:id="207"/>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proofErr w:type="spellStart"/>
      <w:r>
        <w:rPr>
          <w:rFonts w:ascii="Courier New" w:hAnsi="Courier New"/>
          <w:sz w:val="20"/>
        </w:rPr>
        <w:t>populationCriteriaSection</w:t>
      </w:r>
      <w:r>
        <w:t>’s</w:t>
      </w:r>
      <w:proofErr w:type="spellEnd"/>
      <w:r>
        <w:t>),</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w:t>
      </w:r>
      <w:proofErr w:type="gramStart"/>
      <w:r>
        <w:t>e.g.</w:t>
      </w:r>
      <w:proofErr w:type="gramEnd"/>
      <w:r>
        <w:t xml:space="preserve">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proofErr w:type="gramStart"/>
      <w:r>
        <w:t>e.g.</w:t>
      </w:r>
      <w:proofErr w:type="gramEnd"/>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208" w:name="_bookmark78"/>
      <w:bookmarkEnd w:id="208"/>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9D803" w14:textId="77777777" w:rsidR="00DE0BCE" w:rsidRDefault="00DE0BCE">
                              <w:pPr>
                                <w:spacing w:before="3"/>
                                <w:rPr>
                                  <w:sz w:val="20"/>
                                </w:rPr>
                              </w:pPr>
                            </w:p>
                            <w:p w14:paraId="0D109C79" w14:textId="77777777" w:rsidR="00DE0BCE" w:rsidRDefault="00DE0BCE">
                              <w:pPr>
                                <w:ind w:left="273"/>
                                <w:rPr>
                                  <w:b/>
                                  <w:sz w:val="20"/>
                                </w:rPr>
                              </w:pPr>
                              <w:r>
                                <w:rPr>
                                  <w:b/>
                                  <w:sz w:val="20"/>
                                </w:rPr>
                                <w:t>Conformance Requirement 14 (Multiple Population Indexing):</w:t>
                              </w:r>
                            </w:p>
                            <w:p w14:paraId="514F75F8" w14:textId="77777777" w:rsidR="00DE0BCE" w:rsidRDefault="00DE0BCE">
                              <w:pPr>
                                <w:spacing w:before="9"/>
                                <w:ind w:left="273"/>
                                <w:rPr>
                                  <w:sz w:val="20"/>
                                </w:rPr>
                              </w:pPr>
                              <w:r>
                                <w:rPr>
                                  <w:sz w:val="20"/>
                                </w:rPr>
                                <w:t>When specifying multiple populations and/or multiple population groups the following naming scheme</w:t>
                              </w:r>
                            </w:p>
                            <w:p w14:paraId="1B3EAB47" w14:textId="77777777" w:rsidR="00DE0BCE" w:rsidRDefault="00DE0BCE" w:rsidP="0083059C">
                              <w:pPr>
                                <w:spacing w:before="9"/>
                                <w:ind w:left="273"/>
                                <w:rPr>
                                  <w:sz w:val="20"/>
                                </w:rPr>
                              </w:pPr>
                              <w:r>
                                <w:rPr>
                                  <w:b/>
                                  <w:sz w:val="20"/>
                                </w:rPr>
                                <w:t xml:space="preserve">SHOULD </w:t>
                              </w:r>
                              <w:r>
                                <w:rPr>
                                  <w:sz w:val="20"/>
                                </w:rPr>
                                <w:t>be used</w:t>
                              </w:r>
                            </w:p>
                            <w:p w14:paraId="3A762A14" w14:textId="77777777" w:rsidR="00DE0BCE" w:rsidRDefault="00DE0BCE" w:rsidP="0083059C">
                              <w:pPr>
                                <w:spacing w:before="9"/>
                                <w:ind w:left="273"/>
                                <w:rPr>
                                  <w:sz w:val="20"/>
                                </w:rPr>
                              </w:pPr>
                            </w:p>
                            <w:p w14:paraId="348BD6C1" w14:textId="4E3D8DF2" w:rsidR="00DE0BCE" w:rsidRPr="0083059C" w:rsidRDefault="00DE0BCE"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DE0BCE" w:rsidRDefault="00DE0BCE">
                        <w:pPr>
                          <w:spacing w:before="3"/>
                          <w:rPr>
                            <w:sz w:val="20"/>
                          </w:rPr>
                        </w:pPr>
                      </w:p>
                      <w:p w14:paraId="0D109C79" w14:textId="77777777" w:rsidR="00DE0BCE" w:rsidRDefault="00DE0BCE">
                        <w:pPr>
                          <w:ind w:left="273"/>
                          <w:rPr>
                            <w:b/>
                            <w:sz w:val="20"/>
                          </w:rPr>
                        </w:pPr>
                        <w:r>
                          <w:rPr>
                            <w:b/>
                            <w:sz w:val="20"/>
                          </w:rPr>
                          <w:t>Conformance Requirement 14 (Multiple Population Indexing):</w:t>
                        </w:r>
                      </w:p>
                      <w:p w14:paraId="514F75F8" w14:textId="77777777" w:rsidR="00DE0BCE" w:rsidRDefault="00DE0BCE">
                        <w:pPr>
                          <w:spacing w:before="9"/>
                          <w:ind w:left="273"/>
                          <w:rPr>
                            <w:sz w:val="20"/>
                          </w:rPr>
                        </w:pPr>
                        <w:r>
                          <w:rPr>
                            <w:sz w:val="20"/>
                          </w:rPr>
                          <w:t>When specifying multiple populations and/or multiple population groups the following naming scheme</w:t>
                        </w:r>
                      </w:p>
                      <w:p w14:paraId="1B3EAB47" w14:textId="77777777" w:rsidR="00DE0BCE" w:rsidRDefault="00DE0BCE" w:rsidP="0083059C">
                        <w:pPr>
                          <w:spacing w:before="9"/>
                          <w:ind w:left="273"/>
                          <w:rPr>
                            <w:sz w:val="20"/>
                          </w:rPr>
                        </w:pPr>
                        <w:r>
                          <w:rPr>
                            <w:b/>
                            <w:sz w:val="20"/>
                          </w:rPr>
                          <w:t xml:space="preserve">SHOULD </w:t>
                        </w:r>
                        <w:r>
                          <w:rPr>
                            <w:sz w:val="20"/>
                          </w:rPr>
                          <w:t>be used</w:t>
                        </w:r>
                      </w:p>
                      <w:p w14:paraId="3A762A14" w14:textId="77777777" w:rsidR="00DE0BCE" w:rsidRDefault="00DE0BCE" w:rsidP="0083059C">
                        <w:pPr>
                          <w:spacing w:before="9"/>
                          <w:ind w:left="273"/>
                          <w:rPr>
                            <w:sz w:val="20"/>
                          </w:rPr>
                        </w:pPr>
                      </w:p>
                      <w:p w14:paraId="348BD6C1" w14:textId="4E3D8DF2" w:rsidR="00DE0BCE" w:rsidRPr="0083059C" w:rsidRDefault="00DE0BCE"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836F4"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w:t>
      </w:r>
      <w:proofErr w:type="gramStart"/>
      <w:r w:rsidR="0083059C">
        <w:t>“ ”</w:t>
      </w:r>
      <w:proofErr w:type="gramEnd"/>
      <w:r w:rsidR="0083059C">
        <w:t xml:space="preserve">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209" w:name="5.8_Stratification"/>
      <w:bookmarkStart w:id="210" w:name="_Toc519432946"/>
      <w:bookmarkEnd w:id="209"/>
      <w:r>
        <w:t>Stratification</w:t>
      </w:r>
      <w:bookmarkEnd w:id="210"/>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8FEBDD" w14:textId="77777777" w:rsidR="00DE0BCE" w:rsidRDefault="00DE0BCE">
                              <w:pPr>
                                <w:spacing w:before="3"/>
                                <w:rPr>
                                  <w:b/>
                                  <w:sz w:val="20"/>
                                </w:rPr>
                              </w:pPr>
                            </w:p>
                            <w:p w14:paraId="6A58503B" w14:textId="77777777" w:rsidR="00DE0BCE" w:rsidRDefault="00DE0BCE">
                              <w:pPr>
                                <w:ind w:left="237" w:right="4374"/>
                                <w:jc w:val="center"/>
                                <w:rPr>
                                  <w:b/>
                                  <w:sz w:val="20"/>
                                </w:rPr>
                              </w:pPr>
                              <w:bookmarkStart w:id="211" w:name="_bookmark80"/>
                              <w:bookmarkEnd w:id="211"/>
                              <w:r>
                                <w:rPr>
                                  <w:b/>
                                  <w:sz w:val="20"/>
                                </w:rPr>
                                <w:t>Conformance Requirement 15 (Stratification Criteria):</w:t>
                              </w:r>
                            </w:p>
                            <w:p w14:paraId="590AC432" w14:textId="77777777" w:rsidR="00DE0BCE" w:rsidRPr="00F45897" w:rsidRDefault="00DE0BCE"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DE0BCE" w:rsidRPr="00F45897" w:rsidRDefault="00DE0BCE"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DE0BCE" w:rsidRDefault="00DE0BCE"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DE0BCE" w:rsidRPr="00F45897" w:rsidRDefault="00DE0BCE" w:rsidP="00FA77D3">
                              <w:pPr>
                                <w:pStyle w:val="ListParagraph"/>
                                <w:numPr>
                                  <w:ilvl w:val="0"/>
                                  <w:numId w:val="53"/>
                                </w:numPr>
                                <w:tabs>
                                  <w:tab w:val="left" w:pos="820"/>
                                </w:tabs>
                                <w:spacing w:before="120"/>
                                <w:rPr>
                                  <w:sz w:val="20"/>
                                </w:rPr>
                              </w:pPr>
                              <w:r>
                                <w:rPr>
                                  <w:sz w:val="20"/>
                                </w:rPr>
                                <w:t>For event-based measures (</w:t>
                              </w:r>
                              <w:proofErr w:type="gramStart"/>
                              <w:r>
                                <w:rPr>
                                  <w:sz w:val="20"/>
                                </w:rPr>
                                <w:t>e.g.</w:t>
                              </w:r>
                              <w:proofErr w:type="gramEnd"/>
                              <w:r>
                                <w:rPr>
                                  <w:sz w:val="20"/>
                                </w:rPr>
                                <w:t xml:space="preserve">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DE0BCE" w:rsidRPr="00F45897" w:rsidRDefault="00DE0BCE"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DE0BCE" w:rsidRDefault="00DE0BCE">
                        <w:pPr>
                          <w:spacing w:before="3"/>
                          <w:rPr>
                            <w:b/>
                            <w:sz w:val="20"/>
                          </w:rPr>
                        </w:pPr>
                      </w:p>
                      <w:p w14:paraId="6A58503B" w14:textId="77777777" w:rsidR="00DE0BCE" w:rsidRDefault="00DE0BCE">
                        <w:pPr>
                          <w:ind w:left="237" w:right="4374"/>
                          <w:jc w:val="center"/>
                          <w:rPr>
                            <w:b/>
                            <w:sz w:val="20"/>
                          </w:rPr>
                        </w:pPr>
                        <w:bookmarkStart w:id="212" w:name="_bookmark80"/>
                        <w:bookmarkEnd w:id="212"/>
                        <w:r>
                          <w:rPr>
                            <w:b/>
                            <w:sz w:val="20"/>
                          </w:rPr>
                          <w:t>Conformance Requirement 15 (Stratification Criteria):</w:t>
                        </w:r>
                      </w:p>
                      <w:p w14:paraId="590AC432" w14:textId="77777777" w:rsidR="00DE0BCE" w:rsidRPr="00F45897" w:rsidRDefault="00DE0BCE"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DE0BCE" w:rsidRPr="00F45897" w:rsidRDefault="00DE0BCE"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DE0BCE" w:rsidRDefault="00DE0BCE"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DE0BCE" w:rsidRPr="00F45897" w:rsidRDefault="00DE0BCE" w:rsidP="00FA77D3">
                        <w:pPr>
                          <w:pStyle w:val="ListParagraph"/>
                          <w:numPr>
                            <w:ilvl w:val="0"/>
                            <w:numId w:val="53"/>
                          </w:numPr>
                          <w:tabs>
                            <w:tab w:val="left" w:pos="820"/>
                          </w:tabs>
                          <w:spacing w:before="120"/>
                          <w:rPr>
                            <w:sz w:val="20"/>
                          </w:rPr>
                        </w:pPr>
                        <w:r>
                          <w:rPr>
                            <w:sz w:val="20"/>
                          </w:rPr>
                          <w:t>For event-based measures (</w:t>
                        </w:r>
                        <w:proofErr w:type="gramStart"/>
                        <w:r>
                          <w:rPr>
                            <w:sz w:val="20"/>
                          </w:rPr>
                          <w:t>e.g.</w:t>
                        </w:r>
                        <w:proofErr w:type="gramEnd"/>
                        <w:r>
                          <w:rPr>
                            <w:sz w:val="20"/>
                          </w:rPr>
                          <w:t xml:space="preserve">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DE0BCE" w:rsidRPr="00F45897" w:rsidRDefault="00DE0BCE"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7E7E6C1A" w:rsidR="00A0534D" w:rsidRDefault="0083059C">
      <w:pPr>
        <w:pStyle w:val="BodyText"/>
        <w:spacing w:before="62" w:line="252" w:lineRule="auto"/>
        <w:ind w:left="660" w:right="259"/>
        <w:jc w:val="both"/>
      </w:pPr>
      <w:r>
        <w:t xml:space="preserve">Stratification is represented using a </w:t>
      </w:r>
      <w:proofErr w:type="spellStart"/>
      <w:r>
        <w:rPr>
          <w:rFonts w:ascii="Courier New"/>
          <w:sz w:val="20"/>
        </w:rPr>
        <w:t>stratifierCriteria</w:t>
      </w:r>
      <w:proofErr w:type="spellEnd"/>
      <w:r>
        <w:rPr>
          <w:rFonts w:ascii="Courier New"/>
          <w:spacing w:val="-83"/>
          <w:sz w:val="20"/>
        </w:rPr>
        <w:t xml:space="preserve"> </w:t>
      </w:r>
      <w:r>
        <w:t xml:space="preserve">component. The semantics of this component </w:t>
      </w:r>
      <w:r w:rsidR="00F15295">
        <w:t xml:space="preserve">is </w:t>
      </w:r>
      <w:r>
        <w:t>unchanged from the HQMF specification; the only difference is that each child</w:t>
      </w:r>
      <w:r>
        <w:rPr>
          <w:spacing w:val="-11"/>
        </w:rPr>
        <w:t xml:space="preserve"> </w:t>
      </w:r>
      <w:proofErr w:type="spellStart"/>
      <w:r>
        <w:rPr>
          <w:rFonts w:ascii="Courier New"/>
          <w:sz w:val="20"/>
        </w:rPr>
        <w:t>criteriaReference</w:t>
      </w:r>
      <w:proofErr w:type="spellEnd"/>
      <w:r>
        <w:rPr>
          <w:rFonts w:ascii="Courier New"/>
          <w:sz w:val="20"/>
        </w:rPr>
        <w:t xml:space="preserve"> </w:t>
      </w:r>
      <w:r>
        <w:t xml:space="preserve">references a CQL expression that returns a </w:t>
      </w:r>
      <w:proofErr w:type="spellStart"/>
      <w:r>
        <w:t>boolean</w:t>
      </w:r>
      <w:proofErr w:type="spellEnd"/>
      <w:r>
        <w:t xml:space="preserve"> to determine whether a given patient meets the criteria for that stratification. </w:t>
      </w:r>
      <w:hyperlink w:anchor="_bookmark81" w:history="1">
        <w:r>
          <w:rPr>
            <w:color w:val="0000FF"/>
          </w:rPr>
          <w:t>Snippet 16</w:t>
        </w:r>
      </w:hyperlink>
      <w:r>
        <w:rPr>
          <w:color w:val="0000FF"/>
        </w:rPr>
        <w:t xml:space="preserve"> </w:t>
      </w:r>
      <w:r>
        <w:t xml:space="preserve">shows an example </w:t>
      </w:r>
      <w:proofErr w:type="spellStart"/>
      <w:r>
        <w:t>stratifier</w:t>
      </w:r>
      <w:proofErr w:type="spellEnd"/>
      <w:r>
        <w:t xml:space="preserve"> that stratifies results for two</w:t>
      </w:r>
      <w:r>
        <w:rPr>
          <w:spacing w:val="-23"/>
        </w:rPr>
        <w:t xml:space="preserve"> </w:t>
      </w:r>
      <w:r>
        <w:t xml:space="preserve">sub-populations. </w:t>
      </w:r>
      <w:hyperlink w:anchor="_bookmark82" w:history="1">
        <w:r>
          <w:rPr>
            <w:color w:val="0000FF"/>
          </w:rPr>
          <w:t>Snippet</w:t>
        </w:r>
        <w:r>
          <w:rPr>
            <w:color w:val="0000FF"/>
            <w:spacing w:val="-10"/>
          </w:rPr>
          <w:t xml:space="preserve"> </w:t>
        </w:r>
        <w:r>
          <w:rPr>
            <w:color w:val="0000FF"/>
          </w:rPr>
          <w:t>17</w:t>
        </w:r>
      </w:hyperlink>
      <w:r>
        <w:rPr>
          <w:color w:val="0000FF"/>
          <w:spacing w:val="-10"/>
        </w:rPr>
        <w:t xml:space="preserve"> </w:t>
      </w:r>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proofErr w:type="spellStart"/>
      <w:r>
        <w:t>stratifier</w:t>
      </w:r>
      <w:proofErr w:type="spellEnd"/>
      <w:r>
        <w:t>.</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8B812"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213" w:name="_bookmark81"/>
      <w:bookmarkEnd w:id="213"/>
      <w:r>
        <w:rPr>
          <w:rFonts w:ascii="Courier New"/>
          <w:b/>
          <w:color w:val="008200"/>
          <w:sz w:val="18"/>
        </w:rPr>
        <w:t>&lt;</w:t>
      </w:r>
      <w:proofErr w:type="spellStart"/>
      <w:r>
        <w:rPr>
          <w:rFonts w:ascii="Courier New"/>
          <w:b/>
          <w:color w:val="008200"/>
          <w:sz w:val="18"/>
        </w:rPr>
        <w:t>stratifierCriteria</w:t>
      </w:r>
      <w:proofErr w:type="spellEnd"/>
      <w:r>
        <w:rPr>
          <w:rFonts w:ascii="Courier New"/>
          <w:b/>
          <w:color w:val="008200"/>
          <w:sz w:val="18"/>
        </w:rPr>
        <w:t>&gt;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Pr>
          <w:rFonts w:ascii="Courier New"/>
          <w:color w:val="BF3F00"/>
          <w:sz w:val="18"/>
        </w:rPr>
        <w:t>Stratifiers</w:t>
      </w:r>
      <w:proofErr w:type="spellEnd"/>
      <w:r>
        <w:rPr>
          <w:rFonts w:ascii="Courier New"/>
          <w:color w:val="BF3F00"/>
          <w:sz w:val="18"/>
        </w:rPr>
        <w:t>"</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lastRenderedPageBreak/>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028F3"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stratifierCriteria</w:t>
      </w:r>
      <w:proofErr w:type="spellEnd"/>
      <w:r w:rsidR="0083059C">
        <w:rPr>
          <w:rFonts w:ascii="Courier New"/>
          <w:b/>
          <w:color w:val="008200"/>
          <w:sz w:val="18"/>
        </w:rPr>
        <w:t>&gt;</w:t>
      </w:r>
    </w:p>
    <w:p w14:paraId="683A40DF" w14:textId="77777777" w:rsidR="00A0534D" w:rsidRDefault="00A0534D">
      <w:pPr>
        <w:pStyle w:val="BodyText"/>
        <w:spacing w:before="7"/>
        <w:rPr>
          <w:rFonts w:ascii="Courier New"/>
          <w:b/>
          <w:sz w:val="11"/>
        </w:rPr>
      </w:pPr>
    </w:p>
    <w:p w14:paraId="5ADDBA30" w14:textId="304D51CA"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C8F2D"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 xml:space="preserve">Snippet 16: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07DF4CB"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214" w:name="_bookmark82"/>
      <w:bookmarkEnd w:id="214"/>
      <w:r>
        <w:rPr>
          <w:rFonts w:ascii="Courier New"/>
          <w:b/>
          <w:color w:val="7F0054"/>
          <w:sz w:val="18"/>
        </w:rPr>
        <w:t xml:space="preserve">define </w:t>
      </w:r>
      <w:r>
        <w:rPr>
          <w:rFonts w:ascii="Courier New"/>
          <w:color w:val="0000FF"/>
          <w:sz w:val="18"/>
        </w:rPr>
        <w:t>"Stratification 1</w:t>
      </w:r>
      <w:proofErr w:type="gramStart"/>
      <w:r>
        <w:rPr>
          <w:rFonts w:ascii="Courier New"/>
          <w:color w:val="0000FF"/>
          <w:sz w:val="18"/>
        </w:rPr>
        <w:t>"</w:t>
      </w:r>
      <w:r>
        <w:rPr>
          <w:rFonts w:ascii="Courier New"/>
          <w:color w:val="0000FF"/>
          <w:spacing w:val="-14"/>
          <w:sz w:val="18"/>
        </w:rPr>
        <w:t xml:space="preserve"> </w:t>
      </w:r>
      <w:r>
        <w:rPr>
          <w:rFonts w:ascii="Courier New"/>
          <w:sz w:val="18"/>
        </w:rPr>
        <w:t>:</w:t>
      </w:r>
      <w:proofErr w:type="gramEnd"/>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D34B3"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w:t>
      </w:r>
      <w:proofErr w:type="spellStart"/>
      <w:r w:rsidR="0083059C">
        <w:rPr>
          <w:rFonts w:ascii="Courier New"/>
          <w:sz w:val="18"/>
        </w:rPr>
        <w:t>Encounter.principalDiagnosis</w:t>
      </w:r>
      <w:proofErr w:type="spellEnd"/>
      <w:r w:rsidR="0083059C">
        <w:rPr>
          <w:rFonts w:ascii="Courier New"/>
          <w:sz w:val="18"/>
        </w:rPr>
        <w:t xml:space="preserve">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77777777"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84693"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 xml:space="preserve">Snippet 17: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6"/>
          <w:sz w:val="20"/>
        </w:rPr>
        <w:t xml:space="preserve"> </w:t>
      </w:r>
      <w:proofErr w:type="spellStart"/>
      <w:r w:rsidR="0083059C">
        <w:rPr>
          <w:rFonts w:ascii="Courier New"/>
          <w:sz w:val="20"/>
        </w:rPr>
        <w:t>CQL.cql</w:t>
      </w:r>
      <w:proofErr w:type="spellEnd"/>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215" w:name="5.9_Supplemental_Data_Elements"/>
      <w:bookmarkStart w:id="216" w:name="_Toc519432947"/>
      <w:bookmarkEnd w:id="215"/>
      <w:r>
        <w:t>Supplemental Data</w:t>
      </w:r>
      <w:r>
        <w:rPr>
          <w:spacing w:val="-13"/>
        </w:rPr>
        <w:t xml:space="preserve"> </w:t>
      </w:r>
      <w:r>
        <w:t>Elements</w:t>
      </w:r>
      <w:bookmarkEnd w:id="216"/>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20123E" w14:textId="77777777" w:rsidR="00DE0BCE" w:rsidRDefault="00DE0BCE">
                              <w:pPr>
                                <w:spacing w:before="3"/>
                                <w:rPr>
                                  <w:b/>
                                  <w:sz w:val="20"/>
                                </w:rPr>
                              </w:pPr>
                            </w:p>
                            <w:p w14:paraId="5D687C29" w14:textId="77777777" w:rsidR="00DE0BCE" w:rsidRDefault="00DE0BCE">
                              <w:pPr>
                                <w:ind w:left="273"/>
                                <w:rPr>
                                  <w:b/>
                                  <w:sz w:val="20"/>
                                </w:rPr>
                              </w:pPr>
                              <w:bookmarkStart w:id="217" w:name="_bookmark84"/>
                              <w:bookmarkEnd w:id="217"/>
                              <w:r>
                                <w:rPr>
                                  <w:b/>
                                  <w:sz w:val="20"/>
                                </w:rPr>
                                <w:t>Conformance Requirement 16 (Supplemental Data Elements):</w:t>
                              </w:r>
                            </w:p>
                            <w:p w14:paraId="0C700E1C" w14:textId="3E874AF4" w:rsidR="00DE0BCE" w:rsidRDefault="00DE0BCE">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DE0BCE" w:rsidRDefault="00DE0BCE" w:rsidP="0083059C">
                              <w:pPr>
                                <w:spacing w:before="3"/>
                                <w:ind w:hanging="180"/>
                                <w:rPr>
                                  <w:b/>
                                  <w:sz w:val="21"/>
                                </w:rPr>
                              </w:pPr>
                            </w:p>
                            <w:p w14:paraId="625E6390" w14:textId="77777777" w:rsidR="00DE0BCE" w:rsidRPr="0083059C" w:rsidRDefault="00DE0BCE"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DE0BCE" w:rsidRPr="0083059C" w:rsidRDefault="00DE0BCE"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DE0BCE" w:rsidRDefault="00DE0BCE">
                        <w:pPr>
                          <w:spacing w:before="3"/>
                          <w:rPr>
                            <w:b/>
                            <w:sz w:val="20"/>
                          </w:rPr>
                        </w:pPr>
                      </w:p>
                      <w:p w14:paraId="5D687C29" w14:textId="77777777" w:rsidR="00DE0BCE" w:rsidRDefault="00DE0BCE">
                        <w:pPr>
                          <w:ind w:left="273"/>
                          <w:rPr>
                            <w:b/>
                            <w:sz w:val="20"/>
                          </w:rPr>
                        </w:pPr>
                        <w:bookmarkStart w:id="218" w:name="_bookmark84"/>
                        <w:bookmarkEnd w:id="218"/>
                        <w:r>
                          <w:rPr>
                            <w:b/>
                            <w:sz w:val="20"/>
                          </w:rPr>
                          <w:t>Conformance Requirement 16 (Supplemental Data Elements):</w:t>
                        </w:r>
                      </w:p>
                      <w:p w14:paraId="0C700E1C" w14:textId="3E874AF4" w:rsidR="00DE0BCE" w:rsidRDefault="00DE0BCE">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DE0BCE" w:rsidRDefault="00DE0BCE" w:rsidP="0083059C">
                        <w:pPr>
                          <w:spacing w:before="3"/>
                          <w:ind w:hanging="180"/>
                          <w:rPr>
                            <w:b/>
                            <w:sz w:val="21"/>
                          </w:rPr>
                        </w:pPr>
                      </w:p>
                      <w:p w14:paraId="625E6390" w14:textId="77777777" w:rsidR="00DE0BCE" w:rsidRPr="0083059C" w:rsidRDefault="00DE0BCE"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DE0BCE" w:rsidRPr="0083059C" w:rsidRDefault="00DE0BCE"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21476FC0"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hyperlink w:anchor="_bookmark85" w:history="1">
        <w:r>
          <w:rPr>
            <w:color w:val="0000FF"/>
          </w:rPr>
          <w:t>Snippet 18</w:t>
        </w:r>
      </w:hyperlink>
      <w:r>
        <w:rPr>
          <w:color w:val="0000FF"/>
        </w:rPr>
        <w:t xml:space="preserve"> </w:t>
      </w:r>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proofErr w:type="spellStart"/>
      <w:r w:rsidR="00D919C0">
        <w:rPr>
          <w:rFonts w:ascii="Courier New"/>
          <w:sz w:val="20"/>
        </w:rPr>
        <w:t>cql-</w:t>
      </w:r>
      <w:proofErr w:type="gramStart"/>
      <w:r w:rsidR="00D919C0">
        <w:rPr>
          <w:rFonts w:ascii="Courier New"/>
          <w:sz w:val="20"/>
        </w:rPr>
        <w:t>ext:supplementalDataElement</w:t>
      </w:r>
      <w:proofErr w:type="spellEnd"/>
      <w:proofErr w:type="gramEnd"/>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FDE46"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219" w:name="_bookmark85"/>
      <w:bookmarkEnd w:id="219"/>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Default="0083059C">
      <w:pPr>
        <w:tabs>
          <w:tab w:val="left" w:pos="1305"/>
        </w:tabs>
        <w:spacing w:before="15"/>
        <w:ind w:left="116" w:right="23"/>
        <w:rPr>
          <w:rFonts w:ascii="Courier New"/>
          <w:b/>
          <w:sz w:val="18"/>
        </w:rPr>
      </w:pPr>
      <w:r>
        <w:rPr>
          <w:rFonts w:ascii="Courier New"/>
          <w:b/>
          <w:sz w:val="18"/>
        </w:rPr>
        <w:t>412</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w:t>
      </w:r>
      <w:r w:rsidR="00DB5393" w:rsidRPr="00DB5393">
        <w:t xml:space="preserve"> </w:t>
      </w:r>
      <w:r w:rsidR="00DB5393" w:rsidRPr="00DB5393">
        <w:rPr>
          <w:rFonts w:ascii="Courier New"/>
          <w:color w:val="BF3F00"/>
          <w:sz w:val="18"/>
        </w:rPr>
        <w:t>478294D1-2825-441E-A6B8-B0E6ADBBDF37</w:t>
      </w:r>
      <w:r>
        <w:rPr>
          <w:rFonts w:ascii="Courier New"/>
          <w:color w:val="BF3F00"/>
          <w:sz w:val="18"/>
        </w:rPr>
        <w:t>"</w:t>
      </w:r>
      <w:r>
        <w:rPr>
          <w:rFonts w:ascii="Courier New"/>
          <w:b/>
          <w:color w:val="008200"/>
          <w:sz w:val="18"/>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proofErr w:type="spellStart"/>
      <w:proofErr w:type="gramStart"/>
      <w:r w:rsidR="00D919C0" w:rsidRPr="00D919C0">
        <w:rPr>
          <w:rFonts w:ascii="Courier New"/>
          <w:color w:val="BF3F00"/>
          <w:sz w:val="18"/>
        </w:rPr>
        <w:t>TestRiskAdj</w:t>
      </w:r>
      <w:proofErr w:type="spellEnd"/>
      <w:r w:rsidR="00D919C0" w:rsidRPr="00D919C0">
        <w:rPr>
          <w:rFonts w:ascii="Courier New"/>
          <w:color w:val="BF3F00"/>
          <w:sz w:val="18"/>
        </w:rPr>
        <w:t>.&amp;</w:t>
      </w:r>
      <w:proofErr w:type="spellStart"/>
      <w:proofErr w:type="gramEnd"/>
      <w:r w:rsidR="00D919C0" w:rsidRPr="00D919C0">
        <w:rPr>
          <w:rFonts w:ascii="Courier New"/>
          <w:color w:val="BF3F00"/>
          <w:sz w:val="18"/>
        </w:rPr>
        <w:t>quot;SDE</w:t>
      </w:r>
      <w:proofErr w:type="spellEnd"/>
      <w:r w:rsidR="00D919C0" w:rsidRPr="00D919C0">
        <w:rPr>
          <w:rFonts w:ascii="Courier New"/>
          <w:color w:val="BF3F00"/>
          <w:sz w:val="18"/>
        </w:rPr>
        <w:t xml:space="preserve"> </w:t>
      </w:r>
      <w:proofErr w:type="spellStart"/>
      <w:r w:rsidR="00D919C0" w:rsidRPr="00D919C0">
        <w:rPr>
          <w:rFonts w:ascii="Courier New"/>
          <w:color w:val="BF3F00"/>
          <w:sz w:val="18"/>
        </w:rPr>
        <w:t>Ethnicity&amp;quot</w:t>
      </w:r>
      <w:proofErr w:type="spellEnd"/>
      <w:r w:rsidR="00D919C0" w:rsidRPr="00D919C0">
        <w:rPr>
          <w:rFonts w:ascii="Courier New"/>
          <w:color w:val="BF3F00"/>
          <w:sz w:val="18"/>
        </w:rPr>
        <w: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B719A"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25C9FC17" w14:textId="77777777" w:rsidR="00A0534D" w:rsidRDefault="00A0534D">
      <w:pPr>
        <w:pStyle w:val="BodyText"/>
        <w:spacing w:before="7"/>
        <w:rPr>
          <w:rFonts w:ascii="Courier New"/>
          <w:b/>
          <w:sz w:val="11"/>
        </w:rPr>
      </w:pPr>
    </w:p>
    <w:p w14:paraId="50D8BEA5" w14:textId="113F1FEE"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F5CE9"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18: Sample Supplemental Data Elements from </w:t>
      </w:r>
      <w:proofErr w:type="spellStart"/>
      <w:r w:rsidR="0083059C">
        <w:rPr>
          <w:rFonts w:ascii="Courier New"/>
          <w:sz w:val="20"/>
        </w:rPr>
        <w:t>TestRiskAdj</w:t>
      </w:r>
      <w:proofErr w:type="spellEnd"/>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E6ADA"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220" w:name="_bookmark86"/>
      <w:bookmarkEnd w:id="220"/>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D39F3"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4BB448FD"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F5B69"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19: Example Supplemental Data Element from </w:t>
      </w:r>
      <w:proofErr w:type="spellStart"/>
      <w:r w:rsidR="00E169E0">
        <w:rPr>
          <w:rFonts w:ascii="Courier New"/>
          <w:sz w:val="20"/>
        </w:rPr>
        <w:t>TestRiskAdj</w:t>
      </w:r>
      <w:proofErr w:type="spellEnd"/>
      <w:r w:rsidR="00E169E0">
        <w:rPr>
          <w:rFonts w:ascii="Courier New"/>
          <w:spacing w:val="-88"/>
          <w:sz w:val="20"/>
        </w:rPr>
        <w:t xml:space="preserve"> </w:t>
      </w:r>
      <w:proofErr w:type="spellStart"/>
      <w:r w:rsidR="0083059C">
        <w:rPr>
          <w:rFonts w:ascii="Courier New"/>
          <w:sz w:val="20"/>
        </w:rPr>
        <w:t>CQL.cql</w:t>
      </w:r>
      <w:proofErr w:type="spellEnd"/>
    </w:p>
    <w:p w14:paraId="621CD482" w14:textId="77777777" w:rsidR="00A0534D" w:rsidRDefault="00A0534D">
      <w:pPr>
        <w:pStyle w:val="BodyText"/>
        <w:spacing w:before="5"/>
        <w:rPr>
          <w:rFonts w:ascii="Courier New"/>
          <w:sz w:val="23"/>
        </w:rPr>
      </w:pPr>
    </w:p>
    <w:p w14:paraId="0711734B" w14:textId="5E60EAD9"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hyperlink w:anchor="_bookmark85" w:history="1">
        <w:r>
          <w:rPr>
            <w:color w:val="0000FF"/>
          </w:rPr>
          <w:t>Snippet 18</w:t>
        </w:r>
      </w:hyperlink>
      <w:r>
        <w:rPr>
          <w:color w:val="0000FF"/>
        </w:rPr>
        <w:t xml:space="preserve"> </w:t>
      </w:r>
      <w:r>
        <w:t xml:space="preserve">and </w:t>
      </w:r>
      <w:hyperlink w:anchor="_bookmark86" w:history="1">
        <w:r>
          <w:rPr>
            <w:color w:val="0000FF"/>
          </w:rPr>
          <w:t>Snippet 19</w:t>
        </w:r>
      </w:hyperlink>
      <w:r>
        <w:t>, respectively.</w:t>
      </w:r>
    </w:p>
    <w:p w14:paraId="4380C595" w14:textId="66FC23FF" w:rsidR="00A0534D" w:rsidRDefault="0083059C">
      <w:pPr>
        <w:pStyle w:val="BodyText"/>
        <w:spacing w:before="120" w:line="252" w:lineRule="auto"/>
        <w:ind w:left="659" w:right="119"/>
        <w:jc w:val="both"/>
      </w:pPr>
      <w:r>
        <w:lastRenderedPageBreak/>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221" w:name="5.10_Risk_Adjustment"/>
      <w:bookmarkStart w:id="222" w:name="_Toc519432948"/>
      <w:bookmarkEnd w:id="221"/>
      <w:r>
        <w:t>Risk</w:t>
      </w:r>
      <w:r>
        <w:rPr>
          <w:spacing w:val="-8"/>
        </w:rPr>
        <w:t xml:space="preserve"> </w:t>
      </w:r>
      <w:r>
        <w:t>Adjustment</w:t>
      </w:r>
      <w:bookmarkEnd w:id="222"/>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B9B7D7" w14:textId="77777777" w:rsidR="00DE0BCE" w:rsidRDefault="00DE0BCE">
                              <w:pPr>
                                <w:spacing w:before="3"/>
                                <w:rPr>
                                  <w:b/>
                                  <w:sz w:val="20"/>
                                </w:rPr>
                              </w:pPr>
                            </w:p>
                            <w:p w14:paraId="71CE9B8E" w14:textId="77777777" w:rsidR="00DE0BCE" w:rsidRDefault="00DE0BCE">
                              <w:pPr>
                                <w:ind w:left="273"/>
                                <w:rPr>
                                  <w:b/>
                                  <w:sz w:val="20"/>
                                </w:rPr>
                              </w:pPr>
                              <w:bookmarkStart w:id="223" w:name="_bookmark88"/>
                              <w:bookmarkEnd w:id="223"/>
                              <w:r>
                                <w:rPr>
                                  <w:b/>
                                  <w:sz w:val="20"/>
                                </w:rPr>
                                <w:t>Conformance Requirement 17 (Risk Adjustment Criteria):</w:t>
                              </w:r>
                            </w:p>
                            <w:p w14:paraId="114089A4" w14:textId="3890179E" w:rsidR="00DE0BCE" w:rsidRPr="0083059C" w:rsidRDefault="00DE0BCE"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DE0BCE" w:rsidRDefault="00DE0BCE"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DE0BCE" w:rsidRDefault="00DE0BCE">
                        <w:pPr>
                          <w:spacing w:before="3"/>
                          <w:rPr>
                            <w:b/>
                            <w:sz w:val="20"/>
                          </w:rPr>
                        </w:pPr>
                      </w:p>
                      <w:p w14:paraId="71CE9B8E" w14:textId="77777777" w:rsidR="00DE0BCE" w:rsidRDefault="00DE0BCE">
                        <w:pPr>
                          <w:ind w:left="273"/>
                          <w:rPr>
                            <w:b/>
                            <w:sz w:val="20"/>
                          </w:rPr>
                        </w:pPr>
                        <w:bookmarkStart w:id="224" w:name="_bookmark88"/>
                        <w:bookmarkEnd w:id="224"/>
                        <w:r>
                          <w:rPr>
                            <w:b/>
                            <w:sz w:val="20"/>
                          </w:rPr>
                          <w:t>Conformance Requirement 17 (Risk Adjustment Criteria):</w:t>
                        </w:r>
                      </w:p>
                      <w:p w14:paraId="114089A4" w14:textId="3890179E" w:rsidR="00DE0BCE" w:rsidRPr="0083059C" w:rsidRDefault="00DE0BCE"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DE0BCE" w:rsidRDefault="00DE0BCE"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proofErr w:type="spellStart"/>
      <w:r>
        <w:rPr>
          <w:rFonts w:ascii="Courier New" w:hAnsi="Courier New"/>
          <w:sz w:val="20"/>
        </w:rPr>
        <w:t>populationCriteriaSection</w:t>
      </w:r>
      <w:proofErr w:type="spellEnd"/>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1B6BE"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225" w:name="_bookmark89"/>
      <w:bookmarkEnd w:id="225"/>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proofErr w:type="gramStart"/>
      <w:r>
        <w:rPr>
          <w:rFonts w:ascii="Courier New"/>
          <w:color w:val="BF3F00"/>
          <w:sz w:val="18"/>
        </w:rPr>
        <w:t>TestRiskAdj</w:t>
      </w:r>
      <w:proofErr w:type="spellEnd"/>
      <w:r>
        <w:rPr>
          <w:rFonts w:ascii="Courier New"/>
          <w:color w:val="BF3F00"/>
          <w:sz w:val="18"/>
        </w:rPr>
        <w:t>.&amp;</w:t>
      </w:r>
      <w:proofErr w:type="spellStart"/>
      <w:proofErr w:type="gramEnd"/>
      <w:r>
        <w:rPr>
          <w:rFonts w:ascii="Courier New"/>
          <w:color w:val="BF3F00"/>
          <w:sz w:val="18"/>
        </w:rPr>
        <w:t>quot;Hepatic</w:t>
      </w:r>
      <w:proofErr w:type="spellEnd"/>
      <w:r>
        <w:rPr>
          <w:rFonts w:ascii="Courier New"/>
          <w:color w:val="BF3F00"/>
          <w:spacing w:val="-25"/>
          <w:sz w:val="18"/>
        </w:rPr>
        <w:t xml:space="preserve"> </w:t>
      </w:r>
      <w:proofErr w:type="spellStart"/>
      <w:r>
        <w:rPr>
          <w:rFonts w:ascii="Courier New"/>
          <w:color w:val="BF3F00"/>
          <w:sz w:val="18"/>
        </w:rPr>
        <w:t>Failure&amp;quot</w:t>
      </w:r>
      <w:proofErr w:type="spellEnd"/>
      <w:r>
        <w:rPr>
          <w:rFonts w:ascii="Courier New"/>
          <w:color w:val="BF3F00"/>
          <w:sz w:val="18"/>
        </w:rPr>
        <w: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4C082"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4BA47300" w14:textId="77777777" w:rsidR="00A0534D" w:rsidRDefault="00A0534D">
      <w:pPr>
        <w:pStyle w:val="BodyText"/>
        <w:spacing w:before="7"/>
        <w:rPr>
          <w:rFonts w:ascii="Courier New"/>
          <w:b/>
          <w:sz w:val="11"/>
        </w:rPr>
      </w:pPr>
    </w:p>
    <w:p w14:paraId="7EDC9F69" w14:textId="01EC12E2"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33DCB"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20: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E229"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226" w:name="_bookmark90"/>
      <w:bookmarkEnd w:id="226"/>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5DDE7"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77777777"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CC637"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 xml:space="preserve">Snippet 21: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5"/>
          <w:sz w:val="20"/>
        </w:rPr>
        <w:t xml:space="preserve"> </w:t>
      </w:r>
      <w:proofErr w:type="spellStart"/>
      <w:r w:rsidR="0083059C">
        <w:rPr>
          <w:rFonts w:ascii="Courier New"/>
          <w:sz w:val="20"/>
        </w:rPr>
        <w:t>CQL.cql</w:t>
      </w:r>
      <w:proofErr w:type="spellEnd"/>
    </w:p>
    <w:p w14:paraId="25A9C5DA" w14:textId="77777777" w:rsidR="00A0534D" w:rsidRDefault="00A0534D">
      <w:pPr>
        <w:pStyle w:val="BodyText"/>
        <w:rPr>
          <w:rFonts w:ascii="Courier New"/>
        </w:rPr>
      </w:pPr>
    </w:p>
    <w:p w14:paraId="7D180F5D" w14:textId="306EC0FA"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72B23"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852A"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w:t>
      </w:r>
      <w:proofErr w:type="spellStart"/>
      <w:r w:rsidR="0083059C">
        <w:rPr>
          <w:rFonts w:ascii="Courier New"/>
          <w:sz w:val="20"/>
        </w:rPr>
        <w:t>TestRiskAdj</w:t>
      </w:r>
      <w:proofErr w:type="spellEnd"/>
      <w:r w:rsidR="0083059C">
        <w:rPr>
          <w:rFonts w:ascii="Courier New"/>
          <w:sz w:val="20"/>
        </w:rPr>
        <w:t xml:space="preserve"> v5 1/</w:t>
      </w:r>
      <w:r w:rsidR="0025700E">
        <w:rPr>
          <w:rFonts w:ascii="Courier New"/>
          <w:sz w:val="20"/>
        </w:rPr>
        <w:t>”</w:t>
      </w:r>
      <w:r w:rsidR="00F15295">
        <w:t>;</w:t>
      </w:r>
      <w:r w:rsidR="0083059C">
        <w:t xml:space="preserve"> the relevant sections of the HQMF (</w:t>
      </w:r>
      <w:hyperlink w:anchor="_bookmark89" w:history="1">
        <w:r w:rsidR="0083059C">
          <w:rPr>
            <w:color w:val="0000FF"/>
          </w:rPr>
          <w:t>Snippet 20</w:t>
        </w:r>
      </w:hyperlink>
      <w:r w:rsidR="0083059C">
        <w:t>) and CQL (</w:t>
      </w:r>
      <w:hyperlink w:anchor="_bookmark90" w:history="1">
        <w:r w:rsidR="0083059C">
          <w:rPr>
            <w:color w:val="0000FF"/>
          </w:rPr>
          <w:t>Snippet 21</w:t>
        </w:r>
      </w:hyperlink>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227" w:name="6_Composite_Measure_Development"/>
      <w:bookmarkStart w:id="228" w:name="_Toc519432949"/>
      <w:bookmarkEnd w:id="227"/>
      <w:r>
        <w:t>Composite Measure</w:t>
      </w:r>
      <w:r>
        <w:rPr>
          <w:spacing w:val="14"/>
        </w:rPr>
        <w:t xml:space="preserve"> </w:t>
      </w:r>
      <w:r>
        <w:t>Development</w:t>
      </w:r>
      <w:bookmarkEnd w:id="228"/>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w:t>
      </w:r>
      <w:r w:rsidR="007A1CCF" w:rsidRPr="00D15970">
        <w:lastRenderedPageBreak/>
        <w:t xml:space="preserve">measure logic beyond the composite score calculation. If a </w:t>
      </w:r>
      <w:proofErr w:type="gramStart"/>
      <w:r w:rsidR="007A1CCF" w:rsidRPr="00D15970">
        <w:t>composite needs</w:t>
      </w:r>
      <w:proofErr w:type="gramEnd"/>
      <w:r w:rsidR="007A1CCF" w:rsidRPr="00D15970">
        <w:t xml:space="preserve">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229" w:name="6.1_Opportunity_Scoring"/>
      <w:bookmarkEnd w:id="229"/>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A7017" w14:textId="77777777" w:rsidR="00DE0BCE" w:rsidRDefault="00DE0BCE" w:rsidP="00517533">
                              <w:pPr>
                                <w:spacing w:before="3"/>
                                <w:rPr>
                                  <w:b/>
                                  <w:sz w:val="20"/>
                                </w:rPr>
                              </w:pPr>
                            </w:p>
                            <w:p w14:paraId="357AE711" w14:textId="0ABE059A" w:rsidR="00DE0BCE" w:rsidRDefault="00DE0BCE" w:rsidP="00517533">
                              <w:pPr>
                                <w:ind w:left="273"/>
                                <w:rPr>
                                  <w:b/>
                                  <w:sz w:val="20"/>
                                </w:rPr>
                              </w:pPr>
                              <w:r>
                                <w:rPr>
                                  <w:b/>
                                  <w:sz w:val="20"/>
                                </w:rPr>
                                <w:t>Conformance Requirement 18 (Composite Measures):</w:t>
                              </w:r>
                            </w:p>
                            <w:p w14:paraId="14E21F9A" w14:textId="77777777" w:rsidR="00DE0BCE" w:rsidRPr="004D5BAB" w:rsidRDefault="00DE0BCE"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DE0BCE" w:rsidRPr="00517533" w:rsidRDefault="00DE0BCE"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DE0BCE" w:rsidRDefault="00DE0BCE" w:rsidP="00517533">
                        <w:pPr>
                          <w:spacing w:before="3"/>
                          <w:rPr>
                            <w:b/>
                            <w:sz w:val="20"/>
                          </w:rPr>
                        </w:pPr>
                      </w:p>
                      <w:p w14:paraId="357AE711" w14:textId="0ABE059A" w:rsidR="00DE0BCE" w:rsidRDefault="00DE0BCE" w:rsidP="00517533">
                        <w:pPr>
                          <w:ind w:left="273"/>
                          <w:rPr>
                            <w:b/>
                            <w:sz w:val="20"/>
                          </w:rPr>
                        </w:pPr>
                        <w:r>
                          <w:rPr>
                            <w:b/>
                            <w:sz w:val="20"/>
                          </w:rPr>
                          <w:t>Conformance Requirement 18 (Composite Measures):</w:t>
                        </w:r>
                      </w:p>
                      <w:p w14:paraId="14E21F9A" w14:textId="77777777" w:rsidR="00DE0BCE" w:rsidRPr="004D5BAB" w:rsidRDefault="00DE0BCE"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DE0BCE" w:rsidRPr="00517533" w:rsidRDefault="00DE0BCE"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F1C39"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F719B7" w:rsidRDefault="00DA26AA" w:rsidP="00DA26AA">
      <w:pPr>
        <w:tabs>
          <w:tab w:val="left" w:pos="659"/>
        </w:tabs>
        <w:spacing w:line="194" w:lineRule="exact"/>
        <w:ind w:left="116" w:right="23"/>
        <w:rPr>
          <w:rFonts w:ascii="Courier New"/>
          <w:b/>
          <w:sz w:val="18"/>
          <w:lang w:val="fr-FR"/>
          <w:rPrChange w:id="230" w:author="Bryn" w:date="2021-01-20T16:05:00Z">
            <w:rPr>
              <w:rFonts w:ascii="Courier New"/>
              <w:b/>
              <w:sz w:val="18"/>
            </w:rPr>
          </w:rPrChange>
        </w:rPr>
      </w:pPr>
      <w:r w:rsidRPr="00F719B7">
        <w:rPr>
          <w:rFonts w:ascii="Courier New"/>
          <w:b/>
          <w:sz w:val="18"/>
          <w:lang w:val="fr-FR"/>
          <w:rPrChange w:id="231" w:author="Bryn" w:date="2021-01-20T16:05:00Z">
            <w:rPr>
              <w:rFonts w:ascii="Courier New"/>
              <w:b/>
              <w:sz w:val="18"/>
            </w:rPr>
          </w:rPrChange>
        </w:rPr>
        <w:t>497</w:t>
      </w:r>
      <w:r w:rsidRPr="00F719B7">
        <w:rPr>
          <w:rFonts w:ascii="Courier New"/>
          <w:b/>
          <w:sz w:val="18"/>
          <w:lang w:val="fr-FR"/>
          <w:rPrChange w:id="232" w:author="Bryn" w:date="2021-01-20T16:05:00Z">
            <w:rPr>
              <w:rFonts w:ascii="Courier New"/>
              <w:b/>
              <w:sz w:val="18"/>
            </w:rPr>
          </w:rPrChange>
        </w:rPr>
        <w:tab/>
      </w:r>
      <w:r w:rsidRPr="00F719B7">
        <w:rPr>
          <w:rFonts w:ascii="Courier New"/>
          <w:b/>
          <w:color w:val="008200"/>
          <w:sz w:val="18"/>
          <w:lang w:val="fr-FR"/>
          <w:rPrChange w:id="233" w:author="Bryn" w:date="2021-01-20T16:05:00Z">
            <w:rPr>
              <w:rFonts w:ascii="Courier New"/>
              <w:b/>
              <w:color w:val="008200"/>
              <w:sz w:val="18"/>
            </w:rPr>
          </w:rPrChange>
        </w:rPr>
        <w:t>&lt;</w:t>
      </w:r>
      <w:proofErr w:type="spellStart"/>
      <w:r w:rsidRPr="00F719B7">
        <w:rPr>
          <w:rFonts w:ascii="Courier New"/>
          <w:b/>
          <w:color w:val="008200"/>
          <w:sz w:val="18"/>
          <w:lang w:val="fr-FR"/>
          <w:rPrChange w:id="234" w:author="Bryn" w:date="2021-01-20T16:05:00Z">
            <w:rPr>
              <w:rFonts w:ascii="Courier New"/>
              <w:b/>
              <w:color w:val="008200"/>
              <w:sz w:val="18"/>
            </w:rPr>
          </w:rPrChange>
        </w:rPr>
        <w:t>subjectOf</w:t>
      </w:r>
      <w:proofErr w:type="spellEnd"/>
      <w:r w:rsidRPr="00F719B7">
        <w:rPr>
          <w:rFonts w:ascii="Courier New"/>
          <w:b/>
          <w:color w:val="008200"/>
          <w:sz w:val="18"/>
          <w:lang w:val="fr-FR"/>
          <w:rPrChange w:id="235" w:author="Bryn" w:date="2021-01-20T16:05:00Z">
            <w:rPr>
              <w:rFonts w:ascii="Courier New"/>
              <w:b/>
              <w:color w:val="008200"/>
              <w:sz w:val="18"/>
            </w:rPr>
          </w:rPrChange>
        </w:rPr>
        <w:t>&gt;</w:t>
      </w:r>
    </w:p>
    <w:p w14:paraId="05A0A633" w14:textId="6CC1C532" w:rsidR="006A4FF9" w:rsidRPr="00F719B7" w:rsidRDefault="006A4FF9" w:rsidP="006A4FF9">
      <w:pPr>
        <w:tabs>
          <w:tab w:val="left" w:pos="1305"/>
        </w:tabs>
        <w:spacing w:before="15"/>
        <w:ind w:left="116" w:right="23"/>
        <w:rPr>
          <w:rFonts w:ascii="Courier New"/>
          <w:b/>
          <w:sz w:val="18"/>
          <w:lang w:val="fr-FR"/>
          <w:rPrChange w:id="236" w:author="Bryn" w:date="2021-01-20T16:05:00Z">
            <w:rPr>
              <w:rFonts w:ascii="Courier New"/>
              <w:b/>
              <w:sz w:val="18"/>
            </w:rPr>
          </w:rPrChange>
        </w:rPr>
      </w:pPr>
      <w:r w:rsidRPr="00F719B7">
        <w:rPr>
          <w:rFonts w:ascii="Courier New"/>
          <w:b/>
          <w:sz w:val="18"/>
          <w:lang w:val="fr-FR"/>
          <w:rPrChange w:id="237" w:author="Bryn" w:date="2021-01-20T16:05:00Z">
            <w:rPr>
              <w:rFonts w:ascii="Courier New"/>
              <w:b/>
              <w:sz w:val="18"/>
            </w:rPr>
          </w:rPrChange>
        </w:rPr>
        <w:t xml:space="preserve">502     </w:t>
      </w:r>
      <w:r w:rsidRPr="00F719B7">
        <w:rPr>
          <w:rFonts w:ascii="Courier New"/>
          <w:b/>
          <w:color w:val="008200"/>
          <w:sz w:val="18"/>
          <w:lang w:val="fr-FR"/>
          <w:rPrChange w:id="238" w:author="Bryn" w:date="2021-01-20T16:05:00Z">
            <w:rPr>
              <w:rFonts w:ascii="Courier New"/>
              <w:b/>
              <w:color w:val="008200"/>
              <w:sz w:val="18"/>
            </w:rPr>
          </w:rPrChange>
        </w:rPr>
        <w:t xml:space="preserve">&lt;code </w:t>
      </w:r>
      <w:r w:rsidRPr="00F719B7">
        <w:rPr>
          <w:rFonts w:ascii="Courier New"/>
          <w:color w:val="968D00"/>
          <w:sz w:val="18"/>
          <w:lang w:val="fr-FR"/>
          <w:rPrChange w:id="239" w:author="Bryn" w:date="2021-01-20T16:05:00Z">
            <w:rPr>
              <w:rFonts w:ascii="Courier New"/>
              <w:color w:val="968D00"/>
              <w:sz w:val="18"/>
            </w:rPr>
          </w:rPrChange>
        </w:rPr>
        <w:t>code=</w:t>
      </w:r>
      <w:r w:rsidRPr="00F719B7">
        <w:rPr>
          <w:rFonts w:ascii="Courier New"/>
          <w:color w:val="BF3F00"/>
          <w:sz w:val="18"/>
          <w:lang w:val="fr-FR"/>
          <w:rPrChange w:id="240" w:author="Bryn" w:date="2021-01-20T16:05:00Z">
            <w:rPr>
              <w:rFonts w:ascii="Courier New"/>
              <w:color w:val="BF3F00"/>
              <w:sz w:val="18"/>
            </w:rPr>
          </w:rPrChange>
        </w:rPr>
        <w:t>"MSRTYPE"</w:t>
      </w:r>
      <w:r w:rsidRPr="00F719B7">
        <w:rPr>
          <w:rFonts w:ascii="Courier New"/>
          <w:color w:val="BF3F00"/>
          <w:spacing w:val="-23"/>
          <w:sz w:val="18"/>
          <w:lang w:val="fr-FR"/>
          <w:rPrChange w:id="241" w:author="Bryn" w:date="2021-01-20T16:05:00Z">
            <w:rPr>
              <w:rFonts w:ascii="Courier New"/>
              <w:color w:val="BF3F00"/>
              <w:spacing w:val="-23"/>
              <w:sz w:val="18"/>
            </w:rPr>
          </w:rPrChange>
        </w:rPr>
        <w:t xml:space="preserve"> </w:t>
      </w:r>
      <w:proofErr w:type="spellStart"/>
      <w:r w:rsidRPr="00F719B7">
        <w:rPr>
          <w:rFonts w:ascii="Courier New"/>
          <w:color w:val="968D00"/>
          <w:sz w:val="18"/>
          <w:lang w:val="fr-FR"/>
          <w:rPrChange w:id="242" w:author="Bryn" w:date="2021-01-20T16:05:00Z">
            <w:rPr>
              <w:rFonts w:ascii="Courier New"/>
              <w:color w:val="968D00"/>
              <w:sz w:val="18"/>
            </w:rPr>
          </w:rPrChange>
        </w:rPr>
        <w:t>codeSystem</w:t>
      </w:r>
      <w:proofErr w:type="spellEnd"/>
      <w:r w:rsidRPr="00F719B7">
        <w:rPr>
          <w:rFonts w:ascii="Courier New"/>
          <w:color w:val="968D00"/>
          <w:sz w:val="18"/>
          <w:lang w:val="fr-FR"/>
          <w:rPrChange w:id="243" w:author="Bryn" w:date="2021-01-20T16:05:00Z">
            <w:rPr>
              <w:rFonts w:ascii="Courier New"/>
              <w:color w:val="968D00"/>
              <w:sz w:val="18"/>
            </w:rPr>
          </w:rPrChange>
        </w:rPr>
        <w:t>=</w:t>
      </w:r>
      <w:r w:rsidRPr="00F719B7">
        <w:rPr>
          <w:rFonts w:ascii="Courier New"/>
          <w:color w:val="BF3F00"/>
          <w:sz w:val="18"/>
          <w:lang w:val="fr-FR"/>
          <w:rPrChange w:id="244" w:author="Bryn" w:date="2021-01-20T16:05:00Z">
            <w:rPr>
              <w:rFonts w:ascii="Courier New"/>
              <w:color w:val="BF3F00"/>
              <w:sz w:val="18"/>
            </w:rPr>
          </w:rPrChange>
        </w:rPr>
        <w:t>"2.16.840.1.113883.5.4"</w:t>
      </w:r>
      <w:r w:rsidRPr="00F719B7">
        <w:rPr>
          <w:rFonts w:ascii="Courier New"/>
          <w:b/>
          <w:color w:val="008200"/>
          <w:sz w:val="18"/>
          <w:lang w:val="fr-FR"/>
          <w:rPrChange w:id="245" w:author="Bryn" w:date="2021-01-20T16:05:00Z">
            <w:rPr>
              <w:rFonts w:ascii="Courier New"/>
              <w:b/>
              <w:color w:val="008200"/>
              <w:sz w:val="18"/>
            </w:rPr>
          </w:rPrChange>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proofErr w:type="spellStart"/>
      <w:r w:rsidR="006A4FF9">
        <w:rPr>
          <w:rFonts w:ascii="Courier New"/>
          <w:color w:val="968D00"/>
          <w:sz w:val="18"/>
        </w:rPr>
        <w:t>codeSystem</w:t>
      </w:r>
      <w:proofErr w:type="spellEnd"/>
      <w:r w:rsidR="006A4FF9">
        <w:rPr>
          <w:rFonts w:ascii="Courier New"/>
          <w:color w:val="968D00"/>
          <w:sz w:val="18"/>
        </w:rPr>
        <w:t>=</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sidR="006A4FF9">
        <w:rPr>
          <w:rFonts w:ascii="Courier New"/>
          <w:b/>
          <w:color w:val="008200"/>
          <w:sz w:val="18"/>
        </w:rPr>
        <w:t>displayName</w:t>
      </w:r>
      <w:proofErr w:type="spellEnd"/>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proofErr w:type="gramStart"/>
      <w:r>
        <w:rPr>
          <w:rFonts w:ascii="Courier New"/>
          <w:b/>
          <w:sz w:val="18"/>
        </w:rPr>
        <w:t xml:space="preserve">506  </w:t>
      </w:r>
      <w:r>
        <w:rPr>
          <w:rFonts w:ascii="Courier New"/>
          <w:b/>
          <w:color w:val="008200"/>
          <w:sz w:val="18"/>
        </w:rPr>
        <w:t>&lt;</w:t>
      </w:r>
      <w:proofErr w:type="gramEnd"/>
      <w:r>
        <w:rPr>
          <w:rFonts w:ascii="Courier New"/>
          <w:b/>
          <w:color w:val="008200"/>
          <w:sz w:val="18"/>
        </w:rPr>
        <w:t>/</w:t>
      </w:r>
      <w:proofErr w:type="spellStart"/>
      <w:r>
        <w:rPr>
          <w:rFonts w:ascii="Courier New"/>
          <w:b/>
          <w:color w:val="008200"/>
          <w:sz w:val="18"/>
        </w:rPr>
        <w:t>subjectOf</w:t>
      </w:r>
      <w:proofErr w:type="spellEnd"/>
      <w:r>
        <w:rPr>
          <w:rFonts w:ascii="Courier New"/>
          <w:b/>
          <w:color w:val="008200"/>
          <w:sz w:val="18"/>
        </w:rPr>
        <w:t>&gt;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C7B75"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32CCC962" w14:textId="54411BA3"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09887"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r w:rsidR="00FC4DCF">
        <w:t>2</w:t>
      </w:r>
      <w:r>
        <w:t xml:space="preserve">: Sample Risk Adjustment </w:t>
      </w:r>
      <w:r>
        <w:rPr>
          <w:spacing w:val="-4"/>
        </w:rPr>
        <w:t xml:space="preserve">Variable </w:t>
      </w:r>
      <w:r>
        <w:t xml:space="preserve">from </w:t>
      </w:r>
      <w:proofErr w:type="spellStart"/>
      <w:r>
        <w:rPr>
          <w:rFonts w:ascii="Courier New"/>
          <w:sz w:val="20"/>
        </w:rPr>
        <w:t>TestRiskAdj</w:t>
      </w:r>
      <w:proofErr w:type="spellEnd"/>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only the first three individual-based composite methods are supported at this time. Future versions of this implementation guide will consider population context expressions in general, and component-based composite scoring methods in particular.</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lastRenderedPageBreak/>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246" w:name="_Toc519432950"/>
      <w:r>
        <w:rPr>
          <w:spacing w:val="-3"/>
        </w:rPr>
        <w:t>All-or-nothing Scoring</w:t>
      </w:r>
      <w:bookmarkEnd w:id="246"/>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FC4139" w14:textId="77777777" w:rsidR="00DE0BCE" w:rsidRDefault="00DE0BCE" w:rsidP="00442CE4">
                              <w:pPr>
                                <w:spacing w:before="3"/>
                                <w:rPr>
                                  <w:b/>
                                  <w:sz w:val="20"/>
                                </w:rPr>
                              </w:pPr>
                            </w:p>
                            <w:p w14:paraId="7B5EF70E" w14:textId="694560EA" w:rsidR="00DE0BCE" w:rsidRDefault="00DE0BCE" w:rsidP="00442CE4">
                              <w:pPr>
                                <w:ind w:left="273"/>
                                <w:rPr>
                                  <w:b/>
                                  <w:sz w:val="20"/>
                                </w:rPr>
                              </w:pPr>
                              <w:r>
                                <w:rPr>
                                  <w:b/>
                                  <w:sz w:val="20"/>
                                </w:rPr>
                                <w:t>Conformance Requirement 19 (All-or-nothing Scoring):</w:t>
                              </w:r>
                            </w:p>
                            <w:p w14:paraId="0538BBA4" w14:textId="4B00BA8A" w:rsidR="00DE0BCE" w:rsidRDefault="00DE0BCE"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DE0BCE" w:rsidRDefault="00DE0BCE"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DE0BCE" w:rsidRDefault="00DE0BCE"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DE0BCE" w:rsidRPr="00D64303" w:rsidRDefault="00DE0BCE"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DE0BCE" w:rsidRDefault="00DE0BCE" w:rsidP="00442CE4">
                        <w:pPr>
                          <w:spacing w:before="3"/>
                          <w:rPr>
                            <w:b/>
                            <w:sz w:val="20"/>
                          </w:rPr>
                        </w:pPr>
                      </w:p>
                      <w:p w14:paraId="7B5EF70E" w14:textId="694560EA" w:rsidR="00DE0BCE" w:rsidRDefault="00DE0BCE" w:rsidP="00442CE4">
                        <w:pPr>
                          <w:ind w:left="273"/>
                          <w:rPr>
                            <w:b/>
                            <w:sz w:val="20"/>
                          </w:rPr>
                        </w:pPr>
                        <w:r>
                          <w:rPr>
                            <w:b/>
                            <w:sz w:val="20"/>
                          </w:rPr>
                          <w:t>Conformance Requirement 19 (All-or-nothing Scoring):</w:t>
                        </w:r>
                      </w:p>
                      <w:p w14:paraId="0538BBA4" w14:textId="4B00BA8A" w:rsidR="00DE0BCE" w:rsidRDefault="00DE0BCE"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DE0BCE" w:rsidRDefault="00DE0BCE"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DE0BCE" w:rsidRDefault="00DE0BCE"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DE0BCE" w:rsidRPr="00D64303" w:rsidRDefault="00DE0BCE"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All-or-nothing scoring includes an individual in the numerator of the composite measure if they are in the numerators of all of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all of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9E1EA3" w:rsidP="00442CE4">
            <w:pPr>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5357F9D7"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62372"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w:t>
      </w:r>
      <w:proofErr w:type="spellStart"/>
      <w:r>
        <w:rPr>
          <w:rFonts w:ascii="Courier New" w:hAnsi="Courier New"/>
          <w:sz w:val="20"/>
        </w:rPr>
        <w:t>TestComposite</w:t>
      </w:r>
      <w:proofErr w:type="spellEnd"/>
      <w:r>
        <w:rPr>
          <w:rFonts w:ascii="Courier New" w:hAnsi="Courier New"/>
          <w:sz w:val="20"/>
        </w:rPr>
        <w:t>/</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DA2F3"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D5AB0"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14F9F"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proofErr w:type="spellStart"/>
      <w:r>
        <w:rPr>
          <w:rFonts w:ascii="Courier New" w:hAnsi="Courier New"/>
          <w:sz w:val="20"/>
        </w:rPr>
        <w:t>relatedDocument</w:t>
      </w:r>
      <w:proofErr w:type="spellEnd"/>
      <w:r>
        <w:rPr>
          <w:rFonts w:ascii="Courier New" w:hAnsi="Courier New"/>
          <w:sz w:val="20"/>
        </w:rPr>
        <w:t xml:space="preserve"> </w:t>
      </w:r>
      <w:r>
        <w:t xml:space="preserve">elements.  Within the metadata of the measure, a </w:t>
      </w:r>
      <w:proofErr w:type="spellStart"/>
      <w:r>
        <w:rPr>
          <w:rFonts w:ascii="Courier New"/>
          <w:sz w:val="20"/>
        </w:rPr>
        <w:t>subjectOf</w:t>
      </w:r>
      <w:proofErr w:type="spellEnd"/>
      <w:r>
        <w:rPr>
          <w:rFonts w:ascii="Courier New"/>
          <w:sz w:val="20"/>
        </w:rPr>
        <w:t xml:space="preserve"> </w:t>
      </w:r>
      <w:r>
        <w:t xml:space="preserve">element contains the details of the </w:t>
      </w:r>
      <w:r>
        <w:rPr>
          <w:rFonts w:ascii="Courier New"/>
          <w:sz w:val="20"/>
        </w:rPr>
        <w:t xml:space="preserve">"Composite Measure Scoring" </w:t>
      </w:r>
      <w:r>
        <w:t xml:space="preserve">as shown in </w:t>
      </w:r>
      <w:hyperlink w:anchor="_bookmark94" w:history="1">
        <w:r>
          <w:rPr>
            <w:color w:val="0000FF"/>
          </w:rPr>
          <w:t>Snippet 22</w:t>
        </w:r>
      </w:hyperlink>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08D94"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lastRenderedPageBreak/>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23DE3"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12079C07" w14:textId="77777777" w:rsidR="00442CE4" w:rsidRDefault="00442CE4" w:rsidP="00442CE4">
      <w:pPr>
        <w:pStyle w:val="BodyText"/>
        <w:spacing w:before="7"/>
        <w:rPr>
          <w:rFonts w:ascii="Courier New"/>
          <w:b/>
          <w:sz w:val="11"/>
        </w:rPr>
      </w:pPr>
    </w:p>
    <w:p w14:paraId="48F9631A" w14:textId="6FD2DA16"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41F13"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23: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AB90F"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243F"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1E6B7D5B"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DE8B7"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Snippet 24: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247" w:name="_Toc519432951"/>
      <w:r>
        <w:t>Opportunity Scoring</w:t>
      </w:r>
      <w:bookmarkEnd w:id="247"/>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w:lastRenderedPageBreak/>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B9683D" w14:textId="77777777" w:rsidR="00DE0BCE" w:rsidRDefault="00DE0BCE" w:rsidP="00700825">
                              <w:pPr>
                                <w:spacing w:before="3"/>
                                <w:rPr>
                                  <w:b/>
                                  <w:sz w:val="20"/>
                                </w:rPr>
                              </w:pPr>
                            </w:p>
                            <w:p w14:paraId="5FE0AEEB" w14:textId="0695F530" w:rsidR="00DE0BCE" w:rsidRDefault="00DE0BCE" w:rsidP="00700825">
                              <w:pPr>
                                <w:ind w:left="273"/>
                                <w:rPr>
                                  <w:b/>
                                  <w:sz w:val="20"/>
                                </w:rPr>
                              </w:pPr>
                              <w:r>
                                <w:rPr>
                                  <w:b/>
                                  <w:sz w:val="20"/>
                                </w:rPr>
                                <w:t>Conformance Requirement 20 (Opportunity Scoring):</w:t>
                              </w:r>
                            </w:p>
                            <w:p w14:paraId="1CC69C8D" w14:textId="2EFFA462" w:rsidR="00DE0BCE" w:rsidRDefault="00DE0BCE">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DE0BCE" w:rsidRDefault="00DE0BCE"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DE0BCE" w:rsidRDefault="00DE0BCE"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DE0BCE" w:rsidRPr="00824FFA" w:rsidRDefault="00DE0BCE"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DE0BCE" w:rsidRDefault="00DE0BCE" w:rsidP="00700825">
                        <w:pPr>
                          <w:spacing w:before="3"/>
                          <w:rPr>
                            <w:b/>
                            <w:sz w:val="20"/>
                          </w:rPr>
                        </w:pPr>
                      </w:p>
                      <w:p w14:paraId="5FE0AEEB" w14:textId="0695F530" w:rsidR="00DE0BCE" w:rsidRDefault="00DE0BCE" w:rsidP="00700825">
                        <w:pPr>
                          <w:ind w:left="273"/>
                          <w:rPr>
                            <w:b/>
                            <w:sz w:val="20"/>
                          </w:rPr>
                        </w:pPr>
                        <w:r>
                          <w:rPr>
                            <w:b/>
                            <w:sz w:val="20"/>
                          </w:rPr>
                          <w:t>Conformance Requirement 20 (Opportunity Scoring):</w:t>
                        </w:r>
                      </w:p>
                      <w:p w14:paraId="1CC69C8D" w14:textId="2EFFA462" w:rsidR="00DE0BCE" w:rsidRDefault="00DE0BCE">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DE0BCE" w:rsidRDefault="00DE0BCE"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DE0BCE" w:rsidRDefault="00DE0BCE"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DE0BCE" w:rsidRPr="00824FFA" w:rsidRDefault="00DE0BCE"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9E1EA3"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79791"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9571F"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1E40EA98"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B24EB"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Snippet 2</w:t>
      </w:r>
      <w:r w:rsidR="006635C0">
        <w:t>5</w:t>
      </w:r>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w:t>
      </w:r>
      <w:proofErr w:type="gramStart"/>
      <w:r>
        <w:t>i.e.</w:t>
      </w:r>
      <w:proofErr w:type="gramEnd"/>
      <w:r>
        <w:t xml:space="preserv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248" w:name="6.2_Two-Step_Calculation_Methods"/>
      <w:bookmarkStart w:id="249" w:name="_bookmark94"/>
      <w:bookmarkEnd w:id="248"/>
      <w:bookmarkEnd w:id="249"/>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250" w:name="_Toc519432952"/>
      <w:r>
        <w:rPr>
          <w:spacing w:val="-3"/>
        </w:rPr>
        <w:t>Patient-level Linear Combination Scoring</w:t>
      </w:r>
      <w:bookmarkEnd w:id="250"/>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E9A7F2" w14:textId="77777777" w:rsidR="00DE0BCE" w:rsidRDefault="00DE0BCE" w:rsidP="00837132">
                              <w:pPr>
                                <w:spacing w:before="3"/>
                                <w:rPr>
                                  <w:b/>
                                  <w:sz w:val="20"/>
                                </w:rPr>
                              </w:pPr>
                            </w:p>
                            <w:p w14:paraId="58DCACCE" w14:textId="09CED539" w:rsidR="00DE0BCE" w:rsidRDefault="00DE0BCE" w:rsidP="00837132">
                              <w:pPr>
                                <w:ind w:left="273"/>
                                <w:rPr>
                                  <w:b/>
                                  <w:sz w:val="20"/>
                                </w:rPr>
                              </w:pPr>
                              <w:r>
                                <w:rPr>
                                  <w:b/>
                                  <w:sz w:val="20"/>
                                </w:rPr>
                                <w:t>Conformance Requirement 21 (Patient-level Linear Combination Scoring):</w:t>
                              </w:r>
                            </w:p>
                            <w:p w14:paraId="24DE3607" w14:textId="339BDB2B" w:rsidR="00DE0BCE" w:rsidRPr="004D5BAB" w:rsidRDefault="00DE0BCE"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DE0BCE" w:rsidRDefault="00DE0BCE"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DE0BCE" w:rsidRDefault="00DE0BCE"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DE0BCE" w:rsidRPr="00C55657" w:rsidRDefault="00DE0BCE">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DE0BCE" w:rsidRDefault="00DE0BCE" w:rsidP="00837132">
                        <w:pPr>
                          <w:spacing w:before="3"/>
                          <w:rPr>
                            <w:b/>
                            <w:sz w:val="20"/>
                          </w:rPr>
                        </w:pPr>
                      </w:p>
                      <w:p w14:paraId="58DCACCE" w14:textId="09CED539" w:rsidR="00DE0BCE" w:rsidRDefault="00DE0BCE" w:rsidP="00837132">
                        <w:pPr>
                          <w:ind w:left="273"/>
                          <w:rPr>
                            <w:b/>
                            <w:sz w:val="20"/>
                          </w:rPr>
                        </w:pPr>
                        <w:r>
                          <w:rPr>
                            <w:b/>
                            <w:sz w:val="20"/>
                          </w:rPr>
                          <w:t>Conformance Requirement 21 (Patient-level Linear Combination Scoring):</w:t>
                        </w:r>
                      </w:p>
                      <w:p w14:paraId="24DE3607" w14:textId="339BDB2B" w:rsidR="00DE0BCE" w:rsidRPr="004D5BAB" w:rsidRDefault="00DE0BCE"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DE0BCE" w:rsidRDefault="00DE0BCE"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DE0BCE" w:rsidRDefault="00DE0BCE"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DE0BCE" w:rsidRPr="00C55657" w:rsidRDefault="00DE0BCE">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9E1EA3" w:rsidP="007A1CCF">
            <w:pPr>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419A2"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 xml:space="preserve">Is </w:t>
      </w:r>
      <w:proofErr w:type="gramStart"/>
      <w:r w:rsidR="004C2376">
        <w:rPr>
          <w:rFonts w:ascii="Courier New"/>
          <w:color w:val="0000FF"/>
          <w:sz w:val="18"/>
        </w:rPr>
        <w:t>In</w:t>
      </w:r>
      <w:proofErr w:type="gramEnd"/>
      <w:r w:rsidR="004C2376">
        <w:rPr>
          <w:rFonts w:ascii="Courier New"/>
          <w:color w:val="0000FF"/>
          <w:sz w:val="18"/>
        </w:rPr>
        <w:t xml:space="preserve">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 xml:space="preserve">"Is </w:t>
      </w:r>
      <w:proofErr w:type="gramStart"/>
      <w:r w:rsidRPr="00FB2482">
        <w:rPr>
          <w:rFonts w:ascii="Courier New"/>
          <w:color w:val="0000FF"/>
          <w:sz w:val="18"/>
        </w:rPr>
        <w:t>In</w:t>
      </w:r>
      <w:proofErr w:type="gramEnd"/>
      <w:r w:rsidRPr="00FB2482">
        <w:rPr>
          <w:rFonts w:ascii="Courier New"/>
          <w:color w:val="0000FF"/>
          <w:sz w:val="18"/>
        </w:rPr>
        <w:t xml:space="preserve">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74FCB"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005BF945"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7B8B4"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Snippet 2</w:t>
      </w:r>
      <w:r w:rsidR="006635C0">
        <w:t>6</w:t>
      </w:r>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44638"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w:t>
      </w:r>
      <w:proofErr w:type="spellStart"/>
      <w:r>
        <w:rPr>
          <w:rFonts w:ascii="Courier New"/>
          <w:color w:val="0000FF"/>
          <w:sz w:val="18"/>
        </w:rPr>
        <w:t>ToScore</w:t>
      </w:r>
      <w:proofErr w:type="spellEnd"/>
      <w:r>
        <w:rPr>
          <w:rFonts w:ascii="Courier New"/>
          <w:color w:val="0000FF"/>
          <w:sz w:val="18"/>
        </w:rPr>
        <w:t>"</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proofErr w:type="spellStart"/>
      <w:r>
        <w:rPr>
          <w:rFonts w:ascii="Courier New"/>
          <w:b/>
          <w:color w:val="7F0054"/>
          <w:sz w:val="18"/>
        </w:rPr>
        <w:t>then</w:t>
      </w:r>
      <w:proofErr w:type="spellEnd"/>
      <w:r>
        <w:rPr>
          <w:rFonts w:ascii="Courier New"/>
          <w:b/>
          <w:color w:val="7F0054"/>
          <w:sz w:val="18"/>
        </w:rPr>
        <w:t xml:space="preserve">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497A3"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52EE15D8"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48A67"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Snippet 2</w:t>
      </w:r>
      <w:r w:rsidR="006635C0">
        <w:t>7</w:t>
      </w:r>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 xml:space="preserve">And finally, the population criteria for the initial population </w:t>
      </w:r>
      <w:proofErr w:type="gramStart"/>
      <w:r>
        <w:t>is</w:t>
      </w:r>
      <w:proofErr w:type="gramEnd"/>
      <w:r>
        <w:t xml:space="preserve">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E4B27"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lastRenderedPageBreak/>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9D8BD"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3DA4849D"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B4455"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Snippet 28: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251" w:name="_Toc519432953"/>
      <w:r>
        <w:rPr>
          <w:spacing w:val="-3"/>
        </w:rPr>
        <w:lastRenderedPageBreak/>
        <w:t>Weighted Scoring</w:t>
      </w:r>
      <w:bookmarkEnd w:id="251"/>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252" w:name="_bookmark95"/>
      <w:bookmarkEnd w:id="252"/>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9E1EA3"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36B4F817" w:rsidR="00A0534D" w:rsidRDefault="0083059C" w:rsidP="00792F84">
      <w:pPr>
        <w:pStyle w:val="BodyText"/>
        <w:spacing w:line="252" w:lineRule="auto"/>
        <w:ind w:left="662" w:right="922"/>
        <w:jc w:val="both"/>
      </w:pPr>
      <w:r>
        <w:t xml:space="preserve">A “Weighted” score composite measure would contain a </w:t>
      </w:r>
      <w:proofErr w:type="spellStart"/>
      <w:r>
        <w:rPr>
          <w:rFonts w:ascii="Courier New" w:hAnsi="Courier New"/>
          <w:sz w:val="20"/>
        </w:rPr>
        <w:t>subjectOf</w:t>
      </w:r>
      <w:proofErr w:type="spellEnd"/>
      <w:r>
        <w:rPr>
          <w:rFonts w:ascii="Courier New" w:hAnsi="Courier New"/>
          <w:sz w:val="20"/>
        </w:rPr>
        <w:t xml:space="preserve"> </w:t>
      </w:r>
      <w:r>
        <w:t>declaration indicating the</w:t>
      </w:r>
      <w:r>
        <w:rPr>
          <w:spacing w:val="-30"/>
        </w:rPr>
        <w:t xml:space="preserve"> </w:t>
      </w:r>
      <w:r>
        <w:t xml:space="preserve">measure scoring (see </w:t>
      </w:r>
      <w:hyperlink w:anchor="_bookmark94" w:history="1">
        <w:r>
          <w:rPr>
            <w:color w:val="0000FF"/>
          </w:rPr>
          <w:t>Snippet 22</w:t>
        </w:r>
      </w:hyperlink>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proofErr w:type="spellStart"/>
      <w:r>
        <w:rPr>
          <w:rFonts w:ascii="Courier New" w:hAnsi="Courier New"/>
          <w:sz w:val="20"/>
        </w:rPr>
        <w:t>relatedDocument</w:t>
      </w:r>
      <w:proofErr w:type="spellEnd"/>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hyperlink w:anchor="_bookmark96" w:history="1">
        <w:r>
          <w:rPr>
            <w:color w:val="0000FF"/>
          </w:rPr>
          <w:t>Snippet</w:t>
        </w:r>
        <w:r>
          <w:rPr>
            <w:color w:val="0000FF"/>
            <w:spacing w:val="-5"/>
          </w:rPr>
          <w:t xml:space="preserve"> </w:t>
        </w:r>
        <w:r>
          <w:rPr>
            <w:color w:val="0000FF"/>
          </w:rPr>
          <w:t>23</w:t>
        </w:r>
      </w:hyperlink>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65AEE"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253" w:name="_bookmark96"/>
      <w:bookmarkEnd w:id="253"/>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F719B7" w:rsidRDefault="0083059C">
      <w:pPr>
        <w:tabs>
          <w:tab w:val="left" w:pos="1185"/>
        </w:tabs>
        <w:spacing w:before="15"/>
        <w:ind w:left="211"/>
        <w:rPr>
          <w:rFonts w:ascii="Courier New"/>
          <w:b/>
          <w:sz w:val="18"/>
          <w:lang w:val="es-ES"/>
          <w:rPrChange w:id="254" w:author="Bryn" w:date="2021-01-20T16:05:00Z">
            <w:rPr>
              <w:rFonts w:ascii="Courier New"/>
              <w:b/>
              <w:sz w:val="18"/>
            </w:rPr>
          </w:rPrChange>
        </w:rPr>
      </w:pPr>
      <w:r w:rsidRPr="00F719B7">
        <w:rPr>
          <w:rFonts w:ascii="Courier New"/>
          <w:b/>
          <w:sz w:val="18"/>
          <w:lang w:val="es-ES"/>
          <w:rPrChange w:id="255" w:author="Bryn" w:date="2021-01-20T16:05:00Z">
            <w:rPr>
              <w:rFonts w:ascii="Courier New"/>
              <w:b/>
              <w:sz w:val="18"/>
            </w:rPr>
          </w:rPrChange>
        </w:rPr>
        <w:t>4</w:t>
      </w:r>
      <w:r w:rsidRPr="00F719B7">
        <w:rPr>
          <w:rFonts w:ascii="Courier New"/>
          <w:b/>
          <w:sz w:val="18"/>
          <w:lang w:val="es-ES"/>
          <w:rPrChange w:id="256" w:author="Bryn" w:date="2021-01-20T16:05:00Z">
            <w:rPr>
              <w:rFonts w:ascii="Courier New"/>
              <w:b/>
              <w:sz w:val="18"/>
            </w:rPr>
          </w:rPrChange>
        </w:rPr>
        <w:tab/>
      </w:r>
      <w:r w:rsidRPr="00F719B7">
        <w:rPr>
          <w:rFonts w:ascii="Courier New"/>
          <w:b/>
          <w:color w:val="008200"/>
          <w:sz w:val="18"/>
          <w:lang w:val="es-ES"/>
          <w:rPrChange w:id="257" w:author="Bryn" w:date="2021-01-20T16:05:00Z">
            <w:rPr>
              <w:rFonts w:ascii="Courier New"/>
              <w:b/>
              <w:color w:val="008200"/>
              <w:sz w:val="18"/>
            </w:rPr>
          </w:rPrChange>
        </w:rPr>
        <w:t>&lt;</w:t>
      </w:r>
      <w:proofErr w:type="spellStart"/>
      <w:r w:rsidRPr="00F719B7">
        <w:rPr>
          <w:rFonts w:ascii="Courier New"/>
          <w:b/>
          <w:color w:val="008200"/>
          <w:sz w:val="18"/>
          <w:lang w:val="es-ES"/>
          <w:rPrChange w:id="258" w:author="Bryn" w:date="2021-01-20T16:05:00Z">
            <w:rPr>
              <w:rFonts w:ascii="Courier New"/>
              <w:b/>
              <w:color w:val="008200"/>
              <w:sz w:val="18"/>
            </w:rPr>
          </w:rPrChange>
        </w:rPr>
        <w:t>setId</w:t>
      </w:r>
      <w:proofErr w:type="spellEnd"/>
      <w:r w:rsidRPr="00F719B7">
        <w:rPr>
          <w:rFonts w:ascii="Courier New"/>
          <w:b/>
          <w:color w:val="008200"/>
          <w:spacing w:val="-24"/>
          <w:sz w:val="18"/>
          <w:lang w:val="es-ES"/>
          <w:rPrChange w:id="259" w:author="Bryn" w:date="2021-01-20T16:05:00Z">
            <w:rPr>
              <w:rFonts w:ascii="Courier New"/>
              <w:b/>
              <w:color w:val="008200"/>
              <w:spacing w:val="-24"/>
              <w:sz w:val="18"/>
            </w:rPr>
          </w:rPrChange>
        </w:rPr>
        <w:t xml:space="preserve"> </w:t>
      </w:r>
      <w:proofErr w:type="spellStart"/>
      <w:r w:rsidRPr="00F719B7">
        <w:rPr>
          <w:rFonts w:ascii="Courier New"/>
          <w:color w:val="968D00"/>
          <w:sz w:val="18"/>
          <w:lang w:val="es-ES"/>
          <w:rPrChange w:id="260" w:author="Bryn" w:date="2021-01-20T16:05:00Z">
            <w:rPr>
              <w:rFonts w:ascii="Courier New"/>
              <w:color w:val="968D00"/>
              <w:sz w:val="18"/>
            </w:rPr>
          </w:rPrChange>
        </w:rPr>
        <w:t>root</w:t>
      </w:r>
      <w:proofErr w:type="spellEnd"/>
      <w:r w:rsidRPr="00F719B7">
        <w:rPr>
          <w:rFonts w:ascii="Courier New"/>
          <w:color w:val="968D00"/>
          <w:sz w:val="18"/>
          <w:lang w:val="es-ES"/>
          <w:rPrChange w:id="261" w:author="Bryn" w:date="2021-01-20T16:05:00Z">
            <w:rPr>
              <w:rFonts w:ascii="Courier New"/>
              <w:color w:val="968D00"/>
              <w:sz w:val="18"/>
            </w:rPr>
          </w:rPrChange>
        </w:rPr>
        <w:t>=</w:t>
      </w:r>
      <w:r w:rsidRPr="00F719B7">
        <w:rPr>
          <w:rFonts w:ascii="Courier New"/>
          <w:color w:val="BF3F00"/>
          <w:sz w:val="18"/>
          <w:lang w:val="es-ES"/>
          <w:rPrChange w:id="262" w:author="Bryn" w:date="2021-01-20T16:05:00Z">
            <w:rPr>
              <w:rFonts w:ascii="Courier New"/>
              <w:color w:val="BF3F00"/>
              <w:sz w:val="18"/>
            </w:rPr>
          </w:rPrChange>
        </w:rPr>
        <w:t>"9a031e24-3d9b-11e1-8634-00237d5bf174"</w:t>
      </w:r>
      <w:r w:rsidRPr="00F719B7">
        <w:rPr>
          <w:rFonts w:ascii="Courier New"/>
          <w:b/>
          <w:color w:val="008200"/>
          <w:sz w:val="18"/>
          <w:lang w:val="es-ES"/>
          <w:rPrChange w:id="263" w:author="Bryn" w:date="2021-01-20T16:05:00Z">
            <w:rPr>
              <w:rFonts w:ascii="Courier New"/>
              <w:b/>
              <w:color w:val="008200"/>
              <w:sz w:val="18"/>
            </w:rPr>
          </w:rPrChange>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F719B7" w:rsidRDefault="0083059C">
      <w:pPr>
        <w:tabs>
          <w:tab w:val="left" w:pos="1185"/>
        </w:tabs>
        <w:spacing w:before="15"/>
        <w:ind w:left="103"/>
        <w:rPr>
          <w:rFonts w:ascii="Courier New"/>
          <w:b/>
          <w:sz w:val="18"/>
          <w:lang w:val="es-ES"/>
          <w:rPrChange w:id="264" w:author="Bryn" w:date="2021-01-20T16:05:00Z">
            <w:rPr>
              <w:rFonts w:ascii="Courier New"/>
              <w:b/>
              <w:sz w:val="18"/>
            </w:rPr>
          </w:rPrChange>
        </w:rPr>
      </w:pPr>
      <w:r w:rsidRPr="00F719B7">
        <w:rPr>
          <w:rFonts w:ascii="Courier New"/>
          <w:b/>
          <w:sz w:val="18"/>
          <w:lang w:val="es-ES"/>
          <w:rPrChange w:id="265" w:author="Bryn" w:date="2021-01-20T16:05:00Z">
            <w:rPr>
              <w:rFonts w:ascii="Courier New"/>
              <w:b/>
              <w:sz w:val="18"/>
            </w:rPr>
          </w:rPrChange>
        </w:rPr>
        <w:t>17</w:t>
      </w:r>
      <w:r w:rsidRPr="00F719B7">
        <w:rPr>
          <w:rFonts w:ascii="Courier New"/>
          <w:b/>
          <w:sz w:val="18"/>
          <w:lang w:val="es-ES"/>
          <w:rPrChange w:id="266" w:author="Bryn" w:date="2021-01-20T16:05:00Z">
            <w:rPr>
              <w:rFonts w:ascii="Courier New"/>
              <w:b/>
              <w:sz w:val="18"/>
            </w:rPr>
          </w:rPrChange>
        </w:rPr>
        <w:tab/>
      </w:r>
      <w:r w:rsidRPr="00F719B7">
        <w:rPr>
          <w:rFonts w:ascii="Courier New"/>
          <w:b/>
          <w:color w:val="008200"/>
          <w:sz w:val="18"/>
          <w:lang w:val="es-ES"/>
          <w:rPrChange w:id="267" w:author="Bryn" w:date="2021-01-20T16:05:00Z">
            <w:rPr>
              <w:rFonts w:ascii="Courier New"/>
              <w:b/>
              <w:color w:val="008200"/>
              <w:sz w:val="18"/>
            </w:rPr>
          </w:rPrChange>
        </w:rPr>
        <w:t>&lt;</w:t>
      </w:r>
      <w:proofErr w:type="spellStart"/>
      <w:r w:rsidRPr="00F719B7">
        <w:rPr>
          <w:rFonts w:ascii="Courier New"/>
          <w:b/>
          <w:color w:val="008200"/>
          <w:sz w:val="18"/>
          <w:lang w:val="es-ES"/>
          <w:rPrChange w:id="268" w:author="Bryn" w:date="2021-01-20T16:05:00Z">
            <w:rPr>
              <w:rFonts w:ascii="Courier New"/>
              <w:b/>
              <w:color w:val="008200"/>
              <w:sz w:val="18"/>
            </w:rPr>
          </w:rPrChange>
        </w:rPr>
        <w:t>setId</w:t>
      </w:r>
      <w:proofErr w:type="spellEnd"/>
      <w:r w:rsidRPr="00F719B7">
        <w:rPr>
          <w:rFonts w:ascii="Courier New"/>
          <w:b/>
          <w:color w:val="008200"/>
          <w:spacing w:val="-24"/>
          <w:sz w:val="18"/>
          <w:lang w:val="es-ES"/>
          <w:rPrChange w:id="269" w:author="Bryn" w:date="2021-01-20T16:05:00Z">
            <w:rPr>
              <w:rFonts w:ascii="Courier New"/>
              <w:b/>
              <w:color w:val="008200"/>
              <w:spacing w:val="-24"/>
              <w:sz w:val="18"/>
            </w:rPr>
          </w:rPrChange>
        </w:rPr>
        <w:t xml:space="preserve"> </w:t>
      </w:r>
      <w:proofErr w:type="spellStart"/>
      <w:r w:rsidRPr="00F719B7">
        <w:rPr>
          <w:rFonts w:ascii="Courier New"/>
          <w:color w:val="968D00"/>
          <w:sz w:val="18"/>
          <w:lang w:val="es-ES"/>
          <w:rPrChange w:id="270" w:author="Bryn" w:date="2021-01-20T16:05:00Z">
            <w:rPr>
              <w:rFonts w:ascii="Courier New"/>
              <w:color w:val="968D00"/>
              <w:sz w:val="18"/>
            </w:rPr>
          </w:rPrChange>
        </w:rPr>
        <w:t>root</w:t>
      </w:r>
      <w:proofErr w:type="spellEnd"/>
      <w:r w:rsidRPr="00F719B7">
        <w:rPr>
          <w:rFonts w:ascii="Courier New"/>
          <w:color w:val="968D00"/>
          <w:sz w:val="18"/>
          <w:lang w:val="es-ES"/>
          <w:rPrChange w:id="271" w:author="Bryn" w:date="2021-01-20T16:05:00Z">
            <w:rPr>
              <w:rFonts w:ascii="Courier New"/>
              <w:color w:val="968D00"/>
              <w:sz w:val="18"/>
            </w:rPr>
          </w:rPrChange>
        </w:rPr>
        <w:t>=</w:t>
      </w:r>
      <w:r w:rsidRPr="00F719B7">
        <w:rPr>
          <w:rFonts w:ascii="Courier New"/>
          <w:color w:val="BF3F00"/>
          <w:sz w:val="18"/>
          <w:lang w:val="es-ES"/>
          <w:rPrChange w:id="272" w:author="Bryn" w:date="2021-01-20T16:05:00Z">
            <w:rPr>
              <w:rFonts w:ascii="Courier New"/>
              <w:color w:val="BF3F00"/>
              <w:sz w:val="18"/>
            </w:rPr>
          </w:rPrChange>
        </w:rPr>
        <w:t>"500e4792-7f94-4e34-8546-ee71c56fe463"</w:t>
      </w:r>
      <w:r w:rsidRPr="00F719B7">
        <w:rPr>
          <w:rFonts w:ascii="Courier New"/>
          <w:b/>
          <w:color w:val="008200"/>
          <w:sz w:val="18"/>
          <w:lang w:val="es-ES"/>
          <w:rPrChange w:id="273" w:author="Bryn" w:date="2021-01-20T16:05:00Z">
            <w:rPr>
              <w:rFonts w:ascii="Courier New"/>
              <w:b/>
              <w:color w:val="008200"/>
              <w:sz w:val="18"/>
            </w:rPr>
          </w:rPrChange>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A6173"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relatedDocument</w:t>
      </w:r>
      <w:proofErr w:type="spellEnd"/>
      <w:r w:rsidR="0083059C">
        <w:rPr>
          <w:rFonts w:ascii="Courier New"/>
          <w:b/>
          <w:color w:val="008200"/>
          <w:sz w:val="18"/>
        </w:rPr>
        <w:t>&gt;</w:t>
      </w:r>
    </w:p>
    <w:p w14:paraId="6F5C25CA" w14:textId="77777777" w:rsidR="00A0534D" w:rsidRDefault="00A0534D">
      <w:pPr>
        <w:pStyle w:val="BodyText"/>
        <w:spacing w:before="7"/>
        <w:rPr>
          <w:rFonts w:ascii="Courier New"/>
          <w:b/>
          <w:sz w:val="11"/>
        </w:rPr>
      </w:pPr>
    </w:p>
    <w:p w14:paraId="3D22B6F6" w14:textId="72B3011E" w:rsidR="00A0534D" w:rsidRDefault="0083059C">
      <w:pPr>
        <w:spacing w:before="62"/>
        <w:ind w:left="2825"/>
      </w:pPr>
      <w:r>
        <w:t>Snippet 2</w:t>
      </w:r>
      <w:r w:rsidR="006635C0">
        <w:t>9</w:t>
      </w:r>
      <w:r>
        <w:t xml:space="preserve">: </w:t>
      </w:r>
      <w:r w:rsidR="00814B95">
        <w:t>Weighted c</w:t>
      </w:r>
      <w:r>
        <w:t xml:space="preserve">omposite measure </w:t>
      </w:r>
      <w:proofErr w:type="spellStart"/>
      <w:r>
        <w:rPr>
          <w:rFonts w:ascii="Courier New" w:hAnsi="Courier New"/>
          <w:sz w:val="20"/>
        </w:rPr>
        <w:t>relatedDocument</w:t>
      </w:r>
      <w:r>
        <w:t>s</w:t>
      </w:r>
      <w:proofErr w:type="spellEnd"/>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274"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27664D" w14:textId="77777777" w:rsidR="00DE0BCE" w:rsidRDefault="00DE0BCE" w:rsidP="00364219">
                              <w:pPr>
                                <w:spacing w:before="3"/>
                                <w:rPr>
                                  <w:b/>
                                  <w:sz w:val="20"/>
                                </w:rPr>
                              </w:pPr>
                            </w:p>
                            <w:p w14:paraId="6F8C65AC" w14:textId="7212BC81" w:rsidR="00DE0BCE" w:rsidRDefault="00DE0BCE" w:rsidP="00364219">
                              <w:pPr>
                                <w:ind w:left="273"/>
                                <w:rPr>
                                  <w:b/>
                                  <w:sz w:val="20"/>
                                </w:rPr>
                              </w:pPr>
                              <w:r>
                                <w:rPr>
                                  <w:b/>
                                  <w:sz w:val="20"/>
                                </w:rPr>
                                <w:t>Conformance Requirement 22 (Composite Measure Types):</w:t>
                              </w:r>
                            </w:p>
                            <w:p w14:paraId="3FEE5288" w14:textId="34E103BF" w:rsidR="00DE0BCE" w:rsidRDefault="00DE0BCE" w:rsidP="00364219">
                              <w:pPr>
                                <w:ind w:left="273"/>
                                <w:rPr>
                                  <w:b/>
                                  <w:sz w:val="20"/>
                                </w:rPr>
                              </w:pPr>
                            </w:p>
                            <w:p w14:paraId="3962017E" w14:textId="77777777"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DE0BCE" w:rsidRPr="001D17B6" w:rsidRDefault="00DE0BCE"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DE0BCE" w:rsidRDefault="00DE0BCE"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DE0BCE" w:rsidRPr="00E56432" w:rsidRDefault="00DE0BCE"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DE0BCE" w:rsidRPr="001D17B6" w:rsidRDefault="00DE0BCE" w:rsidP="004D5BAB">
                              <w:pPr>
                                <w:tabs>
                                  <w:tab w:val="left" w:pos="1300"/>
                                </w:tabs>
                                <w:spacing w:before="196" w:line="240" w:lineRule="exact"/>
                                <w:ind w:left="720" w:right="150"/>
                                <w:rPr>
                                  <w:sz w:val="20"/>
                                </w:rPr>
                              </w:pPr>
                            </w:p>
                            <w:p w14:paraId="2FA249C7" w14:textId="63895600" w:rsidR="00DE0BCE" w:rsidRPr="001D17B6" w:rsidRDefault="00DE0BCE">
                              <w:pPr>
                                <w:numPr>
                                  <w:ilvl w:val="1"/>
                                  <w:numId w:val="52"/>
                                </w:numPr>
                                <w:tabs>
                                  <w:tab w:val="left" w:pos="1300"/>
                                </w:tabs>
                                <w:spacing w:before="196" w:line="240" w:lineRule="exact"/>
                                <w:ind w:right="150"/>
                                <w:rPr>
                                  <w:sz w:val="20"/>
                                </w:rPr>
                              </w:pPr>
                              <w:r w:rsidRPr="001D17B6">
                                <w:rPr>
                                  <w:sz w:val="20"/>
                                </w:rPr>
                                <w:t xml:space="preserve">a composite </w:t>
                              </w:r>
                              <w:proofErr w:type="spellStart"/>
                              <w:r w:rsidRPr="001D17B6">
                                <w:rPr>
                                  <w:sz w:val="20"/>
                                </w:rPr>
                                <w:t>eCQM</w:t>
                              </w:r>
                              <w:proofErr w:type="spellEnd"/>
                              <w:r w:rsidRPr="001D17B6">
                                <w:rPr>
                                  <w:sz w:val="20"/>
                                </w:rPr>
                                <w:t xml:space="preserve">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DE0BCE" w:rsidRPr="00E56432" w:rsidRDefault="00DE0BCE"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DE0BCE" w:rsidRDefault="00DE0BCE"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DE0BCE" w:rsidRDefault="00DE0BCE"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w:t>
                              </w:r>
                              <w:proofErr w:type="spellStart"/>
                              <w:r>
                                <w:rPr>
                                  <w:sz w:val="20"/>
                                </w:rPr>
                                <w:t>eCQM</w:t>
                              </w:r>
                              <w:proofErr w:type="spellEnd"/>
                            </w:p>
                            <w:p w14:paraId="38BE667E" w14:textId="77777777" w:rsidR="00DE0BCE" w:rsidRDefault="00DE0BCE"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w:t>
                              </w:r>
                              <w:proofErr w:type="spellStart"/>
                              <w:r>
                                <w:rPr>
                                  <w:sz w:val="20"/>
                                </w:rPr>
                                <w:t>eCQM</w:t>
                              </w:r>
                              <w:proofErr w:type="spellEnd"/>
                            </w:p>
                            <w:p w14:paraId="37599625" w14:textId="77777777" w:rsidR="00DE0BCE" w:rsidRDefault="00DE0BCE"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DE0BCE" w:rsidRDefault="00DE0BCE" w:rsidP="00364219">
                        <w:pPr>
                          <w:spacing w:before="3"/>
                          <w:rPr>
                            <w:b/>
                            <w:sz w:val="20"/>
                          </w:rPr>
                        </w:pPr>
                      </w:p>
                      <w:p w14:paraId="6F8C65AC" w14:textId="7212BC81" w:rsidR="00DE0BCE" w:rsidRDefault="00DE0BCE" w:rsidP="00364219">
                        <w:pPr>
                          <w:ind w:left="273"/>
                          <w:rPr>
                            <w:b/>
                            <w:sz w:val="20"/>
                          </w:rPr>
                        </w:pPr>
                        <w:r>
                          <w:rPr>
                            <w:b/>
                            <w:sz w:val="20"/>
                          </w:rPr>
                          <w:t>Conformance Requirement 22 (Composite Measure Types):</w:t>
                        </w:r>
                      </w:p>
                      <w:p w14:paraId="3FEE5288" w14:textId="34E103BF" w:rsidR="00DE0BCE" w:rsidRDefault="00DE0BCE" w:rsidP="00364219">
                        <w:pPr>
                          <w:ind w:left="273"/>
                          <w:rPr>
                            <w:b/>
                            <w:sz w:val="20"/>
                          </w:rPr>
                        </w:pPr>
                      </w:p>
                      <w:p w14:paraId="3962017E" w14:textId="77777777"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DE0BCE" w:rsidRPr="001D17B6" w:rsidRDefault="00DE0BCE"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DE0BCE" w:rsidRDefault="00DE0BCE"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DE0BCE" w:rsidRPr="00E56432" w:rsidRDefault="00DE0BCE"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DE0BCE" w:rsidRDefault="00DE0BCE"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DE0BCE" w:rsidRPr="00E56432" w:rsidRDefault="00DE0BCE"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DE0BCE" w:rsidRPr="001D17B6" w:rsidRDefault="00DE0BCE" w:rsidP="004D5BAB">
                        <w:pPr>
                          <w:tabs>
                            <w:tab w:val="left" w:pos="1300"/>
                          </w:tabs>
                          <w:spacing w:before="196" w:line="240" w:lineRule="exact"/>
                          <w:ind w:left="720" w:right="150"/>
                          <w:rPr>
                            <w:sz w:val="20"/>
                          </w:rPr>
                        </w:pPr>
                      </w:p>
                      <w:p w14:paraId="2FA249C7" w14:textId="63895600" w:rsidR="00DE0BCE" w:rsidRPr="001D17B6" w:rsidRDefault="00DE0BCE">
                        <w:pPr>
                          <w:numPr>
                            <w:ilvl w:val="1"/>
                            <w:numId w:val="52"/>
                          </w:numPr>
                          <w:tabs>
                            <w:tab w:val="left" w:pos="1300"/>
                          </w:tabs>
                          <w:spacing w:before="196" w:line="240" w:lineRule="exact"/>
                          <w:ind w:right="150"/>
                          <w:rPr>
                            <w:sz w:val="20"/>
                          </w:rPr>
                        </w:pPr>
                        <w:r w:rsidRPr="001D17B6">
                          <w:rPr>
                            <w:sz w:val="20"/>
                          </w:rPr>
                          <w:t xml:space="preserve">a composite </w:t>
                        </w:r>
                        <w:proofErr w:type="spellStart"/>
                        <w:r w:rsidRPr="001D17B6">
                          <w:rPr>
                            <w:sz w:val="20"/>
                          </w:rPr>
                          <w:t>eCQM</w:t>
                        </w:r>
                        <w:proofErr w:type="spellEnd"/>
                        <w:r w:rsidRPr="001D17B6">
                          <w:rPr>
                            <w:sz w:val="20"/>
                          </w:rPr>
                          <w:t xml:space="preserve">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DE0BCE" w:rsidRPr="00E56432" w:rsidRDefault="00DE0BCE"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DE0BCE" w:rsidRDefault="00DE0BCE"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DE0BCE" w:rsidRDefault="00DE0BCE"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w:t>
                        </w:r>
                        <w:proofErr w:type="spellStart"/>
                        <w:r>
                          <w:rPr>
                            <w:sz w:val="20"/>
                          </w:rPr>
                          <w:t>eCQM</w:t>
                        </w:r>
                        <w:proofErr w:type="spellEnd"/>
                      </w:p>
                      <w:p w14:paraId="38BE667E" w14:textId="77777777" w:rsidR="00DE0BCE" w:rsidRDefault="00DE0BCE"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w:t>
                        </w:r>
                        <w:proofErr w:type="spellStart"/>
                        <w:r>
                          <w:rPr>
                            <w:sz w:val="20"/>
                          </w:rPr>
                          <w:t>eCQM</w:t>
                        </w:r>
                        <w:proofErr w:type="spellEnd"/>
                      </w:p>
                      <w:p w14:paraId="37599625" w14:textId="77777777" w:rsidR="00DE0BCE" w:rsidRDefault="00DE0BCE" w:rsidP="00364219">
                        <w:pPr>
                          <w:ind w:left="273"/>
                          <w:rPr>
                            <w:b/>
                            <w:sz w:val="20"/>
                          </w:rPr>
                        </w:pPr>
                      </w:p>
                    </w:txbxContent>
                  </v:textbox>
                </v:shape>
                <w10:wrap type="topAndBottom" anchorx="page"/>
              </v:group>
            </w:pict>
          </mc:Fallback>
        </mc:AlternateContent>
      </w:r>
      <w:r w:rsidR="009923CB">
        <w:t>Measure Types</w:t>
      </w:r>
      <w:bookmarkEnd w:id="274"/>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have to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275" w:name="_Toc519432955"/>
      <w:r>
        <w:t>Measure Basis</w:t>
      </w:r>
      <w:bookmarkEnd w:id="275"/>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A9FC47" w14:textId="77777777" w:rsidR="00DE0BCE" w:rsidRDefault="00DE0BCE" w:rsidP="00BE2ED8">
                              <w:pPr>
                                <w:spacing w:before="3"/>
                                <w:rPr>
                                  <w:b/>
                                  <w:sz w:val="20"/>
                                </w:rPr>
                              </w:pPr>
                            </w:p>
                            <w:p w14:paraId="5B402820" w14:textId="6EC5FD26" w:rsidR="00DE0BCE" w:rsidRDefault="00DE0BCE" w:rsidP="00BE2ED8">
                              <w:pPr>
                                <w:ind w:left="273"/>
                                <w:rPr>
                                  <w:b/>
                                  <w:sz w:val="20"/>
                                </w:rPr>
                              </w:pPr>
                              <w:r>
                                <w:rPr>
                                  <w:b/>
                                  <w:sz w:val="20"/>
                                </w:rPr>
                                <w:t>Conformance Requirement 23 (Composite Measure Basis):</w:t>
                              </w:r>
                            </w:p>
                            <w:p w14:paraId="44D715C2" w14:textId="0A6A823B" w:rsidR="00DE0BCE" w:rsidRDefault="00DE0BCE" w:rsidP="00BE2ED8">
                              <w:pPr>
                                <w:ind w:left="273"/>
                                <w:rPr>
                                  <w:b/>
                                  <w:sz w:val="20"/>
                                </w:rPr>
                              </w:pPr>
                            </w:p>
                            <w:p w14:paraId="718C16A7" w14:textId="2850DF37" w:rsidR="00DE0BCE" w:rsidRPr="00E56432" w:rsidRDefault="00DE0BCE"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DE0BCE" w:rsidRDefault="00DE0BCE">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DE0BCE" w:rsidRDefault="00DE0BCE" w:rsidP="00BE2ED8">
                        <w:pPr>
                          <w:spacing w:before="3"/>
                          <w:rPr>
                            <w:b/>
                            <w:sz w:val="20"/>
                          </w:rPr>
                        </w:pPr>
                      </w:p>
                      <w:p w14:paraId="5B402820" w14:textId="6EC5FD26" w:rsidR="00DE0BCE" w:rsidRDefault="00DE0BCE" w:rsidP="00BE2ED8">
                        <w:pPr>
                          <w:ind w:left="273"/>
                          <w:rPr>
                            <w:b/>
                            <w:sz w:val="20"/>
                          </w:rPr>
                        </w:pPr>
                        <w:r>
                          <w:rPr>
                            <w:b/>
                            <w:sz w:val="20"/>
                          </w:rPr>
                          <w:t>Conformance Requirement 23 (Composite Measure Basis):</w:t>
                        </w:r>
                      </w:p>
                      <w:p w14:paraId="44D715C2" w14:textId="0A6A823B" w:rsidR="00DE0BCE" w:rsidRDefault="00DE0BCE" w:rsidP="00BE2ED8">
                        <w:pPr>
                          <w:ind w:left="273"/>
                          <w:rPr>
                            <w:b/>
                            <w:sz w:val="20"/>
                          </w:rPr>
                        </w:pPr>
                      </w:p>
                      <w:p w14:paraId="718C16A7" w14:textId="2850DF37" w:rsidR="00DE0BCE" w:rsidRPr="00E56432" w:rsidRDefault="00DE0BCE"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DE0BCE" w:rsidRDefault="00DE0BCE">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276" w:name="_Toc519260440"/>
      <w:bookmarkStart w:id="277" w:name="_Toc519260621"/>
      <w:bookmarkStart w:id="278" w:name="_Toc519432873"/>
      <w:bookmarkStart w:id="279" w:name="_Toc519432956"/>
      <w:bookmarkStart w:id="280" w:name="_Toc519260441"/>
      <w:bookmarkStart w:id="281" w:name="_Toc519260622"/>
      <w:bookmarkStart w:id="282" w:name="_Toc519432874"/>
      <w:bookmarkStart w:id="283" w:name="_Toc519432957"/>
      <w:bookmarkStart w:id="284" w:name="_Toc519260442"/>
      <w:bookmarkStart w:id="285" w:name="_Toc519260623"/>
      <w:bookmarkStart w:id="286" w:name="_Toc519432875"/>
      <w:bookmarkStart w:id="287" w:name="_Toc519432958"/>
      <w:bookmarkStart w:id="288" w:name="_Toc519260443"/>
      <w:bookmarkStart w:id="289" w:name="_Toc519260624"/>
      <w:bookmarkStart w:id="290" w:name="_Toc519432876"/>
      <w:bookmarkStart w:id="291" w:name="_Toc519432959"/>
      <w:bookmarkStart w:id="292" w:name="_Toc519260444"/>
      <w:bookmarkStart w:id="293" w:name="_Toc519260625"/>
      <w:bookmarkStart w:id="294" w:name="_Toc519432877"/>
      <w:bookmarkStart w:id="295" w:name="_Toc519432960"/>
      <w:bookmarkStart w:id="296" w:name="_Toc519260445"/>
      <w:bookmarkStart w:id="297" w:name="_Toc519260626"/>
      <w:bookmarkStart w:id="298" w:name="_Toc519432878"/>
      <w:bookmarkStart w:id="299" w:name="_Toc519432961"/>
      <w:bookmarkStart w:id="300" w:name="_Toc519260446"/>
      <w:bookmarkStart w:id="301" w:name="_Toc519260627"/>
      <w:bookmarkStart w:id="302" w:name="_Toc519432879"/>
      <w:bookmarkStart w:id="303" w:name="_Toc519432962"/>
      <w:bookmarkStart w:id="304" w:name="_Toc519260447"/>
      <w:bookmarkStart w:id="305" w:name="_Toc519260628"/>
      <w:bookmarkStart w:id="306" w:name="_Toc519432880"/>
      <w:bookmarkStart w:id="307" w:name="_Toc519432963"/>
      <w:bookmarkStart w:id="308" w:name="_Toc519260448"/>
      <w:bookmarkStart w:id="309" w:name="_Toc519260629"/>
      <w:bookmarkStart w:id="310" w:name="_Toc519432881"/>
      <w:bookmarkStart w:id="311" w:name="_Toc519432964"/>
      <w:bookmarkStart w:id="312" w:name="_Toc519260449"/>
      <w:bookmarkStart w:id="313" w:name="_Toc519260630"/>
      <w:bookmarkStart w:id="314" w:name="_Toc519432882"/>
      <w:bookmarkStart w:id="315" w:name="_Toc519432965"/>
      <w:bookmarkStart w:id="316" w:name="_Toc519260450"/>
      <w:bookmarkStart w:id="317" w:name="_Toc519260631"/>
      <w:bookmarkStart w:id="318" w:name="_Toc519432883"/>
      <w:bookmarkStart w:id="319" w:name="_Toc519432966"/>
      <w:bookmarkStart w:id="320" w:name="_Toc519260451"/>
      <w:bookmarkStart w:id="321" w:name="_Toc519260632"/>
      <w:bookmarkStart w:id="322" w:name="_Toc519432884"/>
      <w:bookmarkStart w:id="323" w:name="_Toc519432967"/>
      <w:bookmarkStart w:id="324" w:name="_Toc519260452"/>
      <w:bookmarkStart w:id="325" w:name="_Toc519260633"/>
      <w:bookmarkStart w:id="326" w:name="_Toc519432885"/>
      <w:bookmarkStart w:id="327" w:name="_Toc519432968"/>
      <w:bookmarkStart w:id="328" w:name="_Toc519260453"/>
      <w:bookmarkStart w:id="329" w:name="_Toc519260634"/>
      <w:bookmarkStart w:id="330" w:name="_Toc519432886"/>
      <w:bookmarkStart w:id="331" w:name="_Toc519432969"/>
      <w:bookmarkStart w:id="332" w:name="_Toc519260454"/>
      <w:bookmarkStart w:id="333" w:name="_Toc519260635"/>
      <w:bookmarkStart w:id="334" w:name="_Toc519432887"/>
      <w:bookmarkStart w:id="335" w:name="_Toc519432970"/>
      <w:bookmarkStart w:id="336" w:name="_Toc519260455"/>
      <w:bookmarkStart w:id="337" w:name="_Toc519260636"/>
      <w:bookmarkStart w:id="338" w:name="_Toc519432888"/>
      <w:bookmarkStart w:id="339" w:name="_Toc519432971"/>
      <w:bookmarkStart w:id="340" w:name="_Toc519260456"/>
      <w:bookmarkStart w:id="341" w:name="_Toc519260637"/>
      <w:bookmarkStart w:id="342" w:name="_Toc519432889"/>
      <w:bookmarkStart w:id="343" w:name="_Toc519432972"/>
      <w:bookmarkStart w:id="344" w:name="_Toc519260457"/>
      <w:bookmarkStart w:id="345" w:name="_Toc519260638"/>
      <w:bookmarkStart w:id="346" w:name="_Toc519432890"/>
      <w:bookmarkStart w:id="347" w:name="_Toc519432973"/>
      <w:bookmarkStart w:id="348" w:name="_Toc519260458"/>
      <w:bookmarkStart w:id="349" w:name="_Toc519260639"/>
      <w:bookmarkStart w:id="350" w:name="_Toc519432891"/>
      <w:bookmarkStart w:id="351" w:name="_Toc519432974"/>
      <w:bookmarkStart w:id="352" w:name="_Toc519260459"/>
      <w:bookmarkStart w:id="353" w:name="_Toc519260640"/>
      <w:bookmarkStart w:id="354" w:name="_Toc519432892"/>
      <w:bookmarkStart w:id="355" w:name="_Toc519432975"/>
      <w:bookmarkStart w:id="356" w:name="_Toc519260460"/>
      <w:bookmarkStart w:id="357" w:name="_Toc519260641"/>
      <w:bookmarkStart w:id="358" w:name="_Toc519432893"/>
      <w:bookmarkStart w:id="359" w:name="_Toc519432976"/>
      <w:bookmarkStart w:id="360" w:name="_Toc519260461"/>
      <w:bookmarkStart w:id="361" w:name="_Toc519260642"/>
      <w:bookmarkStart w:id="362" w:name="_Toc519432894"/>
      <w:bookmarkStart w:id="363" w:name="_Toc519432977"/>
      <w:bookmarkStart w:id="364" w:name="_Toc519260462"/>
      <w:bookmarkStart w:id="365" w:name="_Toc519260643"/>
      <w:bookmarkStart w:id="366" w:name="_Toc519432895"/>
      <w:bookmarkStart w:id="367" w:name="_Toc519432978"/>
      <w:bookmarkStart w:id="368" w:name="_Toc519260463"/>
      <w:bookmarkStart w:id="369" w:name="_Toc519260644"/>
      <w:bookmarkStart w:id="370" w:name="_Toc519432896"/>
      <w:bookmarkStart w:id="371" w:name="_Toc519432979"/>
      <w:bookmarkStart w:id="372" w:name="_Toc519260464"/>
      <w:bookmarkStart w:id="373" w:name="_Toc519260645"/>
      <w:bookmarkStart w:id="374" w:name="_Toc519432897"/>
      <w:bookmarkStart w:id="375" w:name="_Toc519432980"/>
      <w:bookmarkStart w:id="376" w:name="_Toc519260465"/>
      <w:bookmarkStart w:id="377" w:name="_Toc519260646"/>
      <w:bookmarkStart w:id="378" w:name="_Toc519432898"/>
      <w:bookmarkStart w:id="379" w:name="_Toc519432981"/>
      <w:bookmarkStart w:id="380" w:name="_Toc519260466"/>
      <w:bookmarkStart w:id="381" w:name="_Toc519260647"/>
      <w:bookmarkStart w:id="382" w:name="_Toc519432899"/>
      <w:bookmarkStart w:id="383" w:name="_Toc519432982"/>
      <w:bookmarkStart w:id="384" w:name="_Toc519260467"/>
      <w:bookmarkStart w:id="385" w:name="_Toc519260648"/>
      <w:bookmarkStart w:id="386" w:name="_Toc519432900"/>
      <w:bookmarkStart w:id="387" w:name="_Toc519432983"/>
      <w:bookmarkStart w:id="388" w:name="_Toc519432984"/>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28239" w14:textId="77777777" w:rsidR="00DE0BCE" w:rsidRDefault="00DE0BCE" w:rsidP="00BE2ED8">
                              <w:pPr>
                                <w:spacing w:before="3"/>
                                <w:rPr>
                                  <w:b/>
                                  <w:sz w:val="20"/>
                                </w:rPr>
                              </w:pPr>
                            </w:p>
                            <w:p w14:paraId="3BFAACC8" w14:textId="1FD6A999" w:rsidR="00DE0BCE" w:rsidRDefault="00DE0BCE" w:rsidP="00BE2ED8">
                              <w:pPr>
                                <w:ind w:left="273"/>
                                <w:rPr>
                                  <w:b/>
                                  <w:sz w:val="20"/>
                                </w:rPr>
                              </w:pPr>
                              <w:r>
                                <w:rPr>
                                  <w:b/>
                                  <w:sz w:val="20"/>
                                </w:rPr>
                                <w:t>Conformance Requirement 24 (Composite Measure Stratification):</w:t>
                              </w:r>
                            </w:p>
                            <w:p w14:paraId="7389B1B5" w14:textId="047373A1" w:rsidR="00DE0BCE" w:rsidRDefault="00DE0BCE" w:rsidP="00BE2ED8">
                              <w:pPr>
                                <w:ind w:left="273"/>
                                <w:rPr>
                                  <w:b/>
                                  <w:sz w:val="20"/>
                                </w:rPr>
                              </w:pPr>
                            </w:p>
                            <w:p w14:paraId="762BCA81" w14:textId="70FE6320" w:rsidR="00DE0BCE" w:rsidRPr="00E56432" w:rsidRDefault="00DE0BCE"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DE0BCE" w:rsidRDefault="00DE0BCE"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DE0BCE" w:rsidRDefault="00DE0BCE" w:rsidP="00BE2ED8">
                        <w:pPr>
                          <w:spacing w:before="3"/>
                          <w:rPr>
                            <w:b/>
                            <w:sz w:val="20"/>
                          </w:rPr>
                        </w:pPr>
                      </w:p>
                      <w:p w14:paraId="3BFAACC8" w14:textId="1FD6A999" w:rsidR="00DE0BCE" w:rsidRDefault="00DE0BCE" w:rsidP="00BE2ED8">
                        <w:pPr>
                          <w:ind w:left="273"/>
                          <w:rPr>
                            <w:b/>
                            <w:sz w:val="20"/>
                          </w:rPr>
                        </w:pPr>
                        <w:r>
                          <w:rPr>
                            <w:b/>
                            <w:sz w:val="20"/>
                          </w:rPr>
                          <w:t>Conformance Requirement 24 (Composite Measure Stratification):</w:t>
                        </w:r>
                      </w:p>
                      <w:p w14:paraId="7389B1B5" w14:textId="047373A1" w:rsidR="00DE0BCE" w:rsidRDefault="00DE0BCE" w:rsidP="00BE2ED8">
                        <w:pPr>
                          <w:ind w:left="273"/>
                          <w:rPr>
                            <w:b/>
                            <w:sz w:val="20"/>
                          </w:rPr>
                        </w:pPr>
                      </w:p>
                      <w:p w14:paraId="762BCA81" w14:textId="70FE6320" w:rsidR="00DE0BCE" w:rsidRPr="00E56432" w:rsidRDefault="00DE0BCE"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DE0BCE" w:rsidRDefault="00DE0BCE" w:rsidP="00BE2ED8">
                        <w:pPr>
                          <w:ind w:left="273"/>
                          <w:rPr>
                            <w:b/>
                            <w:sz w:val="20"/>
                          </w:rPr>
                        </w:pPr>
                      </w:p>
                    </w:txbxContent>
                  </v:textbox>
                </v:shape>
                <w10:wrap type="topAndBottom" anchorx="page"/>
              </v:group>
            </w:pict>
          </mc:Fallback>
        </mc:AlternateContent>
      </w:r>
      <w:r w:rsidR="00023907">
        <w:t>Stratification</w:t>
      </w:r>
      <w:bookmarkEnd w:id="388"/>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 xml:space="preserve">effectively ignores component scores, </w:t>
      </w:r>
      <w:proofErr w:type="spellStart"/>
      <w:r w:rsidR="00B95324">
        <w:t>stratifiers</w:t>
      </w:r>
      <w:proofErr w:type="spellEnd"/>
      <w:r w:rsidR="00B95324">
        <w:t xml:space="preserve"> defined on component measures are not applicable to the composite measure score. As such, </w:t>
      </w:r>
      <w:proofErr w:type="spellStart"/>
      <w:r w:rsidR="00B95324">
        <w:t>stratifiers</w:t>
      </w:r>
      <w:proofErr w:type="spellEnd"/>
      <w:r w:rsidR="00B95324">
        <w:t xml:space="preserve"> are supported in composite measures, just as they are with non-composites, but </w:t>
      </w:r>
      <w:proofErr w:type="spellStart"/>
      <w:r w:rsidR="00B95324">
        <w:t>stratifiers</w:t>
      </w:r>
      <w:proofErr w:type="spellEnd"/>
      <w:r w:rsidR="00B95324">
        <w:t xml:space="preserve">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389"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C6950" w14:textId="77777777" w:rsidR="00DE0BCE" w:rsidRDefault="00DE0BCE" w:rsidP="00E663F6">
                              <w:pPr>
                                <w:spacing w:before="3"/>
                                <w:rPr>
                                  <w:b/>
                                  <w:sz w:val="20"/>
                                </w:rPr>
                              </w:pPr>
                            </w:p>
                            <w:p w14:paraId="05D0DC36" w14:textId="51E8A29D" w:rsidR="00DE0BCE" w:rsidRDefault="00DE0BCE" w:rsidP="00E663F6">
                              <w:pPr>
                                <w:ind w:left="273"/>
                                <w:rPr>
                                  <w:b/>
                                  <w:sz w:val="20"/>
                                </w:rPr>
                              </w:pPr>
                              <w:r>
                                <w:rPr>
                                  <w:b/>
                                  <w:sz w:val="20"/>
                                </w:rPr>
                                <w:t>Conformance Requirement 25 (Composite Measure Populations):</w:t>
                              </w:r>
                            </w:p>
                            <w:p w14:paraId="243DAAF4" w14:textId="418A49C0" w:rsidR="00DE0BCE" w:rsidRDefault="00DE0BCE" w:rsidP="00E663F6">
                              <w:pPr>
                                <w:ind w:left="273"/>
                                <w:rPr>
                                  <w:b/>
                                  <w:sz w:val="20"/>
                                </w:rPr>
                              </w:pPr>
                            </w:p>
                            <w:p w14:paraId="28270B21" w14:textId="45CFC246" w:rsidR="00DE0BCE" w:rsidRPr="00E56432" w:rsidRDefault="00DE0BCE"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DE0BCE" w:rsidRPr="00E56432" w:rsidRDefault="00DE0BCE"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DE0BCE" w:rsidRDefault="00DE0BCE"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DE0BCE" w:rsidRDefault="00DE0BCE" w:rsidP="00E663F6">
                        <w:pPr>
                          <w:spacing w:before="3"/>
                          <w:rPr>
                            <w:b/>
                            <w:sz w:val="20"/>
                          </w:rPr>
                        </w:pPr>
                      </w:p>
                      <w:p w14:paraId="05D0DC36" w14:textId="51E8A29D" w:rsidR="00DE0BCE" w:rsidRDefault="00DE0BCE" w:rsidP="00E663F6">
                        <w:pPr>
                          <w:ind w:left="273"/>
                          <w:rPr>
                            <w:b/>
                            <w:sz w:val="20"/>
                          </w:rPr>
                        </w:pPr>
                        <w:r>
                          <w:rPr>
                            <w:b/>
                            <w:sz w:val="20"/>
                          </w:rPr>
                          <w:t>Conformance Requirement 25 (Composite Measure Populations):</w:t>
                        </w:r>
                      </w:p>
                      <w:p w14:paraId="243DAAF4" w14:textId="418A49C0" w:rsidR="00DE0BCE" w:rsidRDefault="00DE0BCE" w:rsidP="00E663F6">
                        <w:pPr>
                          <w:ind w:left="273"/>
                          <w:rPr>
                            <w:b/>
                            <w:sz w:val="20"/>
                          </w:rPr>
                        </w:pPr>
                      </w:p>
                      <w:p w14:paraId="28270B21" w14:textId="45CFC246" w:rsidR="00DE0BCE" w:rsidRPr="00E56432" w:rsidRDefault="00DE0BCE"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DE0BCE" w:rsidRPr="00E56432" w:rsidRDefault="00DE0BCE"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DE0BCE" w:rsidRDefault="00DE0BCE" w:rsidP="00E663F6">
                        <w:pPr>
                          <w:ind w:left="273"/>
                          <w:rPr>
                            <w:b/>
                            <w:sz w:val="20"/>
                          </w:rPr>
                        </w:pPr>
                      </w:p>
                    </w:txbxContent>
                  </v:textbox>
                </v:shape>
                <w10:wrap type="topAndBottom" anchorx="page"/>
              </v:group>
            </w:pict>
          </mc:Fallback>
        </mc:AlternateContent>
      </w:r>
      <w:r w:rsidR="001258DF">
        <w:t>Multiple Population</w:t>
      </w:r>
      <w:r w:rsidR="00371C5B">
        <w:t>s</w:t>
      </w:r>
      <w:bookmarkEnd w:id="389"/>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390"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AE3C6E" w14:textId="77777777" w:rsidR="00DE0BCE" w:rsidRDefault="00DE0BCE" w:rsidP="007C244F">
                              <w:pPr>
                                <w:spacing w:before="3"/>
                                <w:rPr>
                                  <w:b/>
                                  <w:sz w:val="20"/>
                                </w:rPr>
                              </w:pPr>
                            </w:p>
                            <w:p w14:paraId="62511B0E" w14:textId="4A429C6B" w:rsidR="00DE0BCE" w:rsidRDefault="00DE0BCE" w:rsidP="007C244F">
                              <w:pPr>
                                <w:ind w:left="273"/>
                                <w:rPr>
                                  <w:b/>
                                  <w:sz w:val="20"/>
                                </w:rPr>
                              </w:pPr>
                              <w:r>
                                <w:rPr>
                                  <w:b/>
                                  <w:sz w:val="20"/>
                                </w:rPr>
                                <w:t>Conformance Requirement 26 (Composite Measure Supplement Data Elements and Risk Adjustment):</w:t>
                              </w:r>
                            </w:p>
                            <w:p w14:paraId="43C5436D" w14:textId="01B88278" w:rsidR="00DE0BCE" w:rsidRDefault="00DE0BCE" w:rsidP="007C244F">
                              <w:pPr>
                                <w:ind w:left="273"/>
                                <w:rPr>
                                  <w:b/>
                                  <w:sz w:val="20"/>
                                </w:rPr>
                              </w:pPr>
                            </w:p>
                            <w:p w14:paraId="13F2DE9D" w14:textId="39132381" w:rsidR="00DE0BCE" w:rsidRDefault="00DE0BCE"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DE0BCE" w:rsidRPr="00E56432" w:rsidRDefault="00DE0BCE"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DE0BCE" w:rsidRDefault="00DE0BCE"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DE0BCE" w:rsidRDefault="00DE0BCE" w:rsidP="007C244F">
                        <w:pPr>
                          <w:spacing w:before="3"/>
                          <w:rPr>
                            <w:b/>
                            <w:sz w:val="20"/>
                          </w:rPr>
                        </w:pPr>
                      </w:p>
                      <w:p w14:paraId="62511B0E" w14:textId="4A429C6B" w:rsidR="00DE0BCE" w:rsidRDefault="00DE0BCE" w:rsidP="007C244F">
                        <w:pPr>
                          <w:ind w:left="273"/>
                          <w:rPr>
                            <w:b/>
                            <w:sz w:val="20"/>
                          </w:rPr>
                        </w:pPr>
                        <w:r>
                          <w:rPr>
                            <w:b/>
                            <w:sz w:val="20"/>
                          </w:rPr>
                          <w:t>Conformance Requirement 26 (Composite Measure Supplement Data Elements and Risk Adjustment):</w:t>
                        </w:r>
                      </w:p>
                      <w:p w14:paraId="43C5436D" w14:textId="01B88278" w:rsidR="00DE0BCE" w:rsidRDefault="00DE0BCE" w:rsidP="007C244F">
                        <w:pPr>
                          <w:ind w:left="273"/>
                          <w:rPr>
                            <w:b/>
                            <w:sz w:val="20"/>
                          </w:rPr>
                        </w:pPr>
                      </w:p>
                      <w:p w14:paraId="13F2DE9D" w14:textId="39132381" w:rsidR="00DE0BCE" w:rsidRDefault="00DE0BCE"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DE0BCE" w:rsidRPr="00E56432" w:rsidRDefault="00DE0BCE"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DE0BCE" w:rsidRDefault="00DE0BCE" w:rsidP="004D5BAB">
                        <w:pPr>
                          <w:rPr>
                            <w:b/>
                            <w:sz w:val="20"/>
                          </w:rPr>
                        </w:pPr>
                      </w:p>
                    </w:txbxContent>
                  </v:textbox>
                </v:shape>
                <w10:wrap type="topAndBottom" anchorx="page"/>
              </v:group>
            </w:pict>
          </mc:Fallback>
        </mc:AlternateContent>
      </w:r>
      <w:r w:rsidR="001258DF">
        <w:t>Supplemental Data Elements and Risk Adjustment Variables</w:t>
      </w:r>
      <w:bookmarkEnd w:id="390"/>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391" w:name="_Toc519432987"/>
      <w:r>
        <w:t>Component Quality Measures</w:t>
      </w:r>
      <w:bookmarkEnd w:id="391"/>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1C8357" w14:textId="77777777" w:rsidR="00DE0BCE" w:rsidRDefault="00DE0BCE" w:rsidP="00D64303">
                              <w:pPr>
                                <w:spacing w:before="3"/>
                                <w:rPr>
                                  <w:b/>
                                  <w:sz w:val="20"/>
                                </w:rPr>
                              </w:pPr>
                            </w:p>
                            <w:p w14:paraId="09E7725B" w14:textId="1E4E866B" w:rsidR="00DE0BCE" w:rsidRDefault="00DE0BCE" w:rsidP="00D64303">
                              <w:pPr>
                                <w:ind w:left="273"/>
                                <w:rPr>
                                  <w:b/>
                                  <w:sz w:val="20"/>
                                </w:rPr>
                              </w:pPr>
                              <w:r>
                                <w:rPr>
                                  <w:b/>
                                  <w:sz w:val="20"/>
                                </w:rPr>
                                <w:t>Conformance Requirement 27 (Component Quality Measures):</w:t>
                              </w:r>
                            </w:p>
                            <w:p w14:paraId="6B820AC6" w14:textId="32D32BE1" w:rsidR="00DE0BCE" w:rsidRPr="004D5BAB" w:rsidRDefault="00DE0BCE"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DE0BCE" w:rsidRDefault="00DE0BCE" w:rsidP="00D64303">
                              <w:pPr>
                                <w:numPr>
                                  <w:ilvl w:val="1"/>
                                  <w:numId w:val="52"/>
                                </w:numPr>
                                <w:tabs>
                                  <w:tab w:val="left" w:pos="1300"/>
                                </w:tabs>
                                <w:spacing w:before="196" w:line="240" w:lineRule="exact"/>
                                <w:ind w:right="150"/>
                                <w:rPr>
                                  <w:sz w:val="20"/>
                                </w:rPr>
                              </w:pPr>
                              <w:r>
                                <w:rPr>
                                  <w:sz w:val="20"/>
                                </w:rPr>
                                <w:t xml:space="preserve">a composite </w:t>
                              </w:r>
                              <w:proofErr w:type="spellStart"/>
                              <w:r>
                                <w:rPr>
                                  <w:sz w:val="20"/>
                                </w:rPr>
                                <w:t>eCQM</w:t>
                              </w:r>
                              <w:proofErr w:type="spellEnd"/>
                              <w:r>
                                <w:rPr>
                                  <w:sz w:val="20"/>
                                </w:rPr>
                                <w:t xml:space="preserve">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DE0BCE" w:rsidRPr="004D5BAB" w:rsidRDefault="00DE0BCE"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DE0BCE" w:rsidRDefault="00DE0BCE"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DE0BCE" w:rsidRDefault="00DE0BCE"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w:t>
                              </w:r>
                              <w:proofErr w:type="spellStart"/>
                              <w:r>
                                <w:rPr>
                                  <w:sz w:val="20"/>
                                </w:rPr>
                                <w:t>eCQM</w:t>
                              </w:r>
                              <w:proofErr w:type="spellEnd"/>
                            </w:p>
                            <w:p w14:paraId="16DA1E48" w14:textId="64C9EC42" w:rsidR="00DE0BCE" w:rsidRDefault="00DE0BCE"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w:t>
                              </w:r>
                              <w:proofErr w:type="spellStart"/>
                              <w:r>
                                <w:rPr>
                                  <w:sz w:val="20"/>
                                </w:rPr>
                                <w:t>eCQM</w:t>
                              </w:r>
                              <w:proofErr w:type="spellEnd"/>
                            </w:p>
                            <w:p w14:paraId="31798368" w14:textId="6517299F" w:rsidR="00DE0BCE" w:rsidRDefault="00DE0BCE"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DE0BCE" w:rsidRDefault="00DE0BCE"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w:t>
                              </w:r>
                              <w:proofErr w:type="spellStart"/>
                              <w:r>
                                <w:rPr>
                                  <w:sz w:val="20"/>
                                </w:rPr>
                                <w:t>eCQM</w:t>
                              </w:r>
                              <w:proofErr w:type="spellEnd"/>
                            </w:p>
                            <w:p w14:paraId="0772596B" w14:textId="2D7F148A" w:rsidR="00DE0BCE" w:rsidRDefault="00DE0BCE"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DE0BCE" w:rsidRDefault="00DE0BCE"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DE0BCE" w:rsidRDefault="00DE0BCE"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w:t>
                              </w:r>
                              <w:proofErr w:type="spellStart"/>
                              <w:r>
                                <w:rPr>
                                  <w:sz w:val="20"/>
                                </w:rPr>
                                <w:t>eCQM</w:t>
                              </w:r>
                              <w:proofErr w:type="spellEnd"/>
                            </w:p>
                            <w:p w14:paraId="67431E66" w14:textId="77777777" w:rsidR="00DE0BCE" w:rsidRPr="00D64303" w:rsidRDefault="00DE0BCE"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DE0BCE" w:rsidRDefault="00DE0BCE" w:rsidP="00D64303">
                        <w:pPr>
                          <w:spacing w:before="3"/>
                          <w:rPr>
                            <w:b/>
                            <w:sz w:val="20"/>
                          </w:rPr>
                        </w:pPr>
                      </w:p>
                      <w:p w14:paraId="09E7725B" w14:textId="1E4E866B" w:rsidR="00DE0BCE" w:rsidRDefault="00DE0BCE" w:rsidP="00D64303">
                        <w:pPr>
                          <w:ind w:left="273"/>
                          <w:rPr>
                            <w:b/>
                            <w:sz w:val="20"/>
                          </w:rPr>
                        </w:pPr>
                        <w:r>
                          <w:rPr>
                            <w:b/>
                            <w:sz w:val="20"/>
                          </w:rPr>
                          <w:t>Conformance Requirement 27 (Component Quality Measures):</w:t>
                        </w:r>
                      </w:p>
                      <w:p w14:paraId="6B820AC6" w14:textId="32D32BE1" w:rsidR="00DE0BCE" w:rsidRPr="004D5BAB" w:rsidRDefault="00DE0BCE"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DE0BCE" w:rsidRDefault="00DE0BCE" w:rsidP="00D64303">
                        <w:pPr>
                          <w:numPr>
                            <w:ilvl w:val="1"/>
                            <w:numId w:val="52"/>
                          </w:numPr>
                          <w:tabs>
                            <w:tab w:val="left" w:pos="1300"/>
                          </w:tabs>
                          <w:spacing w:before="196" w:line="240" w:lineRule="exact"/>
                          <w:ind w:right="150"/>
                          <w:rPr>
                            <w:sz w:val="20"/>
                          </w:rPr>
                        </w:pPr>
                        <w:r>
                          <w:rPr>
                            <w:sz w:val="20"/>
                          </w:rPr>
                          <w:t xml:space="preserve">a composite </w:t>
                        </w:r>
                        <w:proofErr w:type="spellStart"/>
                        <w:r>
                          <w:rPr>
                            <w:sz w:val="20"/>
                          </w:rPr>
                          <w:t>eCQM</w:t>
                        </w:r>
                        <w:proofErr w:type="spellEnd"/>
                        <w:r>
                          <w:rPr>
                            <w:sz w:val="20"/>
                          </w:rPr>
                          <w:t xml:space="preserve">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DE0BCE" w:rsidRPr="004D5BAB" w:rsidRDefault="00DE0BCE"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DE0BCE" w:rsidRDefault="00DE0BCE"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DE0BCE" w:rsidRDefault="00DE0BCE"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w:t>
                        </w:r>
                        <w:proofErr w:type="spellStart"/>
                        <w:r>
                          <w:rPr>
                            <w:sz w:val="20"/>
                          </w:rPr>
                          <w:t>eCQM</w:t>
                        </w:r>
                        <w:proofErr w:type="spellEnd"/>
                      </w:p>
                      <w:p w14:paraId="16DA1E48" w14:textId="64C9EC42" w:rsidR="00DE0BCE" w:rsidRDefault="00DE0BCE"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w:t>
                        </w:r>
                        <w:proofErr w:type="spellStart"/>
                        <w:r>
                          <w:rPr>
                            <w:sz w:val="20"/>
                          </w:rPr>
                          <w:t>eCQM</w:t>
                        </w:r>
                        <w:proofErr w:type="spellEnd"/>
                      </w:p>
                      <w:p w14:paraId="31798368" w14:textId="6517299F" w:rsidR="00DE0BCE" w:rsidRDefault="00DE0BCE"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DE0BCE" w:rsidRDefault="00DE0BCE"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w:t>
                        </w:r>
                        <w:proofErr w:type="spellStart"/>
                        <w:r>
                          <w:rPr>
                            <w:sz w:val="20"/>
                          </w:rPr>
                          <w:t>eCQM</w:t>
                        </w:r>
                        <w:proofErr w:type="spellEnd"/>
                      </w:p>
                      <w:p w14:paraId="0772596B" w14:textId="2D7F148A" w:rsidR="00DE0BCE" w:rsidRDefault="00DE0BCE"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DE0BCE" w:rsidRDefault="00DE0BCE"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DE0BCE" w:rsidRDefault="00DE0BCE"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w:t>
                        </w:r>
                        <w:proofErr w:type="spellStart"/>
                        <w:r>
                          <w:rPr>
                            <w:sz w:val="20"/>
                          </w:rPr>
                          <w:t>eCQM</w:t>
                        </w:r>
                        <w:proofErr w:type="spellEnd"/>
                      </w:p>
                      <w:p w14:paraId="67431E66" w14:textId="77777777" w:rsidR="00DE0BCE" w:rsidRPr="00D64303" w:rsidRDefault="00DE0BCE"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 xml:space="preserve">Regardless of the scoring method, a composite </w:t>
      </w:r>
      <w:proofErr w:type="spellStart"/>
      <w:r>
        <w:t>eCQM</w:t>
      </w:r>
      <w:proofErr w:type="spellEnd"/>
      <w:r>
        <w:t xml:space="preserve"> will include any number of component measures to be included in the composite calculations.</w:t>
      </w:r>
      <w:r w:rsidR="00993BDF">
        <w:t xml:space="preserve"> Each </w:t>
      </w:r>
      <w:r w:rsidR="007D469A">
        <w:t xml:space="preserve">component results in the appearance of a </w:t>
      </w:r>
      <w:proofErr w:type="spellStart"/>
      <w:r w:rsidR="007D469A" w:rsidRPr="004D5BAB">
        <w:rPr>
          <w:rFonts w:ascii="Courier New"/>
          <w:sz w:val="20"/>
        </w:rPr>
        <w:t>relatedDocument</w:t>
      </w:r>
      <w:proofErr w:type="spellEnd"/>
      <w:r w:rsidR="007D469A">
        <w:t xml:space="preserve"> element containing a </w:t>
      </w:r>
      <w:proofErr w:type="spellStart"/>
      <w:r w:rsidR="007D469A" w:rsidRPr="004D5BAB">
        <w:rPr>
          <w:rFonts w:ascii="Courier New"/>
          <w:sz w:val="20"/>
        </w:rPr>
        <w:t>componentQualityMeasureDocument</w:t>
      </w:r>
      <w:proofErr w:type="spellEnd"/>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proofErr w:type="spellStart"/>
      <w:r w:rsidR="007D469A" w:rsidRPr="004D5BAB">
        <w:rPr>
          <w:rFonts w:ascii="Courier New"/>
          <w:sz w:val="20"/>
        </w:rPr>
        <w:t>setId</w:t>
      </w:r>
      <w:proofErr w:type="spellEnd"/>
      <w:r w:rsidR="007D469A">
        <w:t xml:space="preserve">, and </w:t>
      </w:r>
      <w:r w:rsidR="007D469A" w:rsidRPr="004D5BAB">
        <w:rPr>
          <w:rFonts w:ascii="Courier New"/>
          <w:sz w:val="20"/>
        </w:rPr>
        <w:t>version</w:t>
      </w:r>
      <w:r w:rsidR="007D469A">
        <w:t xml:space="preserve"> of the component </w:t>
      </w:r>
      <w:proofErr w:type="spellStart"/>
      <w:r w:rsidR="007D469A">
        <w:t>eCQM</w:t>
      </w:r>
      <w:proofErr w:type="spellEnd"/>
      <w:r w:rsidR="007D469A">
        <w:t>,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8F5FF"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w:t>
      </w:r>
      <w:proofErr w:type="spellStart"/>
      <w:r>
        <w:rPr>
          <w:rFonts w:ascii="Courier New"/>
          <w:b/>
          <w:color w:val="008200"/>
          <w:sz w:val="18"/>
        </w:rPr>
        <w:t>componentQualityMeasureDocument</w:t>
      </w:r>
      <w:proofErr w:type="spellEnd"/>
      <w:r>
        <w:rPr>
          <w:rFonts w:ascii="Courier New"/>
          <w:b/>
          <w:color w:val="008200"/>
          <w:sz w:val="18"/>
        </w:rPr>
        <w: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proofErr w:type="spellStart"/>
      <w:r w:rsidR="00896DFE">
        <w:rPr>
          <w:rFonts w:ascii="Courier New"/>
          <w:color w:val="968D00"/>
          <w:sz w:val="18"/>
        </w:rPr>
        <w:t>identifierName</w:t>
      </w:r>
      <w:proofErr w:type="spellEnd"/>
      <w:r w:rsidR="00896DFE">
        <w:rPr>
          <w:rFonts w:ascii="Courier New"/>
          <w:color w:val="968D00"/>
          <w:sz w:val="18"/>
        </w:rPr>
        <w:t>=</w:t>
      </w:r>
      <w:r w:rsidR="00896DFE">
        <w:rPr>
          <w:rFonts w:ascii="Courier New"/>
          <w:color w:val="BF3F00"/>
          <w:sz w:val="18"/>
        </w:rPr>
        <w:t>"TestCMS122v5"</w:t>
      </w:r>
      <w:r>
        <w:rPr>
          <w:rFonts w:ascii="Courier New"/>
          <w:b/>
          <w:color w:val="008200"/>
          <w:sz w:val="18"/>
        </w:rPr>
        <w:t>/&gt;</w:t>
      </w:r>
    </w:p>
    <w:p w14:paraId="1103B63B" w14:textId="2E90D196" w:rsidR="007D469A" w:rsidRPr="00F719B7" w:rsidRDefault="007D469A" w:rsidP="007D469A">
      <w:pPr>
        <w:tabs>
          <w:tab w:val="left" w:pos="1185"/>
        </w:tabs>
        <w:spacing w:before="15"/>
        <w:ind w:left="211"/>
        <w:rPr>
          <w:rFonts w:ascii="Courier New"/>
          <w:b/>
          <w:sz w:val="18"/>
          <w:lang w:val="es-ES"/>
          <w:rPrChange w:id="392" w:author="Bryn" w:date="2021-01-20T16:05:00Z">
            <w:rPr>
              <w:rFonts w:ascii="Courier New"/>
              <w:b/>
              <w:sz w:val="18"/>
            </w:rPr>
          </w:rPrChange>
        </w:rPr>
      </w:pPr>
      <w:r w:rsidRPr="00F719B7">
        <w:rPr>
          <w:rFonts w:ascii="Courier New"/>
          <w:b/>
          <w:sz w:val="18"/>
          <w:lang w:val="es-ES"/>
          <w:rPrChange w:id="393" w:author="Bryn" w:date="2021-01-20T16:05:00Z">
            <w:rPr>
              <w:rFonts w:ascii="Courier New"/>
              <w:b/>
              <w:sz w:val="18"/>
            </w:rPr>
          </w:rPrChange>
        </w:rPr>
        <w:t>4</w:t>
      </w:r>
      <w:r w:rsidRPr="00F719B7">
        <w:rPr>
          <w:rFonts w:ascii="Courier New"/>
          <w:b/>
          <w:sz w:val="18"/>
          <w:lang w:val="es-ES"/>
          <w:rPrChange w:id="394" w:author="Bryn" w:date="2021-01-20T16:05:00Z">
            <w:rPr>
              <w:rFonts w:ascii="Courier New"/>
              <w:b/>
              <w:sz w:val="18"/>
            </w:rPr>
          </w:rPrChange>
        </w:rPr>
        <w:tab/>
      </w:r>
      <w:r w:rsidRPr="00F719B7">
        <w:rPr>
          <w:rFonts w:ascii="Courier New"/>
          <w:b/>
          <w:color w:val="008200"/>
          <w:sz w:val="18"/>
          <w:lang w:val="es-ES"/>
          <w:rPrChange w:id="395" w:author="Bryn" w:date="2021-01-20T16:05:00Z">
            <w:rPr>
              <w:rFonts w:ascii="Courier New"/>
              <w:b/>
              <w:color w:val="008200"/>
              <w:sz w:val="18"/>
            </w:rPr>
          </w:rPrChange>
        </w:rPr>
        <w:t>&lt;</w:t>
      </w:r>
      <w:proofErr w:type="spellStart"/>
      <w:r w:rsidRPr="00F719B7">
        <w:rPr>
          <w:rFonts w:ascii="Courier New"/>
          <w:b/>
          <w:color w:val="008200"/>
          <w:sz w:val="18"/>
          <w:lang w:val="es-ES"/>
          <w:rPrChange w:id="396" w:author="Bryn" w:date="2021-01-20T16:05:00Z">
            <w:rPr>
              <w:rFonts w:ascii="Courier New"/>
              <w:b/>
              <w:color w:val="008200"/>
              <w:sz w:val="18"/>
            </w:rPr>
          </w:rPrChange>
        </w:rPr>
        <w:t>setId</w:t>
      </w:r>
      <w:proofErr w:type="spellEnd"/>
      <w:r w:rsidRPr="00F719B7">
        <w:rPr>
          <w:rFonts w:ascii="Courier New"/>
          <w:b/>
          <w:color w:val="008200"/>
          <w:spacing w:val="-24"/>
          <w:sz w:val="18"/>
          <w:lang w:val="es-ES"/>
          <w:rPrChange w:id="397" w:author="Bryn" w:date="2021-01-20T16:05:00Z">
            <w:rPr>
              <w:rFonts w:ascii="Courier New"/>
              <w:b/>
              <w:color w:val="008200"/>
              <w:spacing w:val="-24"/>
              <w:sz w:val="18"/>
            </w:rPr>
          </w:rPrChange>
        </w:rPr>
        <w:t xml:space="preserve"> </w:t>
      </w:r>
      <w:proofErr w:type="spellStart"/>
      <w:r w:rsidRPr="00F719B7">
        <w:rPr>
          <w:rFonts w:ascii="Courier New"/>
          <w:color w:val="968D00"/>
          <w:sz w:val="18"/>
          <w:lang w:val="es-ES"/>
          <w:rPrChange w:id="398" w:author="Bryn" w:date="2021-01-20T16:05:00Z">
            <w:rPr>
              <w:rFonts w:ascii="Courier New"/>
              <w:color w:val="968D00"/>
              <w:sz w:val="18"/>
            </w:rPr>
          </w:rPrChange>
        </w:rPr>
        <w:t>root</w:t>
      </w:r>
      <w:proofErr w:type="spellEnd"/>
      <w:r w:rsidRPr="00F719B7">
        <w:rPr>
          <w:rFonts w:ascii="Courier New"/>
          <w:color w:val="968D00"/>
          <w:sz w:val="18"/>
          <w:lang w:val="es-ES"/>
          <w:rPrChange w:id="399" w:author="Bryn" w:date="2021-01-20T16:05:00Z">
            <w:rPr>
              <w:rFonts w:ascii="Courier New"/>
              <w:color w:val="968D00"/>
              <w:sz w:val="18"/>
            </w:rPr>
          </w:rPrChange>
        </w:rPr>
        <w:t>=</w:t>
      </w:r>
      <w:r w:rsidRPr="00F719B7">
        <w:rPr>
          <w:rFonts w:ascii="Courier New"/>
          <w:color w:val="BF3F00"/>
          <w:sz w:val="18"/>
          <w:lang w:val="es-ES"/>
          <w:rPrChange w:id="400" w:author="Bryn" w:date="2021-01-20T16:05:00Z">
            <w:rPr>
              <w:rFonts w:ascii="Courier New"/>
              <w:color w:val="BF3F00"/>
              <w:sz w:val="18"/>
            </w:rPr>
          </w:rPrChange>
        </w:rPr>
        <w:t>"</w:t>
      </w:r>
      <w:r w:rsidR="00896DFE" w:rsidRPr="00F719B7">
        <w:rPr>
          <w:rFonts w:ascii="Courier New"/>
          <w:color w:val="BF3F00"/>
          <w:sz w:val="18"/>
          <w:lang w:val="es-ES"/>
          <w:rPrChange w:id="401" w:author="Bryn" w:date="2021-01-20T16:05:00Z">
            <w:rPr>
              <w:rFonts w:ascii="Courier New"/>
              <w:color w:val="BF3F00"/>
              <w:sz w:val="18"/>
            </w:rPr>
          </w:rPrChange>
        </w:rPr>
        <w:t>449eb961-74e6-4e78-9723-9aa0ca4dd115</w:t>
      </w:r>
      <w:r w:rsidRPr="00F719B7">
        <w:rPr>
          <w:rFonts w:ascii="Courier New"/>
          <w:color w:val="BF3F00"/>
          <w:sz w:val="18"/>
          <w:lang w:val="es-ES"/>
          <w:rPrChange w:id="402" w:author="Bryn" w:date="2021-01-20T16:05:00Z">
            <w:rPr>
              <w:rFonts w:ascii="Courier New"/>
              <w:color w:val="BF3F00"/>
              <w:sz w:val="18"/>
            </w:rPr>
          </w:rPrChange>
        </w:rPr>
        <w:t>"</w:t>
      </w:r>
      <w:r w:rsidRPr="00F719B7">
        <w:rPr>
          <w:rFonts w:ascii="Courier New"/>
          <w:b/>
          <w:color w:val="008200"/>
          <w:sz w:val="18"/>
          <w:lang w:val="es-ES"/>
          <w:rPrChange w:id="403" w:author="Bryn" w:date="2021-01-20T16:05:00Z">
            <w:rPr>
              <w:rFonts w:ascii="Courier New"/>
              <w:b/>
              <w:color w:val="008200"/>
              <w:sz w:val="18"/>
            </w:rPr>
          </w:rPrChange>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proofErr w:type="spellStart"/>
      <w:r w:rsidR="00BF1094">
        <w:rPr>
          <w:rFonts w:ascii="Courier New"/>
          <w:color w:val="968D00"/>
          <w:sz w:val="18"/>
        </w:rPr>
        <w:t>identifierName</w:t>
      </w:r>
      <w:proofErr w:type="spellEnd"/>
      <w:r w:rsidR="00BF1094">
        <w:rPr>
          <w:rFonts w:ascii="Courier New"/>
          <w:color w:val="968D00"/>
          <w:sz w:val="18"/>
        </w:rPr>
        <w:t>=</w:t>
      </w:r>
      <w:r w:rsidR="00BF1094">
        <w:rPr>
          <w:rFonts w:ascii="Courier New"/>
          <w:color w:val="BF3F00"/>
          <w:sz w:val="18"/>
        </w:rPr>
        <w:t>"Test131v5"</w:t>
      </w:r>
      <w:r>
        <w:rPr>
          <w:rFonts w:ascii="Courier New"/>
          <w:b/>
          <w:color w:val="008200"/>
          <w:sz w:val="18"/>
        </w:rPr>
        <w:t>/&gt;</w:t>
      </w:r>
    </w:p>
    <w:p w14:paraId="2E9D9B67" w14:textId="4AC3D557" w:rsidR="007D469A" w:rsidRPr="00F719B7" w:rsidRDefault="007D469A" w:rsidP="007D469A">
      <w:pPr>
        <w:tabs>
          <w:tab w:val="left" w:pos="1185"/>
        </w:tabs>
        <w:spacing w:before="15"/>
        <w:ind w:left="103"/>
        <w:rPr>
          <w:rFonts w:ascii="Courier New"/>
          <w:b/>
          <w:sz w:val="18"/>
          <w:lang w:val="es-ES"/>
          <w:rPrChange w:id="404" w:author="Bryn" w:date="2021-01-20T16:05:00Z">
            <w:rPr>
              <w:rFonts w:ascii="Courier New"/>
              <w:b/>
              <w:sz w:val="18"/>
            </w:rPr>
          </w:rPrChange>
        </w:rPr>
      </w:pPr>
      <w:r w:rsidRPr="00F719B7">
        <w:rPr>
          <w:rFonts w:ascii="Courier New"/>
          <w:b/>
          <w:sz w:val="18"/>
          <w:lang w:val="es-ES"/>
          <w:rPrChange w:id="405" w:author="Bryn" w:date="2021-01-20T16:05:00Z">
            <w:rPr>
              <w:rFonts w:ascii="Courier New"/>
              <w:b/>
              <w:sz w:val="18"/>
            </w:rPr>
          </w:rPrChange>
        </w:rPr>
        <w:t>17</w:t>
      </w:r>
      <w:r w:rsidRPr="00F719B7">
        <w:rPr>
          <w:rFonts w:ascii="Courier New"/>
          <w:b/>
          <w:sz w:val="18"/>
          <w:lang w:val="es-ES"/>
          <w:rPrChange w:id="406" w:author="Bryn" w:date="2021-01-20T16:05:00Z">
            <w:rPr>
              <w:rFonts w:ascii="Courier New"/>
              <w:b/>
              <w:sz w:val="18"/>
            </w:rPr>
          </w:rPrChange>
        </w:rPr>
        <w:tab/>
      </w:r>
      <w:r w:rsidRPr="00F719B7">
        <w:rPr>
          <w:rFonts w:ascii="Courier New"/>
          <w:b/>
          <w:color w:val="008200"/>
          <w:sz w:val="18"/>
          <w:lang w:val="es-ES"/>
          <w:rPrChange w:id="407" w:author="Bryn" w:date="2021-01-20T16:05:00Z">
            <w:rPr>
              <w:rFonts w:ascii="Courier New"/>
              <w:b/>
              <w:color w:val="008200"/>
              <w:sz w:val="18"/>
            </w:rPr>
          </w:rPrChange>
        </w:rPr>
        <w:t>&lt;</w:t>
      </w:r>
      <w:proofErr w:type="spellStart"/>
      <w:r w:rsidRPr="00F719B7">
        <w:rPr>
          <w:rFonts w:ascii="Courier New"/>
          <w:b/>
          <w:color w:val="008200"/>
          <w:sz w:val="18"/>
          <w:lang w:val="es-ES"/>
          <w:rPrChange w:id="408" w:author="Bryn" w:date="2021-01-20T16:05:00Z">
            <w:rPr>
              <w:rFonts w:ascii="Courier New"/>
              <w:b/>
              <w:color w:val="008200"/>
              <w:sz w:val="18"/>
            </w:rPr>
          </w:rPrChange>
        </w:rPr>
        <w:t>setId</w:t>
      </w:r>
      <w:proofErr w:type="spellEnd"/>
      <w:r w:rsidRPr="00F719B7">
        <w:rPr>
          <w:rFonts w:ascii="Courier New"/>
          <w:b/>
          <w:color w:val="008200"/>
          <w:spacing w:val="-24"/>
          <w:sz w:val="18"/>
          <w:lang w:val="es-ES"/>
          <w:rPrChange w:id="409" w:author="Bryn" w:date="2021-01-20T16:05:00Z">
            <w:rPr>
              <w:rFonts w:ascii="Courier New"/>
              <w:b/>
              <w:color w:val="008200"/>
              <w:spacing w:val="-24"/>
              <w:sz w:val="18"/>
            </w:rPr>
          </w:rPrChange>
        </w:rPr>
        <w:t xml:space="preserve"> </w:t>
      </w:r>
      <w:proofErr w:type="spellStart"/>
      <w:r w:rsidRPr="00F719B7">
        <w:rPr>
          <w:rFonts w:ascii="Courier New"/>
          <w:color w:val="968D00"/>
          <w:sz w:val="18"/>
          <w:lang w:val="es-ES"/>
          <w:rPrChange w:id="410" w:author="Bryn" w:date="2021-01-20T16:05:00Z">
            <w:rPr>
              <w:rFonts w:ascii="Courier New"/>
              <w:color w:val="968D00"/>
              <w:sz w:val="18"/>
            </w:rPr>
          </w:rPrChange>
        </w:rPr>
        <w:t>root</w:t>
      </w:r>
      <w:proofErr w:type="spellEnd"/>
      <w:r w:rsidRPr="00F719B7">
        <w:rPr>
          <w:rFonts w:ascii="Courier New"/>
          <w:color w:val="968D00"/>
          <w:sz w:val="18"/>
          <w:lang w:val="es-ES"/>
          <w:rPrChange w:id="411" w:author="Bryn" w:date="2021-01-20T16:05:00Z">
            <w:rPr>
              <w:rFonts w:ascii="Courier New"/>
              <w:color w:val="968D00"/>
              <w:sz w:val="18"/>
            </w:rPr>
          </w:rPrChange>
        </w:rPr>
        <w:t>=</w:t>
      </w:r>
      <w:r w:rsidRPr="00F719B7">
        <w:rPr>
          <w:rFonts w:ascii="Courier New"/>
          <w:color w:val="BF3F00"/>
          <w:sz w:val="18"/>
          <w:lang w:val="es-ES"/>
          <w:rPrChange w:id="412" w:author="Bryn" w:date="2021-01-20T16:05:00Z">
            <w:rPr>
              <w:rFonts w:ascii="Courier New"/>
              <w:color w:val="BF3F00"/>
              <w:sz w:val="18"/>
            </w:rPr>
          </w:rPrChange>
        </w:rPr>
        <w:t>"</w:t>
      </w:r>
      <w:r w:rsidR="00422DDA" w:rsidRPr="00F719B7">
        <w:rPr>
          <w:lang w:val="es-ES"/>
          <w:rPrChange w:id="413" w:author="Bryn" w:date="2021-01-20T16:05:00Z">
            <w:rPr/>
          </w:rPrChange>
        </w:rPr>
        <w:t xml:space="preserve"> </w:t>
      </w:r>
      <w:r w:rsidR="00422DDA" w:rsidRPr="00F719B7">
        <w:rPr>
          <w:rFonts w:ascii="Courier New"/>
          <w:color w:val="BF3F00"/>
          <w:sz w:val="18"/>
          <w:lang w:val="es-ES"/>
          <w:rPrChange w:id="414" w:author="Bryn" w:date="2021-01-20T16:05:00Z">
            <w:rPr>
              <w:rFonts w:ascii="Courier New"/>
              <w:color w:val="BF3F00"/>
              <w:sz w:val="18"/>
            </w:rPr>
          </w:rPrChange>
        </w:rPr>
        <w:t>447f098e-81ba-45e4-b296-5bb119d87762</w:t>
      </w:r>
      <w:r w:rsidRPr="00F719B7">
        <w:rPr>
          <w:rFonts w:ascii="Courier New"/>
          <w:color w:val="BF3F00"/>
          <w:sz w:val="18"/>
          <w:lang w:val="es-ES"/>
          <w:rPrChange w:id="415" w:author="Bryn" w:date="2021-01-20T16:05:00Z">
            <w:rPr>
              <w:rFonts w:ascii="Courier New"/>
              <w:color w:val="BF3F00"/>
              <w:sz w:val="18"/>
            </w:rPr>
          </w:rPrChange>
        </w:rPr>
        <w:t>"</w:t>
      </w:r>
      <w:r w:rsidRPr="00F719B7">
        <w:rPr>
          <w:rFonts w:ascii="Courier New"/>
          <w:b/>
          <w:color w:val="008200"/>
          <w:sz w:val="18"/>
          <w:lang w:val="es-ES"/>
          <w:rPrChange w:id="416" w:author="Bryn" w:date="2021-01-20T16:05:00Z">
            <w:rPr>
              <w:rFonts w:ascii="Courier New"/>
              <w:b/>
              <w:color w:val="008200"/>
              <w:sz w:val="18"/>
            </w:rPr>
          </w:rPrChange>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E199"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3671AA7" w14:textId="77777777" w:rsidR="007D469A" w:rsidRDefault="007D469A" w:rsidP="007D469A">
      <w:pPr>
        <w:pStyle w:val="BodyText"/>
        <w:spacing w:before="7"/>
        <w:rPr>
          <w:rFonts w:ascii="Courier New"/>
          <w:b/>
          <w:sz w:val="11"/>
        </w:rPr>
      </w:pPr>
    </w:p>
    <w:p w14:paraId="457634AF" w14:textId="428B8E31" w:rsidR="007D469A" w:rsidRDefault="007D469A" w:rsidP="007D469A">
      <w:pPr>
        <w:spacing w:before="62"/>
        <w:ind w:left="2825"/>
      </w:pPr>
      <w:r>
        <w:t xml:space="preserve">Snippet </w:t>
      </w:r>
      <w:r w:rsidR="006635C0">
        <w:t>30</w:t>
      </w:r>
      <w:r>
        <w:t xml:space="preserve">: Composite measure </w:t>
      </w:r>
      <w:proofErr w:type="spellStart"/>
      <w:r>
        <w:rPr>
          <w:rFonts w:ascii="Courier New" w:hAnsi="Courier New"/>
          <w:sz w:val="20"/>
        </w:rPr>
        <w:t>relatedDocument</w:t>
      </w:r>
      <w:r>
        <w:t>s</w:t>
      </w:r>
      <w:proofErr w:type="spellEnd"/>
    </w:p>
    <w:p w14:paraId="6F5D591D" w14:textId="21B5E4AD" w:rsidR="009923CB" w:rsidRDefault="009923CB" w:rsidP="004D5BAB">
      <w:pPr>
        <w:pStyle w:val="BodyText"/>
        <w:sectPr w:rsidR="009923CB">
          <w:headerReference w:type="even" r:id="rId41"/>
          <w:headerReference w:type="default" r:id="rId42"/>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36EBF04D" w:rsidR="00DE0BCE" w:rsidRDefault="00DE0BCE">
      <w:pPr>
        <w:pStyle w:val="Heading1"/>
        <w:ind w:right="110"/>
        <w:jc w:val="left"/>
        <w:rPr>
          <w:ins w:id="417" w:author="Bryn" w:date="2021-01-20T16:10:00Z"/>
        </w:rPr>
      </w:pPr>
      <w:bookmarkStart w:id="418" w:name="_Toc519432988"/>
      <w:r>
        <w:t>Change Log</w:t>
      </w:r>
    </w:p>
    <w:p w14:paraId="146E9996" w14:textId="1516024E" w:rsidR="00126EC4" w:rsidRDefault="00126EC4" w:rsidP="00126EC4">
      <w:pPr>
        <w:pStyle w:val="Heading2"/>
        <w:pPrChange w:id="419" w:author="Bryn" w:date="2021-01-20T16:10:00Z">
          <w:pPr>
            <w:pStyle w:val="Heading1"/>
            <w:ind w:right="110"/>
            <w:jc w:val="left"/>
          </w:pPr>
        </w:pPrChange>
      </w:pPr>
      <w:ins w:id="420" w:author="Bryn" w:date="2021-01-20T16:10:00Z">
        <w:r w:rsidRPr="00126EC4">
          <w:rPr>
            <w:highlight w:val="yellow"/>
            <w:rPrChange w:id="421" w:author="Bryn" w:date="2021-01-20T16:11:00Z">
              <w:rPr/>
            </w:rPrChange>
          </w:rPr>
          <w:t>STU5 TODO</w:t>
        </w:r>
      </w:ins>
    </w:p>
    <w:p w14:paraId="174EBDF0" w14:textId="214D3E69" w:rsidR="00DE0BCE" w:rsidRDefault="00DE0BCE" w:rsidP="00DE0BCE">
      <w:pPr>
        <w:pStyle w:val="Heading2"/>
      </w:pPr>
      <w:r>
        <w:t>STU4</w:t>
      </w:r>
    </w:p>
    <w:p w14:paraId="2B5FF420" w14:textId="2076C016" w:rsidR="00C57582" w:rsidRDefault="00C57582" w:rsidP="00C57582">
      <w:pPr>
        <w:pStyle w:val="BodyText"/>
      </w:pPr>
      <w:r>
        <w:t>Each volume has a separate change log, this change log contains only changes to this volume:</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418"/>
    </w:p>
    <w:p w14:paraId="500BADBF" w14:textId="77777777" w:rsidR="00A0534D" w:rsidRDefault="00A0534D">
      <w:pPr>
        <w:pStyle w:val="BodyText"/>
        <w:spacing w:before="5"/>
        <w:rPr>
          <w:b/>
          <w:sz w:val="30"/>
        </w:rPr>
      </w:pPr>
    </w:p>
    <w:p w14:paraId="57D6B950" w14:textId="14E93E05" w:rsidR="00316140" w:rsidRDefault="00EA778B" w:rsidP="00831B5A">
      <w:pPr>
        <w:spacing w:line="268" w:lineRule="auto"/>
        <w:ind w:left="592" w:right="117" w:hanging="364"/>
        <w:rPr>
          <w:rFonts w:ascii="Courier New"/>
          <w:sz w:val="20"/>
        </w:rPr>
      </w:pPr>
      <w:bookmarkStart w:id="422" w:name="_bookmark98"/>
      <w:bookmarkEnd w:id="422"/>
      <w:r w:rsidDel="00EA778B">
        <w:t xml:space="preserve"> </w:t>
      </w:r>
      <w:bookmarkStart w:id="423" w:name="_bookmark99"/>
      <w:bookmarkEnd w:id="423"/>
      <w:r w:rsidR="00316140">
        <w:t>[</w:t>
      </w:r>
      <w:r>
        <w:t>1</w:t>
      </w:r>
      <w:r w:rsidR="00316140">
        <w:t xml:space="preserve">] </w:t>
      </w:r>
      <w:r w:rsidR="00316140">
        <w:rPr>
          <w:i/>
        </w:rPr>
        <w:t>Quality Data Model, Version 5.</w:t>
      </w:r>
      <w:r w:rsidR="00154E01">
        <w:rPr>
          <w:i/>
        </w:rPr>
        <w:t>5</w:t>
      </w:r>
      <w:r w:rsidR="00316140">
        <w:t>. Centers of Medicare &amp; Medicaid Services; Office of the National Coordinator for Health Information Technology, 201</w:t>
      </w:r>
      <w:r w:rsidR="00154E01">
        <w:t>9</w:t>
      </w:r>
      <w:r w:rsidR="00316140">
        <w:t xml:space="preserve">. </w:t>
      </w:r>
      <w:hyperlink r:id="rId43"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424" w:name="_bookmark100"/>
      <w:bookmarkEnd w:id="424"/>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4">
        <w:r>
          <w:rPr>
            <w:rFonts w:ascii="Courier New"/>
            <w:color w:val="0000FF"/>
            <w:sz w:val="20"/>
          </w:rPr>
          <w:t>http://www.hl7.org/</w:t>
        </w:r>
      </w:hyperlink>
      <w:r>
        <w:rPr>
          <w:rFonts w:ascii="Courier New"/>
          <w:color w:val="0000FF"/>
          <w:sz w:val="20"/>
        </w:rPr>
        <w:t xml:space="preserve"> </w:t>
      </w:r>
      <w:hyperlink r:id="rId45">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29E2FA8C" w14:textId="514FC588" w:rsidR="00316140" w:rsidRPr="00F719B7" w:rsidRDefault="00316140" w:rsidP="00316140">
      <w:pPr>
        <w:spacing w:before="146"/>
        <w:ind w:left="229"/>
        <w:rPr>
          <w:lang w:val="es-ES"/>
          <w:rPrChange w:id="425" w:author="Bryn" w:date="2021-01-20T16:05:00Z">
            <w:rPr/>
          </w:rPrChange>
        </w:rPr>
      </w:pPr>
      <w:bookmarkStart w:id="426" w:name="_bookmark101"/>
      <w:bookmarkEnd w:id="426"/>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F719B7">
        <w:rPr>
          <w:lang w:val="es-ES"/>
          <w:rPrChange w:id="427" w:author="Bryn" w:date="2021-01-20T16:05:00Z">
            <w:rPr/>
          </w:rPrChange>
        </w:rPr>
        <w:t>HL7,</w:t>
      </w:r>
      <w:r w:rsidRPr="00F719B7">
        <w:rPr>
          <w:spacing w:val="-18"/>
          <w:lang w:val="es-ES"/>
          <w:rPrChange w:id="428" w:author="Bryn" w:date="2021-01-20T16:05:00Z">
            <w:rPr>
              <w:spacing w:val="-18"/>
            </w:rPr>
          </w:rPrChange>
        </w:rPr>
        <w:t xml:space="preserve"> </w:t>
      </w:r>
      <w:r w:rsidRPr="00F719B7">
        <w:rPr>
          <w:lang w:val="es-ES"/>
          <w:rPrChange w:id="429" w:author="Bryn" w:date="2021-01-20T16:05:00Z">
            <w:rPr/>
          </w:rPrChange>
        </w:rPr>
        <w:t>June</w:t>
      </w:r>
      <w:r w:rsidRPr="00F719B7">
        <w:rPr>
          <w:spacing w:val="-21"/>
          <w:lang w:val="es-ES"/>
          <w:rPrChange w:id="430" w:author="Bryn" w:date="2021-01-20T16:05:00Z">
            <w:rPr>
              <w:spacing w:val="-21"/>
            </w:rPr>
          </w:rPrChange>
        </w:rPr>
        <w:t xml:space="preserve"> </w:t>
      </w:r>
      <w:r w:rsidRPr="00F719B7">
        <w:rPr>
          <w:lang w:val="es-ES"/>
          <w:rPrChange w:id="431" w:author="Bryn" w:date="2021-01-20T16:05:00Z">
            <w:rPr/>
          </w:rPrChange>
        </w:rPr>
        <w:t>2017.</w:t>
      </w:r>
    </w:p>
    <w:p w14:paraId="03B28D4D" w14:textId="77777777" w:rsidR="00316140" w:rsidRPr="00F719B7" w:rsidRDefault="00316140" w:rsidP="00316140">
      <w:pPr>
        <w:spacing w:before="57"/>
        <w:ind w:left="75" w:right="119"/>
        <w:rPr>
          <w:rFonts w:ascii="Courier New"/>
          <w:sz w:val="20"/>
          <w:lang w:val="es-ES"/>
          <w:rPrChange w:id="432" w:author="Bryn" w:date="2021-01-20T16:05:00Z">
            <w:rPr>
              <w:rFonts w:ascii="Courier New"/>
              <w:sz w:val="20"/>
            </w:rPr>
          </w:rPrChange>
        </w:rPr>
      </w:pPr>
      <w:r w:rsidRPr="00F719B7">
        <w:rPr>
          <w:lang w:val="es-ES"/>
          <w:rPrChange w:id="433" w:author="Bryn" w:date="2021-01-20T16:05:00Z">
            <w:rPr/>
          </w:rPrChange>
        </w:rPr>
        <w:t xml:space="preserve">         </w:t>
      </w:r>
      <w:r w:rsidR="009E1EA3">
        <w:fldChar w:fldCharType="begin"/>
      </w:r>
      <w:r w:rsidR="009E1EA3" w:rsidRPr="00F719B7">
        <w:rPr>
          <w:lang w:val="es-ES"/>
          <w:rPrChange w:id="434" w:author="Bryn" w:date="2021-01-20T16:05:00Z">
            <w:rPr/>
          </w:rPrChange>
        </w:rPr>
        <w:instrText xml:space="preserve"> HYPERLINK "http://www.hl7.org/implement/standards/product_brief.cfm?product_id=97" \h </w:instrText>
      </w:r>
      <w:r w:rsidR="009E1EA3">
        <w:fldChar w:fldCharType="separate"/>
      </w:r>
      <w:r w:rsidRPr="00F719B7">
        <w:rPr>
          <w:rFonts w:ascii="Courier New"/>
          <w:color w:val="0000FF"/>
          <w:sz w:val="20"/>
          <w:lang w:val="es-ES"/>
          <w:rPrChange w:id="435" w:author="Bryn" w:date="2021-01-20T16:05:00Z">
            <w:rPr>
              <w:rFonts w:ascii="Courier New"/>
              <w:color w:val="0000FF"/>
              <w:sz w:val="20"/>
            </w:rPr>
          </w:rPrChange>
        </w:rPr>
        <w:t>http://www.hl7.org/implement/standards/product_brief.cfm?product_id=97</w:t>
      </w:r>
      <w:r w:rsidR="009E1EA3">
        <w:rPr>
          <w:rFonts w:ascii="Courier New"/>
          <w:color w:val="0000FF"/>
          <w:sz w:val="20"/>
        </w:rPr>
        <w:fldChar w:fldCharType="end"/>
      </w:r>
    </w:p>
    <w:p w14:paraId="73E37E8A" w14:textId="77777777" w:rsidR="00316140" w:rsidRPr="00F719B7" w:rsidRDefault="00316140" w:rsidP="00316140">
      <w:pPr>
        <w:pStyle w:val="BodyText"/>
        <w:spacing w:before="3"/>
        <w:rPr>
          <w:rFonts w:ascii="Courier New"/>
          <w:sz w:val="16"/>
          <w:lang w:val="es-ES"/>
          <w:rPrChange w:id="436" w:author="Bryn" w:date="2021-01-20T16:05:00Z">
            <w:rPr>
              <w:rFonts w:ascii="Courier New"/>
              <w:sz w:val="16"/>
            </w:rPr>
          </w:rPrChange>
        </w:rPr>
      </w:pPr>
    </w:p>
    <w:p w14:paraId="797A5D7B" w14:textId="7C59C559" w:rsidR="00316140" w:rsidRDefault="00316140" w:rsidP="00316140">
      <w:pPr>
        <w:spacing w:line="276" w:lineRule="auto"/>
        <w:ind w:left="592" w:right="119" w:hanging="364"/>
        <w:rPr>
          <w:rFonts w:ascii="Courier New" w:hAnsi="Courier New"/>
          <w:sz w:val="20"/>
        </w:rPr>
      </w:pPr>
      <w:bookmarkStart w:id="437" w:name="_bookmark102"/>
      <w:bookmarkEnd w:id="437"/>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6">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438" w:name="_bookmark103"/>
      <w:bookmarkEnd w:id="438"/>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7">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439" w:name="_bookmark104"/>
      <w:bookmarkEnd w:id="439"/>
      <w:r>
        <w:t>[</w:t>
      </w:r>
      <w:r w:rsidR="00856A7D">
        <w:t>6</w:t>
      </w:r>
      <w:r>
        <w:t xml:space="preserve">] </w:t>
      </w:r>
      <w:r>
        <w:rPr>
          <w:i/>
        </w:rPr>
        <w:t>Measure Authoring Tool</w:t>
      </w:r>
      <w:r>
        <w:t xml:space="preserve">. CMS. </w:t>
      </w:r>
      <w:hyperlink r:id="rId48">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440" w:name="_bookmark105"/>
      <w:bookmarkEnd w:id="440"/>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9">
        <w:r>
          <w:rPr>
            <w:rFonts w:ascii="Courier New"/>
            <w:color w:val="0000FF"/>
            <w:sz w:val="20"/>
          </w:rPr>
          <w:t>https://www.cms.gov/Medicare/</w:t>
        </w:r>
      </w:hyperlink>
      <w:r>
        <w:rPr>
          <w:rFonts w:ascii="Courier New"/>
          <w:color w:val="0000FF"/>
          <w:sz w:val="20"/>
        </w:rPr>
        <w:t xml:space="preserve"> </w:t>
      </w:r>
      <w:hyperlink r:id="rId50">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441" w:name="_bookmark106"/>
      <w:bookmarkEnd w:id="441"/>
      <w:r>
        <w:t>[</w:t>
      </w:r>
      <w:r w:rsidR="00856A7D">
        <w:t>8</w:t>
      </w:r>
      <w:r>
        <w:t xml:space="preserve">] </w:t>
      </w:r>
      <w:r>
        <w:rPr>
          <w:i/>
        </w:rPr>
        <w:t>Refinement, Constraint and Localization, Release 2</w:t>
      </w:r>
      <w:r>
        <w:t xml:space="preserve">. HL7, September 2015. </w:t>
      </w:r>
      <w:hyperlink r:id="rId51">
        <w:r>
          <w:rPr>
            <w:rFonts w:ascii="Courier New"/>
            <w:color w:val="0000FF"/>
            <w:sz w:val="20"/>
          </w:rPr>
          <w:t>http://www.hl7.org/</w:t>
        </w:r>
      </w:hyperlink>
      <w:r>
        <w:rPr>
          <w:rFonts w:ascii="Courier New"/>
          <w:color w:val="0000FF"/>
          <w:sz w:val="20"/>
        </w:rPr>
        <w:t xml:space="preserve"> </w:t>
      </w:r>
      <w:hyperlink r:id="rId52">
        <w:r>
          <w:rPr>
            <w:rFonts w:ascii="Courier New"/>
            <w:color w:val="0000FF"/>
            <w:sz w:val="20"/>
          </w:rPr>
          <w:t>v3ballotarchive_temp_52E32C7C-1C23-BA17-0CA99EC07A928F9D/v3ballot/html/</w:t>
        </w:r>
      </w:hyperlink>
      <w:r>
        <w:rPr>
          <w:rFonts w:ascii="Courier New"/>
          <w:color w:val="0000FF"/>
          <w:sz w:val="20"/>
        </w:rPr>
        <w:t xml:space="preserve"> </w:t>
      </w:r>
      <w:hyperlink r:id="rId53">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442" w:name="_bookmark107"/>
      <w:bookmarkEnd w:id="442"/>
      <w:r>
        <w:t>[</w:t>
      </w:r>
      <w:r w:rsidR="00856A7D">
        <w:t>9</w:t>
      </w:r>
      <w:r>
        <w:t xml:space="preserve">] </w:t>
      </w:r>
      <w:r>
        <w:rPr>
          <w:i/>
        </w:rPr>
        <w:t>Value Set Authority Center</w:t>
      </w:r>
      <w:r>
        <w:t xml:space="preserve">. U.S. National Library of Medicine. </w:t>
      </w:r>
      <w:hyperlink r:id="rId54">
        <w:r>
          <w:rPr>
            <w:rFonts w:ascii="Courier New"/>
            <w:color w:val="0000FF"/>
            <w:sz w:val="20"/>
          </w:rPr>
          <w:t>https://vsac.nlm.</w:t>
        </w:r>
      </w:hyperlink>
      <w:hyperlink r:id="rId55">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1F0A3" w14:textId="77777777" w:rsidR="009E1EA3" w:rsidRDefault="009E1EA3">
      <w:r>
        <w:separator/>
      </w:r>
    </w:p>
  </w:endnote>
  <w:endnote w:type="continuationSeparator" w:id="0">
    <w:p w14:paraId="35E997BC" w14:textId="77777777" w:rsidR="009E1EA3" w:rsidRDefault="009E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24F868FC" w:rsidR="00DE0BCE" w:rsidRDefault="00DE0BCE">
    <w:pPr>
      <w:pStyle w:val="BodyText"/>
      <w:spacing w:line="14" w:lineRule="auto"/>
      <w:rPr>
        <w:sz w:val="20"/>
      </w:rPr>
    </w:pPr>
    <w:r>
      <w:rPr>
        <w:noProof/>
      </w:rPr>
      <mc:AlternateContent>
        <mc:Choice Requires="wps">
          <w:drawing>
            <wp:anchor distT="0" distB="0" distL="114300" distR="114300" simplePos="0" relativeHeight="503246408" behindDoc="1" locked="0" layoutInCell="1" allowOverlap="1" wp14:anchorId="453A0643" wp14:editId="660655BF">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82632E" w14:textId="47034184" w:rsidR="00DE0BCE" w:rsidRDefault="00DE0BCE">
                          <w:pPr>
                            <w:pStyle w:val="BodyText"/>
                            <w:spacing w:line="235" w:lineRule="exact"/>
                            <w:ind w:left="20" w:right="-8"/>
                          </w:pPr>
                          <w:r>
                            <w:t xml:space="preserve">  May 20</w:t>
                          </w:r>
                          <w:ins w:id="8" w:author="Bryn" w:date="2021-01-20T16:06:00Z">
                            <w:r w:rsidR="00F719B7">
                              <w:t>21</w:t>
                            </w:r>
                          </w:ins>
                          <w:del w:id="9" w:author="Bryn" w:date="2021-01-20T16:06: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0643" id="_x0000_t202" coordsize="21600,21600" o:spt="202" path="m,l,21600r21600,l21600,xe">
              <v:stroke joinstyle="miter"/>
              <v:path gradientshapeok="t" o:connecttype="rect"/>
            </v:shapetype>
            <v:shape id="Text Box 27" o:spid="_x0000_s1140" type="#_x0000_t202" style="position:absolute;margin-left:478.15pt;margin-top:743.8pt;width:62.85pt;height:14.25pt;z-index:-7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" filled="f" stroked="f">
              <v:textbox inset="0,0,0,0">
                <w:txbxContent>
                  <w:p w14:paraId="7A82632E" w14:textId="47034184" w:rsidR="00DE0BCE" w:rsidRDefault="00DE0BCE">
                    <w:pPr>
                      <w:pStyle w:val="BodyText"/>
                      <w:spacing w:line="235" w:lineRule="exact"/>
                      <w:ind w:left="20" w:right="-8"/>
                    </w:pPr>
                    <w:r>
                      <w:t xml:space="preserve">  May 20</w:t>
                    </w:r>
                    <w:ins w:id="10" w:author="Bryn" w:date="2021-01-20T16:06:00Z">
                      <w:r w:rsidR="00F719B7">
                        <w:t>21</w:t>
                      </w:r>
                    </w:ins>
                    <w:del w:id="11" w:author="Bryn" w:date="2021-01-20T16:06: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384" behindDoc="1" locked="0" layoutInCell="1" allowOverlap="1" wp14:anchorId="01B8E526" wp14:editId="396A6177">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FB2EE2" w14:textId="1BEC2F04" w:rsidR="00DE0BCE" w:rsidRDefault="00DE0BCE">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2" w:author="Bryn" w:date="2021-01-20T16:06:00Z">
                            <w:r w:rsidDel="00F719B7">
                              <w:rPr>
                                <w:w w:val="99"/>
                              </w:rPr>
                              <w:delText>2019</w:delText>
                            </w:r>
                            <w:r w:rsidDel="00F719B7">
                              <w:rPr>
                                <w:spacing w:val="-1"/>
                              </w:rPr>
                              <w:delText xml:space="preserve"> </w:delText>
                            </w:r>
                          </w:del>
                          <w:ins w:id="13" w:author="Bryn" w:date="2021-01-20T16:06:00Z">
                            <w:r w:rsidR="00F719B7">
                              <w:rPr>
                                <w:w w:val="99"/>
                              </w:rPr>
                              <w:t>20</w:t>
                            </w:r>
                            <w:r w:rsidR="00F719B7">
                              <w:rPr>
                                <w:w w:val="99"/>
                              </w:rPr>
                              <w:t>21</w:t>
                            </w:r>
                            <w:r w:rsidR="00F719B7">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1" type="#_x0000_t202" style="position:absolute;margin-left:69.4pt;margin-top:744pt;width:322.1pt;height:18pt;z-index:-7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" filled="f" stroked="f">
              <v:textbox inset="0,0,0,0">
                <w:txbxContent>
                  <w:p w14:paraId="72FB2EE2" w14:textId="1BEC2F04" w:rsidR="00DE0BCE" w:rsidRDefault="00DE0BCE">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4" w:author="Bryn" w:date="2021-01-20T16:06:00Z">
                      <w:r w:rsidDel="00F719B7">
                        <w:rPr>
                          <w:w w:val="99"/>
                        </w:rPr>
                        <w:delText>2019</w:delText>
                      </w:r>
                      <w:r w:rsidDel="00F719B7">
                        <w:rPr>
                          <w:spacing w:val="-1"/>
                        </w:rPr>
                        <w:delText xml:space="preserve"> </w:delText>
                      </w:r>
                    </w:del>
                    <w:ins w:id="15" w:author="Bryn" w:date="2021-01-20T16:06:00Z">
                      <w:r w:rsidR="00F719B7">
                        <w:rPr>
                          <w:w w:val="99"/>
                        </w:rPr>
                        <w:t>20</w:t>
                      </w:r>
                      <w:r w:rsidR="00F719B7">
                        <w:rPr>
                          <w:w w:val="99"/>
                        </w:rPr>
                        <w:t>21</w:t>
                      </w:r>
                      <w:r w:rsidR="00F719B7">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503246336" behindDoc="1" locked="0" layoutInCell="1" allowOverlap="1" wp14:anchorId="645CBEAC" wp14:editId="550BA772">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AF813C" w14:textId="0839F56D" w:rsidR="00DE0BCE" w:rsidRDefault="00DE0BCE">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2" type="#_x0000_t202" style="position:absolute;margin-left:71pt;margin-top:731.3pt;width:37.7pt;height:12.95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" filled="f" stroked="f">
              <v:textbox inset="0,0,0,0">
                <w:txbxContent>
                  <w:p w14:paraId="74AF813C" w14:textId="0839F56D" w:rsidR="00DE0BCE" w:rsidRDefault="00DE0BCE">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360" behindDoc="1" locked="0" layoutInCell="1" allowOverlap="1" wp14:anchorId="3B23ADE3" wp14:editId="68E05619">
              <wp:simplePos x="0" y="0"/>
              <wp:positionH relativeFrom="page">
                <wp:posOffset>4211320</wp:posOffset>
              </wp:positionH>
              <wp:positionV relativeFrom="page">
                <wp:posOffset>9287510</wp:posOffset>
              </wp:positionV>
              <wp:extent cx="2659380" cy="164465"/>
              <wp:effectExtent l="0" t="381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D0AEE" w14:textId="55F94159" w:rsidR="00F719B7" w:rsidRDefault="00DE0BCE" w:rsidP="00F719B7">
                          <w:pPr>
                            <w:pStyle w:val="BodyText"/>
                            <w:spacing w:line="235" w:lineRule="exact"/>
                            <w:ind w:left="20"/>
                          </w:pPr>
                          <w:r>
                            <w:t>V3 IG CQL-Based HQMF R1 STU</w:t>
                          </w:r>
                          <w:ins w:id="16" w:author="Bryn" w:date="2021-01-20T16:06:00Z">
                            <w:r w:rsidR="00F719B7">
                              <w:t>5</w:t>
                            </w:r>
                          </w:ins>
                          <w:del w:id="17" w:author="Bryn" w:date="2021-01-20T16:06: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3ADE3" id="Text Box 29" o:spid="_x0000_s1143" type="#_x0000_t202" style="position:absolute;margin-left:331.6pt;margin-top:731.3pt;width:209.4pt;height:12.95pt;z-index:-7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" filled="f" stroked="f">
              <v:textbox inset="0,0,0,0">
                <w:txbxContent>
                  <w:p w14:paraId="57DD0AEE" w14:textId="55F94159" w:rsidR="00F719B7" w:rsidRDefault="00DE0BCE" w:rsidP="00F719B7">
                    <w:pPr>
                      <w:pStyle w:val="BodyText"/>
                      <w:spacing w:line="235" w:lineRule="exact"/>
                      <w:ind w:left="20"/>
                    </w:pPr>
                    <w:r>
                      <w:t>V3 IG CQL-Based HQMF R1 STU</w:t>
                    </w:r>
                    <w:ins w:id="18" w:author="Bryn" w:date="2021-01-20T16:06:00Z">
                      <w:r w:rsidR="00F719B7">
                        <w:t>5</w:t>
                      </w:r>
                    </w:ins>
                    <w:del w:id="19" w:author="Bryn" w:date="2021-01-20T16:06: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90B3F15" w:rsidR="00DE0BCE" w:rsidRDefault="00DE0BCE">
    <w:pPr>
      <w:pStyle w:val="BodyText"/>
      <w:spacing w:line="14" w:lineRule="auto"/>
      <w:rPr>
        <w:sz w:val="20"/>
      </w:rPr>
    </w:pPr>
    <w:r>
      <w:rPr>
        <w:noProof/>
      </w:rPr>
      <mc:AlternateContent>
        <mc:Choice Requires="wps">
          <w:drawing>
            <wp:anchor distT="0" distB="0" distL="114300" distR="114300" simplePos="0" relativeHeight="503246480" behindDoc="1" locked="0" layoutInCell="1" allowOverlap="1" wp14:anchorId="1841CE56" wp14:editId="44733834">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4A725D" w14:textId="7F2B229B" w:rsidR="00DE0BCE" w:rsidRDefault="00DE0BCE">
                          <w:pPr>
                            <w:pStyle w:val="BodyText"/>
                            <w:spacing w:line="235" w:lineRule="exact"/>
                            <w:ind w:left="20" w:right="-8"/>
                          </w:pPr>
                          <w:r>
                            <w:t>May 20</w:t>
                          </w:r>
                          <w:ins w:id="20" w:author="Bryn" w:date="2021-01-20T16:07:00Z">
                            <w:r w:rsidR="00F719B7">
                              <w:t>21</w:t>
                            </w:r>
                          </w:ins>
                          <w:del w:id="21" w:author="Bryn" w:date="2021-01-20T16:07: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1CE56" id="_x0000_t202" coordsize="21600,21600" o:spt="202" path="m,l,21600r21600,l21600,xe">
              <v:stroke joinstyle="miter"/>
              <v:path gradientshapeok="t" o:connecttype="rect"/>
            </v:shapetype>
            <v:shape id="Text Box 24" o:spid="_x0000_s1144" type="#_x0000_t202" style="position:absolute;margin-left:71.3pt;margin-top:745.1pt;width:62.45pt;height:12.95pt;z-index:-7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Y7QEAAL4DAAAOAAAAZHJzL2Uyb0RvYy54bWysU9tu2zAMfR+wfxD0vjjO0mw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1LXlWO0BAAC+AwAADgAAAAAAAAAAAAAAAAAuAgAAZHJzL2Uy&#10;b0RvYy54bWxQSwECLQAUAAYACAAAACEAu18ZQuEAAAANAQAADwAAAAAAAAAAAAAAAABHBAAAZHJz&#10;L2Rvd25yZXYueG1sUEsFBgAAAAAEAAQA8wAAAFUFAAAAAA==&#10;" filled="f" stroked="f">
              <v:textbox inset="0,0,0,0">
                <w:txbxContent>
                  <w:p w14:paraId="324A725D" w14:textId="7F2B229B" w:rsidR="00DE0BCE" w:rsidRDefault="00DE0BCE">
                    <w:pPr>
                      <w:pStyle w:val="BodyText"/>
                      <w:spacing w:line="235" w:lineRule="exact"/>
                      <w:ind w:left="20" w:right="-8"/>
                    </w:pPr>
                    <w:r>
                      <w:t>May 20</w:t>
                    </w:r>
                    <w:ins w:id="22" w:author="Bryn" w:date="2021-01-20T16:07:00Z">
                      <w:r w:rsidR="00F719B7">
                        <w:t>21</w:t>
                      </w:r>
                    </w:ins>
                    <w:del w:id="23" w:author="Bryn" w:date="2021-01-20T16:07: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432" behindDoc="1" locked="0" layoutInCell="1" allowOverlap="1" wp14:anchorId="04B1CF72" wp14:editId="346FF8AB">
              <wp:simplePos x="0" y="0"/>
              <wp:positionH relativeFrom="page">
                <wp:posOffset>901700</wp:posOffset>
              </wp:positionH>
              <wp:positionV relativeFrom="page">
                <wp:posOffset>9287510</wp:posOffset>
              </wp:positionV>
              <wp:extent cx="2659380" cy="164465"/>
              <wp:effectExtent l="0" t="381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0919B8" w14:textId="113879D1" w:rsidR="00DE0BCE" w:rsidRDefault="00DE0BCE">
                          <w:pPr>
                            <w:pStyle w:val="BodyText"/>
                            <w:spacing w:line="235" w:lineRule="exact"/>
                            <w:ind w:left="20"/>
                          </w:pPr>
                          <w:r>
                            <w:t>V3 IG CQL-Based HQMF R1 STU</w:t>
                          </w:r>
                          <w:ins w:id="24" w:author="Bryn" w:date="2021-01-20T16:07:00Z">
                            <w:r w:rsidR="00F719B7">
                              <w:t>5</w:t>
                            </w:r>
                          </w:ins>
                          <w:del w:id="25" w:author="Bryn" w:date="2021-01-20T16:07: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5" type="#_x0000_t202" style="position:absolute;margin-left:71pt;margin-top:731.3pt;width:209.4pt;height:12.95pt;z-index:-7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" filled="f" stroked="f">
              <v:textbox inset="0,0,0,0">
                <w:txbxContent>
                  <w:p w14:paraId="350919B8" w14:textId="113879D1" w:rsidR="00DE0BCE" w:rsidRDefault="00DE0BCE">
                    <w:pPr>
                      <w:pStyle w:val="BodyText"/>
                      <w:spacing w:line="235" w:lineRule="exact"/>
                      <w:ind w:left="20"/>
                    </w:pPr>
                    <w:r>
                      <w:t>V3 IG CQL-Based HQMF R1 STU</w:t>
                    </w:r>
                    <w:ins w:id="26" w:author="Bryn" w:date="2021-01-20T16:07:00Z">
                      <w:r w:rsidR="00F719B7">
                        <w:t>5</w:t>
                      </w:r>
                    </w:ins>
                    <w:del w:id="27" w:author="Bryn" w:date="2021-01-20T16:07: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r>
      <w:rPr>
        <w:noProof/>
      </w:rPr>
      <mc:AlternateContent>
        <mc:Choice Requires="wps">
          <w:drawing>
            <wp:anchor distT="0" distB="0" distL="114300" distR="114300" simplePos="0" relativeHeight="503246456" behindDoc="1" locked="0" layoutInCell="1" allowOverlap="1" wp14:anchorId="46A39110" wp14:editId="5F7FC552">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EDEE73" w14:textId="0A87280E" w:rsidR="00DE0BCE" w:rsidRDefault="00DE0BCE">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7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DE0BCE" w:rsidRDefault="00DE0BCE">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504" behindDoc="1" locked="0" layoutInCell="1" allowOverlap="1" wp14:anchorId="15CE5A1C" wp14:editId="28639ADF">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D86665" w14:textId="1841777B" w:rsidR="00DE0BCE" w:rsidRDefault="00DE0BCE">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28" w:author="Bryn" w:date="2021-01-20T16:07:00Z">
                            <w:r w:rsidDel="00F719B7">
                              <w:rPr>
                                <w:w w:val="99"/>
                              </w:rPr>
                              <w:delText>19</w:delText>
                            </w:r>
                          </w:del>
                          <w:ins w:id="29" w:author="Bryn" w:date="2021-01-20T16:07:00Z">
                            <w:r w:rsidR="00F719B7">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6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1841777B" w:rsidR="00DE0BCE" w:rsidRDefault="00DE0BCE">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30" w:author="Bryn" w:date="2021-01-20T16:07:00Z">
                      <w:r w:rsidDel="00F719B7">
                        <w:rPr>
                          <w:w w:val="99"/>
                        </w:rPr>
                        <w:delText>19</w:delText>
                      </w:r>
                    </w:del>
                    <w:ins w:id="31" w:author="Bryn" w:date="2021-01-20T16:07:00Z">
                      <w:r w:rsidR="00F719B7">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03B3A" w14:textId="77777777" w:rsidR="009E1EA3" w:rsidRDefault="009E1EA3">
      <w:r>
        <w:separator/>
      </w:r>
    </w:p>
  </w:footnote>
  <w:footnote w:type="continuationSeparator" w:id="0">
    <w:p w14:paraId="4A12C28E" w14:textId="77777777" w:rsidR="009E1EA3" w:rsidRDefault="009E1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503246552" behindDoc="1" locked="0" layoutInCell="1" allowOverlap="1" wp14:anchorId="1039276B" wp14:editId="7BA9F581">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20FCC" id="Line 21" o:spid="_x0000_s1026" style="position:absolute;z-index:-6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2FF5BD02" wp14:editId="0160BC8A">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D4784" id="Line 1"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503246528" behindDoc="1" locked="0" layoutInCell="1" allowOverlap="1" wp14:anchorId="423C5A90" wp14:editId="206B142A">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738EE" id="Line 22" o:spid="_x0000_s1026" style="position:absolute;z-index:-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68B23B05" wp14:editId="188F21C2">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93131"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460EDB61" wp14:editId="4302F22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236FB"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63109ACE" wp14:editId="0F0FCC79">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C85CA" id="Line 1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C23E631" wp14:editId="3842D465">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74AE3" id="Line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6DB046C" wp14:editId="4B45AC5A">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B82DC"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AF1E21E" wp14:editId="3C7C888B">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54D32"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08F08B4" wp14:editId="5A4D8A73">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12378" id="Line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DE0BCE" w:rsidRDefault="00DE0BCE">
    <w:pPr>
      <w:pStyle w:val="BodyText"/>
      <w:spacing w:line="14" w:lineRule="auto"/>
      <w:rPr>
        <w:sz w:val="20"/>
      </w:rPr>
    </w:pPr>
    <w:r>
      <w:rPr>
        <w:noProof/>
      </w:rPr>
      <mc:AlternateContent>
        <mc:Choice Requires="wps">
          <w:drawing>
            <wp:anchor distT="0" distB="0" distL="114300" distR="114300" simplePos="0" relativeHeight="251609088" behindDoc="1" locked="0" layoutInCell="1" allowOverlap="1" wp14:anchorId="0183D7AF" wp14:editId="39F610F8">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398A" id="Line 2"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34D"/>
    <w:rsid w:val="000154E9"/>
    <w:rsid w:val="00021E1D"/>
    <w:rsid w:val="00022410"/>
    <w:rsid w:val="00023907"/>
    <w:rsid w:val="000279F3"/>
    <w:rsid w:val="000357F5"/>
    <w:rsid w:val="0004046D"/>
    <w:rsid w:val="00060767"/>
    <w:rsid w:val="00065086"/>
    <w:rsid w:val="00071DE9"/>
    <w:rsid w:val="0007350C"/>
    <w:rsid w:val="00082C3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71280"/>
    <w:rsid w:val="00172333"/>
    <w:rsid w:val="001761D0"/>
    <w:rsid w:val="001851D8"/>
    <w:rsid w:val="00197A28"/>
    <w:rsid w:val="001A0421"/>
    <w:rsid w:val="001B28A6"/>
    <w:rsid w:val="001C20F7"/>
    <w:rsid w:val="001C71F3"/>
    <w:rsid w:val="001D0038"/>
    <w:rsid w:val="001D17B6"/>
    <w:rsid w:val="001D7C0F"/>
    <w:rsid w:val="001E0D5F"/>
    <w:rsid w:val="001F411C"/>
    <w:rsid w:val="001F4A1A"/>
    <w:rsid w:val="001F73B3"/>
    <w:rsid w:val="00204101"/>
    <w:rsid w:val="00204EE5"/>
    <w:rsid w:val="0021677A"/>
    <w:rsid w:val="00217E84"/>
    <w:rsid w:val="00221D52"/>
    <w:rsid w:val="00224AD8"/>
    <w:rsid w:val="0023427F"/>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91F"/>
    <w:rsid w:val="002C17A5"/>
    <w:rsid w:val="002C2E21"/>
    <w:rsid w:val="002C43B4"/>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13C8"/>
    <w:rsid w:val="00371C5B"/>
    <w:rsid w:val="00377EC6"/>
    <w:rsid w:val="00386207"/>
    <w:rsid w:val="00391606"/>
    <w:rsid w:val="0039275C"/>
    <w:rsid w:val="003973C7"/>
    <w:rsid w:val="003A0EE4"/>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4130"/>
    <w:rsid w:val="00474531"/>
    <w:rsid w:val="00480126"/>
    <w:rsid w:val="0048634D"/>
    <w:rsid w:val="004A3101"/>
    <w:rsid w:val="004B21EF"/>
    <w:rsid w:val="004B4B8D"/>
    <w:rsid w:val="004B56E2"/>
    <w:rsid w:val="004B5AD1"/>
    <w:rsid w:val="004B670E"/>
    <w:rsid w:val="004C1E6D"/>
    <w:rsid w:val="004C2376"/>
    <w:rsid w:val="004C7CC0"/>
    <w:rsid w:val="004D5BAB"/>
    <w:rsid w:val="004F0802"/>
    <w:rsid w:val="004F1AE5"/>
    <w:rsid w:val="004F21E7"/>
    <w:rsid w:val="004F23B7"/>
    <w:rsid w:val="004F45B7"/>
    <w:rsid w:val="004F50EA"/>
    <w:rsid w:val="004F753F"/>
    <w:rsid w:val="00502A26"/>
    <w:rsid w:val="00502F24"/>
    <w:rsid w:val="00503BE2"/>
    <w:rsid w:val="00515823"/>
    <w:rsid w:val="00516A0F"/>
    <w:rsid w:val="00517533"/>
    <w:rsid w:val="00520788"/>
    <w:rsid w:val="00520A3E"/>
    <w:rsid w:val="00527D89"/>
    <w:rsid w:val="00540D94"/>
    <w:rsid w:val="00544C69"/>
    <w:rsid w:val="005462AC"/>
    <w:rsid w:val="00551F9F"/>
    <w:rsid w:val="00552028"/>
    <w:rsid w:val="00552DE5"/>
    <w:rsid w:val="00575AFB"/>
    <w:rsid w:val="0057628D"/>
    <w:rsid w:val="0057776E"/>
    <w:rsid w:val="00593351"/>
    <w:rsid w:val="00593E45"/>
    <w:rsid w:val="005B4201"/>
    <w:rsid w:val="005B7FE2"/>
    <w:rsid w:val="005C645C"/>
    <w:rsid w:val="005C6798"/>
    <w:rsid w:val="005D02D0"/>
    <w:rsid w:val="005D7044"/>
    <w:rsid w:val="00601764"/>
    <w:rsid w:val="00606320"/>
    <w:rsid w:val="00612CEF"/>
    <w:rsid w:val="00613261"/>
    <w:rsid w:val="00635E07"/>
    <w:rsid w:val="00640DC9"/>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6D61"/>
    <w:rsid w:val="009612D2"/>
    <w:rsid w:val="00970A6D"/>
    <w:rsid w:val="009729A7"/>
    <w:rsid w:val="00972FE0"/>
    <w:rsid w:val="009759E7"/>
    <w:rsid w:val="009768FC"/>
    <w:rsid w:val="0098702D"/>
    <w:rsid w:val="009923CB"/>
    <w:rsid w:val="00992536"/>
    <w:rsid w:val="009930C5"/>
    <w:rsid w:val="00993BDF"/>
    <w:rsid w:val="009A0B3E"/>
    <w:rsid w:val="009A0E9C"/>
    <w:rsid w:val="009B2A9F"/>
    <w:rsid w:val="009B2C7E"/>
    <w:rsid w:val="009C5079"/>
    <w:rsid w:val="009D038B"/>
    <w:rsid w:val="009D0496"/>
    <w:rsid w:val="009E1EA3"/>
    <w:rsid w:val="009F0AC7"/>
    <w:rsid w:val="009F1EAC"/>
    <w:rsid w:val="00A0534D"/>
    <w:rsid w:val="00A348CA"/>
    <w:rsid w:val="00A36FF4"/>
    <w:rsid w:val="00A43005"/>
    <w:rsid w:val="00A46FD7"/>
    <w:rsid w:val="00A503BE"/>
    <w:rsid w:val="00A5268F"/>
    <w:rsid w:val="00A66063"/>
    <w:rsid w:val="00A76440"/>
    <w:rsid w:val="00A76F43"/>
    <w:rsid w:val="00A8012F"/>
    <w:rsid w:val="00A803B3"/>
    <w:rsid w:val="00A80431"/>
    <w:rsid w:val="00A85F1C"/>
    <w:rsid w:val="00A86129"/>
    <w:rsid w:val="00A86628"/>
    <w:rsid w:val="00A91315"/>
    <w:rsid w:val="00A934E4"/>
    <w:rsid w:val="00AA066D"/>
    <w:rsid w:val="00AA1AC1"/>
    <w:rsid w:val="00AC5908"/>
    <w:rsid w:val="00AC760E"/>
    <w:rsid w:val="00AD0D2A"/>
    <w:rsid w:val="00AD4A79"/>
    <w:rsid w:val="00AE3EF8"/>
    <w:rsid w:val="00AE423E"/>
    <w:rsid w:val="00AF099B"/>
    <w:rsid w:val="00AF31ED"/>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3D57"/>
    <w:rsid w:val="00BE0903"/>
    <w:rsid w:val="00BE2ED8"/>
    <w:rsid w:val="00BE7235"/>
    <w:rsid w:val="00BF03EB"/>
    <w:rsid w:val="00BF1094"/>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B0A8E"/>
    <w:rsid w:val="00CB2466"/>
    <w:rsid w:val="00CB7D41"/>
    <w:rsid w:val="00CC0F27"/>
    <w:rsid w:val="00CC739E"/>
    <w:rsid w:val="00CD54F1"/>
    <w:rsid w:val="00CD6C8B"/>
    <w:rsid w:val="00CD6D30"/>
    <w:rsid w:val="00CE29A8"/>
    <w:rsid w:val="00CF01F3"/>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B23"/>
    <w:rsid w:val="00E74CFD"/>
    <w:rsid w:val="00E75E8B"/>
    <w:rsid w:val="00E80711"/>
    <w:rsid w:val="00E81CE0"/>
    <w:rsid w:val="00E8432F"/>
    <w:rsid w:val="00E96DAF"/>
    <w:rsid w:val="00EA622E"/>
    <w:rsid w:val="00EA6495"/>
    <w:rsid w:val="00EA778B"/>
    <w:rsid w:val="00EE13B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yperlink" Target="mailto:FEisenberg@iParsimony.com" TargetMode="External"/><Relationship Id="rId39" Type="http://schemas.openxmlformats.org/officeDocument/2006/relationships/header" Target="header7.xml"/><Relationship Id="rId21" Type="http://schemas.openxmlformats.org/officeDocument/2006/relationships/hyperlink" Target="mailto:jwalonoski@mitre.org" TargetMode="External"/><Relationship Id="rId34" Type="http://schemas.openxmlformats.org/officeDocument/2006/relationships/image" Target="media/image3.png"/><Relationship Id="rId42" Type="http://schemas.openxmlformats.org/officeDocument/2006/relationships/header" Target="header10.xml"/><Relationship Id="rId47" Type="http://schemas.openxmlformats.org/officeDocument/2006/relationships/hyperlink" Target="http://www.hl7.org/implement/standards/product_brief.cfm?product_id=35" TargetMode="External"/><Relationship Id="rId50" Type="http://schemas.openxmlformats.org/officeDocument/2006/relationships/hyperlink" Target="https://www.cms.gov/Medicare/Quality-Initiatives-Patient-Assessment-Instruments/MMS/MMS-Blueprint.html" TargetMode="External"/><Relationship Id="rId55" Type="http://schemas.openxmlformats.org/officeDocument/2006/relationships/hyperlink" Target="https://vsac.nlm.nih.go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ihtsdo.org/snomed-ct/" TargetMode="External"/><Relationship Id="rId11" Type="http://schemas.openxmlformats.org/officeDocument/2006/relationships/hyperlink" Target="http://www.HL7.org/legal/ippolicy.cfm" TargetMode="External"/><Relationship Id="rId24" Type="http://schemas.openxmlformats.org/officeDocument/2006/relationships/hyperlink" Target="mailto:kpsethi@lantanagroup.com" TargetMode="External"/><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hyperlink" Target="http://www.hl7.org/implement/standards/product_brief.cfm?product_id=400" TargetMode="External"/><Relationship Id="rId53" Type="http://schemas.openxmlformats.org/officeDocument/2006/relationships/hyperlink" Target="http://www.hl7.org/v3ballotarchive_temp_52E32C7C-1C23-BA17-0CA99EC07A928F9D/v3ballot/html/infrastructure/conformance/conformance.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mailto:yanheras@optimumehealth.com"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cmoesel@mitre.org" TargetMode="External"/><Relationship Id="rId27" Type="http://schemas.openxmlformats.org/officeDocument/2006/relationships/header" Target="header1.xml"/><Relationship Id="rId30" Type="http://schemas.openxmlformats.org/officeDocument/2006/relationships/hyperlink" Target="http://loinc.org/terms-of-use" TargetMode="External"/><Relationship Id="rId35" Type="http://schemas.openxmlformats.org/officeDocument/2006/relationships/image" Target="media/image4.png"/><Relationship Id="rId43" Type="http://schemas.openxmlformats.org/officeDocument/2006/relationships/hyperlink" Target="https://ecqi.healthit.gov/qdm" TargetMode="External"/><Relationship Id="rId48" Type="http://schemas.openxmlformats.org/officeDocument/2006/relationships/hyperlink" Target="https://www.emeasuretool.cms.gov/"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hl7.org/v3ballotarchive_temp_52E32C7C-1C23-BA17-0CA99EC07A928F9D/v3ballot/html/infrastructure/conformance/conformance.html" TargetMode="External"/><Relationship Id="rId3" Type="http://schemas.openxmlformats.org/officeDocument/2006/relationships/styles" Target="styl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yperlink" Target="mailto:pcraig@jointcommission.org" TargetMode="External"/><Relationship Id="rId33" Type="http://schemas.openxmlformats.org/officeDocument/2006/relationships/header" Target="header4.xml"/><Relationship Id="rId38" Type="http://schemas.openxmlformats.org/officeDocument/2006/relationships/image" Target="media/image5.jpeg"/><Relationship Id="rId46" Type="http://schemas.openxmlformats.org/officeDocument/2006/relationships/hyperlink" Target="http://www.hl7.org/implement/standards/product_brief.cfm?product_id=346" TargetMode="External"/><Relationship Id="rId20" Type="http://schemas.openxmlformats.org/officeDocument/2006/relationships/hyperlink" Target="mailto:mhadley@mitre.org" TargetMode="External"/><Relationship Id="rId41" Type="http://schemas.openxmlformats.org/officeDocument/2006/relationships/header" Target="header9.xml"/><Relationship Id="rId54"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mailto:FEisenberg@iParsimony.com" TargetMode="External"/><Relationship Id="rId28" Type="http://schemas.openxmlformats.org/officeDocument/2006/relationships/header" Target="header2.xml"/><Relationship Id="rId36" Type="http://schemas.openxmlformats.org/officeDocument/2006/relationships/header" Target="header5.xml"/><Relationship Id="rId49" Type="http://schemas.openxmlformats.org/officeDocument/2006/relationships/hyperlink" Target="https://www.cms.gov/Medicare/Quality-Initiatives-Patient-Assessment-Instruments/MMS/MMS-Blueprint.html" TargetMode="External"/><Relationship Id="rId57" Type="http://schemas.microsoft.com/office/2011/relationships/people" Target="people.xml"/><Relationship Id="rId10" Type="http://schemas.openxmlformats.org/officeDocument/2006/relationships/hyperlink" Target="http://www.HL7.org/implement/standards/index.cfm" TargetMode="External"/><Relationship Id="rId31" Type="http://schemas.openxmlformats.org/officeDocument/2006/relationships/image" Target="media/image2.png"/><Relationship Id="rId44" Type="http://schemas.openxmlformats.org/officeDocument/2006/relationships/hyperlink" Target="http://www.hl7.org/implement/standards/product_brief.cfm?product_id=400" TargetMode="External"/><Relationship Id="rId52" Type="http://schemas.openxmlformats.org/officeDocument/2006/relationships/hyperlink" Target="http://www.hl7.org/v3ballotarchive_temp_52E32C7C-1C23-BA17-0CA99EC07A928F9D/v3ballot/html/infrastructure/conformance/con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14235</Words>
  <Characters>81142</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Bryn</cp:lastModifiedBy>
  <cp:revision>23</cp:revision>
  <dcterms:created xsi:type="dcterms:W3CDTF">2019-05-30T02:07:00Z</dcterms:created>
  <dcterms:modified xsi:type="dcterms:W3CDTF">2021-01-20T23:11:00Z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