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ECCEB" w14:textId="1C65C711" w:rsidR="00C5263E" w:rsidRPr="00BF2D2E" w:rsidRDefault="00C43C21" w:rsidP="001D5235">
      <w:pPr>
        <w:pStyle w:val="Paragrafoelenco"/>
        <w:numPr>
          <w:ilvl w:val="0"/>
          <w:numId w:val="9"/>
        </w:numPr>
      </w:pPr>
      <w:r>
        <w:fldChar w:fldCharType="begin"/>
      </w:r>
      <w:r>
        <w:instrText xml:space="preserve"> HYPERLINK "http://hl7.org/fhir/license.html" </w:instrText>
      </w:r>
      <w:r>
        <w:fldChar w:fldCharType="separate"/>
      </w:r>
      <w:r w:rsidR="000E2235" w:rsidRPr="00BF2D2E">
        <w:t>HL7 FHIR License and Legal Terms</w:t>
      </w:r>
      <w:r>
        <w:fldChar w:fldCharType="end"/>
      </w:r>
    </w:p>
    <w:p w14:paraId="0B3EDBAF" w14:textId="1B7EDD5B" w:rsidR="000E2235" w:rsidRPr="00BF2D2E" w:rsidRDefault="00C43C21" w:rsidP="001D5235">
      <w:pPr>
        <w:pStyle w:val="Paragrafoelenco"/>
        <w:numPr>
          <w:ilvl w:val="0"/>
          <w:numId w:val="9"/>
        </w:numPr>
      </w:pPr>
      <w:hyperlink r:id="rId5" w:history="1">
        <w:r w:rsidR="00DE796F" w:rsidRPr="00BF2D2E">
          <w:t>FAIR principles</w:t>
        </w:r>
      </w:hyperlink>
      <w:r w:rsidR="003D3C0E" w:rsidRPr="00BF2D2E">
        <w:t>, Creative Commons Attribution 4.0 License by GO FAIR</w:t>
      </w:r>
    </w:p>
    <w:p w14:paraId="4DE5F9D9" w14:textId="4DF9D7BD" w:rsidR="009F2417" w:rsidRPr="00BF2D2E" w:rsidRDefault="00C43C21" w:rsidP="001D5235">
      <w:pPr>
        <w:pStyle w:val="Paragrafoelenco"/>
        <w:numPr>
          <w:ilvl w:val="0"/>
          <w:numId w:val="9"/>
        </w:numPr>
      </w:pPr>
      <w:hyperlink r:id="rId6" w:history="1">
        <w:r w:rsidR="009F2417" w:rsidRPr="001D5235">
          <w:rPr>
            <w:lang w:val="en-US"/>
          </w:rPr>
          <w:t>FAIR Data Maturity Model. Specification and Guidelines</w:t>
        </w:r>
      </w:hyperlink>
      <w:r w:rsidR="00B26CBA" w:rsidRPr="00BF2D2E">
        <w:t xml:space="preserve"> </w:t>
      </w:r>
      <w:r w:rsidR="003D58D5" w:rsidRPr="00BF2D2E">
        <w:t xml:space="preserve">Creative Commons Attribution 4.0 International License by </w:t>
      </w:r>
      <w:r w:rsidR="00B26CBA" w:rsidRPr="00BF2D2E">
        <w:t>FAIR Data Maturity Model Working Group</w:t>
      </w:r>
      <w:r w:rsidR="008902CF" w:rsidRPr="00BF2D2E">
        <w:t>.</w:t>
      </w:r>
    </w:p>
    <w:p w14:paraId="2BACE93C" w14:textId="0E7D70AD" w:rsidR="008902CF" w:rsidRPr="00BF2D2E" w:rsidRDefault="00C43C21" w:rsidP="001D5235">
      <w:pPr>
        <w:pStyle w:val="Paragrafoelenco"/>
        <w:numPr>
          <w:ilvl w:val="0"/>
          <w:numId w:val="9"/>
        </w:numPr>
      </w:pPr>
      <w:hyperlink r:id="rId7" w:history="1">
        <w:r w:rsidR="006E57EB" w:rsidRPr="001D5235">
          <w:rPr>
            <w:lang w:val="en-US"/>
          </w:rPr>
          <w:t>Turning FAIR into reality - European Commission</w:t>
        </w:r>
      </w:hyperlink>
      <w:r w:rsidR="00CC0824" w:rsidRPr="00BF2D2E">
        <w:t xml:space="preserve"> © European Union, 2018. Reuse is authorised provided the source is acknowledged. The reuse policy of European Commission documents is regulated by Decision 2011/833/EU (OJ L 330, 14.12.2011, p. 39)</w:t>
      </w:r>
    </w:p>
    <w:p w14:paraId="3E87636A" w14:textId="2307322A" w:rsidR="008A7493" w:rsidRPr="00BF2D2E" w:rsidRDefault="00C43C21" w:rsidP="001D5235">
      <w:pPr>
        <w:pStyle w:val="Paragrafoelenco"/>
        <w:numPr>
          <w:ilvl w:val="0"/>
          <w:numId w:val="9"/>
        </w:numPr>
      </w:pPr>
      <w:hyperlink r:id="rId8" w:history="1">
        <w:r w:rsidR="00895249" w:rsidRPr="001D5235">
          <w:rPr>
            <w:lang w:val="en-US"/>
          </w:rPr>
          <w:t>FAIR4Health Project</w:t>
        </w:r>
      </w:hyperlink>
      <w:r w:rsidR="00895249" w:rsidRPr="00BF2D2E">
        <w:t>. This project has received funding from the European Union’s Horizon 2020 research and innovation programme under grant agreement No 824666</w:t>
      </w:r>
    </w:p>
    <w:p w14:paraId="74262894" w14:textId="547F082D" w:rsidR="0076799B" w:rsidRPr="00BF2D2E" w:rsidRDefault="0076799B" w:rsidP="001D5235">
      <w:pPr>
        <w:pStyle w:val="Paragrafoelenco"/>
        <w:numPr>
          <w:ilvl w:val="0"/>
          <w:numId w:val="9"/>
        </w:numPr>
      </w:pPr>
      <w:r w:rsidRPr="001D5235">
        <w:rPr>
          <w:lang w:val="en-US"/>
        </w:rPr>
        <w:t>The Medical Information Mart for Intensive Care IV - Emergency Department (</w:t>
      </w:r>
      <w:hyperlink r:id="rId9" w:history="1">
        <w:r w:rsidRPr="001D5235">
          <w:rPr>
            <w:lang w:val="en-US"/>
          </w:rPr>
          <w:t>MIMIC-IV-ED</w:t>
        </w:r>
      </w:hyperlink>
      <w:r w:rsidR="003A3197" w:rsidRPr="00BF2D2E">
        <w:t xml:space="preserve">). </w:t>
      </w:r>
      <w:hyperlink r:id="rId10" w:history="1">
        <w:proofErr w:type="spellStart"/>
        <w:r w:rsidR="003A3197" w:rsidRPr="00BF2D2E">
          <w:t>PhysioNet</w:t>
        </w:r>
        <w:proofErr w:type="spellEnd"/>
        <w:r w:rsidR="003A3197" w:rsidRPr="00BF2D2E">
          <w:t xml:space="preserve"> Credentialed Health Data License 1.5.0</w:t>
        </w:r>
      </w:hyperlink>
    </w:p>
    <w:p w14:paraId="3FA35BC4" w14:textId="6F3BBCB0" w:rsidR="000437AF" w:rsidRPr="00BF2D2E" w:rsidRDefault="00C43C21" w:rsidP="001D5235">
      <w:pPr>
        <w:pStyle w:val="Paragrafoelenco"/>
        <w:numPr>
          <w:ilvl w:val="0"/>
          <w:numId w:val="9"/>
        </w:numPr>
      </w:pPr>
      <w:hyperlink r:id="rId11" w:tgtFrame="_blank" w:history="1">
        <w:proofErr w:type="spellStart"/>
        <w:r w:rsidR="000437AF" w:rsidRPr="00BF2D2E">
          <w:t>ImmPort</w:t>
        </w:r>
        <w:proofErr w:type="spellEnd"/>
        <w:r w:rsidR="000437AF" w:rsidRPr="00BF2D2E">
          <w:t xml:space="preserve">, toward repurposing of open access immunological assay data for translational and clinical research. Bhattacharya S, Dunn P, Thomas CG, Smith B, Schaefer H, Chen J, Hu Z, </w:t>
        </w:r>
        <w:proofErr w:type="spellStart"/>
        <w:r w:rsidR="000437AF" w:rsidRPr="00BF2D2E">
          <w:t>Zalocusky</w:t>
        </w:r>
        <w:proofErr w:type="spellEnd"/>
        <w:r w:rsidR="000437AF" w:rsidRPr="00BF2D2E">
          <w:t xml:space="preserve"> KA, Shankar RD, Shen-Orr SS, Thomson E, Wiser J, Butte AJ. Sci Data. 2018 Feb </w:t>
        </w:r>
        <w:proofErr w:type="gramStart"/>
        <w:r w:rsidR="000437AF" w:rsidRPr="00BF2D2E">
          <w:t>27;5:180015</w:t>
        </w:r>
        <w:proofErr w:type="gramEnd"/>
        <w:r w:rsidR="000437AF" w:rsidRPr="00BF2D2E">
          <w:t xml:space="preserve">. </w:t>
        </w:r>
        <w:proofErr w:type="spellStart"/>
        <w:r w:rsidR="000437AF" w:rsidRPr="00BF2D2E">
          <w:t>doi</w:t>
        </w:r>
        <w:proofErr w:type="spellEnd"/>
        <w:r w:rsidR="000437AF" w:rsidRPr="00BF2D2E">
          <w:t>: 10.1038/sdata.2018.15.</w:t>
        </w:r>
      </w:hyperlink>
    </w:p>
    <w:p w14:paraId="0C45DD05" w14:textId="21824D5C" w:rsidR="003F2314" w:rsidRDefault="00BF2D2E" w:rsidP="001D5235">
      <w:pPr>
        <w:pStyle w:val="Paragrafoelenco"/>
        <w:numPr>
          <w:ilvl w:val="0"/>
          <w:numId w:val="9"/>
        </w:numPr>
      </w:pPr>
      <w:proofErr w:type="spellStart"/>
      <w:r w:rsidRPr="001D5235">
        <w:rPr>
          <w:lang w:val="it-IT"/>
        </w:rPr>
        <w:t>NInFEA</w:t>
      </w:r>
      <w:proofErr w:type="spellEnd"/>
      <w:r w:rsidRPr="001D5235">
        <w:rPr>
          <w:lang w:val="it-IT"/>
        </w:rPr>
        <w:t xml:space="preserve">: Non-Invasive </w:t>
      </w:r>
      <w:proofErr w:type="spellStart"/>
      <w:r w:rsidRPr="001D5235">
        <w:rPr>
          <w:lang w:val="it-IT"/>
        </w:rPr>
        <w:t>Multimodal</w:t>
      </w:r>
      <w:proofErr w:type="spellEnd"/>
      <w:r w:rsidRPr="001D5235">
        <w:rPr>
          <w:lang w:val="it-IT"/>
        </w:rPr>
        <w:t xml:space="preserve"> </w:t>
      </w:r>
      <w:proofErr w:type="spellStart"/>
      <w:r w:rsidRPr="001D5235">
        <w:rPr>
          <w:lang w:val="it-IT"/>
        </w:rPr>
        <w:t>Foetal</w:t>
      </w:r>
      <w:proofErr w:type="spellEnd"/>
      <w:r w:rsidRPr="001D5235">
        <w:rPr>
          <w:lang w:val="it-IT"/>
        </w:rPr>
        <w:t xml:space="preserve"> ECG-Doppler Dataset for </w:t>
      </w:r>
      <w:proofErr w:type="spellStart"/>
      <w:r w:rsidRPr="001D5235">
        <w:rPr>
          <w:lang w:val="it-IT"/>
        </w:rPr>
        <w:t>Antenatal</w:t>
      </w:r>
      <w:proofErr w:type="spellEnd"/>
      <w:r w:rsidRPr="001D5235">
        <w:rPr>
          <w:lang w:val="it-IT"/>
        </w:rPr>
        <w:t xml:space="preserve"> </w:t>
      </w:r>
      <w:proofErr w:type="spellStart"/>
      <w:r w:rsidRPr="001D5235">
        <w:rPr>
          <w:lang w:val="it-IT"/>
        </w:rPr>
        <w:t>Cardiology</w:t>
      </w:r>
      <w:proofErr w:type="spellEnd"/>
      <w:r w:rsidRPr="001D5235">
        <w:rPr>
          <w:lang w:val="it-IT"/>
        </w:rPr>
        <w:t xml:space="preserve"> </w:t>
      </w:r>
      <w:proofErr w:type="spellStart"/>
      <w:r w:rsidRPr="001D5235">
        <w:rPr>
          <w:lang w:val="it-IT"/>
        </w:rPr>
        <w:t>Research</w:t>
      </w:r>
      <w:proofErr w:type="spellEnd"/>
      <w:r w:rsidRPr="001D5235">
        <w:rPr>
          <w:lang w:val="it-IT"/>
        </w:rPr>
        <w:t xml:space="preserve"> (</w:t>
      </w:r>
      <w:proofErr w:type="spellStart"/>
      <w:r w:rsidRPr="001D5235">
        <w:rPr>
          <w:lang w:val="it-IT"/>
        </w:rPr>
        <w:t>version</w:t>
      </w:r>
      <w:proofErr w:type="spellEnd"/>
      <w:r w:rsidRPr="001D5235">
        <w:rPr>
          <w:lang w:val="it-IT"/>
        </w:rPr>
        <w:t xml:space="preserve"> 1.0.0). Pani, D., Sulas, E., Urru, M., </w:t>
      </w:r>
      <w:proofErr w:type="spellStart"/>
      <w:r w:rsidRPr="001D5235">
        <w:rPr>
          <w:lang w:val="it-IT"/>
        </w:rPr>
        <w:t>Sameni</w:t>
      </w:r>
      <w:proofErr w:type="spellEnd"/>
      <w:r w:rsidRPr="001D5235">
        <w:rPr>
          <w:lang w:val="it-IT"/>
        </w:rPr>
        <w:t xml:space="preserve">, R., Raffo, L., &amp; </w:t>
      </w:r>
      <w:proofErr w:type="spellStart"/>
      <w:r w:rsidRPr="001D5235">
        <w:rPr>
          <w:lang w:val="it-IT"/>
        </w:rPr>
        <w:t>Tumbarello</w:t>
      </w:r>
      <w:proofErr w:type="spellEnd"/>
      <w:r w:rsidRPr="001D5235">
        <w:rPr>
          <w:lang w:val="it-IT"/>
        </w:rPr>
        <w:t xml:space="preserve">, R. (2020). </w:t>
      </w:r>
      <w:proofErr w:type="spellStart"/>
      <w:r w:rsidRPr="00BF2D2E">
        <w:t>PhysioNet</w:t>
      </w:r>
      <w:proofErr w:type="spellEnd"/>
      <w:r w:rsidRPr="00BF2D2E">
        <w:t>. </w:t>
      </w:r>
      <w:hyperlink r:id="rId12" w:history="1">
        <w:r w:rsidRPr="00BF2D2E">
          <w:t>https://doi.org/10.13026/c4n5-3b04</w:t>
        </w:r>
      </w:hyperlink>
      <w:r w:rsidRPr="00BF2D2E">
        <w:t xml:space="preserve"> </w:t>
      </w:r>
      <w:hyperlink r:id="rId13" w:history="1">
        <w:r w:rsidR="00557AF9" w:rsidRPr="00BF2D2E">
          <w:t>Open Data Commons Attribution License v1.0</w:t>
        </w:r>
      </w:hyperlink>
      <w:r w:rsidRPr="00BF2D2E">
        <w:t>.</w:t>
      </w:r>
    </w:p>
    <w:p w14:paraId="574765BD" w14:textId="15DF6629" w:rsidR="00700E8B" w:rsidRDefault="00C43C21" w:rsidP="001D5235">
      <w:pPr>
        <w:pStyle w:val="Paragrafoelenco"/>
        <w:numPr>
          <w:ilvl w:val="0"/>
          <w:numId w:val="9"/>
        </w:numPr>
      </w:pPr>
      <w:hyperlink r:id="rId14" w:history="1">
        <w:r w:rsidR="00700E8B" w:rsidRPr="00E22C2D">
          <w:t>Leipzig Health Atlas (LHA).</w:t>
        </w:r>
      </w:hyperlink>
      <w:r w:rsidR="00700E8B" w:rsidRPr="00E22C2D">
        <w:t xml:space="preserve"> The LHA project was funded by the </w:t>
      </w:r>
      <w:hyperlink r:id="rId15" w:history="1">
        <w:r w:rsidR="00700E8B" w:rsidRPr="00E22C2D">
          <w:t>BMBF</w:t>
        </w:r>
      </w:hyperlink>
      <w:r w:rsidR="00700E8B" w:rsidRPr="00E22C2D">
        <w:t xml:space="preserve"> program </w:t>
      </w:r>
      <w:proofErr w:type="gramStart"/>
      <w:r w:rsidR="00700E8B" w:rsidRPr="00E22C2D">
        <w:t>i:DSem</w:t>
      </w:r>
      <w:proofErr w:type="gramEnd"/>
      <w:r w:rsidR="00700E8B" w:rsidRPr="00E22C2D">
        <w:t xml:space="preserve"> (Integrative Data Semantics for Systems Medicine, funding code 031L0026).</w:t>
      </w:r>
      <w:r w:rsidR="00E22C2D" w:rsidRPr="00E22C2D">
        <w:t xml:space="preserve"> </w:t>
      </w:r>
      <w:hyperlink r:id="rId16" w:history="1">
        <w:r w:rsidR="00E22C2D" w:rsidRPr="00E22C2D">
          <w:t>Terms &amp; Conditions</w:t>
        </w:r>
      </w:hyperlink>
      <w:r w:rsidR="00E22C2D">
        <w:t>.</w:t>
      </w:r>
    </w:p>
    <w:p w14:paraId="2EF9656E" w14:textId="59D427E5" w:rsidR="005A32A3" w:rsidRPr="001D5235" w:rsidRDefault="00C43C21" w:rsidP="001D5235">
      <w:pPr>
        <w:pStyle w:val="Paragrafoelenco"/>
        <w:numPr>
          <w:ilvl w:val="0"/>
          <w:numId w:val="9"/>
        </w:numPr>
        <w:rPr>
          <w:rFonts w:ascii="Verdana" w:hAnsi="Verdana"/>
          <w:color w:val="333333"/>
          <w:sz w:val="18"/>
          <w:szCs w:val="18"/>
          <w:shd w:val="clear" w:color="auto" w:fill="FFFFFF"/>
        </w:rPr>
      </w:pPr>
      <w:hyperlink r:id="rId17" w:history="1">
        <w:r w:rsidR="005A32A3" w:rsidRPr="001D5235">
          <w:rPr>
            <w:rStyle w:val="Collegamentoipertestuale"/>
            <w:rFonts w:ascii="Verdana" w:hAnsi="Verdana"/>
            <w:sz w:val="18"/>
            <w:szCs w:val="18"/>
            <w:shd w:val="clear" w:color="auto" w:fill="FFFFFF"/>
          </w:rPr>
          <w:t>NFDI4Health</w:t>
        </w:r>
      </w:hyperlink>
      <w:r w:rsidR="005A32A3" w:rsidRPr="001D5235">
        <w:rPr>
          <w:rFonts w:ascii="Verdana" w:hAnsi="Verdana"/>
          <w:color w:val="333333"/>
          <w:sz w:val="18"/>
          <w:szCs w:val="18"/>
          <w:shd w:val="clear" w:color="auto" w:fill="FFFFFF"/>
        </w:rPr>
        <w:t> stands for “National Research Data Infrastructure for Personal Health Data in Germany”.</w:t>
      </w:r>
      <w:r w:rsidR="005E6E55" w:rsidRPr="001D5235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NFDI4Health is funded by the </w:t>
      </w:r>
      <w:hyperlink r:id="rId18" w:history="1">
        <w:r w:rsidR="005E6E55" w:rsidRPr="001D5235">
          <w:rPr>
            <w:rStyle w:val="Collegamentoipertestuale"/>
            <w:rFonts w:ascii="Verdana" w:hAnsi="Verdana"/>
            <w:sz w:val="18"/>
            <w:szCs w:val="18"/>
            <w:shd w:val="clear" w:color="auto" w:fill="FFFFFF"/>
          </w:rPr>
          <w:t>German Research Foundation</w:t>
        </w:r>
      </w:hyperlink>
      <w:r w:rsidR="005E6E55" w:rsidRPr="001D5235">
        <w:rPr>
          <w:rFonts w:ascii="Verdana" w:hAnsi="Verdana"/>
          <w:color w:val="333333"/>
          <w:sz w:val="18"/>
          <w:szCs w:val="18"/>
          <w:shd w:val="clear" w:color="auto" w:fill="FFFFFF"/>
        </w:rPr>
        <w:t> (DFG), project number 451265285.</w:t>
      </w:r>
    </w:p>
    <w:p w14:paraId="5A7CE646" w14:textId="07880C41" w:rsidR="00700E8B" w:rsidRPr="00BF2D2E" w:rsidRDefault="005C6AF5" w:rsidP="001D5235">
      <w:pPr>
        <w:pStyle w:val="NormaleWeb"/>
        <w:numPr>
          <w:ilvl w:val="0"/>
          <w:numId w:val="9"/>
        </w:numPr>
        <w:shd w:val="clear" w:color="auto" w:fill="FFFFFF"/>
        <w:spacing w:before="0" w:beforeAutospacing="0" w:after="150" w:afterAutospacing="0" w:line="336" w:lineRule="atLeast"/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CEPI Evidence Discovery and Retrieval (</w:t>
      </w:r>
      <w:hyperlink r:id="rId19" w:history="1">
        <w:r>
          <w:rPr>
            <w:rStyle w:val="Collegamentoipertestuale"/>
            <w:rFonts w:ascii="Verdana" w:eastAsiaTheme="majorEastAsia" w:hAnsi="Verdana"/>
            <w:sz w:val="18"/>
            <w:szCs w:val="18"/>
            <w:shd w:val="clear" w:color="auto" w:fill="FFFFFF"/>
          </w:rPr>
          <w:t>CEDAR</w:t>
        </w:r>
      </w:hyperlink>
      <w:r>
        <w:rPr>
          <w:rFonts w:ascii="Verdana" w:hAnsi="Verdana"/>
          <w:color w:val="333333"/>
          <w:sz w:val="18"/>
          <w:szCs w:val="18"/>
          <w:shd w:val="clear" w:color="auto" w:fill="FFFFFF"/>
        </w:rPr>
        <w:t>)</w:t>
      </w:r>
      <w:r w:rsidR="00C36A8F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. </w:t>
      </w:r>
      <w:r w:rsidR="00C36A8F">
        <w:rPr>
          <w:rFonts w:ascii="Verdana" w:hAnsi="Verdana"/>
          <w:color w:val="333333"/>
          <w:sz w:val="18"/>
          <w:szCs w:val="18"/>
        </w:rPr>
        <w:t>©2022 The MITRE Corporation. All Rights Reserved.</w:t>
      </w:r>
    </w:p>
    <w:sectPr w:rsidR="00700E8B" w:rsidRPr="00BF2D2E" w:rsidSect="00C450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A1634"/>
    <w:multiLevelType w:val="hybridMultilevel"/>
    <w:tmpl w:val="FEAA6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50479A"/>
    <w:multiLevelType w:val="multilevel"/>
    <w:tmpl w:val="3ACE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4A64E4"/>
    <w:multiLevelType w:val="multilevel"/>
    <w:tmpl w:val="757A6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0D5982"/>
    <w:multiLevelType w:val="multilevel"/>
    <w:tmpl w:val="29C49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836A5C"/>
    <w:multiLevelType w:val="multilevel"/>
    <w:tmpl w:val="17C43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5F0C7C"/>
    <w:multiLevelType w:val="multilevel"/>
    <w:tmpl w:val="5D589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0C5E4C"/>
    <w:multiLevelType w:val="multilevel"/>
    <w:tmpl w:val="C2C23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A6459B"/>
    <w:multiLevelType w:val="hybridMultilevel"/>
    <w:tmpl w:val="0F2086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7202DE"/>
    <w:multiLevelType w:val="multilevel"/>
    <w:tmpl w:val="5A8C0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34"/>
    <w:rsid w:val="000437AF"/>
    <w:rsid w:val="000E2235"/>
    <w:rsid w:val="00102B63"/>
    <w:rsid w:val="001267C8"/>
    <w:rsid w:val="001D5235"/>
    <w:rsid w:val="002507A5"/>
    <w:rsid w:val="0029460D"/>
    <w:rsid w:val="003A3197"/>
    <w:rsid w:val="003D3C0E"/>
    <w:rsid w:val="003D58D5"/>
    <w:rsid w:val="003F2314"/>
    <w:rsid w:val="004F73A2"/>
    <w:rsid w:val="00557AF9"/>
    <w:rsid w:val="005A32A3"/>
    <w:rsid w:val="005B5A34"/>
    <w:rsid w:val="005C6AF5"/>
    <w:rsid w:val="005E6E55"/>
    <w:rsid w:val="00646B9A"/>
    <w:rsid w:val="006E57EB"/>
    <w:rsid w:val="00700E8B"/>
    <w:rsid w:val="00744619"/>
    <w:rsid w:val="0076799B"/>
    <w:rsid w:val="008428D3"/>
    <w:rsid w:val="008902CF"/>
    <w:rsid w:val="00895249"/>
    <w:rsid w:val="008A7493"/>
    <w:rsid w:val="0094620B"/>
    <w:rsid w:val="009F2417"/>
    <w:rsid w:val="00A73F2B"/>
    <w:rsid w:val="00A74F24"/>
    <w:rsid w:val="00A954FE"/>
    <w:rsid w:val="00B26CBA"/>
    <w:rsid w:val="00B64BB3"/>
    <w:rsid w:val="00BF2D2E"/>
    <w:rsid w:val="00C35D61"/>
    <w:rsid w:val="00C36A8F"/>
    <w:rsid w:val="00C43C21"/>
    <w:rsid w:val="00C45034"/>
    <w:rsid w:val="00C47D72"/>
    <w:rsid w:val="00C5263E"/>
    <w:rsid w:val="00CC0824"/>
    <w:rsid w:val="00DE796F"/>
    <w:rsid w:val="00E22C2D"/>
    <w:rsid w:val="00EC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ADC2A"/>
  <w15:chartTrackingRefBased/>
  <w15:docId w15:val="{A391F207-5F29-4C6D-AD97-1907D9ED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F2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link w:val="Titolo2Carattere"/>
    <w:uiPriority w:val="9"/>
    <w:qFormat/>
    <w:rsid w:val="00126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267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1267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267C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styleId="Collegamentoipertestuale">
    <w:name w:val="Hyperlink"/>
    <w:basedOn w:val="Carpredefinitoparagrafo"/>
    <w:uiPriority w:val="99"/>
    <w:unhideWhenUsed/>
    <w:rsid w:val="000E223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E223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E796F"/>
    <w:rPr>
      <w:color w:val="954F72" w:themeColor="followed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F24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NormaleWeb">
    <w:name w:val="Normal (Web)"/>
    <w:basedOn w:val="Normale"/>
    <w:uiPriority w:val="99"/>
    <w:unhideWhenUsed/>
    <w:rsid w:val="00C36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agrafoelenco">
    <w:name w:val="List Paragraph"/>
    <w:basedOn w:val="Normale"/>
    <w:uiPriority w:val="34"/>
    <w:qFormat/>
    <w:rsid w:val="001D5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ir4health.eu/" TargetMode="External"/><Relationship Id="rId13" Type="http://schemas.openxmlformats.org/officeDocument/2006/relationships/hyperlink" Target="https://physionet.org/content/ninfea/view-license/1.0.0/" TargetMode="External"/><Relationship Id="rId18" Type="http://schemas.openxmlformats.org/officeDocument/2006/relationships/hyperlink" Target="https://www.dfg.de/en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c.europa.eu/info/sites/default/files/turning_fair_into_reality_1.pdf" TargetMode="External"/><Relationship Id="rId12" Type="http://schemas.openxmlformats.org/officeDocument/2006/relationships/hyperlink" Target="https://doi.org/10.13026/c4n5-3b04" TargetMode="External"/><Relationship Id="rId17" Type="http://schemas.openxmlformats.org/officeDocument/2006/relationships/hyperlink" Target="https://www.nfdi4health.de/e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ealth-atlas.de/home/term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i.org/10.15497/rda00050" TargetMode="External"/><Relationship Id="rId11" Type="http://schemas.openxmlformats.org/officeDocument/2006/relationships/hyperlink" Target="https://www.ncbi.nlm.nih.gov/pubmed/29485622" TargetMode="External"/><Relationship Id="rId5" Type="http://schemas.openxmlformats.org/officeDocument/2006/relationships/hyperlink" Target="https://www.go-fair.org/fair-principles" TargetMode="External"/><Relationship Id="rId15" Type="http://schemas.openxmlformats.org/officeDocument/2006/relationships/hyperlink" Target="https://www.bmbf.de/bmbf/en/" TargetMode="External"/><Relationship Id="rId10" Type="http://schemas.openxmlformats.org/officeDocument/2006/relationships/hyperlink" Target="https://physionet.org/content/mimic-iv-ed/view-license/1.0/" TargetMode="External"/><Relationship Id="rId19" Type="http://schemas.openxmlformats.org/officeDocument/2006/relationships/hyperlink" Target="https://digital.ahrq.gov/ahrq-funded-projects/cepi-evidence-discovery-and-retrieval-cedar-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ysionet.org/content/mimic-iv-ed/1.0/" TargetMode="External"/><Relationship Id="rId14" Type="http://schemas.openxmlformats.org/officeDocument/2006/relationships/hyperlink" Target="https://www.health-atlas.d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43</cp:revision>
  <dcterms:created xsi:type="dcterms:W3CDTF">2021-06-22T08:35:00Z</dcterms:created>
  <dcterms:modified xsi:type="dcterms:W3CDTF">2022-02-15T12:02:00Z</dcterms:modified>
</cp:coreProperties>
</file>