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7D4" w14:textId="0DAB18B4" w:rsidR="002821FB" w:rsidRDefault="002821FB" w:rsidP="002821FB">
      <w:pPr>
        <w:rPr>
          <w:lang w:val="en-US"/>
        </w:rPr>
      </w:pPr>
      <w:r>
        <w:rPr>
          <w:lang w:val="en-US"/>
        </w:rPr>
        <w:t xml:space="preserve">This guide has been designed following an </w:t>
      </w:r>
      <w:r w:rsidRPr="008E30F3">
        <w:rPr>
          <w:b/>
          <w:bCs/>
          <w:lang w:val="en-US"/>
        </w:rPr>
        <w:t>incremental</w:t>
      </w:r>
      <w:r w:rsidR="00B54F5B">
        <w:rPr>
          <w:b/>
          <w:bCs/>
          <w:lang w:val="en-US"/>
        </w:rPr>
        <w:t xml:space="preserve">, </w:t>
      </w:r>
      <w:r w:rsidRPr="008E30F3">
        <w:rPr>
          <w:b/>
          <w:bCs/>
          <w:lang w:val="en-US"/>
        </w:rPr>
        <w:t>iterative</w:t>
      </w:r>
      <w:r>
        <w:rPr>
          <w:lang w:val="en-US"/>
        </w:rPr>
        <w:t xml:space="preserve"> </w:t>
      </w:r>
      <w:r w:rsidR="00B54F5B">
        <w:rPr>
          <w:lang w:val="en-US"/>
        </w:rPr>
        <w:t xml:space="preserve">and </w:t>
      </w:r>
      <w:r w:rsidR="00B54F5B" w:rsidRPr="00B54F5B">
        <w:rPr>
          <w:b/>
          <w:bCs/>
          <w:lang w:val="en-US"/>
        </w:rPr>
        <w:t>meet-in-the -middle</w:t>
      </w:r>
      <w:r w:rsidR="00B54F5B">
        <w:rPr>
          <w:lang w:val="en-US"/>
        </w:rPr>
        <w:t xml:space="preserve"> </w:t>
      </w:r>
      <w:r>
        <w:rPr>
          <w:lang w:val="en-US"/>
        </w:rPr>
        <w:t>approach.</w:t>
      </w:r>
    </w:p>
    <w:p w14:paraId="48E14626" w14:textId="77777777" w:rsidR="002821FB" w:rsidRDefault="002821FB" w:rsidP="002821FB">
      <w:pPr>
        <w:rPr>
          <w:lang w:val="en-US"/>
        </w:rPr>
      </w:pPr>
      <w:r>
        <w:rPr>
          <w:lang w:val="en-US"/>
        </w:rPr>
        <w:t xml:space="preserve">In this sense authors </w:t>
      </w:r>
      <w:r w:rsidRPr="008855FE">
        <w:rPr>
          <w:b/>
          <w:bCs/>
          <w:lang w:val="en-US"/>
        </w:rPr>
        <w:t>do not pretend to cover</w:t>
      </w:r>
      <w:r w:rsidRPr="00371413">
        <w:rPr>
          <w:lang w:val="en-US"/>
        </w:rPr>
        <w:t xml:space="preserve"> </w:t>
      </w:r>
      <w:r>
        <w:rPr>
          <w:lang w:val="en-US"/>
        </w:rPr>
        <w:t xml:space="preserve">in this version of the guide </w:t>
      </w:r>
      <w:r w:rsidRPr="008855FE">
        <w:rPr>
          <w:b/>
          <w:bCs/>
          <w:lang w:val="en-US"/>
        </w:rPr>
        <w:t>all the aspects</w:t>
      </w:r>
      <w:r>
        <w:rPr>
          <w:lang w:val="en-US"/>
        </w:rPr>
        <w:t xml:space="preserve"> related to the data FAIRification (e.g., security and privacy) or all the possible kind of data</w:t>
      </w:r>
      <w:r w:rsidRPr="00371413">
        <w:rPr>
          <w:lang w:val="en-US"/>
        </w:rPr>
        <w:t>.</w:t>
      </w:r>
    </w:p>
    <w:p w14:paraId="5FFD951A" w14:textId="59EC43B0" w:rsidR="00F972A7" w:rsidRPr="007335DF" w:rsidRDefault="00F972A7" w:rsidP="00F972A7">
      <w:pPr>
        <w:rPr>
          <w:lang w:val="en-US"/>
        </w:rPr>
      </w:pPr>
      <w:r>
        <w:rPr>
          <w:lang w:val="en-US"/>
        </w:rPr>
        <w:t xml:space="preserve">The intent of this guide is to promote as possible the </w:t>
      </w:r>
      <w:r w:rsidRPr="00D512C8">
        <w:rPr>
          <w:b/>
          <w:bCs/>
          <w:lang w:val="en-US"/>
        </w:rPr>
        <w:t>reuse of existing artefacts</w:t>
      </w:r>
      <w:r>
        <w:rPr>
          <w:lang w:val="en-US"/>
        </w:rPr>
        <w:t>,</w:t>
      </w:r>
      <w:r w:rsidRPr="007335DF">
        <w:rPr>
          <w:lang w:val="en-US"/>
        </w:rPr>
        <w:t xml:space="preserve"> </w:t>
      </w:r>
      <w:r>
        <w:rPr>
          <w:lang w:val="en-US"/>
        </w:rPr>
        <w:t xml:space="preserve">in this sense no new FHIR profiles </w:t>
      </w:r>
      <w:r w:rsidR="00212220">
        <w:rPr>
          <w:lang w:val="en-US"/>
        </w:rPr>
        <w:t xml:space="preserve">have been </w:t>
      </w:r>
      <w:r>
        <w:rPr>
          <w:lang w:val="en-US"/>
        </w:rPr>
        <w:t xml:space="preserve">specified when </w:t>
      </w:r>
      <w:r w:rsidR="00FC5AD1">
        <w:rPr>
          <w:lang w:val="en-US"/>
        </w:rPr>
        <w:t xml:space="preserve">covered by </w:t>
      </w:r>
      <w:r>
        <w:rPr>
          <w:lang w:val="en-US"/>
        </w:rPr>
        <w:t xml:space="preserve">existing guides </w:t>
      </w:r>
      <w:r w:rsidR="00FC5AD1">
        <w:rPr>
          <w:lang w:val="en-US"/>
        </w:rPr>
        <w:t>(</w:t>
      </w:r>
      <w:r w:rsidRPr="007335DF">
        <w:rPr>
          <w:lang w:val="en-US"/>
        </w:rPr>
        <w:t>e.g. genomic, lab results, vital sign)</w:t>
      </w:r>
      <w:r w:rsidR="00FC5AD1">
        <w:rPr>
          <w:lang w:val="en-US"/>
        </w:rPr>
        <w:t xml:space="preserve">. </w:t>
      </w:r>
    </w:p>
    <w:p w14:paraId="54DB2D4C" w14:textId="77F076F5" w:rsidR="006C4CFA" w:rsidRDefault="002821FB" w:rsidP="006C4CFA">
      <w:pPr>
        <w:rPr>
          <w:lang w:val="en-US"/>
        </w:rPr>
      </w:pPr>
      <w:r>
        <w:rPr>
          <w:lang w:val="en-US"/>
        </w:rPr>
        <w:t xml:space="preserve">This </w:t>
      </w:r>
      <w:r w:rsidRPr="00065AD8">
        <w:rPr>
          <w:lang w:val="en-US"/>
        </w:rPr>
        <w:t xml:space="preserve">guide </w:t>
      </w:r>
      <w:r w:rsidRPr="002C0E22">
        <w:rPr>
          <w:b/>
          <w:bCs/>
          <w:lang w:val="en-US"/>
        </w:rPr>
        <w:t>is not about FAIR in general</w:t>
      </w:r>
      <w:r w:rsidRPr="00065AD8">
        <w:rPr>
          <w:lang w:val="en-US"/>
        </w:rPr>
        <w:t xml:space="preserve">, </w:t>
      </w:r>
      <w:r>
        <w:rPr>
          <w:lang w:val="en-US"/>
        </w:rPr>
        <w:t xml:space="preserve">but on how FHIR should be used to better support the FAIR principles. The design choices will be therefore based on how </w:t>
      </w:r>
      <w:r w:rsidRPr="00065AD8">
        <w:rPr>
          <w:lang w:val="en-US"/>
        </w:rPr>
        <w:t>FHIR is designed</w:t>
      </w:r>
      <w:r>
        <w:rPr>
          <w:lang w:val="en-US"/>
        </w:rPr>
        <w:t>: this may imply that some FAIR expectations might not be fully accomplished.</w:t>
      </w:r>
      <w:r w:rsidR="006C4CFA">
        <w:rPr>
          <w:lang w:val="en-US"/>
        </w:rPr>
        <w:t xml:space="preserve"> A list of possible </w:t>
      </w:r>
      <w:r w:rsidR="00EE6AC1">
        <w:rPr>
          <w:lang w:val="en-US"/>
        </w:rPr>
        <w:t xml:space="preserve">shortages, including </w:t>
      </w:r>
      <w:r w:rsidR="006C4CFA">
        <w:rPr>
          <w:lang w:val="en-US"/>
        </w:rPr>
        <w:t>th</w:t>
      </w:r>
      <w:r w:rsidR="00610AF8">
        <w:rPr>
          <w:lang w:val="en-US"/>
        </w:rPr>
        <w:t xml:space="preserve">ose related to the </w:t>
      </w:r>
      <w:r w:rsidR="006C4CFA">
        <w:rPr>
          <w:lang w:val="en-US"/>
        </w:rPr>
        <w:t>F</w:t>
      </w:r>
      <w:r w:rsidR="006C4CFA" w:rsidRPr="001F3ABD">
        <w:rPr>
          <w:lang w:val="en-US"/>
        </w:rPr>
        <w:t xml:space="preserve">AIR </w:t>
      </w:r>
      <w:r w:rsidR="006C4CFA">
        <w:rPr>
          <w:lang w:val="en-US"/>
        </w:rPr>
        <w:t>digital object to FHIR resource mapping</w:t>
      </w:r>
      <w:r w:rsidR="00610AF8">
        <w:rPr>
          <w:lang w:val="en-US"/>
        </w:rPr>
        <w:t xml:space="preserve">, are </w:t>
      </w:r>
      <w:r w:rsidR="006C4CFA">
        <w:rPr>
          <w:lang w:val="en-US"/>
        </w:rPr>
        <w:t>summarized hereafter.</w:t>
      </w:r>
    </w:p>
    <w:p w14:paraId="40E1AF8D" w14:textId="2B59E984" w:rsidR="002821FB" w:rsidRDefault="00B54F5B" w:rsidP="002821FB">
      <w:pPr>
        <w:rPr>
          <w:lang w:val="en-US"/>
        </w:rPr>
      </w:pPr>
      <w:r>
        <w:rPr>
          <w:lang w:val="en-US"/>
        </w:rPr>
        <w:t xml:space="preserve">The following figure </w:t>
      </w:r>
      <w:r w:rsidR="009115A4">
        <w:rPr>
          <w:lang w:val="en-US"/>
        </w:rPr>
        <w:t>s</w:t>
      </w:r>
      <w:r w:rsidR="00F770E8">
        <w:rPr>
          <w:lang w:val="en-US"/>
        </w:rPr>
        <w:t>how</w:t>
      </w:r>
      <w:r w:rsidR="009115A4">
        <w:rPr>
          <w:lang w:val="en-US"/>
        </w:rPr>
        <w:t>s</w:t>
      </w:r>
      <w:r w:rsidR="00F770E8">
        <w:rPr>
          <w:lang w:val="en-US"/>
        </w:rPr>
        <w:t xml:space="preserve"> </w:t>
      </w:r>
      <w:r w:rsidR="00862647">
        <w:rPr>
          <w:lang w:val="en-US"/>
        </w:rPr>
        <w:t xml:space="preserve">how </w:t>
      </w:r>
      <w:r w:rsidR="00F770E8">
        <w:rPr>
          <w:lang w:val="en-US"/>
        </w:rPr>
        <w:t xml:space="preserve">the </w:t>
      </w:r>
      <w:r w:rsidR="00F770E8" w:rsidRPr="00F770E8">
        <w:rPr>
          <w:lang w:val="en-US"/>
        </w:rPr>
        <w:t>incremental, iterative and meet-in-the -middle approach</w:t>
      </w:r>
      <w:r w:rsidR="00F770E8">
        <w:rPr>
          <w:b/>
          <w:bCs/>
          <w:lang w:val="en-US"/>
        </w:rPr>
        <w:t xml:space="preserve"> </w:t>
      </w:r>
      <w:r w:rsidR="00F770E8" w:rsidRPr="00F770E8">
        <w:rPr>
          <w:lang w:val="en-US"/>
        </w:rPr>
        <w:t>has been realized</w:t>
      </w:r>
      <w:r w:rsidR="003854FA">
        <w:rPr>
          <w:lang w:val="en-US"/>
        </w:rPr>
        <w:t>.</w:t>
      </w:r>
    </w:p>
    <w:p w14:paraId="2D3BF1D6" w14:textId="77777777" w:rsidR="00C34426" w:rsidRPr="00A46133" w:rsidRDefault="00CF3F1F" w:rsidP="00A46133">
      <w:pPr>
        <w:rPr>
          <w:lang w:val="en-US"/>
        </w:rPr>
      </w:pPr>
      <w:r w:rsidRPr="00A46133">
        <w:rPr>
          <w:lang w:val="en-US"/>
        </w:rPr>
        <w:t xml:space="preserve">A set of possible domains </w:t>
      </w:r>
      <w:r w:rsidR="009B70C5" w:rsidRPr="00A46133">
        <w:rPr>
          <w:lang w:val="en-US"/>
        </w:rPr>
        <w:t xml:space="preserve">have been identified and a set </w:t>
      </w:r>
      <w:r w:rsidR="00544B39" w:rsidRPr="00A46133">
        <w:rPr>
          <w:lang w:val="en-US"/>
        </w:rPr>
        <w:t>real-world scenarios</w:t>
      </w:r>
      <w:r w:rsidR="009B70C5" w:rsidRPr="00A46133">
        <w:rPr>
          <w:lang w:val="en-US"/>
        </w:rPr>
        <w:t xml:space="preserve"> </w:t>
      </w:r>
      <w:r w:rsidR="00E83FF3" w:rsidRPr="00A46133">
        <w:rPr>
          <w:lang w:val="en-US"/>
        </w:rPr>
        <w:t>selected</w:t>
      </w:r>
      <w:r w:rsidR="00B762EF" w:rsidRPr="00A46133">
        <w:rPr>
          <w:lang w:val="en-US"/>
        </w:rPr>
        <w:t xml:space="preserve">. </w:t>
      </w:r>
    </w:p>
    <w:p w14:paraId="7F8F156E" w14:textId="3123FDB8" w:rsidR="005836B2" w:rsidRPr="00A46133" w:rsidRDefault="00B762EF" w:rsidP="00A46133">
      <w:pPr>
        <w:rPr>
          <w:lang w:val="en-US"/>
        </w:rPr>
      </w:pPr>
      <w:r w:rsidRPr="00A46133">
        <w:rPr>
          <w:lang w:val="en-US"/>
        </w:rPr>
        <w:t xml:space="preserve">For each </w:t>
      </w:r>
      <w:r w:rsidR="00C34426" w:rsidRPr="00A46133">
        <w:rPr>
          <w:lang w:val="en-US"/>
        </w:rPr>
        <w:t>selected</w:t>
      </w:r>
      <w:r w:rsidRPr="00A46133">
        <w:rPr>
          <w:lang w:val="en-US"/>
        </w:rPr>
        <w:t xml:space="preserve"> scenario</w:t>
      </w:r>
      <w:r w:rsidR="00474E8A" w:rsidRPr="00A46133">
        <w:rPr>
          <w:lang w:val="en-US"/>
        </w:rPr>
        <w:t xml:space="preserve"> (</w:t>
      </w:r>
      <w:r w:rsidR="004D1367" w:rsidRPr="00A46133">
        <w:rPr>
          <w:lang w:val="en-US"/>
        </w:rPr>
        <w:t>iteratively</w:t>
      </w:r>
      <w:r w:rsidR="00474E8A" w:rsidRPr="00A46133">
        <w:rPr>
          <w:lang w:val="en-US"/>
        </w:rPr>
        <w:t>)</w:t>
      </w:r>
      <w:r w:rsidR="005836B2" w:rsidRPr="00A46133">
        <w:rPr>
          <w:lang w:val="en-US"/>
        </w:rPr>
        <w:t>:</w:t>
      </w:r>
    </w:p>
    <w:p w14:paraId="2F198289" w14:textId="300CB5FE" w:rsidR="00E83FF3" w:rsidRPr="00F14666" w:rsidRDefault="005836B2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 xml:space="preserve">The scenario has been </w:t>
      </w:r>
      <w:r w:rsidR="00E70D69" w:rsidRPr="00F14666">
        <w:rPr>
          <w:lang w:val="en-US"/>
        </w:rPr>
        <w:t xml:space="preserve">specified and refined </w:t>
      </w:r>
      <w:r w:rsidR="0086358C" w:rsidRPr="00F14666">
        <w:rPr>
          <w:lang w:val="en-US"/>
        </w:rPr>
        <w:t xml:space="preserve">(e.g. </w:t>
      </w:r>
      <w:r w:rsidR="00E743A9" w:rsidRPr="00F14666">
        <w:rPr>
          <w:lang w:val="en-US"/>
        </w:rPr>
        <w:t>creating several sub-scenarios</w:t>
      </w:r>
      <w:r w:rsidR="0091580C" w:rsidRPr="00F14666">
        <w:rPr>
          <w:lang w:val="en-US"/>
        </w:rPr>
        <w:t>, considering different architectures</w:t>
      </w:r>
      <w:r w:rsidR="00E743A9" w:rsidRPr="00F14666">
        <w:rPr>
          <w:lang w:val="en-US"/>
        </w:rPr>
        <w:t xml:space="preserve">) </w:t>
      </w:r>
      <w:r w:rsidR="00E70D69" w:rsidRPr="00F14666">
        <w:rPr>
          <w:lang w:val="en-US"/>
        </w:rPr>
        <w:t>when needed</w:t>
      </w:r>
      <w:r w:rsidR="00892E76">
        <w:rPr>
          <w:lang w:val="en-US"/>
        </w:rPr>
        <w:t>.</w:t>
      </w:r>
    </w:p>
    <w:p w14:paraId="3F6BB374" w14:textId="72AE9BD3" w:rsidR="00E70D69" w:rsidRPr="00F14666" w:rsidRDefault="0091580C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It has been analyzed how it could be realized using the FHIR standard</w:t>
      </w:r>
      <w:r w:rsidR="00892E76">
        <w:rPr>
          <w:lang w:val="en-US"/>
        </w:rPr>
        <w:t>.</w:t>
      </w:r>
    </w:p>
    <w:p w14:paraId="14D853B9" w14:textId="2F9CE397" w:rsidR="009122CE" w:rsidRPr="00F14666" w:rsidRDefault="009122CE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When needed, FHIR conformance resources have been specified</w:t>
      </w:r>
      <w:r w:rsidR="00892E76">
        <w:rPr>
          <w:lang w:val="en-US"/>
        </w:rPr>
        <w:t>.</w:t>
      </w:r>
    </w:p>
    <w:p w14:paraId="4FA47E25" w14:textId="10A1F3A5" w:rsidR="009122CE" w:rsidRPr="00F14666" w:rsidRDefault="00892E76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Finally,</w:t>
      </w:r>
      <w:r w:rsidR="00366CB4" w:rsidRPr="00F14666">
        <w:rPr>
          <w:lang w:val="en-US"/>
        </w:rPr>
        <w:t xml:space="preserve"> it has been checked how the proposed solution </w:t>
      </w:r>
      <w:r w:rsidR="00F14666" w:rsidRPr="00F14666">
        <w:rPr>
          <w:lang w:val="en-US"/>
        </w:rPr>
        <w:t>fulfills the FAIR RDA indicators</w:t>
      </w:r>
    </w:p>
    <w:p w14:paraId="3F9E0AA2" w14:textId="77777777" w:rsidR="00F770E8" w:rsidRDefault="00F770E8" w:rsidP="002821F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21FB" w14:paraId="06C16E7D" w14:textId="77777777" w:rsidTr="0028349C">
        <w:tc>
          <w:tcPr>
            <w:tcW w:w="9628" w:type="dxa"/>
          </w:tcPr>
          <w:p w14:paraId="28E8D1B2" w14:textId="7B8038C3" w:rsidR="002821FB" w:rsidRDefault="00862647" w:rsidP="002834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847359" wp14:editId="44B3EDEF">
                  <wp:extent cx="5824280" cy="2537810"/>
                  <wp:effectExtent l="0" t="0" r="508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428" cy="255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04EF2" w14:textId="374B361A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5B6765E6" w14:textId="77777777" w:rsidR="00226054" w:rsidRDefault="00226054" w:rsidP="0026150C">
      <w:pPr>
        <w:pStyle w:val="Nessunaspaziatura"/>
        <w:rPr>
          <w:shd w:val="clear" w:color="auto" w:fill="FFFFFF"/>
          <w:lang w:val="en-US"/>
        </w:rPr>
      </w:pPr>
    </w:p>
    <w:p w14:paraId="2A9855E5" w14:textId="1E871834" w:rsidR="004D1367" w:rsidRPr="00EF1298" w:rsidRDefault="00EF1298" w:rsidP="0026150C">
      <w:pPr>
        <w:pStyle w:val="Nessunaspaziatura"/>
        <w:rPr>
          <w:lang w:val="en-US"/>
        </w:rPr>
      </w:pPr>
      <w:r w:rsidRPr="00EF1298">
        <w:rPr>
          <w:lang w:val="en-US"/>
        </w:rPr>
        <w:t xml:space="preserve">This has been done </w:t>
      </w:r>
      <w:r>
        <w:rPr>
          <w:lang w:val="en-US"/>
        </w:rPr>
        <w:t xml:space="preserve">considering different possible </w:t>
      </w:r>
      <w:hyperlink r:id="rId7" w:history="1">
        <w:r w:rsidRPr="00E73B54">
          <w:rPr>
            <w:rStyle w:val="Collegamentoipertestuale"/>
            <w:lang w:val="en-US"/>
          </w:rPr>
          <w:t>deployment architectures</w:t>
        </w:r>
      </w:hyperlink>
      <w:r>
        <w:rPr>
          <w:lang w:val="en-US"/>
        </w:rPr>
        <w:t xml:space="preserve">, </w:t>
      </w:r>
      <w:r w:rsidR="00F95A9B">
        <w:rPr>
          <w:lang w:val="en-US"/>
        </w:rPr>
        <w:t xml:space="preserve">and evaluating how the adoption of FHIR may improve the </w:t>
      </w:r>
      <w:proofErr w:type="spellStart"/>
      <w:r w:rsidR="004005EE">
        <w:rPr>
          <w:lang w:val="en-US"/>
        </w:rPr>
        <w:t>FAIRness</w:t>
      </w:r>
      <w:proofErr w:type="spellEnd"/>
      <w:r w:rsidR="00244704">
        <w:rPr>
          <w:lang w:val="en-US"/>
        </w:rPr>
        <w:t xml:space="preserve">, </w:t>
      </w:r>
      <w:r w:rsidR="004005EE">
        <w:rPr>
          <w:lang w:val="en-US"/>
        </w:rPr>
        <w:t>assess</w:t>
      </w:r>
      <w:r w:rsidR="00244704">
        <w:rPr>
          <w:lang w:val="en-US"/>
        </w:rPr>
        <w:t xml:space="preserve">ing this by using the </w:t>
      </w:r>
      <w:r w:rsidR="004005EE">
        <w:rPr>
          <w:lang w:val="en-US"/>
        </w:rPr>
        <w:t>RDA indicators.</w:t>
      </w:r>
    </w:p>
    <w:p w14:paraId="1A1CCF73" w14:textId="28BD1C52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010833FE" w14:textId="77777777" w:rsidR="00C73D0D" w:rsidRDefault="00C73D0D" w:rsidP="001F3ABD">
      <w:pPr>
        <w:rPr>
          <w:lang w:val="en-US"/>
        </w:rPr>
      </w:pPr>
    </w:p>
    <w:p w14:paraId="43046D1D" w14:textId="2C8A656E" w:rsidR="001F3ABD" w:rsidRDefault="00AB056B" w:rsidP="001F3ABD">
      <w:pPr>
        <w:pStyle w:val="Titolo3"/>
        <w:rPr>
          <w:lang w:val="en-US"/>
        </w:rPr>
      </w:pPr>
      <w:r>
        <w:rPr>
          <w:lang w:val="en-US"/>
        </w:rPr>
        <w:t>Mathias’ comment</w:t>
      </w:r>
      <w:r w:rsidR="00B20A75">
        <w:rPr>
          <w:lang w:val="en-US"/>
        </w:rPr>
        <w:t xml:space="preserve"> on the old home page</w:t>
      </w:r>
    </w:p>
    <w:p w14:paraId="289C9F98" w14:textId="77777777" w:rsidR="00B20A75" w:rsidRPr="00B20A75" w:rsidRDefault="00B20A75" w:rsidP="00B20A75">
      <w:pPr>
        <w:rPr>
          <w:lang w:val="en-US"/>
        </w:rPr>
      </w:pPr>
    </w:p>
    <w:p w14:paraId="7AAB4946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select one of them as reference case and focus on that kind of object</w:t>
      </w:r>
    </w:p>
    <w:p w14:paraId="1826FEAA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identify a minimal set of information that are relevant in real life for the components of that FAIR object.</w:t>
      </w:r>
    </w:p>
    <w:p w14:paraId="65EF102D" w14:textId="2B04798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lastRenderedPageBreak/>
        <w:t>proceed incrementally starting from few essential information, in order to excursive also the development process (i.e. not to try to cover everything from the beginning)</w:t>
      </w:r>
    </w:p>
    <w:p w14:paraId="245A0DEC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a) FAIRification of FHIR resources in general, but with a focus on data-holding entities like observations.</w:t>
      </w:r>
    </w:p>
    <w:p w14:paraId="2DD4E689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b) FAIRification of FHIR datasets (resource connection still unclear), but with the intention of describing compounds of related data instances like a database that can be queried or a snapshot used in a publication.</w:t>
      </w:r>
    </w:p>
    <w:p w14:paraId="5B9CDA67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 xml:space="preserve">c) FAIRification of Research projects such as studies, cohorts, registers, </w:t>
      </w:r>
      <w:proofErr w:type="spellStart"/>
      <w:r w:rsidRPr="00A568EB">
        <w:rPr>
          <w:lang w:val="en-US"/>
        </w:rPr>
        <w:t>survelliance</w:t>
      </w:r>
      <w:proofErr w:type="spellEnd"/>
      <w:r w:rsidRPr="00A568EB">
        <w:rPr>
          <w:lang w:val="en-US"/>
        </w:rPr>
        <w:t>, quality assurance.</w:t>
      </w:r>
    </w:p>
    <w:p w14:paraId="2B7389F2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d) Other research data management entities such as publications, researchers, projects.</w:t>
      </w:r>
    </w:p>
    <w:p w14:paraId="0A7FCB4E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 xml:space="preserve">e) I could image the usefulness of describing services, making them FAIR and promote use. That would go </w:t>
      </w:r>
      <w:proofErr w:type="spellStart"/>
      <w:r w:rsidRPr="00A568EB">
        <w:rPr>
          <w:lang w:val="en-US"/>
        </w:rPr>
        <w:t>inline</w:t>
      </w:r>
      <w:proofErr w:type="spellEnd"/>
      <w:r w:rsidRPr="00A568EB">
        <w:rPr>
          <w:lang w:val="en-US"/>
        </w:rPr>
        <w:t xml:space="preserve"> with the SOA group intentions.</w:t>
      </w:r>
    </w:p>
    <w:p w14:paraId="6B5E25BA" w14:textId="6D87CEDE" w:rsidR="001F3ABD" w:rsidRDefault="001F3ABD" w:rsidP="0026150C">
      <w:pPr>
        <w:pStyle w:val="Nessunaspaziatura"/>
        <w:rPr>
          <w:shd w:val="clear" w:color="auto" w:fill="FFFFFF"/>
          <w:lang w:val="en-US"/>
        </w:rPr>
      </w:pPr>
    </w:p>
    <w:sectPr w:rsidR="001F3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1A"/>
    <w:multiLevelType w:val="hybridMultilevel"/>
    <w:tmpl w:val="4B00D738"/>
    <w:lvl w:ilvl="0" w:tplc="2BD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C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1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24"/>
    <w:multiLevelType w:val="hybridMultilevel"/>
    <w:tmpl w:val="CF7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45E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1199"/>
    <w:multiLevelType w:val="hybridMultilevel"/>
    <w:tmpl w:val="89980018"/>
    <w:lvl w:ilvl="0" w:tplc="E84E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CF0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D1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8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C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B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A93"/>
    <w:multiLevelType w:val="hybridMultilevel"/>
    <w:tmpl w:val="FE36EF12"/>
    <w:lvl w:ilvl="0" w:tplc="44F4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82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0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E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741E"/>
    <w:multiLevelType w:val="hybridMultilevel"/>
    <w:tmpl w:val="113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5C1C39"/>
    <w:multiLevelType w:val="hybridMultilevel"/>
    <w:tmpl w:val="F81A8260"/>
    <w:lvl w:ilvl="0" w:tplc="45261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0BF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A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20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2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0"/>
  </w:num>
  <w:num w:numId="18">
    <w:abstractNumId w:val="13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21841"/>
    <w:rsid w:val="00021847"/>
    <w:rsid w:val="00041908"/>
    <w:rsid w:val="00043BD3"/>
    <w:rsid w:val="000519BB"/>
    <w:rsid w:val="00053900"/>
    <w:rsid w:val="00061795"/>
    <w:rsid w:val="00065AD8"/>
    <w:rsid w:val="00090A9B"/>
    <w:rsid w:val="00090D2C"/>
    <w:rsid w:val="00092337"/>
    <w:rsid w:val="00095595"/>
    <w:rsid w:val="000B5792"/>
    <w:rsid w:val="000C47B3"/>
    <w:rsid w:val="000E71ED"/>
    <w:rsid w:val="001011BD"/>
    <w:rsid w:val="001048EF"/>
    <w:rsid w:val="001242CD"/>
    <w:rsid w:val="00126888"/>
    <w:rsid w:val="00165320"/>
    <w:rsid w:val="001767E5"/>
    <w:rsid w:val="001C3C41"/>
    <w:rsid w:val="001E5EB1"/>
    <w:rsid w:val="001F04F5"/>
    <w:rsid w:val="001F111E"/>
    <w:rsid w:val="001F3083"/>
    <w:rsid w:val="001F3ABD"/>
    <w:rsid w:val="002074A0"/>
    <w:rsid w:val="002077FC"/>
    <w:rsid w:val="00212220"/>
    <w:rsid w:val="00213E27"/>
    <w:rsid w:val="00214518"/>
    <w:rsid w:val="00226054"/>
    <w:rsid w:val="00226E84"/>
    <w:rsid w:val="0023346A"/>
    <w:rsid w:val="00240A11"/>
    <w:rsid w:val="00242FCA"/>
    <w:rsid w:val="00244704"/>
    <w:rsid w:val="0026150C"/>
    <w:rsid w:val="00270D11"/>
    <w:rsid w:val="002821FB"/>
    <w:rsid w:val="00285771"/>
    <w:rsid w:val="002A7595"/>
    <w:rsid w:val="002C0E22"/>
    <w:rsid w:val="002C0E23"/>
    <w:rsid w:val="002C1411"/>
    <w:rsid w:val="002C6747"/>
    <w:rsid w:val="002D2BAC"/>
    <w:rsid w:val="002E70BE"/>
    <w:rsid w:val="00301F9D"/>
    <w:rsid w:val="00366CB4"/>
    <w:rsid w:val="00370562"/>
    <w:rsid w:val="00371413"/>
    <w:rsid w:val="00374542"/>
    <w:rsid w:val="003854FA"/>
    <w:rsid w:val="003A10F9"/>
    <w:rsid w:val="003B0FAE"/>
    <w:rsid w:val="003C3CBE"/>
    <w:rsid w:val="003D351E"/>
    <w:rsid w:val="003D393A"/>
    <w:rsid w:val="003F0C43"/>
    <w:rsid w:val="004005EE"/>
    <w:rsid w:val="004117BF"/>
    <w:rsid w:val="00416C62"/>
    <w:rsid w:val="0045030A"/>
    <w:rsid w:val="00470E36"/>
    <w:rsid w:val="00474E8A"/>
    <w:rsid w:val="004850DF"/>
    <w:rsid w:val="00491280"/>
    <w:rsid w:val="004A2C2A"/>
    <w:rsid w:val="004A53A0"/>
    <w:rsid w:val="004D1367"/>
    <w:rsid w:val="004D1983"/>
    <w:rsid w:val="004F134D"/>
    <w:rsid w:val="00506005"/>
    <w:rsid w:val="00522E3E"/>
    <w:rsid w:val="00527C94"/>
    <w:rsid w:val="005428DB"/>
    <w:rsid w:val="00544B39"/>
    <w:rsid w:val="00544FE3"/>
    <w:rsid w:val="005525A1"/>
    <w:rsid w:val="005534DF"/>
    <w:rsid w:val="00561CAD"/>
    <w:rsid w:val="005836B2"/>
    <w:rsid w:val="00586761"/>
    <w:rsid w:val="005C3B32"/>
    <w:rsid w:val="005C5B17"/>
    <w:rsid w:val="005E1792"/>
    <w:rsid w:val="005E6C2C"/>
    <w:rsid w:val="00610AF8"/>
    <w:rsid w:val="00617972"/>
    <w:rsid w:val="006211E6"/>
    <w:rsid w:val="006262C1"/>
    <w:rsid w:val="00634A2E"/>
    <w:rsid w:val="0065167C"/>
    <w:rsid w:val="006714C0"/>
    <w:rsid w:val="00696015"/>
    <w:rsid w:val="006B0FA3"/>
    <w:rsid w:val="006B32DD"/>
    <w:rsid w:val="006B5A79"/>
    <w:rsid w:val="006C4CFA"/>
    <w:rsid w:val="006F7FF2"/>
    <w:rsid w:val="0071131E"/>
    <w:rsid w:val="00730934"/>
    <w:rsid w:val="007335DF"/>
    <w:rsid w:val="00735709"/>
    <w:rsid w:val="0074154D"/>
    <w:rsid w:val="00742101"/>
    <w:rsid w:val="0074424F"/>
    <w:rsid w:val="007603A3"/>
    <w:rsid w:val="00761678"/>
    <w:rsid w:val="00772979"/>
    <w:rsid w:val="00772CC7"/>
    <w:rsid w:val="00772E9A"/>
    <w:rsid w:val="007732E0"/>
    <w:rsid w:val="007927D4"/>
    <w:rsid w:val="00793075"/>
    <w:rsid w:val="007D0507"/>
    <w:rsid w:val="007D224A"/>
    <w:rsid w:val="007D54C9"/>
    <w:rsid w:val="007D76E9"/>
    <w:rsid w:val="007E6475"/>
    <w:rsid w:val="007F560A"/>
    <w:rsid w:val="007F5725"/>
    <w:rsid w:val="007F6E23"/>
    <w:rsid w:val="0080223B"/>
    <w:rsid w:val="0080696B"/>
    <w:rsid w:val="008214A5"/>
    <w:rsid w:val="008251B3"/>
    <w:rsid w:val="00837D1E"/>
    <w:rsid w:val="008405C6"/>
    <w:rsid w:val="00842804"/>
    <w:rsid w:val="008440D3"/>
    <w:rsid w:val="00862647"/>
    <w:rsid w:val="0086358C"/>
    <w:rsid w:val="008660C4"/>
    <w:rsid w:val="00866A61"/>
    <w:rsid w:val="008855FE"/>
    <w:rsid w:val="00886DAC"/>
    <w:rsid w:val="00892E76"/>
    <w:rsid w:val="00894024"/>
    <w:rsid w:val="008B0CFB"/>
    <w:rsid w:val="008B4249"/>
    <w:rsid w:val="008C797D"/>
    <w:rsid w:val="008E2D2F"/>
    <w:rsid w:val="008E30F3"/>
    <w:rsid w:val="00907BEA"/>
    <w:rsid w:val="00907E27"/>
    <w:rsid w:val="00910B5B"/>
    <w:rsid w:val="009110B7"/>
    <w:rsid w:val="009115A4"/>
    <w:rsid w:val="009116FD"/>
    <w:rsid w:val="009122CE"/>
    <w:rsid w:val="0091580C"/>
    <w:rsid w:val="00917280"/>
    <w:rsid w:val="00917EB9"/>
    <w:rsid w:val="00927FC9"/>
    <w:rsid w:val="0094186A"/>
    <w:rsid w:val="0095708A"/>
    <w:rsid w:val="00970722"/>
    <w:rsid w:val="009737C3"/>
    <w:rsid w:val="00977241"/>
    <w:rsid w:val="009972DA"/>
    <w:rsid w:val="009A3503"/>
    <w:rsid w:val="009B1766"/>
    <w:rsid w:val="009B5592"/>
    <w:rsid w:val="009B70C5"/>
    <w:rsid w:val="009C7ABC"/>
    <w:rsid w:val="009D09C5"/>
    <w:rsid w:val="009D1FE1"/>
    <w:rsid w:val="009D23CE"/>
    <w:rsid w:val="009E123B"/>
    <w:rsid w:val="009E5531"/>
    <w:rsid w:val="00A123A6"/>
    <w:rsid w:val="00A46133"/>
    <w:rsid w:val="00A558B9"/>
    <w:rsid w:val="00A55BCB"/>
    <w:rsid w:val="00A568EB"/>
    <w:rsid w:val="00A718E6"/>
    <w:rsid w:val="00A8105F"/>
    <w:rsid w:val="00A907D9"/>
    <w:rsid w:val="00A90CE0"/>
    <w:rsid w:val="00A92A9D"/>
    <w:rsid w:val="00A97B01"/>
    <w:rsid w:val="00AB056B"/>
    <w:rsid w:val="00AB4541"/>
    <w:rsid w:val="00AB673C"/>
    <w:rsid w:val="00AB7D4A"/>
    <w:rsid w:val="00AC1147"/>
    <w:rsid w:val="00AD42E6"/>
    <w:rsid w:val="00AD5F62"/>
    <w:rsid w:val="00B0183E"/>
    <w:rsid w:val="00B20A75"/>
    <w:rsid w:val="00B21BD2"/>
    <w:rsid w:val="00B27476"/>
    <w:rsid w:val="00B543EB"/>
    <w:rsid w:val="00B54F5B"/>
    <w:rsid w:val="00B716C9"/>
    <w:rsid w:val="00B73DD8"/>
    <w:rsid w:val="00B762EF"/>
    <w:rsid w:val="00B83A12"/>
    <w:rsid w:val="00B847A0"/>
    <w:rsid w:val="00BA40A4"/>
    <w:rsid w:val="00BA5387"/>
    <w:rsid w:val="00BB7DDD"/>
    <w:rsid w:val="00BC12B8"/>
    <w:rsid w:val="00BC782D"/>
    <w:rsid w:val="00BD7B0F"/>
    <w:rsid w:val="00C042BD"/>
    <w:rsid w:val="00C04AB3"/>
    <w:rsid w:val="00C10750"/>
    <w:rsid w:val="00C110C3"/>
    <w:rsid w:val="00C1723E"/>
    <w:rsid w:val="00C34426"/>
    <w:rsid w:val="00C428BF"/>
    <w:rsid w:val="00C70B99"/>
    <w:rsid w:val="00C73D0D"/>
    <w:rsid w:val="00C80448"/>
    <w:rsid w:val="00C8070D"/>
    <w:rsid w:val="00C82905"/>
    <w:rsid w:val="00C83613"/>
    <w:rsid w:val="00C85537"/>
    <w:rsid w:val="00CA072D"/>
    <w:rsid w:val="00CB36FF"/>
    <w:rsid w:val="00CB637F"/>
    <w:rsid w:val="00CB721D"/>
    <w:rsid w:val="00CC75B3"/>
    <w:rsid w:val="00CD4121"/>
    <w:rsid w:val="00CD75DA"/>
    <w:rsid w:val="00CF3F1F"/>
    <w:rsid w:val="00CF42D7"/>
    <w:rsid w:val="00D0313D"/>
    <w:rsid w:val="00D343A8"/>
    <w:rsid w:val="00D43EED"/>
    <w:rsid w:val="00D43FCB"/>
    <w:rsid w:val="00D50867"/>
    <w:rsid w:val="00D512C8"/>
    <w:rsid w:val="00D5184C"/>
    <w:rsid w:val="00D61B67"/>
    <w:rsid w:val="00D642BD"/>
    <w:rsid w:val="00D7292C"/>
    <w:rsid w:val="00D86FE7"/>
    <w:rsid w:val="00D90768"/>
    <w:rsid w:val="00DC2040"/>
    <w:rsid w:val="00DF687F"/>
    <w:rsid w:val="00E17D06"/>
    <w:rsid w:val="00E2517C"/>
    <w:rsid w:val="00E3449A"/>
    <w:rsid w:val="00E44091"/>
    <w:rsid w:val="00E47612"/>
    <w:rsid w:val="00E50F8D"/>
    <w:rsid w:val="00E5561D"/>
    <w:rsid w:val="00E5687E"/>
    <w:rsid w:val="00E65520"/>
    <w:rsid w:val="00E70D69"/>
    <w:rsid w:val="00E71DB8"/>
    <w:rsid w:val="00E73B54"/>
    <w:rsid w:val="00E743A9"/>
    <w:rsid w:val="00E7496A"/>
    <w:rsid w:val="00E81901"/>
    <w:rsid w:val="00E83FF3"/>
    <w:rsid w:val="00E845E5"/>
    <w:rsid w:val="00EA42BA"/>
    <w:rsid w:val="00EB26E8"/>
    <w:rsid w:val="00EC09B3"/>
    <w:rsid w:val="00ED05B2"/>
    <w:rsid w:val="00ED3C02"/>
    <w:rsid w:val="00EE6AC1"/>
    <w:rsid w:val="00EF1298"/>
    <w:rsid w:val="00EF4753"/>
    <w:rsid w:val="00EF5556"/>
    <w:rsid w:val="00F015B3"/>
    <w:rsid w:val="00F139DD"/>
    <w:rsid w:val="00F14666"/>
    <w:rsid w:val="00F3563F"/>
    <w:rsid w:val="00F74B48"/>
    <w:rsid w:val="00F770E8"/>
    <w:rsid w:val="00F95A9B"/>
    <w:rsid w:val="00F972A7"/>
    <w:rsid w:val="00FA2C51"/>
    <w:rsid w:val="00FB1FAB"/>
    <w:rsid w:val="00FC02CB"/>
    <w:rsid w:val="00FC30D7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4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8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6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ploymen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270</cp:revision>
  <dcterms:created xsi:type="dcterms:W3CDTF">2020-04-05T12:56:00Z</dcterms:created>
  <dcterms:modified xsi:type="dcterms:W3CDTF">2021-04-28T10:44:00Z</dcterms:modified>
</cp:coreProperties>
</file>