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836C3" w14:textId="38300538" w:rsidR="00314C37" w:rsidRPr="00AD52B9" w:rsidRDefault="00314C37" w:rsidP="00364FB5">
      <w:pPr>
        <w:jc w:val="right"/>
        <w:rPr>
          <w:color w:val="808080" w:themeColor="background1" w:themeShade="80"/>
          <w:kern w:val="0"/>
          <w:lang w:eastAsia="en-US"/>
        </w:rPr>
      </w:pPr>
      <w:r w:rsidRPr="00AD52B9">
        <w:rPr>
          <w:color w:val="808080" w:themeColor="background1" w:themeShade="80"/>
          <w:kern w:val="0"/>
          <w:lang w:eastAsia="en-US"/>
        </w:rPr>
        <w:t>HL7</w:t>
      </w:r>
      <w:r w:rsidR="00E03F80">
        <w:rPr>
          <w:color w:val="808080" w:themeColor="background1" w:themeShade="80"/>
          <w:kern w:val="0"/>
          <w:lang w:eastAsia="en-US"/>
        </w:rPr>
        <w:t>IG</w:t>
      </w:r>
      <w:r w:rsidRPr="00AD52B9">
        <w:rPr>
          <w:color w:val="808080" w:themeColor="background1" w:themeShade="80"/>
          <w:kern w:val="0"/>
          <w:lang w:eastAsia="en-US"/>
        </w:rPr>
        <w:t>_CDS_KNART_R1_D1_2013JAN</w:t>
      </w:r>
    </w:p>
    <w:p w14:paraId="2D498419" w14:textId="77777777" w:rsidR="00A64162" w:rsidRPr="00AD52B9" w:rsidRDefault="00CE04FE" w:rsidP="007D7E88">
      <w:r w:rsidRPr="00AD52B9">
        <w:rPr>
          <w:noProof/>
          <w:lang w:eastAsia="en-US"/>
        </w:rPr>
        <w:drawing>
          <wp:anchor distT="0" distB="0" distL="114300" distR="114300" simplePos="0" relativeHeight="251658240" behindDoc="0" locked="0" layoutInCell="1" allowOverlap="1" wp14:anchorId="176B645B" wp14:editId="0DF5B600">
            <wp:simplePos x="0" y="0"/>
            <wp:positionH relativeFrom="column">
              <wp:align>left</wp:align>
            </wp:positionH>
            <wp:positionV relativeFrom="paragraph">
              <wp:posOffset>5715</wp:posOffset>
            </wp:positionV>
            <wp:extent cx="1376045" cy="1412240"/>
            <wp:effectExtent l="0" t="0" r="0" b="10160"/>
            <wp:wrapSquare wrapText="right"/>
            <wp:docPr id="1" name="Picture 94"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2240"/>
                    </a:xfrm>
                    <a:prstGeom prst="rect">
                      <a:avLst/>
                    </a:prstGeom>
                    <a:noFill/>
                  </pic:spPr>
                </pic:pic>
              </a:graphicData>
            </a:graphic>
          </wp:anchor>
        </w:drawing>
      </w:r>
      <w:r w:rsidR="00A64162" w:rsidRPr="00AD52B9">
        <w:rPr>
          <w:lang w:val="de-DE"/>
        </w:rPr>
        <w:br w:type="textWrapping" w:clear="all"/>
      </w:r>
    </w:p>
    <w:p w14:paraId="21433E76" w14:textId="77777777" w:rsidR="00AD52B9" w:rsidRDefault="00AD52B9" w:rsidP="00364FB5">
      <w:pPr>
        <w:jc w:val="right"/>
        <w:rPr>
          <w:rFonts w:ascii="Arial" w:hAnsi="Arial" w:cs="Arial"/>
          <w:sz w:val="36"/>
          <w:szCs w:val="36"/>
        </w:rPr>
      </w:pPr>
    </w:p>
    <w:p w14:paraId="785D81D4" w14:textId="11AF1BB9" w:rsidR="00CA72C8" w:rsidRPr="00494B69" w:rsidRDefault="00314C37" w:rsidP="00364FB5">
      <w:pPr>
        <w:jc w:val="right"/>
        <w:rPr>
          <w:rFonts w:ascii="Arial" w:hAnsi="Arial" w:cs="Arial"/>
          <w:b/>
          <w:sz w:val="36"/>
          <w:szCs w:val="36"/>
        </w:rPr>
      </w:pPr>
      <w:r w:rsidRPr="00494B69">
        <w:rPr>
          <w:rFonts w:ascii="Arial" w:hAnsi="Arial" w:cs="Arial"/>
          <w:b/>
          <w:sz w:val="36"/>
          <w:szCs w:val="36"/>
        </w:rPr>
        <w:t xml:space="preserve">HL7 </w:t>
      </w:r>
      <w:r w:rsidR="00FD7040">
        <w:rPr>
          <w:rFonts w:ascii="Arial" w:hAnsi="Arial" w:cs="Arial"/>
          <w:b/>
          <w:sz w:val="36"/>
          <w:szCs w:val="36"/>
        </w:rPr>
        <w:t>Version 3 Standard</w:t>
      </w:r>
      <w:r w:rsidRPr="00494B69">
        <w:rPr>
          <w:rFonts w:ascii="Arial" w:hAnsi="Arial" w:cs="Arial"/>
          <w:b/>
          <w:sz w:val="36"/>
          <w:szCs w:val="36"/>
        </w:rPr>
        <w:t xml:space="preserve">: Clinical Decision Support Knowledge Artifact </w:t>
      </w:r>
      <w:r w:rsidR="00FD7040">
        <w:rPr>
          <w:rFonts w:ascii="Arial" w:hAnsi="Arial" w:cs="Arial"/>
          <w:b/>
          <w:sz w:val="36"/>
          <w:szCs w:val="36"/>
        </w:rPr>
        <w:t>Specification</w:t>
      </w:r>
      <w:r w:rsidRPr="00494B69">
        <w:rPr>
          <w:rFonts w:ascii="Arial" w:hAnsi="Arial" w:cs="Arial"/>
          <w:b/>
          <w:sz w:val="36"/>
          <w:szCs w:val="36"/>
        </w:rPr>
        <w:t>, Release 1</w:t>
      </w:r>
      <w:r w:rsidR="00B639EC">
        <w:rPr>
          <w:rFonts w:ascii="Arial" w:hAnsi="Arial" w:cs="Arial"/>
          <w:b/>
          <w:sz w:val="36"/>
          <w:szCs w:val="36"/>
        </w:rPr>
        <w:t>.</w:t>
      </w:r>
      <w:r w:rsidR="00343994">
        <w:rPr>
          <w:rFonts w:ascii="Arial" w:hAnsi="Arial" w:cs="Arial"/>
          <w:b/>
          <w:sz w:val="36"/>
          <w:szCs w:val="36"/>
        </w:rPr>
        <w:t>3</w:t>
      </w:r>
    </w:p>
    <w:p w14:paraId="364AAA0D" w14:textId="05C731B9" w:rsidR="00A64162" w:rsidRPr="00AD52B9" w:rsidRDefault="009A7AD5" w:rsidP="00364FB5">
      <w:pPr>
        <w:jc w:val="right"/>
        <w:rPr>
          <w:kern w:val="0"/>
          <w:sz w:val="36"/>
          <w:szCs w:val="36"/>
          <w:lang w:eastAsia="en-US"/>
        </w:rPr>
      </w:pPr>
      <w:r>
        <w:rPr>
          <w:kern w:val="0"/>
          <w:sz w:val="36"/>
          <w:szCs w:val="36"/>
          <w:lang w:eastAsia="en-US"/>
        </w:rPr>
        <w:t>Ma</w:t>
      </w:r>
      <w:r w:rsidR="00BB072B">
        <w:rPr>
          <w:kern w:val="0"/>
          <w:sz w:val="36"/>
          <w:szCs w:val="36"/>
          <w:lang w:eastAsia="en-US"/>
        </w:rPr>
        <w:t>y</w:t>
      </w:r>
      <w:r w:rsidR="00B639EC">
        <w:rPr>
          <w:kern w:val="0"/>
          <w:sz w:val="36"/>
          <w:szCs w:val="36"/>
          <w:lang w:eastAsia="en-US"/>
        </w:rPr>
        <w:t xml:space="preserve"> 201</w:t>
      </w:r>
      <w:r w:rsidR="00343994">
        <w:rPr>
          <w:kern w:val="0"/>
          <w:sz w:val="36"/>
          <w:szCs w:val="36"/>
          <w:lang w:eastAsia="en-US"/>
        </w:rPr>
        <w:t>5</w:t>
      </w:r>
    </w:p>
    <w:p w14:paraId="696A7289" w14:textId="77777777" w:rsidR="00314C37" w:rsidRPr="00AD52B9" w:rsidRDefault="00314C37" w:rsidP="00364FB5">
      <w:pPr>
        <w:jc w:val="right"/>
        <w:rPr>
          <w:rFonts w:ascii="Arial" w:hAnsi="Arial" w:cs="Arial"/>
          <w:sz w:val="36"/>
          <w:szCs w:val="36"/>
          <w:u w:val="single"/>
        </w:rPr>
      </w:pPr>
    </w:p>
    <w:p w14:paraId="33B8EC5A" w14:textId="6EDFF83D" w:rsidR="00314C37" w:rsidRPr="00364FB5" w:rsidRDefault="00314C37" w:rsidP="00364FB5">
      <w:pPr>
        <w:jc w:val="right"/>
        <w:rPr>
          <w:b/>
        </w:rPr>
      </w:pPr>
      <w:r w:rsidRPr="00AD52B9">
        <w:rPr>
          <w:b/>
          <w:sz w:val="36"/>
          <w:szCs w:val="36"/>
        </w:rPr>
        <w:t xml:space="preserve">HL7 DSTU </w:t>
      </w:r>
      <w:r w:rsidR="00AD52B9">
        <w:rPr>
          <w:b/>
          <w:sz w:val="36"/>
          <w:szCs w:val="36"/>
        </w:rPr>
        <w:t>Specification</w:t>
      </w:r>
    </w:p>
    <w:p w14:paraId="585018D4" w14:textId="77777777" w:rsidR="00314C37" w:rsidRPr="00D83082" w:rsidRDefault="00314C37" w:rsidP="007D7E88"/>
    <w:p w14:paraId="13D55895" w14:textId="77777777" w:rsidR="00A64162" w:rsidRPr="00364FB5" w:rsidRDefault="00A64162" w:rsidP="00364FB5">
      <w:pPr>
        <w:jc w:val="right"/>
        <w:rPr>
          <w:b/>
        </w:rPr>
      </w:pPr>
      <w:r w:rsidRPr="00364FB5">
        <w:rPr>
          <w:b/>
        </w:rPr>
        <w:t>Sponsored by:</w:t>
      </w:r>
    </w:p>
    <w:p w14:paraId="7AB3FE41" w14:textId="77777777" w:rsidR="00A64162" w:rsidRPr="00364FB5" w:rsidRDefault="00CA72C8" w:rsidP="00364FB5">
      <w:pPr>
        <w:jc w:val="right"/>
        <w:rPr>
          <w:b/>
        </w:rPr>
      </w:pPr>
      <w:r w:rsidRPr="00364FB5">
        <w:rPr>
          <w:b/>
        </w:rPr>
        <w:t xml:space="preserve">Clinical Decision Support </w:t>
      </w:r>
      <w:r w:rsidR="00A64162" w:rsidRPr="00364FB5">
        <w:rPr>
          <w:b/>
        </w:rPr>
        <w:t xml:space="preserve">in collaboration with the Health and Human Services Standards and Interoperability Framework </w:t>
      </w:r>
      <w:r w:rsidRPr="00364FB5">
        <w:rPr>
          <w:b/>
        </w:rPr>
        <w:t xml:space="preserve">Health eDecisions </w:t>
      </w:r>
      <w:r w:rsidR="00A64162" w:rsidRPr="00364FB5">
        <w:rPr>
          <w:b/>
        </w:rPr>
        <w:t>Working Group</w:t>
      </w:r>
    </w:p>
    <w:p w14:paraId="662DF14E" w14:textId="77777777" w:rsidR="00314C37" w:rsidRDefault="00314C37" w:rsidP="007D7E88">
      <w:pPr>
        <w:pStyle w:val="BodyText"/>
      </w:pPr>
    </w:p>
    <w:p w14:paraId="10C5ADFB" w14:textId="77777777" w:rsidR="00314C37" w:rsidRDefault="00314C37" w:rsidP="007D7E88"/>
    <w:p w14:paraId="0AB0349A" w14:textId="77777777" w:rsidR="00314C37" w:rsidRDefault="00314C37" w:rsidP="007D7E88"/>
    <w:p w14:paraId="24DEB730" w14:textId="77777777" w:rsidR="00314C37" w:rsidRDefault="00314C37" w:rsidP="007D7E88"/>
    <w:p w14:paraId="0F266B9B" w14:textId="77777777" w:rsidR="00314C37" w:rsidRDefault="00314C37" w:rsidP="007D7E88"/>
    <w:p w14:paraId="4FFAD181" w14:textId="77777777" w:rsidR="00314C37" w:rsidRDefault="00314C37" w:rsidP="007D7E88"/>
    <w:p w14:paraId="6444248B" w14:textId="77777777" w:rsidR="00314C37" w:rsidRDefault="00314C37" w:rsidP="007D7E88"/>
    <w:p w14:paraId="253ACACE" w14:textId="77777777" w:rsidR="00314C37" w:rsidRDefault="00314C37" w:rsidP="007D7E88"/>
    <w:p w14:paraId="5B83004D" w14:textId="77777777" w:rsidR="00314C37" w:rsidRDefault="00314C37" w:rsidP="007D7E88"/>
    <w:p w14:paraId="4BAF5E0B" w14:textId="77777777" w:rsidR="00314C37" w:rsidRDefault="00314C37" w:rsidP="007D7E88"/>
    <w:p w14:paraId="21B79E32" w14:textId="77777777" w:rsidR="00314C37" w:rsidRDefault="00314C37" w:rsidP="007D7E88"/>
    <w:p w14:paraId="1C3CA19C" w14:textId="45CB2B72" w:rsidR="00314C37" w:rsidRPr="00364FB5" w:rsidRDefault="00314C37" w:rsidP="007D7E88">
      <w:pPr>
        <w:rPr>
          <w:b/>
          <w:color w:val="808080" w:themeColor="background1" w:themeShade="80"/>
          <w:sz w:val="20"/>
          <w:szCs w:val="20"/>
        </w:rPr>
      </w:pPr>
      <w:r w:rsidRPr="00364FB5">
        <w:rPr>
          <w:color w:val="808080" w:themeColor="background1" w:themeShade="80"/>
          <w:sz w:val="20"/>
          <w:szCs w:val="20"/>
        </w:rPr>
        <w:t xml:space="preserve">Copyright © </w:t>
      </w:r>
      <w:r w:rsidR="009F5E59" w:rsidRPr="00364FB5">
        <w:rPr>
          <w:color w:val="808080" w:themeColor="background1" w:themeShade="80"/>
          <w:sz w:val="20"/>
          <w:szCs w:val="20"/>
        </w:rPr>
        <w:t>201</w:t>
      </w:r>
      <w:r w:rsidR="00343994">
        <w:rPr>
          <w:color w:val="808080" w:themeColor="background1" w:themeShade="80"/>
          <w:sz w:val="20"/>
          <w:szCs w:val="20"/>
        </w:rPr>
        <w:t>5</w:t>
      </w:r>
      <w:r w:rsidR="009F5E59" w:rsidRPr="00364FB5">
        <w:rPr>
          <w:color w:val="808080" w:themeColor="background1" w:themeShade="80"/>
          <w:sz w:val="20"/>
          <w:szCs w:val="20"/>
        </w:rPr>
        <w:t xml:space="preserve"> </w:t>
      </w:r>
      <w:r w:rsidRPr="00364FB5">
        <w:rPr>
          <w:color w:val="808080" w:themeColor="background1" w:themeShade="80"/>
          <w:sz w:val="20"/>
          <w:szCs w:val="20"/>
        </w:rPr>
        <w:t>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64FB5">
        <w:rPr>
          <w:b/>
          <w:color w:val="808080" w:themeColor="background1" w:themeShade="80"/>
          <w:sz w:val="20"/>
          <w:szCs w:val="20"/>
        </w:rPr>
        <w:t>.</w:t>
      </w:r>
    </w:p>
    <w:p w14:paraId="5D108F0C" w14:textId="77777777" w:rsidR="00A64162" w:rsidRPr="00314C37" w:rsidRDefault="00314C37" w:rsidP="007D7E88">
      <w:pPr>
        <w:rPr>
          <w:color w:val="000000"/>
        </w:rPr>
      </w:pPr>
      <w:r w:rsidRPr="00364FB5">
        <w:rPr>
          <w:color w:val="808080" w:themeColor="background1" w:themeShade="80"/>
          <w:sz w:val="20"/>
          <w:szCs w:val="20"/>
        </w:rPr>
        <w:t xml:space="preserve">Use of this material is governed by HL7's </w:t>
      </w:r>
      <w:hyperlink r:id="rId9" w:history="1">
        <w:r w:rsidRPr="00364FB5">
          <w:rPr>
            <w:rStyle w:val="Hyperlink"/>
            <w:rFonts w:ascii="Times New Roman" w:hAnsi="Times New Roman"/>
            <w:b/>
            <w:color w:val="808080" w:themeColor="background1" w:themeShade="80"/>
            <w:szCs w:val="20"/>
            <w:lang w:eastAsia="en-US"/>
          </w:rPr>
          <w:t>IP Compliance Policy</w:t>
        </w:r>
      </w:hyperlink>
      <w:r w:rsidRPr="00364FB5">
        <w:rPr>
          <w:color w:val="808080" w:themeColor="background1" w:themeShade="80"/>
          <w:sz w:val="20"/>
          <w:szCs w:val="20"/>
        </w:rPr>
        <w:t>.</w:t>
      </w:r>
      <w:r w:rsidR="00A64162" w:rsidRPr="008D7D92">
        <w:br w:type="page"/>
      </w:r>
    </w:p>
    <w:p w14:paraId="0D47D375" w14:textId="77777777" w:rsidR="004B0666" w:rsidRPr="00A16935" w:rsidRDefault="004B0666" w:rsidP="004B0666">
      <w:pPr>
        <w:rPr>
          <w:b/>
          <w:u w:val="single"/>
        </w:rPr>
      </w:pPr>
      <w:r w:rsidRPr="00A16935">
        <w:rPr>
          <w:b/>
          <w:u w:val="single"/>
        </w:rPr>
        <w:lastRenderedPageBreak/>
        <w:t>Identifying Information for Specification:</w:t>
      </w:r>
    </w:p>
    <w:p w14:paraId="1787E0E2" w14:textId="1E4E98D2" w:rsidR="004B0666" w:rsidRPr="00A16935" w:rsidRDefault="004B0666" w:rsidP="004B0666">
      <w:r w:rsidRPr="00A16935">
        <w:rPr>
          <w:b/>
        </w:rPr>
        <w:t xml:space="preserve">Specification Name and Release Number: </w:t>
      </w:r>
      <w:r w:rsidRPr="004B0666">
        <w:t xml:space="preserve">HL7 </w:t>
      </w:r>
      <w:r w:rsidR="00A50F2A">
        <w:t>Version 3 Standard</w:t>
      </w:r>
      <w:r w:rsidRPr="004B0666">
        <w:t xml:space="preserve">: Clinical Decision Support Knowledge Artifact </w:t>
      </w:r>
      <w:r w:rsidR="00A50F2A">
        <w:t>Specification</w:t>
      </w:r>
      <w:r w:rsidRPr="004B0666">
        <w:t>, Release 1.</w:t>
      </w:r>
      <w:r w:rsidR="00343994">
        <w:t>3</w:t>
      </w:r>
    </w:p>
    <w:p w14:paraId="52CB0C7A" w14:textId="77777777" w:rsidR="004B0666" w:rsidRPr="00A16935" w:rsidRDefault="004B0666" w:rsidP="004B0666">
      <w:r w:rsidRPr="00A16935">
        <w:rPr>
          <w:b/>
        </w:rPr>
        <w:t xml:space="preserve">Realm: </w:t>
      </w:r>
      <w:r w:rsidRPr="00A16935">
        <w:t>Universal</w:t>
      </w:r>
    </w:p>
    <w:p w14:paraId="52AA7E02" w14:textId="1EA497A2" w:rsidR="004B0666" w:rsidRPr="00A16935" w:rsidRDefault="004B0666" w:rsidP="004B0666">
      <w:pPr>
        <w:rPr>
          <w:b/>
        </w:rPr>
      </w:pPr>
      <w:r w:rsidRPr="00A16935">
        <w:rPr>
          <w:b/>
        </w:rPr>
        <w:t>Ballot Level:</w:t>
      </w:r>
      <w:r w:rsidRPr="00A16935">
        <w:t xml:space="preserve">  Draft Standard for Trial Use</w:t>
      </w:r>
      <w:r w:rsidR="000D7CF3">
        <w:t xml:space="preserve"> (DSTU)</w:t>
      </w:r>
    </w:p>
    <w:p w14:paraId="71B0FCD3" w14:textId="56C3FC4E" w:rsidR="004B0666" w:rsidRPr="00A16935" w:rsidRDefault="004B0666" w:rsidP="004B0666">
      <w:r w:rsidRPr="00A16935">
        <w:rPr>
          <w:b/>
        </w:rPr>
        <w:t xml:space="preserve">Ballot Cycle: </w:t>
      </w:r>
      <w:r w:rsidRPr="00A16935">
        <w:t>January 201</w:t>
      </w:r>
      <w:r>
        <w:t>3</w:t>
      </w:r>
    </w:p>
    <w:p w14:paraId="2DE00C49" w14:textId="4849730D" w:rsidR="004B0666" w:rsidRPr="00A16935" w:rsidRDefault="004B0666" w:rsidP="004B0666">
      <w:r w:rsidRPr="00A16935">
        <w:rPr>
          <w:b/>
        </w:rPr>
        <w:t xml:space="preserve">Specification Date: </w:t>
      </w:r>
      <w:r>
        <w:t>Ma</w:t>
      </w:r>
      <w:r w:rsidR="00B57896">
        <w:t>y</w:t>
      </w:r>
      <w:r>
        <w:t xml:space="preserve"> </w:t>
      </w:r>
      <w:r w:rsidRPr="00A16935">
        <w:t>201</w:t>
      </w:r>
      <w:r w:rsidR="00343994">
        <w:t>5</w:t>
      </w:r>
    </w:p>
    <w:p w14:paraId="07441A13" w14:textId="44CF8D7E" w:rsidR="004B0666" w:rsidRPr="00A16935" w:rsidRDefault="004B0666" w:rsidP="004B0666">
      <w:pPr>
        <w:rPr>
          <w:b/>
          <w:u w:val="single"/>
        </w:rPr>
      </w:pPr>
      <w:r w:rsidRPr="00A16935">
        <w:rPr>
          <w:b/>
        </w:rPr>
        <w:t xml:space="preserve">Version Number within Release </w:t>
      </w:r>
      <w:r>
        <w:rPr>
          <w:b/>
        </w:rPr>
        <w:t>1</w:t>
      </w:r>
      <w:r w:rsidRPr="00A16935">
        <w:rPr>
          <w:b/>
        </w:rPr>
        <w:t>:</w:t>
      </w:r>
      <w:r w:rsidRPr="00A16935">
        <w:t xml:space="preserve"> </w:t>
      </w:r>
      <w:r>
        <w:t xml:space="preserve">DSTU Update </w:t>
      </w:r>
      <w:r w:rsidR="00343994">
        <w:t>3</w:t>
      </w:r>
    </w:p>
    <w:p w14:paraId="37996F12" w14:textId="77777777" w:rsidR="00343994" w:rsidRDefault="00343994" w:rsidP="00343994">
      <w:pPr>
        <w:rPr>
          <w:b/>
          <w:spacing w:val="2"/>
          <w:u w:val="single"/>
        </w:rPr>
      </w:pPr>
    </w:p>
    <w:p w14:paraId="0A9E4139" w14:textId="47E679A3" w:rsidR="00343994" w:rsidRPr="00A16935" w:rsidRDefault="00343994" w:rsidP="00343994">
      <w:pPr>
        <w:rPr>
          <w:b/>
          <w:spacing w:val="2"/>
        </w:rPr>
      </w:pPr>
      <w:r w:rsidRPr="00A16935">
        <w:rPr>
          <w:b/>
          <w:spacing w:val="2"/>
          <w:u w:val="single"/>
        </w:rPr>
        <w:t xml:space="preserve">Note Regarding Changes </w:t>
      </w:r>
      <w:r>
        <w:rPr>
          <w:b/>
          <w:spacing w:val="2"/>
          <w:u w:val="single"/>
        </w:rPr>
        <w:t>from DSTU Update 2</w:t>
      </w:r>
      <w:r w:rsidRPr="00A16935">
        <w:rPr>
          <w:b/>
          <w:spacing w:val="2"/>
          <w:u w:val="single"/>
        </w:rPr>
        <w:t>:</w:t>
      </w:r>
    </w:p>
    <w:p w14:paraId="7438DA95" w14:textId="77777777" w:rsidR="00343994" w:rsidRDefault="00343994" w:rsidP="00343994">
      <w:pPr>
        <w:rPr>
          <w:spacing w:val="2"/>
        </w:rPr>
      </w:pPr>
      <w:r>
        <w:rPr>
          <w:spacing w:val="2"/>
        </w:rPr>
        <w:t>The following changes are included in this release of the specification:</w:t>
      </w:r>
    </w:p>
    <w:p w14:paraId="245F6EF9" w14:textId="64D64843" w:rsidR="00343994" w:rsidRDefault="00343994" w:rsidP="001B32A0">
      <w:pPr>
        <w:pStyle w:val="ListParagraph"/>
        <w:numPr>
          <w:ilvl w:val="0"/>
          <w:numId w:val="79"/>
        </w:numPr>
        <w:rPr>
          <w:spacing w:val="2"/>
        </w:rPr>
      </w:pPr>
      <w:r>
        <w:rPr>
          <w:spacing w:val="2"/>
        </w:rPr>
        <w:t>Several changes were made to align the Documentation Template Artifact Type schema with the definition of forms as defined by the Structured Data Capture Initiative. Many of these changes introduced new elements, but some changed names and/or data types. These latter changes are not backwards compatible and artifacts will need to be updated to use the latest schema. A detailed list of these changes is included with the supplementary material for this specification.</w:t>
      </w:r>
    </w:p>
    <w:p w14:paraId="2206401C" w14:textId="3E1AE728" w:rsidR="00343994" w:rsidRPr="001B32A0" w:rsidRDefault="00343994" w:rsidP="001B32A0">
      <w:pPr>
        <w:pStyle w:val="ListParagraph"/>
        <w:numPr>
          <w:ilvl w:val="0"/>
          <w:numId w:val="79"/>
        </w:numPr>
        <w:rPr>
          <w:spacing w:val="2"/>
        </w:rPr>
      </w:pPr>
      <w:r>
        <w:rPr>
          <w:spacing w:val="2"/>
        </w:rPr>
        <w:t>The expression logic representation components of this specification were replaced with the Expression Logical Model (ELM) representation as specified by the Clinical Quality Language Specification (CQL). This is not a backwards compatible change, and artifacts will need to be updated to use the ELM representation. In most cases, the logic is represented the same, but there are some differences. A step-by-step guide for upgrading from the 1.2 to the 1.3 schema is included in the supplementary material for this specification.</w:t>
      </w:r>
    </w:p>
    <w:p w14:paraId="1446D0C5" w14:textId="77777777" w:rsidR="00343994" w:rsidRPr="00A16935" w:rsidRDefault="00343994" w:rsidP="004B0666">
      <w:pPr>
        <w:rPr>
          <w:b/>
          <w:u w:val="single"/>
        </w:rPr>
      </w:pPr>
    </w:p>
    <w:p w14:paraId="2030C10B" w14:textId="6973F775" w:rsidR="004B0666" w:rsidRPr="00A16935" w:rsidRDefault="004B0666" w:rsidP="004B0666">
      <w:pPr>
        <w:rPr>
          <w:b/>
          <w:spacing w:val="2"/>
        </w:rPr>
      </w:pPr>
      <w:r w:rsidRPr="00A16935">
        <w:rPr>
          <w:b/>
          <w:spacing w:val="2"/>
          <w:u w:val="single"/>
        </w:rPr>
        <w:t xml:space="preserve">Note Regarding Changes </w:t>
      </w:r>
      <w:r w:rsidR="00343994">
        <w:rPr>
          <w:b/>
          <w:spacing w:val="2"/>
          <w:u w:val="single"/>
        </w:rPr>
        <w:t>from DSTU Update 1</w:t>
      </w:r>
      <w:r w:rsidRPr="00A16935">
        <w:rPr>
          <w:b/>
          <w:spacing w:val="2"/>
          <w:u w:val="single"/>
        </w:rPr>
        <w:t>:</w:t>
      </w:r>
    </w:p>
    <w:p w14:paraId="37369C0F" w14:textId="2E0E3CFD" w:rsidR="00496527" w:rsidRDefault="00D76BA9" w:rsidP="00D00A1B">
      <w:pPr>
        <w:rPr>
          <w:spacing w:val="2"/>
        </w:rPr>
      </w:pPr>
      <w:r>
        <w:rPr>
          <w:spacing w:val="2"/>
        </w:rPr>
        <w:t xml:space="preserve">The following changes </w:t>
      </w:r>
      <w:r w:rsidR="00343994">
        <w:rPr>
          <w:spacing w:val="2"/>
        </w:rPr>
        <w:t xml:space="preserve">were </w:t>
      </w:r>
      <w:r>
        <w:rPr>
          <w:spacing w:val="2"/>
        </w:rPr>
        <w:t xml:space="preserve">included in </w:t>
      </w:r>
      <w:r w:rsidR="00343994">
        <w:rPr>
          <w:spacing w:val="2"/>
        </w:rPr>
        <w:t xml:space="preserve">the previous </w:t>
      </w:r>
      <w:r>
        <w:rPr>
          <w:spacing w:val="2"/>
        </w:rPr>
        <w:t>release of the specification:</w:t>
      </w:r>
    </w:p>
    <w:p w14:paraId="1EBD4339" w14:textId="4E84E1A5" w:rsidR="00D00A1B" w:rsidRDefault="00D00A1B" w:rsidP="00BB072B">
      <w:pPr>
        <w:pStyle w:val="ListParagraph"/>
        <w:numPr>
          <w:ilvl w:val="0"/>
          <w:numId w:val="78"/>
        </w:numPr>
        <w:rPr>
          <w:spacing w:val="2"/>
        </w:rPr>
      </w:pPr>
      <w:r>
        <w:rPr>
          <w:spacing w:val="2"/>
        </w:rPr>
        <w:t>Enumerations throughout the specification were simplified to remove the extension mechanism. This change is backwards compatible, so long as no artifact was using an extended enumeration value.</w:t>
      </w:r>
    </w:p>
    <w:p w14:paraId="07BF3C9C" w14:textId="772B9065" w:rsidR="00D00A1B" w:rsidRDefault="00D00A1B" w:rsidP="00BB072B">
      <w:pPr>
        <w:pStyle w:val="ListParagraph"/>
        <w:numPr>
          <w:ilvl w:val="0"/>
          <w:numId w:val="78"/>
        </w:numPr>
        <w:rPr>
          <w:spacing w:val="2"/>
        </w:rPr>
      </w:pPr>
      <w:r>
        <w:rPr>
          <w:spacing w:val="2"/>
        </w:rPr>
        <w:t>Minor schema definition refactoring was performed to make schema definitions more consistent and reusable. These changes are backwards compatible.</w:t>
      </w:r>
    </w:p>
    <w:p w14:paraId="2D7EDE86" w14:textId="32E27FAE" w:rsidR="00D00A1B" w:rsidRDefault="00296221" w:rsidP="00BB072B">
      <w:pPr>
        <w:pStyle w:val="ListParagraph"/>
        <w:numPr>
          <w:ilvl w:val="0"/>
          <w:numId w:val="78"/>
        </w:numPr>
        <w:rPr>
          <w:spacing w:val="2"/>
        </w:rPr>
      </w:pPr>
      <w:r>
        <w:rPr>
          <w:spacing w:val="2"/>
        </w:rPr>
        <w:t>UpdateAction\actionSentence and Actor\actor elements were changed to be of type Expression. This change is not backwards compatible. Artifacts that contain instances of these elements will need to be updated.</w:t>
      </w:r>
    </w:p>
    <w:p w14:paraId="366A9BA9" w14:textId="7B6D0E3F" w:rsidR="00296221" w:rsidRDefault="00296221" w:rsidP="00BB072B">
      <w:pPr>
        <w:pStyle w:val="ListParagraph"/>
        <w:numPr>
          <w:ilvl w:val="0"/>
          <w:numId w:val="78"/>
        </w:numPr>
        <w:rPr>
          <w:spacing w:val="2"/>
        </w:rPr>
      </w:pPr>
      <w:r>
        <w:rPr>
          <w:spacing w:val="2"/>
        </w:rPr>
        <w:t>An annotation element was added to the base Expression type to allow expression logic to be decorated with application-specific information such as debug symbols or translation source descriptions. This change is backwards compatible.</w:t>
      </w:r>
    </w:p>
    <w:p w14:paraId="30CE7B5D" w14:textId="7AA0BAF3" w:rsidR="004B202E" w:rsidRDefault="004B202E" w:rsidP="00BB072B">
      <w:pPr>
        <w:pStyle w:val="ListParagraph"/>
        <w:numPr>
          <w:ilvl w:val="0"/>
          <w:numId w:val="78"/>
        </w:numPr>
        <w:rPr>
          <w:spacing w:val="2"/>
        </w:rPr>
      </w:pPr>
      <w:r>
        <w:rPr>
          <w:spacing w:val="2"/>
        </w:rPr>
        <w:lastRenderedPageBreak/>
        <w:t>A new artifact type of ‘Library’ was introduced to allow artifacts to reuse components such as expression logic and action definitions. This change also enables the use of expression logic defined in formats other than HeD Schema.</w:t>
      </w:r>
    </w:p>
    <w:p w14:paraId="1E493C73" w14:textId="12B35A8C" w:rsidR="004B202E" w:rsidRDefault="004B202E" w:rsidP="00BB072B">
      <w:pPr>
        <w:pStyle w:val="ListParagraph"/>
        <w:numPr>
          <w:ilvl w:val="0"/>
          <w:numId w:val="78"/>
        </w:numPr>
        <w:rPr>
          <w:spacing w:val="2"/>
        </w:rPr>
      </w:pPr>
      <w:r>
        <w:rPr>
          <w:spacing w:val="2"/>
        </w:rPr>
        <w:t>The mechanism for referencing actions was changed to use libraries</w:t>
      </w:r>
      <w:r w:rsidR="007E30FA">
        <w:rPr>
          <w:spacing w:val="2"/>
        </w:rPr>
        <w:t>, rather than the actionGroupReference element. This change is not backwards compatible. Artifacts that contain instances of this element will need to be updated.</w:t>
      </w:r>
    </w:p>
    <w:p w14:paraId="05A56A28" w14:textId="7028C43F" w:rsidR="007E30FA" w:rsidRDefault="007E30FA" w:rsidP="00BB072B">
      <w:pPr>
        <w:pStyle w:val="ListParagraph"/>
        <w:numPr>
          <w:ilvl w:val="0"/>
          <w:numId w:val="78"/>
        </w:numPr>
        <w:rPr>
          <w:spacing w:val="2"/>
        </w:rPr>
      </w:pPr>
      <w:r>
        <w:rPr>
          <w:spacing w:val="2"/>
        </w:rPr>
        <w:t>Reference documentation was reorganized and streamlined to reduce the size of this specification, as well as to better organize the reference material to reflect the order of presentation in the document.</w:t>
      </w:r>
    </w:p>
    <w:p w14:paraId="2D23D74B" w14:textId="564DEE11" w:rsidR="00E41765" w:rsidRPr="00BB072B" w:rsidRDefault="00E41765" w:rsidP="00BB072B">
      <w:pPr>
        <w:pStyle w:val="ListParagraph"/>
        <w:numPr>
          <w:ilvl w:val="0"/>
          <w:numId w:val="78"/>
        </w:numPr>
        <w:rPr>
          <w:spacing w:val="2"/>
        </w:rPr>
      </w:pPr>
      <w:r>
        <w:rPr>
          <w:spacing w:val="2"/>
        </w:rPr>
        <w:t>HeD Schema Framework was updated to use the latest version of the specification.</w:t>
      </w:r>
    </w:p>
    <w:p w14:paraId="262FA7DF" w14:textId="77777777" w:rsidR="004B0666" w:rsidRDefault="004B0666">
      <w:pPr>
        <w:spacing w:before="120"/>
        <w:rPr>
          <w:b/>
          <w:sz w:val="36"/>
        </w:rPr>
      </w:pPr>
      <w:r>
        <w:br w:type="page"/>
      </w:r>
    </w:p>
    <w:p w14:paraId="5F4CB419" w14:textId="4AF7F99C" w:rsidR="00A64162" w:rsidRPr="00020A6F" w:rsidRDefault="00A64162" w:rsidP="007D7E88">
      <w:pPr>
        <w:pStyle w:val="Header"/>
      </w:pPr>
      <w:r>
        <w:lastRenderedPageBreak/>
        <w:t>Acknowledgments</w:t>
      </w:r>
    </w:p>
    <w:p w14:paraId="1CA5FCC6" w14:textId="77777777" w:rsidR="00750F63" w:rsidRDefault="00750F63" w:rsidP="007D7E88">
      <w:pPr>
        <w:rPr>
          <w:lang w:bidi="en-US"/>
        </w:rPr>
      </w:pPr>
      <w:r>
        <w:rPr>
          <w:lang w:bidi="en-US"/>
        </w:rPr>
        <w:t>The authors</w:t>
      </w:r>
      <w:r w:rsidRPr="00045FC7">
        <w:rPr>
          <w:lang w:bidi="en-US"/>
        </w:rPr>
        <w:t xml:space="preserve"> wish to recognize the </w:t>
      </w:r>
      <w:r>
        <w:rPr>
          <w:lang w:bidi="en-US"/>
        </w:rPr>
        <w:t>S&amp;I Framework Health eDecisions Initiative Workgroup and the HL7 CDS Workgroup for their contributions to this document.</w:t>
      </w:r>
    </w:p>
    <w:p w14:paraId="26DEFBAB" w14:textId="77777777" w:rsidR="00A64162" w:rsidRPr="00377430" w:rsidRDefault="00A64162" w:rsidP="007D7E88">
      <w:pPr>
        <w:pStyle w:val="Header"/>
      </w:pPr>
      <w:r w:rsidRPr="00377430">
        <w:t>Copyrights</w:t>
      </w:r>
    </w:p>
    <w:p w14:paraId="53698A63" w14:textId="77777777" w:rsidR="00750F63" w:rsidRDefault="00750F63" w:rsidP="007D7E88">
      <w:pPr>
        <w:rPr>
          <w:lang w:bidi="en-US"/>
        </w:rPr>
      </w:pPr>
      <w:r>
        <w:rPr>
          <w:lang w:bidi="en-US"/>
        </w:rPr>
        <w:t>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w:t>
      </w:r>
    </w:p>
    <w:p w14:paraId="12EEEBCF" w14:textId="77777777" w:rsidR="00750F63" w:rsidRDefault="00750F63" w:rsidP="007D7E88">
      <w:pPr>
        <w:rPr>
          <w:lang w:bidi="en-US"/>
        </w:rPr>
      </w:pPr>
      <w:r>
        <w:rPr>
          <w:lang w:bidi="en-US"/>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0" w:history="1">
        <w:r w:rsidRPr="00D62673">
          <w:rPr>
            <w:rStyle w:val="Hyperlink"/>
            <w:lang w:bidi="en-US"/>
          </w:rPr>
          <w:t>http://loinc.org/terms-of-use</w:t>
        </w:r>
      </w:hyperlink>
      <w:r>
        <w:rPr>
          <w:lang w:bidi="en-US"/>
        </w:rPr>
        <w:t>.</w:t>
      </w:r>
    </w:p>
    <w:p w14:paraId="72D910A1" w14:textId="77777777" w:rsidR="00750F63" w:rsidRDefault="00750F63" w:rsidP="007D7E88">
      <w:pPr>
        <w:rPr>
          <w:lang w:bidi="en-US"/>
        </w:rPr>
      </w:pPr>
      <w:r>
        <w:rPr>
          <w:lang w:bidi="en-US"/>
        </w:rPr>
        <w:t>This material includes content used from the Clinical Decision Support Consortium (CDSC), specifically the CDSC L3 schema.</w:t>
      </w:r>
    </w:p>
    <w:p w14:paraId="0C5FE5AE" w14:textId="77777777" w:rsidR="00750F63" w:rsidRDefault="00750F63" w:rsidP="007D7E88">
      <w:pPr>
        <w:rPr>
          <w:lang w:bidi="en-US"/>
        </w:rPr>
      </w:pPr>
      <w:r>
        <w:rPr>
          <w:lang w:bidi="en-US"/>
        </w:rPr>
        <w:t>This material includes content used from Allscripts and the CREF schema, which is used with permission of Allscripts.</w:t>
      </w:r>
    </w:p>
    <w:p w14:paraId="55FAFAFC" w14:textId="77777777" w:rsidR="00750F63" w:rsidRDefault="00750F63" w:rsidP="007D7E88">
      <w:pPr>
        <w:rPr>
          <w:lang w:bidi="en-US"/>
        </w:rPr>
      </w:pPr>
      <w:r>
        <w:rPr>
          <w:lang w:bidi="en-US"/>
        </w:rPr>
        <w:t>This material includes content from HL7 Arden Syntax, which is used with permission of HL7.</w:t>
      </w:r>
    </w:p>
    <w:p w14:paraId="187B66EC" w14:textId="77777777" w:rsidR="00750F63" w:rsidRDefault="00750F63" w:rsidP="00991156">
      <w:pPr>
        <w:rPr>
          <w:lang w:bidi="en-US"/>
        </w:rPr>
      </w:pPr>
      <w:r>
        <w:rPr>
          <w:lang w:bidi="en-US"/>
        </w:rPr>
        <w:t>This material includes content used from the Guidelines Element Model (GEM) which is used by permission of Yale University.</w:t>
      </w:r>
    </w:p>
    <w:p w14:paraId="51282940" w14:textId="77777777" w:rsidR="00750F63" w:rsidRDefault="00750F63" w:rsidP="007D7E88">
      <w:pPr>
        <w:rPr>
          <w:lang w:bidi="en-US"/>
        </w:rPr>
      </w:pPr>
      <w:r>
        <w:rPr>
          <w:lang w:bidi="en-US"/>
        </w:rPr>
        <w:t>This material includes content from the Agency for Healthcare Research and Quality (AHRQ) and its eRecs project.</w:t>
      </w:r>
    </w:p>
    <w:p w14:paraId="0CC35AF6" w14:textId="77777777" w:rsidR="00A64162" w:rsidRDefault="00A64162" w:rsidP="007D7E88"/>
    <w:p w14:paraId="3D85599F" w14:textId="77777777" w:rsidR="00DE05AD" w:rsidRDefault="00DE05AD" w:rsidP="007D7E88"/>
    <w:p w14:paraId="3FCC02D3" w14:textId="77777777" w:rsidR="00DE05AD" w:rsidRPr="00DE05AD" w:rsidRDefault="00DE05AD" w:rsidP="007D7E88"/>
    <w:p w14:paraId="10953F3B" w14:textId="77777777" w:rsidR="00DE05AD" w:rsidRPr="00DE05AD" w:rsidRDefault="00DE05AD" w:rsidP="007D7E88"/>
    <w:p w14:paraId="48A78776" w14:textId="77777777" w:rsidR="00D81E06" w:rsidRDefault="00D81E06">
      <w:r>
        <w:br w:type="page"/>
      </w:r>
    </w:p>
    <w:p w14:paraId="5E048937" w14:textId="77777777" w:rsidR="001F319B" w:rsidRDefault="001F319B" w:rsidP="007D7E88">
      <w:pPr>
        <w:pStyle w:val="Title"/>
        <w:sectPr w:rsidR="001F319B" w:rsidSect="00AC59E2">
          <w:headerReference w:type="even" r:id="rId11"/>
          <w:footerReference w:type="even" r:id="rId12"/>
          <w:footerReference w:type="default" r:id="rId13"/>
          <w:type w:val="continuous"/>
          <w:pgSz w:w="12240" w:h="15840" w:code="1"/>
          <w:pgMar w:top="1152" w:right="1440" w:bottom="720" w:left="1440" w:header="1152" w:footer="720" w:gutter="0"/>
          <w:pgNumType w:fmt="lowerRoman" w:start="1"/>
          <w:cols w:space="720"/>
          <w:titlePg/>
          <w:docGrid w:linePitch="360"/>
        </w:sectPr>
      </w:pPr>
    </w:p>
    <w:p w14:paraId="6F10EA87" w14:textId="77777777" w:rsidR="00E469C9" w:rsidRDefault="00E469C9" w:rsidP="00DB01A5">
      <w:pPr>
        <w:pStyle w:val="Title"/>
        <w:rPr>
          <w:lang w:bidi="en-US"/>
        </w:rPr>
      </w:pPr>
      <w:bookmarkStart w:id="0" w:name="_Toc171137781"/>
      <w:bookmarkStart w:id="1" w:name="_Toc303848083"/>
      <w:bookmarkStart w:id="2" w:name="_Ref203807215"/>
      <w:bookmarkEnd w:id="0"/>
      <w:r>
        <w:lastRenderedPageBreak/>
        <w:t>Exe</w:t>
      </w:r>
      <w:r w:rsidR="001F319B">
        <w:t>c</w:t>
      </w:r>
      <w:r>
        <w:t>utive Summary</w:t>
      </w:r>
    </w:p>
    <w:p w14:paraId="77023E4B" w14:textId="77777777" w:rsidR="00E469C9" w:rsidRDefault="00E469C9" w:rsidP="007D7E88">
      <w:r w:rsidRPr="00045FC7">
        <w:t>In support of the</w:t>
      </w:r>
      <w:r w:rsidR="00855C8C">
        <w:t xml:space="preserve"> United States’</w:t>
      </w:r>
      <w:r w:rsidRPr="00045FC7">
        <w:t xml:space="preserve"> national objectives for healthcare reform, the Office of the National Coordinator for Health Information Technology (ONC) Standards and Interoperability (S&amp;I) Framework has sponsored the development of harmonized interoperability specifications. These specifications are designed to support national health initiatives and healthcare priorities, including Meaningful Use, the Nationwide Health Information Network, and the ongoing mission to improve population health.</w:t>
      </w:r>
      <w:r>
        <w:t xml:space="preserve"> </w:t>
      </w:r>
    </w:p>
    <w:p w14:paraId="2C1CA9D3" w14:textId="77777777" w:rsidR="00E469C9" w:rsidRDefault="00E469C9" w:rsidP="007D7E88">
      <w:r w:rsidRPr="008A56CF">
        <w:t>The nation is reaching a critical m</w:t>
      </w:r>
      <w:r>
        <w:t>ass of Electronic Health Record</w:t>
      </w:r>
      <w:r w:rsidRPr="008A56CF">
        <w:t xml:space="preserve"> </w:t>
      </w:r>
      <w:r>
        <w:t>systems (EHRs)</w:t>
      </w:r>
      <w:r w:rsidRPr="008A56CF">
        <w:t xml:space="preserve"> that comply with data and vocabulary standards. Providers seeking to meaningfully use EHRs face a variety of challenging tasks. Those tasks include assessing needs, selecting and negotiating with a system vendor or reseller, implementing project management, and instituting workflow changes to improve clinical performance</w:t>
      </w:r>
      <w:r>
        <w:t>, control costs,</w:t>
      </w:r>
      <w:r w:rsidRPr="008A56CF">
        <w:t xml:space="preserve"> and ultimately, </w:t>
      </w:r>
      <w:r>
        <w:t xml:space="preserve">improve </w:t>
      </w:r>
      <w:r w:rsidRPr="008A56CF">
        <w:t>outcomes.</w:t>
      </w:r>
      <w:r>
        <w:t xml:space="preserve"> Additionally, </w:t>
      </w:r>
      <w:r w:rsidRPr="00646244">
        <w:t xml:space="preserve">many providers </w:t>
      </w:r>
      <w:r>
        <w:t>face the challenge of</w:t>
      </w:r>
      <w:r w:rsidRPr="00646244">
        <w:t xml:space="preserve"> integration and interoperation with disparate systems. Many institutions use their own proprietary vocabularies and data models. Though it may offer some internal flexibility, it comes </w:t>
      </w:r>
      <w:r>
        <w:t>with</w:t>
      </w:r>
      <w:r w:rsidRPr="00646244">
        <w:t xml:space="preserve"> a high, often hidden</w:t>
      </w:r>
      <w:r>
        <w:t>,</w:t>
      </w:r>
      <w:r w:rsidRPr="00646244">
        <w:t xml:space="preserve"> long term maintenance cost.</w:t>
      </w:r>
    </w:p>
    <w:p w14:paraId="62ABD0C0" w14:textId="77777777" w:rsidR="00E469C9" w:rsidRDefault="00E469C9" w:rsidP="007D7E88">
      <w:r>
        <w:t>In support of this wide deployment of EHRs, there is an opportunity to implement a health learning system that includes clinical decision support (CDS) and provides a broad range of benefits that can contribute towards improved health of individuals and the population as a whole (refer to “</w:t>
      </w:r>
      <w:r w:rsidRPr="0053686E">
        <w:t>Digital Infrastruc</w:t>
      </w:r>
      <w:r>
        <w:t xml:space="preserve">ture for the Learning Health </w:t>
      </w:r>
      <w:r w:rsidRPr="0053686E">
        <w:t>System: The Foundation for Continuous Improvement in Health and Health Care: Workshop Series Summary</w:t>
      </w:r>
      <w:r>
        <w:t>” listed in Appendix A – Referenced Documents).</w:t>
      </w:r>
    </w:p>
    <w:p w14:paraId="7474526E" w14:textId="77777777" w:rsidR="00E469C9" w:rsidRDefault="00E469C9" w:rsidP="007D7E88">
      <w:r>
        <w:t>The S&amp;I Framework Health eDecisions Initiative (HeD) is developing a foundational specification, reusing much of the work currently done in CDS standardization, to enable the structuring and encoding of CDS content for use as “knowledge artifacts.</w:t>
      </w:r>
      <w:r w:rsidR="00D565C0">
        <w:t>”</w:t>
      </w:r>
      <w:r>
        <w:t xml:space="preserve"> These artifacts can be used in support of many areas of the healthcare system, including quality and utilization measures, disease outbreaks, comparative effectiveness analysis, efficacy of drug treatments, and monitoring health trends. </w:t>
      </w:r>
      <w:r w:rsidRPr="00646244">
        <w:t>One of the key benefits of this proposed approach is the definition of a ‘lingua franca’ for the exchange of CDS knowledge and artifacts. Rather than having an un</w:t>
      </w:r>
      <w:r>
        <w:t>-</w:t>
      </w:r>
      <w:r w:rsidRPr="00646244">
        <w:t>scalable network of point-to-point communication</w:t>
      </w:r>
      <w:r>
        <w:t xml:space="preserve"> channels,</w:t>
      </w:r>
      <w:r w:rsidRPr="00646244">
        <w:t xml:space="preserve"> each with its own set of transformations, different organization</w:t>
      </w:r>
      <w:r>
        <w:t>s</w:t>
      </w:r>
      <w:r w:rsidRPr="00646244">
        <w:t xml:space="preserve"> will only need to transform their content </w:t>
      </w:r>
      <w:r>
        <w:t>to</w:t>
      </w:r>
      <w:r w:rsidRPr="00646244">
        <w:t xml:space="preserve"> an HeD-compatible format to communicate effectively with any other point in the network of providers that </w:t>
      </w:r>
      <w:r>
        <w:t>comprises</w:t>
      </w:r>
      <w:r w:rsidRPr="00646244">
        <w:t xml:space="preserve"> today’s health care system. If the models and vocabularies are rich enough</w:t>
      </w:r>
      <w:r>
        <w:t>, in the future,</w:t>
      </w:r>
      <w:r w:rsidRPr="00646244">
        <w:t xml:space="preserve"> some </w:t>
      </w:r>
      <w:r>
        <w:t xml:space="preserve">CDS </w:t>
      </w:r>
      <w:r w:rsidRPr="00646244">
        <w:t>vendors may opt to use HeD as an internal specification.</w:t>
      </w:r>
    </w:p>
    <w:p w14:paraId="2D8B2964" w14:textId="70DBB4AB" w:rsidR="00DB01A5" w:rsidRDefault="00E469C9" w:rsidP="007D7E88">
      <w:pPr>
        <w:rPr>
          <w:lang w:bidi="en-US"/>
        </w:rPr>
        <w:sectPr w:rsidR="00DB01A5" w:rsidSect="00AC59E2">
          <w:headerReference w:type="even" r:id="rId14"/>
          <w:headerReference w:type="default" r:id="rId15"/>
          <w:footerReference w:type="default" r:id="rId16"/>
          <w:headerReference w:type="first" r:id="rId17"/>
          <w:footerReference w:type="first" r:id="rId18"/>
          <w:pgSz w:w="12242" w:h="15842" w:code="1"/>
          <w:pgMar w:top="1152" w:right="1418" w:bottom="720" w:left="1440" w:header="864" w:footer="864" w:gutter="0"/>
          <w:pgNumType w:fmt="lowerRoman"/>
          <w:cols w:space="720"/>
          <w:titlePg/>
          <w:docGrid w:linePitch="326"/>
        </w:sectPr>
      </w:pPr>
      <w:r>
        <w:rPr>
          <w:lang w:bidi="en-US"/>
        </w:rPr>
        <w:t xml:space="preserve">This </w:t>
      </w:r>
      <w:r w:rsidR="008C355D">
        <w:rPr>
          <w:lang w:bidi="en-US"/>
        </w:rPr>
        <w:t xml:space="preserve">specification and </w:t>
      </w:r>
      <w:r>
        <w:rPr>
          <w:lang w:bidi="en-US"/>
        </w:rPr>
        <w:t xml:space="preserve">implementation guide is developed in support of the HeD Artifact Sharing Use Case and is intended to assist implementers in the development of Clinical Decision Support (CDS) Knowledge Artifacts. The approach adopted in this </w:t>
      </w:r>
      <w:r w:rsidR="00697B05">
        <w:rPr>
          <w:lang w:bidi="en-US"/>
        </w:rPr>
        <w:t xml:space="preserve">specification </w:t>
      </w:r>
      <w:r>
        <w:rPr>
          <w:lang w:bidi="en-US"/>
        </w:rPr>
        <w:t>is designed to be flexible and reusable, and to provide a baseline for CDS vendors and CDS Knowledge Artifact implementers.</w:t>
      </w:r>
    </w:p>
    <w:sdt>
      <w:sdtPr>
        <w:rPr>
          <w:rFonts w:ascii="Times New Roman" w:eastAsia="Times New Roman" w:hAnsi="Times New Roman" w:cs="Times New Roman"/>
          <w:b w:val="0"/>
          <w:bCs w:val="0"/>
          <w:color w:val="auto"/>
          <w:kern w:val="20"/>
          <w:sz w:val="24"/>
          <w:szCs w:val="24"/>
          <w:lang w:eastAsia="de-DE"/>
        </w:rPr>
        <w:id w:val="25681671"/>
        <w:docPartObj>
          <w:docPartGallery w:val="Table of Contents"/>
          <w:docPartUnique/>
        </w:docPartObj>
      </w:sdtPr>
      <w:sdtEndPr/>
      <w:sdtContent>
        <w:p w14:paraId="4EBFBCAA" w14:textId="77777777" w:rsidR="00DB01A5" w:rsidRDefault="00DB01A5">
          <w:pPr>
            <w:pStyle w:val="TOCHeading"/>
          </w:pPr>
          <w:r>
            <w:t>Table of Contents</w:t>
          </w:r>
        </w:p>
        <w:bookmarkStart w:id="3" w:name="_GoBack"/>
        <w:bookmarkEnd w:id="3"/>
        <w:p w14:paraId="7AE06889" w14:textId="77777777" w:rsidR="001B32A0" w:rsidRDefault="00D569B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r>
            <w:rPr>
              <w:b w:val="0"/>
              <w:bCs w:val="0"/>
              <w:smallCaps w:val="0"/>
            </w:rPr>
            <w:fldChar w:fldCharType="begin"/>
          </w:r>
          <w:r w:rsidR="00691F62">
            <w:rPr>
              <w:b w:val="0"/>
              <w:bCs w:val="0"/>
              <w:smallCaps w:val="0"/>
            </w:rPr>
            <w:instrText xml:space="preserve"> TOC \o "3-3" \h \z \t "Heading 1,1,Heading 2,2" </w:instrText>
          </w:r>
          <w:r>
            <w:rPr>
              <w:b w:val="0"/>
              <w:bCs w:val="0"/>
              <w:smallCaps w:val="0"/>
            </w:rPr>
            <w:fldChar w:fldCharType="separate"/>
          </w:r>
          <w:hyperlink w:anchor="_Toc422408178" w:history="1">
            <w:r w:rsidR="001B32A0" w:rsidRPr="0082117A">
              <w:rPr>
                <w:rStyle w:val="Hyperlink"/>
              </w:rPr>
              <w:t>1</w:t>
            </w:r>
            <w:r w:rsidR="001B32A0">
              <w:rPr>
                <w:rFonts w:asciiTheme="minorHAnsi" w:eastAsiaTheme="minorEastAsia" w:hAnsiTheme="minorHAnsi" w:cstheme="minorBidi"/>
                <w:b w:val="0"/>
                <w:bCs w:val="0"/>
                <w:smallCaps w:val="0"/>
                <w:color w:val="auto"/>
                <w:kern w:val="0"/>
                <w:sz w:val="22"/>
                <w:szCs w:val="22"/>
                <w:lang w:eastAsia="en-US"/>
              </w:rPr>
              <w:tab/>
            </w:r>
            <w:r w:rsidR="001B32A0" w:rsidRPr="0082117A">
              <w:rPr>
                <w:rStyle w:val="Hyperlink"/>
              </w:rPr>
              <w:t>Introduction</w:t>
            </w:r>
            <w:r w:rsidR="001B32A0">
              <w:rPr>
                <w:webHidden/>
              </w:rPr>
              <w:tab/>
            </w:r>
            <w:r w:rsidR="001B32A0">
              <w:rPr>
                <w:webHidden/>
              </w:rPr>
              <w:fldChar w:fldCharType="begin"/>
            </w:r>
            <w:r w:rsidR="001B32A0">
              <w:rPr>
                <w:webHidden/>
              </w:rPr>
              <w:instrText xml:space="preserve"> PAGEREF _Toc422408178 \h </w:instrText>
            </w:r>
            <w:r w:rsidR="001B32A0">
              <w:rPr>
                <w:webHidden/>
              </w:rPr>
            </w:r>
            <w:r w:rsidR="001B32A0">
              <w:rPr>
                <w:webHidden/>
              </w:rPr>
              <w:fldChar w:fldCharType="separate"/>
            </w:r>
            <w:r w:rsidR="001B32A0">
              <w:rPr>
                <w:webHidden/>
              </w:rPr>
              <w:t>12</w:t>
            </w:r>
            <w:r w:rsidR="001B32A0">
              <w:rPr>
                <w:webHidden/>
              </w:rPr>
              <w:fldChar w:fldCharType="end"/>
            </w:r>
          </w:hyperlink>
        </w:p>
        <w:p w14:paraId="0E175452"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79" w:history="1">
            <w:r w:rsidRPr="0082117A">
              <w:rPr>
                <w:rStyle w:val="Hyperlink"/>
                <w:noProof/>
              </w:rPr>
              <w:t>1.1</w:t>
            </w:r>
            <w:r>
              <w:rPr>
                <w:rFonts w:asciiTheme="minorHAnsi" w:eastAsiaTheme="minorEastAsia" w:hAnsiTheme="minorHAnsi" w:cstheme="minorBidi"/>
                <w:noProof/>
                <w:color w:val="auto"/>
                <w:kern w:val="0"/>
                <w:sz w:val="22"/>
                <w:szCs w:val="22"/>
                <w:lang w:eastAsia="en-US"/>
              </w:rPr>
              <w:tab/>
            </w:r>
            <w:r w:rsidRPr="0082117A">
              <w:rPr>
                <w:rStyle w:val="Hyperlink"/>
                <w:noProof/>
              </w:rPr>
              <w:t>Design Approach and Rationale</w:t>
            </w:r>
            <w:r>
              <w:rPr>
                <w:noProof/>
                <w:webHidden/>
              </w:rPr>
              <w:tab/>
            </w:r>
            <w:r>
              <w:rPr>
                <w:noProof/>
                <w:webHidden/>
              </w:rPr>
              <w:fldChar w:fldCharType="begin"/>
            </w:r>
            <w:r>
              <w:rPr>
                <w:noProof/>
                <w:webHidden/>
              </w:rPr>
              <w:instrText xml:space="preserve"> PAGEREF _Toc422408179 \h </w:instrText>
            </w:r>
            <w:r>
              <w:rPr>
                <w:noProof/>
                <w:webHidden/>
              </w:rPr>
            </w:r>
            <w:r>
              <w:rPr>
                <w:noProof/>
                <w:webHidden/>
              </w:rPr>
              <w:fldChar w:fldCharType="separate"/>
            </w:r>
            <w:r>
              <w:rPr>
                <w:noProof/>
                <w:webHidden/>
              </w:rPr>
              <w:t>13</w:t>
            </w:r>
            <w:r>
              <w:rPr>
                <w:noProof/>
                <w:webHidden/>
              </w:rPr>
              <w:fldChar w:fldCharType="end"/>
            </w:r>
          </w:hyperlink>
        </w:p>
        <w:p w14:paraId="300A8DB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0" w:history="1">
            <w:r w:rsidRPr="0082117A">
              <w:rPr>
                <w:rStyle w:val="Hyperlink"/>
                <w:noProof/>
              </w:rPr>
              <w:t>1.1.1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How a CDS Knowledge Artifact Works</w:t>
            </w:r>
            <w:r>
              <w:rPr>
                <w:noProof/>
                <w:webHidden/>
              </w:rPr>
              <w:tab/>
            </w:r>
            <w:r>
              <w:rPr>
                <w:noProof/>
                <w:webHidden/>
              </w:rPr>
              <w:fldChar w:fldCharType="begin"/>
            </w:r>
            <w:r>
              <w:rPr>
                <w:noProof/>
                <w:webHidden/>
              </w:rPr>
              <w:instrText xml:space="preserve"> PAGEREF _Toc422408180 \h </w:instrText>
            </w:r>
            <w:r>
              <w:rPr>
                <w:noProof/>
                <w:webHidden/>
              </w:rPr>
            </w:r>
            <w:r>
              <w:rPr>
                <w:noProof/>
                <w:webHidden/>
              </w:rPr>
              <w:fldChar w:fldCharType="separate"/>
            </w:r>
            <w:r>
              <w:rPr>
                <w:noProof/>
                <w:webHidden/>
              </w:rPr>
              <w:t>14</w:t>
            </w:r>
            <w:r>
              <w:rPr>
                <w:noProof/>
                <w:webHidden/>
              </w:rPr>
              <w:fldChar w:fldCharType="end"/>
            </w:r>
          </w:hyperlink>
        </w:p>
        <w:p w14:paraId="1FEB09E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1" w:history="1">
            <w:r w:rsidRPr="0082117A">
              <w:rPr>
                <w:rStyle w:val="Hyperlink"/>
                <w:noProof/>
              </w:rPr>
              <w:t>1.1.2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Lifecycle of a CDS knowledge artifact</w:t>
            </w:r>
            <w:r>
              <w:rPr>
                <w:noProof/>
                <w:webHidden/>
              </w:rPr>
              <w:tab/>
            </w:r>
            <w:r>
              <w:rPr>
                <w:noProof/>
                <w:webHidden/>
              </w:rPr>
              <w:fldChar w:fldCharType="begin"/>
            </w:r>
            <w:r>
              <w:rPr>
                <w:noProof/>
                <w:webHidden/>
              </w:rPr>
              <w:instrText xml:space="preserve"> PAGEREF _Toc422408181 \h </w:instrText>
            </w:r>
            <w:r>
              <w:rPr>
                <w:noProof/>
                <w:webHidden/>
              </w:rPr>
            </w:r>
            <w:r>
              <w:rPr>
                <w:noProof/>
                <w:webHidden/>
              </w:rPr>
              <w:fldChar w:fldCharType="separate"/>
            </w:r>
            <w:r>
              <w:rPr>
                <w:noProof/>
                <w:webHidden/>
              </w:rPr>
              <w:t>15</w:t>
            </w:r>
            <w:r>
              <w:rPr>
                <w:noProof/>
                <w:webHidden/>
              </w:rPr>
              <w:fldChar w:fldCharType="end"/>
            </w:r>
          </w:hyperlink>
        </w:p>
        <w:p w14:paraId="16E7E91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2" w:history="1">
            <w:r w:rsidRPr="0082117A">
              <w:rPr>
                <w:rStyle w:val="Hyperlink"/>
                <w:noProof/>
              </w:rPr>
              <w:t>1.1.3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Extensibility of the HeD CDS Knowledge Artifact schema</w:t>
            </w:r>
            <w:r>
              <w:rPr>
                <w:noProof/>
                <w:webHidden/>
              </w:rPr>
              <w:tab/>
            </w:r>
            <w:r>
              <w:rPr>
                <w:noProof/>
                <w:webHidden/>
              </w:rPr>
              <w:fldChar w:fldCharType="begin"/>
            </w:r>
            <w:r>
              <w:rPr>
                <w:noProof/>
                <w:webHidden/>
              </w:rPr>
              <w:instrText xml:space="preserve"> PAGEREF _Toc422408182 \h </w:instrText>
            </w:r>
            <w:r>
              <w:rPr>
                <w:noProof/>
                <w:webHidden/>
              </w:rPr>
            </w:r>
            <w:r>
              <w:rPr>
                <w:noProof/>
                <w:webHidden/>
              </w:rPr>
              <w:fldChar w:fldCharType="separate"/>
            </w:r>
            <w:r>
              <w:rPr>
                <w:noProof/>
                <w:webHidden/>
              </w:rPr>
              <w:t>16</w:t>
            </w:r>
            <w:r>
              <w:rPr>
                <w:noProof/>
                <w:webHidden/>
              </w:rPr>
              <w:fldChar w:fldCharType="end"/>
            </w:r>
          </w:hyperlink>
        </w:p>
        <w:p w14:paraId="59E6E39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3" w:history="1">
            <w:r w:rsidRPr="0082117A">
              <w:rPr>
                <w:rStyle w:val="Hyperlink"/>
                <w:noProof/>
              </w:rPr>
              <w:t>1.1.4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Representation Rationale</w:t>
            </w:r>
            <w:r>
              <w:rPr>
                <w:noProof/>
                <w:webHidden/>
              </w:rPr>
              <w:tab/>
            </w:r>
            <w:r>
              <w:rPr>
                <w:noProof/>
                <w:webHidden/>
              </w:rPr>
              <w:fldChar w:fldCharType="begin"/>
            </w:r>
            <w:r>
              <w:rPr>
                <w:noProof/>
                <w:webHidden/>
              </w:rPr>
              <w:instrText xml:space="preserve"> PAGEREF _Toc422408183 \h </w:instrText>
            </w:r>
            <w:r>
              <w:rPr>
                <w:noProof/>
                <w:webHidden/>
              </w:rPr>
            </w:r>
            <w:r>
              <w:rPr>
                <w:noProof/>
                <w:webHidden/>
              </w:rPr>
              <w:fldChar w:fldCharType="separate"/>
            </w:r>
            <w:r>
              <w:rPr>
                <w:noProof/>
                <w:webHidden/>
              </w:rPr>
              <w:t>16</w:t>
            </w:r>
            <w:r>
              <w:rPr>
                <w:noProof/>
                <w:webHidden/>
              </w:rPr>
              <w:fldChar w:fldCharType="end"/>
            </w:r>
          </w:hyperlink>
        </w:p>
        <w:p w14:paraId="09B5DA78"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84" w:history="1">
            <w:r w:rsidRPr="0082117A">
              <w:rPr>
                <w:rStyle w:val="Hyperlink"/>
                <w:noProof/>
              </w:rPr>
              <w:t>1.2</w:t>
            </w:r>
            <w:r>
              <w:rPr>
                <w:rFonts w:asciiTheme="minorHAnsi" w:eastAsiaTheme="minorEastAsia" w:hAnsiTheme="minorHAnsi" w:cstheme="minorBidi"/>
                <w:noProof/>
                <w:color w:val="auto"/>
                <w:kern w:val="0"/>
                <w:sz w:val="22"/>
                <w:szCs w:val="22"/>
                <w:lang w:eastAsia="en-US"/>
              </w:rPr>
              <w:tab/>
            </w:r>
            <w:r w:rsidRPr="0082117A">
              <w:rPr>
                <w:rStyle w:val="Hyperlink"/>
                <w:noProof/>
              </w:rPr>
              <w:t>Audience</w:t>
            </w:r>
            <w:r>
              <w:rPr>
                <w:noProof/>
                <w:webHidden/>
              </w:rPr>
              <w:tab/>
            </w:r>
            <w:r>
              <w:rPr>
                <w:noProof/>
                <w:webHidden/>
              </w:rPr>
              <w:fldChar w:fldCharType="begin"/>
            </w:r>
            <w:r>
              <w:rPr>
                <w:noProof/>
                <w:webHidden/>
              </w:rPr>
              <w:instrText xml:space="preserve"> PAGEREF _Toc422408184 \h </w:instrText>
            </w:r>
            <w:r>
              <w:rPr>
                <w:noProof/>
                <w:webHidden/>
              </w:rPr>
            </w:r>
            <w:r>
              <w:rPr>
                <w:noProof/>
                <w:webHidden/>
              </w:rPr>
              <w:fldChar w:fldCharType="separate"/>
            </w:r>
            <w:r>
              <w:rPr>
                <w:noProof/>
                <w:webHidden/>
              </w:rPr>
              <w:t>17</w:t>
            </w:r>
            <w:r>
              <w:rPr>
                <w:noProof/>
                <w:webHidden/>
              </w:rPr>
              <w:fldChar w:fldCharType="end"/>
            </w:r>
          </w:hyperlink>
        </w:p>
        <w:p w14:paraId="208AF36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5" w:history="1">
            <w:r w:rsidRPr="0082117A">
              <w:rPr>
                <w:rStyle w:val="Hyperlink"/>
                <w:noProof/>
              </w:rPr>
              <w:t>1.2.1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Requisite Knowledge</w:t>
            </w:r>
            <w:r>
              <w:rPr>
                <w:noProof/>
                <w:webHidden/>
              </w:rPr>
              <w:tab/>
            </w:r>
            <w:r>
              <w:rPr>
                <w:noProof/>
                <w:webHidden/>
              </w:rPr>
              <w:fldChar w:fldCharType="begin"/>
            </w:r>
            <w:r>
              <w:rPr>
                <w:noProof/>
                <w:webHidden/>
              </w:rPr>
              <w:instrText xml:space="preserve"> PAGEREF _Toc422408185 \h </w:instrText>
            </w:r>
            <w:r>
              <w:rPr>
                <w:noProof/>
                <w:webHidden/>
              </w:rPr>
            </w:r>
            <w:r>
              <w:rPr>
                <w:noProof/>
                <w:webHidden/>
              </w:rPr>
              <w:fldChar w:fldCharType="separate"/>
            </w:r>
            <w:r>
              <w:rPr>
                <w:noProof/>
                <w:webHidden/>
              </w:rPr>
              <w:t>17</w:t>
            </w:r>
            <w:r>
              <w:rPr>
                <w:noProof/>
                <w:webHidden/>
              </w:rPr>
              <w:fldChar w:fldCharType="end"/>
            </w:r>
          </w:hyperlink>
        </w:p>
        <w:p w14:paraId="0DA98188"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86" w:history="1">
            <w:r w:rsidRPr="0082117A">
              <w:rPr>
                <w:rStyle w:val="Hyperlink"/>
                <w:noProof/>
              </w:rPr>
              <w:t>1.3</w:t>
            </w:r>
            <w:r>
              <w:rPr>
                <w:rFonts w:asciiTheme="minorHAnsi" w:eastAsiaTheme="minorEastAsia" w:hAnsiTheme="minorHAnsi" w:cstheme="minorBidi"/>
                <w:noProof/>
                <w:color w:val="auto"/>
                <w:kern w:val="0"/>
                <w:sz w:val="22"/>
                <w:szCs w:val="22"/>
                <w:lang w:eastAsia="en-US"/>
              </w:rPr>
              <w:tab/>
            </w:r>
            <w:r w:rsidRPr="0082117A">
              <w:rPr>
                <w:rStyle w:val="Hyperlink"/>
                <w:noProof/>
              </w:rPr>
              <w:t>Scope of the Specification</w:t>
            </w:r>
            <w:r>
              <w:rPr>
                <w:noProof/>
                <w:webHidden/>
              </w:rPr>
              <w:tab/>
            </w:r>
            <w:r>
              <w:rPr>
                <w:noProof/>
                <w:webHidden/>
              </w:rPr>
              <w:fldChar w:fldCharType="begin"/>
            </w:r>
            <w:r>
              <w:rPr>
                <w:noProof/>
                <w:webHidden/>
              </w:rPr>
              <w:instrText xml:space="preserve"> PAGEREF _Toc422408186 \h </w:instrText>
            </w:r>
            <w:r>
              <w:rPr>
                <w:noProof/>
                <w:webHidden/>
              </w:rPr>
            </w:r>
            <w:r>
              <w:rPr>
                <w:noProof/>
                <w:webHidden/>
              </w:rPr>
              <w:fldChar w:fldCharType="separate"/>
            </w:r>
            <w:r>
              <w:rPr>
                <w:noProof/>
                <w:webHidden/>
              </w:rPr>
              <w:t>18</w:t>
            </w:r>
            <w:r>
              <w:rPr>
                <w:noProof/>
                <w:webHidden/>
              </w:rPr>
              <w:fldChar w:fldCharType="end"/>
            </w:r>
          </w:hyperlink>
        </w:p>
        <w:p w14:paraId="3ADAE538"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7" w:history="1">
            <w:r w:rsidRPr="0082117A">
              <w:rPr>
                <w:rStyle w:val="Hyperlink"/>
                <w:noProof/>
              </w:rPr>
              <w:t>1.3.1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Contents of the Specification</w:t>
            </w:r>
            <w:r>
              <w:rPr>
                <w:noProof/>
                <w:webHidden/>
              </w:rPr>
              <w:tab/>
            </w:r>
            <w:r>
              <w:rPr>
                <w:noProof/>
                <w:webHidden/>
              </w:rPr>
              <w:fldChar w:fldCharType="begin"/>
            </w:r>
            <w:r>
              <w:rPr>
                <w:noProof/>
                <w:webHidden/>
              </w:rPr>
              <w:instrText xml:space="preserve"> PAGEREF _Toc422408187 \h </w:instrText>
            </w:r>
            <w:r>
              <w:rPr>
                <w:noProof/>
                <w:webHidden/>
              </w:rPr>
            </w:r>
            <w:r>
              <w:rPr>
                <w:noProof/>
                <w:webHidden/>
              </w:rPr>
              <w:fldChar w:fldCharType="separate"/>
            </w:r>
            <w:r>
              <w:rPr>
                <w:noProof/>
                <w:webHidden/>
              </w:rPr>
              <w:t>19</w:t>
            </w:r>
            <w:r>
              <w:rPr>
                <w:noProof/>
                <w:webHidden/>
              </w:rPr>
              <w:fldChar w:fldCharType="end"/>
            </w:r>
          </w:hyperlink>
        </w:p>
        <w:p w14:paraId="7A9872A0"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88" w:history="1">
            <w:r w:rsidRPr="0082117A">
              <w:rPr>
                <w:rStyle w:val="Hyperlink"/>
                <w:noProof/>
              </w:rPr>
              <w:t>1.4</w:t>
            </w:r>
            <w:r>
              <w:rPr>
                <w:rFonts w:asciiTheme="minorHAnsi" w:eastAsiaTheme="minorEastAsia" w:hAnsiTheme="minorHAnsi" w:cstheme="minorBidi"/>
                <w:noProof/>
                <w:color w:val="auto"/>
                <w:kern w:val="0"/>
                <w:sz w:val="22"/>
                <w:szCs w:val="22"/>
                <w:lang w:eastAsia="en-US"/>
              </w:rPr>
              <w:tab/>
            </w:r>
            <w:r w:rsidRPr="0082117A">
              <w:rPr>
                <w:rStyle w:val="Hyperlink"/>
                <w:noProof/>
              </w:rPr>
              <w:t>Alignment to HeD Artifact Sharing Use Case</w:t>
            </w:r>
            <w:r>
              <w:rPr>
                <w:noProof/>
                <w:webHidden/>
              </w:rPr>
              <w:tab/>
            </w:r>
            <w:r>
              <w:rPr>
                <w:noProof/>
                <w:webHidden/>
              </w:rPr>
              <w:fldChar w:fldCharType="begin"/>
            </w:r>
            <w:r>
              <w:rPr>
                <w:noProof/>
                <w:webHidden/>
              </w:rPr>
              <w:instrText xml:space="preserve"> PAGEREF _Toc422408188 \h </w:instrText>
            </w:r>
            <w:r>
              <w:rPr>
                <w:noProof/>
                <w:webHidden/>
              </w:rPr>
            </w:r>
            <w:r>
              <w:rPr>
                <w:noProof/>
                <w:webHidden/>
              </w:rPr>
              <w:fldChar w:fldCharType="separate"/>
            </w:r>
            <w:r>
              <w:rPr>
                <w:noProof/>
                <w:webHidden/>
              </w:rPr>
              <w:t>20</w:t>
            </w:r>
            <w:r>
              <w:rPr>
                <w:noProof/>
                <w:webHidden/>
              </w:rPr>
              <w:fldChar w:fldCharType="end"/>
            </w:r>
          </w:hyperlink>
        </w:p>
        <w:p w14:paraId="457269CC"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89" w:history="1">
            <w:r w:rsidRPr="0082117A">
              <w:rPr>
                <w:rStyle w:val="Hyperlink"/>
                <w:noProof/>
              </w:rPr>
              <w:t>1.4.1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Use Case Assumptions and Conditions</w:t>
            </w:r>
            <w:r>
              <w:rPr>
                <w:noProof/>
                <w:webHidden/>
              </w:rPr>
              <w:tab/>
            </w:r>
            <w:r>
              <w:rPr>
                <w:noProof/>
                <w:webHidden/>
              </w:rPr>
              <w:fldChar w:fldCharType="begin"/>
            </w:r>
            <w:r>
              <w:rPr>
                <w:noProof/>
                <w:webHidden/>
              </w:rPr>
              <w:instrText xml:space="preserve"> PAGEREF _Toc422408189 \h </w:instrText>
            </w:r>
            <w:r>
              <w:rPr>
                <w:noProof/>
                <w:webHidden/>
              </w:rPr>
            </w:r>
            <w:r>
              <w:rPr>
                <w:noProof/>
                <w:webHidden/>
              </w:rPr>
              <w:fldChar w:fldCharType="separate"/>
            </w:r>
            <w:r>
              <w:rPr>
                <w:noProof/>
                <w:webHidden/>
              </w:rPr>
              <w:t>20</w:t>
            </w:r>
            <w:r>
              <w:rPr>
                <w:noProof/>
                <w:webHidden/>
              </w:rPr>
              <w:fldChar w:fldCharType="end"/>
            </w:r>
          </w:hyperlink>
        </w:p>
        <w:p w14:paraId="515192B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0" w:history="1">
            <w:r w:rsidRPr="0082117A">
              <w:rPr>
                <w:rStyle w:val="Hyperlink"/>
                <w:noProof/>
              </w:rPr>
              <w:t>1.4.2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Usage Conformance Testing Recommendations</w:t>
            </w:r>
            <w:r>
              <w:rPr>
                <w:noProof/>
                <w:webHidden/>
              </w:rPr>
              <w:tab/>
            </w:r>
            <w:r>
              <w:rPr>
                <w:noProof/>
                <w:webHidden/>
              </w:rPr>
              <w:fldChar w:fldCharType="begin"/>
            </w:r>
            <w:r>
              <w:rPr>
                <w:noProof/>
                <w:webHidden/>
              </w:rPr>
              <w:instrText xml:space="preserve"> PAGEREF _Toc422408190 \h </w:instrText>
            </w:r>
            <w:r>
              <w:rPr>
                <w:noProof/>
                <w:webHidden/>
              </w:rPr>
            </w:r>
            <w:r>
              <w:rPr>
                <w:noProof/>
                <w:webHidden/>
              </w:rPr>
              <w:fldChar w:fldCharType="separate"/>
            </w:r>
            <w:r>
              <w:rPr>
                <w:noProof/>
                <w:webHidden/>
              </w:rPr>
              <w:t>20</w:t>
            </w:r>
            <w:r>
              <w:rPr>
                <w:noProof/>
                <w:webHidden/>
              </w:rPr>
              <w:fldChar w:fldCharType="end"/>
            </w:r>
          </w:hyperlink>
        </w:p>
        <w:p w14:paraId="417788D8"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91" w:history="1">
            <w:r w:rsidRPr="0082117A">
              <w:rPr>
                <w:rStyle w:val="Hyperlink"/>
                <w:noProof/>
              </w:rPr>
              <w:t>1.5</w:t>
            </w:r>
            <w:r>
              <w:rPr>
                <w:rFonts w:asciiTheme="minorHAnsi" w:eastAsiaTheme="minorEastAsia" w:hAnsiTheme="minorHAnsi" w:cstheme="minorBidi"/>
                <w:noProof/>
                <w:color w:val="auto"/>
                <w:kern w:val="0"/>
                <w:sz w:val="22"/>
                <w:szCs w:val="22"/>
                <w:lang w:eastAsia="en-US"/>
              </w:rPr>
              <w:tab/>
            </w:r>
            <w:r w:rsidRPr="0082117A">
              <w:rPr>
                <w:rStyle w:val="Hyperlink"/>
                <w:noProof/>
              </w:rPr>
              <w:t>Organization of this Specification</w:t>
            </w:r>
            <w:r>
              <w:rPr>
                <w:noProof/>
                <w:webHidden/>
              </w:rPr>
              <w:tab/>
            </w:r>
            <w:r>
              <w:rPr>
                <w:noProof/>
                <w:webHidden/>
              </w:rPr>
              <w:fldChar w:fldCharType="begin"/>
            </w:r>
            <w:r>
              <w:rPr>
                <w:noProof/>
                <w:webHidden/>
              </w:rPr>
              <w:instrText xml:space="preserve"> PAGEREF _Toc422408191 \h </w:instrText>
            </w:r>
            <w:r>
              <w:rPr>
                <w:noProof/>
                <w:webHidden/>
              </w:rPr>
            </w:r>
            <w:r>
              <w:rPr>
                <w:noProof/>
                <w:webHidden/>
              </w:rPr>
              <w:fldChar w:fldCharType="separate"/>
            </w:r>
            <w:r>
              <w:rPr>
                <w:noProof/>
                <w:webHidden/>
              </w:rPr>
              <w:t>21</w:t>
            </w:r>
            <w:r>
              <w:rPr>
                <w:noProof/>
                <w:webHidden/>
              </w:rPr>
              <w:fldChar w:fldCharType="end"/>
            </w:r>
          </w:hyperlink>
        </w:p>
        <w:p w14:paraId="21C9B00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2" w:history="1">
            <w:r w:rsidRPr="0082117A">
              <w:rPr>
                <w:rStyle w:val="Hyperlink"/>
                <w:noProof/>
              </w:rPr>
              <w:t>1.5.1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Definitions of Terms</w:t>
            </w:r>
            <w:r>
              <w:rPr>
                <w:noProof/>
                <w:webHidden/>
              </w:rPr>
              <w:tab/>
            </w:r>
            <w:r>
              <w:rPr>
                <w:noProof/>
                <w:webHidden/>
              </w:rPr>
              <w:fldChar w:fldCharType="begin"/>
            </w:r>
            <w:r>
              <w:rPr>
                <w:noProof/>
                <w:webHidden/>
              </w:rPr>
              <w:instrText xml:space="preserve"> PAGEREF _Toc422408192 \h </w:instrText>
            </w:r>
            <w:r>
              <w:rPr>
                <w:noProof/>
                <w:webHidden/>
              </w:rPr>
            </w:r>
            <w:r>
              <w:rPr>
                <w:noProof/>
                <w:webHidden/>
              </w:rPr>
              <w:fldChar w:fldCharType="separate"/>
            </w:r>
            <w:r>
              <w:rPr>
                <w:noProof/>
                <w:webHidden/>
              </w:rPr>
              <w:t>21</w:t>
            </w:r>
            <w:r>
              <w:rPr>
                <w:noProof/>
                <w:webHidden/>
              </w:rPr>
              <w:fldChar w:fldCharType="end"/>
            </w:r>
          </w:hyperlink>
        </w:p>
        <w:p w14:paraId="51736D3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3" w:history="1">
            <w:r w:rsidRPr="0082117A">
              <w:rPr>
                <w:rStyle w:val="Hyperlink"/>
                <w:noProof/>
              </w:rPr>
              <w:t>1.5.2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Definitions of Actors</w:t>
            </w:r>
            <w:r>
              <w:rPr>
                <w:noProof/>
                <w:webHidden/>
              </w:rPr>
              <w:tab/>
            </w:r>
            <w:r>
              <w:rPr>
                <w:noProof/>
                <w:webHidden/>
              </w:rPr>
              <w:fldChar w:fldCharType="begin"/>
            </w:r>
            <w:r>
              <w:rPr>
                <w:noProof/>
                <w:webHidden/>
              </w:rPr>
              <w:instrText xml:space="preserve"> PAGEREF _Toc422408193 \h </w:instrText>
            </w:r>
            <w:r>
              <w:rPr>
                <w:noProof/>
                <w:webHidden/>
              </w:rPr>
            </w:r>
            <w:r>
              <w:rPr>
                <w:noProof/>
                <w:webHidden/>
              </w:rPr>
              <w:fldChar w:fldCharType="separate"/>
            </w:r>
            <w:r>
              <w:rPr>
                <w:noProof/>
                <w:webHidden/>
              </w:rPr>
              <w:t>23</w:t>
            </w:r>
            <w:r>
              <w:rPr>
                <w:noProof/>
                <w:webHidden/>
              </w:rPr>
              <w:fldChar w:fldCharType="end"/>
            </w:r>
          </w:hyperlink>
        </w:p>
        <w:p w14:paraId="54319AF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4" w:history="1">
            <w:r w:rsidRPr="0082117A">
              <w:rPr>
                <w:rStyle w:val="Hyperlink"/>
                <w:noProof/>
              </w:rPr>
              <w:t>1.5.3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Conventions Used</w:t>
            </w:r>
            <w:r>
              <w:rPr>
                <w:noProof/>
                <w:webHidden/>
              </w:rPr>
              <w:tab/>
            </w:r>
            <w:r>
              <w:rPr>
                <w:noProof/>
                <w:webHidden/>
              </w:rPr>
              <w:fldChar w:fldCharType="begin"/>
            </w:r>
            <w:r>
              <w:rPr>
                <w:noProof/>
                <w:webHidden/>
              </w:rPr>
              <w:instrText xml:space="preserve"> PAGEREF _Toc422408194 \h </w:instrText>
            </w:r>
            <w:r>
              <w:rPr>
                <w:noProof/>
                <w:webHidden/>
              </w:rPr>
            </w:r>
            <w:r>
              <w:rPr>
                <w:noProof/>
                <w:webHidden/>
              </w:rPr>
              <w:fldChar w:fldCharType="separate"/>
            </w:r>
            <w:r>
              <w:rPr>
                <w:noProof/>
                <w:webHidden/>
              </w:rPr>
              <w:t>23</w:t>
            </w:r>
            <w:r>
              <w:rPr>
                <w:noProof/>
                <w:webHidden/>
              </w:rPr>
              <w:fldChar w:fldCharType="end"/>
            </w:r>
          </w:hyperlink>
        </w:p>
        <w:p w14:paraId="0E11DFB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5" w:history="1">
            <w:r w:rsidRPr="0082117A">
              <w:rPr>
                <w:rStyle w:val="Hyperlink"/>
                <w:noProof/>
              </w:rPr>
              <w:t>1.5.4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Schema Roadmap</w:t>
            </w:r>
            <w:r>
              <w:rPr>
                <w:noProof/>
                <w:webHidden/>
              </w:rPr>
              <w:tab/>
            </w:r>
            <w:r>
              <w:rPr>
                <w:noProof/>
                <w:webHidden/>
              </w:rPr>
              <w:fldChar w:fldCharType="begin"/>
            </w:r>
            <w:r>
              <w:rPr>
                <w:noProof/>
                <w:webHidden/>
              </w:rPr>
              <w:instrText xml:space="preserve"> PAGEREF _Toc422408195 \h </w:instrText>
            </w:r>
            <w:r>
              <w:rPr>
                <w:noProof/>
                <w:webHidden/>
              </w:rPr>
            </w:r>
            <w:r>
              <w:rPr>
                <w:noProof/>
                <w:webHidden/>
              </w:rPr>
              <w:fldChar w:fldCharType="separate"/>
            </w:r>
            <w:r>
              <w:rPr>
                <w:noProof/>
                <w:webHidden/>
              </w:rPr>
              <w:t>26</w:t>
            </w:r>
            <w:r>
              <w:rPr>
                <w:noProof/>
                <w:webHidden/>
              </w:rPr>
              <w:fldChar w:fldCharType="end"/>
            </w:r>
          </w:hyperlink>
        </w:p>
        <w:p w14:paraId="5EC0A3AE"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196" w:history="1">
            <w:r w:rsidRPr="0082117A">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CDS Knowledge Artifact Types</w:t>
            </w:r>
            <w:r>
              <w:rPr>
                <w:webHidden/>
              </w:rPr>
              <w:tab/>
            </w:r>
            <w:r>
              <w:rPr>
                <w:webHidden/>
              </w:rPr>
              <w:fldChar w:fldCharType="begin"/>
            </w:r>
            <w:r>
              <w:rPr>
                <w:webHidden/>
              </w:rPr>
              <w:instrText xml:space="preserve"> PAGEREF _Toc422408196 \h </w:instrText>
            </w:r>
            <w:r>
              <w:rPr>
                <w:webHidden/>
              </w:rPr>
            </w:r>
            <w:r>
              <w:rPr>
                <w:webHidden/>
              </w:rPr>
              <w:fldChar w:fldCharType="separate"/>
            </w:r>
            <w:r>
              <w:rPr>
                <w:webHidden/>
              </w:rPr>
              <w:t>28</w:t>
            </w:r>
            <w:r>
              <w:rPr>
                <w:webHidden/>
              </w:rPr>
              <w:fldChar w:fldCharType="end"/>
            </w:r>
          </w:hyperlink>
        </w:p>
        <w:p w14:paraId="1F54447F"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97" w:history="1">
            <w:r w:rsidRPr="0082117A">
              <w:rPr>
                <w:rStyle w:val="Hyperlink"/>
                <w:noProof/>
                <w:lang w:bidi="en-US"/>
              </w:rPr>
              <w:t>2.1</w:t>
            </w:r>
            <w:r>
              <w:rPr>
                <w:rFonts w:asciiTheme="minorHAnsi" w:eastAsiaTheme="minorEastAsia" w:hAnsiTheme="minorHAnsi" w:cstheme="minorBidi"/>
                <w:noProof/>
                <w:color w:val="auto"/>
                <w:kern w:val="0"/>
                <w:sz w:val="22"/>
                <w:szCs w:val="22"/>
                <w:lang w:eastAsia="en-US"/>
              </w:rPr>
              <w:tab/>
            </w:r>
            <w:r w:rsidRPr="0082117A">
              <w:rPr>
                <w:rStyle w:val="Hyperlink"/>
                <w:noProof/>
                <w:lang w:bidi="en-US"/>
              </w:rPr>
              <w:t>Conformance to the Health eDecisions Knowledge Artifact Specification</w:t>
            </w:r>
            <w:r>
              <w:rPr>
                <w:noProof/>
                <w:webHidden/>
              </w:rPr>
              <w:tab/>
            </w:r>
            <w:r>
              <w:rPr>
                <w:noProof/>
                <w:webHidden/>
              </w:rPr>
              <w:fldChar w:fldCharType="begin"/>
            </w:r>
            <w:r>
              <w:rPr>
                <w:noProof/>
                <w:webHidden/>
              </w:rPr>
              <w:instrText xml:space="preserve"> PAGEREF _Toc422408197 \h </w:instrText>
            </w:r>
            <w:r>
              <w:rPr>
                <w:noProof/>
                <w:webHidden/>
              </w:rPr>
            </w:r>
            <w:r>
              <w:rPr>
                <w:noProof/>
                <w:webHidden/>
              </w:rPr>
              <w:fldChar w:fldCharType="separate"/>
            </w:r>
            <w:r>
              <w:rPr>
                <w:noProof/>
                <w:webHidden/>
              </w:rPr>
              <w:t>28</w:t>
            </w:r>
            <w:r>
              <w:rPr>
                <w:noProof/>
                <w:webHidden/>
              </w:rPr>
              <w:fldChar w:fldCharType="end"/>
            </w:r>
          </w:hyperlink>
        </w:p>
        <w:p w14:paraId="7ED48065"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198" w:history="1">
            <w:r w:rsidRPr="0082117A">
              <w:rPr>
                <w:rStyle w:val="Hyperlink"/>
                <w:noProof/>
              </w:rPr>
              <w:t>2.2</w:t>
            </w:r>
            <w:r>
              <w:rPr>
                <w:rFonts w:asciiTheme="minorHAnsi" w:eastAsiaTheme="minorEastAsia" w:hAnsiTheme="minorHAnsi" w:cstheme="minorBidi"/>
                <w:noProof/>
                <w:color w:val="auto"/>
                <w:kern w:val="0"/>
                <w:sz w:val="22"/>
                <w:szCs w:val="22"/>
                <w:lang w:eastAsia="en-US"/>
              </w:rPr>
              <w:tab/>
            </w:r>
            <w:r w:rsidRPr="0082117A">
              <w:rPr>
                <w:rStyle w:val="Hyperlink"/>
                <w:noProof/>
              </w:rPr>
              <w:t>HeD Knowledge Artifacts</w:t>
            </w:r>
            <w:r>
              <w:rPr>
                <w:noProof/>
                <w:webHidden/>
              </w:rPr>
              <w:tab/>
            </w:r>
            <w:r>
              <w:rPr>
                <w:noProof/>
                <w:webHidden/>
              </w:rPr>
              <w:fldChar w:fldCharType="begin"/>
            </w:r>
            <w:r>
              <w:rPr>
                <w:noProof/>
                <w:webHidden/>
              </w:rPr>
              <w:instrText xml:space="preserve"> PAGEREF _Toc422408198 \h </w:instrText>
            </w:r>
            <w:r>
              <w:rPr>
                <w:noProof/>
                <w:webHidden/>
              </w:rPr>
            </w:r>
            <w:r>
              <w:rPr>
                <w:noProof/>
                <w:webHidden/>
              </w:rPr>
              <w:fldChar w:fldCharType="separate"/>
            </w:r>
            <w:r>
              <w:rPr>
                <w:noProof/>
                <w:webHidden/>
              </w:rPr>
              <w:t>28</w:t>
            </w:r>
            <w:r>
              <w:rPr>
                <w:noProof/>
                <w:webHidden/>
              </w:rPr>
              <w:fldChar w:fldCharType="end"/>
            </w:r>
          </w:hyperlink>
        </w:p>
        <w:p w14:paraId="394E8EB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199" w:history="1">
            <w:r w:rsidRPr="0082117A">
              <w:rPr>
                <w:rStyle w:val="Hyperlink"/>
                <w:noProof/>
              </w:rPr>
              <w:t>2.2.1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Metadata Elements</w:t>
            </w:r>
            <w:r>
              <w:rPr>
                <w:noProof/>
                <w:webHidden/>
              </w:rPr>
              <w:tab/>
            </w:r>
            <w:r>
              <w:rPr>
                <w:noProof/>
                <w:webHidden/>
              </w:rPr>
              <w:fldChar w:fldCharType="begin"/>
            </w:r>
            <w:r>
              <w:rPr>
                <w:noProof/>
                <w:webHidden/>
              </w:rPr>
              <w:instrText xml:space="preserve"> PAGEREF _Toc422408199 \h </w:instrText>
            </w:r>
            <w:r>
              <w:rPr>
                <w:noProof/>
                <w:webHidden/>
              </w:rPr>
            </w:r>
            <w:r>
              <w:rPr>
                <w:noProof/>
                <w:webHidden/>
              </w:rPr>
              <w:fldChar w:fldCharType="separate"/>
            </w:r>
            <w:r>
              <w:rPr>
                <w:noProof/>
                <w:webHidden/>
              </w:rPr>
              <w:t>29</w:t>
            </w:r>
            <w:r>
              <w:rPr>
                <w:noProof/>
                <w:webHidden/>
              </w:rPr>
              <w:fldChar w:fldCharType="end"/>
            </w:r>
          </w:hyperlink>
        </w:p>
        <w:p w14:paraId="15C6BFC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0" w:history="1">
            <w:r w:rsidRPr="0082117A">
              <w:rPr>
                <w:rStyle w:val="Hyperlink"/>
                <w:noProof/>
              </w:rPr>
              <w:t>2.2.2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ExternalData Elements</w:t>
            </w:r>
            <w:r>
              <w:rPr>
                <w:noProof/>
                <w:webHidden/>
              </w:rPr>
              <w:tab/>
            </w:r>
            <w:r>
              <w:rPr>
                <w:noProof/>
                <w:webHidden/>
              </w:rPr>
              <w:fldChar w:fldCharType="begin"/>
            </w:r>
            <w:r>
              <w:rPr>
                <w:noProof/>
                <w:webHidden/>
              </w:rPr>
              <w:instrText xml:space="preserve"> PAGEREF _Toc422408200 \h </w:instrText>
            </w:r>
            <w:r>
              <w:rPr>
                <w:noProof/>
                <w:webHidden/>
              </w:rPr>
            </w:r>
            <w:r>
              <w:rPr>
                <w:noProof/>
                <w:webHidden/>
              </w:rPr>
              <w:fldChar w:fldCharType="separate"/>
            </w:r>
            <w:r>
              <w:rPr>
                <w:noProof/>
                <w:webHidden/>
              </w:rPr>
              <w:t>29</w:t>
            </w:r>
            <w:r>
              <w:rPr>
                <w:noProof/>
                <w:webHidden/>
              </w:rPr>
              <w:fldChar w:fldCharType="end"/>
            </w:r>
          </w:hyperlink>
        </w:p>
        <w:p w14:paraId="04B8FED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1" w:history="1">
            <w:r w:rsidRPr="0082117A">
              <w:rPr>
                <w:rStyle w:val="Hyperlink"/>
                <w:noProof/>
              </w:rPr>
              <w:t>2.2.3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Expression Elements</w:t>
            </w:r>
            <w:r>
              <w:rPr>
                <w:noProof/>
                <w:webHidden/>
              </w:rPr>
              <w:tab/>
            </w:r>
            <w:r>
              <w:rPr>
                <w:noProof/>
                <w:webHidden/>
              </w:rPr>
              <w:fldChar w:fldCharType="begin"/>
            </w:r>
            <w:r>
              <w:rPr>
                <w:noProof/>
                <w:webHidden/>
              </w:rPr>
              <w:instrText xml:space="preserve"> PAGEREF _Toc422408201 \h </w:instrText>
            </w:r>
            <w:r>
              <w:rPr>
                <w:noProof/>
                <w:webHidden/>
              </w:rPr>
            </w:r>
            <w:r>
              <w:rPr>
                <w:noProof/>
                <w:webHidden/>
              </w:rPr>
              <w:fldChar w:fldCharType="separate"/>
            </w:r>
            <w:r>
              <w:rPr>
                <w:noProof/>
                <w:webHidden/>
              </w:rPr>
              <w:t>29</w:t>
            </w:r>
            <w:r>
              <w:rPr>
                <w:noProof/>
                <w:webHidden/>
              </w:rPr>
              <w:fldChar w:fldCharType="end"/>
            </w:r>
          </w:hyperlink>
        </w:p>
        <w:p w14:paraId="4814DF4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2" w:history="1">
            <w:r w:rsidRPr="0082117A">
              <w:rPr>
                <w:rStyle w:val="Hyperlink"/>
                <w:noProof/>
              </w:rPr>
              <w:t>2.2.4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Trigger Elements</w:t>
            </w:r>
            <w:r>
              <w:rPr>
                <w:noProof/>
                <w:webHidden/>
              </w:rPr>
              <w:tab/>
            </w:r>
            <w:r>
              <w:rPr>
                <w:noProof/>
                <w:webHidden/>
              </w:rPr>
              <w:fldChar w:fldCharType="begin"/>
            </w:r>
            <w:r>
              <w:rPr>
                <w:noProof/>
                <w:webHidden/>
              </w:rPr>
              <w:instrText xml:space="preserve"> PAGEREF _Toc422408202 \h </w:instrText>
            </w:r>
            <w:r>
              <w:rPr>
                <w:noProof/>
                <w:webHidden/>
              </w:rPr>
            </w:r>
            <w:r>
              <w:rPr>
                <w:noProof/>
                <w:webHidden/>
              </w:rPr>
              <w:fldChar w:fldCharType="separate"/>
            </w:r>
            <w:r>
              <w:rPr>
                <w:noProof/>
                <w:webHidden/>
              </w:rPr>
              <w:t>29</w:t>
            </w:r>
            <w:r>
              <w:rPr>
                <w:noProof/>
                <w:webHidden/>
              </w:rPr>
              <w:fldChar w:fldCharType="end"/>
            </w:r>
          </w:hyperlink>
        </w:p>
        <w:p w14:paraId="63C7C0CC"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3" w:history="1">
            <w:r w:rsidRPr="0082117A">
              <w:rPr>
                <w:rStyle w:val="Hyperlink"/>
                <w:noProof/>
              </w:rPr>
              <w:t>2.2.5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 Elements</w:t>
            </w:r>
            <w:r>
              <w:rPr>
                <w:noProof/>
                <w:webHidden/>
              </w:rPr>
              <w:tab/>
            </w:r>
            <w:r>
              <w:rPr>
                <w:noProof/>
                <w:webHidden/>
              </w:rPr>
              <w:fldChar w:fldCharType="begin"/>
            </w:r>
            <w:r>
              <w:rPr>
                <w:noProof/>
                <w:webHidden/>
              </w:rPr>
              <w:instrText xml:space="preserve"> PAGEREF _Toc422408203 \h </w:instrText>
            </w:r>
            <w:r>
              <w:rPr>
                <w:noProof/>
                <w:webHidden/>
              </w:rPr>
            </w:r>
            <w:r>
              <w:rPr>
                <w:noProof/>
                <w:webHidden/>
              </w:rPr>
              <w:fldChar w:fldCharType="separate"/>
            </w:r>
            <w:r>
              <w:rPr>
                <w:noProof/>
                <w:webHidden/>
              </w:rPr>
              <w:t>30</w:t>
            </w:r>
            <w:r>
              <w:rPr>
                <w:noProof/>
                <w:webHidden/>
              </w:rPr>
              <w:fldChar w:fldCharType="end"/>
            </w:r>
          </w:hyperlink>
        </w:p>
        <w:p w14:paraId="013C4FE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4" w:history="1">
            <w:r w:rsidRPr="0082117A">
              <w:rPr>
                <w:rStyle w:val="Hyperlink"/>
                <w:noProof/>
              </w:rPr>
              <w:t>2.2.6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Behavior Elements</w:t>
            </w:r>
            <w:r>
              <w:rPr>
                <w:noProof/>
                <w:webHidden/>
              </w:rPr>
              <w:tab/>
            </w:r>
            <w:r>
              <w:rPr>
                <w:noProof/>
                <w:webHidden/>
              </w:rPr>
              <w:fldChar w:fldCharType="begin"/>
            </w:r>
            <w:r>
              <w:rPr>
                <w:noProof/>
                <w:webHidden/>
              </w:rPr>
              <w:instrText xml:space="preserve"> PAGEREF _Toc422408204 \h </w:instrText>
            </w:r>
            <w:r>
              <w:rPr>
                <w:noProof/>
                <w:webHidden/>
              </w:rPr>
            </w:r>
            <w:r>
              <w:rPr>
                <w:noProof/>
                <w:webHidden/>
              </w:rPr>
              <w:fldChar w:fldCharType="separate"/>
            </w:r>
            <w:r>
              <w:rPr>
                <w:noProof/>
                <w:webHidden/>
              </w:rPr>
              <w:t>30</w:t>
            </w:r>
            <w:r>
              <w:rPr>
                <w:noProof/>
                <w:webHidden/>
              </w:rPr>
              <w:fldChar w:fldCharType="end"/>
            </w:r>
          </w:hyperlink>
        </w:p>
        <w:p w14:paraId="01D29CE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5" w:history="1">
            <w:r w:rsidRPr="0082117A">
              <w:rPr>
                <w:rStyle w:val="Hyperlink"/>
                <w:noProof/>
              </w:rPr>
              <w:t>2.2.7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Action Elements</w:t>
            </w:r>
            <w:r>
              <w:rPr>
                <w:noProof/>
                <w:webHidden/>
              </w:rPr>
              <w:tab/>
            </w:r>
            <w:r>
              <w:rPr>
                <w:noProof/>
                <w:webHidden/>
              </w:rPr>
              <w:fldChar w:fldCharType="begin"/>
            </w:r>
            <w:r>
              <w:rPr>
                <w:noProof/>
                <w:webHidden/>
              </w:rPr>
              <w:instrText xml:space="preserve"> PAGEREF _Toc422408205 \h </w:instrText>
            </w:r>
            <w:r>
              <w:rPr>
                <w:noProof/>
                <w:webHidden/>
              </w:rPr>
            </w:r>
            <w:r>
              <w:rPr>
                <w:noProof/>
                <w:webHidden/>
              </w:rPr>
              <w:fldChar w:fldCharType="separate"/>
            </w:r>
            <w:r>
              <w:rPr>
                <w:noProof/>
                <w:webHidden/>
              </w:rPr>
              <w:t>30</w:t>
            </w:r>
            <w:r>
              <w:rPr>
                <w:noProof/>
                <w:webHidden/>
              </w:rPr>
              <w:fldChar w:fldCharType="end"/>
            </w:r>
          </w:hyperlink>
        </w:p>
        <w:p w14:paraId="07D90131"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06" w:history="1">
            <w:r w:rsidRPr="0082117A">
              <w:rPr>
                <w:rStyle w:val="Hyperlink"/>
                <w:noProof/>
              </w:rPr>
              <w:t>2.3</w:t>
            </w:r>
            <w:r>
              <w:rPr>
                <w:rFonts w:asciiTheme="minorHAnsi" w:eastAsiaTheme="minorEastAsia" w:hAnsiTheme="minorHAnsi" w:cstheme="minorBidi"/>
                <w:noProof/>
                <w:color w:val="auto"/>
                <w:kern w:val="0"/>
                <w:sz w:val="22"/>
                <w:szCs w:val="22"/>
                <w:lang w:eastAsia="en-US"/>
              </w:rPr>
              <w:tab/>
            </w:r>
            <w:r w:rsidRPr="0082117A">
              <w:rPr>
                <w:rStyle w:val="Hyperlink"/>
                <w:noProof/>
              </w:rPr>
              <w:t>Event Condition Action (ECA) Rules</w:t>
            </w:r>
            <w:r>
              <w:rPr>
                <w:noProof/>
                <w:webHidden/>
              </w:rPr>
              <w:tab/>
            </w:r>
            <w:r>
              <w:rPr>
                <w:noProof/>
                <w:webHidden/>
              </w:rPr>
              <w:fldChar w:fldCharType="begin"/>
            </w:r>
            <w:r>
              <w:rPr>
                <w:noProof/>
                <w:webHidden/>
              </w:rPr>
              <w:instrText xml:space="preserve"> PAGEREF _Toc422408206 \h </w:instrText>
            </w:r>
            <w:r>
              <w:rPr>
                <w:noProof/>
                <w:webHidden/>
              </w:rPr>
            </w:r>
            <w:r>
              <w:rPr>
                <w:noProof/>
                <w:webHidden/>
              </w:rPr>
              <w:fldChar w:fldCharType="separate"/>
            </w:r>
            <w:r>
              <w:rPr>
                <w:noProof/>
                <w:webHidden/>
              </w:rPr>
              <w:t>30</w:t>
            </w:r>
            <w:r>
              <w:rPr>
                <w:noProof/>
                <w:webHidden/>
              </w:rPr>
              <w:fldChar w:fldCharType="end"/>
            </w:r>
          </w:hyperlink>
        </w:p>
        <w:p w14:paraId="2B0F5C2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7" w:history="1">
            <w:r w:rsidRPr="0082117A">
              <w:rPr>
                <w:rStyle w:val="Hyperlink"/>
                <w:noProof/>
              </w:rPr>
              <w:t>2.3.1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Conceptual Overview</w:t>
            </w:r>
            <w:r>
              <w:rPr>
                <w:noProof/>
                <w:webHidden/>
              </w:rPr>
              <w:tab/>
            </w:r>
            <w:r>
              <w:rPr>
                <w:noProof/>
                <w:webHidden/>
              </w:rPr>
              <w:fldChar w:fldCharType="begin"/>
            </w:r>
            <w:r>
              <w:rPr>
                <w:noProof/>
                <w:webHidden/>
              </w:rPr>
              <w:instrText xml:space="preserve"> PAGEREF _Toc422408207 \h </w:instrText>
            </w:r>
            <w:r>
              <w:rPr>
                <w:noProof/>
                <w:webHidden/>
              </w:rPr>
            </w:r>
            <w:r>
              <w:rPr>
                <w:noProof/>
                <w:webHidden/>
              </w:rPr>
              <w:fldChar w:fldCharType="separate"/>
            </w:r>
            <w:r>
              <w:rPr>
                <w:noProof/>
                <w:webHidden/>
              </w:rPr>
              <w:t>30</w:t>
            </w:r>
            <w:r>
              <w:rPr>
                <w:noProof/>
                <w:webHidden/>
              </w:rPr>
              <w:fldChar w:fldCharType="end"/>
            </w:r>
          </w:hyperlink>
        </w:p>
        <w:p w14:paraId="074FEB5C"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08" w:history="1">
            <w:r w:rsidRPr="0082117A">
              <w:rPr>
                <w:rStyle w:val="Hyperlink"/>
                <w:noProof/>
              </w:rPr>
              <w:t>2.3.2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ECA Rule Conformance Requirements</w:t>
            </w:r>
            <w:r>
              <w:rPr>
                <w:noProof/>
                <w:webHidden/>
              </w:rPr>
              <w:tab/>
            </w:r>
            <w:r>
              <w:rPr>
                <w:noProof/>
                <w:webHidden/>
              </w:rPr>
              <w:fldChar w:fldCharType="begin"/>
            </w:r>
            <w:r>
              <w:rPr>
                <w:noProof/>
                <w:webHidden/>
              </w:rPr>
              <w:instrText xml:space="preserve"> PAGEREF _Toc422408208 \h </w:instrText>
            </w:r>
            <w:r>
              <w:rPr>
                <w:noProof/>
                <w:webHidden/>
              </w:rPr>
            </w:r>
            <w:r>
              <w:rPr>
                <w:noProof/>
                <w:webHidden/>
              </w:rPr>
              <w:fldChar w:fldCharType="separate"/>
            </w:r>
            <w:r>
              <w:rPr>
                <w:noProof/>
                <w:webHidden/>
              </w:rPr>
              <w:t>32</w:t>
            </w:r>
            <w:r>
              <w:rPr>
                <w:noProof/>
                <w:webHidden/>
              </w:rPr>
              <w:fldChar w:fldCharType="end"/>
            </w:r>
          </w:hyperlink>
        </w:p>
        <w:p w14:paraId="2004EDF5"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09" w:history="1">
            <w:r w:rsidRPr="0082117A">
              <w:rPr>
                <w:rStyle w:val="Hyperlink"/>
                <w:noProof/>
              </w:rPr>
              <w:t>2.4</w:t>
            </w:r>
            <w:r>
              <w:rPr>
                <w:rFonts w:asciiTheme="minorHAnsi" w:eastAsiaTheme="minorEastAsia" w:hAnsiTheme="minorHAnsi" w:cstheme="minorBidi"/>
                <w:noProof/>
                <w:color w:val="auto"/>
                <w:kern w:val="0"/>
                <w:sz w:val="22"/>
                <w:szCs w:val="22"/>
                <w:lang w:eastAsia="en-US"/>
              </w:rPr>
              <w:tab/>
            </w:r>
            <w:r w:rsidRPr="0082117A">
              <w:rPr>
                <w:rStyle w:val="Hyperlink"/>
                <w:noProof/>
              </w:rPr>
              <w:t>Order Sets</w:t>
            </w:r>
            <w:r>
              <w:rPr>
                <w:noProof/>
                <w:webHidden/>
              </w:rPr>
              <w:tab/>
            </w:r>
            <w:r>
              <w:rPr>
                <w:noProof/>
                <w:webHidden/>
              </w:rPr>
              <w:fldChar w:fldCharType="begin"/>
            </w:r>
            <w:r>
              <w:rPr>
                <w:noProof/>
                <w:webHidden/>
              </w:rPr>
              <w:instrText xml:space="preserve"> PAGEREF _Toc422408209 \h </w:instrText>
            </w:r>
            <w:r>
              <w:rPr>
                <w:noProof/>
                <w:webHidden/>
              </w:rPr>
            </w:r>
            <w:r>
              <w:rPr>
                <w:noProof/>
                <w:webHidden/>
              </w:rPr>
              <w:fldChar w:fldCharType="separate"/>
            </w:r>
            <w:r>
              <w:rPr>
                <w:noProof/>
                <w:webHidden/>
              </w:rPr>
              <w:t>33</w:t>
            </w:r>
            <w:r>
              <w:rPr>
                <w:noProof/>
                <w:webHidden/>
              </w:rPr>
              <w:fldChar w:fldCharType="end"/>
            </w:r>
          </w:hyperlink>
        </w:p>
        <w:p w14:paraId="7829990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0" w:history="1">
            <w:r w:rsidRPr="0082117A">
              <w:rPr>
                <w:rStyle w:val="Hyperlink"/>
                <w:noProof/>
              </w:rPr>
              <w:t>2.4.1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Conceptual Overview</w:t>
            </w:r>
            <w:r>
              <w:rPr>
                <w:noProof/>
                <w:webHidden/>
              </w:rPr>
              <w:tab/>
            </w:r>
            <w:r>
              <w:rPr>
                <w:noProof/>
                <w:webHidden/>
              </w:rPr>
              <w:fldChar w:fldCharType="begin"/>
            </w:r>
            <w:r>
              <w:rPr>
                <w:noProof/>
                <w:webHidden/>
              </w:rPr>
              <w:instrText xml:space="preserve"> PAGEREF _Toc422408210 \h </w:instrText>
            </w:r>
            <w:r>
              <w:rPr>
                <w:noProof/>
                <w:webHidden/>
              </w:rPr>
            </w:r>
            <w:r>
              <w:rPr>
                <w:noProof/>
                <w:webHidden/>
              </w:rPr>
              <w:fldChar w:fldCharType="separate"/>
            </w:r>
            <w:r>
              <w:rPr>
                <w:noProof/>
                <w:webHidden/>
              </w:rPr>
              <w:t>33</w:t>
            </w:r>
            <w:r>
              <w:rPr>
                <w:noProof/>
                <w:webHidden/>
              </w:rPr>
              <w:fldChar w:fldCharType="end"/>
            </w:r>
          </w:hyperlink>
        </w:p>
        <w:p w14:paraId="6EE1B21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1" w:history="1">
            <w:r w:rsidRPr="0082117A">
              <w:rPr>
                <w:rStyle w:val="Hyperlink"/>
                <w:noProof/>
              </w:rPr>
              <w:t>2.4.2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Order Set Conformance Requirements</w:t>
            </w:r>
            <w:r>
              <w:rPr>
                <w:noProof/>
                <w:webHidden/>
              </w:rPr>
              <w:tab/>
            </w:r>
            <w:r>
              <w:rPr>
                <w:noProof/>
                <w:webHidden/>
              </w:rPr>
              <w:fldChar w:fldCharType="begin"/>
            </w:r>
            <w:r>
              <w:rPr>
                <w:noProof/>
                <w:webHidden/>
              </w:rPr>
              <w:instrText xml:space="preserve"> PAGEREF _Toc422408211 \h </w:instrText>
            </w:r>
            <w:r>
              <w:rPr>
                <w:noProof/>
                <w:webHidden/>
              </w:rPr>
            </w:r>
            <w:r>
              <w:rPr>
                <w:noProof/>
                <w:webHidden/>
              </w:rPr>
              <w:fldChar w:fldCharType="separate"/>
            </w:r>
            <w:r>
              <w:rPr>
                <w:noProof/>
                <w:webHidden/>
              </w:rPr>
              <w:t>36</w:t>
            </w:r>
            <w:r>
              <w:rPr>
                <w:noProof/>
                <w:webHidden/>
              </w:rPr>
              <w:fldChar w:fldCharType="end"/>
            </w:r>
          </w:hyperlink>
        </w:p>
        <w:p w14:paraId="637AB81B"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12" w:history="1">
            <w:r w:rsidRPr="0082117A">
              <w:rPr>
                <w:rStyle w:val="Hyperlink"/>
                <w:noProof/>
              </w:rPr>
              <w:t>2.5</w:t>
            </w:r>
            <w:r>
              <w:rPr>
                <w:rFonts w:asciiTheme="minorHAnsi" w:eastAsiaTheme="minorEastAsia" w:hAnsiTheme="minorHAnsi" w:cstheme="minorBidi"/>
                <w:noProof/>
                <w:color w:val="auto"/>
                <w:kern w:val="0"/>
                <w:sz w:val="22"/>
                <w:szCs w:val="22"/>
                <w:lang w:eastAsia="en-US"/>
              </w:rPr>
              <w:tab/>
            </w:r>
            <w:r w:rsidRPr="0082117A">
              <w:rPr>
                <w:rStyle w:val="Hyperlink"/>
                <w:noProof/>
              </w:rPr>
              <w:t>Documentation Templates</w:t>
            </w:r>
            <w:r>
              <w:rPr>
                <w:noProof/>
                <w:webHidden/>
              </w:rPr>
              <w:tab/>
            </w:r>
            <w:r>
              <w:rPr>
                <w:noProof/>
                <w:webHidden/>
              </w:rPr>
              <w:fldChar w:fldCharType="begin"/>
            </w:r>
            <w:r>
              <w:rPr>
                <w:noProof/>
                <w:webHidden/>
              </w:rPr>
              <w:instrText xml:space="preserve"> PAGEREF _Toc422408212 \h </w:instrText>
            </w:r>
            <w:r>
              <w:rPr>
                <w:noProof/>
                <w:webHidden/>
              </w:rPr>
            </w:r>
            <w:r>
              <w:rPr>
                <w:noProof/>
                <w:webHidden/>
              </w:rPr>
              <w:fldChar w:fldCharType="separate"/>
            </w:r>
            <w:r>
              <w:rPr>
                <w:noProof/>
                <w:webHidden/>
              </w:rPr>
              <w:t>37</w:t>
            </w:r>
            <w:r>
              <w:rPr>
                <w:noProof/>
                <w:webHidden/>
              </w:rPr>
              <w:fldChar w:fldCharType="end"/>
            </w:r>
          </w:hyperlink>
        </w:p>
        <w:p w14:paraId="75F5DF3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3" w:history="1">
            <w:r w:rsidRPr="0082117A">
              <w:rPr>
                <w:rStyle w:val="Hyperlink"/>
                <w:noProof/>
              </w:rPr>
              <w:t>2.5.1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Conceptual Overview</w:t>
            </w:r>
            <w:r>
              <w:rPr>
                <w:noProof/>
                <w:webHidden/>
              </w:rPr>
              <w:tab/>
            </w:r>
            <w:r>
              <w:rPr>
                <w:noProof/>
                <w:webHidden/>
              </w:rPr>
              <w:fldChar w:fldCharType="begin"/>
            </w:r>
            <w:r>
              <w:rPr>
                <w:noProof/>
                <w:webHidden/>
              </w:rPr>
              <w:instrText xml:space="preserve"> PAGEREF _Toc422408213 \h </w:instrText>
            </w:r>
            <w:r>
              <w:rPr>
                <w:noProof/>
                <w:webHidden/>
              </w:rPr>
            </w:r>
            <w:r>
              <w:rPr>
                <w:noProof/>
                <w:webHidden/>
              </w:rPr>
              <w:fldChar w:fldCharType="separate"/>
            </w:r>
            <w:r>
              <w:rPr>
                <w:noProof/>
                <w:webHidden/>
              </w:rPr>
              <w:t>37</w:t>
            </w:r>
            <w:r>
              <w:rPr>
                <w:noProof/>
                <w:webHidden/>
              </w:rPr>
              <w:fldChar w:fldCharType="end"/>
            </w:r>
          </w:hyperlink>
        </w:p>
        <w:p w14:paraId="7481210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4" w:history="1">
            <w:r w:rsidRPr="0082117A">
              <w:rPr>
                <w:rStyle w:val="Hyperlink"/>
                <w:noProof/>
              </w:rPr>
              <w:t>2.5.2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Documentation Template Conformance Requirements</w:t>
            </w:r>
            <w:r>
              <w:rPr>
                <w:noProof/>
                <w:webHidden/>
              </w:rPr>
              <w:tab/>
            </w:r>
            <w:r>
              <w:rPr>
                <w:noProof/>
                <w:webHidden/>
              </w:rPr>
              <w:fldChar w:fldCharType="begin"/>
            </w:r>
            <w:r>
              <w:rPr>
                <w:noProof/>
                <w:webHidden/>
              </w:rPr>
              <w:instrText xml:space="preserve"> PAGEREF _Toc422408214 \h </w:instrText>
            </w:r>
            <w:r>
              <w:rPr>
                <w:noProof/>
                <w:webHidden/>
              </w:rPr>
            </w:r>
            <w:r>
              <w:rPr>
                <w:noProof/>
                <w:webHidden/>
              </w:rPr>
              <w:fldChar w:fldCharType="separate"/>
            </w:r>
            <w:r>
              <w:rPr>
                <w:noProof/>
                <w:webHidden/>
              </w:rPr>
              <w:t>39</w:t>
            </w:r>
            <w:r>
              <w:rPr>
                <w:noProof/>
                <w:webHidden/>
              </w:rPr>
              <w:fldChar w:fldCharType="end"/>
            </w:r>
          </w:hyperlink>
        </w:p>
        <w:p w14:paraId="18DD5161"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15" w:history="1">
            <w:r w:rsidRPr="0082117A">
              <w:rPr>
                <w:rStyle w:val="Hyperlink"/>
                <w:noProof/>
              </w:rPr>
              <w:t>2.6</w:t>
            </w:r>
            <w:r>
              <w:rPr>
                <w:rFonts w:asciiTheme="minorHAnsi" w:eastAsiaTheme="minorEastAsia" w:hAnsiTheme="minorHAnsi" w:cstheme="minorBidi"/>
                <w:noProof/>
                <w:color w:val="auto"/>
                <w:kern w:val="0"/>
                <w:sz w:val="22"/>
                <w:szCs w:val="22"/>
                <w:lang w:eastAsia="en-US"/>
              </w:rPr>
              <w:tab/>
            </w:r>
            <w:r w:rsidRPr="0082117A">
              <w:rPr>
                <w:rStyle w:val="Hyperlink"/>
                <w:noProof/>
              </w:rPr>
              <w:t>Libraries</w:t>
            </w:r>
            <w:r>
              <w:rPr>
                <w:noProof/>
                <w:webHidden/>
              </w:rPr>
              <w:tab/>
            </w:r>
            <w:r>
              <w:rPr>
                <w:noProof/>
                <w:webHidden/>
              </w:rPr>
              <w:fldChar w:fldCharType="begin"/>
            </w:r>
            <w:r>
              <w:rPr>
                <w:noProof/>
                <w:webHidden/>
              </w:rPr>
              <w:instrText xml:space="preserve"> PAGEREF _Toc422408215 \h </w:instrText>
            </w:r>
            <w:r>
              <w:rPr>
                <w:noProof/>
                <w:webHidden/>
              </w:rPr>
            </w:r>
            <w:r>
              <w:rPr>
                <w:noProof/>
                <w:webHidden/>
              </w:rPr>
              <w:fldChar w:fldCharType="separate"/>
            </w:r>
            <w:r>
              <w:rPr>
                <w:noProof/>
                <w:webHidden/>
              </w:rPr>
              <w:t>41</w:t>
            </w:r>
            <w:r>
              <w:rPr>
                <w:noProof/>
                <w:webHidden/>
              </w:rPr>
              <w:fldChar w:fldCharType="end"/>
            </w:r>
          </w:hyperlink>
        </w:p>
        <w:p w14:paraId="7D87BA7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6" w:history="1">
            <w:r w:rsidRPr="0082117A">
              <w:rPr>
                <w:rStyle w:val="Hyperlink"/>
                <w:noProof/>
              </w:rPr>
              <w:t>2.6.1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Conceptual Overview</w:t>
            </w:r>
            <w:r>
              <w:rPr>
                <w:noProof/>
                <w:webHidden/>
              </w:rPr>
              <w:tab/>
            </w:r>
            <w:r>
              <w:rPr>
                <w:noProof/>
                <w:webHidden/>
              </w:rPr>
              <w:fldChar w:fldCharType="begin"/>
            </w:r>
            <w:r>
              <w:rPr>
                <w:noProof/>
                <w:webHidden/>
              </w:rPr>
              <w:instrText xml:space="preserve"> PAGEREF _Toc422408216 \h </w:instrText>
            </w:r>
            <w:r>
              <w:rPr>
                <w:noProof/>
                <w:webHidden/>
              </w:rPr>
            </w:r>
            <w:r>
              <w:rPr>
                <w:noProof/>
                <w:webHidden/>
              </w:rPr>
              <w:fldChar w:fldCharType="separate"/>
            </w:r>
            <w:r>
              <w:rPr>
                <w:noProof/>
                <w:webHidden/>
              </w:rPr>
              <w:t>41</w:t>
            </w:r>
            <w:r>
              <w:rPr>
                <w:noProof/>
                <w:webHidden/>
              </w:rPr>
              <w:fldChar w:fldCharType="end"/>
            </w:r>
          </w:hyperlink>
        </w:p>
        <w:p w14:paraId="5B0A862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7" w:history="1">
            <w:r w:rsidRPr="0082117A">
              <w:rPr>
                <w:rStyle w:val="Hyperlink"/>
                <w:noProof/>
              </w:rPr>
              <w:t>2.6.2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Library Conformance Requirements</w:t>
            </w:r>
            <w:r>
              <w:rPr>
                <w:noProof/>
                <w:webHidden/>
              </w:rPr>
              <w:tab/>
            </w:r>
            <w:r>
              <w:rPr>
                <w:noProof/>
                <w:webHidden/>
              </w:rPr>
              <w:fldChar w:fldCharType="begin"/>
            </w:r>
            <w:r>
              <w:rPr>
                <w:noProof/>
                <w:webHidden/>
              </w:rPr>
              <w:instrText xml:space="preserve"> PAGEREF _Toc422408217 \h </w:instrText>
            </w:r>
            <w:r>
              <w:rPr>
                <w:noProof/>
                <w:webHidden/>
              </w:rPr>
            </w:r>
            <w:r>
              <w:rPr>
                <w:noProof/>
                <w:webHidden/>
              </w:rPr>
              <w:fldChar w:fldCharType="separate"/>
            </w:r>
            <w:r>
              <w:rPr>
                <w:noProof/>
                <w:webHidden/>
              </w:rPr>
              <w:t>42</w:t>
            </w:r>
            <w:r>
              <w:rPr>
                <w:noProof/>
                <w:webHidden/>
              </w:rPr>
              <w:fldChar w:fldCharType="end"/>
            </w:r>
          </w:hyperlink>
        </w:p>
        <w:p w14:paraId="3DCA9037"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18" w:history="1">
            <w:r w:rsidRPr="0082117A">
              <w:rPr>
                <w:rStyle w:val="Hyperlink"/>
                <w:noProof/>
              </w:rPr>
              <w:t>2.7</w:t>
            </w:r>
            <w:r>
              <w:rPr>
                <w:rFonts w:asciiTheme="minorHAnsi" w:eastAsiaTheme="minorEastAsia" w:hAnsiTheme="minorHAnsi" w:cstheme="minorBidi"/>
                <w:noProof/>
                <w:color w:val="auto"/>
                <w:kern w:val="0"/>
                <w:sz w:val="22"/>
                <w:szCs w:val="22"/>
                <w:lang w:eastAsia="en-US"/>
              </w:rPr>
              <w:tab/>
            </w:r>
            <w:r w:rsidRPr="0082117A">
              <w:rPr>
                <w:rStyle w:val="Hyperlink"/>
                <w:noProof/>
              </w:rPr>
              <w:t>Value Sets and Vocabulary Codes</w:t>
            </w:r>
            <w:r>
              <w:rPr>
                <w:noProof/>
                <w:webHidden/>
              </w:rPr>
              <w:tab/>
            </w:r>
            <w:r>
              <w:rPr>
                <w:noProof/>
                <w:webHidden/>
              </w:rPr>
              <w:fldChar w:fldCharType="begin"/>
            </w:r>
            <w:r>
              <w:rPr>
                <w:noProof/>
                <w:webHidden/>
              </w:rPr>
              <w:instrText xml:space="preserve"> PAGEREF _Toc422408218 \h </w:instrText>
            </w:r>
            <w:r>
              <w:rPr>
                <w:noProof/>
                <w:webHidden/>
              </w:rPr>
            </w:r>
            <w:r>
              <w:rPr>
                <w:noProof/>
                <w:webHidden/>
              </w:rPr>
              <w:fldChar w:fldCharType="separate"/>
            </w:r>
            <w:r>
              <w:rPr>
                <w:noProof/>
                <w:webHidden/>
              </w:rPr>
              <w:t>43</w:t>
            </w:r>
            <w:r>
              <w:rPr>
                <w:noProof/>
                <w:webHidden/>
              </w:rPr>
              <w:fldChar w:fldCharType="end"/>
            </w:r>
          </w:hyperlink>
        </w:p>
        <w:p w14:paraId="1F0B715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19" w:history="1">
            <w:r w:rsidRPr="0082117A">
              <w:rPr>
                <w:rStyle w:val="Hyperlink"/>
                <w:noProof/>
              </w:rPr>
              <w:t>2.7.1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Value Set Use Case</w:t>
            </w:r>
            <w:r>
              <w:rPr>
                <w:noProof/>
                <w:webHidden/>
              </w:rPr>
              <w:tab/>
            </w:r>
            <w:r>
              <w:rPr>
                <w:noProof/>
                <w:webHidden/>
              </w:rPr>
              <w:fldChar w:fldCharType="begin"/>
            </w:r>
            <w:r>
              <w:rPr>
                <w:noProof/>
                <w:webHidden/>
              </w:rPr>
              <w:instrText xml:space="preserve"> PAGEREF _Toc422408219 \h </w:instrText>
            </w:r>
            <w:r>
              <w:rPr>
                <w:noProof/>
                <w:webHidden/>
              </w:rPr>
            </w:r>
            <w:r>
              <w:rPr>
                <w:noProof/>
                <w:webHidden/>
              </w:rPr>
              <w:fldChar w:fldCharType="separate"/>
            </w:r>
            <w:r>
              <w:rPr>
                <w:noProof/>
                <w:webHidden/>
              </w:rPr>
              <w:t>43</w:t>
            </w:r>
            <w:r>
              <w:rPr>
                <w:noProof/>
                <w:webHidden/>
              </w:rPr>
              <w:fldChar w:fldCharType="end"/>
            </w:r>
          </w:hyperlink>
        </w:p>
        <w:p w14:paraId="1507C48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0" w:history="1">
            <w:r w:rsidRPr="0082117A">
              <w:rPr>
                <w:rStyle w:val="Hyperlink"/>
                <w:noProof/>
              </w:rPr>
              <w:t>2.7.2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Coded Data versus Free Text</w:t>
            </w:r>
            <w:r>
              <w:rPr>
                <w:noProof/>
                <w:webHidden/>
              </w:rPr>
              <w:tab/>
            </w:r>
            <w:r>
              <w:rPr>
                <w:noProof/>
                <w:webHidden/>
              </w:rPr>
              <w:fldChar w:fldCharType="begin"/>
            </w:r>
            <w:r>
              <w:rPr>
                <w:noProof/>
                <w:webHidden/>
              </w:rPr>
              <w:instrText xml:space="preserve"> PAGEREF _Toc422408220 \h </w:instrText>
            </w:r>
            <w:r>
              <w:rPr>
                <w:noProof/>
                <w:webHidden/>
              </w:rPr>
            </w:r>
            <w:r>
              <w:rPr>
                <w:noProof/>
                <w:webHidden/>
              </w:rPr>
              <w:fldChar w:fldCharType="separate"/>
            </w:r>
            <w:r>
              <w:rPr>
                <w:noProof/>
                <w:webHidden/>
              </w:rPr>
              <w:t>43</w:t>
            </w:r>
            <w:r>
              <w:rPr>
                <w:noProof/>
                <w:webHidden/>
              </w:rPr>
              <w:fldChar w:fldCharType="end"/>
            </w:r>
          </w:hyperlink>
        </w:p>
        <w:p w14:paraId="660BA2DE"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221" w:history="1">
            <w:r w:rsidRPr="0082117A">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CDS Knowledge Artifact Components</w:t>
            </w:r>
            <w:r>
              <w:rPr>
                <w:webHidden/>
              </w:rPr>
              <w:tab/>
            </w:r>
            <w:r>
              <w:rPr>
                <w:webHidden/>
              </w:rPr>
              <w:fldChar w:fldCharType="begin"/>
            </w:r>
            <w:r>
              <w:rPr>
                <w:webHidden/>
              </w:rPr>
              <w:instrText xml:space="preserve"> PAGEREF _Toc422408221 \h </w:instrText>
            </w:r>
            <w:r>
              <w:rPr>
                <w:webHidden/>
              </w:rPr>
            </w:r>
            <w:r>
              <w:rPr>
                <w:webHidden/>
              </w:rPr>
              <w:fldChar w:fldCharType="separate"/>
            </w:r>
            <w:r>
              <w:rPr>
                <w:webHidden/>
              </w:rPr>
              <w:t>44</w:t>
            </w:r>
            <w:r>
              <w:rPr>
                <w:webHidden/>
              </w:rPr>
              <w:fldChar w:fldCharType="end"/>
            </w:r>
          </w:hyperlink>
        </w:p>
        <w:p w14:paraId="67741C73"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22" w:history="1">
            <w:r w:rsidRPr="0082117A">
              <w:rPr>
                <w:rStyle w:val="Hyperlink"/>
                <w:noProof/>
              </w:rPr>
              <w:t>3.1</w:t>
            </w:r>
            <w:r>
              <w:rPr>
                <w:rFonts w:asciiTheme="minorHAnsi" w:eastAsiaTheme="minorEastAsia" w:hAnsiTheme="minorHAnsi" w:cstheme="minorBidi"/>
                <w:noProof/>
                <w:color w:val="auto"/>
                <w:kern w:val="0"/>
                <w:sz w:val="22"/>
                <w:szCs w:val="22"/>
                <w:lang w:eastAsia="en-US"/>
              </w:rPr>
              <w:tab/>
            </w:r>
            <w:r w:rsidRPr="0082117A">
              <w:rPr>
                <w:rStyle w:val="Hyperlink"/>
                <w:noProof/>
              </w:rPr>
              <w:t>Metadata</w:t>
            </w:r>
            <w:r>
              <w:rPr>
                <w:noProof/>
                <w:webHidden/>
              </w:rPr>
              <w:tab/>
            </w:r>
            <w:r>
              <w:rPr>
                <w:noProof/>
                <w:webHidden/>
              </w:rPr>
              <w:fldChar w:fldCharType="begin"/>
            </w:r>
            <w:r>
              <w:rPr>
                <w:noProof/>
                <w:webHidden/>
              </w:rPr>
              <w:instrText xml:space="preserve"> PAGEREF _Toc422408222 \h </w:instrText>
            </w:r>
            <w:r>
              <w:rPr>
                <w:noProof/>
                <w:webHidden/>
              </w:rPr>
            </w:r>
            <w:r>
              <w:rPr>
                <w:noProof/>
                <w:webHidden/>
              </w:rPr>
              <w:fldChar w:fldCharType="separate"/>
            </w:r>
            <w:r>
              <w:rPr>
                <w:noProof/>
                <w:webHidden/>
              </w:rPr>
              <w:t>44</w:t>
            </w:r>
            <w:r>
              <w:rPr>
                <w:noProof/>
                <w:webHidden/>
              </w:rPr>
              <w:fldChar w:fldCharType="end"/>
            </w:r>
          </w:hyperlink>
        </w:p>
        <w:p w14:paraId="6C74670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3" w:history="1">
            <w:r w:rsidRPr="0082117A">
              <w:rPr>
                <w:rStyle w:val="Hyperlink"/>
                <w:noProof/>
              </w:rPr>
              <w:t>3.1.1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Clinical Data Models</w:t>
            </w:r>
            <w:r>
              <w:rPr>
                <w:noProof/>
                <w:webHidden/>
              </w:rPr>
              <w:tab/>
            </w:r>
            <w:r>
              <w:rPr>
                <w:noProof/>
                <w:webHidden/>
              </w:rPr>
              <w:fldChar w:fldCharType="begin"/>
            </w:r>
            <w:r>
              <w:rPr>
                <w:noProof/>
                <w:webHidden/>
              </w:rPr>
              <w:instrText xml:space="preserve"> PAGEREF _Toc422408223 \h </w:instrText>
            </w:r>
            <w:r>
              <w:rPr>
                <w:noProof/>
                <w:webHidden/>
              </w:rPr>
            </w:r>
            <w:r>
              <w:rPr>
                <w:noProof/>
                <w:webHidden/>
              </w:rPr>
              <w:fldChar w:fldCharType="separate"/>
            </w:r>
            <w:r>
              <w:rPr>
                <w:noProof/>
                <w:webHidden/>
              </w:rPr>
              <w:t>44</w:t>
            </w:r>
            <w:r>
              <w:rPr>
                <w:noProof/>
                <w:webHidden/>
              </w:rPr>
              <w:fldChar w:fldCharType="end"/>
            </w:r>
          </w:hyperlink>
        </w:p>
        <w:p w14:paraId="48A07B89"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24" w:history="1">
            <w:r w:rsidRPr="0082117A">
              <w:rPr>
                <w:rStyle w:val="Hyperlink"/>
                <w:noProof/>
              </w:rPr>
              <w:t>3.2</w:t>
            </w:r>
            <w:r>
              <w:rPr>
                <w:rFonts w:asciiTheme="minorHAnsi" w:eastAsiaTheme="minorEastAsia" w:hAnsiTheme="minorHAnsi" w:cstheme="minorBidi"/>
                <w:noProof/>
                <w:color w:val="auto"/>
                <w:kern w:val="0"/>
                <w:sz w:val="22"/>
                <w:szCs w:val="22"/>
                <w:lang w:eastAsia="en-US"/>
              </w:rPr>
              <w:tab/>
            </w:r>
            <w:r w:rsidRPr="0082117A">
              <w:rPr>
                <w:rStyle w:val="Hyperlink"/>
                <w:noProof/>
              </w:rPr>
              <w:t>Actions</w:t>
            </w:r>
            <w:r>
              <w:rPr>
                <w:noProof/>
                <w:webHidden/>
              </w:rPr>
              <w:tab/>
            </w:r>
            <w:r>
              <w:rPr>
                <w:noProof/>
                <w:webHidden/>
              </w:rPr>
              <w:fldChar w:fldCharType="begin"/>
            </w:r>
            <w:r>
              <w:rPr>
                <w:noProof/>
                <w:webHidden/>
              </w:rPr>
              <w:instrText xml:space="preserve"> PAGEREF _Toc422408224 \h </w:instrText>
            </w:r>
            <w:r>
              <w:rPr>
                <w:noProof/>
                <w:webHidden/>
              </w:rPr>
            </w:r>
            <w:r>
              <w:rPr>
                <w:noProof/>
                <w:webHidden/>
              </w:rPr>
              <w:fldChar w:fldCharType="separate"/>
            </w:r>
            <w:r>
              <w:rPr>
                <w:noProof/>
                <w:webHidden/>
              </w:rPr>
              <w:t>45</w:t>
            </w:r>
            <w:r>
              <w:rPr>
                <w:noProof/>
                <w:webHidden/>
              </w:rPr>
              <w:fldChar w:fldCharType="end"/>
            </w:r>
          </w:hyperlink>
        </w:p>
        <w:p w14:paraId="4FB01F7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5" w:history="1">
            <w:r w:rsidRPr="0082117A">
              <w:rPr>
                <w:rStyle w:val="Hyperlink"/>
                <w:noProof/>
              </w:rPr>
              <w:t>3.2.1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Types of Actions</w:t>
            </w:r>
            <w:r>
              <w:rPr>
                <w:noProof/>
                <w:webHidden/>
              </w:rPr>
              <w:tab/>
            </w:r>
            <w:r>
              <w:rPr>
                <w:noProof/>
                <w:webHidden/>
              </w:rPr>
              <w:fldChar w:fldCharType="begin"/>
            </w:r>
            <w:r>
              <w:rPr>
                <w:noProof/>
                <w:webHidden/>
              </w:rPr>
              <w:instrText xml:space="preserve"> PAGEREF _Toc422408225 \h </w:instrText>
            </w:r>
            <w:r>
              <w:rPr>
                <w:noProof/>
                <w:webHidden/>
              </w:rPr>
            </w:r>
            <w:r>
              <w:rPr>
                <w:noProof/>
                <w:webHidden/>
              </w:rPr>
              <w:fldChar w:fldCharType="separate"/>
            </w:r>
            <w:r>
              <w:rPr>
                <w:noProof/>
                <w:webHidden/>
              </w:rPr>
              <w:t>45</w:t>
            </w:r>
            <w:r>
              <w:rPr>
                <w:noProof/>
                <w:webHidden/>
              </w:rPr>
              <w:fldChar w:fldCharType="end"/>
            </w:r>
          </w:hyperlink>
        </w:p>
        <w:p w14:paraId="32B328B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6" w:history="1">
            <w:r w:rsidRPr="0082117A">
              <w:rPr>
                <w:rStyle w:val="Hyperlink"/>
                <w:noProof/>
              </w:rPr>
              <w:t>3.2.2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Creating Action Sentence Expressions</w:t>
            </w:r>
            <w:r>
              <w:rPr>
                <w:noProof/>
                <w:webHidden/>
              </w:rPr>
              <w:tab/>
            </w:r>
            <w:r>
              <w:rPr>
                <w:noProof/>
                <w:webHidden/>
              </w:rPr>
              <w:fldChar w:fldCharType="begin"/>
            </w:r>
            <w:r>
              <w:rPr>
                <w:noProof/>
                <w:webHidden/>
              </w:rPr>
              <w:instrText xml:space="preserve"> PAGEREF _Toc422408226 \h </w:instrText>
            </w:r>
            <w:r>
              <w:rPr>
                <w:noProof/>
                <w:webHidden/>
              </w:rPr>
            </w:r>
            <w:r>
              <w:rPr>
                <w:noProof/>
                <w:webHidden/>
              </w:rPr>
              <w:fldChar w:fldCharType="separate"/>
            </w:r>
            <w:r>
              <w:rPr>
                <w:noProof/>
                <w:webHidden/>
              </w:rPr>
              <w:t>47</w:t>
            </w:r>
            <w:r>
              <w:rPr>
                <w:noProof/>
                <w:webHidden/>
              </w:rPr>
              <w:fldChar w:fldCharType="end"/>
            </w:r>
          </w:hyperlink>
        </w:p>
        <w:p w14:paraId="1E2EA9B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7" w:history="1">
            <w:r w:rsidRPr="0082117A">
              <w:rPr>
                <w:rStyle w:val="Hyperlink"/>
                <w:noProof/>
              </w:rPr>
              <w:t>3.2.3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Organizing Actions</w:t>
            </w:r>
            <w:r>
              <w:rPr>
                <w:noProof/>
                <w:webHidden/>
              </w:rPr>
              <w:tab/>
            </w:r>
            <w:r>
              <w:rPr>
                <w:noProof/>
                <w:webHidden/>
              </w:rPr>
              <w:fldChar w:fldCharType="begin"/>
            </w:r>
            <w:r>
              <w:rPr>
                <w:noProof/>
                <w:webHidden/>
              </w:rPr>
              <w:instrText xml:space="preserve"> PAGEREF _Toc422408227 \h </w:instrText>
            </w:r>
            <w:r>
              <w:rPr>
                <w:noProof/>
                <w:webHidden/>
              </w:rPr>
            </w:r>
            <w:r>
              <w:rPr>
                <w:noProof/>
                <w:webHidden/>
              </w:rPr>
              <w:fldChar w:fldCharType="separate"/>
            </w:r>
            <w:r>
              <w:rPr>
                <w:noProof/>
                <w:webHidden/>
              </w:rPr>
              <w:t>48</w:t>
            </w:r>
            <w:r>
              <w:rPr>
                <w:noProof/>
                <w:webHidden/>
              </w:rPr>
              <w:fldChar w:fldCharType="end"/>
            </w:r>
          </w:hyperlink>
        </w:p>
        <w:p w14:paraId="7F3176C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8" w:history="1">
            <w:r w:rsidRPr="0082117A">
              <w:rPr>
                <w:rStyle w:val="Hyperlink"/>
                <w:noProof/>
              </w:rPr>
              <w:t>3.2.4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Conditional Actions</w:t>
            </w:r>
            <w:r>
              <w:rPr>
                <w:noProof/>
                <w:webHidden/>
              </w:rPr>
              <w:tab/>
            </w:r>
            <w:r>
              <w:rPr>
                <w:noProof/>
                <w:webHidden/>
              </w:rPr>
              <w:fldChar w:fldCharType="begin"/>
            </w:r>
            <w:r>
              <w:rPr>
                <w:noProof/>
                <w:webHidden/>
              </w:rPr>
              <w:instrText xml:space="preserve"> PAGEREF _Toc422408228 \h </w:instrText>
            </w:r>
            <w:r>
              <w:rPr>
                <w:noProof/>
                <w:webHidden/>
              </w:rPr>
            </w:r>
            <w:r>
              <w:rPr>
                <w:noProof/>
                <w:webHidden/>
              </w:rPr>
              <w:fldChar w:fldCharType="separate"/>
            </w:r>
            <w:r>
              <w:rPr>
                <w:noProof/>
                <w:webHidden/>
              </w:rPr>
              <w:t>48</w:t>
            </w:r>
            <w:r>
              <w:rPr>
                <w:noProof/>
                <w:webHidden/>
              </w:rPr>
              <w:fldChar w:fldCharType="end"/>
            </w:r>
          </w:hyperlink>
        </w:p>
        <w:p w14:paraId="27A7351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29" w:history="1">
            <w:r w:rsidRPr="0082117A">
              <w:rPr>
                <w:rStyle w:val="Hyperlink"/>
                <w:noProof/>
              </w:rPr>
              <w:t>3.2.5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Behaviors</w:t>
            </w:r>
            <w:r>
              <w:rPr>
                <w:noProof/>
                <w:webHidden/>
              </w:rPr>
              <w:tab/>
            </w:r>
            <w:r>
              <w:rPr>
                <w:noProof/>
                <w:webHidden/>
              </w:rPr>
              <w:fldChar w:fldCharType="begin"/>
            </w:r>
            <w:r>
              <w:rPr>
                <w:noProof/>
                <w:webHidden/>
              </w:rPr>
              <w:instrText xml:space="preserve"> PAGEREF _Toc422408229 \h </w:instrText>
            </w:r>
            <w:r>
              <w:rPr>
                <w:noProof/>
                <w:webHidden/>
              </w:rPr>
            </w:r>
            <w:r>
              <w:rPr>
                <w:noProof/>
                <w:webHidden/>
              </w:rPr>
              <w:fldChar w:fldCharType="separate"/>
            </w:r>
            <w:r>
              <w:rPr>
                <w:noProof/>
                <w:webHidden/>
              </w:rPr>
              <w:t>49</w:t>
            </w:r>
            <w:r>
              <w:rPr>
                <w:noProof/>
                <w:webHidden/>
              </w:rPr>
              <w:fldChar w:fldCharType="end"/>
            </w:r>
          </w:hyperlink>
        </w:p>
        <w:p w14:paraId="54ADA4FA"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30" w:history="1">
            <w:r w:rsidRPr="0082117A">
              <w:rPr>
                <w:rStyle w:val="Hyperlink"/>
                <w:noProof/>
              </w:rPr>
              <w:t>3.3</w:t>
            </w:r>
            <w:r>
              <w:rPr>
                <w:rFonts w:asciiTheme="minorHAnsi" w:eastAsiaTheme="minorEastAsia" w:hAnsiTheme="minorHAnsi" w:cstheme="minorBidi"/>
                <w:noProof/>
                <w:color w:val="auto"/>
                <w:kern w:val="0"/>
                <w:sz w:val="22"/>
                <w:szCs w:val="22"/>
                <w:lang w:eastAsia="en-US"/>
              </w:rPr>
              <w:tab/>
            </w:r>
            <w:r w:rsidRPr="0082117A">
              <w:rPr>
                <w:rStyle w:val="Hyperlink"/>
                <w:noProof/>
              </w:rPr>
              <w:t>Triggers and Events</w:t>
            </w:r>
            <w:r>
              <w:rPr>
                <w:noProof/>
                <w:webHidden/>
              </w:rPr>
              <w:tab/>
            </w:r>
            <w:r>
              <w:rPr>
                <w:noProof/>
                <w:webHidden/>
              </w:rPr>
              <w:fldChar w:fldCharType="begin"/>
            </w:r>
            <w:r>
              <w:rPr>
                <w:noProof/>
                <w:webHidden/>
              </w:rPr>
              <w:instrText xml:space="preserve"> PAGEREF _Toc422408230 \h </w:instrText>
            </w:r>
            <w:r>
              <w:rPr>
                <w:noProof/>
                <w:webHidden/>
              </w:rPr>
            </w:r>
            <w:r>
              <w:rPr>
                <w:noProof/>
                <w:webHidden/>
              </w:rPr>
              <w:fldChar w:fldCharType="separate"/>
            </w:r>
            <w:r>
              <w:rPr>
                <w:noProof/>
                <w:webHidden/>
              </w:rPr>
              <w:t>54</w:t>
            </w:r>
            <w:r>
              <w:rPr>
                <w:noProof/>
                <w:webHidden/>
              </w:rPr>
              <w:fldChar w:fldCharType="end"/>
            </w:r>
          </w:hyperlink>
        </w:p>
        <w:p w14:paraId="249EE5E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1" w:history="1">
            <w:r w:rsidRPr="0082117A">
              <w:rPr>
                <w:rStyle w:val="Hyperlink"/>
                <w:noProof/>
              </w:rPr>
              <w:t>3.3.1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DataEvent</w:t>
            </w:r>
            <w:r>
              <w:rPr>
                <w:noProof/>
                <w:webHidden/>
              </w:rPr>
              <w:tab/>
            </w:r>
            <w:r>
              <w:rPr>
                <w:noProof/>
                <w:webHidden/>
              </w:rPr>
              <w:fldChar w:fldCharType="begin"/>
            </w:r>
            <w:r>
              <w:rPr>
                <w:noProof/>
                <w:webHidden/>
              </w:rPr>
              <w:instrText xml:space="preserve"> PAGEREF _Toc422408231 \h </w:instrText>
            </w:r>
            <w:r>
              <w:rPr>
                <w:noProof/>
                <w:webHidden/>
              </w:rPr>
            </w:r>
            <w:r>
              <w:rPr>
                <w:noProof/>
                <w:webHidden/>
              </w:rPr>
              <w:fldChar w:fldCharType="separate"/>
            </w:r>
            <w:r>
              <w:rPr>
                <w:noProof/>
                <w:webHidden/>
              </w:rPr>
              <w:t>54</w:t>
            </w:r>
            <w:r>
              <w:rPr>
                <w:noProof/>
                <w:webHidden/>
              </w:rPr>
              <w:fldChar w:fldCharType="end"/>
            </w:r>
          </w:hyperlink>
        </w:p>
        <w:p w14:paraId="7EE7D6D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2" w:history="1">
            <w:r w:rsidRPr="0082117A">
              <w:rPr>
                <w:rStyle w:val="Hyperlink"/>
                <w:noProof/>
              </w:rPr>
              <w:t>3.3.2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PeriodicEvent</w:t>
            </w:r>
            <w:r>
              <w:rPr>
                <w:noProof/>
                <w:webHidden/>
              </w:rPr>
              <w:tab/>
            </w:r>
            <w:r>
              <w:rPr>
                <w:noProof/>
                <w:webHidden/>
              </w:rPr>
              <w:fldChar w:fldCharType="begin"/>
            </w:r>
            <w:r>
              <w:rPr>
                <w:noProof/>
                <w:webHidden/>
              </w:rPr>
              <w:instrText xml:space="preserve"> PAGEREF _Toc422408232 \h </w:instrText>
            </w:r>
            <w:r>
              <w:rPr>
                <w:noProof/>
                <w:webHidden/>
              </w:rPr>
            </w:r>
            <w:r>
              <w:rPr>
                <w:noProof/>
                <w:webHidden/>
              </w:rPr>
              <w:fldChar w:fldCharType="separate"/>
            </w:r>
            <w:r>
              <w:rPr>
                <w:noProof/>
                <w:webHidden/>
              </w:rPr>
              <w:t>54</w:t>
            </w:r>
            <w:r>
              <w:rPr>
                <w:noProof/>
                <w:webHidden/>
              </w:rPr>
              <w:fldChar w:fldCharType="end"/>
            </w:r>
          </w:hyperlink>
        </w:p>
        <w:p w14:paraId="1F2AE2B5"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33" w:history="1">
            <w:r w:rsidRPr="0082117A">
              <w:rPr>
                <w:rStyle w:val="Hyperlink"/>
                <w:noProof/>
              </w:rPr>
              <w:t>3.4</w:t>
            </w:r>
            <w:r>
              <w:rPr>
                <w:rFonts w:asciiTheme="minorHAnsi" w:eastAsiaTheme="minorEastAsia" w:hAnsiTheme="minorHAnsi" w:cstheme="minorBidi"/>
                <w:noProof/>
                <w:color w:val="auto"/>
                <w:kern w:val="0"/>
                <w:sz w:val="22"/>
                <w:szCs w:val="22"/>
                <w:lang w:eastAsia="en-US"/>
              </w:rPr>
              <w:tab/>
            </w:r>
            <w:r w:rsidRPr="0082117A">
              <w:rPr>
                <w:rStyle w:val="Hyperlink"/>
                <w:noProof/>
              </w:rPr>
              <w:t>Expressions</w:t>
            </w:r>
            <w:r>
              <w:rPr>
                <w:noProof/>
                <w:webHidden/>
              </w:rPr>
              <w:tab/>
            </w:r>
            <w:r>
              <w:rPr>
                <w:noProof/>
                <w:webHidden/>
              </w:rPr>
              <w:fldChar w:fldCharType="begin"/>
            </w:r>
            <w:r>
              <w:rPr>
                <w:noProof/>
                <w:webHidden/>
              </w:rPr>
              <w:instrText xml:space="preserve"> PAGEREF _Toc422408233 \h </w:instrText>
            </w:r>
            <w:r>
              <w:rPr>
                <w:noProof/>
                <w:webHidden/>
              </w:rPr>
            </w:r>
            <w:r>
              <w:rPr>
                <w:noProof/>
                <w:webHidden/>
              </w:rPr>
              <w:fldChar w:fldCharType="separate"/>
            </w:r>
            <w:r>
              <w:rPr>
                <w:noProof/>
                <w:webHidden/>
              </w:rPr>
              <w:t>55</w:t>
            </w:r>
            <w:r>
              <w:rPr>
                <w:noProof/>
                <w:webHidden/>
              </w:rPr>
              <w:fldChar w:fldCharType="end"/>
            </w:r>
          </w:hyperlink>
        </w:p>
        <w:p w14:paraId="4B480E7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4" w:history="1">
            <w:r w:rsidRPr="0082117A">
              <w:rPr>
                <w:rStyle w:val="Hyperlink"/>
                <w:noProof/>
              </w:rPr>
              <w:t>3.4.1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Basic Values (Scalars)</w:t>
            </w:r>
            <w:r>
              <w:rPr>
                <w:noProof/>
                <w:webHidden/>
              </w:rPr>
              <w:tab/>
            </w:r>
            <w:r>
              <w:rPr>
                <w:noProof/>
                <w:webHidden/>
              </w:rPr>
              <w:fldChar w:fldCharType="begin"/>
            </w:r>
            <w:r>
              <w:rPr>
                <w:noProof/>
                <w:webHidden/>
              </w:rPr>
              <w:instrText xml:space="preserve"> PAGEREF _Toc422408234 \h </w:instrText>
            </w:r>
            <w:r>
              <w:rPr>
                <w:noProof/>
                <w:webHidden/>
              </w:rPr>
            </w:r>
            <w:r>
              <w:rPr>
                <w:noProof/>
                <w:webHidden/>
              </w:rPr>
              <w:fldChar w:fldCharType="separate"/>
            </w:r>
            <w:r>
              <w:rPr>
                <w:noProof/>
                <w:webHidden/>
              </w:rPr>
              <w:t>55</w:t>
            </w:r>
            <w:r>
              <w:rPr>
                <w:noProof/>
                <w:webHidden/>
              </w:rPr>
              <w:fldChar w:fldCharType="end"/>
            </w:r>
          </w:hyperlink>
        </w:p>
        <w:p w14:paraId="266108B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5" w:history="1">
            <w:r w:rsidRPr="0082117A">
              <w:rPr>
                <w:rStyle w:val="Hyperlink"/>
                <w:noProof/>
              </w:rPr>
              <w:t>3.4.2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Comparison Operators</w:t>
            </w:r>
            <w:r>
              <w:rPr>
                <w:noProof/>
                <w:webHidden/>
              </w:rPr>
              <w:tab/>
            </w:r>
            <w:r>
              <w:rPr>
                <w:noProof/>
                <w:webHidden/>
              </w:rPr>
              <w:fldChar w:fldCharType="begin"/>
            </w:r>
            <w:r>
              <w:rPr>
                <w:noProof/>
                <w:webHidden/>
              </w:rPr>
              <w:instrText xml:space="preserve"> PAGEREF _Toc422408235 \h </w:instrText>
            </w:r>
            <w:r>
              <w:rPr>
                <w:noProof/>
                <w:webHidden/>
              </w:rPr>
            </w:r>
            <w:r>
              <w:rPr>
                <w:noProof/>
                <w:webHidden/>
              </w:rPr>
              <w:fldChar w:fldCharType="separate"/>
            </w:r>
            <w:r>
              <w:rPr>
                <w:noProof/>
                <w:webHidden/>
              </w:rPr>
              <w:t>55</w:t>
            </w:r>
            <w:r>
              <w:rPr>
                <w:noProof/>
                <w:webHidden/>
              </w:rPr>
              <w:fldChar w:fldCharType="end"/>
            </w:r>
          </w:hyperlink>
        </w:p>
        <w:p w14:paraId="739706A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6" w:history="1">
            <w:r w:rsidRPr="0082117A">
              <w:rPr>
                <w:rStyle w:val="Hyperlink"/>
                <w:noProof/>
              </w:rPr>
              <w:t>3.4.3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Logical Operators</w:t>
            </w:r>
            <w:r>
              <w:rPr>
                <w:noProof/>
                <w:webHidden/>
              </w:rPr>
              <w:tab/>
            </w:r>
            <w:r>
              <w:rPr>
                <w:noProof/>
                <w:webHidden/>
              </w:rPr>
              <w:fldChar w:fldCharType="begin"/>
            </w:r>
            <w:r>
              <w:rPr>
                <w:noProof/>
                <w:webHidden/>
              </w:rPr>
              <w:instrText xml:space="preserve"> PAGEREF _Toc422408236 \h </w:instrText>
            </w:r>
            <w:r>
              <w:rPr>
                <w:noProof/>
                <w:webHidden/>
              </w:rPr>
            </w:r>
            <w:r>
              <w:rPr>
                <w:noProof/>
                <w:webHidden/>
              </w:rPr>
              <w:fldChar w:fldCharType="separate"/>
            </w:r>
            <w:r>
              <w:rPr>
                <w:noProof/>
                <w:webHidden/>
              </w:rPr>
              <w:t>56</w:t>
            </w:r>
            <w:r>
              <w:rPr>
                <w:noProof/>
                <w:webHidden/>
              </w:rPr>
              <w:fldChar w:fldCharType="end"/>
            </w:r>
          </w:hyperlink>
        </w:p>
        <w:p w14:paraId="03E70FC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7" w:history="1">
            <w:r w:rsidRPr="0082117A">
              <w:rPr>
                <w:rStyle w:val="Hyperlink"/>
                <w:noProof/>
              </w:rPr>
              <w:t>3.4.4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Nullological Operators</w:t>
            </w:r>
            <w:r>
              <w:rPr>
                <w:noProof/>
                <w:webHidden/>
              </w:rPr>
              <w:tab/>
            </w:r>
            <w:r>
              <w:rPr>
                <w:noProof/>
                <w:webHidden/>
              </w:rPr>
              <w:fldChar w:fldCharType="begin"/>
            </w:r>
            <w:r>
              <w:rPr>
                <w:noProof/>
                <w:webHidden/>
              </w:rPr>
              <w:instrText xml:space="preserve"> PAGEREF _Toc422408237 \h </w:instrText>
            </w:r>
            <w:r>
              <w:rPr>
                <w:noProof/>
                <w:webHidden/>
              </w:rPr>
            </w:r>
            <w:r>
              <w:rPr>
                <w:noProof/>
                <w:webHidden/>
              </w:rPr>
              <w:fldChar w:fldCharType="separate"/>
            </w:r>
            <w:r>
              <w:rPr>
                <w:noProof/>
                <w:webHidden/>
              </w:rPr>
              <w:t>57</w:t>
            </w:r>
            <w:r>
              <w:rPr>
                <w:noProof/>
                <w:webHidden/>
              </w:rPr>
              <w:fldChar w:fldCharType="end"/>
            </w:r>
          </w:hyperlink>
        </w:p>
        <w:p w14:paraId="525540B3"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8" w:history="1">
            <w:r w:rsidRPr="0082117A">
              <w:rPr>
                <w:rStyle w:val="Hyperlink"/>
                <w:noProof/>
              </w:rPr>
              <w:t>3.4.5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Conditional Operators</w:t>
            </w:r>
            <w:r>
              <w:rPr>
                <w:noProof/>
                <w:webHidden/>
              </w:rPr>
              <w:tab/>
            </w:r>
            <w:r>
              <w:rPr>
                <w:noProof/>
                <w:webHidden/>
              </w:rPr>
              <w:fldChar w:fldCharType="begin"/>
            </w:r>
            <w:r>
              <w:rPr>
                <w:noProof/>
                <w:webHidden/>
              </w:rPr>
              <w:instrText xml:space="preserve"> PAGEREF _Toc422408238 \h </w:instrText>
            </w:r>
            <w:r>
              <w:rPr>
                <w:noProof/>
                <w:webHidden/>
              </w:rPr>
            </w:r>
            <w:r>
              <w:rPr>
                <w:noProof/>
                <w:webHidden/>
              </w:rPr>
              <w:fldChar w:fldCharType="separate"/>
            </w:r>
            <w:r>
              <w:rPr>
                <w:noProof/>
                <w:webHidden/>
              </w:rPr>
              <w:t>57</w:t>
            </w:r>
            <w:r>
              <w:rPr>
                <w:noProof/>
                <w:webHidden/>
              </w:rPr>
              <w:fldChar w:fldCharType="end"/>
            </w:r>
          </w:hyperlink>
        </w:p>
        <w:p w14:paraId="2B9FF31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39" w:history="1">
            <w:r w:rsidRPr="0082117A">
              <w:rPr>
                <w:rStyle w:val="Hyperlink"/>
                <w:noProof/>
              </w:rPr>
              <w:t>3.4.6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Arithmetic Operators</w:t>
            </w:r>
            <w:r>
              <w:rPr>
                <w:noProof/>
                <w:webHidden/>
              </w:rPr>
              <w:tab/>
            </w:r>
            <w:r>
              <w:rPr>
                <w:noProof/>
                <w:webHidden/>
              </w:rPr>
              <w:fldChar w:fldCharType="begin"/>
            </w:r>
            <w:r>
              <w:rPr>
                <w:noProof/>
                <w:webHidden/>
              </w:rPr>
              <w:instrText xml:space="preserve"> PAGEREF _Toc422408239 \h </w:instrText>
            </w:r>
            <w:r>
              <w:rPr>
                <w:noProof/>
                <w:webHidden/>
              </w:rPr>
            </w:r>
            <w:r>
              <w:rPr>
                <w:noProof/>
                <w:webHidden/>
              </w:rPr>
              <w:fldChar w:fldCharType="separate"/>
            </w:r>
            <w:r>
              <w:rPr>
                <w:noProof/>
                <w:webHidden/>
              </w:rPr>
              <w:t>59</w:t>
            </w:r>
            <w:r>
              <w:rPr>
                <w:noProof/>
                <w:webHidden/>
              </w:rPr>
              <w:fldChar w:fldCharType="end"/>
            </w:r>
          </w:hyperlink>
        </w:p>
        <w:p w14:paraId="323D679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0" w:history="1">
            <w:r w:rsidRPr="0082117A">
              <w:rPr>
                <w:rStyle w:val="Hyperlink"/>
                <w:noProof/>
              </w:rPr>
              <w:t>3.4.7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String Operators</w:t>
            </w:r>
            <w:r>
              <w:rPr>
                <w:noProof/>
                <w:webHidden/>
              </w:rPr>
              <w:tab/>
            </w:r>
            <w:r>
              <w:rPr>
                <w:noProof/>
                <w:webHidden/>
              </w:rPr>
              <w:fldChar w:fldCharType="begin"/>
            </w:r>
            <w:r>
              <w:rPr>
                <w:noProof/>
                <w:webHidden/>
              </w:rPr>
              <w:instrText xml:space="preserve"> PAGEREF _Toc422408240 \h </w:instrText>
            </w:r>
            <w:r>
              <w:rPr>
                <w:noProof/>
                <w:webHidden/>
              </w:rPr>
            </w:r>
            <w:r>
              <w:rPr>
                <w:noProof/>
                <w:webHidden/>
              </w:rPr>
              <w:fldChar w:fldCharType="separate"/>
            </w:r>
            <w:r>
              <w:rPr>
                <w:noProof/>
                <w:webHidden/>
              </w:rPr>
              <w:t>60</w:t>
            </w:r>
            <w:r>
              <w:rPr>
                <w:noProof/>
                <w:webHidden/>
              </w:rPr>
              <w:fldChar w:fldCharType="end"/>
            </w:r>
          </w:hyperlink>
        </w:p>
        <w:p w14:paraId="78BBC21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1" w:history="1">
            <w:r w:rsidRPr="0082117A">
              <w:rPr>
                <w:rStyle w:val="Hyperlink"/>
                <w:noProof/>
              </w:rPr>
              <w:t>3.4.8</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Date and Time Operators</w:t>
            </w:r>
            <w:r>
              <w:rPr>
                <w:noProof/>
                <w:webHidden/>
              </w:rPr>
              <w:tab/>
            </w:r>
            <w:r>
              <w:rPr>
                <w:noProof/>
                <w:webHidden/>
              </w:rPr>
              <w:fldChar w:fldCharType="begin"/>
            </w:r>
            <w:r>
              <w:rPr>
                <w:noProof/>
                <w:webHidden/>
              </w:rPr>
              <w:instrText xml:space="preserve"> PAGEREF _Toc422408241 \h </w:instrText>
            </w:r>
            <w:r>
              <w:rPr>
                <w:noProof/>
                <w:webHidden/>
              </w:rPr>
            </w:r>
            <w:r>
              <w:rPr>
                <w:noProof/>
                <w:webHidden/>
              </w:rPr>
              <w:fldChar w:fldCharType="separate"/>
            </w:r>
            <w:r>
              <w:rPr>
                <w:noProof/>
                <w:webHidden/>
              </w:rPr>
              <w:t>61</w:t>
            </w:r>
            <w:r>
              <w:rPr>
                <w:noProof/>
                <w:webHidden/>
              </w:rPr>
              <w:fldChar w:fldCharType="end"/>
            </w:r>
          </w:hyperlink>
        </w:p>
        <w:p w14:paraId="56124CC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2" w:history="1">
            <w:r w:rsidRPr="0082117A">
              <w:rPr>
                <w:rStyle w:val="Hyperlink"/>
                <w:noProof/>
              </w:rPr>
              <w:t>3.4.9</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List Values</w:t>
            </w:r>
            <w:r>
              <w:rPr>
                <w:noProof/>
                <w:webHidden/>
              </w:rPr>
              <w:tab/>
            </w:r>
            <w:r>
              <w:rPr>
                <w:noProof/>
                <w:webHidden/>
              </w:rPr>
              <w:fldChar w:fldCharType="begin"/>
            </w:r>
            <w:r>
              <w:rPr>
                <w:noProof/>
                <w:webHidden/>
              </w:rPr>
              <w:instrText xml:space="preserve"> PAGEREF _Toc422408242 \h </w:instrText>
            </w:r>
            <w:r>
              <w:rPr>
                <w:noProof/>
                <w:webHidden/>
              </w:rPr>
            </w:r>
            <w:r>
              <w:rPr>
                <w:noProof/>
                <w:webHidden/>
              </w:rPr>
              <w:fldChar w:fldCharType="separate"/>
            </w:r>
            <w:r>
              <w:rPr>
                <w:noProof/>
                <w:webHidden/>
              </w:rPr>
              <w:t>62</w:t>
            </w:r>
            <w:r>
              <w:rPr>
                <w:noProof/>
                <w:webHidden/>
              </w:rPr>
              <w:fldChar w:fldCharType="end"/>
            </w:r>
          </w:hyperlink>
        </w:p>
        <w:p w14:paraId="1717D5A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3" w:history="1">
            <w:r w:rsidRPr="0082117A">
              <w:rPr>
                <w:rStyle w:val="Hyperlink"/>
                <w:noProof/>
              </w:rPr>
              <w:t>3.4.10</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Aggregate Operators</w:t>
            </w:r>
            <w:r>
              <w:rPr>
                <w:noProof/>
                <w:webHidden/>
              </w:rPr>
              <w:tab/>
            </w:r>
            <w:r>
              <w:rPr>
                <w:noProof/>
                <w:webHidden/>
              </w:rPr>
              <w:fldChar w:fldCharType="begin"/>
            </w:r>
            <w:r>
              <w:rPr>
                <w:noProof/>
                <w:webHidden/>
              </w:rPr>
              <w:instrText xml:space="preserve"> PAGEREF _Toc422408243 \h </w:instrText>
            </w:r>
            <w:r>
              <w:rPr>
                <w:noProof/>
                <w:webHidden/>
              </w:rPr>
            </w:r>
            <w:r>
              <w:rPr>
                <w:noProof/>
                <w:webHidden/>
              </w:rPr>
              <w:fldChar w:fldCharType="separate"/>
            </w:r>
            <w:r>
              <w:rPr>
                <w:noProof/>
                <w:webHidden/>
              </w:rPr>
              <w:t>70</w:t>
            </w:r>
            <w:r>
              <w:rPr>
                <w:noProof/>
                <w:webHidden/>
              </w:rPr>
              <w:fldChar w:fldCharType="end"/>
            </w:r>
          </w:hyperlink>
        </w:p>
        <w:p w14:paraId="086BD7A3"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4" w:history="1">
            <w:r w:rsidRPr="0082117A">
              <w:rPr>
                <w:rStyle w:val="Hyperlink"/>
                <w:noProof/>
              </w:rPr>
              <w:t>3.4.11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Interval Values</w:t>
            </w:r>
            <w:r>
              <w:rPr>
                <w:noProof/>
                <w:webHidden/>
              </w:rPr>
              <w:tab/>
            </w:r>
            <w:r>
              <w:rPr>
                <w:noProof/>
                <w:webHidden/>
              </w:rPr>
              <w:fldChar w:fldCharType="begin"/>
            </w:r>
            <w:r>
              <w:rPr>
                <w:noProof/>
                <w:webHidden/>
              </w:rPr>
              <w:instrText xml:space="preserve"> PAGEREF _Toc422408244 \h </w:instrText>
            </w:r>
            <w:r>
              <w:rPr>
                <w:noProof/>
                <w:webHidden/>
              </w:rPr>
            </w:r>
            <w:r>
              <w:rPr>
                <w:noProof/>
                <w:webHidden/>
              </w:rPr>
              <w:fldChar w:fldCharType="separate"/>
            </w:r>
            <w:r>
              <w:rPr>
                <w:noProof/>
                <w:webHidden/>
              </w:rPr>
              <w:t>72</w:t>
            </w:r>
            <w:r>
              <w:rPr>
                <w:noProof/>
                <w:webHidden/>
              </w:rPr>
              <w:fldChar w:fldCharType="end"/>
            </w:r>
          </w:hyperlink>
        </w:p>
        <w:p w14:paraId="2C3C40A3"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5" w:history="1">
            <w:r w:rsidRPr="0082117A">
              <w:rPr>
                <w:rStyle w:val="Hyperlink"/>
                <w:noProof/>
              </w:rPr>
              <w:t>3.4.12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Structured Values</w:t>
            </w:r>
            <w:r>
              <w:rPr>
                <w:noProof/>
                <w:webHidden/>
              </w:rPr>
              <w:tab/>
            </w:r>
            <w:r>
              <w:rPr>
                <w:noProof/>
                <w:webHidden/>
              </w:rPr>
              <w:fldChar w:fldCharType="begin"/>
            </w:r>
            <w:r>
              <w:rPr>
                <w:noProof/>
                <w:webHidden/>
              </w:rPr>
              <w:instrText xml:space="preserve"> PAGEREF _Toc422408245 \h </w:instrText>
            </w:r>
            <w:r>
              <w:rPr>
                <w:noProof/>
                <w:webHidden/>
              </w:rPr>
            </w:r>
            <w:r>
              <w:rPr>
                <w:noProof/>
                <w:webHidden/>
              </w:rPr>
              <w:fldChar w:fldCharType="separate"/>
            </w:r>
            <w:r>
              <w:rPr>
                <w:noProof/>
                <w:webHidden/>
              </w:rPr>
              <w:t>77</w:t>
            </w:r>
            <w:r>
              <w:rPr>
                <w:noProof/>
                <w:webHidden/>
              </w:rPr>
              <w:fldChar w:fldCharType="end"/>
            </w:r>
          </w:hyperlink>
        </w:p>
        <w:p w14:paraId="1E887E7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6" w:history="1">
            <w:r w:rsidRPr="0082117A">
              <w:rPr>
                <w:rStyle w:val="Hyperlink"/>
                <w:noProof/>
              </w:rPr>
              <w:t>3.4.13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Reusing Expressions</w:t>
            </w:r>
            <w:r>
              <w:rPr>
                <w:noProof/>
                <w:webHidden/>
              </w:rPr>
              <w:tab/>
            </w:r>
            <w:r>
              <w:rPr>
                <w:noProof/>
                <w:webHidden/>
              </w:rPr>
              <w:fldChar w:fldCharType="begin"/>
            </w:r>
            <w:r>
              <w:rPr>
                <w:noProof/>
                <w:webHidden/>
              </w:rPr>
              <w:instrText xml:space="preserve"> PAGEREF _Toc422408246 \h </w:instrText>
            </w:r>
            <w:r>
              <w:rPr>
                <w:noProof/>
                <w:webHidden/>
              </w:rPr>
            </w:r>
            <w:r>
              <w:rPr>
                <w:noProof/>
                <w:webHidden/>
              </w:rPr>
              <w:fldChar w:fldCharType="separate"/>
            </w:r>
            <w:r>
              <w:rPr>
                <w:noProof/>
                <w:webHidden/>
              </w:rPr>
              <w:t>78</w:t>
            </w:r>
            <w:r>
              <w:rPr>
                <w:noProof/>
                <w:webHidden/>
              </w:rPr>
              <w:fldChar w:fldCharType="end"/>
            </w:r>
          </w:hyperlink>
        </w:p>
        <w:p w14:paraId="756764A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7" w:history="1">
            <w:r w:rsidRPr="0082117A">
              <w:rPr>
                <w:rStyle w:val="Hyperlink"/>
                <w:noProof/>
              </w:rPr>
              <w:t>3.4.14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External Data</w:t>
            </w:r>
            <w:r>
              <w:rPr>
                <w:noProof/>
                <w:webHidden/>
              </w:rPr>
              <w:tab/>
            </w:r>
            <w:r>
              <w:rPr>
                <w:noProof/>
                <w:webHidden/>
              </w:rPr>
              <w:fldChar w:fldCharType="begin"/>
            </w:r>
            <w:r>
              <w:rPr>
                <w:noProof/>
                <w:webHidden/>
              </w:rPr>
              <w:instrText xml:space="preserve"> PAGEREF _Toc422408247 \h </w:instrText>
            </w:r>
            <w:r>
              <w:rPr>
                <w:noProof/>
                <w:webHidden/>
              </w:rPr>
            </w:r>
            <w:r>
              <w:rPr>
                <w:noProof/>
                <w:webHidden/>
              </w:rPr>
              <w:fldChar w:fldCharType="separate"/>
            </w:r>
            <w:r>
              <w:rPr>
                <w:noProof/>
                <w:webHidden/>
              </w:rPr>
              <w:t>79</w:t>
            </w:r>
            <w:r>
              <w:rPr>
                <w:noProof/>
                <w:webHidden/>
              </w:rPr>
              <w:fldChar w:fldCharType="end"/>
            </w:r>
          </w:hyperlink>
        </w:p>
        <w:p w14:paraId="1A8C5B7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48" w:history="1">
            <w:r w:rsidRPr="0082117A">
              <w:rPr>
                <w:rStyle w:val="Hyperlink"/>
                <w:noProof/>
              </w:rPr>
              <w:t>3.4.15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Parameters</w:t>
            </w:r>
            <w:r>
              <w:rPr>
                <w:noProof/>
                <w:webHidden/>
              </w:rPr>
              <w:tab/>
            </w:r>
            <w:r>
              <w:rPr>
                <w:noProof/>
                <w:webHidden/>
              </w:rPr>
              <w:fldChar w:fldCharType="begin"/>
            </w:r>
            <w:r>
              <w:rPr>
                <w:noProof/>
                <w:webHidden/>
              </w:rPr>
              <w:instrText xml:space="preserve"> PAGEREF _Toc422408248 \h </w:instrText>
            </w:r>
            <w:r>
              <w:rPr>
                <w:noProof/>
                <w:webHidden/>
              </w:rPr>
            </w:r>
            <w:r>
              <w:rPr>
                <w:noProof/>
                <w:webHidden/>
              </w:rPr>
              <w:fldChar w:fldCharType="separate"/>
            </w:r>
            <w:r>
              <w:rPr>
                <w:noProof/>
                <w:webHidden/>
              </w:rPr>
              <w:t>82</w:t>
            </w:r>
            <w:r>
              <w:rPr>
                <w:noProof/>
                <w:webHidden/>
              </w:rPr>
              <w:fldChar w:fldCharType="end"/>
            </w:r>
          </w:hyperlink>
        </w:p>
        <w:p w14:paraId="159CC7B5"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49" w:history="1">
            <w:r w:rsidRPr="0082117A">
              <w:rPr>
                <w:rStyle w:val="Hyperlink"/>
                <w:noProof/>
              </w:rPr>
              <w:t>3.5</w:t>
            </w:r>
            <w:r>
              <w:rPr>
                <w:rFonts w:asciiTheme="minorHAnsi" w:eastAsiaTheme="minorEastAsia" w:hAnsiTheme="minorHAnsi" w:cstheme="minorBidi"/>
                <w:noProof/>
                <w:color w:val="auto"/>
                <w:kern w:val="0"/>
                <w:sz w:val="22"/>
                <w:szCs w:val="22"/>
                <w:lang w:eastAsia="en-US"/>
              </w:rPr>
              <w:tab/>
            </w:r>
            <w:r w:rsidRPr="0082117A">
              <w:rPr>
                <w:rStyle w:val="Hyperlink"/>
                <w:noProof/>
              </w:rPr>
              <w:t>Extending the Schema</w:t>
            </w:r>
            <w:r>
              <w:rPr>
                <w:noProof/>
                <w:webHidden/>
              </w:rPr>
              <w:tab/>
            </w:r>
            <w:r>
              <w:rPr>
                <w:noProof/>
                <w:webHidden/>
              </w:rPr>
              <w:fldChar w:fldCharType="begin"/>
            </w:r>
            <w:r>
              <w:rPr>
                <w:noProof/>
                <w:webHidden/>
              </w:rPr>
              <w:instrText xml:space="preserve"> PAGEREF _Toc422408249 \h </w:instrText>
            </w:r>
            <w:r>
              <w:rPr>
                <w:noProof/>
                <w:webHidden/>
              </w:rPr>
            </w:r>
            <w:r>
              <w:rPr>
                <w:noProof/>
                <w:webHidden/>
              </w:rPr>
              <w:fldChar w:fldCharType="separate"/>
            </w:r>
            <w:r>
              <w:rPr>
                <w:noProof/>
                <w:webHidden/>
              </w:rPr>
              <w:t>83</w:t>
            </w:r>
            <w:r>
              <w:rPr>
                <w:noProof/>
                <w:webHidden/>
              </w:rPr>
              <w:fldChar w:fldCharType="end"/>
            </w:r>
          </w:hyperlink>
        </w:p>
        <w:p w14:paraId="3AA6336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0" w:history="1">
            <w:r w:rsidRPr="0082117A">
              <w:rPr>
                <w:rStyle w:val="Hyperlink"/>
                <w:noProof/>
              </w:rPr>
              <w:t>3.5.1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Extending Types</w:t>
            </w:r>
            <w:r>
              <w:rPr>
                <w:noProof/>
                <w:webHidden/>
              </w:rPr>
              <w:tab/>
            </w:r>
            <w:r>
              <w:rPr>
                <w:noProof/>
                <w:webHidden/>
              </w:rPr>
              <w:fldChar w:fldCharType="begin"/>
            </w:r>
            <w:r>
              <w:rPr>
                <w:noProof/>
                <w:webHidden/>
              </w:rPr>
              <w:instrText xml:space="preserve"> PAGEREF _Toc422408250 \h </w:instrText>
            </w:r>
            <w:r>
              <w:rPr>
                <w:noProof/>
                <w:webHidden/>
              </w:rPr>
            </w:r>
            <w:r>
              <w:rPr>
                <w:noProof/>
                <w:webHidden/>
              </w:rPr>
              <w:fldChar w:fldCharType="separate"/>
            </w:r>
            <w:r>
              <w:rPr>
                <w:noProof/>
                <w:webHidden/>
              </w:rPr>
              <w:t>83</w:t>
            </w:r>
            <w:r>
              <w:rPr>
                <w:noProof/>
                <w:webHidden/>
              </w:rPr>
              <w:fldChar w:fldCharType="end"/>
            </w:r>
          </w:hyperlink>
        </w:p>
        <w:p w14:paraId="15100A8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1" w:history="1">
            <w:r w:rsidRPr="0082117A">
              <w:rPr>
                <w:rStyle w:val="Hyperlink"/>
                <w:noProof/>
              </w:rPr>
              <w:t>3.5.2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Other Extensions and Modifications</w:t>
            </w:r>
            <w:r>
              <w:rPr>
                <w:noProof/>
                <w:webHidden/>
              </w:rPr>
              <w:tab/>
            </w:r>
            <w:r>
              <w:rPr>
                <w:noProof/>
                <w:webHidden/>
              </w:rPr>
              <w:fldChar w:fldCharType="begin"/>
            </w:r>
            <w:r>
              <w:rPr>
                <w:noProof/>
                <w:webHidden/>
              </w:rPr>
              <w:instrText xml:space="preserve"> PAGEREF _Toc422408251 \h </w:instrText>
            </w:r>
            <w:r>
              <w:rPr>
                <w:noProof/>
                <w:webHidden/>
              </w:rPr>
            </w:r>
            <w:r>
              <w:rPr>
                <w:noProof/>
                <w:webHidden/>
              </w:rPr>
              <w:fldChar w:fldCharType="separate"/>
            </w:r>
            <w:r>
              <w:rPr>
                <w:noProof/>
                <w:webHidden/>
              </w:rPr>
              <w:t>84</w:t>
            </w:r>
            <w:r>
              <w:rPr>
                <w:noProof/>
                <w:webHidden/>
              </w:rPr>
              <w:fldChar w:fldCharType="end"/>
            </w:r>
          </w:hyperlink>
        </w:p>
        <w:p w14:paraId="236FE742"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252" w:history="1">
            <w:r w:rsidRPr="0082117A">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Schema References</w:t>
            </w:r>
            <w:r>
              <w:rPr>
                <w:webHidden/>
              </w:rPr>
              <w:tab/>
            </w:r>
            <w:r>
              <w:rPr>
                <w:webHidden/>
              </w:rPr>
              <w:fldChar w:fldCharType="begin"/>
            </w:r>
            <w:r>
              <w:rPr>
                <w:webHidden/>
              </w:rPr>
              <w:instrText xml:space="preserve"> PAGEREF _Toc422408252 \h </w:instrText>
            </w:r>
            <w:r>
              <w:rPr>
                <w:webHidden/>
              </w:rPr>
            </w:r>
            <w:r>
              <w:rPr>
                <w:webHidden/>
              </w:rPr>
              <w:fldChar w:fldCharType="separate"/>
            </w:r>
            <w:r>
              <w:rPr>
                <w:webHidden/>
              </w:rPr>
              <w:t>85</w:t>
            </w:r>
            <w:r>
              <w:rPr>
                <w:webHidden/>
              </w:rPr>
              <w:fldChar w:fldCharType="end"/>
            </w:r>
          </w:hyperlink>
        </w:p>
        <w:p w14:paraId="17079423"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53" w:history="1">
            <w:r w:rsidRPr="0082117A">
              <w:rPr>
                <w:rStyle w:val="Hyperlink"/>
                <w:noProof/>
              </w:rPr>
              <w:t>4.1</w:t>
            </w:r>
            <w:r>
              <w:rPr>
                <w:rFonts w:asciiTheme="minorHAnsi" w:eastAsiaTheme="minorEastAsia" w:hAnsiTheme="minorHAnsi" w:cstheme="minorBidi"/>
                <w:noProof/>
                <w:color w:val="auto"/>
                <w:kern w:val="0"/>
                <w:sz w:val="22"/>
                <w:szCs w:val="22"/>
                <w:lang w:eastAsia="en-US"/>
              </w:rPr>
              <w:tab/>
            </w:r>
            <w:r w:rsidRPr="0082117A">
              <w:rPr>
                <w:rStyle w:val="Hyperlink"/>
                <w:noProof/>
              </w:rPr>
              <w:t>Base</w:t>
            </w:r>
            <w:r>
              <w:rPr>
                <w:noProof/>
                <w:webHidden/>
              </w:rPr>
              <w:tab/>
            </w:r>
            <w:r>
              <w:rPr>
                <w:noProof/>
                <w:webHidden/>
              </w:rPr>
              <w:fldChar w:fldCharType="begin"/>
            </w:r>
            <w:r>
              <w:rPr>
                <w:noProof/>
                <w:webHidden/>
              </w:rPr>
              <w:instrText xml:space="preserve"> PAGEREF _Toc422408253 \h </w:instrText>
            </w:r>
            <w:r>
              <w:rPr>
                <w:noProof/>
                <w:webHidden/>
              </w:rPr>
            </w:r>
            <w:r>
              <w:rPr>
                <w:noProof/>
                <w:webHidden/>
              </w:rPr>
              <w:fldChar w:fldCharType="separate"/>
            </w:r>
            <w:r>
              <w:rPr>
                <w:noProof/>
                <w:webHidden/>
              </w:rPr>
              <w:t>85</w:t>
            </w:r>
            <w:r>
              <w:rPr>
                <w:noProof/>
                <w:webHidden/>
              </w:rPr>
              <w:fldChar w:fldCharType="end"/>
            </w:r>
          </w:hyperlink>
        </w:p>
        <w:p w14:paraId="18CACF4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4" w:history="1">
            <w:r w:rsidRPr="0082117A">
              <w:rPr>
                <w:rStyle w:val="Hyperlink"/>
                <w:noProof/>
              </w:rPr>
              <w:t>4.1.1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Evidence</w:t>
            </w:r>
            <w:r>
              <w:rPr>
                <w:noProof/>
                <w:webHidden/>
              </w:rPr>
              <w:tab/>
            </w:r>
            <w:r>
              <w:rPr>
                <w:noProof/>
                <w:webHidden/>
              </w:rPr>
              <w:fldChar w:fldCharType="begin"/>
            </w:r>
            <w:r>
              <w:rPr>
                <w:noProof/>
                <w:webHidden/>
              </w:rPr>
              <w:instrText xml:space="preserve"> PAGEREF _Toc422408254 \h </w:instrText>
            </w:r>
            <w:r>
              <w:rPr>
                <w:noProof/>
                <w:webHidden/>
              </w:rPr>
            </w:r>
            <w:r>
              <w:rPr>
                <w:noProof/>
                <w:webHidden/>
              </w:rPr>
              <w:fldChar w:fldCharType="separate"/>
            </w:r>
            <w:r>
              <w:rPr>
                <w:noProof/>
                <w:webHidden/>
              </w:rPr>
              <w:t>85</w:t>
            </w:r>
            <w:r>
              <w:rPr>
                <w:noProof/>
                <w:webHidden/>
              </w:rPr>
              <w:fldChar w:fldCharType="end"/>
            </w:r>
          </w:hyperlink>
        </w:p>
        <w:p w14:paraId="377F3C2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5" w:history="1">
            <w:r w:rsidRPr="0082117A">
              <w:rPr>
                <w:rStyle w:val="Hyperlink"/>
                <w:noProof/>
              </w:rPr>
              <w:t>4.1.2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FormattedNumber</w:t>
            </w:r>
            <w:r>
              <w:rPr>
                <w:noProof/>
                <w:webHidden/>
              </w:rPr>
              <w:tab/>
            </w:r>
            <w:r>
              <w:rPr>
                <w:noProof/>
                <w:webHidden/>
              </w:rPr>
              <w:fldChar w:fldCharType="begin"/>
            </w:r>
            <w:r>
              <w:rPr>
                <w:noProof/>
                <w:webHidden/>
              </w:rPr>
              <w:instrText xml:space="preserve"> PAGEREF _Toc422408255 \h </w:instrText>
            </w:r>
            <w:r>
              <w:rPr>
                <w:noProof/>
                <w:webHidden/>
              </w:rPr>
            </w:r>
            <w:r>
              <w:rPr>
                <w:noProof/>
                <w:webHidden/>
              </w:rPr>
              <w:fldChar w:fldCharType="separate"/>
            </w:r>
            <w:r>
              <w:rPr>
                <w:noProof/>
                <w:webHidden/>
              </w:rPr>
              <w:t>86</w:t>
            </w:r>
            <w:r>
              <w:rPr>
                <w:noProof/>
                <w:webHidden/>
              </w:rPr>
              <w:fldChar w:fldCharType="end"/>
            </w:r>
          </w:hyperlink>
        </w:p>
        <w:p w14:paraId="273357B8"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6" w:history="1">
            <w:r w:rsidRPr="0082117A">
              <w:rPr>
                <w:rStyle w:val="Hyperlink"/>
                <w:noProof/>
              </w:rPr>
              <w:t>4.1.3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FormattedText</w:t>
            </w:r>
            <w:r>
              <w:rPr>
                <w:noProof/>
                <w:webHidden/>
              </w:rPr>
              <w:tab/>
            </w:r>
            <w:r>
              <w:rPr>
                <w:noProof/>
                <w:webHidden/>
              </w:rPr>
              <w:fldChar w:fldCharType="begin"/>
            </w:r>
            <w:r>
              <w:rPr>
                <w:noProof/>
                <w:webHidden/>
              </w:rPr>
              <w:instrText xml:space="preserve"> PAGEREF _Toc422408256 \h </w:instrText>
            </w:r>
            <w:r>
              <w:rPr>
                <w:noProof/>
                <w:webHidden/>
              </w:rPr>
            </w:r>
            <w:r>
              <w:rPr>
                <w:noProof/>
                <w:webHidden/>
              </w:rPr>
              <w:fldChar w:fldCharType="separate"/>
            </w:r>
            <w:r>
              <w:rPr>
                <w:noProof/>
                <w:webHidden/>
              </w:rPr>
              <w:t>86</w:t>
            </w:r>
            <w:r>
              <w:rPr>
                <w:noProof/>
                <w:webHidden/>
              </w:rPr>
              <w:fldChar w:fldCharType="end"/>
            </w:r>
          </w:hyperlink>
        </w:p>
        <w:p w14:paraId="77B9067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7" w:history="1">
            <w:r w:rsidRPr="0082117A">
              <w:rPr>
                <w:rStyle w:val="Hyperlink"/>
                <w:noProof/>
              </w:rPr>
              <w:t>4.1.4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InlineResource</w:t>
            </w:r>
            <w:r>
              <w:rPr>
                <w:noProof/>
                <w:webHidden/>
              </w:rPr>
              <w:tab/>
            </w:r>
            <w:r>
              <w:rPr>
                <w:noProof/>
                <w:webHidden/>
              </w:rPr>
              <w:fldChar w:fldCharType="begin"/>
            </w:r>
            <w:r>
              <w:rPr>
                <w:noProof/>
                <w:webHidden/>
              </w:rPr>
              <w:instrText xml:space="preserve"> PAGEREF _Toc422408257 \h </w:instrText>
            </w:r>
            <w:r>
              <w:rPr>
                <w:noProof/>
                <w:webHidden/>
              </w:rPr>
            </w:r>
            <w:r>
              <w:rPr>
                <w:noProof/>
                <w:webHidden/>
              </w:rPr>
              <w:fldChar w:fldCharType="separate"/>
            </w:r>
            <w:r>
              <w:rPr>
                <w:noProof/>
                <w:webHidden/>
              </w:rPr>
              <w:t>87</w:t>
            </w:r>
            <w:r>
              <w:rPr>
                <w:noProof/>
                <w:webHidden/>
              </w:rPr>
              <w:fldChar w:fldCharType="end"/>
            </w:r>
          </w:hyperlink>
        </w:p>
        <w:p w14:paraId="103A985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8" w:history="1">
            <w:r w:rsidRPr="0082117A">
              <w:rPr>
                <w:rStyle w:val="Hyperlink"/>
                <w:noProof/>
              </w:rPr>
              <w:t>4.1.5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KnowledgeResource</w:t>
            </w:r>
            <w:r>
              <w:rPr>
                <w:noProof/>
                <w:webHidden/>
              </w:rPr>
              <w:tab/>
            </w:r>
            <w:r>
              <w:rPr>
                <w:noProof/>
                <w:webHidden/>
              </w:rPr>
              <w:fldChar w:fldCharType="begin"/>
            </w:r>
            <w:r>
              <w:rPr>
                <w:noProof/>
                <w:webHidden/>
              </w:rPr>
              <w:instrText xml:space="preserve"> PAGEREF _Toc422408258 \h </w:instrText>
            </w:r>
            <w:r>
              <w:rPr>
                <w:noProof/>
                <w:webHidden/>
              </w:rPr>
            </w:r>
            <w:r>
              <w:rPr>
                <w:noProof/>
                <w:webHidden/>
              </w:rPr>
              <w:fldChar w:fldCharType="separate"/>
            </w:r>
            <w:r>
              <w:rPr>
                <w:noProof/>
                <w:webHidden/>
              </w:rPr>
              <w:t>88</w:t>
            </w:r>
            <w:r>
              <w:rPr>
                <w:noProof/>
                <w:webHidden/>
              </w:rPr>
              <w:fldChar w:fldCharType="end"/>
            </w:r>
          </w:hyperlink>
        </w:p>
        <w:p w14:paraId="32F22A2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59" w:history="1">
            <w:r w:rsidRPr="0082117A">
              <w:rPr>
                <w:rStyle w:val="Hyperlink"/>
                <w:noProof/>
              </w:rPr>
              <w:t>4.1.6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Organization</w:t>
            </w:r>
            <w:r>
              <w:rPr>
                <w:noProof/>
                <w:webHidden/>
              </w:rPr>
              <w:tab/>
            </w:r>
            <w:r>
              <w:rPr>
                <w:noProof/>
                <w:webHidden/>
              </w:rPr>
              <w:fldChar w:fldCharType="begin"/>
            </w:r>
            <w:r>
              <w:rPr>
                <w:noProof/>
                <w:webHidden/>
              </w:rPr>
              <w:instrText xml:space="preserve"> PAGEREF _Toc422408259 \h </w:instrText>
            </w:r>
            <w:r>
              <w:rPr>
                <w:noProof/>
                <w:webHidden/>
              </w:rPr>
            </w:r>
            <w:r>
              <w:rPr>
                <w:noProof/>
                <w:webHidden/>
              </w:rPr>
              <w:fldChar w:fldCharType="separate"/>
            </w:r>
            <w:r>
              <w:rPr>
                <w:noProof/>
                <w:webHidden/>
              </w:rPr>
              <w:t>90</w:t>
            </w:r>
            <w:r>
              <w:rPr>
                <w:noProof/>
                <w:webHidden/>
              </w:rPr>
              <w:fldChar w:fldCharType="end"/>
            </w:r>
          </w:hyperlink>
        </w:p>
        <w:p w14:paraId="0F48D68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0" w:history="1">
            <w:r w:rsidRPr="0082117A">
              <w:rPr>
                <w:rStyle w:val="Hyperlink"/>
                <w:noProof/>
              </w:rPr>
              <w:t>4.1.7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Party</w:t>
            </w:r>
            <w:r>
              <w:rPr>
                <w:noProof/>
                <w:webHidden/>
              </w:rPr>
              <w:tab/>
            </w:r>
            <w:r>
              <w:rPr>
                <w:noProof/>
                <w:webHidden/>
              </w:rPr>
              <w:fldChar w:fldCharType="begin"/>
            </w:r>
            <w:r>
              <w:rPr>
                <w:noProof/>
                <w:webHidden/>
              </w:rPr>
              <w:instrText xml:space="preserve"> PAGEREF _Toc422408260 \h </w:instrText>
            </w:r>
            <w:r>
              <w:rPr>
                <w:noProof/>
                <w:webHidden/>
              </w:rPr>
            </w:r>
            <w:r>
              <w:rPr>
                <w:noProof/>
                <w:webHidden/>
              </w:rPr>
              <w:fldChar w:fldCharType="separate"/>
            </w:r>
            <w:r>
              <w:rPr>
                <w:noProof/>
                <w:webHidden/>
              </w:rPr>
              <w:t>90</w:t>
            </w:r>
            <w:r>
              <w:rPr>
                <w:noProof/>
                <w:webHidden/>
              </w:rPr>
              <w:fldChar w:fldCharType="end"/>
            </w:r>
          </w:hyperlink>
        </w:p>
        <w:p w14:paraId="785A5B7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1" w:history="1">
            <w:r w:rsidRPr="0082117A">
              <w:rPr>
                <w:rStyle w:val="Hyperlink"/>
                <w:noProof/>
              </w:rPr>
              <w:t>4.1.8</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Person</w:t>
            </w:r>
            <w:r>
              <w:rPr>
                <w:noProof/>
                <w:webHidden/>
              </w:rPr>
              <w:tab/>
            </w:r>
            <w:r>
              <w:rPr>
                <w:noProof/>
                <w:webHidden/>
              </w:rPr>
              <w:fldChar w:fldCharType="begin"/>
            </w:r>
            <w:r>
              <w:rPr>
                <w:noProof/>
                <w:webHidden/>
              </w:rPr>
              <w:instrText xml:space="preserve"> PAGEREF _Toc422408261 \h </w:instrText>
            </w:r>
            <w:r>
              <w:rPr>
                <w:noProof/>
                <w:webHidden/>
              </w:rPr>
            </w:r>
            <w:r>
              <w:rPr>
                <w:noProof/>
                <w:webHidden/>
              </w:rPr>
              <w:fldChar w:fldCharType="separate"/>
            </w:r>
            <w:r>
              <w:rPr>
                <w:noProof/>
                <w:webHidden/>
              </w:rPr>
              <w:t>91</w:t>
            </w:r>
            <w:r>
              <w:rPr>
                <w:noProof/>
                <w:webHidden/>
              </w:rPr>
              <w:fldChar w:fldCharType="end"/>
            </w:r>
          </w:hyperlink>
        </w:p>
        <w:p w14:paraId="3D7307E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2" w:history="1">
            <w:r w:rsidRPr="0082117A">
              <w:rPr>
                <w:rStyle w:val="Hyperlink"/>
                <w:noProof/>
              </w:rPr>
              <w:t>4.1.9</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ResourceRelationshipReference</w:t>
            </w:r>
            <w:r>
              <w:rPr>
                <w:noProof/>
                <w:webHidden/>
              </w:rPr>
              <w:tab/>
            </w:r>
            <w:r>
              <w:rPr>
                <w:noProof/>
                <w:webHidden/>
              </w:rPr>
              <w:fldChar w:fldCharType="begin"/>
            </w:r>
            <w:r>
              <w:rPr>
                <w:noProof/>
                <w:webHidden/>
              </w:rPr>
              <w:instrText xml:space="preserve"> PAGEREF _Toc422408262 \h </w:instrText>
            </w:r>
            <w:r>
              <w:rPr>
                <w:noProof/>
                <w:webHidden/>
              </w:rPr>
            </w:r>
            <w:r>
              <w:rPr>
                <w:noProof/>
                <w:webHidden/>
              </w:rPr>
              <w:fldChar w:fldCharType="separate"/>
            </w:r>
            <w:r>
              <w:rPr>
                <w:noProof/>
                <w:webHidden/>
              </w:rPr>
              <w:t>92</w:t>
            </w:r>
            <w:r>
              <w:rPr>
                <w:noProof/>
                <w:webHidden/>
              </w:rPr>
              <w:fldChar w:fldCharType="end"/>
            </w:r>
          </w:hyperlink>
        </w:p>
        <w:p w14:paraId="0103A49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3" w:history="1">
            <w:r w:rsidRPr="0082117A">
              <w:rPr>
                <w:rStyle w:val="Hyperlink"/>
                <w:noProof/>
              </w:rPr>
              <w:t>4.1.10</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SupportingEvidence</w:t>
            </w:r>
            <w:r>
              <w:rPr>
                <w:noProof/>
                <w:webHidden/>
              </w:rPr>
              <w:tab/>
            </w:r>
            <w:r>
              <w:rPr>
                <w:noProof/>
                <w:webHidden/>
              </w:rPr>
              <w:fldChar w:fldCharType="begin"/>
            </w:r>
            <w:r>
              <w:rPr>
                <w:noProof/>
                <w:webHidden/>
              </w:rPr>
              <w:instrText xml:space="preserve"> PAGEREF _Toc422408263 \h </w:instrText>
            </w:r>
            <w:r>
              <w:rPr>
                <w:noProof/>
                <w:webHidden/>
              </w:rPr>
            </w:r>
            <w:r>
              <w:rPr>
                <w:noProof/>
                <w:webHidden/>
              </w:rPr>
              <w:fldChar w:fldCharType="separate"/>
            </w:r>
            <w:r>
              <w:rPr>
                <w:noProof/>
                <w:webHidden/>
              </w:rPr>
              <w:t>93</w:t>
            </w:r>
            <w:r>
              <w:rPr>
                <w:noProof/>
                <w:webHidden/>
              </w:rPr>
              <w:fldChar w:fldCharType="end"/>
            </w:r>
          </w:hyperlink>
        </w:p>
        <w:p w14:paraId="03CE86C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4" w:history="1">
            <w:r w:rsidRPr="0082117A">
              <w:rPr>
                <w:rStyle w:val="Hyperlink"/>
                <w:noProof/>
              </w:rPr>
              <w:t>4.1.11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SupportingResource</w:t>
            </w:r>
            <w:r>
              <w:rPr>
                <w:noProof/>
                <w:webHidden/>
              </w:rPr>
              <w:tab/>
            </w:r>
            <w:r>
              <w:rPr>
                <w:noProof/>
                <w:webHidden/>
              </w:rPr>
              <w:fldChar w:fldCharType="begin"/>
            </w:r>
            <w:r>
              <w:rPr>
                <w:noProof/>
                <w:webHidden/>
              </w:rPr>
              <w:instrText xml:space="preserve"> PAGEREF _Toc422408264 \h </w:instrText>
            </w:r>
            <w:r>
              <w:rPr>
                <w:noProof/>
                <w:webHidden/>
              </w:rPr>
            </w:r>
            <w:r>
              <w:rPr>
                <w:noProof/>
                <w:webHidden/>
              </w:rPr>
              <w:fldChar w:fldCharType="separate"/>
            </w:r>
            <w:r>
              <w:rPr>
                <w:noProof/>
                <w:webHidden/>
              </w:rPr>
              <w:t>93</w:t>
            </w:r>
            <w:r>
              <w:rPr>
                <w:noProof/>
                <w:webHidden/>
              </w:rPr>
              <w:fldChar w:fldCharType="end"/>
            </w:r>
          </w:hyperlink>
        </w:p>
        <w:p w14:paraId="25166508"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5" w:history="1">
            <w:r w:rsidRPr="0082117A">
              <w:rPr>
                <w:rStyle w:val="Hyperlink"/>
                <w:noProof/>
              </w:rPr>
              <w:t>4.1.12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VersionedIdentifier</w:t>
            </w:r>
            <w:r>
              <w:rPr>
                <w:noProof/>
                <w:webHidden/>
              </w:rPr>
              <w:tab/>
            </w:r>
            <w:r>
              <w:rPr>
                <w:noProof/>
                <w:webHidden/>
              </w:rPr>
              <w:fldChar w:fldCharType="begin"/>
            </w:r>
            <w:r>
              <w:rPr>
                <w:noProof/>
                <w:webHidden/>
              </w:rPr>
              <w:instrText xml:space="preserve"> PAGEREF _Toc422408265 \h </w:instrText>
            </w:r>
            <w:r>
              <w:rPr>
                <w:noProof/>
                <w:webHidden/>
              </w:rPr>
            </w:r>
            <w:r>
              <w:rPr>
                <w:noProof/>
                <w:webHidden/>
              </w:rPr>
              <w:fldChar w:fldCharType="separate"/>
            </w:r>
            <w:r>
              <w:rPr>
                <w:noProof/>
                <w:webHidden/>
              </w:rPr>
              <w:t>94</w:t>
            </w:r>
            <w:r>
              <w:rPr>
                <w:noProof/>
                <w:webHidden/>
              </w:rPr>
              <w:fldChar w:fldCharType="end"/>
            </w:r>
          </w:hyperlink>
        </w:p>
        <w:p w14:paraId="672E9ADC"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66" w:history="1">
            <w:r w:rsidRPr="0082117A">
              <w:rPr>
                <w:rStyle w:val="Hyperlink"/>
                <w:noProof/>
              </w:rPr>
              <w:t>4.2</w:t>
            </w:r>
            <w:r>
              <w:rPr>
                <w:rFonts w:asciiTheme="minorHAnsi" w:eastAsiaTheme="minorEastAsia" w:hAnsiTheme="minorHAnsi" w:cstheme="minorBidi"/>
                <w:noProof/>
                <w:color w:val="auto"/>
                <w:kern w:val="0"/>
                <w:sz w:val="22"/>
                <w:szCs w:val="22"/>
                <w:lang w:eastAsia="en-US"/>
              </w:rPr>
              <w:tab/>
            </w:r>
            <w:r w:rsidRPr="0082117A">
              <w:rPr>
                <w:rStyle w:val="Hyperlink"/>
                <w:noProof/>
              </w:rPr>
              <w:t>Behavior</w:t>
            </w:r>
            <w:r>
              <w:rPr>
                <w:noProof/>
                <w:webHidden/>
              </w:rPr>
              <w:tab/>
            </w:r>
            <w:r>
              <w:rPr>
                <w:noProof/>
                <w:webHidden/>
              </w:rPr>
              <w:fldChar w:fldCharType="begin"/>
            </w:r>
            <w:r>
              <w:rPr>
                <w:noProof/>
                <w:webHidden/>
              </w:rPr>
              <w:instrText xml:space="preserve"> PAGEREF _Toc422408266 \h </w:instrText>
            </w:r>
            <w:r>
              <w:rPr>
                <w:noProof/>
                <w:webHidden/>
              </w:rPr>
            </w:r>
            <w:r>
              <w:rPr>
                <w:noProof/>
                <w:webHidden/>
              </w:rPr>
              <w:fldChar w:fldCharType="separate"/>
            </w:r>
            <w:r>
              <w:rPr>
                <w:noProof/>
                <w:webHidden/>
              </w:rPr>
              <w:t>94</w:t>
            </w:r>
            <w:r>
              <w:rPr>
                <w:noProof/>
                <w:webHidden/>
              </w:rPr>
              <w:fldChar w:fldCharType="end"/>
            </w:r>
          </w:hyperlink>
        </w:p>
        <w:p w14:paraId="01F7D84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7" w:history="1">
            <w:r w:rsidRPr="0082117A">
              <w:rPr>
                <w:rStyle w:val="Hyperlink"/>
                <w:noProof/>
              </w:rPr>
              <w:t>4.2.1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Behavior</w:t>
            </w:r>
            <w:r>
              <w:rPr>
                <w:noProof/>
                <w:webHidden/>
              </w:rPr>
              <w:tab/>
            </w:r>
            <w:r>
              <w:rPr>
                <w:noProof/>
                <w:webHidden/>
              </w:rPr>
              <w:fldChar w:fldCharType="begin"/>
            </w:r>
            <w:r>
              <w:rPr>
                <w:noProof/>
                <w:webHidden/>
              </w:rPr>
              <w:instrText xml:space="preserve"> PAGEREF _Toc422408267 \h </w:instrText>
            </w:r>
            <w:r>
              <w:rPr>
                <w:noProof/>
                <w:webHidden/>
              </w:rPr>
            </w:r>
            <w:r>
              <w:rPr>
                <w:noProof/>
                <w:webHidden/>
              </w:rPr>
              <w:fldChar w:fldCharType="separate"/>
            </w:r>
            <w:r>
              <w:rPr>
                <w:noProof/>
                <w:webHidden/>
              </w:rPr>
              <w:t>95</w:t>
            </w:r>
            <w:r>
              <w:rPr>
                <w:noProof/>
                <w:webHidden/>
              </w:rPr>
              <w:fldChar w:fldCharType="end"/>
            </w:r>
          </w:hyperlink>
        </w:p>
        <w:p w14:paraId="1C300E2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8" w:history="1">
            <w:r w:rsidRPr="0082117A">
              <w:rPr>
                <w:rStyle w:val="Hyperlink"/>
                <w:noProof/>
              </w:rPr>
              <w:t>4.2.2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Behaviors</w:t>
            </w:r>
            <w:r>
              <w:rPr>
                <w:noProof/>
                <w:webHidden/>
              </w:rPr>
              <w:tab/>
            </w:r>
            <w:r>
              <w:rPr>
                <w:noProof/>
                <w:webHidden/>
              </w:rPr>
              <w:fldChar w:fldCharType="begin"/>
            </w:r>
            <w:r>
              <w:rPr>
                <w:noProof/>
                <w:webHidden/>
              </w:rPr>
              <w:instrText xml:space="preserve"> PAGEREF _Toc422408268 \h </w:instrText>
            </w:r>
            <w:r>
              <w:rPr>
                <w:noProof/>
                <w:webHidden/>
              </w:rPr>
            </w:r>
            <w:r>
              <w:rPr>
                <w:noProof/>
                <w:webHidden/>
              </w:rPr>
              <w:fldChar w:fldCharType="separate"/>
            </w:r>
            <w:r>
              <w:rPr>
                <w:noProof/>
                <w:webHidden/>
              </w:rPr>
              <w:t>95</w:t>
            </w:r>
            <w:r>
              <w:rPr>
                <w:noProof/>
                <w:webHidden/>
              </w:rPr>
              <w:fldChar w:fldCharType="end"/>
            </w:r>
          </w:hyperlink>
        </w:p>
        <w:p w14:paraId="7A9CC903"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69" w:history="1">
            <w:r w:rsidRPr="0082117A">
              <w:rPr>
                <w:rStyle w:val="Hyperlink"/>
                <w:noProof/>
              </w:rPr>
              <w:t>4.2.3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CardinalityBehavior</w:t>
            </w:r>
            <w:r>
              <w:rPr>
                <w:noProof/>
                <w:webHidden/>
              </w:rPr>
              <w:tab/>
            </w:r>
            <w:r>
              <w:rPr>
                <w:noProof/>
                <w:webHidden/>
              </w:rPr>
              <w:fldChar w:fldCharType="begin"/>
            </w:r>
            <w:r>
              <w:rPr>
                <w:noProof/>
                <w:webHidden/>
              </w:rPr>
              <w:instrText xml:space="preserve"> PAGEREF _Toc422408269 \h </w:instrText>
            </w:r>
            <w:r>
              <w:rPr>
                <w:noProof/>
                <w:webHidden/>
              </w:rPr>
            </w:r>
            <w:r>
              <w:rPr>
                <w:noProof/>
                <w:webHidden/>
              </w:rPr>
              <w:fldChar w:fldCharType="separate"/>
            </w:r>
            <w:r>
              <w:rPr>
                <w:noProof/>
                <w:webHidden/>
              </w:rPr>
              <w:t>96</w:t>
            </w:r>
            <w:r>
              <w:rPr>
                <w:noProof/>
                <w:webHidden/>
              </w:rPr>
              <w:fldChar w:fldCharType="end"/>
            </w:r>
          </w:hyperlink>
        </w:p>
        <w:p w14:paraId="6BD861D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0" w:history="1">
            <w:r w:rsidRPr="0082117A">
              <w:rPr>
                <w:rStyle w:val="Hyperlink"/>
                <w:noProof/>
              </w:rPr>
              <w:t>4.2.4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GroupOrganizationBehavior</w:t>
            </w:r>
            <w:r>
              <w:rPr>
                <w:noProof/>
                <w:webHidden/>
              </w:rPr>
              <w:tab/>
            </w:r>
            <w:r>
              <w:rPr>
                <w:noProof/>
                <w:webHidden/>
              </w:rPr>
              <w:fldChar w:fldCharType="begin"/>
            </w:r>
            <w:r>
              <w:rPr>
                <w:noProof/>
                <w:webHidden/>
              </w:rPr>
              <w:instrText xml:space="preserve"> PAGEREF _Toc422408270 \h </w:instrText>
            </w:r>
            <w:r>
              <w:rPr>
                <w:noProof/>
                <w:webHidden/>
              </w:rPr>
            </w:r>
            <w:r>
              <w:rPr>
                <w:noProof/>
                <w:webHidden/>
              </w:rPr>
              <w:fldChar w:fldCharType="separate"/>
            </w:r>
            <w:r>
              <w:rPr>
                <w:noProof/>
                <w:webHidden/>
              </w:rPr>
              <w:t>96</w:t>
            </w:r>
            <w:r>
              <w:rPr>
                <w:noProof/>
                <w:webHidden/>
              </w:rPr>
              <w:fldChar w:fldCharType="end"/>
            </w:r>
          </w:hyperlink>
        </w:p>
        <w:p w14:paraId="672D4DC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1" w:history="1">
            <w:r w:rsidRPr="0082117A">
              <w:rPr>
                <w:rStyle w:val="Hyperlink"/>
                <w:noProof/>
              </w:rPr>
              <w:t>4.2.5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GroupSelectionBehavior</w:t>
            </w:r>
            <w:r>
              <w:rPr>
                <w:noProof/>
                <w:webHidden/>
              </w:rPr>
              <w:tab/>
            </w:r>
            <w:r>
              <w:rPr>
                <w:noProof/>
                <w:webHidden/>
              </w:rPr>
              <w:fldChar w:fldCharType="begin"/>
            </w:r>
            <w:r>
              <w:rPr>
                <w:noProof/>
                <w:webHidden/>
              </w:rPr>
              <w:instrText xml:space="preserve"> PAGEREF _Toc422408271 \h </w:instrText>
            </w:r>
            <w:r>
              <w:rPr>
                <w:noProof/>
                <w:webHidden/>
              </w:rPr>
            </w:r>
            <w:r>
              <w:rPr>
                <w:noProof/>
                <w:webHidden/>
              </w:rPr>
              <w:fldChar w:fldCharType="separate"/>
            </w:r>
            <w:r>
              <w:rPr>
                <w:noProof/>
                <w:webHidden/>
              </w:rPr>
              <w:t>97</w:t>
            </w:r>
            <w:r>
              <w:rPr>
                <w:noProof/>
                <w:webHidden/>
              </w:rPr>
              <w:fldChar w:fldCharType="end"/>
            </w:r>
          </w:hyperlink>
        </w:p>
        <w:p w14:paraId="500E278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2" w:history="1">
            <w:r w:rsidRPr="0082117A">
              <w:rPr>
                <w:rStyle w:val="Hyperlink"/>
                <w:noProof/>
              </w:rPr>
              <w:t>4.2.6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PrecheckBehavior</w:t>
            </w:r>
            <w:r>
              <w:rPr>
                <w:noProof/>
                <w:webHidden/>
              </w:rPr>
              <w:tab/>
            </w:r>
            <w:r>
              <w:rPr>
                <w:noProof/>
                <w:webHidden/>
              </w:rPr>
              <w:fldChar w:fldCharType="begin"/>
            </w:r>
            <w:r>
              <w:rPr>
                <w:noProof/>
                <w:webHidden/>
              </w:rPr>
              <w:instrText xml:space="preserve"> PAGEREF _Toc422408272 \h </w:instrText>
            </w:r>
            <w:r>
              <w:rPr>
                <w:noProof/>
                <w:webHidden/>
              </w:rPr>
            </w:r>
            <w:r>
              <w:rPr>
                <w:noProof/>
                <w:webHidden/>
              </w:rPr>
              <w:fldChar w:fldCharType="separate"/>
            </w:r>
            <w:r>
              <w:rPr>
                <w:noProof/>
                <w:webHidden/>
              </w:rPr>
              <w:t>98</w:t>
            </w:r>
            <w:r>
              <w:rPr>
                <w:noProof/>
                <w:webHidden/>
              </w:rPr>
              <w:fldChar w:fldCharType="end"/>
            </w:r>
          </w:hyperlink>
        </w:p>
        <w:p w14:paraId="4A0E79F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3" w:history="1">
            <w:r w:rsidRPr="0082117A">
              <w:rPr>
                <w:rStyle w:val="Hyperlink"/>
                <w:noProof/>
              </w:rPr>
              <w:t>4.2.7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RequiredBehavior</w:t>
            </w:r>
            <w:r>
              <w:rPr>
                <w:noProof/>
                <w:webHidden/>
              </w:rPr>
              <w:tab/>
            </w:r>
            <w:r>
              <w:rPr>
                <w:noProof/>
                <w:webHidden/>
              </w:rPr>
              <w:fldChar w:fldCharType="begin"/>
            </w:r>
            <w:r>
              <w:rPr>
                <w:noProof/>
                <w:webHidden/>
              </w:rPr>
              <w:instrText xml:space="preserve"> PAGEREF _Toc422408273 \h </w:instrText>
            </w:r>
            <w:r>
              <w:rPr>
                <w:noProof/>
                <w:webHidden/>
              </w:rPr>
            </w:r>
            <w:r>
              <w:rPr>
                <w:noProof/>
                <w:webHidden/>
              </w:rPr>
              <w:fldChar w:fldCharType="separate"/>
            </w:r>
            <w:r>
              <w:rPr>
                <w:noProof/>
                <w:webHidden/>
              </w:rPr>
              <w:t>98</w:t>
            </w:r>
            <w:r>
              <w:rPr>
                <w:noProof/>
                <w:webHidden/>
              </w:rPr>
              <w:fldChar w:fldCharType="end"/>
            </w:r>
          </w:hyperlink>
        </w:p>
        <w:p w14:paraId="286B0853"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74" w:history="1">
            <w:r w:rsidRPr="0082117A">
              <w:rPr>
                <w:rStyle w:val="Hyperlink"/>
                <w:noProof/>
              </w:rPr>
              <w:t>4.3</w:t>
            </w:r>
            <w:r>
              <w:rPr>
                <w:rFonts w:asciiTheme="minorHAnsi" w:eastAsiaTheme="minorEastAsia" w:hAnsiTheme="minorHAnsi" w:cstheme="minorBidi"/>
                <w:noProof/>
                <w:color w:val="auto"/>
                <w:kern w:val="0"/>
                <w:sz w:val="22"/>
                <w:szCs w:val="22"/>
                <w:lang w:eastAsia="en-US"/>
              </w:rPr>
              <w:tab/>
            </w:r>
            <w:r w:rsidRPr="0082117A">
              <w:rPr>
                <w:rStyle w:val="Hyperlink"/>
                <w:noProof/>
              </w:rPr>
              <w:t>Enum</w:t>
            </w:r>
            <w:r>
              <w:rPr>
                <w:noProof/>
                <w:webHidden/>
              </w:rPr>
              <w:tab/>
            </w:r>
            <w:r>
              <w:rPr>
                <w:noProof/>
                <w:webHidden/>
              </w:rPr>
              <w:fldChar w:fldCharType="begin"/>
            </w:r>
            <w:r>
              <w:rPr>
                <w:noProof/>
                <w:webHidden/>
              </w:rPr>
              <w:instrText xml:space="preserve"> PAGEREF _Toc422408274 \h </w:instrText>
            </w:r>
            <w:r>
              <w:rPr>
                <w:noProof/>
                <w:webHidden/>
              </w:rPr>
            </w:r>
            <w:r>
              <w:rPr>
                <w:noProof/>
                <w:webHidden/>
              </w:rPr>
              <w:fldChar w:fldCharType="separate"/>
            </w:r>
            <w:r>
              <w:rPr>
                <w:noProof/>
                <w:webHidden/>
              </w:rPr>
              <w:t>99</w:t>
            </w:r>
            <w:r>
              <w:rPr>
                <w:noProof/>
                <w:webHidden/>
              </w:rPr>
              <w:fldChar w:fldCharType="end"/>
            </w:r>
          </w:hyperlink>
        </w:p>
        <w:p w14:paraId="2D2B261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5" w:history="1">
            <w:r w:rsidRPr="0082117A">
              <w:rPr>
                <w:rStyle w:val="Hyperlink"/>
                <w:noProof/>
              </w:rPr>
              <w:t>4.3.1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ArtifactLifeCycleEventType</w:t>
            </w:r>
            <w:r>
              <w:rPr>
                <w:noProof/>
                <w:webHidden/>
              </w:rPr>
              <w:tab/>
            </w:r>
            <w:r>
              <w:rPr>
                <w:noProof/>
                <w:webHidden/>
              </w:rPr>
              <w:fldChar w:fldCharType="begin"/>
            </w:r>
            <w:r>
              <w:rPr>
                <w:noProof/>
                <w:webHidden/>
              </w:rPr>
              <w:instrText xml:space="preserve"> PAGEREF _Toc422408275 \h </w:instrText>
            </w:r>
            <w:r>
              <w:rPr>
                <w:noProof/>
                <w:webHidden/>
              </w:rPr>
            </w:r>
            <w:r>
              <w:rPr>
                <w:noProof/>
                <w:webHidden/>
              </w:rPr>
              <w:fldChar w:fldCharType="separate"/>
            </w:r>
            <w:r>
              <w:rPr>
                <w:noProof/>
                <w:webHidden/>
              </w:rPr>
              <w:t>99</w:t>
            </w:r>
            <w:r>
              <w:rPr>
                <w:noProof/>
                <w:webHidden/>
              </w:rPr>
              <w:fldChar w:fldCharType="end"/>
            </w:r>
          </w:hyperlink>
        </w:p>
        <w:p w14:paraId="6B60A38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6" w:history="1">
            <w:r w:rsidRPr="0082117A">
              <w:rPr>
                <w:rStyle w:val="Hyperlink"/>
                <w:noProof/>
              </w:rPr>
              <w:t>4.3.2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ArtifactStatusType</w:t>
            </w:r>
            <w:r>
              <w:rPr>
                <w:noProof/>
                <w:webHidden/>
              </w:rPr>
              <w:tab/>
            </w:r>
            <w:r>
              <w:rPr>
                <w:noProof/>
                <w:webHidden/>
              </w:rPr>
              <w:fldChar w:fldCharType="begin"/>
            </w:r>
            <w:r>
              <w:rPr>
                <w:noProof/>
                <w:webHidden/>
              </w:rPr>
              <w:instrText xml:space="preserve"> PAGEREF _Toc422408276 \h </w:instrText>
            </w:r>
            <w:r>
              <w:rPr>
                <w:noProof/>
                <w:webHidden/>
              </w:rPr>
            </w:r>
            <w:r>
              <w:rPr>
                <w:noProof/>
                <w:webHidden/>
              </w:rPr>
              <w:fldChar w:fldCharType="separate"/>
            </w:r>
            <w:r>
              <w:rPr>
                <w:noProof/>
                <w:webHidden/>
              </w:rPr>
              <w:t>101</w:t>
            </w:r>
            <w:r>
              <w:rPr>
                <w:noProof/>
                <w:webHidden/>
              </w:rPr>
              <w:fldChar w:fldCharType="end"/>
            </w:r>
          </w:hyperlink>
        </w:p>
        <w:p w14:paraId="756D8EA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7" w:history="1">
            <w:r w:rsidRPr="0082117A">
              <w:rPr>
                <w:rStyle w:val="Hyperlink"/>
                <w:noProof/>
              </w:rPr>
              <w:t>4.3.3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ArtifactType</w:t>
            </w:r>
            <w:r>
              <w:rPr>
                <w:noProof/>
                <w:webHidden/>
              </w:rPr>
              <w:tab/>
            </w:r>
            <w:r>
              <w:rPr>
                <w:noProof/>
                <w:webHidden/>
              </w:rPr>
              <w:fldChar w:fldCharType="begin"/>
            </w:r>
            <w:r>
              <w:rPr>
                <w:noProof/>
                <w:webHidden/>
              </w:rPr>
              <w:instrText xml:space="preserve"> PAGEREF _Toc422408277 \h </w:instrText>
            </w:r>
            <w:r>
              <w:rPr>
                <w:noProof/>
                <w:webHidden/>
              </w:rPr>
            </w:r>
            <w:r>
              <w:rPr>
                <w:noProof/>
                <w:webHidden/>
              </w:rPr>
              <w:fldChar w:fldCharType="separate"/>
            </w:r>
            <w:r>
              <w:rPr>
                <w:noProof/>
                <w:webHidden/>
              </w:rPr>
              <w:t>102</w:t>
            </w:r>
            <w:r>
              <w:rPr>
                <w:noProof/>
                <w:webHidden/>
              </w:rPr>
              <w:fldChar w:fldCharType="end"/>
            </w:r>
          </w:hyperlink>
        </w:p>
        <w:p w14:paraId="0707D57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8" w:history="1">
            <w:r w:rsidRPr="0082117A">
              <w:rPr>
                <w:rStyle w:val="Hyperlink"/>
                <w:noProof/>
              </w:rPr>
              <w:t>4.3.4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Cardinality</w:t>
            </w:r>
            <w:r>
              <w:rPr>
                <w:noProof/>
                <w:webHidden/>
              </w:rPr>
              <w:tab/>
            </w:r>
            <w:r>
              <w:rPr>
                <w:noProof/>
                <w:webHidden/>
              </w:rPr>
              <w:fldChar w:fldCharType="begin"/>
            </w:r>
            <w:r>
              <w:rPr>
                <w:noProof/>
                <w:webHidden/>
              </w:rPr>
              <w:instrText xml:space="preserve"> PAGEREF _Toc422408278 \h </w:instrText>
            </w:r>
            <w:r>
              <w:rPr>
                <w:noProof/>
                <w:webHidden/>
              </w:rPr>
            </w:r>
            <w:r>
              <w:rPr>
                <w:noProof/>
                <w:webHidden/>
              </w:rPr>
              <w:fldChar w:fldCharType="separate"/>
            </w:r>
            <w:r>
              <w:rPr>
                <w:noProof/>
                <w:webHidden/>
              </w:rPr>
              <w:t>103</w:t>
            </w:r>
            <w:r>
              <w:rPr>
                <w:noProof/>
                <w:webHidden/>
              </w:rPr>
              <w:fldChar w:fldCharType="end"/>
            </w:r>
          </w:hyperlink>
        </w:p>
        <w:p w14:paraId="52954D3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79" w:history="1">
            <w:r w:rsidRPr="0082117A">
              <w:rPr>
                <w:rStyle w:val="Hyperlink"/>
                <w:noProof/>
              </w:rPr>
              <w:t>4.3.5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CardinalityBehaviorType</w:t>
            </w:r>
            <w:r>
              <w:rPr>
                <w:noProof/>
                <w:webHidden/>
              </w:rPr>
              <w:tab/>
            </w:r>
            <w:r>
              <w:rPr>
                <w:noProof/>
                <w:webHidden/>
              </w:rPr>
              <w:fldChar w:fldCharType="begin"/>
            </w:r>
            <w:r>
              <w:rPr>
                <w:noProof/>
                <w:webHidden/>
              </w:rPr>
              <w:instrText xml:space="preserve"> PAGEREF _Toc422408279 \h </w:instrText>
            </w:r>
            <w:r>
              <w:rPr>
                <w:noProof/>
                <w:webHidden/>
              </w:rPr>
            </w:r>
            <w:r>
              <w:rPr>
                <w:noProof/>
                <w:webHidden/>
              </w:rPr>
              <w:fldChar w:fldCharType="separate"/>
            </w:r>
            <w:r>
              <w:rPr>
                <w:noProof/>
                <w:webHidden/>
              </w:rPr>
              <w:t>103</w:t>
            </w:r>
            <w:r>
              <w:rPr>
                <w:noProof/>
                <w:webHidden/>
              </w:rPr>
              <w:fldChar w:fldCharType="end"/>
            </w:r>
          </w:hyperlink>
        </w:p>
        <w:p w14:paraId="44BFEAA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0" w:history="1">
            <w:r w:rsidRPr="0082117A">
              <w:rPr>
                <w:rStyle w:val="Hyperlink"/>
                <w:noProof/>
              </w:rPr>
              <w:t>4.3.6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ConditionRoleType</w:t>
            </w:r>
            <w:r>
              <w:rPr>
                <w:noProof/>
                <w:webHidden/>
              </w:rPr>
              <w:tab/>
            </w:r>
            <w:r>
              <w:rPr>
                <w:noProof/>
                <w:webHidden/>
              </w:rPr>
              <w:fldChar w:fldCharType="begin"/>
            </w:r>
            <w:r>
              <w:rPr>
                <w:noProof/>
                <w:webHidden/>
              </w:rPr>
              <w:instrText xml:space="preserve"> PAGEREF _Toc422408280 \h </w:instrText>
            </w:r>
            <w:r>
              <w:rPr>
                <w:noProof/>
                <w:webHidden/>
              </w:rPr>
            </w:r>
            <w:r>
              <w:rPr>
                <w:noProof/>
                <w:webHidden/>
              </w:rPr>
              <w:fldChar w:fldCharType="separate"/>
            </w:r>
            <w:r>
              <w:rPr>
                <w:noProof/>
                <w:webHidden/>
              </w:rPr>
              <w:t>104</w:t>
            </w:r>
            <w:r>
              <w:rPr>
                <w:noProof/>
                <w:webHidden/>
              </w:rPr>
              <w:fldChar w:fldCharType="end"/>
            </w:r>
          </w:hyperlink>
        </w:p>
        <w:p w14:paraId="119AFBC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1" w:history="1">
            <w:r w:rsidRPr="0082117A">
              <w:rPr>
                <w:rStyle w:val="Hyperlink"/>
                <w:noProof/>
              </w:rPr>
              <w:t>4.3.7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ContributorType</w:t>
            </w:r>
            <w:r>
              <w:rPr>
                <w:noProof/>
                <w:webHidden/>
              </w:rPr>
              <w:tab/>
            </w:r>
            <w:r>
              <w:rPr>
                <w:noProof/>
                <w:webHidden/>
              </w:rPr>
              <w:fldChar w:fldCharType="begin"/>
            </w:r>
            <w:r>
              <w:rPr>
                <w:noProof/>
                <w:webHidden/>
              </w:rPr>
              <w:instrText xml:space="preserve"> PAGEREF _Toc422408281 \h </w:instrText>
            </w:r>
            <w:r>
              <w:rPr>
                <w:noProof/>
                <w:webHidden/>
              </w:rPr>
            </w:r>
            <w:r>
              <w:rPr>
                <w:noProof/>
                <w:webHidden/>
              </w:rPr>
              <w:fldChar w:fldCharType="separate"/>
            </w:r>
            <w:r>
              <w:rPr>
                <w:noProof/>
                <w:webHidden/>
              </w:rPr>
              <w:t>105</w:t>
            </w:r>
            <w:r>
              <w:rPr>
                <w:noProof/>
                <w:webHidden/>
              </w:rPr>
              <w:fldChar w:fldCharType="end"/>
            </w:r>
          </w:hyperlink>
        </w:p>
        <w:p w14:paraId="01BA416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2" w:history="1">
            <w:r w:rsidRPr="0082117A">
              <w:rPr>
                <w:rStyle w:val="Hyperlink"/>
                <w:noProof/>
              </w:rPr>
              <w:t>4.3.8</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CoverageType</w:t>
            </w:r>
            <w:r>
              <w:rPr>
                <w:noProof/>
                <w:webHidden/>
              </w:rPr>
              <w:tab/>
            </w:r>
            <w:r>
              <w:rPr>
                <w:noProof/>
                <w:webHidden/>
              </w:rPr>
              <w:fldChar w:fldCharType="begin"/>
            </w:r>
            <w:r>
              <w:rPr>
                <w:noProof/>
                <w:webHidden/>
              </w:rPr>
              <w:instrText xml:space="preserve"> PAGEREF _Toc422408282 \h </w:instrText>
            </w:r>
            <w:r>
              <w:rPr>
                <w:noProof/>
                <w:webHidden/>
              </w:rPr>
            </w:r>
            <w:r>
              <w:rPr>
                <w:noProof/>
                <w:webHidden/>
              </w:rPr>
              <w:fldChar w:fldCharType="separate"/>
            </w:r>
            <w:r>
              <w:rPr>
                <w:noProof/>
                <w:webHidden/>
              </w:rPr>
              <w:t>106</w:t>
            </w:r>
            <w:r>
              <w:rPr>
                <w:noProof/>
                <w:webHidden/>
              </w:rPr>
              <w:fldChar w:fldCharType="end"/>
            </w:r>
          </w:hyperlink>
        </w:p>
        <w:p w14:paraId="616C287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3" w:history="1">
            <w:r w:rsidRPr="0082117A">
              <w:rPr>
                <w:rStyle w:val="Hyperlink"/>
                <w:noProof/>
              </w:rPr>
              <w:t>4.3.9</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DataEventType</w:t>
            </w:r>
            <w:r>
              <w:rPr>
                <w:noProof/>
                <w:webHidden/>
              </w:rPr>
              <w:tab/>
            </w:r>
            <w:r>
              <w:rPr>
                <w:noProof/>
                <w:webHidden/>
              </w:rPr>
              <w:fldChar w:fldCharType="begin"/>
            </w:r>
            <w:r>
              <w:rPr>
                <w:noProof/>
                <w:webHidden/>
              </w:rPr>
              <w:instrText xml:space="preserve"> PAGEREF _Toc422408283 \h </w:instrText>
            </w:r>
            <w:r>
              <w:rPr>
                <w:noProof/>
                <w:webHidden/>
              </w:rPr>
            </w:r>
            <w:r>
              <w:rPr>
                <w:noProof/>
                <w:webHidden/>
              </w:rPr>
              <w:fldChar w:fldCharType="separate"/>
            </w:r>
            <w:r>
              <w:rPr>
                <w:noProof/>
                <w:webHidden/>
              </w:rPr>
              <w:t>108</w:t>
            </w:r>
            <w:r>
              <w:rPr>
                <w:noProof/>
                <w:webHidden/>
              </w:rPr>
              <w:fldChar w:fldCharType="end"/>
            </w:r>
          </w:hyperlink>
        </w:p>
        <w:p w14:paraId="0D5A515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4" w:history="1">
            <w:r w:rsidRPr="0082117A">
              <w:rPr>
                <w:rStyle w:val="Hyperlink"/>
                <w:noProof/>
              </w:rPr>
              <w:t>4.3.10</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GroupOrganizationBehaviorType</w:t>
            </w:r>
            <w:r>
              <w:rPr>
                <w:noProof/>
                <w:webHidden/>
              </w:rPr>
              <w:tab/>
            </w:r>
            <w:r>
              <w:rPr>
                <w:noProof/>
                <w:webHidden/>
              </w:rPr>
              <w:fldChar w:fldCharType="begin"/>
            </w:r>
            <w:r>
              <w:rPr>
                <w:noProof/>
                <w:webHidden/>
              </w:rPr>
              <w:instrText xml:space="preserve"> PAGEREF _Toc422408284 \h </w:instrText>
            </w:r>
            <w:r>
              <w:rPr>
                <w:noProof/>
                <w:webHidden/>
              </w:rPr>
            </w:r>
            <w:r>
              <w:rPr>
                <w:noProof/>
                <w:webHidden/>
              </w:rPr>
              <w:fldChar w:fldCharType="separate"/>
            </w:r>
            <w:r>
              <w:rPr>
                <w:noProof/>
                <w:webHidden/>
              </w:rPr>
              <w:t>109</w:t>
            </w:r>
            <w:r>
              <w:rPr>
                <w:noProof/>
                <w:webHidden/>
              </w:rPr>
              <w:fldChar w:fldCharType="end"/>
            </w:r>
          </w:hyperlink>
        </w:p>
        <w:p w14:paraId="5CEECF0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5" w:history="1">
            <w:r w:rsidRPr="0082117A">
              <w:rPr>
                <w:rStyle w:val="Hyperlink"/>
                <w:noProof/>
              </w:rPr>
              <w:t>4.3.11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GroupSelectionBehaviorType</w:t>
            </w:r>
            <w:r>
              <w:rPr>
                <w:noProof/>
                <w:webHidden/>
              </w:rPr>
              <w:tab/>
            </w:r>
            <w:r>
              <w:rPr>
                <w:noProof/>
                <w:webHidden/>
              </w:rPr>
              <w:fldChar w:fldCharType="begin"/>
            </w:r>
            <w:r>
              <w:rPr>
                <w:noProof/>
                <w:webHidden/>
              </w:rPr>
              <w:instrText xml:space="preserve"> PAGEREF _Toc422408285 \h </w:instrText>
            </w:r>
            <w:r>
              <w:rPr>
                <w:noProof/>
                <w:webHidden/>
              </w:rPr>
            </w:r>
            <w:r>
              <w:rPr>
                <w:noProof/>
                <w:webHidden/>
              </w:rPr>
              <w:fldChar w:fldCharType="separate"/>
            </w:r>
            <w:r>
              <w:rPr>
                <w:noProof/>
                <w:webHidden/>
              </w:rPr>
              <w:t>111</w:t>
            </w:r>
            <w:r>
              <w:rPr>
                <w:noProof/>
                <w:webHidden/>
              </w:rPr>
              <w:fldChar w:fldCharType="end"/>
            </w:r>
          </w:hyperlink>
        </w:p>
        <w:p w14:paraId="5089B66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6" w:history="1">
            <w:r w:rsidRPr="0082117A">
              <w:rPr>
                <w:rStyle w:val="Hyperlink"/>
                <w:noProof/>
              </w:rPr>
              <w:t>4.3.12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PrecheckBehaviorType</w:t>
            </w:r>
            <w:r>
              <w:rPr>
                <w:noProof/>
                <w:webHidden/>
              </w:rPr>
              <w:tab/>
            </w:r>
            <w:r>
              <w:rPr>
                <w:noProof/>
                <w:webHidden/>
              </w:rPr>
              <w:fldChar w:fldCharType="begin"/>
            </w:r>
            <w:r>
              <w:rPr>
                <w:noProof/>
                <w:webHidden/>
              </w:rPr>
              <w:instrText xml:space="preserve"> PAGEREF _Toc422408286 \h </w:instrText>
            </w:r>
            <w:r>
              <w:rPr>
                <w:noProof/>
                <w:webHidden/>
              </w:rPr>
            </w:r>
            <w:r>
              <w:rPr>
                <w:noProof/>
                <w:webHidden/>
              </w:rPr>
              <w:fldChar w:fldCharType="separate"/>
            </w:r>
            <w:r>
              <w:rPr>
                <w:noProof/>
                <w:webHidden/>
              </w:rPr>
              <w:t>112</w:t>
            </w:r>
            <w:r>
              <w:rPr>
                <w:noProof/>
                <w:webHidden/>
              </w:rPr>
              <w:fldChar w:fldCharType="end"/>
            </w:r>
          </w:hyperlink>
        </w:p>
        <w:p w14:paraId="4E28873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7" w:history="1">
            <w:r w:rsidRPr="0082117A">
              <w:rPr>
                <w:rStyle w:val="Hyperlink"/>
                <w:noProof/>
              </w:rPr>
              <w:t>4.3.13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RangeConstraintType</w:t>
            </w:r>
            <w:r>
              <w:rPr>
                <w:noProof/>
                <w:webHidden/>
              </w:rPr>
              <w:tab/>
            </w:r>
            <w:r>
              <w:rPr>
                <w:noProof/>
                <w:webHidden/>
              </w:rPr>
              <w:fldChar w:fldCharType="begin"/>
            </w:r>
            <w:r>
              <w:rPr>
                <w:noProof/>
                <w:webHidden/>
              </w:rPr>
              <w:instrText xml:space="preserve"> PAGEREF _Toc422408287 \h </w:instrText>
            </w:r>
            <w:r>
              <w:rPr>
                <w:noProof/>
                <w:webHidden/>
              </w:rPr>
            </w:r>
            <w:r>
              <w:rPr>
                <w:noProof/>
                <w:webHidden/>
              </w:rPr>
              <w:fldChar w:fldCharType="separate"/>
            </w:r>
            <w:r>
              <w:rPr>
                <w:noProof/>
                <w:webHidden/>
              </w:rPr>
              <w:t>113</w:t>
            </w:r>
            <w:r>
              <w:rPr>
                <w:noProof/>
                <w:webHidden/>
              </w:rPr>
              <w:fldChar w:fldCharType="end"/>
            </w:r>
          </w:hyperlink>
        </w:p>
        <w:p w14:paraId="03D7CFA7"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8" w:history="1">
            <w:r w:rsidRPr="0082117A">
              <w:rPr>
                <w:rStyle w:val="Hyperlink"/>
                <w:noProof/>
              </w:rPr>
              <w:t>4.3.14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RequiredBehaviorType</w:t>
            </w:r>
            <w:r>
              <w:rPr>
                <w:noProof/>
                <w:webHidden/>
              </w:rPr>
              <w:tab/>
            </w:r>
            <w:r>
              <w:rPr>
                <w:noProof/>
                <w:webHidden/>
              </w:rPr>
              <w:fldChar w:fldCharType="begin"/>
            </w:r>
            <w:r>
              <w:rPr>
                <w:noProof/>
                <w:webHidden/>
              </w:rPr>
              <w:instrText xml:space="preserve"> PAGEREF _Toc422408288 \h </w:instrText>
            </w:r>
            <w:r>
              <w:rPr>
                <w:noProof/>
                <w:webHidden/>
              </w:rPr>
            </w:r>
            <w:r>
              <w:rPr>
                <w:noProof/>
                <w:webHidden/>
              </w:rPr>
              <w:fldChar w:fldCharType="separate"/>
            </w:r>
            <w:r>
              <w:rPr>
                <w:noProof/>
                <w:webHidden/>
              </w:rPr>
              <w:t>114</w:t>
            </w:r>
            <w:r>
              <w:rPr>
                <w:noProof/>
                <w:webHidden/>
              </w:rPr>
              <w:fldChar w:fldCharType="end"/>
            </w:r>
          </w:hyperlink>
        </w:p>
        <w:p w14:paraId="0945F38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89" w:history="1">
            <w:r w:rsidRPr="0082117A">
              <w:rPr>
                <w:rStyle w:val="Hyperlink"/>
                <w:noProof/>
              </w:rPr>
              <w:t>4.3.15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ResourceRelationshipType</w:t>
            </w:r>
            <w:r>
              <w:rPr>
                <w:noProof/>
                <w:webHidden/>
              </w:rPr>
              <w:tab/>
            </w:r>
            <w:r>
              <w:rPr>
                <w:noProof/>
                <w:webHidden/>
              </w:rPr>
              <w:fldChar w:fldCharType="begin"/>
            </w:r>
            <w:r>
              <w:rPr>
                <w:noProof/>
                <w:webHidden/>
              </w:rPr>
              <w:instrText xml:space="preserve"> PAGEREF _Toc422408289 \h </w:instrText>
            </w:r>
            <w:r>
              <w:rPr>
                <w:noProof/>
                <w:webHidden/>
              </w:rPr>
            </w:r>
            <w:r>
              <w:rPr>
                <w:noProof/>
                <w:webHidden/>
              </w:rPr>
              <w:fldChar w:fldCharType="separate"/>
            </w:r>
            <w:r>
              <w:rPr>
                <w:noProof/>
                <w:webHidden/>
              </w:rPr>
              <w:t>115</w:t>
            </w:r>
            <w:r>
              <w:rPr>
                <w:noProof/>
                <w:webHidden/>
              </w:rPr>
              <w:fldChar w:fldCharType="end"/>
            </w:r>
          </w:hyperlink>
        </w:p>
        <w:p w14:paraId="5B9BCB1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0" w:history="1">
            <w:r w:rsidRPr="0082117A">
              <w:rPr>
                <w:rStyle w:val="Hyperlink"/>
                <w:noProof/>
              </w:rPr>
              <w:t>4.3.16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ValueType</w:t>
            </w:r>
            <w:r>
              <w:rPr>
                <w:noProof/>
                <w:webHidden/>
              </w:rPr>
              <w:tab/>
            </w:r>
            <w:r>
              <w:rPr>
                <w:noProof/>
                <w:webHidden/>
              </w:rPr>
              <w:fldChar w:fldCharType="begin"/>
            </w:r>
            <w:r>
              <w:rPr>
                <w:noProof/>
                <w:webHidden/>
              </w:rPr>
              <w:instrText xml:space="preserve"> PAGEREF _Toc422408290 \h </w:instrText>
            </w:r>
            <w:r>
              <w:rPr>
                <w:noProof/>
                <w:webHidden/>
              </w:rPr>
            </w:r>
            <w:r>
              <w:rPr>
                <w:noProof/>
                <w:webHidden/>
              </w:rPr>
              <w:fldChar w:fldCharType="separate"/>
            </w:r>
            <w:r>
              <w:rPr>
                <w:noProof/>
                <w:webHidden/>
              </w:rPr>
              <w:t>117</w:t>
            </w:r>
            <w:r>
              <w:rPr>
                <w:noProof/>
                <w:webHidden/>
              </w:rPr>
              <w:fldChar w:fldCharType="end"/>
            </w:r>
          </w:hyperlink>
        </w:p>
        <w:p w14:paraId="02CC38A3"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91" w:history="1">
            <w:r w:rsidRPr="0082117A">
              <w:rPr>
                <w:rStyle w:val="Hyperlink"/>
                <w:noProof/>
              </w:rPr>
              <w:t>4.4</w:t>
            </w:r>
            <w:r>
              <w:rPr>
                <w:rFonts w:asciiTheme="minorHAnsi" w:eastAsiaTheme="minorEastAsia" w:hAnsiTheme="minorHAnsi" w:cstheme="minorBidi"/>
                <w:noProof/>
                <w:color w:val="auto"/>
                <w:kern w:val="0"/>
                <w:sz w:val="22"/>
                <w:szCs w:val="22"/>
                <w:lang w:eastAsia="en-US"/>
              </w:rPr>
              <w:tab/>
            </w:r>
            <w:r w:rsidRPr="0082117A">
              <w:rPr>
                <w:rStyle w:val="Hyperlink"/>
                <w:noProof/>
              </w:rPr>
              <w:t>Metadata</w:t>
            </w:r>
            <w:r>
              <w:rPr>
                <w:noProof/>
                <w:webHidden/>
              </w:rPr>
              <w:tab/>
            </w:r>
            <w:r>
              <w:rPr>
                <w:noProof/>
                <w:webHidden/>
              </w:rPr>
              <w:fldChar w:fldCharType="begin"/>
            </w:r>
            <w:r>
              <w:rPr>
                <w:noProof/>
                <w:webHidden/>
              </w:rPr>
              <w:instrText xml:space="preserve"> PAGEREF _Toc422408291 \h </w:instrText>
            </w:r>
            <w:r>
              <w:rPr>
                <w:noProof/>
                <w:webHidden/>
              </w:rPr>
            </w:r>
            <w:r>
              <w:rPr>
                <w:noProof/>
                <w:webHidden/>
              </w:rPr>
              <w:fldChar w:fldCharType="separate"/>
            </w:r>
            <w:r>
              <w:rPr>
                <w:noProof/>
                <w:webHidden/>
              </w:rPr>
              <w:t>120</w:t>
            </w:r>
            <w:r>
              <w:rPr>
                <w:noProof/>
                <w:webHidden/>
              </w:rPr>
              <w:fldChar w:fldCharType="end"/>
            </w:r>
          </w:hyperlink>
        </w:p>
        <w:p w14:paraId="6FA5668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2" w:history="1">
            <w:r w:rsidRPr="0082117A">
              <w:rPr>
                <w:rStyle w:val="Hyperlink"/>
                <w:noProof/>
              </w:rPr>
              <w:t>4.4.1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ArtifactLifeCycleEvent</w:t>
            </w:r>
            <w:r>
              <w:rPr>
                <w:noProof/>
                <w:webHidden/>
              </w:rPr>
              <w:tab/>
            </w:r>
            <w:r>
              <w:rPr>
                <w:noProof/>
                <w:webHidden/>
              </w:rPr>
              <w:fldChar w:fldCharType="begin"/>
            </w:r>
            <w:r>
              <w:rPr>
                <w:noProof/>
                <w:webHidden/>
              </w:rPr>
              <w:instrText xml:space="preserve"> PAGEREF _Toc422408292 \h </w:instrText>
            </w:r>
            <w:r>
              <w:rPr>
                <w:noProof/>
                <w:webHidden/>
              </w:rPr>
            </w:r>
            <w:r>
              <w:rPr>
                <w:noProof/>
                <w:webHidden/>
              </w:rPr>
              <w:fldChar w:fldCharType="separate"/>
            </w:r>
            <w:r>
              <w:rPr>
                <w:noProof/>
                <w:webHidden/>
              </w:rPr>
              <w:t>121</w:t>
            </w:r>
            <w:r>
              <w:rPr>
                <w:noProof/>
                <w:webHidden/>
              </w:rPr>
              <w:fldChar w:fldCharType="end"/>
            </w:r>
          </w:hyperlink>
        </w:p>
        <w:p w14:paraId="375C4F4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3" w:history="1">
            <w:r w:rsidRPr="0082117A">
              <w:rPr>
                <w:rStyle w:val="Hyperlink"/>
                <w:noProof/>
              </w:rPr>
              <w:t>4.4.2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Contribution</w:t>
            </w:r>
            <w:r>
              <w:rPr>
                <w:noProof/>
                <w:webHidden/>
              </w:rPr>
              <w:tab/>
            </w:r>
            <w:r>
              <w:rPr>
                <w:noProof/>
                <w:webHidden/>
              </w:rPr>
              <w:fldChar w:fldCharType="begin"/>
            </w:r>
            <w:r>
              <w:rPr>
                <w:noProof/>
                <w:webHidden/>
              </w:rPr>
              <w:instrText xml:space="preserve"> PAGEREF _Toc422408293 \h </w:instrText>
            </w:r>
            <w:r>
              <w:rPr>
                <w:noProof/>
                <w:webHidden/>
              </w:rPr>
            </w:r>
            <w:r>
              <w:rPr>
                <w:noProof/>
                <w:webHidden/>
              </w:rPr>
              <w:fldChar w:fldCharType="separate"/>
            </w:r>
            <w:r>
              <w:rPr>
                <w:noProof/>
                <w:webHidden/>
              </w:rPr>
              <w:t>122</w:t>
            </w:r>
            <w:r>
              <w:rPr>
                <w:noProof/>
                <w:webHidden/>
              </w:rPr>
              <w:fldChar w:fldCharType="end"/>
            </w:r>
          </w:hyperlink>
        </w:p>
        <w:p w14:paraId="6B59FA6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4" w:history="1">
            <w:r w:rsidRPr="0082117A">
              <w:rPr>
                <w:rStyle w:val="Hyperlink"/>
                <w:noProof/>
              </w:rPr>
              <w:t>4.4.3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Coverage</w:t>
            </w:r>
            <w:r>
              <w:rPr>
                <w:noProof/>
                <w:webHidden/>
              </w:rPr>
              <w:tab/>
            </w:r>
            <w:r>
              <w:rPr>
                <w:noProof/>
                <w:webHidden/>
              </w:rPr>
              <w:fldChar w:fldCharType="begin"/>
            </w:r>
            <w:r>
              <w:rPr>
                <w:noProof/>
                <w:webHidden/>
              </w:rPr>
              <w:instrText xml:space="preserve"> PAGEREF _Toc422408294 \h </w:instrText>
            </w:r>
            <w:r>
              <w:rPr>
                <w:noProof/>
                <w:webHidden/>
              </w:rPr>
            </w:r>
            <w:r>
              <w:rPr>
                <w:noProof/>
                <w:webHidden/>
              </w:rPr>
              <w:fldChar w:fldCharType="separate"/>
            </w:r>
            <w:r>
              <w:rPr>
                <w:noProof/>
                <w:webHidden/>
              </w:rPr>
              <w:t>123</w:t>
            </w:r>
            <w:r>
              <w:rPr>
                <w:noProof/>
                <w:webHidden/>
              </w:rPr>
              <w:fldChar w:fldCharType="end"/>
            </w:r>
          </w:hyperlink>
        </w:p>
        <w:p w14:paraId="75E76627"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5" w:history="1">
            <w:r w:rsidRPr="0082117A">
              <w:rPr>
                <w:rStyle w:val="Hyperlink"/>
                <w:noProof/>
              </w:rPr>
              <w:t>4.4.4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LibraryReference</w:t>
            </w:r>
            <w:r>
              <w:rPr>
                <w:noProof/>
                <w:webHidden/>
              </w:rPr>
              <w:tab/>
            </w:r>
            <w:r>
              <w:rPr>
                <w:noProof/>
                <w:webHidden/>
              </w:rPr>
              <w:fldChar w:fldCharType="begin"/>
            </w:r>
            <w:r>
              <w:rPr>
                <w:noProof/>
                <w:webHidden/>
              </w:rPr>
              <w:instrText xml:space="preserve"> PAGEREF _Toc422408295 \h </w:instrText>
            </w:r>
            <w:r>
              <w:rPr>
                <w:noProof/>
                <w:webHidden/>
              </w:rPr>
            </w:r>
            <w:r>
              <w:rPr>
                <w:noProof/>
                <w:webHidden/>
              </w:rPr>
              <w:fldChar w:fldCharType="separate"/>
            </w:r>
            <w:r>
              <w:rPr>
                <w:noProof/>
                <w:webHidden/>
              </w:rPr>
              <w:t>124</w:t>
            </w:r>
            <w:r>
              <w:rPr>
                <w:noProof/>
                <w:webHidden/>
              </w:rPr>
              <w:fldChar w:fldCharType="end"/>
            </w:r>
          </w:hyperlink>
        </w:p>
        <w:p w14:paraId="4946DD6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6" w:history="1">
            <w:r w:rsidRPr="0082117A">
              <w:rPr>
                <w:rStyle w:val="Hyperlink"/>
                <w:noProof/>
              </w:rPr>
              <w:t>4.4.5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Metadata</w:t>
            </w:r>
            <w:r>
              <w:rPr>
                <w:noProof/>
                <w:webHidden/>
              </w:rPr>
              <w:tab/>
            </w:r>
            <w:r>
              <w:rPr>
                <w:noProof/>
                <w:webHidden/>
              </w:rPr>
              <w:fldChar w:fldCharType="begin"/>
            </w:r>
            <w:r>
              <w:rPr>
                <w:noProof/>
                <w:webHidden/>
              </w:rPr>
              <w:instrText xml:space="preserve"> PAGEREF _Toc422408296 \h </w:instrText>
            </w:r>
            <w:r>
              <w:rPr>
                <w:noProof/>
                <w:webHidden/>
              </w:rPr>
            </w:r>
            <w:r>
              <w:rPr>
                <w:noProof/>
                <w:webHidden/>
              </w:rPr>
              <w:fldChar w:fldCharType="separate"/>
            </w:r>
            <w:r>
              <w:rPr>
                <w:noProof/>
                <w:webHidden/>
              </w:rPr>
              <w:t>125</w:t>
            </w:r>
            <w:r>
              <w:rPr>
                <w:noProof/>
                <w:webHidden/>
              </w:rPr>
              <w:fldChar w:fldCharType="end"/>
            </w:r>
          </w:hyperlink>
        </w:p>
        <w:p w14:paraId="3EA7ABC7"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7" w:history="1">
            <w:r w:rsidRPr="0082117A">
              <w:rPr>
                <w:rStyle w:val="Hyperlink"/>
                <w:noProof/>
              </w:rPr>
              <w:t>4.4.6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ModelReference</w:t>
            </w:r>
            <w:r>
              <w:rPr>
                <w:noProof/>
                <w:webHidden/>
              </w:rPr>
              <w:tab/>
            </w:r>
            <w:r>
              <w:rPr>
                <w:noProof/>
                <w:webHidden/>
              </w:rPr>
              <w:fldChar w:fldCharType="begin"/>
            </w:r>
            <w:r>
              <w:rPr>
                <w:noProof/>
                <w:webHidden/>
              </w:rPr>
              <w:instrText xml:space="preserve"> PAGEREF _Toc422408297 \h </w:instrText>
            </w:r>
            <w:r>
              <w:rPr>
                <w:noProof/>
                <w:webHidden/>
              </w:rPr>
            </w:r>
            <w:r>
              <w:rPr>
                <w:noProof/>
                <w:webHidden/>
              </w:rPr>
              <w:fldChar w:fldCharType="separate"/>
            </w:r>
            <w:r>
              <w:rPr>
                <w:noProof/>
                <w:webHidden/>
              </w:rPr>
              <w:t>135</w:t>
            </w:r>
            <w:r>
              <w:rPr>
                <w:noProof/>
                <w:webHidden/>
              </w:rPr>
              <w:fldChar w:fldCharType="end"/>
            </w:r>
          </w:hyperlink>
        </w:p>
        <w:p w14:paraId="4175CD7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298" w:history="1">
            <w:r w:rsidRPr="0082117A">
              <w:rPr>
                <w:rStyle w:val="Hyperlink"/>
                <w:noProof/>
              </w:rPr>
              <w:t>4.4.7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RightsDeclaration</w:t>
            </w:r>
            <w:r>
              <w:rPr>
                <w:noProof/>
                <w:webHidden/>
              </w:rPr>
              <w:tab/>
            </w:r>
            <w:r>
              <w:rPr>
                <w:noProof/>
                <w:webHidden/>
              </w:rPr>
              <w:fldChar w:fldCharType="begin"/>
            </w:r>
            <w:r>
              <w:rPr>
                <w:noProof/>
                <w:webHidden/>
              </w:rPr>
              <w:instrText xml:space="preserve"> PAGEREF _Toc422408298 \h </w:instrText>
            </w:r>
            <w:r>
              <w:rPr>
                <w:noProof/>
                <w:webHidden/>
              </w:rPr>
            </w:r>
            <w:r>
              <w:rPr>
                <w:noProof/>
                <w:webHidden/>
              </w:rPr>
              <w:fldChar w:fldCharType="separate"/>
            </w:r>
            <w:r>
              <w:rPr>
                <w:noProof/>
                <w:webHidden/>
              </w:rPr>
              <w:t>136</w:t>
            </w:r>
            <w:r>
              <w:rPr>
                <w:noProof/>
                <w:webHidden/>
              </w:rPr>
              <w:fldChar w:fldCharType="end"/>
            </w:r>
          </w:hyperlink>
        </w:p>
        <w:p w14:paraId="5F57C503"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299" w:history="1">
            <w:r w:rsidRPr="0082117A">
              <w:rPr>
                <w:rStyle w:val="Hyperlink"/>
                <w:noProof/>
              </w:rPr>
              <w:t>4.5</w:t>
            </w:r>
            <w:r>
              <w:rPr>
                <w:rFonts w:asciiTheme="minorHAnsi" w:eastAsiaTheme="minorEastAsia" w:hAnsiTheme="minorHAnsi" w:cstheme="minorBidi"/>
                <w:noProof/>
                <w:color w:val="auto"/>
                <w:kern w:val="0"/>
                <w:sz w:val="22"/>
                <w:szCs w:val="22"/>
                <w:lang w:eastAsia="en-US"/>
              </w:rPr>
              <w:tab/>
            </w:r>
            <w:r w:rsidRPr="0082117A">
              <w:rPr>
                <w:rStyle w:val="Hyperlink"/>
                <w:noProof/>
              </w:rPr>
              <w:t>Action</w:t>
            </w:r>
            <w:r>
              <w:rPr>
                <w:noProof/>
                <w:webHidden/>
              </w:rPr>
              <w:tab/>
            </w:r>
            <w:r>
              <w:rPr>
                <w:noProof/>
                <w:webHidden/>
              </w:rPr>
              <w:fldChar w:fldCharType="begin"/>
            </w:r>
            <w:r>
              <w:rPr>
                <w:noProof/>
                <w:webHidden/>
              </w:rPr>
              <w:instrText xml:space="preserve"> PAGEREF _Toc422408299 \h </w:instrText>
            </w:r>
            <w:r>
              <w:rPr>
                <w:noProof/>
                <w:webHidden/>
              </w:rPr>
            </w:r>
            <w:r>
              <w:rPr>
                <w:noProof/>
                <w:webHidden/>
              </w:rPr>
              <w:fldChar w:fldCharType="separate"/>
            </w:r>
            <w:r>
              <w:rPr>
                <w:noProof/>
                <w:webHidden/>
              </w:rPr>
              <w:t>137</w:t>
            </w:r>
            <w:r>
              <w:rPr>
                <w:noProof/>
                <w:webHidden/>
              </w:rPr>
              <w:fldChar w:fldCharType="end"/>
            </w:r>
          </w:hyperlink>
        </w:p>
        <w:p w14:paraId="452DF72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0" w:history="1">
            <w:r w:rsidRPr="0082117A">
              <w:rPr>
                <w:rStyle w:val="Hyperlink"/>
                <w:noProof/>
              </w:rPr>
              <w:t>4.5.1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ActionBase</w:t>
            </w:r>
            <w:r>
              <w:rPr>
                <w:noProof/>
                <w:webHidden/>
              </w:rPr>
              <w:tab/>
            </w:r>
            <w:r>
              <w:rPr>
                <w:noProof/>
                <w:webHidden/>
              </w:rPr>
              <w:fldChar w:fldCharType="begin"/>
            </w:r>
            <w:r>
              <w:rPr>
                <w:noProof/>
                <w:webHidden/>
              </w:rPr>
              <w:instrText xml:space="preserve"> PAGEREF _Toc422408300 \h </w:instrText>
            </w:r>
            <w:r>
              <w:rPr>
                <w:noProof/>
                <w:webHidden/>
              </w:rPr>
            </w:r>
            <w:r>
              <w:rPr>
                <w:noProof/>
                <w:webHidden/>
              </w:rPr>
              <w:fldChar w:fldCharType="separate"/>
            </w:r>
            <w:r>
              <w:rPr>
                <w:noProof/>
                <w:webHidden/>
              </w:rPr>
              <w:t>138</w:t>
            </w:r>
            <w:r>
              <w:rPr>
                <w:noProof/>
                <w:webHidden/>
              </w:rPr>
              <w:fldChar w:fldCharType="end"/>
            </w:r>
          </w:hyperlink>
        </w:p>
        <w:p w14:paraId="0F70798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1" w:history="1">
            <w:r w:rsidRPr="0082117A">
              <w:rPr>
                <w:rStyle w:val="Hyperlink"/>
                <w:noProof/>
              </w:rPr>
              <w:t>4.5.2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ActionGroup</w:t>
            </w:r>
            <w:r>
              <w:rPr>
                <w:noProof/>
                <w:webHidden/>
              </w:rPr>
              <w:tab/>
            </w:r>
            <w:r>
              <w:rPr>
                <w:noProof/>
                <w:webHidden/>
              </w:rPr>
              <w:fldChar w:fldCharType="begin"/>
            </w:r>
            <w:r>
              <w:rPr>
                <w:noProof/>
                <w:webHidden/>
              </w:rPr>
              <w:instrText xml:space="preserve"> PAGEREF _Toc422408301 \h </w:instrText>
            </w:r>
            <w:r>
              <w:rPr>
                <w:noProof/>
                <w:webHidden/>
              </w:rPr>
            </w:r>
            <w:r>
              <w:rPr>
                <w:noProof/>
                <w:webHidden/>
              </w:rPr>
              <w:fldChar w:fldCharType="separate"/>
            </w:r>
            <w:r>
              <w:rPr>
                <w:noProof/>
                <w:webHidden/>
              </w:rPr>
              <w:t>141</w:t>
            </w:r>
            <w:r>
              <w:rPr>
                <w:noProof/>
                <w:webHidden/>
              </w:rPr>
              <w:fldChar w:fldCharType="end"/>
            </w:r>
          </w:hyperlink>
        </w:p>
        <w:p w14:paraId="68F3E7E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2" w:history="1">
            <w:r w:rsidRPr="0082117A">
              <w:rPr>
                <w:rStyle w:val="Hyperlink"/>
                <w:noProof/>
              </w:rPr>
              <w:t>4.5.3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ActionRef</w:t>
            </w:r>
            <w:r>
              <w:rPr>
                <w:noProof/>
                <w:webHidden/>
              </w:rPr>
              <w:tab/>
            </w:r>
            <w:r>
              <w:rPr>
                <w:noProof/>
                <w:webHidden/>
              </w:rPr>
              <w:fldChar w:fldCharType="begin"/>
            </w:r>
            <w:r>
              <w:rPr>
                <w:noProof/>
                <w:webHidden/>
              </w:rPr>
              <w:instrText xml:space="preserve"> PAGEREF _Toc422408302 \h </w:instrText>
            </w:r>
            <w:r>
              <w:rPr>
                <w:noProof/>
                <w:webHidden/>
              </w:rPr>
            </w:r>
            <w:r>
              <w:rPr>
                <w:noProof/>
                <w:webHidden/>
              </w:rPr>
              <w:fldChar w:fldCharType="separate"/>
            </w:r>
            <w:r>
              <w:rPr>
                <w:noProof/>
                <w:webHidden/>
              </w:rPr>
              <w:t>143</w:t>
            </w:r>
            <w:r>
              <w:rPr>
                <w:noProof/>
                <w:webHidden/>
              </w:rPr>
              <w:fldChar w:fldCharType="end"/>
            </w:r>
          </w:hyperlink>
        </w:p>
        <w:p w14:paraId="7014159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3" w:history="1">
            <w:r w:rsidRPr="0082117A">
              <w:rPr>
                <w:rStyle w:val="Hyperlink"/>
                <w:noProof/>
              </w:rPr>
              <w:t>4.5.4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Actor</w:t>
            </w:r>
            <w:r>
              <w:rPr>
                <w:noProof/>
                <w:webHidden/>
              </w:rPr>
              <w:tab/>
            </w:r>
            <w:r>
              <w:rPr>
                <w:noProof/>
                <w:webHidden/>
              </w:rPr>
              <w:fldChar w:fldCharType="begin"/>
            </w:r>
            <w:r>
              <w:rPr>
                <w:noProof/>
                <w:webHidden/>
              </w:rPr>
              <w:instrText xml:space="preserve"> PAGEREF _Toc422408303 \h </w:instrText>
            </w:r>
            <w:r>
              <w:rPr>
                <w:noProof/>
                <w:webHidden/>
              </w:rPr>
            </w:r>
            <w:r>
              <w:rPr>
                <w:noProof/>
                <w:webHidden/>
              </w:rPr>
              <w:fldChar w:fldCharType="separate"/>
            </w:r>
            <w:r>
              <w:rPr>
                <w:noProof/>
                <w:webHidden/>
              </w:rPr>
              <w:t>144</w:t>
            </w:r>
            <w:r>
              <w:rPr>
                <w:noProof/>
                <w:webHidden/>
              </w:rPr>
              <w:fldChar w:fldCharType="end"/>
            </w:r>
          </w:hyperlink>
        </w:p>
        <w:p w14:paraId="4D8CC35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4" w:history="1">
            <w:r w:rsidRPr="0082117A">
              <w:rPr>
                <w:rStyle w:val="Hyperlink"/>
                <w:noProof/>
              </w:rPr>
              <w:t>4.5.5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AtomicAction</w:t>
            </w:r>
            <w:r>
              <w:rPr>
                <w:noProof/>
                <w:webHidden/>
              </w:rPr>
              <w:tab/>
            </w:r>
            <w:r>
              <w:rPr>
                <w:noProof/>
                <w:webHidden/>
              </w:rPr>
              <w:fldChar w:fldCharType="begin"/>
            </w:r>
            <w:r>
              <w:rPr>
                <w:noProof/>
                <w:webHidden/>
              </w:rPr>
              <w:instrText xml:space="preserve"> PAGEREF _Toc422408304 \h </w:instrText>
            </w:r>
            <w:r>
              <w:rPr>
                <w:noProof/>
                <w:webHidden/>
              </w:rPr>
            </w:r>
            <w:r>
              <w:rPr>
                <w:noProof/>
                <w:webHidden/>
              </w:rPr>
              <w:fldChar w:fldCharType="separate"/>
            </w:r>
            <w:r>
              <w:rPr>
                <w:noProof/>
                <w:webHidden/>
              </w:rPr>
              <w:t>144</w:t>
            </w:r>
            <w:r>
              <w:rPr>
                <w:noProof/>
                <w:webHidden/>
              </w:rPr>
              <w:fldChar w:fldCharType="end"/>
            </w:r>
          </w:hyperlink>
        </w:p>
        <w:p w14:paraId="2C2F45D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5" w:history="1">
            <w:r w:rsidRPr="0082117A">
              <w:rPr>
                <w:rStyle w:val="Hyperlink"/>
                <w:noProof/>
              </w:rPr>
              <w:t>4.5.6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CollectInformationAction</w:t>
            </w:r>
            <w:r>
              <w:rPr>
                <w:noProof/>
                <w:webHidden/>
              </w:rPr>
              <w:tab/>
            </w:r>
            <w:r>
              <w:rPr>
                <w:noProof/>
                <w:webHidden/>
              </w:rPr>
              <w:fldChar w:fldCharType="begin"/>
            </w:r>
            <w:r>
              <w:rPr>
                <w:noProof/>
                <w:webHidden/>
              </w:rPr>
              <w:instrText xml:space="preserve"> PAGEREF _Toc422408305 \h </w:instrText>
            </w:r>
            <w:r>
              <w:rPr>
                <w:noProof/>
                <w:webHidden/>
              </w:rPr>
            </w:r>
            <w:r>
              <w:rPr>
                <w:noProof/>
                <w:webHidden/>
              </w:rPr>
              <w:fldChar w:fldCharType="separate"/>
            </w:r>
            <w:r>
              <w:rPr>
                <w:noProof/>
                <w:webHidden/>
              </w:rPr>
              <w:t>145</w:t>
            </w:r>
            <w:r>
              <w:rPr>
                <w:noProof/>
                <w:webHidden/>
              </w:rPr>
              <w:fldChar w:fldCharType="end"/>
            </w:r>
          </w:hyperlink>
        </w:p>
        <w:p w14:paraId="2C96088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6" w:history="1">
            <w:r w:rsidRPr="0082117A">
              <w:rPr>
                <w:rStyle w:val="Hyperlink"/>
                <w:noProof/>
              </w:rPr>
              <w:t>4.5.7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CreateAction</w:t>
            </w:r>
            <w:r>
              <w:rPr>
                <w:noProof/>
                <w:webHidden/>
              </w:rPr>
              <w:tab/>
            </w:r>
            <w:r>
              <w:rPr>
                <w:noProof/>
                <w:webHidden/>
              </w:rPr>
              <w:fldChar w:fldCharType="begin"/>
            </w:r>
            <w:r>
              <w:rPr>
                <w:noProof/>
                <w:webHidden/>
              </w:rPr>
              <w:instrText xml:space="preserve"> PAGEREF _Toc422408306 \h </w:instrText>
            </w:r>
            <w:r>
              <w:rPr>
                <w:noProof/>
                <w:webHidden/>
              </w:rPr>
            </w:r>
            <w:r>
              <w:rPr>
                <w:noProof/>
                <w:webHidden/>
              </w:rPr>
              <w:fldChar w:fldCharType="separate"/>
            </w:r>
            <w:r>
              <w:rPr>
                <w:noProof/>
                <w:webHidden/>
              </w:rPr>
              <w:t>146</w:t>
            </w:r>
            <w:r>
              <w:rPr>
                <w:noProof/>
                <w:webHidden/>
              </w:rPr>
              <w:fldChar w:fldCharType="end"/>
            </w:r>
          </w:hyperlink>
        </w:p>
        <w:p w14:paraId="12D2770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7" w:history="1">
            <w:r w:rsidRPr="0082117A">
              <w:rPr>
                <w:rStyle w:val="Hyperlink"/>
                <w:noProof/>
              </w:rPr>
              <w:t>4.5.8</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DeclareResponseAction</w:t>
            </w:r>
            <w:r>
              <w:rPr>
                <w:noProof/>
                <w:webHidden/>
              </w:rPr>
              <w:tab/>
            </w:r>
            <w:r>
              <w:rPr>
                <w:noProof/>
                <w:webHidden/>
              </w:rPr>
              <w:fldChar w:fldCharType="begin"/>
            </w:r>
            <w:r>
              <w:rPr>
                <w:noProof/>
                <w:webHidden/>
              </w:rPr>
              <w:instrText xml:space="preserve"> PAGEREF _Toc422408307 \h </w:instrText>
            </w:r>
            <w:r>
              <w:rPr>
                <w:noProof/>
                <w:webHidden/>
              </w:rPr>
            </w:r>
            <w:r>
              <w:rPr>
                <w:noProof/>
                <w:webHidden/>
              </w:rPr>
              <w:fldChar w:fldCharType="separate"/>
            </w:r>
            <w:r>
              <w:rPr>
                <w:noProof/>
                <w:webHidden/>
              </w:rPr>
              <w:t>147</w:t>
            </w:r>
            <w:r>
              <w:rPr>
                <w:noProof/>
                <w:webHidden/>
              </w:rPr>
              <w:fldChar w:fldCharType="end"/>
            </w:r>
          </w:hyperlink>
        </w:p>
        <w:p w14:paraId="2F2CA8F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8" w:history="1">
            <w:r w:rsidRPr="0082117A">
              <w:rPr>
                <w:rStyle w:val="Hyperlink"/>
                <w:noProof/>
              </w:rPr>
              <w:t>4.5.9</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DocumentationItem</w:t>
            </w:r>
            <w:r>
              <w:rPr>
                <w:noProof/>
                <w:webHidden/>
              </w:rPr>
              <w:tab/>
            </w:r>
            <w:r>
              <w:rPr>
                <w:noProof/>
                <w:webHidden/>
              </w:rPr>
              <w:fldChar w:fldCharType="begin"/>
            </w:r>
            <w:r>
              <w:rPr>
                <w:noProof/>
                <w:webHidden/>
              </w:rPr>
              <w:instrText xml:space="preserve"> PAGEREF _Toc422408308 \h </w:instrText>
            </w:r>
            <w:r>
              <w:rPr>
                <w:noProof/>
                <w:webHidden/>
              </w:rPr>
            </w:r>
            <w:r>
              <w:rPr>
                <w:noProof/>
                <w:webHidden/>
              </w:rPr>
              <w:fldChar w:fldCharType="separate"/>
            </w:r>
            <w:r>
              <w:rPr>
                <w:noProof/>
                <w:webHidden/>
              </w:rPr>
              <w:t>148</w:t>
            </w:r>
            <w:r>
              <w:rPr>
                <w:noProof/>
                <w:webHidden/>
              </w:rPr>
              <w:fldChar w:fldCharType="end"/>
            </w:r>
          </w:hyperlink>
        </w:p>
        <w:p w14:paraId="5F5B2E1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09" w:history="1">
            <w:r w:rsidRPr="0082117A">
              <w:rPr>
                <w:rStyle w:val="Hyperlink"/>
                <w:noProof/>
              </w:rPr>
              <w:t>4.5.10</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EnumerationConstraint</w:t>
            </w:r>
            <w:r>
              <w:rPr>
                <w:noProof/>
                <w:webHidden/>
              </w:rPr>
              <w:tab/>
            </w:r>
            <w:r>
              <w:rPr>
                <w:noProof/>
                <w:webHidden/>
              </w:rPr>
              <w:fldChar w:fldCharType="begin"/>
            </w:r>
            <w:r>
              <w:rPr>
                <w:noProof/>
                <w:webHidden/>
              </w:rPr>
              <w:instrText xml:space="preserve"> PAGEREF _Toc422408309 \h </w:instrText>
            </w:r>
            <w:r>
              <w:rPr>
                <w:noProof/>
                <w:webHidden/>
              </w:rPr>
            </w:r>
            <w:r>
              <w:rPr>
                <w:noProof/>
                <w:webHidden/>
              </w:rPr>
              <w:fldChar w:fldCharType="separate"/>
            </w:r>
            <w:r>
              <w:rPr>
                <w:noProof/>
                <w:webHidden/>
              </w:rPr>
              <w:t>151</w:t>
            </w:r>
            <w:r>
              <w:rPr>
                <w:noProof/>
                <w:webHidden/>
              </w:rPr>
              <w:fldChar w:fldCharType="end"/>
            </w:r>
          </w:hyperlink>
        </w:p>
        <w:p w14:paraId="4804668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0" w:history="1">
            <w:r w:rsidRPr="0082117A">
              <w:rPr>
                <w:rStyle w:val="Hyperlink"/>
                <w:noProof/>
              </w:rPr>
              <w:t>4.5.11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EnumerationItem</w:t>
            </w:r>
            <w:r>
              <w:rPr>
                <w:noProof/>
                <w:webHidden/>
              </w:rPr>
              <w:tab/>
            </w:r>
            <w:r>
              <w:rPr>
                <w:noProof/>
                <w:webHidden/>
              </w:rPr>
              <w:fldChar w:fldCharType="begin"/>
            </w:r>
            <w:r>
              <w:rPr>
                <w:noProof/>
                <w:webHidden/>
              </w:rPr>
              <w:instrText xml:space="preserve"> PAGEREF _Toc422408310 \h </w:instrText>
            </w:r>
            <w:r>
              <w:rPr>
                <w:noProof/>
                <w:webHidden/>
              </w:rPr>
            </w:r>
            <w:r>
              <w:rPr>
                <w:noProof/>
                <w:webHidden/>
              </w:rPr>
              <w:fldChar w:fldCharType="separate"/>
            </w:r>
            <w:r>
              <w:rPr>
                <w:noProof/>
                <w:webHidden/>
              </w:rPr>
              <w:t>152</w:t>
            </w:r>
            <w:r>
              <w:rPr>
                <w:noProof/>
                <w:webHidden/>
              </w:rPr>
              <w:fldChar w:fldCharType="end"/>
            </w:r>
          </w:hyperlink>
        </w:p>
        <w:p w14:paraId="6BDDFCA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1" w:history="1">
            <w:r w:rsidRPr="0082117A">
              <w:rPr>
                <w:rStyle w:val="Hyperlink"/>
                <w:noProof/>
              </w:rPr>
              <w:t>4.5.12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ExpressionConstraint</w:t>
            </w:r>
            <w:r>
              <w:rPr>
                <w:noProof/>
                <w:webHidden/>
              </w:rPr>
              <w:tab/>
            </w:r>
            <w:r>
              <w:rPr>
                <w:noProof/>
                <w:webHidden/>
              </w:rPr>
              <w:fldChar w:fldCharType="begin"/>
            </w:r>
            <w:r>
              <w:rPr>
                <w:noProof/>
                <w:webHidden/>
              </w:rPr>
              <w:instrText xml:space="preserve"> PAGEREF _Toc422408311 \h </w:instrText>
            </w:r>
            <w:r>
              <w:rPr>
                <w:noProof/>
                <w:webHidden/>
              </w:rPr>
            </w:r>
            <w:r>
              <w:rPr>
                <w:noProof/>
                <w:webHidden/>
              </w:rPr>
              <w:fldChar w:fldCharType="separate"/>
            </w:r>
            <w:r>
              <w:rPr>
                <w:noProof/>
                <w:webHidden/>
              </w:rPr>
              <w:t>155</w:t>
            </w:r>
            <w:r>
              <w:rPr>
                <w:noProof/>
                <w:webHidden/>
              </w:rPr>
              <w:fldChar w:fldCharType="end"/>
            </w:r>
          </w:hyperlink>
        </w:p>
        <w:p w14:paraId="3E330BB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2" w:history="1">
            <w:r w:rsidRPr="0082117A">
              <w:rPr>
                <w:rStyle w:val="Hyperlink"/>
                <w:noProof/>
              </w:rPr>
              <w:t>4.5.13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ItemDefinition</w:t>
            </w:r>
            <w:r>
              <w:rPr>
                <w:noProof/>
                <w:webHidden/>
              </w:rPr>
              <w:tab/>
            </w:r>
            <w:r>
              <w:rPr>
                <w:noProof/>
                <w:webHidden/>
              </w:rPr>
              <w:fldChar w:fldCharType="begin"/>
            </w:r>
            <w:r>
              <w:rPr>
                <w:noProof/>
                <w:webHidden/>
              </w:rPr>
              <w:instrText xml:space="preserve"> PAGEREF _Toc422408312 \h </w:instrText>
            </w:r>
            <w:r>
              <w:rPr>
                <w:noProof/>
                <w:webHidden/>
              </w:rPr>
            </w:r>
            <w:r>
              <w:rPr>
                <w:noProof/>
                <w:webHidden/>
              </w:rPr>
              <w:fldChar w:fldCharType="separate"/>
            </w:r>
            <w:r>
              <w:rPr>
                <w:noProof/>
                <w:webHidden/>
              </w:rPr>
              <w:t>155</w:t>
            </w:r>
            <w:r>
              <w:rPr>
                <w:noProof/>
                <w:webHidden/>
              </w:rPr>
              <w:fldChar w:fldCharType="end"/>
            </w:r>
          </w:hyperlink>
        </w:p>
        <w:p w14:paraId="4755D61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3" w:history="1">
            <w:r w:rsidRPr="0082117A">
              <w:rPr>
                <w:rStyle w:val="Hyperlink"/>
                <w:noProof/>
              </w:rPr>
              <w:t>4.5.14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LookupConstraint</w:t>
            </w:r>
            <w:r>
              <w:rPr>
                <w:noProof/>
                <w:webHidden/>
              </w:rPr>
              <w:tab/>
            </w:r>
            <w:r>
              <w:rPr>
                <w:noProof/>
                <w:webHidden/>
              </w:rPr>
              <w:fldChar w:fldCharType="begin"/>
            </w:r>
            <w:r>
              <w:rPr>
                <w:noProof/>
                <w:webHidden/>
              </w:rPr>
              <w:instrText xml:space="preserve"> PAGEREF _Toc422408313 \h </w:instrText>
            </w:r>
            <w:r>
              <w:rPr>
                <w:noProof/>
                <w:webHidden/>
              </w:rPr>
            </w:r>
            <w:r>
              <w:rPr>
                <w:noProof/>
                <w:webHidden/>
              </w:rPr>
              <w:fldChar w:fldCharType="separate"/>
            </w:r>
            <w:r>
              <w:rPr>
                <w:noProof/>
                <w:webHidden/>
              </w:rPr>
              <w:t>156</w:t>
            </w:r>
            <w:r>
              <w:rPr>
                <w:noProof/>
                <w:webHidden/>
              </w:rPr>
              <w:fldChar w:fldCharType="end"/>
            </w:r>
          </w:hyperlink>
        </w:p>
        <w:p w14:paraId="4302B29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4" w:history="1">
            <w:r w:rsidRPr="0082117A">
              <w:rPr>
                <w:rStyle w:val="Hyperlink"/>
                <w:noProof/>
              </w:rPr>
              <w:t>4.5.15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MaskConstraint</w:t>
            </w:r>
            <w:r>
              <w:rPr>
                <w:noProof/>
                <w:webHidden/>
              </w:rPr>
              <w:tab/>
            </w:r>
            <w:r>
              <w:rPr>
                <w:noProof/>
                <w:webHidden/>
              </w:rPr>
              <w:fldChar w:fldCharType="begin"/>
            </w:r>
            <w:r>
              <w:rPr>
                <w:noProof/>
                <w:webHidden/>
              </w:rPr>
              <w:instrText xml:space="preserve"> PAGEREF _Toc422408314 \h </w:instrText>
            </w:r>
            <w:r>
              <w:rPr>
                <w:noProof/>
                <w:webHidden/>
              </w:rPr>
            </w:r>
            <w:r>
              <w:rPr>
                <w:noProof/>
                <w:webHidden/>
              </w:rPr>
              <w:fldChar w:fldCharType="separate"/>
            </w:r>
            <w:r>
              <w:rPr>
                <w:noProof/>
                <w:webHidden/>
              </w:rPr>
              <w:t>157</w:t>
            </w:r>
            <w:r>
              <w:rPr>
                <w:noProof/>
                <w:webHidden/>
              </w:rPr>
              <w:fldChar w:fldCharType="end"/>
            </w:r>
          </w:hyperlink>
        </w:p>
        <w:p w14:paraId="598AA90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5" w:history="1">
            <w:r w:rsidRPr="0082117A">
              <w:rPr>
                <w:rStyle w:val="Hyperlink"/>
                <w:noProof/>
              </w:rPr>
              <w:t>4.5.16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ModelGroup9</w:t>
            </w:r>
            <w:r>
              <w:rPr>
                <w:noProof/>
                <w:webHidden/>
              </w:rPr>
              <w:tab/>
            </w:r>
            <w:r>
              <w:rPr>
                <w:noProof/>
                <w:webHidden/>
              </w:rPr>
              <w:fldChar w:fldCharType="begin"/>
            </w:r>
            <w:r>
              <w:rPr>
                <w:noProof/>
                <w:webHidden/>
              </w:rPr>
              <w:instrText xml:space="preserve"> PAGEREF _Toc422408315 \h </w:instrText>
            </w:r>
            <w:r>
              <w:rPr>
                <w:noProof/>
                <w:webHidden/>
              </w:rPr>
            </w:r>
            <w:r>
              <w:rPr>
                <w:noProof/>
                <w:webHidden/>
              </w:rPr>
              <w:fldChar w:fldCharType="separate"/>
            </w:r>
            <w:r>
              <w:rPr>
                <w:noProof/>
                <w:webHidden/>
              </w:rPr>
              <w:t>158</w:t>
            </w:r>
            <w:r>
              <w:rPr>
                <w:noProof/>
                <w:webHidden/>
              </w:rPr>
              <w:fldChar w:fldCharType="end"/>
            </w:r>
          </w:hyperlink>
        </w:p>
        <w:p w14:paraId="3782EDF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6" w:history="1">
            <w:r w:rsidRPr="0082117A">
              <w:rPr>
                <w:rStyle w:val="Hyperlink"/>
                <w:noProof/>
              </w:rPr>
              <w:t>4.5.17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RangeConstraint</w:t>
            </w:r>
            <w:r>
              <w:rPr>
                <w:noProof/>
                <w:webHidden/>
              </w:rPr>
              <w:tab/>
            </w:r>
            <w:r>
              <w:rPr>
                <w:noProof/>
                <w:webHidden/>
              </w:rPr>
              <w:fldChar w:fldCharType="begin"/>
            </w:r>
            <w:r>
              <w:rPr>
                <w:noProof/>
                <w:webHidden/>
              </w:rPr>
              <w:instrText xml:space="preserve"> PAGEREF _Toc422408316 \h </w:instrText>
            </w:r>
            <w:r>
              <w:rPr>
                <w:noProof/>
                <w:webHidden/>
              </w:rPr>
            </w:r>
            <w:r>
              <w:rPr>
                <w:noProof/>
                <w:webHidden/>
              </w:rPr>
              <w:fldChar w:fldCharType="separate"/>
            </w:r>
            <w:r>
              <w:rPr>
                <w:noProof/>
                <w:webHidden/>
              </w:rPr>
              <w:t>159</w:t>
            </w:r>
            <w:r>
              <w:rPr>
                <w:noProof/>
                <w:webHidden/>
              </w:rPr>
              <w:fldChar w:fldCharType="end"/>
            </w:r>
          </w:hyperlink>
        </w:p>
        <w:p w14:paraId="34EF418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7" w:history="1">
            <w:r w:rsidRPr="0082117A">
              <w:rPr>
                <w:rStyle w:val="Hyperlink"/>
                <w:noProof/>
              </w:rPr>
              <w:t>4.5.18</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RemoveAction</w:t>
            </w:r>
            <w:r>
              <w:rPr>
                <w:noProof/>
                <w:webHidden/>
              </w:rPr>
              <w:tab/>
            </w:r>
            <w:r>
              <w:rPr>
                <w:noProof/>
                <w:webHidden/>
              </w:rPr>
              <w:fldChar w:fldCharType="begin"/>
            </w:r>
            <w:r>
              <w:rPr>
                <w:noProof/>
                <w:webHidden/>
              </w:rPr>
              <w:instrText xml:space="preserve"> PAGEREF _Toc422408317 \h </w:instrText>
            </w:r>
            <w:r>
              <w:rPr>
                <w:noProof/>
                <w:webHidden/>
              </w:rPr>
            </w:r>
            <w:r>
              <w:rPr>
                <w:noProof/>
                <w:webHidden/>
              </w:rPr>
              <w:fldChar w:fldCharType="separate"/>
            </w:r>
            <w:r>
              <w:rPr>
                <w:noProof/>
                <w:webHidden/>
              </w:rPr>
              <w:t>160</w:t>
            </w:r>
            <w:r>
              <w:rPr>
                <w:noProof/>
                <w:webHidden/>
              </w:rPr>
              <w:fldChar w:fldCharType="end"/>
            </w:r>
          </w:hyperlink>
        </w:p>
        <w:p w14:paraId="59B2492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8" w:history="1">
            <w:r w:rsidRPr="0082117A">
              <w:rPr>
                <w:rStyle w:val="Hyperlink"/>
                <w:noProof/>
              </w:rPr>
              <w:t>4.5.19</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ResponseBinding</w:t>
            </w:r>
            <w:r>
              <w:rPr>
                <w:noProof/>
                <w:webHidden/>
              </w:rPr>
              <w:tab/>
            </w:r>
            <w:r>
              <w:rPr>
                <w:noProof/>
                <w:webHidden/>
              </w:rPr>
              <w:fldChar w:fldCharType="begin"/>
            </w:r>
            <w:r>
              <w:rPr>
                <w:noProof/>
                <w:webHidden/>
              </w:rPr>
              <w:instrText xml:space="preserve"> PAGEREF _Toc422408318 \h </w:instrText>
            </w:r>
            <w:r>
              <w:rPr>
                <w:noProof/>
                <w:webHidden/>
              </w:rPr>
            </w:r>
            <w:r>
              <w:rPr>
                <w:noProof/>
                <w:webHidden/>
              </w:rPr>
              <w:fldChar w:fldCharType="separate"/>
            </w:r>
            <w:r>
              <w:rPr>
                <w:noProof/>
                <w:webHidden/>
              </w:rPr>
              <w:t>161</w:t>
            </w:r>
            <w:r>
              <w:rPr>
                <w:noProof/>
                <w:webHidden/>
              </w:rPr>
              <w:fldChar w:fldCharType="end"/>
            </w:r>
          </w:hyperlink>
        </w:p>
        <w:p w14:paraId="27AD97AB"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19" w:history="1">
            <w:r w:rsidRPr="0082117A">
              <w:rPr>
                <w:rStyle w:val="Hyperlink"/>
                <w:noProof/>
              </w:rPr>
              <w:t>4.5.20</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UpdateAction</w:t>
            </w:r>
            <w:r>
              <w:rPr>
                <w:noProof/>
                <w:webHidden/>
              </w:rPr>
              <w:tab/>
            </w:r>
            <w:r>
              <w:rPr>
                <w:noProof/>
                <w:webHidden/>
              </w:rPr>
              <w:fldChar w:fldCharType="begin"/>
            </w:r>
            <w:r>
              <w:rPr>
                <w:noProof/>
                <w:webHidden/>
              </w:rPr>
              <w:instrText xml:space="preserve"> PAGEREF _Toc422408319 \h </w:instrText>
            </w:r>
            <w:r>
              <w:rPr>
                <w:noProof/>
                <w:webHidden/>
              </w:rPr>
            </w:r>
            <w:r>
              <w:rPr>
                <w:noProof/>
                <w:webHidden/>
              </w:rPr>
              <w:fldChar w:fldCharType="separate"/>
            </w:r>
            <w:r>
              <w:rPr>
                <w:noProof/>
                <w:webHidden/>
              </w:rPr>
              <w:t>162</w:t>
            </w:r>
            <w:r>
              <w:rPr>
                <w:noProof/>
                <w:webHidden/>
              </w:rPr>
              <w:fldChar w:fldCharType="end"/>
            </w:r>
          </w:hyperlink>
        </w:p>
        <w:p w14:paraId="49A0329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0" w:history="1">
            <w:r w:rsidRPr="0082117A">
              <w:rPr>
                <w:rStyle w:val="Hyperlink"/>
                <w:noProof/>
              </w:rPr>
              <w:t>4.5.21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ValueSetConstraint</w:t>
            </w:r>
            <w:r>
              <w:rPr>
                <w:noProof/>
                <w:webHidden/>
              </w:rPr>
              <w:tab/>
            </w:r>
            <w:r>
              <w:rPr>
                <w:noProof/>
                <w:webHidden/>
              </w:rPr>
              <w:fldChar w:fldCharType="begin"/>
            </w:r>
            <w:r>
              <w:rPr>
                <w:noProof/>
                <w:webHidden/>
              </w:rPr>
              <w:instrText xml:space="preserve"> PAGEREF _Toc422408320 \h </w:instrText>
            </w:r>
            <w:r>
              <w:rPr>
                <w:noProof/>
                <w:webHidden/>
              </w:rPr>
            </w:r>
            <w:r>
              <w:rPr>
                <w:noProof/>
                <w:webHidden/>
              </w:rPr>
              <w:fldChar w:fldCharType="separate"/>
            </w:r>
            <w:r>
              <w:rPr>
                <w:noProof/>
                <w:webHidden/>
              </w:rPr>
              <w:t>163</w:t>
            </w:r>
            <w:r>
              <w:rPr>
                <w:noProof/>
                <w:webHidden/>
              </w:rPr>
              <w:fldChar w:fldCharType="end"/>
            </w:r>
          </w:hyperlink>
        </w:p>
        <w:p w14:paraId="21C0CE67"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21" w:history="1">
            <w:r w:rsidRPr="0082117A">
              <w:rPr>
                <w:rStyle w:val="Hyperlink"/>
                <w:noProof/>
              </w:rPr>
              <w:t>4.6</w:t>
            </w:r>
            <w:r>
              <w:rPr>
                <w:rFonts w:asciiTheme="minorHAnsi" w:eastAsiaTheme="minorEastAsia" w:hAnsiTheme="minorHAnsi" w:cstheme="minorBidi"/>
                <w:noProof/>
                <w:color w:val="auto"/>
                <w:kern w:val="0"/>
                <w:sz w:val="22"/>
                <w:szCs w:val="22"/>
                <w:lang w:eastAsia="en-US"/>
              </w:rPr>
              <w:tab/>
            </w:r>
            <w:r w:rsidRPr="0082117A">
              <w:rPr>
                <w:rStyle w:val="Hyperlink"/>
                <w:noProof/>
              </w:rPr>
              <w:t>Knowledgedocument</w:t>
            </w:r>
            <w:r>
              <w:rPr>
                <w:noProof/>
                <w:webHidden/>
              </w:rPr>
              <w:tab/>
            </w:r>
            <w:r>
              <w:rPr>
                <w:noProof/>
                <w:webHidden/>
              </w:rPr>
              <w:fldChar w:fldCharType="begin"/>
            </w:r>
            <w:r>
              <w:rPr>
                <w:noProof/>
                <w:webHidden/>
              </w:rPr>
              <w:instrText xml:space="preserve"> PAGEREF _Toc422408321 \h </w:instrText>
            </w:r>
            <w:r>
              <w:rPr>
                <w:noProof/>
                <w:webHidden/>
              </w:rPr>
            </w:r>
            <w:r>
              <w:rPr>
                <w:noProof/>
                <w:webHidden/>
              </w:rPr>
              <w:fldChar w:fldCharType="separate"/>
            </w:r>
            <w:r>
              <w:rPr>
                <w:noProof/>
                <w:webHidden/>
              </w:rPr>
              <w:t>163</w:t>
            </w:r>
            <w:r>
              <w:rPr>
                <w:noProof/>
                <w:webHidden/>
              </w:rPr>
              <w:fldChar w:fldCharType="end"/>
            </w:r>
          </w:hyperlink>
        </w:p>
        <w:p w14:paraId="7CBB043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2" w:history="1">
            <w:r w:rsidRPr="0082117A">
              <w:rPr>
                <w:rStyle w:val="Hyperlink"/>
                <w:noProof/>
              </w:rPr>
              <w:t>4.6.1</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w:t>
            </w:r>
            <w:r>
              <w:rPr>
                <w:noProof/>
                <w:webHidden/>
              </w:rPr>
              <w:tab/>
            </w:r>
            <w:r>
              <w:rPr>
                <w:noProof/>
                <w:webHidden/>
              </w:rPr>
              <w:fldChar w:fldCharType="begin"/>
            </w:r>
            <w:r>
              <w:rPr>
                <w:noProof/>
                <w:webHidden/>
              </w:rPr>
              <w:instrText xml:space="preserve"> PAGEREF _Toc422408322 \h </w:instrText>
            </w:r>
            <w:r>
              <w:rPr>
                <w:noProof/>
                <w:webHidden/>
              </w:rPr>
            </w:r>
            <w:r>
              <w:rPr>
                <w:noProof/>
                <w:webHidden/>
              </w:rPr>
              <w:fldChar w:fldCharType="separate"/>
            </w:r>
            <w:r>
              <w:rPr>
                <w:noProof/>
                <w:webHidden/>
              </w:rPr>
              <w:t>164</w:t>
            </w:r>
            <w:r>
              <w:rPr>
                <w:noProof/>
                <w:webHidden/>
              </w:rPr>
              <w:fldChar w:fldCharType="end"/>
            </w:r>
          </w:hyperlink>
        </w:p>
        <w:p w14:paraId="2D9D475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3" w:history="1">
            <w:r w:rsidRPr="0082117A">
              <w:rPr>
                <w:rStyle w:val="Hyperlink"/>
                <w:noProof/>
              </w:rPr>
              <w:t>4.6.2</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Conditions</w:t>
            </w:r>
            <w:r>
              <w:rPr>
                <w:noProof/>
                <w:webHidden/>
              </w:rPr>
              <w:tab/>
            </w:r>
            <w:r>
              <w:rPr>
                <w:noProof/>
                <w:webHidden/>
              </w:rPr>
              <w:fldChar w:fldCharType="begin"/>
            </w:r>
            <w:r>
              <w:rPr>
                <w:noProof/>
                <w:webHidden/>
              </w:rPr>
              <w:instrText xml:space="preserve"> PAGEREF _Toc422408323 \h </w:instrText>
            </w:r>
            <w:r>
              <w:rPr>
                <w:noProof/>
                <w:webHidden/>
              </w:rPr>
            </w:r>
            <w:r>
              <w:rPr>
                <w:noProof/>
                <w:webHidden/>
              </w:rPr>
              <w:fldChar w:fldCharType="separate"/>
            </w:r>
            <w:r>
              <w:rPr>
                <w:noProof/>
                <w:webHidden/>
              </w:rPr>
              <w:t>165</w:t>
            </w:r>
            <w:r>
              <w:rPr>
                <w:noProof/>
                <w:webHidden/>
              </w:rPr>
              <w:fldChar w:fldCharType="end"/>
            </w:r>
          </w:hyperlink>
        </w:p>
        <w:p w14:paraId="05C67F3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4" w:history="1">
            <w:r w:rsidRPr="0082117A">
              <w:rPr>
                <w:rStyle w:val="Hyperlink"/>
                <w:noProof/>
              </w:rPr>
              <w:t>4.6.3</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DataEventTrigger</w:t>
            </w:r>
            <w:r>
              <w:rPr>
                <w:noProof/>
                <w:webHidden/>
              </w:rPr>
              <w:tab/>
            </w:r>
            <w:r>
              <w:rPr>
                <w:noProof/>
                <w:webHidden/>
              </w:rPr>
              <w:fldChar w:fldCharType="begin"/>
            </w:r>
            <w:r>
              <w:rPr>
                <w:noProof/>
                <w:webHidden/>
              </w:rPr>
              <w:instrText xml:space="preserve"> PAGEREF _Toc422408324 \h </w:instrText>
            </w:r>
            <w:r>
              <w:rPr>
                <w:noProof/>
                <w:webHidden/>
              </w:rPr>
            </w:r>
            <w:r>
              <w:rPr>
                <w:noProof/>
                <w:webHidden/>
              </w:rPr>
              <w:fldChar w:fldCharType="separate"/>
            </w:r>
            <w:r>
              <w:rPr>
                <w:noProof/>
                <w:webHidden/>
              </w:rPr>
              <w:t>166</w:t>
            </w:r>
            <w:r>
              <w:rPr>
                <w:noProof/>
                <w:webHidden/>
              </w:rPr>
              <w:fldChar w:fldCharType="end"/>
            </w:r>
          </w:hyperlink>
        </w:p>
        <w:p w14:paraId="2B0C2E9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5" w:history="1">
            <w:r w:rsidRPr="0082117A">
              <w:rPr>
                <w:rStyle w:val="Hyperlink"/>
                <w:noProof/>
              </w:rPr>
              <w:t>4.6.4</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PeriodicEventTrigger</w:t>
            </w:r>
            <w:r>
              <w:rPr>
                <w:noProof/>
                <w:webHidden/>
              </w:rPr>
              <w:tab/>
            </w:r>
            <w:r>
              <w:rPr>
                <w:noProof/>
                <w:webHidden/>
              </w:rPr>
              <w:fldChar w:fldCharType="begin"/>
            </w:r>
            <w:r>
              <w:rPr>
                <w:noProof/>
                <w:webHidden/>
              </w:rPr>
              <w:instrText xml:space="preserve"> PAGEREF _Toc422408325 \h </w:instrText>
            </w:r>
            <w:r>
              <w:rPr>
                <w:noProof/>
                <w:webHidden/>
              </w:rPr>
            </w:r>
            <w:r>
              <w:rPr>
                <w:noProof/>
                <w:webHidden/>
              </w:rPr>
              <w:fldChar w:fldCharType="separate"/>
            </w:r>
            <w:r>
              <w:rPr>
                <w:noProof/>
                <w:webHidden/>
              </w:rPr>
              <w:t>166</w:t>
            </w:r>
            <w:r>
              <w:rPr>
                <w:noProof/>
                <w:webHidden/>
              </w:rPr>
              <w:fldChar w:fldCharType="end"/>
            </w:r>
          </w:hyperlink>
        </w:p>
        <w:p w14:paraId="0D63174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6" w:history="1">
            <w:r w:rsidRPr="0082117A">
              <w:rPr>
                <w:rStyle w:val="Hyperlink"/>
                <w:noProof/>
              </w:rPr>
              <w:t>4.6.5</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Trigger</w:t>
            </w:r>
            <w:r>
              <w:rPr>
                <w:noProof/>
                <w:webHidden/>
              </w:rPr>
              <w:tab/>
            </w:r>
            <w:r>
              <w:rPr>
                <w:noProof/>
                <w:webHidden/>
              </w:rPr>
              <w:fldChar w:fldCharType="begin"/>
            </w:r>
            <w:r>
              <w:rPr>
                <w:noProof/>
                <w:webHidden/>
              </w:rPr>
              <w:instrText xml:space="preserve"> PAGEREF _Toc422408326 \h </w:instrText>
            </w:r>
            <w:r>
              <w:rPr>
                <w:noProof/>
                <w:webHidden/>
              </w:rPr>
            </w:r>
            <w:r>
              <w:rPr>
                <w:noProof/>
                <w:webHidden/>
              </w:rPr>
              <w:fldChar w:fldCharType="separate"/>
            </w:r>
            <w:r>
              <w:rPr>
                <w:noProof/>
                <w:webHidden/>
              </w:rPr>
              <w:t>167</w:t>
            </w:r>
            <w:r>
              <w:rPr>
                <w:noProof/>
                <w:webHidden/>
              </w:rPr>
              <w:fldChar w:fldCharType="end"/>
            </w:r>
          </w:hyperlink>
        </w:p>
        <w:p w14:paraId="2D805416"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7" w:history="1">
            <w:r w:rsidRPr="0082117A">
              <w:rPr>
                <w:rStyle w:val="Hyperlink"/>
                <w:noProof/>
              </w:rPr>
              <w:t>4.6.6</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Triggers</w:t>
            </w:r>
            <w:r>
              <w:rPr>
                <w:noProof/>
                <w:webHidden/>
              </w:rPr>
              <w:tab/>
            </w:r>
            <w:r>
              <w:rPr>
                <w:noProof/>
                <w:webHidden/>
              </w:rPr>
              <w:fldChar w:fldCharType="begin"/>
            </w:r>
            <w:r>
              <w:rPr>
                <w:noProof/>
                <w:webHidden/>
              </w:rPr>
              <w:instrText xml:space="preserve"> PAGEREF _Toc422408327 \h </w:instrText>
            </w:r>
            <w:r>
              <w:rPr>
                <w:noProof/>
                <w:webHidden/>
              </w:rPr>
            </w:r>
            <w:r>
              <w:rPr>
                <w:noProof/>
                <w:webHidden/>
              </w:rPr>
              <w:fldChar w:fldCharType="separate"/>
            </w:r>
            <w:r>
              <w:rPr>
                <w:noProof/>
                <w:webHidden/>
              </w:rPr>
              <w:t>168</w:t>
            </w:r>
            <w:r>
              <w:rPr>
                <w:noProof/>
                <w:webHidden/>
              </w:rPr>
              <w:fldChar w:fldCharType="end"/>
            </w:r>
          </w:hyperlink>
        </w:p>
        <w:p w14:paraId="2F26954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28" w:history="1">
            <w:r w:rsidRPr="0082117A">
              <w:rPr>
                <w:rStyle w:val="Hyperlink"/>
                <w:noProof/>
              </w:rPr>
              <w:t>4.6.7</w:t>
            </w:r>
            <w:r>
              <w:rPr>
                <w:rFonts w:asciiTheme="minorHAnsi" w:eastAsiaTheme="minorEastAsia" w:hAnsiTheme="minorHAnsi" w:cstheme="minorBidi"/>
                <w:iCs w:val="0"/>
                <w:noProof/>
                <w:color w:val="auto"/>
                <w:kern w:val="0"/>
                <w:sz w:val="22"/>
                <w:szCs w:val="22"/>
                <w:lang w:eastAsia="en-US"/>
              </w:rPr>
              <w:tab/>
            </w:r>
            <w:r w:rsidRPr="0082117A">
              <w:rPr>
                <w:rStyle w:val="Hyperlink"/>
                <w:noProof/>
              </w:rPr>
              <w:t>knowledgeDocument</w:t>
            </w:r>
            <w:r>
              <w:rPr>
                <w:noProof/>
                <w:webHidden/>
              </w:rPr>
              <w:tab/>
            </w:r>
            <w:r>
              <w:rPr>
                <w:noProof/>
                <w:webHidden/>
              </w:rPr>
              <w:fldChar w:fldCharType="begin"/>
            </w:r>
            <w:r>
              <w:rPr>
                <w:noProof/>
                <w:webHidden/>
              </w:rPr>
              <w:instrText xml:space="preserve"> PAGEREF _Toc422408328 \h </w:instrText>
            </w:r>
            <w:r>
              <w:rPr>
                <w:noProof/>
                <w:webHidden/>
              </w:rPr>
            </w:r>
            <w:r>
              <w:rPr>
                <w:noProof/>
                <w:webHidden/>
              </w:rPr>
              <w:fldChar w:fldCharType="separate"/>
            </w:r>
            <w:r>
              <w:rPr>
                <w:noProof/>
                <w:webHidden/>
              </w:rPr>
              <w:t>168</w:t>
            </w:r>
            <w:r>
              <w:rPr>
                <w:noProof/>
                <w:webHidden/>
              </w:rPr>
              <w:fldChar w:fldCharType="end"/>
            </w:r>
          </w:hyperlink>
        </w:p>
        <w:p w14:paraId="763A857C"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329" w:history="1">
            <w:r w:rsidRPr="0082117A">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Appendix A – Referenced documents</w:t>
            </w:r>
            <w:r>
              <w:rPr>
                <w:webHidden/>
              </w:rPr>
              <w:tab/>
            </w:r>
            <w:r>
              <w:rPr>
                <w:webHidden/>
              </w:rPr>
              <w:fldChar w:fldCharType="begin"/>
            </w:r>
            <w:r>
              <w:rPr>
                <w:webHidden/>
              </w:rPr>
              <w:instrText xml:space="preserve"> PAGEREF _Toc422408329 \h </w:instrText>
            </w:r>
            <w:r>
              <w:rPr>
                <w:webHidden/>
              </w:rPr>
            </w:r>
            <w:r>
              <w:rPr>
                <w:webHidden/>
              </w:rPr>
              <w:fldChar w:fldCharType="separate"/>
            </w:r>
            <w:r>
              <w:rPr>
                <w:webHidden/>
              </w:rPr>
              <w:t>173</w:t>
            </w:r>
            <w:r>
              <w:rPr>
                <w:webHidden/>
              </w:rPr>
              <w:fldChar w:fldCharType="end"/>
            </w:r>
          </w:hyperlink>
        </w:p>
        <w:p w14:paraId="3E1FD012"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330" w:history="1">
            <w:r w:rsidRPr="0082117A">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appendix b – acronyms</w:t>
            </w:r>
            <w:r>
              <w:rPr>
                <w:webHidden/>
              </w:rPr>
              <w:tab/>
            </w:r>
            <w:r>
              <w:rPr>
                <w:webHidden/>
              </w:rPr>
              <w:fldChar w:fldCharType="begin"/>
            </w:r>
            <w:r>
              <w:rPr>
                <w:webHidden/>
              </w:rPr>
              <w:instrText xml:space="preserve"> PAGEREF _Toc422408330 \h </w:instrText>
            </w:r>
            <w:r>
              <w:rPr>
                <w:webHidden/>
              </w:rPr>
            </w:r>
            <w:r>
              <w:rPr>
                <w:webHidden/>
              </w:rPr>
              <w:fldChar w:fldCharType="separate"/>
            </w:r>
            <w:r>
              <w:rPr>
                <w:webHidden/>
              </w:rPr>
              <w:t>175</w:t>
            </w:r>
            <w:r>
              <w:rPr>
                <w:webHidden/>
              </w:rPr>
              <w:fldChar w:fldCharType="end"/>
            </w:r>
          </w:hyperlink>
        </w:p>
        <w:p w14:paraId="657E1D46"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331" w:history="1">
            <w:r w:rsidRPr="0082117A">
              <w:rPr>
                <w:rStyle w:val="Hyperlink"/>
                <w:lang w:bidi="en-US"/>
              </w:rPr>
              <w:t>7</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lang w:bidi="en-US"/>
              </w:rPr>
              <w:t>Appendix C – Definitions</w:t>
            </w:r>
            <w:r>
              <w:rPr>
                <w:webHidden/>
              </w:rPr>
              <w:tab/>
            </w:r>
            <w:r>
              <w:rPr>
                <w:webHidden/>
              </w:rPr>
              <w:fldChar w:fldCharType="begin"/>
            </w:r>
            <w:r>
              <w:rPr>
                <w:webHidden/>
              </w:rPr>
              <w:instrText xml:space="preserve"> PAGEREF _Toc422408331 \h </w:instrText>
            </w:r>
            <w:r>
              <w:rPr>
                <w:webHidden/>
              </w:rPr>
            </w:r>
            <w:r>
              <w:rPr>
                <w:webHidden/>
              </w:rPr>
              <w:fldChar w:fldCharType="separate"/>
            </w:r>
            <w:r>
              <w:rPr>
                <w:webHidden/>
              </w:rPr>
              <w:t>176</w:t>
            </w:r>
            <w:r>
              <w:rPr>
                <w:webHidden/>
              </w:rPr>
              <w:fldChar w:fldCharType="end"/>
            </w:r>
          </w:hyperlink>
        </w:p>
        <w:p w14:paraId="3236055C"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332" w:history="1">
            <w:r w:rsidRPr="0082117A">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lang w:eastAsia="en-US"/>
              </w:rPr>
              <w:t>Appendix D – HeD Schema Framework</w:t>
            </w:r>
            <w:r>
              <w:rPr>
                <w:webHidden/>
              </w:rPr>
              <w:tab/>
            </w:r>
            <w:r>
              <w:rPr>
                <w:webHidden/>
              </w:rPr>
              <w:fldChar w:fldCharType="begin"/>
            </w:r>
            <w:r>
              <w:rPr>
                <w:webHidden/>
              </w:rPr>
              <w:instrText xml:space="preserve"> PAGEREF _Toc422408332 \h </w:instrText>
            </w:r>
            <w:r>
              <w:rPr>
                <w:webHidden/>
              </w:rPr>
            </w:r>
            <w:r>
              <w:rPr>
                <w:webHidden/>
              </w:rPr>
              <w:fldChar w:fldCharType="separate"/>
            </w:r>
            <w:r>
              <w:rPr>
                <w:webHidden/>
              </w:rPr>
              <w:t>177</w:t>
            </w:r>
            <w:r>
              <w:rPr>
                <w:webHidden/>
              </w:rPr>
              <w:fldChar w:fldCharType="end"/>
            </w:r>
          </w:hyperlink>
        </w:p>
        <w:p w14:paraId="5D7868B8"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33" w:history="1">
            <w:r w:rsidRPr="0082117A">
              <w:rPr>
                <w:rStyle w:val="Hyperlink"/>
                <w:noProof/>
                <w:lang w:eastAsia="en-US"/>
              </w:rPr>
              <w:t>8.1</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Overview</w:t>
            </w:r>
            <w:r>
              <w:rPr>
                <w:noProof/>
                <w:webHidden/>
              </w:rPr>
              <w:tab/>
            </w:r>
            <w:r>
              <w:rPr>
                <w:noProof/>
                <w:webHidden/>
              </w:rPr>
              <w:fldChar w:fldCharType="begin"/>
            </w:r>
            <w:r>
              <w:rPr>
                <w:noProof/>
                <w:webHidden/>
              </w:rPr>
              <w:instrText xml:space="preserve"> PAGEREF _Toc422408333 \h </w:instrText>
            </w:r>
            <w:r>
              <w:rPr>
                <w:noProof/>
                <w:webHidden/>
              </w:rPr>
            </w:r>
            <w:r>
              <w:rPr>
                <w:noProof/>
                <w:webHidden/>
              </w:rPr>
              <w:fldChar w:fldCharType="separate"/>
            </w:r>
            <w:r>
              <w:rPr>
                <w:noProof/>
                <w:webHidden/>
              </w:rPr>
              <w:t>177</w:t>
            </w:r>
            <w:r>
              <w:rPr>
                <w:noProof/>
                <w:webHidden/>
              </w:rPr>
              <w:fldChar w:fldCharType="end"/>
            </w:r>
          </w:hyperlink>
        </w:p>
        <w:p w14:paraId="6F5653E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34" w:history="1">
            <w:r w:rsidRPr="0082117A">
              <w:rPr>
                <w:rStyle w:val="Hyperlink"/>
                <w:noProof/>
                <w:lang w:eastAsia="en-US"/>
              </w:rPr>
              <w:t>8.1.1</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Technology</w:t>
            </w:r>
            <w:r>
              <w:rPr>
                <w:noProof/>
                <w:webHidden/>
              </w:rPr>
              <w:tab/>
            </w:r>
            <w:r>
              <w:rPr>
                <w:noProof/>
                <w:webHidden/>
              </w:rPr>
              <w:fldChar w:fldCharType="begin"/>
            </w:r>
            <w:r>
              <w:rPr>
                <w:noProof/>
                <w:webHidden/>
              </w:rPr>
              <w:instrText xml:space="preserve"> PAGEREF _Toc422408334 \h </w:instrText>
            </w:r>
            <w:r>
              <w:rPr>
                <w:noProof/>
                <w:webHidden/>
              </w:rPr>
            </w:r>
            <w:r>
              <w:rPr>
                <w:noProof/>
                <w:webHidden/>
              </w:rPr>
              <w:fldChar w:fldCharType="separate"/>
            </w:r>
            <w:r>
              <w:rPr>
                <w:noProof/>
                <w:webHidden/>
              </w:rPr>
              <w:t>177</w:t>
            </w:r>
            <w:r>
              <w:rPr>
                <w:noProof/>
                <w:webHidden/>
              </w:rPr>
              <w:fldChar w:fldCharType="end"/>
            </w:r>
          </w:hyperlink>
        </w:p>
        <w:p w14:paraId="5DDE9951"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35" w:history="1">
            <w:r w:rsidRPr="0082117A">
              <w:rPr>
                <w:rStyle w:val="Hyperlink"/>
                <w:noProof/>
                <w:lang w:eastAsia="en-US"/>
              </w:rPr>
              <w:t>8.1.2</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Solution Structure</w:t>
            </w:r>
            <w:r>
              <w:rPr>
                <w:noProof/>
                <w:webHidden/>
              </w:rPr>
              <w:tab/>
            </w:r>
            <w:r>
              <w:rPr>
                <w:noProof/>
                <w:webHidden/>
              </w:rPr>
              <w:fldChar w:fldCharType="begin"/>
            </w:r>
            <w:r>
              <w:rPr>
                <w:noProof/>
                <w:webHidden/>
              </w:rPr>
              <w:instrText xml:space="preserve"> PAGEREF _Toc422408335 \h </w:instrText>
            </w:r>
            <w:r>
              <w:rPr>
                <w:noProof/>
                <w:webHidden/>
              </w:rPr>
            </w:r>
            <w:r>
              <w:rPr>
                <w:noProof/>
                <w:webHidden/>
              </w:rPr>
              <w:fldChar w:fldCharType="separate"/>
            </w:r>
            <w:r>
              <w:rPr>
                <w:noProof/>
                <w:webHidden/>
              </w:rPr>
              <w:t>177</w:t>
            </w:r>
            <w:r>
              <w:rPr>
                <w:noProof/>
                <w:webHidden/>
              </w:rPr>
              <w:fldChar w:fldCharType="end"/>
            </w:r>
          </w:hyperlink>
        </w:p>
        <w:p w14:paraId="3FAC99C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36" w:history="1">
            <w:r w:rsidRPr="0082117A">
              <w:rPr>
                <w:rStyle w:val="Hyperlink"/>
                <w:noProof/>
                <w:lang w:eastAsia="en-US"/>
              </w:rPr>
              <w:t>8.1.3</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Design Goals</w:t>
            </w:r>
            <w:r>
              <w:rPr>
                <w:noProof/>
                <w:webHidden/>
              </w:rPr>
              <w:tab/>
            </w:r>
            <w:r>
              <w:rPr>
                <w:noProof/>
                <w:webHidden/>
              </w:rPr>
              <w:fldChar w:fldCharType="begin"/>
            </w:r>
            <w:r>
              <w:rPr>
                <w:noProof/>
                <w:webHidden/>
              </w:rPr>
              <w:instrText xml:space="preserve"> PAGEREF _Toc422408336 \h </w:instrText>
            </w:r>
            <w:r>
              <w:rPr>
                <w:noProof/>
                <w:webHidden/>
              </w:rPr>
            </w:r>
            <w:r>
              <w:rPr>
                <w:noProof/>
                <w:webHidden/>
              </w:rPr>
              <w:fldChar w:fldCharType="separate"/>
            </w:r>
            <w:r>
              <w:rPr>
                <w:noProof/>
                <w:webHidden/>
              </w:rPr>
              <w:t>178</w:t>
            </w:r>
            <w:r>
              <w:rPr>
                <w:noProof/>
                <w:webHidden/>
              </w:rPr>
              <w:fldChar w:fldCharType="end"/>
            </w:r>
          </w:hyperlink>
        </w:p>
        <w:p w14:paraId="5B937F71"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37" w:history="1">
            <w:r w:rsidRPr="0082117A">
              <w:rPr>
                <w:rStyle w:val="Hyperlink"/>
                <w:noProof/>
                <w:lang w:eastAsia="en-US"/>
              </w:rPr>
              <w:t>8.2</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Components</w:t>
            </w:r>
            <w:r>
              <w:rPr>
                <w:noProof/>
                <w:webHidden/>
              </w:rPr>
              <w:tab/>
            </w:r>
            <w:r>
              <w:rPr>
                <w:noProof/>
                <w:webHidden/>
              </w:rPr>
              <w:fldChar w:fldCharType="begin"/>
            </w:r>
            <w:r>
              <w:rPr>
                <w:noProof/>
                <w:webHidden/>
              </w:rPr>
              <w:instrText xml:space="preserve"> PAGEREF _Toc422408337 \h </w:instrText>
            </w:r>
            <w:r>
              <w:rPr>
                <w:noProof/>
                <w:webHidden/>
              </w:rPr>
            </w:r>
            <w:r>
              <w:rPr>
                <w:noProof/>
                <w:webHidden/>
              </w:rPr>
              <w:fldChar w:fldCharType="separate"/>
            </w:r>
            <w:r>
              <w:rPr>
                <w:noProof/>
                <w:webHidden/>
              </w:rPr>
              <w:t>179</w:t>
            </w:r>
            <w:r>
              <w:rPr>
                <w:noProof/>
                <w:webHidden/>
              </w:rPr>
              <w:fldChar w:fldCharType="end"/>
            </w:r>
          </w:hyperlink>
        </w:p>
        <w:p w14:paraId="448CF55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38" w:history="1">
            <w:r w:rsidRPr="0082117A">
              <w:rPr>
                <w:rStyle w:val="Hyperlink"/>
                <w:noProof/>
                <w:lang w:eastAsia="en-US"/>
              </w:rPr>
              <w:t>8.2.1</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Maps</w:t>
            </w:r>
            <w:r>
              <w:rPr>
                <w:noProof/>
                <w:webHidden/>
              </w:rPr>
              <w:tab/>
            </w:r>
            <w:r>
              <w:rPr>
                <w:noProof/>
                <w:webHidden/>
              </w:rPr>
              <w:fldChar w:fldCharType="begin"/>
            </w:r>
            <w:r>
              <w:rPr>
                <w:noProof/>
                <w:webHidden/>
              </w:rPr>
              <w:instrText xml:space="preserve"> PAGEREF _Toc422408338 \h </w:instrText>
            </w:r>
            <w:r>
              <w:rPr>
                <w:noProof/>
                <w:webHidden/>
              </w:rPr>
            </w:r>
            <w:r>
              <w:rPr>
                <w:noProof/>
                <w:webHidden/>
              </w:rPr>
              <w:fldChar w:fldCharType="separate"/>
            </w:r>
            <w:r>
              <w:rPr>
                <w:noProof/>
                <w:webHidden/>
              </w:rPr>
              <w:t>179</w:t>
            </w:r>
            <w:r>
              <w:rPr>
                <w:noProof/>
                <w:webHidden/>
              </w:rPr>
              <w:fldChar w:fldCharType="end"/>
            </w:r>
          </w:hyperlink>
        </w:p>
        <w:p w14:paraId="6EAC8B34"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39" w:history="1">
            <w:r w:rsidRPr="0082117A">
              <w:rPr>
                <w:rStyle w:val="Hyperlink"/>
                <w:noProof/>
                <w:lang w:eastAsia="en-US"/>
              </w:rPr>
              <w:t>8.2.2</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Model</w:t>
            </w:r>
            <w:r>
              <w:rPr>
                <w:noProof/>
                <w:webHidden/>
              </w:rPr>
              <w:tab/>
            </w:r>
            <w:r>
              <w:rPr>
                <w:noProof/>
                <w:webHidden/>
              </w:rPr>
              <w:fldChar w:fldCharType="begin"/>
            </w:r>
            <w:r>
              <w:rPr>
                <w:noProof/>
                <w:webHidden/>
              </w:rPr>
              <w:instrText xml:space="preserve"> PAGEREF _Toc422408339 \h </w:instrText>
            </w:r>
            <w:r>
              <w:rPr>
                <w:noProof/>
                <w:webHidden/>
              </w:rPr>
            </w:r>
            <w:r>
              <w:rPr>
                <w:noProof/>
                <w:webHidden/>
              </w:rPr>
              <w:fldChar w:fldCharType="separate"/>
            </w:r>
            <w:r>
              <w:rPr>
                <w:noProof/>
                <w:webHidden/>
              </w:rPr>
              <w:t>180</w:t>
            </w:r>
            <w:r>
              <w:rPr>
                <w:noProof/>
                <w:webHidden/>
              </w:rPr>
              <w:fldChar w:fldCharType="end"/>
            </w:r>
          </w:hyperlink>
        </w:p>
        <w:p w14:paraId="6C65351C"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0" w:history="1">
            <w:r w:rsidRPr="0082117A">
              <w:rPr>
                <w:rStyle w:val="Hyperlink"/>
                <w:noProof/>
                <w:lang w:eastAsia="en-US"/>
              </w:rPr>
              <w:t>8.2.3</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Reading</w:t>
            </w:r>
            <w:r>
              <w:rPr>
                <w:noProof/>
                <w:webHidden/>
              </w:rPr>
              <w:tab/>
            </w:r>
            <w:r>
              <w:rPr>
                <w:noProof/>
                <w:webHidden/>
              </w:rPr>
              <w:fldChar w:fldCharType="begin"/>
            </w:r>
            <w:r>
              <w:rPr>
                <w:noProof/>
                <w:webHidden/>
              </w:rPr>
              <w:instrText xml:space="preserve"> PAGEREF _Toc422408340 \h </w:instrText>
            </w:r>
            <w:r>
              <w:rPr>
                <w:noProof/>
                <w:webHidden/>
              </w:rPr>
            </w:r>
            <w:r>
              <w:rPr>
                <w:noProof/>
                <w:webHidden/>
              </w:rPr>
              <w:fldChar w:fldCharType="separate"/>
            </w:r>
            <w:r>
              <w:rPr>
                <w:noProof/>
                <w:webHidden/>
              </w:rPr>
              <w:t>180</w:t>
            </w:r>
            <w:r>
              <w:rPr>
                <w:noProof/>
                <w:webHidden/>
              </w:rPr>
              <w:fldChar w:fldCharType="end"/>
            </w:r>
          </w:hyperlink>
        </w:p>
        <w:p w14:paraId="01B370A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1" w:history="1">
            <w:r w:rsidRPr="0082117A">
              <w:rPr>
                <w:rStyle w:val="Hyperlink"/>
                <w:noProof/>
                <w:lang w:eastAsia="en-US"/>
              </w:rPr>
              <w:t>8.2.4</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Writing</w:t>
            </w:r>
            <w:r>
              <w:rPr>
                <w:noProof/>
                <w:webHidden/>
              </w:rPr>
              <w:tab/>
            </w:r>
            <w:r>
              <w:rPr>
                <w:noProof/>
                <w:webHidden/>
              </w:rPr>
              <w:fldChar w:fldCharType="begin"/>
            </w:r>
            <w:r>
              <w:rPr>
                <w:noProof/>
                <w:webHidden/>
              </w:rPr>
              <w:instrText xml:space="preserve"> PAGEREF _Toc422408341 \h </w:instrText>
            </w:r>
            <w:r>
              <w:rPr>
                <w:noProof/>
                <w:webHidden/>
              </w:rPr>
            </w:r>
            <w:r>
              <w:rPr>
                <w:noProof/>
                <w:webHidden/>
              </w:rPr>
              <w:fldChar w:fldCharType="separate"/>
            </w:r>
            <w:r>
              <w:rPr>
                <w:noProof/>
                <w:webHidden/>
              </w:rPr>
              <w:t>180</w:t>
            </w:r>
            <w:r>
              <w:rPr>
                <w:noProof/>
                <w:webHidden/>
              </w:rPr>
              <w:fldChar w:fldCharType="end"/>
            </w:r>
          </w:hyperlink>
        </w:p>
        <w:p w14:paraId="5BF68047"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42" w:history="1">
            <w:r w:rsidRPr="0082117A">
              <w:rPr>
                <w:rStyle w:val="Hyperlink"/>
                <w:noProof/>
                <w:lang w:eastAsia="en-US"/>
              </w:rPr>
              <w:t>8.3</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Verification</w:t>
            </w:r>
            <w:r>
              <w:rPr>
                <w:noProof/>
                <w:webHidden/>
              </w:rPr>
              <w:tab/>
            </w:r>
            <w:r>
              <w:rPr>
                <w:noProof/>
                <w:webHidden/>
              </w:rPr>
              <w:fldChar w:fldCharType="begin"/>
            </w:r>
            <w:r>
              <w:rPr>
                <w:noProof/>
                <w:webHidden/>
              </w:rPr>
              <w:instrText xml:space="preserve"> PAGEREF _Toc422408342 \h </w:instrText>
            </w:r>
            <w:r>
              <w:rPr>
                <w:noProof/>
                <w:webHidden/>
              </w:rPr>
            </w:r>
            <w:r>
              <w:rPr>
                <w:noProof/>
                <w:webHidden/>
              </w:rPr>
              <w:fldChar w:fldCharType="separate"/>
            </w:r>
            <w:r>
              <w:rPr>
                <w:noProof/>
                <w:webHidden/>
              </w:rPr>
              <w:t>180</w:t>
            </w:r>
            <w:r>
              <w:rPr>
                <w:noProof/>
                <w:webHidden/>
              </w:rPr>
              <w:fldChar w:fldCharType="end"/>
            </w:r>
          </w:hyperlink>
        </w:p>
        <w:p w14:paraId="1AA3FF1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3" w:history="1">
            <w:r w:rsidRPr="0082117A">
              <w:rPr>
                <w:rStyle w:val="Hyperlink"/>
                <w:noProof/>
                <w:lang w:eastAsia="en-US"/>
              </w:rPr>
              <w:t>8.3.1</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Type Resolution</w:t>
            </w:r>
            <w:r>
              <w:rPr>
                <w:noProof/>
                <w:webHidden/>
              </w:rPr>
              <w:tab/>
            </w:r>
            <w:r>
              <w:rPr>
                <w:noProof/>
                <w:webHidden/>
              </w:rPr>
              <w:fldChar w:fldCharType="begin"/>
            </w:r>
            <w:r>
              <w:rPr>
                <w:noProof/>
                <w:webHidden/>
              </w:rPr>
              <w:instrText xml:space="preserve"> PAGEREF _Toc422408343 \h </w:instrText>
            </w:r>
            <w:r>
              <w:rPr>
                <w:noProof/>
                <w:webHidden/>
              </w:rPr>
            </w:r>
            <w:r>
              <w:rPr>
                <w:noProof/>
                <w:webHidden/>
              </w:rPr>
              <w:fldChar w:fldCharType="separate"/>
            </w:r>
            <w:r>
              <w:rPr>
                <w:noProof/>
                <w:webHidden/>
              </w:rPr>
              <w:t>181</w:t>
            </w:r>
            <w:r>
              <w:rPr>
                <w:noProof/>
                <w:webHidden/>
              </w:rPr>
              <w:fldChar w:fldCharType="end"/>
            </w:r>
          </w:hyperlink>
        </w:p>
        <w:p w14:paraId="207CB612"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4" w:history="1">
            <w:r w:rsidRPr="0082117A">
              <w:rPr>
                <w:rStyle w:val="Hyperlink"/>
                <w:noProof/>
                <w:lang w:eastAsia="en-US"/>
              </w:rPr>
              <w:t>8.3.2</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Operator Resolution</w:t>
            </w:r>
            <w:r>
              <w:rPr>
                <w:noProof/>
                <w:webHidden/>
              </w:rPr>
              <w:tab/>
            </w:r>
            <w:r>
              <w:rPr>
                <w:noProof/>
                <w:webHidden/>
              </w:rPr>
              <w:fldChar w:fldCharType="begin"/>
            </w:r>
            <w:r>
              <w:rPr>
                <w:noProof/>
                <w:webHidden/>
              </w:rPr>
              <w:instrText xml:space="preserve"> PAGEREF _Toc422408344 \h </w:instrText>
            </w:r>
            <w:r>
              <w:rPr>
                <w:noProof/>
                <w:webHidden/>
              </w:rPr>
            </w:r>
            <w:r>
              <w:rPr>
                <w:noProof/>
                <w:webHidden/>
              </w:rPr>
              <w:fldChar w:fldCharType="separate"/>
            </w:r>
            <w:r>
              <w:rPr>
                <w:noProof/>
                <w:webHidden/>
              </w:rPr>
              <w:t>181</w:t>
            </w:r>
            <w:r>
              <w:rPr>
                <w:noProof/>
                <w:webHidden/>
              </w:rPr>
              <w:fldChar w:fldCharType="end"/>
            </w:r>
          </w:hyperlink>
        </w:p>
        <w:p w14:paraId="6B619F4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5" w:history="1">
            <w:r w:rsidRPr="0082117A">
              <w:rPr>
                <w:rStyle w:val="Hyperlink"/>
                <w:noProof/>
                <w:lang w:eastAsia="en-US"/>
              </w:rPr>
              <w:t>8.3.3</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Node Verification</w:t>
            </w:r>
            <w:r>
              <w:rPr>
                <w:noProof/>
                <w:webHidden/>
              </w:rPr>
              <w:tab/>
            </w:r>
            <w:r>
              <w:rPr>
                <w:noProof/>
                <w:webHidden/>
              </w:rPr>
              <w:fldChar w:fldCharType="begin"/>
            </w:r>
            <w:r>
              <w:rPr>
                <w:noProof/>
                <w:webHidden/>
              </w:rPr>
              <w:instrText xml:space="preserve"> PAGEREF _Toc422408345 \h </w:instrText>
            </w:r>
            <w:r>
              <w:rPr>
                <w:noProof/>
                <w:webHidden/>
              </w:rPr>
            </w:r>
            <w:r>
              <w:rPr>
                <w:noProof/>
                <w:webHidden/>
              </w:rPr>
              <w:fldChar w:fldCharType="separate"/>
            </w:r>
            <w:r>
              <w:rPr>
                <w:noProof/>
                <w:webHidden/>
              </w:rPr>
              <w:t>182</w:t>
            </w:r>
            <w:r>
              <w:rPr>
                <w:noProof/>
                <w:webHidden/>
              </w:rPr>
              <w:fldChar w:fldCharType="end"/>
            </w:r>
          </w:hyperlink>
        </w:p>
        <w:p w14:paraId="1B28B00E"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6" w:history="1">
            <w:r w:rsidRPr="0082117A">
              <w:rPr>
                <w:rStyle w:val="Hyperlink"/>
                <w:noProof/>
                <w:lang w:eastAsia="en-US"/>
              </w:rPr>
              <w:t>8.3.4</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Symbol Resolution</w:t>
            </w:r>
            <w:r>
              <w:rPr>
                <w:noProof/>
                <w:webHidden/>
              </w:rPr>
              <w:tab/>
            </w:r>
            <w:r>
              <w:rPr>
                <w:noProof/>
                <w:webHidden/>
              </w:rPr>
              <w:fldChar w:fldCharType="begin"/>
            </w:r>
            <w:r>
              <w:rPr>
                <w:noProof/>
                <w:webHidden/>
              </w:rPr>
              <w:instrText xml:space="preserve"> PAGEREF _Toc422408346 \h </w:instrText>
            </w:r>
            <w:r>
              <w:rPr>
                <w:noProof/>
                <w:webHidden/>
              </w:rPr>
            </w:r>
            <w:r>
              <w:rPr>
                <w:noProof/>
                <w:webHidden/>
              </w:rPr>
              <w:fldChar w:fldCharType="separate"/>
            </w:r>
            <w:r>
              <w:rPr>
                <w:noProof/>
                <w:webHidden/>
              </w:rPr>
              <w:t>183</w:t>
            </w:r>
            <w:r>
              <w:rPr>
                <w:noProof/>
                <w:webHidden/>
              </w:rPr>
              <w:fldChar w:fldCharType="end"/>
            </w:r>
          </w:hyperlink>
        </w:p>
        <w:p w14:paraId="02F6B85F"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47" w:history="1">
            <w:r w:rsidRPr="0082117A">
              <w:rPr>
                <w:rStyle w:val="Hyperlink"/>
                <w:noProof/>
                <w:lang w:eastAsia="en-US"/>
              </w:rPr>
              <w:t>8.4</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Translation</w:t>
            </w:r>
            <w:r>
              <w:rPr>
                <w:noProof/>
                <w:webHidden/>
              </w:rPr>
              <w:tab/>
            </w:r>
            <w:r>
              <w:rPr>
                <w:noProof/>
                <w:webHidden/>
              </w:rPr>
              <w:fldChar w:fldCharType="begin"/>
            </w:r>
            <w:r>
              <w:rPr>
                <w:noProof/>
                <w:webHidden/>
              </w:rPr>
              <w:instrText xml:space="preserve"> PAGEREF _Toc422408347 \h </w:instrText>
            </w:r>
            <w:r>
              <w:rPr>
                <w:noProof/>
                <w:webHidden/>
              </w:rPr>
            </w:r>
            <w:r>
              <w:rPr>
                <w:noProof/>
                <w:webHidden/>
              </w:rPr>
              <w:fldChar w:fldCharType="separate"/>
            </w:r>
            <w:r>
              <w:rPr>
                <w:noProof/>
                <w:webHidden/>
              </w:rPr>
              <w:t>183</w:t>
            </w:r>
            <w:r>
              <w:rPr>
                <w:noProof/>
                <w:webHidden/>
              </w:rPr>
              <w:fldChar w:fldCharType="end"/>
            </w:r>
          </w:hyperlink>
        </w:p>
        <w:p w14:paraId="4E0BB93A"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8" w:history="1">
            <w:r w:rsidRPr="0082117A">
              <w:rPr>
                <w:rStyle w:val="Hyperlink"/>
                <w:noProof/>
                <w:lang w:eastAsia="en-US"/>
              </w:rPr>
              <w:t>8.4.1</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Artifact Translation</w:t>
            </w:r>
            <w:r>
              <w:rPr>
                <w:noProof/>
                <w:webHidden/>
              </w:rPr>
              <w:tab/>
            </w:r>
            <w:r>
              <w:rPr>
                <w:noProof/>
                <w:webHidden/>
              </w:rPr>
              <w:fldChar w:fldCharType="begin"/>
            </w:r>
            <w:r>
              <w:rPr>
                <w:noProof/>
                <w:webHidden/>
              </w:rPr>
              <w:instrText xml:space="preserve"> PAGEREF _Toc422408348 \h </w:instrText>
            </w:r>
            <w:r>
              <w:rPr>
                <w:noProof/>
                <w:webHidden/>
              </w:rPr>
            </w:r>
            <w:r>
              <w:rPr>
                <w:noProof/>
                <w:webHidden/>
              </w:rPr>
              <w:fldChar w:fldCharType="separate"/>
            </w:r>
            <w:r>
              <w:rPr>
                <w:noProof/>
                <w:webHidden/>
              </w:rPr>
              <w:t>183</w:t>
            </w:r>
            <w:r>
              <w:rPr>
                <w:noProof/>
                <w:webHidden/>
              </w:rPr>
              <w:fldChar w:fldCharType="end"/>
            </w:r>
          </w:hyperlink>
        </w:p>
        <w:p w14:paraId="32CDC01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49" w:history="1">
            <w:r w:rsidRPr="0082117A">
              <w:rPr>
                <w:rStyle w:val="Hyperlink"/>
                <w:noProof/>
                <w:lang w:eastAsia="en-US"/>
              </w:rPr>
              <w:t>8.4.2</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Node Translation</w:t>
            </w:r>
            <w:r>
              <w:rPr>
                <w:noProof/>
                <w:webHidden/>
              </w:rPr>
              <w:tab/>
            </w:r>
            <w:r>
              <w:rPr>
                <w:noProof/>
                <w:webHidden/>
              </w:rPr>
              <w:fldChar w:fldCharType="begin"/>
            </w:r>
            <w:r>
              <w:rPr>
                <w:noProof/>
                <w:webHidden/>
              </w:rPr>
              <w:instrText xml:space="preserve"> PAGEREF _Toc422408349 \h </w:instrText>
            </w:r>
            <w:r>
              <w:rPr>
                <w:noProof/>
                <w:webHidden/>
              </w:rPr>
            </w:r>
            <w:r>
              <w:rPr>
                <w:noProof/>
                <w:webHidden/>
              </w:rPr>
              <w:fldChar w:fldCharType="separate"/>
            </w:r>
            <w:r>
              <w:rPr>
                <w:noProof/>
                <w:webHidden/>
              </w:rPr>
              <w:t>183</w:t>
            </w:r>
            <w:r>
              <w:rPr>
                <w:noProof/>
                <w:webHidden/>
              </w:rPr>
              <w:fldChar w:fldCharType="end"/>
            </w:r>
          </w:hyperlink>
        </w:p>
        <w:p w14:paraId="1A4DF610"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0" w:history="1">
            <w:r w:rsidRPr="0082117A">
              <w:rPr>
                <w:rStyle w:val="Hyperlink"/>
                <w:noProof/>
                <w:lang w:eastAsia="en-US"/>
              </w:rPr>
              <w:t>8.4.3</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Model Translation</w:t>
            </w:r>
            <w:r>
              <w:rPr>
                <w:noProof/>
                <w:webHidden/>
              </w:rPr>
              <w:tab/>
            </w:r>
            <w:r>
              <w:rPr>
                <w:noProof/>
                <w:webHidden/>
              </w:rPr>
              <w:fldChar w:fldCharType="begin"/>
            </w:r>
            <w:r>
              <w:rPr>
                <w:noProof/>
                <w:webHidden/>
              </w:rPr>
              <w:instrText xml:space="preserve"> PAGEREF _Toc422408350 \h </w:instrText>
            </w:r>
            <w:r>
              <w:rPr>
                <w:noProof/>
                <w:webHidden/>
              </w:rPr>
            </w:r>
            <w:r>
              <w:rPr>
                <w:noProof/>
                <w:webHidden/>
              </w:rPr>
              <w:fldChar w:fldCharType="separate"/>
            </w:r>
            <w:r>
              <w:rPr>
                <w:noProof/>
                <w:webHidden/>
              </w:rPr>
              <w:t>184</w:t>
            </w:r>
            <w:r>
              <w:rPr>
                <w:noProof/>
                <w:webHidden/>
              </w:rPr>
              <w:fldChar w:fldCharType="end"/>
            </w:r>
          </w:hyperlink>
        </w:p>
        <w:p w14:paraId="3BE58BE5"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51" w:history="1">
            <w:r w:rsidRPr="0082117A">
              <w:rPr>
                <w:rStyle w:val="Hyperlink"/>
                <w:noProof/>
                <w:lang w:eastAsia="en-US"/>
              </w:rPr>
              <w:t>8.5</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CREF Translation</w:t>
            </w:r>
            <w:r>
              <w:rPr>
                <w:noProof/>
                <w:webHidden/>
              </w:rPr>
              <w:tab/>
            </w:r>
            <w:r>
              <w:rPr>
                <w:noProof/>
                <w:webHidden/>
              </w:rPr>
              <w:fldChar w:fldCharType="begin"/>
            </w:r>
            <w:r>
              <w:rPr>
                <w:noProof/>
                <w:webHidden/>
              </w:rPr>
              <w:instrText xml:space="preserve"> PAGEREF _Toc422408351 \h </w:instrText>
            </w:r>
            <w:r>
              <w:rPr>
                <w:noProof/>
                <w:webHidden/>
              </w:rPr>
            </w:r>
            <w:r>
              <w:rPr>
                <w:noProof/>
                <w:webHidden/>
              </w:rPr>
              <w:fldChar w:fldCharType="separate"/>
            </w:r>
            <w:r>
              <w:rPr>
                <w:noProof/>
                <w:webHidden/>
              </w:rPr>
              <w:t>184</w:t>
            </w:r>
            <w:r>
              <w:rPr>
                <w:noProof/>
                <w:webHidden/>
              </w:rPr>
              <w:fldChar w:fldCharType="end"/>
            </w:r>
          </w:hyperlink>
        </w:p>
        <w:p w14:paraId="70349FFD"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2" w:history="1">
            <w:r w:rsidRPr="0082117A">
              <w:rPr>
                <w:rStyle w:val="Hyperlink"/>
                <w:noProof/>
                <w:lang w:eastAsia="en-US"/>
              </w:rPr>
              <w:t>8.5.1</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Metadata</w:t>
            </w:r>
            <w:r>
              <w:rPr>
                <w:noProof/>
                <w:webHidden/>
              </w:rPr>
              <w:tab/>
            </w:r>
            <w:r>
              <w:rPr>
                <w:noProof/>
                <w:webHidden/>
              </w:rPr>
              <w:fldChar w:fldCharType="begin"/>
            </w:r>
            <w:r>
              <w:rPr>
                <w:noProof/>
                <w:webHidden/>
              </w:rPr>
              <w:instrText xml:space="preserve"> PAGEREF _Toc422408352 \h </w:instrText>
            </w:r>
            <w:r>
              <w:rPr>
                <w:noProof/>
                <w:webHidden/>
              </w:rPr>
            </w:r>
            <w:r>
              <w:rPr>
                <w:noProof/>
                <w:webHidden/>
              </w:rPr>
              <w:fldChar w:fldCharType="separate"/>
            </w:r>
            <w:r>
              <w:rPr>
                <w:noProof/>
                <w:webHidden/>
              </w:rPr>
              <w:t>184</w:t>
            </w:r>
            <w:r>
              <w:rPr>
                <w:noProof/>
                <w:webHidden/>
              </w:rPr>
              <w:fldChar w:fldCharType="end"/>
            </w:r>
          </w:hyperlink>
        </w:p>
        <w:p w14:paraId="2DEA97E9"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3" w:history="1">
            <w:r w:rsidRPr="0082117A">
              <w:rPr>
                <w:rStyle w:val="Hyperlink"/>
                <w:noProof/>
                <w:lang w:eastAsia="en-US"/>
              </w:rPr>
              <w:t>8.5.2</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Syntax</w:t>
            </w:r>
            <w:r>
              <w:rPr>
                <w:noProof/>
                <w:webHidden/>
              </w:rPr>
              <w:tab/>
            </w:r>
            <w:r>
              <w:rPr>
                <w:noProof/>
                <w:webHidden/>
              </w:rPr>
              <w:fldChar w:fldCharType="begin"/>
            </w:r>
            <w:r>
              <w:rPr>
                <w:noProof/>
                <w:webHidden/>
              </w:rPr>
              <w:instrText xml:space="preserve"> PAGEREF _Toc422408353 \h </w:instrText>
            </w:r>
            <w:r>
              <w:rPr>
                <w:noProof/>
                <w:webHidden/>
              </w:rPr>
            </w:r>
            <w:r>
              <w:rPr>
                <w:noProof/>
                <w:webHidden/>
              </w:rPr>
              <w:fldChar w:fldCharType="separate"/>
            </w:r>
            <w:r>
              <w:rPr>
                <w:noProof/>
                <w:webHidden/>
              </w:rPr>
              <w:t>185</w:t>
            </w:r>
            <w:r>
              <w:rPr>
                <w:noProof/>
                <w:webHidden/>
              </w:rPr>
              <w:fldChar w:fldCharType="end"/>
            </w:r>
          </w:hyperlink>
        </w:p>
        <w:p w14:paraId="1BD287CF"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4" w:history="1">
            <w:r w:rsidRPr="0082117A">
              <w:rPr>
                <w:rStyle w:val="Hyperlink"/>
                <w:noProof/>
                <w:lang w:eastAsia="en-US"/>
              </w:rPr>
              <w:t>8.5.3</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Model</w:t>
            </w:r>
            <w:r>
              <w:rPr>
                <w:noProof/>
                <w:webHidden/>
              </w:rPr>
              <w:tab/>
            </w:r>
            <w:r>
              <w:rPr>
                <w:noProof/>
                <w:webHidden/>
              </w:rPr>
              <w:fldChar w:fldCharType="begin"/>
            </w:r>
            <w:r>
              <w:rPr>
                <w:noProof/>
                <w:webHidden/>
              </w:rPr>
              <w:instrText xml:space="preserve"> PAGEREF _Toc422408354 \h </w:instrText>
            </w:r>
            <w:r>
              <w:rPr>
                <w:noProof/>
                <w:webHidden/>
              </w:rPr>
            </w:r>
            <w:r>
              <w:rPr>
                <w:noProof/>
                <w:webHidden/>
              </w:rPr>
              <w:fldChar w:fldCharType="separate"/>
            </w:r>
            <w:r>
              <w:rPr>
                <w:noProof/>
                <w:webHidden/>
              </w:rPr>
              <w:t>188</w:t>
            </w:r>
            <w:r>
              <w:rPr>
                <w:noProof/>
                <w:webHidden/>
              </w:rPr>
              <w:fldChar w:fldCharType="end"/>
            </w:r>
          </w:hyperlink>
        </w:p>
        <w:p w14:paraId="76B0D295"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5" w:history="1">
            <w:r w:rsidRPr="0082117A">
              <w:rPr>
                <w:rStyle w:val="Hyperlink"/>
                <w:noProof/>
                <w:lang w:eastAsia="en-US"/>
              </w:rPr>
              <w:t>8.5.4</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Value Sets</w:t>
            </w:r>
            <w:r>
              <w:rPr>
                <w:noProof/>
                <w:webHidden/>
              </w:rPr>
              <w:tab/>
            </w:r>
            <w:r>
              <w:rPr>
                <w:noProof/>
                <w:webHidden/>
              </w:rPr>
              <w:fldChar w:fldCharType="begin"/>
            </w:r>
            <w:r>
              <w:rPr>
                <w:noProof/>
                <w:webHidden/>
              </w:rPr>
              <w:instrText xml:space="preserve"> PAGEREF _Toc422408355 \h </w:instrText>
            </w:r>
            <w:r>
              <w:rPr>
                <w:noProof/>
                <w:webHidden/>
              </w:rPr>
            </w:r>
            <w:r>
              <w:rPr>
                <w:noProof/>
                <w:webHidden/>
              </w:rPr>
              <w:fldChar w:fldCharType="separate"/>
            </w:r>
            <w:r>
              <w:rPr>
                <w:noProof/>
                <w:webHidden/>
              </w:rPr>
              <w:t>191</w:t>
            </w:r>
            <w:r>
              <w:rPr>
                <w:noProof/>
                <w:webHidden/>
              </w:rPr>
              <w:fldChar w:fldCharType="end"/>
            </w:r>
          </w:hyperlink>
        </w:p>
        <w:p w14:paraId="788B9BC8" w14:textId="77777777" w:rsidR="001B32A0" w:rsidRDefault="001B32A0">
          <w:pPr>
            <w:pStyle w:val="TOC3"/>
            <w:rPr>
              <w:rFonts w:asciiTheme="minorHAnsi" w:eastAsiaTheme="minorEastAsia" w:hAnsiTheme="minorHAnsi" w:cstheme="minorBidi"/>
              <w:iCs w:val="0"/>
              <w:noProof/>
              <w:color w:val="auto"/>
              <w:kern w:val="0"/>
              <w:sz w:val="22"/>
              <w:szCs w:val="22"/>
              <w:lang w:eastAsia="en-US"/>
            </w:rPr>
          </w:pPr>
          <w:hyperlink w:anchor="_Toc422408356" w:history="1">
            <w:r w:rsidRPr="0082117A">
              <w:rPr>
                <w:rStyle w:val="Hyperlink"/>
                <w:noProof/>
                <w:lang w:eastAsia="en-US"/>
              </w:rPr>
              <w:t>8.5.5</w:t>
            </w:r>
            <w:r>
              <w:rPr>
                <w:rFonts w:asciiTheme="minorHAnsi" w:eastAsiaTheme="minorEastAsia" w:hAnsiTheme="minorHAnsi" w:cstheme="minorBidi"/>
                <w:iCs w:val="0"/>
                <w:noProof/>
                <w:color w:val="auto"/>
                <w:kern w:val="0"/>
                <w:sz w:val="22"/>
                <w:szCs w:val="22"/>
                <w:lang w:eastAsia="en-US"/>
              </w:rPr>
              <w:tab/>
            </w:r>
            <w:r w:rsidRPr="0082117A">
              <w:rPr>
                <w:rStyle w:val="Hyperlink"/>
                <w:noProof/>
                <w:lang w:eastAsia="en-US"/>
              </w:rPr>
              <w:t>Guidance</w:t>
            </w:r>
            <w:r>
              <w:rPr>
                <w:noProof/>
                <w:webHidden/>
              </w:rPr>
              <w:tab/>
            </w:r>
            <w:r>
              <w:rPr>
                <w:noProof/>
                <w:webHidden/>
              </w:rPr>
              <w:fldChar w:fldCharType="begin"/>
            </w:r>
            <w:r>
              <w:rPr>
                <w:noProof/>
                <w:webHidden/>
              </w:rPr>
              <w:instrText xml:space="preserve"> PAGEREF _Toc422408356 \h </w:instrText>
            </w:r>
            <w:r>
              <w:rPr>
                <w:noProof/>
                <w:webHidden/>
              </w:rPr>
            </w:r>
            <w:r>
              <w:rPr>
                <w:noProof/>
                <w:webHidden/>
              </w:rPr>
              <w:fldChar w:fldCharType="separate"/>
            </w:r>
            <w:r>
              <w:rPr>
                <w:noProof/>
                <w:webHidden/>
              </w:rPr>
              <w:t>191</w:t>
            </w:r>
            <w:r>
              <w:rPr>
                <w:noProof/>
                <w:webHidden/>
              </w:rPr>
              <w:fldChar w:fldCharType="end"/>
            </w:r>
          </w:hyperlink>
        </w:p>
        <w:p w14:paraId="1EE43906" w14:textId="77777777" w:rsidR="001B32A0" w:rsidRDefault="001B32A0">
          <w:pPr>
            <w:pStyle w:val="TOC1"/>
            <w:tabs>
              <w:tab w:val="left" w:pos="432"/>
              <w:tab w:val="right" w:leader="dot" w:pos="9374"/>
            </w:tabs>
            <w:rPr>
              <w:rFonts w:asciiTheme="minorHAnsi" w:eastAsiaTheme="minorEastAsia" w:hAnsiTheme="minorHAnsi" w:cstheme="minorBidi"/>
              <w:b w:val="0"/>
              <w:bCs w:val="0"/>
              <w:smallCaps w:val="0"/>
              <w:color w:val="auto"/>
              <w:kern w:val="0"/>
              <w:sz w:val="22"/>
              <w:szCs w:val="22"/>
              <w:lang w:eastAsia="en-US"/>
            </w:rPr>
          </w:pPr>
          <w:hyperlink w:anchor="_Toc422408357" w:history="1">
            <w:r w:rsidRPr="0082117A">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82117A">
              <w:rPr>
                <w:rStyle w:val="Hyperlink"/>
              </w:rPr>
              <w:t>Appendix E – Examples</w:t>
            </w:r>
            <w:r>
              <w:rPr>
                <w:webHidden/>
              </w:rPr>
              <w:tab/>
            </w:r>
            <w:r>
              <w:rPr>
                <w:webHidden/>
              </w:rPr>
              <w:fldChar w:fldCharType="begin"/>
            </w:r>
            <w:r>
              <w:rPr>
                <w:webHidden/>
              </w:rPr>
              <w:instrText xml:space="preserve"> PAGEREF _Toc422408357 \h </w:instrText>
            </w:r>
            <w:r>
              <w:rPr>
                <w:webHidden/>
              </w:rPr>
            </w:r>
            <w:r>
              <w:rPr>
                <w:webHidden/>
              </w:rPr>
              <w:fldChar w:fldCharType="separate"/>
            </w:r>
            <w:r>
              <w:rPr>
                <w:webHidden/>
              </w:rPr>
              <w:t>194</w:t>
            </w:r>
            <w:r>
              <w:rPr>
                <w:webHidden/>
              </w:rPr>
              <w:fldChar w:fldCharType="end"/>
            </w:r>
          </w:hyperlink>
        </w:p>
        <w:p w14:paraId="346C6E47"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58" w:history="1">
            <w:r w:rsidRPr="0082117A">
              <w:rPr>
                <w:rStyle w:val="Hyperlink"/>
                <w:noProof/>
              </w:rPr>
              <w:t>9.1</w:t>
            </w:r>
            <w:r>
              <w:rPr>
                <w:rFonts w:asciiTheme="minorHAnsi" w:eastAsiaTheme="minorEastAsia" w:hAnsiTheme="minorHAnsi" w:cstheme="minorBidi"/>
                <w:noProof/>
                <w:color w:val="auto"/>
                <w:kern w:val="0"/>
                <w:sz w:val="22"/>
                <w:szCs w:val="22"/>
                <w:lang w:eastAsia="en-US"/>
              </w:rPr>
              <w:tab/>
            </w:r>
            <w:r w:rsidRPr="0082117A">
              <w:rPr>
                <w:rStyle w:val="Hyperlink"/>
                <w:noProof/>
                <w:lang w:eastAsia="en-US"/>
              </w:rPr>
              <w:t>FLACC Example</w:t>
            </w:r>
            <w:r>
              <w:rPr>
                <w:noProof/>
                <w:webHidden/>
              </w:rPr>
              <w:tab/>
            </w:r>
            <w:r>
              <w:rPr>
                <w:noProof/>
                <w:webHidden/>
              </w:rPr>
              <w:fldChar w:fldCharType="begin"/>
            </w:r>
            <w:r>
              <w:rPr>
                <w:noProof/>
                <w:webHidden/>
              </w:rPr>
              <w:instrText xml:space="preserve"> PAGEREF _Toc422408358 \h </w:instrText>
            </w:r>
            <w:r>
              <w:rPr>
                <w:noProof/>
                <w:webHidden/>
              </w:rPr>
            </w:r>
            <w:r>
              <w:rPr>
                <w:noProof/>
                <w:webHidden/>
              </w:rPr>
              <w:fldChar w:fldCharType="separate"/>
            </w:r>
            <w:r>
              <w:rPr>
                <w:noProof/>
                <w:webHidden/>
              </w:rPr>
              <w:t>194</w:t>
            </w:r>
            <w:r>
              <w:rPr>
                <w:noProof/>
                <w:webHidden/>
              </w:rPr>
              <w:fldChar w:fldCharType="end"/>
            </w:r>
          </w:hyperlink>
        </w:p>
        <w:p w14:paraId="3ECF5E21"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59" w:history="1">
            <w:r w:rsidRPr="0082117A">
              <w:rPr>
                <w:rStyle w:val="Hyperlink"/>
                <w:rFonts w:eastAsia="Calibri"/>
                <w:noProof/>
              </w:rPr>
              <w:t>9.2</w:t>
            </w:r>
            <w:r>
              <w:rPr>
                <w:rFonts w:asciiTheme="minorHAnsi" w:eastAsiaTheme="minorEastAsia" w:hAnsiTheme="minorHAnsi" w:cstheme="minorBidi"/>
                <w:noProof/>
                <w:color w:val="auto"/>
                <w:kern w:val="0"/>
                <w:sz w:val="22"/>
                <w:szCs w:val="22"/>
                <w:lang w:eastAsia="en-US"/>
              </w:rPr>
              <w:tab/>
            </w:r>
            <w:r w:rsidRPr="0082117A">
              <w:rPr>
                <w:rStyle w:val="Hyperlink"/>
                <w:rFonts w:eastAsia="Calibri"/>
                <w:noProof/>
              </w:rPr>
              <w:t>RespiratoryOrder Example</w:t>
            </w:r>
            <w:r>
              <w:rPr>
                <w:noProof/>
                <w:webHidden/>
              </w:rPr>
              <w:tab/>
            </w:r>
            <w:r>
              <w:rPr>
                <w:noProof/>
                <w:webHidden/>
              </w:rPr>
              <w:fldChar w:fldCharType="begin"/>
            </w:r>
            <w:r>
              <w:rPr>
                <w:noProof/>
                <w:webHidden/>
              </w:rPr>
              <w:instrText xml:space="preserve"> PAGEREF _Toc422408359 \h </w:instrText>
            </w:r>
            <w:r>
              <w:rPr>
                <w:noProof/>
                <w:webHidden/>
              </w:rPr>
            </w:r>
            <w:r>
              <w:rPr>
                <w:noProof/>
                <w:webHidden/>
              </w:rPr>
              <w:fldChar w:fldCharType="separate"/>
            </w:r>
            <w:r>
              <w:rPr>
                <w:noProof/>
                <w:webHidden/>
              </w:rPr>
              <w:t>201</w:t>
            </w:r>
            <w:r>
              <w:rPr>
                <w:noProof/>
                <w:webHidden/>
              </w:rPr>
              <w:fldChar w:fldCharType="end"/>
            </w:r>
          </w:hyperlink>
        </w:p>
        <w:p w14:paraId="345AE4A4"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60" w:history="1">
            <w:r w:rsidRPr="0082117A">
              <w:rPr>
                <w:rStyle w:val="Hyperlink"/>
                <w:noProof/>
                <w:highlight w:val="white"/>
              </w:rPr>
              <w:t>9.3</w:t>
            </w:r>
            <w:r>
              <w:rPr>
                <w:rFonts w:asciiTheme="minorHAnsi" w:eastAsiaTheme="minorEastAsia" w:hAnsiTheme="minorHAnsi" w:cstheme="minorBidi"/>
                <w:noProof/>
                <w:color w:val="auto"/>
                <w:kern w:val="0"/>
                <w:sz w:val="22"/>
                <w:szCs w:val="22"/>
                <w:lang w:eastAsia="en-US"/>
              </w:rPr>
              <w:tab/>
            </w:r>
            <w:r w:rsidRPr="0082117A">
              <w:rPr>
                <w:rStyle w:val="Hyperlink"/>
                <w:noProof/>
                <w:highlight w:val="white"/>
              </w:rPr>
              <w:t>DopamineComplexIVOrder Example</w:t>
            </w:r>
            <w:r>
              <w:rPr>
                <w:noProof/>
                <w:webHidden/>
              </w:rPr>
              <w:tab/>
            </w:r>
            <w:r>
              <w:rPr>
                <w:noProof/>
                <w:webHidden/>
              </w:rPr>
              <w:fldChar w:fldCharType="begin"/>
            </w:r>
            <w:r>
              <w:rPr>
                <w:noProof/>
                <w:webHidden/>
              </w:rPr>
              <w:instrText xml:space="preserve"> PAGEREF _Toc422408360 \h </w:instrText>
            </w:r>
            <w:r>
              <w:rPr>
                <w:noProof/>
                <w:webHidden/>
              </w:rPr>
            </w:r>
            <w:r>
              <w:rPr>
                <w:noProof/>
                <w:webHidden/>
              </w:rPr>
              <w:fldChar w:fldCharType="separate"/>
            </w:r>
            <w:r>
              <w:rPr>
                <w:noProof/>
                <w:webHidden/>
              </w:rPr>
              <w:t>207</w:t>
            </w:r>
            <w:r>
              <w:rPr>
                <w:noProof/>
                <w:webHidden/>
              </w:rPr>
              <w:fldChar w:fldCharType="end"/>
            </w:r>
          </w:hyperlink>
        </w:p>
        <w:p w14:paraId="1E023A74" w14:textId="77777777" w:rsidR="001B32A0" w:rsidRDefault="001B32A0">
          <w:pPr>
            <w:pStyle w:val="TOC2"/>
            <w:tabs>
              <w:tab w:val="left" w:pos="900"/>
              <w:tab w:val="right" w:leader="dot" w:pos="9374"/>
            </w:tabs>
            <w:rPr>
              <w:rFonts w:asciiTheme="minorHAnsi" w:eastAsiaTheme="minorEastAsia" w:hAnsiTheme="minorHAnsi" w:cstheme="minorBidi"/>
              <w:noProof/>
              <w:color w:val="auto"/>
              <w:kern w:val="0"/>
              <w:sz w:val="22"/>
              <w:szCs w:val="22"/>
              <w:lang w:eastAsia="en-US"/>
            </w:rPr>
          </w:pPr>
          <w:hyperlink w:anchor="_Toc422408361" w:history="1">
            <w:r w:rsidRPr="0082117A">
              <w:rPr>
                <w:rStyle w:val="Hyperlink"/>
                <w:noProof/>
              </w:rPr>
              <w:t>9.4</w:t>
            </w:r>
            <w:r>
              <w:rPr>
                <w:rFonts w:asciiTheme="minorHAnsi" w:eastAsiaTheme="minorEastAsia" w:hAnsiTheme="minorHAnsi" w:cstheme="minorBidi"/>
                <w:noProof/>
                <w:color w:val="auto"/>
                <w:kern w:val="0"/>
                <w:sz w:val="22"/>
                <w:szCs w:val="22"/>
                <w:lang w:eastAsia="en-US"/>
              </w:rPr>
              <w:tab/>
            </w:r>
            <w:r w:rsidRPr="0082117A">
              <w:rPr>
                <w:rStyle w:val="Hyperlink"/>
                <w:noProof/>
              </w:rPr>
              <w:t>HeartFailureAdmissionToMedSurgOrderSet Example</w:t>
            </w:r>
            <w:r>
              <w:rPr>
                <w:noProof/>
                <w:webHidden/>
              </w:rPr>
              <w:tab/>
            </w:r>
            <w:r>
              <w:rPr>
                <w:noProof/>
                <w:webHidden/>
              </w:rPr>
              <w:fldChar w:fldCharType="begin"/>
            </w:r>
            <w:r>
              <w:rPr>
                <w:noProof/>
                <w:webHidden/>
              </w:rPr>
              <w:instrText xml:space="preserve"> PAGEREF _Toc422408361 \h </w:instrText>
            </w:r>
            <w:r>
              <w:rPr>
                <w:noProof/>
                <w:webHidden/>
              </w:rPr>
            </w:r>
            <w:r>
              <w:rPr>
                <w:noProof/>
                <w:webHidden/>
              </w:rPr>
              <w:fldChar w:fldCharType="separate"/>
            </w:r>
            <w:r>
              <w:rPr>
                <w:noProof/>
                <w:webHidden/>
              </w:rPr>
              <w:t>215</w:t>
            </w:r>
            <w:r>
              <w:rPr>
                <w:noProof/>
                <w:webHidden/>
              </w:rPr>
              <w:fldChar w:fldCharType="end"/>
            </w:r>
          </w:hyperlink>
        </w:p>
        <w:p w14:paraId="1980ABDD" w14:textId="77777777" w:rsidR="001C720C" w:rsidRDefault="00D569B0" w:rsidP="007D7E88">
          <w:r>
            <w:rPr>
              <w:rFonts w:ascii="Arial" w:hAnsi="Arial"/>
              <w:b/>
              <w:bCs/>
              <w:smallCaps/>
              <w:noProof/>
              <w:color w:val="000000"/>
            </w:rPr>
            <w:fldChar w:fldCharType="end"/>
          </w:r>
        </w:p>
      </w:sdtContent>
    </w:sdt>
    <w:p w14:paraId="784E098F" w14:textId="77777777" w:rsidR="001C720C" w:rsidRPr="001C720C" w:rsidRDefault="001C720C" w:rsidP="001C720C"/>
    <w:p w14:paraId="64D1AFB4" w14:textId="77777777" w:rsidR="00AC59E2" w:rsidRDefault="001C720C" w:rsidP="001C720C">
      <w:pPr>
        <w:tabs>
          <w:tab w:val="left" w:pos="7475"/>
        </w:tabs>
        <w:sectPr w:rsidR="00AC59E2" w:rsidSect="00C257C2">
          <w:footerReference w:type="default" r:id="rId19"/>
          <w:pgSz w:w="12242" w:h="15842" w:code="1"/>
          <w:pgMar w:top="1152" w:right="1418" w:bottom="720" w:left="1440" w:header="864" w:footer="864" w:gutter="0"/>
          <w:pgNumType w:fmt="lowerRoman"/>
          <w:cols w:space="720"/>
          <w:docGrid w:linePitch="326"/>
        </w:sectPr>
      </w:pPr>
      <w:r>
        <w:tab/>
      </w:r>
    </w:p>
    <w:p w14:paraId="5B4E76DD" w14:textId="77777777" w:rsidR="00A64162" w:rsidRPr="00C96B68" w:rsidRDefault="00A64162" w:rsidP="00C96B68">
      <w:pPr>
        <w:pStyle w:val="Heading1"/>
      </w:pPr>
      <w:bookmarkStart w:id="4" w:name="_Toc422408178"/>
      <w:r w:rsidRPr="00C96B68">
        <w:lastRenderedPageBreak/>
        <w:t>Introduction</w:t>
      </w:r>
      <w:bookmarkEnd w:id="1"/>
      <w:bookmarkEnd w:id="2"/>
      <w:bookmarkEnd w:id="4"/>
    </w:p>
    <w:p w14:paraId="6C32DA65" w14:textId="77777777" w:rsidR="00E469C9" w:rsidRDefault="00E469C9" w:rsidP="007D7E88">
      <w:pPr>
        <w:rPr>
          <w:lang w:bidi="en-US"/>
        </w:rPr>
      </w:pPr>
      <w:bookmarkStart w:id="5" w:name="_Toc112132747"/>
      <w:r>
        <w:rPr>
          <w:lang w:bidi="en-US"/>
        </w:rPr>
        <w:t xml:space="preserve">The S&amp;I Framework is an approach adopted by ONC's Office of Standards &amp; Interoperability to fulfill its charge of enabling harmonized interoperability specifications to support national health outcomes and healthcare priorities. The S&amp;I Framework is a collaborative community of participants from the public and private sectors who are focused on providing the tools, services and guidance to facilitate the functional exchange of health information. More information about the S&amp;I Framework can be found here: </w:t>
      </w:r>
      <w:hyperlink r:id="rId20" w:history="1">
        <w:r w:rsidRPr="00782FF2">
          <w:rPr>
            <w:rStyle w:val="Hyperlink"/>
            <w:lang w:bidi="en-US"/>
          </w:rPr>
          <w:t>http://siframework.org/</w:t>
        </w:r>
      </w:hyperlink>
      <w:r>
        <w:rPr>
          <w:lang w:bidi="en-US"/>
        </w:rPr>
        <w:t xml:space="preserve"> </w:t>
      </w:r>
    </w:p>
    <w:p w14:paraId="75F133EC" w14:textId="77777777" w:rsidR="00E469C9" w:rsidRDefault="00E469C9" w:rsidP="007D7E88">
      <w:pPr>
        <w:rPr>
          <w:lang w:bidi="en-US"/>
        </w:rPr>
      </w:pPr>
      <w:r>
        <w:rPr>
          <w:lang w:bidi="en-US"/>
        </w:rPr>
        <w:t xml:space="preserve">The S&amp;I Framework uses a set of integrated functions, processes, and tools that enable execution of specific value-creating initiatives.  Each S&amp;I Initiative focuses on a single, narrowly-scoped, broadly-applicable challenge. The goal of the Health eDecisions (HeD) Initiative is to identify, define and harmonize standards and specifications that facilitate the emergence of systems and services whereby shareable clinical decision support (CDS) can be implemented. Additional information about the HeD initiative and CDS, including a Project Charter, can be found here: </w:t>
      </w:r>
      <w:hyperlink r:id="rId21" w:history="1">
        <w:r w:rsidRPr="00782FF2">
          <w:rPr>
            <w:rStyle w:val="Hyperlink"/>
            <w:lang w:bidi="en-US"/>
          </w:rPr>
          <w:t>http://wiki.siframework.org/Health+eDecisions+Project+Charter+and+Members</w:t>
        </w:r>
      </w:hyperlink>
      <w:r>
        <w:rPr>
          <w:lang w:bidi="en-US"/>
        </w:rPr>
        <w:t xml:space="preserve"> </w:t>
      </w:r>
    </w:p>
    <w:p w14:paraId="4161DFD8" w14:textId="77777777" w:rsidR="00E469C9" w:rsidRDefault="00E469C9" w:rsidP="007D7E88">
      <w:pPr>
        <w:rPr>
          <w:lang w:bidi="en-US"/>
        </w:rPr>
      </w:pPr>
      <w:r>
        <w:rPr>
          <w:lang w:bidi="en-US"/>
        </w:rPr>
        <w:t xml:space="preserve">The HeD Initiative, based on stakeholder input and subject matter expert (SME) guidance, developed the HeD Artifact Sharing Use Case (HeD Use Case 1) to define the functional requirements for building a schema for the contents of three specific CDS Knowledge Artifact types – Event, Condition Action (ECA) Rules, Order Sets, and Documentation Templates. Consensus on Use Case 1 was achieved on Thursday, September 13, 2012, and the consensus approved Use Case can be found here: </w:t>
      </w:r>
      <w:hyperlink r:id="rId22" w:history="1">
        <w:r w:rsidRPr="00782FF2">
          <w:rPr>
            <w:rStyle w:val="Hyperlink"/>
            <w:lang w:bidi="en-US"/>
          </w:rPr>
          <w:t>http://wiki.siframework.org/Health+eDecisions+Use+Case</w:t>
        </w:r>
      </w:hyperlink>
      <w:r>
        <w:rPr>
          <w:lang w:bidi="en-US"/>
        </w:rPr>
        <w:t xml:space="preserve"> </w:t>
      </w:r>
    </w:p>
    <w:p w14:paraId="62D525BA" w14:textId="77777777" w:rsidR="00E469C9" w:rsidRDefault="00E469C9" w:rsidP="007D7E88">
      <w:pPr>
        <w:rPr>
          <w:lang w:bidi="en-US"/>
        </w:rPr>
      </w:pPr>
      <w:r>
        <w:rPr>
          <w:lang w:bidi="en-US"/>
        </w:rPr>
        <w:t xml:space="preserve">Following consensus on the functional requirements outlined in HeD Use Case 1, the Harmonization phase kicked off. This included development of a Consensus Statement to formalize the direction and technical approach adopted by the initiative, and to serve as a roadmap during the definition of the technical artifacts and supporting documentation. The consensus statement for the HeD Initiative can be found here: </w:t>
      </w:r>
      <w:hyperlink r:id="rId23" w:history="1">
        <w:r w:rsidRPr="00782FF2">
          <w:rPr>
            <w:rStyle w:val="Hyperlink"/>
            <w:lang w:bidi="en-US"/>
          </w:rPr>
          <w:t>http://wiki.siframework.org/Health+eDecisions+Consensus+Statement</w:t>
        </w:r>
      </w:hyperlink>
      <w:r>
        <w:rPr>
          <w:lang w:bidi="en-US"/>
        </w:rPr>
        <w:t xml:space="preserve"> </w:t>
      </w:r>
    </w:p>
    <w:p w14:paraId="26153C9E" w14:textId="77777777" w:rsidR="00E469C9" w:rsidRDefault="00E469C9" w:rsidP="007D7E88">
      <w:pPr>
        <w:rPr>
          <w:lang w:bidi="en-US"/>
        </w:rPr>
      </w:pPr>
      <w:r>
        <w:rPr>
          <w:lang w:bidi="en-US"/>
        </w:rPr>
        <w:t xml:space="preserve">Based off of the functional requirements outlined in the HeD Artifact Sharing Use Case, and the guidance outlined in the HeD Initiative Consensus Statement, the initiative harmonized a set of existing industry standards and specifications, and developed a CDS Knowledge </w:t>
      </w:r>
      <w:r w:rsidR="00CA2E9C">
        <w:rPr>
          <w:lang w:bidi="en-US"/>
        </w:rPr>
        <w:t>Artifact schema</w:t>
      </w:r>
      <w:r>
        <w:rPr>
          <w:lang w:bidi="en-US"/>
        </w:rPr>
        <w:t xml:space="preserve">, which represents each CDS Knowledge Artifact component in a standardized format. The Schema can be found here: </w:t>
      </w:r>
      <w:hyperlink r:id="rId24" w:anchor="svn%2Fbranches%2Fv1.1%2Fsrc%2Fmain%2Fschema" w:history="1">
        <w:r w:rsidR="008D6685" w:rsidRPr="008D6685">
          <w:rPr>
            <w:rStyle w:val="Hyperlink"/>
            <w:lang w:bidi="en-US"/>
          </w:rPr>
          <w:t>http://code.google.com/p/health-e-decisions/source/browse/#svn%</w:t>
        </w:r>
        <w:r w:rsidR="008D6685" w:rsidRPr="002A5B90">
          <w:rPr>
            <w:rStyle w:val="Hyperlink"/>
            <w:lang w:bidi="en-US"/>
          </w:rPr>
          <w:t>2Fbranches%2Fv1.1%2Fsrc%2Fmain%2Fschema</w:t>
        </w:r>
      </w:hyperlink>
      <w:r>
        <w:rPr>
          <w:lang w:bidi="en-US"/>
        </w:rPr>
        <w:t xml:space="preserve"> </w:t>
      </w:r>
    </w:p>
    <w:p w14:paraId="17C35065" w14:textId="1398D3AE" w:rsidR="00CB5913" w:rsidRDefault="00E469C9" w:rsidP="007D7E88">
      <w:pPr>
        <w:rPr>
          <w:lang w:bidi="en-US"/>
        </w:rPr>
      </w:pPr>
      <w:r>
        <w:rPr>
          <w:lang w:bidi="en-US"/>
        </w:rPr>
        <w:t xml:space="preserve">This </w:t>
      </w:r>
      <w:r w:rsidR="00697B05">
        <w:rPr>
          <w:lang w:bidi="en-US"/>
        </w:rPr>
        <w:t xml:space="preserve">specification </w:t>
      </w:r>
      <w:r>
        <w:rPr>
          <w:lang w:bidi="en-US"/>
        </w:rPr>
        <w:t xml:space="preserve">serves as a companion document for the CDS Knowledge </w:t>
      </w:r>
      <w:r w:rsidR="00CA2E9C">
        <w:rPr>
          <w:lang w:bidi="en-US"/>
        </w:rPr>
        <w:t>Artifact schema</w:t>
      </w:r>
      <w:r>
        <w:rPr>
          <w:lang w:bidi="en-US"/>
        </w:rPr>
        <w:t xml:space="preserve">, and includes additional background, contextual information, and detailed documentation and guidance in support schema implementation. In this introductory section, the approach and purpose for the </w:t>
      </w:r>
      <w:r w:rsidR="00CE5375">
        <w:rPr>
          <w:lang w:bidi="en-US"/>
        </w:rPr>
        <w:t xml:space="preserve">CDS </w:t>
      </w:r>
      <w:r w:rsidR="00CE5375" w:rsidRPr="00CE5375">
        <w:rPr>
          <w:lang w:bidi="en-US"/>
        </w:rPr>
        <w:t xml:space="preserve">Knowledge Artifact </w:t>
      </w:r>
      <w:r w:rsidR="00697B05">
        <w:rPr>
          <w:lang w:bidi="en-US"/>
        </w:rPr>
        <w:t xml:space="preserve">Specification </w:t>
      </w:r>
      <w:r>
        <w:rPr>
          <w:lang w:bidi="en-US"/>
        </w:rPr>
        <w:t>is defined and discussed. The specific approach to conceptually designing the CDS Knowledge Artifact is outlined, using existing implementation schemas and standards, and the lifecycle and extensibility of the CDS Knowledge Artifact are explored.</w:t>
      </w:r>
    </w:p>
    <w:p w14:paraId="3AEFE1BF" w14:textId="77777777" w:rsidR="00A64162" w:rsidRPr="002B1524" w:rsidRDefault="00E6122F" w:rsidP="007D7E88">
      <w:pPr>
        <w:pStyle w:val="Heading2"/>
      </w:pPr>
      <w:bookmarkStart w:id="6" w:name="_Toc422408179"/>
      <w:r>
        <w:lastRenderedPageBreak/>
        <w:t>Design Approach and Rationale</w:t>
      </w:r>
      <w:bookmarkEnd w:id="6"/>
    </w:p>
    <w:p w14:paraId="1FB438ED" w14:textId="5BD63C96" w:rsidR="00E6122F" w:rsidRPr="00CF2F45" w:rsidRDefault="00E6122F" w:rsidP="007D7E88">
      <w:bookmarkStart w:id="7" w:name="_Toc167863983"/>
      <w:bookmarkStart w:id="8" w:name="_Toc171137782"/>
      <w:bookmarkStart w:id="9" w:name="_Toc207005670"/>
      <w:bookmarkEnd w:id="5"/>
      <w:r w:rsidRPr="00CF2F45">
        <w:t xml:space="preserve">The specification defined in this </w:t>
      </w:r>
      <w:r w:rsidR="00697B05">
        <w:t xml:space="preserve">document </w:t>
      </w:r>
      <w:r w:rsidRPr="00CF2F45">
        <w:t xml:space="preserve">is based on a harmonization of existing standards and specifications as the primary mechanism for structuring knowledge artifacts. This guide is laid out to support the following </w:t>
      </w:r>
      <w:r>
        <w:t>implementation objectives</w:t>
      </w:r>
      <w:r w:rsidRPr="00CF2F45">
        <w:t>:</w:t>
      </w:r>
    </w:p>
    <w:p w14:paraId="5FF89C16" w14:textId="77777777" w:rsidR="00E6122F" w:rsidRDefault="00E6122F" w:rsidP="007D7E88">
      <w:pPr>
        <w:pStyle w:val="ListParagraph"/>
      </w:pPr>
      <w:r>
        <w:t>To provide an overview and list of the</w:t>
      </w:r>
      <w:r w:rsidRPr="00CF2F45">
        <w:t xml:space="preserve"> standards</w:t>
      </w:r>
      <w:r>
        <w:t>/specifications</w:t>
      </w:r>
      <w:r w:rsidRPr="00CF2F45">
        <w:t xml:space="preserve"> upon which </w:t>
      </w:r>
      <w:r>
        <w:t xml:space="preserve">the Health eDecisions CDS Knowledge Artifact </w:t>
      </w:r>
      <w:r w:rsidR="00CA2E9C">
        <w:t>s</w:t>
      </w:r>
      <w:r>
        <w:t>chema</w:t>
      </w:r>
      <w:r w:rsidRPr="00CF2F45">
        <w:t xml:space="preserve"> is built and </w:t>
      </w:r>
      <w:r>
        <w:t>explain how each</w:t>
      </w:r>
      <w:r w:rsidRPr="00CF2F45">
        <w:t xml:space="preserve"> contribute</w:t>
      </w:r>
      <w:r>
        <w:t>s</w:t>
      </w:r>
      <w:r w:rsidRPr="00CF2F45">
        <w:t xml:space="preserve"> to </w:t>
      </w:r>
      <w:r>
        <w:t>the</w:t>
      </w:r>
      <w:r w:rsidRPr="00CF2F45">
        <w:t xml:space="preserve"> </w:t>
      </w:r>
      <w:r>
        <w:t xml:space="preserve">HeD CDS Knowledge Artifact </w:t>
      </w:r>
      <w:r w:rsidR="00CA2E9C">
        <w:t>s</w:t>
      </w:r>
      <w:r>
        <w:t>chema.</w:t>
      </w:r>
    </w:p>
    <w:p w14:paraId="5F88D67A" w14:textId="77777777" w:rsidR="00E6122F" w:rsidRDefault="00E6122F" w:rsidP="007D7E88">
      <w:pPr>
        <w:pStyle w:val="ListParagraph"/>
      </w:pPr>
      <w:r>
        <w:t xml:space="preserve">To provide the rationale for why each standard/specification was </w:t>
      </w:r>
      <w:r w:rsidRPr="00CF2F45">
        <w:t>chosen</w:t>
      </w:r>
      <w:r>
        <w:t xml:space="preserve"> and to</w:t>
      </w:r>
      <w:r w:rsidRPr="00CF2F45">
        <w:t xml:space="preserve"> </w:t>
      </w:r>
      <w:r>
        <w:t>specify how</w:t>
      </w:r>
      <w:r w:rsidRPr="00CF2F45">
        <w:t xml:space="preserve"> they play together to solve this important problem</w:t>
      </w:r>
      <w:r>
        <w:t>.</w:t>
      </w:r>
    </w:p>
    <w:p w14:paraId="1F98E209" w14:textId="77777777" w:rsidR="00E6122F" w:rsidRDefault="00E6122F" w:rsidP="007D7E88">
      <w:pPr>
        <w:pStyle w:val="ListParagraph"/>
      </w:pPr>
      <w:r>
        <w:t xml:space="preserve">To specify </w:t>
      </w:r>
      <w:r w:rsidRPr="00CF2F45">
        <w:t xml:space="preserve">what piece of </w:t>
      </w:r>
      <w:r>
        <w:t>each</w:t>
      </w:r>
      <w:r w:rsidRPr="00CF2F45">
        <w:t xml:space="preserve"> standard</w:t>
      </w:r>
      <w:r>
        <w:t>/specification</w:t>
      </w:r>
      <w:r w:rsidRPr="00CF2F45">
        <w:t xml:space="preserve"> is used in </w:t>
      </w:r>
      <w:r>
        <w:t xml:space="preserve">the HeD CDS Knowledge Artifact </w:t>
      </w:r>
      <w:r w:rsidR="00CA2E9C">
        <w:t>s</w:t>
      </w:r>
      <w:r>
        <w:t>chema</w:t>
      </w:r>
      <w:r w:rsidRPr="00CF2F45">
        <w:t xml:space="preserve"> and why</w:t>
      </w:r>
      <w:r>
        <w:t>.</w:t>
      </w:r>
    </w:p>
    <w:p w14:paraId="47243355" w14:textId="77777777" w:rsidR="00E6122F" w:rsidRDefault="00E6122F" w:rsidP="007D7E88">
      <w:pPr>
        <w:pStyle w:val="ListParagraph"/>
      </w:pPr>
      <w:r>
        <w:t>To specify where and how the documentation for each supporting standard/specification may be obtained.</w:t>
      </w:r>
    </w:p>
    <w:p w14:paraId="52D22955" w14:textId="4307BB18" w:rsidR="00E6122F" w:rsidRDefault="00E6122F" w:rsidP="007D7E88">
      <w:pPr>
        <w:pStyle w:val="ListParagraph"/>
      </w:pPr>
      <w:r>
        <w:t>To explain the</w:t>
      </w:r>
      <w:r w:rsidRPr="00CF2F45">
        <w:t xml:space="preserve"> key concepts and components defined </w:t>
      </w:r>
      <w:r>
        <w:t>in this</w:t>
      </w:r>
      <w:r w:rsidRPr="00CF2F45">
        <w:t xml:space="preserve"> </w:t>
      </w:r>
      <w:r w:rsidR="00697B05">
        <w:t xml:space="preserve">specification </w:t>
      </w:r>
      <w:r w:rsidRPr="00CF2F45">
        <w:t>and how they relate to one another</w:t>
      </w:r>
      <w:r>
        <w:t>.</w:t>
      </w:r>
    </w:p>
    <w:p w14:paraId="63887978" w14:textId="77777777" w:rsidR="00E6122F" w:rsidRDefault="00E6122F" w:rsidP="007D7E88">
      <w:pPr>
        <w:rPr>
          <w:lang w:bidi="en-US"/>
        </w:rPr>
      </w:pPr>
      <w:r>
        <w:rPr>
          <w:lang w:bidi="en-US"/>
        </w:rPr>
        <w:t>The technical approach adopted by drawing on existing standards and specifications is</w:t>
      </w:r>
      <w:r w:rsidRPr="00DC2638">
        <w:rPr>
          <w:lang w:bidi="en-US"/>
        </w:rPr>
        <w:t xml:space="preserve"> designed to provide a catalog of </w:t>
      </w:r>
      <w:r>
        <w:rPr>
          <w:lang w:bidi="en-US"/>
        </w:rPr>
        <w:t xml:space="preserve">components for generating knowledge artifacts, with a specific focus on defining the structure of the components and how they fit together. </w:t>
      </w:r>
      <w:r w:rsidR="00306AD2" w:rsidRPr="00306AD2">
        <w:rPr>
          <w:lang w:bidi="en-US"/>
        </w:rPr>
        <w:t xml:space="preserve">The intent of the </w:t>
      </w:r>
      <w:r w:rsidR="00306AD2">
        <w:rPr>
          <w:lang w:bidi="en-US"/>
        </w:rPr>
        <w:t>CDS Knowledge Artifact</w:t>
      </w:r>
      <w:r w:rsidR="00306AD2" w:rsidRPr="00306AD2">
        <w:rPr>
          <w:lang w:bidi="en-US"/>
        </w:rPr>
        <w:t xml:space="preserve"> specification is to provide a format for sharing. Because it is intended to provide an unambiguous mechanism for sharing, it </w:t>
      </w:r>
      <w:r w:rsidR="00B0500E">
        <w:rPr>
          <w:lang w:bidi="en-US"/>
        </w:rPr>
        <w:t>may</w:t>
      </w:r>
      <w:r w:rsidR="00306AD2" w:rsidRPr="00306AD2">
        <w:rPr>
          <w:lang w:bidi="en-US"/>
        </w:rPr>
        <w:t xml:space="preserve"> also be used as a format for processing and execution.  </w:t>
      </w:r>
      <w:r w:rsidR="00306AD2">
        <w:rPr>
          <w:lang w:bidi="en-US"/>
        </w:rPr>
        <w:t>This</w:t>
      </w:r>
      <w:r w:rsidR="00306AD2" w:rsidRPr="00306AD2">
        <w:rPr>
          <w:lang w:bidi="en-US"/>
        </w:rPr>
        <w:t xml:space="preserve"> specification is not intended as a requirement for implementation, but as a vehicle for sharing</w:t>
      </w:r>
      <w:r w:rsidR="00306AD2">
        <w:rPr>
          <w:lang w:bidi="en-US"/>
        </w:rPr>
        <w:t xml:space="preserve"> CDS Knowledge Artifacts</w:t>
      </w:r>
      <w:r w:rsidR="00306AD2" w:rsidRPr="00306AD2">
        <w:rPr>
          <w:lang w:bidi="en-US"/>
        </w:rPr>
        <w:t>.</w:t>
      </w:r>
    </w:p>
    <w:p w14:paraId="05A8D766" w14:textId="1AA16CF3" w:rsidR="00E6122F" w:rsidRPr="00C96706" w:rsidRDefault="00E6122F" w:rsidP="007D7E88">
      <w:r w:rsidRPr="00C96706">
        <w:t xml:space="preserve">This </w:t>
      </w:r>
      <w:r w:rsidR="00697B05">
        <w:t xml:space="preserve">specification </w:t>
      </w:r>
      <w:r w:rsidRPr="00C96706">
        <w:t>focuses not only on structure but also on semantics through the use of standard terminologies, value sets and taxonomies such as SNOMED</w:t>
      </w:r>
      <w:r>
        <w:t>-</w:t>
      </w:r>
      <w:r w:rsidRPr="00C96706">
        <w:t>CT</w:t>
      </w:r>
      <w:r>
        <w:t xml:space="preserve">.  The </w:t>
      </w:r>
      <w:r w:rsidRPr="00C96706">
        <w:t>specifications highlight terminology bindings where defined and required.</w:t>
      </w:r>
    </w:p>
    <w:p w14:paraId="395C1FA0" w14:textId="77777777" w:rsidR="00E6122F" w:rsidRDefault="00E6122F" w:rsidP="007D7E88">
      <w:pPr>
        <w:rPr>
          <w:lang w:bidi="en-US"/>
        </w:rPr>
      </w:pPr>
      <w:r>
        <w:rPr>
          <w:lang w:bidi="en-US"/>
        </w:rPr>
        <w:t>This technical approach, of drawing on existing standards and specifications, is designed to support multiple goals for implementers:</w:t>
      </w:r>
    </w:p>
    <w:p w14:paraId="1E36001D" w14:textId="77777777" w:rsidR="00E6122F" w:rsidRDefault="00E6122F" w:rsidP="006743E4">
      <w:pPr>
        <w:pStyle w:val="ListParagraph"/>
        <w:numPr>
          <w:ilvl w:val="0"/>
          <w:numId w:val="16"/>
        </w:numPr>
      </w:pPr>
      <w:r w:rsidRPr="00FE0DCB">
        <w:rPr>
          <w:b/>
        </w:rPr>
        <w:t>Maintenance</w:t>
      </w:r>
      <w:r>
        <w:t>: Any subsequent change to components and supporting standards/specifications used for generating knowledge artifacts will be made in this single-source guide, which will then be republished and made available to the clinical decision support community.</w:t>
      </w:r>
    </w:p>
    <w:p w14:paraId="18AF1AD9" w14:textId="72109887" w:rsidR="00E6122F" w:rsidRDefault="00E6122F" w:rsidP="006743E4">
      <w:pPr>
        <w:pStyle w:val="ListParagraph"/>
        <w:numPr>
          <w:ilvl w:val="0"/>
          <w:numId w:val="16"/>
        </w:numPr>
      </w:pPr>
      <w:r w:rsidRPr="00FE0DCB">
        <w:rPr>
          <w:b/>
        </w:rPr>
        <w:t>Translation</w:t>
      </w:r>
      <w:r>
        <w:t xml:space="preserve">: This </w:t>
      </w:r>
      <w:r w:rsidR="00697B05">
        <w:t xml:space="preserve">specification </w:t>
      </w:r>
      <w:r>
        <w:t xml:space="preserve">is the natural home for transformation and mapping rules to convert HeD CDS Knowledge Artifact components into other relevant formats.   Examples of the transformations supported through this guide include translations from the CDS Knowledge Artifact </w:t>
      </w:r>
      <w:r w:rsidR="00CA2E9C">
        <w:t>s</w:t>
      </w:r>
      <w:r>
        <w:t xml:space="preserve">chema to the HL7 </w:t>
      </w:r>
      <w:r w:rsidR="009902B2">
        <w:t>Order set</w:t>
      </w:r>
      <w:r>
        <w:t xml:space="preserve">s DSTU and HL7 Arden Syntax.  The methods of transformation and specific examples to support the transforms are included in this </w:t>
      </w:r>
      <w:r w:rsidR="00697B05">
        <w:t>document</w:t>
      </w:r>
      <w:r>
        <w:t>.</w:t>
      </w:r>
    </w:p>
    <w:p w14:paraId="10A5C729" w14:textId="01B87A38" w:rsidR="00E6122F" w:rsidRDefault="00E6122F" w:rsidP="006743E4">
      <w:pPr>
        <w:pStyle w:val="ListParagraph"/>
        <w:numPr>
          <w:ilvl w:val="0"/>
          <w:numId w:val="16"/>
        </w:numPr>
      </w:pPr>
      <w:r w:rsidRPr="00FE0DCB">
        <w:rPr>
          <w:b/>
        </w:rPr>
        <w:t>Modularity</w:t>
      </w:r>
      <w:r>
        <w:t xml:space="preserve">: Those familiar with the </w:t>
      </w:r>
      <w:r w:rsidR="00CE5375">
        <w:t>CDS Knowledge Artifact</w:t>
      </w:r>
      <w:r>
        <w:t xml:space="preserve"> </w:t>
      </w:r>
      <w:r w:rsidR="00D34619">
        <w:t xml:space="preserve">Specification </w:t>
      </w:r>
      <w:r>
        <w:t xml:space="preserve">and its defined components are able to mix and match specific components needed to support the development and/or consumption of CDS knowledge artifacts. This lessens complexity of </w:t>
      </w:r>
      <w:r>
        <w:lastRenderedPageBreak/>
        <w:t>implementation and integration by supporting customization to the CDS vendor environment.</w:t>
      </w:r>
    </w:p>
    <w:p w14:paraId="42D61895" w14:textId="77777777" w:rsidR="00E6122F" w:rsidRDefault="00E6122F" w:rsidP="006743E4">
      <w:pPr>
        <w:pStyle w:val="ListParagraph"/>
        <w:numPr>
          <w:ilvl w:val="0"/>
          <w:numId w:val="16"/>
        </w:numPr>
      </w:pPr>
      <w:r w:rsidRPr="00FE0DCB">
        <w:rPr>
          <w:b/>
        </w:rPr>
        <w:t>Compatibility</w:t>
      </w:r>
      <w:r>
        <w:t>: Different types of knowledge artifacts share common substructures that are addressed within one harmonized schema which can structurally map to multiple types of CDS knowledge artifacts, so that all EHR and CDS systems operate using the same set of components, constraints, terminologies, and value sets.</w:t>
      </w:r>
    </w:p>
    <w:p w14:paraId="2A79D7CF" w14:textId="1D355D89" w:rsidR="00E6122F" w:rsidRDefault="00E6122F" w:rsidP="006743E4">
      <w:pPr>
        <w:pStyle w:val="ListParagraph"/>
        <w:numPr>
          <w:ilvl w:val="0"/>
          <w:numId w:val="16"/>
        </w:numPr>
      </w:pPr>
      <w:r w:rsidRPr="00FE0DCB">
        <w:rPr>
          <w:b/>
        </w:rPr>
        <w:t>Ease of Use:</w:t>
      </w:r>
      <w:r>
        <w:t xml:space="preserve"> The structure of this </w:t>
      </w:r>
      <w:r w:rsidR="00D34619">
        <w:t xml:space="preserve">specification </w:t>
      </w:r>
      <w:r>
        <w:t>is designed in a way that makes the process of implementing and integrating the CDS Knowledge A</w:t>
      </w:r>
      <w:r w:rsidRPr="0053686E">
        <w:t xml:space="preserve">rtifact </w:t>
      </w:r>
      <w:r>
        <w:t>easier, by providing enough constraint to ensure CDS Knowledge Artifacts are free of</w:t>
      </w:r>
      <w:r w:rsidRPr="0053686E">
        <w:t xml:space="preserve"> technical </w:t>
      </w:r>
      <w:r>
        <w:t xml:space="preserve">content errors, and ensure that the artifact blends easily </w:t>
      </w:r>
      <w:r w:rsidRPr="0053686E">
        <w:t>into the user’s workflow</w:t>
      </w:r>
      <w:r>
        <w:t>.</w:t>
      </w:r>
    </w:p>
    <w:p w14:paraId="1F58E536" w14:textId="2352042D" w:rsidR="00E6122F" w:rsidRPr="00F9079F" w:rsidRDefault="00E6122F" w:rsidP="007D7E88">
      <w:r w:rsidRPr="00F9079F">
        <w:t xml:space="preserve">The approach taken to develop the </w:t>
      </w:r>
      <w:r>
        <w:t xml:space="preserve">CDS Knowledge Artifact </w:t>
      </w:r>
      <w:r w:rsidR="006036BF">
        <w:t xml:space="preserve">Specification </w:t>
      </w:r>
      <w:r w:rsidRPr="00F9079F">
        <w:t xml:space="preserve">has some similarity to existing approaches that have been used to develop balloted </w:t>
      </w:r>
      <w:r w:rsidR="00E061A5">
        <w:t xml:space="preserve">specifications and </w:t>
      </w:r>
      <w:r w:rsidRPr="00F9079F">
        <w:t>implementation guides, such as the approach used to develop a template library within the HL7 Implementation Guide for CDA® Release 2:</w:t>
      </w:r>
      <w:r>
        <w:t xml:space="preserve"> </w:t>
      </w:r>
      <w:r w:rsidRPr="00F9079F">
        <w:t>IHE Health Story Consolidation, DSTU Release</w:t>
      </w:r>
      <w:r w:rsidRPr="00A97080">
        <w:t xml:space="preserve"> 1.1</w:t>
      </w:r>
      <w:r>
        <w:t xml:space="preserve"> </w:t>
      </w:r>
      <w:r w:rsidRPr="00F9079F">
        <w:t>(US Realm)</w:t>
      </w:r>
      <w:r>
        <w:t>.</w:t>
      </w:r>
    </w:p>
    <w:p w14:paraId="305E0742" w14:textId="73427602" w:rsidR="00E6122F" w:rsidRDefault="00E6122F" w:rsidP="007D7E88">
      <w:r>
        <w:t xml:space="preserve">The </w:t>
      </w:r>
      <w:r w:rsidR="00306AD2">
        <w:t>CDS</w:t>
      </w:r>
      <w:r>
        <w:t xml:space="preserve"> </w:t>
      </w:r>
      <w:r w:rsidR="00CE5375">
        <w:t xml:space="preserve">Knowledge Artifact </w:t>
      </w:r>
      <w:r w:rsidR="00E061A5">
        <w:t xml:space="preserve">Specification </w:t>
      </w:r>
      <w:r>
        <w:t>is an i</w:t>
      </w:r>
      <w:r w:rsidRPr="00B52476">
        <w:t xml:space="preserve">mplementation specification </w:t>
      </w:r>
      <w:r>
        <w:t>structured as a</w:t>
      </w:r>
      <w:r w:rsidRPr="00B52476">
        <w:t xml:space="preserve"> series of layered constraints</w:t>
      </w:r>
      <w:r>
        <w:t xml:space="preserve"> for each of the components used in the CDS Knowledge Artifact</w:t>
      </w:r>
      <w:r w:rsidRPr="00B52476">
        <w:t xml:space="preserve">. </w:t>
      </w:r>
      <w:r>
        <w:t xml:space="preserve">This </w:t>
      </w:r>
      <w:r w:rsidR="00B52AAC">
        <w:t xml:space="preserve">specification </w:t>
      </w:r>
      <w:r>
        <w:t>adopts specific constraints defined in each of the harmonized schemas and specifications (see Section</w:t>
      </w:r>
      <w:r w:rsidR="00D35ECC">
        <w:t xml:space="preserve"> </w:t>
      </w:r>
      <w:r w:rsidR="00D569B0">
        <w:fldChar w:fldCharType="begin"/>
      </w:r>
      <w:r w:rsidR="00674AFB">
        <w:instrText xml:space="preserve"> REF _Ref347742982 \r \h </w:instrText>
      </w:r>
      <w:r w:rsidR="00D569B0">
        <w:fldChar w:fldCharType="separate"/>
      </w:r>
      <w:r w:rsidR="00D4155B">
        <w:t>1.5.3</w:t>
      </w:r>
      <w:r w:rsidR="00D569B0">
        <w:fldChar w:fldCharType="end"/>
      </w:r>
      <w:r>
        <w:t xml:space="preserve">) and then adds constraints </w:t>
      </w:r>
      <w:r w:rsidRPr="00B52476">
        <w:t xml:space="preserve">through conformance statements that further define and restrict the sequence and cardinality of </w:t>
      </w:r>
      <w:r>
        <w:t>components</w:t>
      </w:r>
      <w:r w:rsidRPr="00B52476">
        <w:t xml:space="preserve"> and the </w:t>
      </w:r>
      <w:r>
        <w:t xml:space="preserve">vocabularies for </w:t>
      </w:r>
      <w:r w:rsidRPr="00B52476">
        <w:t xml:space="preserve">coded elements. </w:t>
      </w:r>
      <w:r>
        <w:t xml:space="preserve">These conformance statements are defined within the </w:t>
      </w:r>
      <w:r w:rsidR="00AE603A">
        <w:t xml:space="preserve">specification </w:t>
      </w:r>
      <w:r>
        <w:t>at a high level to support initial piloting and adoption of the CDS Knowledge Artifact.</w:t>
      </w:r>
    </w:p>
    <w:p w14:paraId="22494320" w14:textId="77777777" w:rsidR="00E6122F" w:rsidRDefault="00E6122F" w:rsidP="00F37406">
      <w:pPr>
        <w:pStyle w:val="Heading3"/>
      </w:pPr>
      <w:bookmarkStart w:id="10" w:name="_Toc422408180"/>
      <w:r>
        <w:t>How a CDS Knowledge Artifact Works</w:t>
      </w:r>
      <w:bookmarkEnd w:id="10"/>
    </w:p>
    <w:p w14:paraId="6FA0D56C" w14:textId="77777777" w:rsidR="00E6122F" w:rsidRDefault="00E6122F" w:rsidP="007D7E88">
      <w:pPr>
        <w:rPr>
          <w:lang w:bidi="en-US"/>
        </w:rPr>
      </w:pPr>
      <w:r>
        <w:rPr>
          <w:lang w:bidi="en-US"/>
        </w:rPr>
        <w:t xml:space="preserve">The foundation of each component is the CDS Knowledge Artifact </w:t>
      </w:r>
      <w:r w:rsidR="00CA2E9C">
        <w:rPr>
          <w:lang w:bidi="en-US"/>
        </w:rPr>
        <w:t>s</w:t>
      </w:r>
      <w:r>
        <w:rPr>
          <w:lang w:bidi="en-US"/>
        </w:rPr>
        <w:t>chema, which represents each CDS Knowledge Artifact component in a standardized format for generation and consumption. The schema is a harmonized aggregation of multiple existing CDS standards and specifications.</w:t>
      </w:r>
    </w:p>
    <w:p w14:paraId="08289649" w14:textId="02911E86" w:rsidR="00E6122F" w:rsidRDefault="00E6122F" w:rsidP="007D7E88">
      <w:pPr>
        <w:rPr>
          <w:lang w:bidi="en-US"/>
        </w:rPr>
      </w:pPr>
      <w:r>
        <w:rPr>
          <w:lang w:bidi="en-US"/>
        </w:rPr>
        <w:t>Each of the three</w:t>
      </w:r>
      <w:r w:rsidR="00792448">
        <w:rPr>
          <w:lang w:bidi="en-US"/>
        </w:rPr>
        <w:t xml:space="preserve"> types of</w:t>
      </w:r>
      <w:r>
        <w:rPr>
          <w:lang w:bidi="en-US"/>
        </w:rPr>
        <w:t xml:space="preserve"> CDS Knowledge Artifacts detailed in this </w:t>
      </w:r>
      <w:r w:rsidR="006D157D">
        <w:rPr>
          <w:lang w:bidi="en-US"/>
        </w:rPr>
        <w:t xml:space="preserve">specification </w:t>
      </w:r>
      <w:r w:rsidR="004D215B">
        <w:rPr>
          <w:lang w:bidi="en-US"/>
        </w:rPr>
        <w:t xml:space="preserve">is </w:t>
      </w:r>
      <w:r>
        <w:rPr>
          <w:lang w:bidi="en-US"/>
        </w:rPr>
        <w:t xml:space="preserve">comprised of reusable </w:t>
      </w:r>
      <w:r w:rsidR="004D215B">
        <w:rPr>
          <w:lang w:bidi="en-US"/>
        </w:rPr>
        <w:t xml:space="preserve">blocks </w:t>
      </w:r>
      <w:r>
        <w:rPr>
          <w:lang w:bidi="en-US"/>
        </w:rPr>
        <w:t xml:space="preserve">of </w:t>
      </w:r>
      <w:r w:rsidR="004D215B">
        <w:rPr>
          <w:lang w:bidi="en-US"/>
        </w:rPr>
        <w:t>schema</w:t>
      </w:r>
      <w:r>
        <w:rPr>
          <w:lang w:bidi="en-US"/>
        </w:rPr>
        <w:t xml:space="preserve">, called “components.” Each of the components defined in this schema represents an individual building block that can be used to assemble a CDS Knowledge Artifact. Each component is further broken down into “types” to enable further granularity when applying constraints. The modular approach is based on the concept of defining specific constraints for each of the components defined within the CDS Knowledge Artifact, to allow for implementation of components regardless of CDS vendor environment. The components </w:t>
      </w:r>
      <w:r w:rsidR="004D215B">
        <w:rPr>
          <w:lang w:bidi="en-US"/>
        </w:rPr>
        <w:t xml:space="preserve">used by each artifact type </w:t>
      </w:r>
      <w:r>
        <w:rPr>
          <w:lang w:bidi="en-US"/>
        </w:rPr>
        <w:t xml:space="preserve">are defined in Section </w:t>
      </w:r>
      <w:r w:rsidR="00137EC3">
        <w:rPr>
          <w:lang w:bidi="en-US"/>
        </w:rPr>
        <w:t>2</w:t>
      </w:r>
      <w:r w:rsidR="001D2DFC">
        <w:rPr>
          <w:lang w:bidi="en-US"/>
        </w:rPr>
        <w:t xml:space="preserve"> </w:t>
      </w:r>
      <w:r>
        <w:rPr>
          <w:lang w:bidi="en-US"/>
        </w:rPr>
        <w:t xml:space="preserve">of this </w:t>
      </w:r>
      <w:r w:rsidR="00FB0FF2">
        <w:rPr>
          <w:lang w:bidi="en-US"/>
        </w:rPr>
        <w:t>specification</w:t>
      </w:r>
      <w:r>
        <w:rPr>
          <w:lang w:bidi="en-US"/>
        </w:rPr>
        <w:t xml:space="preserve">, with </w:t>
      </w:r>
      <w:r w:rsidR="00E331A9">
        <w:rPr>
          <w:lang w:bidi="en-US"/>
        </w:rPr>
        <w:t xml:space="preserve">Section 3 </w:t>
      </w:r>
      <w:r>
        <w:rPr>
          <w:lang w:bidi="en-US"/>
        </w:rPr>
        <w:t>covering detailed documentation of all types leveraged in constructing the schema.</w:t>
      </w:r>
    </w:p>
    <w:p w14:paraId="181A205A" w14:textId="77777777" w:rsidR="00E6122F" w:rsidRPr="00E6122F" w:rsidRDefault="00E6122F" w:rsidP="007D7E88">
      <w:r>
        <w:rPr>
          <w:lang w:bidi="en-US"/>
        </w:rPr>
        <w:t>This approach is based on several key technical decisions made by the Health eDecisions Initiative Workgroup, through the S&amp;I Framework process, including the use of a harmonized schema that seeks to define a new standardized format for multiple types of CDS Knowledge Artifacts.</w:t>
      </w:r>
    </w:p>
    <w:p w14:paraId="3D57C827" w14:textId="77777777" w:rsidR="00E6122F" w:rsidRDefault="00E6122F" w:rsidP="00F37406">
      <w:pPr>
        <w:pStyle w:val="Heading3"/>
      </w:pPr>
      <w:bookmarkStart w:id="11" w:name="_Toc422408181"/>
      <w:r>
        <w:lastRenderedPageBreak/>
        <w:t>Lifecycle of a CDS knowledge artifact</w:t>
      </w:r>
      <w:bookmarkEnd w:id="11"/>
    </w:p>
    <w:p w14:paraId="6BA6677E" w14:textId="144CBA12" w:rsidR="00E6122F" w:rsidRDefault="00E6122F" w:rsidP="007D7E88">
      <w:r>
        <w:t xml:space="preserve">The CDS Knowledge Artifact is the structured and encoded format that this </w:t>
      </w:r>
      <w:r w:rsidR="00725B90">
        <w:t xml:space="preserve">specification </w:t>
      </w:r>
      <w:r>
        <w:t>supports. It is important to understand the lifecycle of a CDS Knowledge Artifact. Various actions may be carried out on a CDS Knowledge Artifact, each one resulting in a state change of the artifact.</w:t>
      </w:r>
    </w:p>
    <w:p w14:paraId="69DD391E" w14:textId="77777777" w:rsidR="00E6122F" w:rsidRDefault="00E6122F" w:rsidP="007D7E88">
      <w:r>
        <w:t>The ovals in red show the different actions that may be performed on a CDS Knowledge Artifact – creation of the artifact (</w:t>
      </w:r>
      <w:r w:rsidRPr="00A97080">
        <w:rPr>
          <w:b/>
        </w:rPr>
        <w:t>Created</w:t>
      </w:r>
      <w:r>
        <w:t>), pre-publication of the artifact (</w:t>
      </w:r>
      <w:r w:rsidRPr="0090576C">
        <w:rPr>
          <w:b/>
        </w:rPr>
        <w:t>Pre-Published</w:t>
      </w:r>
      <w:r>
        <w:t>), publication of the artifact by a CDS Content Supplier (</w:t>
      </w:r>
      <w:r w:rsidRPr="00A97080">
        <w:rPr>
          <w:b/>
        </w:rPr>
        <w:t>Published</w:t>
      </w:r>
      <w:r>
        <w:t>), review of the CDS Knowledge Artifact (</w:t>
      </w:r>
      <w:r w:rsidRPr="00A97080">
        <w:rPr>
          <w:b/>
        </w:rPr>
        <w:t>Reviewed</w:t>
      </w:r>
      <w:r>
        <w:t>), replacement of an existing artifact with another artifact (</w:t>
      </w:r>
      <w:r w:rsidRPr="0090576C">
        <w:rPr>
          <w:b/>
        </w:rPr>
        <w:t>Superseded</w:t>
      </w:r>
      <w:r>
        <w:t>) and retirement of the artifact from use (</w:t>
      </w:r>
      <w:r>
        <w:rPr>
          <w:b/>
        </w:rPr>
        <w:t>Withdrawn</w:t>
      </w:r>
      <w:r>
        <w:t>).</w:t>
      </w:r>
    </w:p>
    <w:p w14:paraId="66E526E9" w14:textId="77777777" w:rsidR="00E6122F" w:rsidRDefault="00E6122F" w:rsidP="007D7E88">
      <w:r>
        <w:t>The rectangles in green show the different states that a CDS Knowledge Artifact goes through – creation prior to publication (</w:t>
      </w:r>
      <w:r w:rsidRPr="00A97080">
        <w:rPr>
          <w:b/>
        </w:rPr>
        <w:t>Draft</w:t>
      </w:r>
      <w:r>
        <w:t>), in testing (</w:t>
      </w:r>
      <w:r w:rsidRPr="0090576C">
        <w:rPr>
          <w:b/>
        </w:rPr>
        <w:t>InTest</w:t>
      </w:r>
      <w:r>
        <w:t>), active once published (</w:t>
      </w:r>
      <w:r w:rsidRPr="00A97080">
        <w:rPr>
          <w:b/>
        </w:rPr>
        <w:t>Active</w:t>
      </w:r>
      <w:r>
        <w:t>), and retired (</w:t>
      </w:r>
      <w:r w:rsidRPr="00A97080">
        <w:rPr>
          <w:b/>
        </w:rPr>
        <w:t>Inactive</w:t>
      </w:r>
      <w:r>
        <w:t>).</w:t>
      </w:r>
    </w:p>
    <w:p w14:paraId="0012B1E2" w14:textId="77777777" w:rsidR="00E6122F" w:rsidRPr="00AB5752" w:rsidRDefault="00E6122F" w:rsidP="007D7E88">
      <w:r>
        <w:t xml:space="preserve">It should be noted that these states and actions apply to a particular version of a CDS Knowledge Artifact, and that any change to a CDS Knowledge Artifact version should result in a new version of that artifact.  </w:t>
      </w:r>
    </w:p>
    <w:p w14:paraId="683EDA87" w14:textId="77777777" w:rsidR="00E6122F" w:rsidRDefault="00E6122F" w:rsidP="007D7E88"/>
    <w:p w14:paraId="4E526C6C" w14:textId="77777777" w:rsidR="00E6122F" w:rsidRDefault="00E6122F" w:rsidP="007D7E88">
      <w:r>
        <w:rPr>
          <w:noProof/>
          <w:lang w:eastAsia="en-US"/>
        </w:rPr>
        <w:drawing>
          <wp:inline distT="0" distB="0" distL="0" distR="0" wp14:anchorId="2653E7A8" wp14:editId="7BEAE0B5">
            <wp:extent cx="5448300" cy="410527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 Knowledge Artifact Lifecycle.jpg"/>
                    <pic:cNvPicPr/>
                  </pic:nvPicPr>
                  <pic:blipFill>
                    <a:blip r:embed="rId25">
                      <a:extLst>
                        <a:ext uri="{28A0092B-C50C-407E-A947-70E740481C1C}">
                          <a14:useLocalDpi xmlns:a14="http://schemas.microsoft.com/office/drawing/2010/main" val="0"/>
                        </a:ext>
                      </a:extLst>
                    </a:blip>
                    <a:stretch>
                      <a:fillRect/>
                    </a:stretch>
                  </pic:blipFill>
                  <pic:spPr>
                    <a:xfrm>
                      <a:off x="0" y="0"/>
                      <a:ext cx="5448300" cy="4105275"/>
                    </a:xfrm>
                    <a:prstGeom prst="rect">
                      <a:avLst/>
                    </a:prstGeom>
                  </pic:spPr>
                </pic:pic>
              </a:graphicData>
            </a:graphic>
          </wp:inline>
        </w:drawing>
      </w:r>
    </w:p>
    <w:p w14:paraId="4B164A9E" w14:textId="77777777" w:rsidR="00E6122F" w:rsidRDefault="00E6122F" w:rsidP="007D7E88">
      <w:pPr>
        <w:pStyle w:val="Caption"/>
      </w:pPr>
      <w:bookmarkStart w:id="12" w:name="_Toc341085748"/>
      <w:bookmarkStart w:id="13" w:name="_Toc341269134"/>
      <w:bookmarkStart w:id="14" w:name="_Toc351378413"/>
      <w:r>
        <w:t xml:space="preserve">Figure </w:t>
      </w:r>
      <w:r w:rsidR="00D569B0">
        <w:fldChar w:fldCharType="begin"/>
      </w:r>
      <w:r w:rsidR="00593FA2">
        <w:instrText xml:space="preserve"> SEQ Figure \* ARABIC </w:instrText>
      </w:r>
      <w:r w:rsidR="00D569B0">
        <w:fldChar w:fldCharType="separate"/>
      </w:r>
      <w:r w:rsidR="00D4155B">
        <w:rPr>
          <w:noProof/>
        </w:rPr>
        <w:t>1</w:t>
      </w:r>
      <w:r w:rsidR="00D569B0">
        <w:rPr>
          <w:noProof/>
        </w:rPr>
        <w:fldChar w:fldCharType="end"/>
      </w:r>
      <w:r>
        <w:t xml:space="preserve"> - CDS Knowledge Artifact Lifecycle</w:t>
      </w:r>
      <w:bookmarkEnd w:id="12"/>
      <w:bookmarkEnd w:id="13"/>
      <w:bookmarkEnd w:id="14"/>
    </w:p>
    <w:p w14:paraId="31397201" w14:textId="77777777" w:rsidR="00E6122F" w:rsidRPr="00E6122F" w:rsidRDefault="00E6122F" w:rsidP="007D7E88"/>
    <w:p w14:paraId="03D76BB4" w14:textId="77777777" w:rsidR="00E6122F" w:rsidRDefault="00586158" w:rsidP="00F37406">
      <w:pPr>
        <w:pStyle w:val="Heading3"/>
      </w:pPr>
      <w:bookmarkStart w:id="15" w:name="_Toc422408182"/>
      <w:r>
        <w:lastRenderedPageBreak/>
        <w:t xml:space="preserve">Extensibility of the HeD CDS Knowledge </w:t>
      </w:r>
      <w:r w:rsidR="00CA2E9C">
        <w:t>Artifact schema</w:t>
      </w:r>
      <w:bookmarkEnd w:id="15"/>
    </w:p>
    <w:p w14:paraId="7A4B9BF9" w14:textId="6B8388FD" w:rsidR="00E6122F" w:rsidRDefault="00E6122F" w:rsidP="007D7E88">
      <w:r>
        <w:t xml:space="preserve">The CDS Knowledge Artifact types and components are designed to support extensibility by implementers, which allows for CDS vendors to employ flexibility when assembling the artifacts. The CDS Knowledge Artifact </w:t>
      </w:r>
      <w:r w:rsidR="00CA2E9C">
        <w:t>s</w:t>
      </w:r>
      <w:r>
        <w:t>chema incorporates a base level of conformance, using conformance language as structured using guidance in Section</w:t>
      </w:r>
      <w:r w:rsidR="006F55C4">
        <w:t xml:space="preserve"> </w:t>
      </w:r>
      <w:r w:rsidR="00D569B0">
        <w:fldChar w:fldCharType="begin"/>
      </w:r>
      <w:r w:rsidR="006F55C4">
        <w:instrText xml:space="preserve"> REF _Ref347747267 \r \h </w:instrText>
      </w:r>
      <w:r w:rsidR="00D569B0">
        <w:fldChar w:fldCharType="separate"/>
      </w:r>
      <w:r w:rsidR="00D4155B">
        <w:t>1.5.3.4</w:t>
      </w:r>
      <w:r w:rsidR="00D569B0">
        <w:fldChar w:fldCharType="end"/>
      </w:r>
      <w:r>
        <w:t>, and then allows for flexibility by implementers in determining the additional attributes and values that may be applied to artifact components.</w:t>
      </w:r>
    </w:p>
    <w:p w14:paraId="38ED2428" w14:textId="0A333AA7" w:rsidR="00CE0D85" w:rsidRDefault="00CE0D85" w:rsidP="00CE0D85">
      <w:pPr>
        <w:pStyle w:val="Heading3"/>
      </w:pPr>
      <w:bookmarkStart w:id="16" w:name="_Toc422408183"/>
      <w:r>
        <w:t>Representation Rationale</w:t>
      </w:r>
      <w:bookmarkEnd w:id="16"/>
    </w:p>
    <w:p w14:paraId="42A292D9" w14:textId="440455D2" w:rsidR="00056FF7" w:rsidRDefault="003F6E3E" w:rsidP="00056FF7">
      <w:r>
        <w:t xml:space="preserve">A critical component of the representation of a CDS Knowledge Artifact is the Expression component. </w:t>
      </w:r>
      <w:r w:rsidR="009D56C3">
        <w:t>In fact, much of the body of the artifact, including the s</w:t>
      </w:r>
      <w:r w:rsidR="007D067A">
        <w:t>e</w:t>
      </w:r>
      <w:r w:rsidR="009D56C3">
        <w:t xml:space="preserve">ctions for triggers, data requests, conditions, and actions are specified as computable expressions. This is in contrast to document artifacts containing data which contain information specified in the form of data instances. </w:t>
      </w:r>
      <w:r>
        <w:t>This component is described in more detail in later chapters, but it is important to note the rationale for the way that expressions are represented.</w:t>
      </w:r>
    </w:p>
    <w:p w14:paraId="6527C7D2" w14:textId="7C7F4C79" w:rsidR="003F6E3E" w:rsidRDefault="003F6E3E" w:rsidP="003F6E3E">
      <w:pPr>
        <w:pStyle w:val="Heading4"/>
      </w:pPr>
      <w:r>
        <w:t>Data Model</w:t>
      </w:r>
    </w:p>
    <w:p w14:paraId="302CA56C" w14:textId="77777777" w:rsidR="00FE795C" w:rsidRDefault="003F6E3E" w:rsidP="003F6E3E">
      <w:r>
        <w:t xml:space="preserve">The HeD Schema does not directly deal with any particular </w:t>
      </w:r>
      <w:r w:rsidR="00FE795C">
        <w:t xml:space="preserve">clinical </w:t>
      </w:r>
      <w:r>
        <w:t>data model. Instead, the schema provides a mechanism to identify the data model that is used by an artifact.</w:t>
      </w:r>
      <w:r w:rsidR="00FE795C">
        <w:t xml:space="preserve"> The first reason for this separation is that clinical data models are quite volatile, in that they need to react to changing clinical, business, regulatory, and other requirements. </w:t>
      </w:r>
    </w:p>
    <w:p w14:paraId="7F445BB6" w14:textId="6D49ED29" w:rsidR="003F6E3E" w:rsidRDefault="00FE795C" w:rsidP="003F6E3E">
      <w:r>
        <w:t>By contrast, the operations described by artifacts tend be more stable. In other words, the language used to reason about clinical data models evolves much more slowly than the clinical data models themselves. Keeping a clear separation between the representation of the logic and the clinical data models on which that logic operates, minimizes the impact of those changes.</w:t>
      </w:r>
    </w:p>
    <w:p w14:paraId="20DB87C4" w14:textId="1FC9F7D2" w:rsidR="00FE795C" w:rsidRDefault="00FE795C" w:rsidP="003F6E3E">
      <w:r>
        <w:t xml:space="preserve">In addition, keeping the data model separate from the representation of the logic results in a more flexible </w:t>
      </w:r>
      <w:r w:rsidR="00AE2A9B">
        <w:t>specification</w:t>
      </w:r>
      <w:r>
        <w:t xml:space="preserve">, as the same general purpose </w:t>
      </w:r>
      <w:r w:rsidR="00AE2A9B">
        <w:t>language can be used to deal with data from multiple models if necessary.</w:t>
      </w:r>
    </w:p>
    <w:p w14:paraId="09BC81BD" w14:textId="192AFBD6" w:rsidR="00AE2A9B" w:rsidRDefault="00AE2A9B" w:rsidP="003F6E3E">
      <w:r>
        <w:t>And finally, the separation results in a simpler implementation, as the details of dealing with particular clinical data models can be isolated from the implementation of the operations of the expression language.</w:t>
      </w:r>
    </w:p>
    <w:p w14:paraId="57F33D61" w14:textId="20A03F3A" w:rsidR="00A64BF2" w:rsidRDefault="00A64BF2" w:rsidP="00A64BF2">
      <w:pPr>
        <w:pStyle w:val="Heading4"/>
      </w:pPr>
      <w:r>
        <w:t>Expression Logic</w:t>
      </w:r>
    </w:p>
    <w:p w14:paraId="102EACEA" w14:textId="4741F6BD" w:rsidR="00A64BF2" w:rsidRDefault="00930595" w:rsidP="00A64BF2">
      <w:r>
        <w:t xml:space="preserve">CDS Knowledge Artifacts represent expression logic within the artifact using </w:t>
      </w:r>
      <w:r w:rsidR="0037461C">
        <w:t xml:space="preserve">the Expression Logical Model (ELM) specification defined in HL7 Standard: Clinical Quality Language Specification. This model defines </w:t>
      </w:r>
      <w:r>
        <w:t xml:space="preserve">XML types that correspond directly to language elements. </w:t>
      </w:r>
      <w:r w:rsidR="0037461C">
        <w:t>T</w:t>
      </w:r>
      <w:r w:rsidR="00820A46">
        <w:t>his approach is designed to achieve an optimal balance between human readability and simplicity of implementation and machine processing</w:t>
      </w:r>
      <w:r w:rsidR="00D54F5B">
        <w:t>, and is based on the concept of an Abstract Syntax Tree from traditional compiler implementation</w:t>
      </w:r>
      <w:r w:rsidR="00820A46">
        <w:t>.</w:t>
      </w:r>
    </w:p>
    <w:p w14:paraId="600B07FC" w14:textId="386654BF" w:rsidR="00D54F5B" w:rsidRDefault="00D54F5B" w:rsidP="00A64BF2">
      <w:r>
        <w:t>The following diagram depicts the steps performed by a traditional compiler:</w:t>
      </w:r>
    </w:p>
    <w:p w14:paraId="25E7604E" w14:textId="29EB27D9" w:rsidR="00D54F5B" w:rsidRDefault="00D54F5B" w:rsidP="00A64BF2">
      <w:r>
        <w:object w:dxaOrig="9870" w:dyaOrig="7795" w14:anchorId="6E27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pt;height:292.7pt" o:ole="" o:allowoverlap="f">
            <v:imagedata r:id="rId26" o:title=""/>
          </v:shape>
          <o:OLEObject Type="Embed" ProgID="Visio.Drawing.11" ShapeID="_x0000_i1025" DrawAspect="Content" ObjectID="_1496150042" r:id="rId27"/>
        </w:object>
      </w:r>
    </w:p>
    <w:p w14:paraId="2BBC22E0" w14:textId="6F229302" w:rsidR="00820A46" w:rsidRDefault="00D54F5B" w:rsidP="00A64BF2">
      <w:r>
        <w:t xml:space="preserve">As shown above, the </w:t>
      </w:r>
      <w:r w:rsidR="00820A46">
        <w:t xml:space="preserve">XML representation is </w:t>
      </w:r>
      <w:r>
        <w:t>defined as an Abstract Syntax Tree</w:t>
      </w:r>
      <w:r w:rsidR="00820A46">
        <w:t xml:space="preserve">, eliminating the need for lexical analysis and parsing </w:t>
      </w:r>
      <w:r>
        <w:t>steps</w:t>
      </w:r>
      <w:r w:rsidR="00B4126D">
        <w:t>, and allowing implementations to concentrate on the core representation of the logic.</w:t>
      </w:r>
    </w:p>
    <w:p w14:paraId="34F4B507" w14:textId="1C0703CA" w:rsidR="003A34C5" w:rsidRDefault="003A34C5" w:rsidP="00A64BF2">
      <w:r>
        <w:t>In addition, this approach avoids potential ambiguity that must be resolved with operator precedence and/or the use of parentheses in traditional expression languages.</w:t>
      </w:r>
    </w:p>
    <w:p w14:paraId="51D52858" w14:textId="4090AE75" w:rsidR="00A01528" w:rsidRPr="00A64BF2" w:rsidRDefault="00B4126D" w:rsidP="00A64BF2">
      <w:r>
        <w:t>The result is a dramatic reduction in the complexity of processing CDS Knowledge Artifacts, whether that processing involves translation to another format, evaluation of the logic, or building a user-interface for authoring or visual representation of the artifact.</w:t>
      </w:r>
    </w:p>
    <w:p w14:paraId="41AB9984" w14:textId="77777777" w:rsidR="00A64162" w:rsidRPr="005D6E3D" w:rsidRDefault="00A64162" w:rsidP="007D7E88">
      <w:pPr>
        <w:pStyle w:val="Heading2"/>
      </w:pPr>
      <w:bookmarkStart w:id="17" w:name="_Toc422408184"/>
      <w:r w:rsidRPr="005D6E3D">
        <w:t>A</w:t>
      </w:r>
      <w:bookmarkEnd w:id="7"/>
      <w:bookmarkEnd w:id="8"/>
      <w:r w:rsidRPr="005D6E3D">
        <w:t>udience</w:t>
      </w:r>
      <w:bookmarkEnd w:id="9"/>
      <w:bookmarkEnd w:id="17"/>
    </w:p>
    <w:p w14:paraId="6F2D32BE" w14:textId="1B5788BE" w:rsidR="00C63ACC" w:rsidRDefault="00C63ACC" w:rsidP="007D7E88">
      <w:pPr>
        <w:rPr>
          <w:lang w:bidi="en-US"/>
        </w:rPr>
      </w:pPr>
      <w:bookmarkStart w:id="18" w:name="_Toc167863984"/>
      <w:r w:rsidRPr="008306BB">
        <w:rPr>
          <w:lang w:bidi="en-US"/>
        </w:rPr>
        <w:t xml:space="preserve">The audience of this </w:t>
      </w:r>
      <w:r w:rsidR="009E3838">
        <w:rPr>
          <w:lang w:bidi="en-US"/>
        </w:rPr>
        <w:t xml:space="preserve">specification </w:t>
      </w:r>
      <w:r w:rsidRPr="008306BB">
        <w:rPr>
          <w:lang w:bidi="en-US"/>
        </w:rPr>
        <w:t>includes, but is not limited to, so</w:t>
      </w:r>
      <w:r>
        <w:rPr>
          <w:lang w:bidi="en-US"/>
        </w:rPr>
        <w:t xml:space="preserve">ftware developers, CDS and EHR vendors, </w:t>
      </w:r>
      <w:r w:rsidRPr="008306BB">
        <w:rPr>
          <w:lang w:bidi="en-US"/>
        </w:rPr>
        <w:t>an</w:t>
      </w:r>
      <w:r>
        <w:rPr>
          <w:lang w:bidi="en-US"/>
        </w:rPr>
        <w:t xml:space="preserve">d other HIT implementer parties that are interested in developing and consuming CDS knowledge artifacts. This </w:t>
      </w:r>
      <w:r w:rsidR="009E3838">
        <w:rPr>
          <w:lang w:bidi="en-US"/>
        </w:rPr>
        <w:t xml:space="preserve">specification </w:t>
      </w:r>
      <w:r>
        <w:rPr>
          <w:lang w:bidi="en-US"/>
        </w:rPr>
        <w:t>also specifically covers consumers and integrators of the CDS Knowledge Artifact.</w:t>
      </w:r>
    </w:p>
    <w:p w14:paraId="3400A267" w14:textId="77777777" w:rsidR="00A64162" w:rsidRPr="002B1524" w:rsidRDefault="00586158" w:rsidP="00F37406">
      <w:pPr>
        <w:pStyle w:val="Heading3"/>
      </w:pPr>
      <w:bookmarkStart w:id="19" w:name="_Toc422408185"/>
      <w:r>
        <w:t>Requisite K</w:t>
      </w:r>
      <w:r w:rsidR="00A64162" w:rsidRPr="002B1524">
        <w:t>nowledge</w:t>
      </w:r>
      <w:bookmarkEnd w:id="19"/>
    </w:p>
    <w:p w14:paraId="17631B2B" w14:textId="7DF6BB66" w:rsidR="00C63ACC" w:rsidRDefault="00C63ACC" w:rsidP="007D7E88">
      <w:pPr>
        <w:rPr>
          <w:lang w:bidi="en-US"/>
        </w:rPr>
      </w:pPr>
      <w:bookmarkStart w:id="20" w:name="_Toc171137783"/>
      <w:bookmarkStart w:id="21" w:name="_Toc207005671"/>
      <w:r>
        <w:rPr>
          <w:lang w:bidi="en-US"/>
        </w:rPr>
        <w:t xml:space="preserve">This section includes pre-requisites for implementers and other users of the </w:t>
      </w:r>
      <w:r w:rsidR="00CE5375">
        <w:t xml:space="preserve">CDS Knowledge Artifact </w:t>
      </w:r>
      <w:r w:rsidR="001C3F29">
        <w:t>Specification</w:t>
      </w:r>
      <w:r>
        <w:rPr>
          <w:lang w:bidi="en-US"/>
        </w:rPr>
        <w:t xml:space="preserve">. Specific prerequisites for CDS implementations using the </w:t>
      </w:r>
      <w:r w:rsidR="00CE5375">
        <w:t xml:space="preserve">CDS Knowledge Artifact </w:t>
      </w:r>
      <w:r w:rsidR="00145FC1">
        <w:t xml:space="preserve">Specification </w:t>
      </w:r>
      <w:r>
        <w:rPr>
          <w:lang w:bidi="en-US"/>
        </w:rPr>
        <w:t>include the following (summarized into required information and optional information):</w:t>
      </w:r>
    </w:p>
    <w:tbl>
      <w:tblPr>
        <w:tblStyle w:val="TableGrid"/>
        <w:tblW w:w="0" w:type="auto"/>
        <w:jc w:val="center"/>
        <w:tblLook w:val="04A0" w:firstRow="1" w:lastRow="0" w:firstColumn="1" w:lastColumn="0" w:noHBand="0" w:noVBand="1"/>
      </w:tblPr>
      <w:tblGrid>
        <w:gridCol w:w="4175"/>
        <w:gridCol w:w="5069"/>
      </w:tblGrid>
      <w:tr w:rsidR="00C63ACC" w:rsidRPr="00B3037C" w14:paraId="01DCA5FF" w14:textId="77777777" w:rsidTr="00881124">
        <w:trPr>
          <w:tblHeader/>
          <w:jc w:val="center"/>
        </w:trPr>
        <w:tc>
          <w:tcPr>
            <w:tcW w:w="4175" w:type="dxa"/>
            <w:shd w:val="clear" w:color="auto" w:fill="000000" w:themeFill="text1"/>
          </w:tcPr>
          <w:p w14:paraId="5015FA9D" w14:textId="77777777" w:rsidR="00C63ACC" w:rsidRPr="00B3037C" w:rsidRDefault="00C63ACC" w:rsidP="00881124">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 xml:space="preserve">Required </w:t>
            </w:r>
            <w:r w:rsidR="00881124" w:rsidRPr="00B3037C">
              <w:rPr>
                <w:rFonts w:ascii="Arial" w:hAnsi="Arial" w:cs="Arial"/>
                <w:b/>
                <w:color w:val="FFFFFF" w:themeColor="background1"/>
                <w:sz w:val="20"/>
                <w:szCs w:val="20"/>
                <w:lang w:bidi="en-US"/>
              </w:rPr>
              <w:t>Information</w:t>
            </w:r>
          </w:p>
        </w:tc>
        <w:tc>
          <w:tcPr>
            <w:tcW w:w="5069" w:type="dxa"/>
            <w:shd w:val="clear" w:color="auto" w:fill="000000" w:themeFill="text1"/>
          </w:tcPr>
          <w:p w14:paraId="763C4980" w14:textId="77777777" w:rsidR="00C63ACC" w:rsidRPr="00B3037C" w:rsidRDefault="00881124" w:rsidP="00881124">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Optional Information</w:t>
            </w:r>
          </w:p>
        </w:tc>
      </w:tr>
      <w:tr w:rsidR="00C63ACC" w:rsidRPr="00B3037C" w14:paraId="729189D3" w14:textId="77777777" w:rsidTr="00B3037C">
        <w:trPr>
          <w:trHeight w:val="1511"/>
          <w:jc w:val="center"/>
        </w:trPr>
        <w:tc>
          <w:tcPr>
            <w:tcW w:w="4175" w:type="dxa"/>
          </w:tcPr>
          <w:p w14:paraId="08D8C9BC" w14:textId="77777777" w:rsidR="00C63ACC" w:rsidRPr="00B3037C" w:rsidRDefault="00C63ACC" w:rsidP="00881124">
            <w:pPr>
              <w:rPr>
                <w:rFonts w:ascii="Arial" w:hAnsi="Arial" w:cs="Arial"/>
                <w:sz w:val="20"/>
                <w:szCs w:val="20"/>
                <w:lang w:bidi="en-US"/>
              </w:rPr>
            </w:pPr>
            <w:r w:rsidRPr="00B3037C">
              <w:rPr>
                <w:rFonts w:ascii="Arial" w:hAnsi="Arial" w:cs="Arial"/>
                <w:sz w:val="20"/>
                <w:szCs w:val="20"/>
              </w:rPr>
              <w:lastRenderedPageBreak/>
              <w:t xml:space="preserve">Implementers must have a strong knowledge of the S&amp;I Framework </w:t>
            </w:r>
            <w:r w:rsidRPr="00B3037C">
              <w:rPr>
                <w:rFonts w:ascii="Arial" w:hAnsi="Arial" w:cs="Arial"/>
                <w:sz w:val="20"/>
                <w:szCs w:val="20"/>
                <w:lang w:bidi="en-US"/>
              </w:rPr>
              <w:t>HeD Artifact Sharing Use Case and an understanding of Section 11 (Dataset Requirements)</w:t>
            </w:r>
          </w:p>
        </w:tc>
        <w:tc>
          <w:tcPr>
            <w:tcW w:w="5069" w:type="dxa"/>
          </w:tcPr>
          <w:p w14:paraId="7FBFD736" w14:textId="7D8034CF" w:rsidR="00C63ACC" w:rsidRPr="00B3037C" w:rsidRDefault="00C63ACC" w:rsidP="00B3037C">
            <w:pPr>
              <w:rPr>
                <w:rFonts w:ascii="Arial" w:hAnsi="Arial" w:cs="Arial"/>
                <w:sz w:val="20"/>
                <w:szCs w:val="20"/>
                <w:lang w:bidi="en-US"/>
              </w:rPr>
            </w:pPr>
            <w:r w:rsidRPr="00B3037C">
              <w:rPr>
                <w:rFonts w:ascii="Arial" w:hAnsi="Arial" w:cs="Arial"/>
                <w:sz w:val="20"/>
                <w:szCs w:val="20"/>
                <w:lang w:bidi="en-US"/>
              </w:rPr>
              <w:t xml:space="preserve">Implementers should have a strong knowledge of the HL7 standards underlying this </w:t>
            </w:r>
            <w:r w:rsidR="00BC3887">
              <w:rPr>
                <w:rFonts w:ascii="Arial" w:hAnsi="Arial" w:cs="Arial"/>
                <w:sz w:val="20"/>
                <w:szCs w:val="20"/>
                <w:lang w:bidi="en-US"/>
              </w:rPr>
              <w:t>specification</w:t>
            </w:r>
            <w:r w:rsidRPr="00B3037C">
              <w:rPr>
                <w:rFonts w:ascii="Arial" w:hAnsi="Arial" w:cs="Arial"/>
                <w:sz w:val="20"/>
                <w:szCs w:val="20"/>
                <w:lang w:bidi="en-US"/>
              </w:rPr>
              <w:t>, including:</w:t>
            </w:r>
          </w:p>
          <w:p w14:paraId="7DB02000" w14:textId="77777777" w:rsidR="00881124" w:rsidRPr="00B3037C" w:rsidRDefault="00881124" w:rsidP="00B3037C">
            <w:pPr>
              <w:pStyle w:val="ListParagraph"/>
              <w:numPr>
                <w:ilvl w:val="0"/>
                <w:numId w:val="66"/>
              </w:numPr>
              <w:spacing w:after="0"/>
              <w:rPr>
                <w:rFonts w:ascii="Arial" w:hAnsi="Arial" w:cs="Arial"/>
                <w:sz w:val="20"/>
                <w:szCs w:val="20"/>
                <w:lang w:bidi="en-US"/>
              </w:rPr>
            </w:pPr>
            <w:r w:rsidRPr="00B3037C">
              <w:rPr>
                <w:rFonts w:ascii="Arial" w:hAnsi="Arial" w:cs="Arial"/>
                <w:sz w:val="20"/>
                <w:szCs w:val="20"/>
                <w:lang w:bidi="en-US"/>
              </w:rPr>
              <w:t>The HL7 Virtual Medical Record (vMR) standard</w:t>
            </w:r>
          </w:p>
          <w:p w14:paraId="68C8988F" w14:textId="77777777" w:rsidR="00C63ACC" w:rsidRPr="00B3037C" w:rsidRDefault="00881124" w:rsidP="00B3037C">
            <w:pPr>
              <w:pStyle w:val="ListParagraph"/>
              <w:numPr>
                <w:ilvl w:val="0"/>
                <w:numId w:val="66"/>
              </w:numPr>
              <w:spacing w:after="0"/>
              <w:rPr>
                <w:rFonts w:ascii="Arial" w:hAnsi="Arial" w:cs="Arial"/>
                <w:sz w:val="20"/>
                <w:szCs w:val="20"/>
                <w:lang w:bidi="en-US"/>
              </w:rPr>
            </w:pPr>
            <w:r w:rsidRPr="00B3037C">
              <w:rPr>
                <w:rFonts w:ascii="Arial" w:hAnsi="Arial" w:cs="Arial"/>
                <w:sz w:val="20"/>
                <w:szCs w:val="20"/>
                <w:lang w:bidi="en-US"/>
              </w:rPr>
              <w:t>The HL7 Arden Syntax standard</w:t>
            </w:r>
          </w:p>
        </w:tc>
      </w:tr>
      <w:tr w:rsidR="00881124" w:rsidRPr="00B3037C" w14:paraId="444A85B7" w14:textId="77777777" w:rsidTr="00881124">
        <w:trPr>
          <w:jc w:val="center"/>
        </w:trPr>
        <w:tc>
          <w:tcPr>
            <w:tcW w:w="4175" w:type="dxa"/>
          </w:tcPr>
          <w:p w14:paraId="546168B9" w14:textId="77777777" w:rsidR="00881124" w:rsidRPr="00B3037C" w:rsidRDefault="00881124" w:rsidP="00881124">
            <w:pPr>
              <w:rPr>
                <w:rFonts w:ascii="Arial" w:hAnsi="Arial" w:cs="Arial"/>
                <w:sz w:val="20"/>
                <w:szCs w:val="20"/>
              </w:rPr>
            </w:pPr>
            <w:r w:rsidRPr="00B3037C">
              <w:rPr>
                <w:rFonts w:ascii="Arial" w:hAnsi="Arial" w:cs="Arial"/>
                <w:sz w:val="20"/>
                <w:szCs w:val="20"/>
                <w:lang w:bidi="en-US"/>
              </w:rPr>
              <w:t>Implementers must have a strong understanding in the use of XML, specifically XML Schema.</w:t>
            </w:r>
          </w:p>
        </w:tc>
        <w:tc>
          <w:tcPr>
            <w:tcW w:w="5069" w:type="dxa"/>
          </w:tcPr>
          <w:p w14:paraId="37FB71D3" w14:textId="77777777" w:rsidR="00881124" w:rsidRPr="00B3037C" w:rsidRDefault="00881124" w:rsidP="00881124">
            <w:pPr>
              <w:rPr>
                <w:rFonts w:ascii="Arial" w:hAnsi="Arial" w:cs="Arial"/>
                <w:sz w:val="20"/>
                <w:szCs w:val="20"/>
                <w:lang w:bidi="en-US"/>
              </w:rPr>
            </w:pPr>
            <w:r w:rsidRPr="00B3037C">
              <w:rPr>
                <w:rFonts w:ascii="Arial" w:hAnsi="Arial" w:cs="Arial"/>
                <w:sz w:val="20"/>
                <w:szCs w:val="20"/>
                <w:lang w:bidi="en-US"/>
              </w:rPr>
              <w:t>Implementers should reference existing documentation and schemas on the CDSC L3 schema (as noted in Appendix A – References)</w:t>
            </w:r>
          </w:p>
        </w:tc>
      </w:tr>
      <w:tr w:rsidR="00881124" w:rsidRPr="00B3037C" w14:paraId="5CAB37AB" w14:textId="77777777" w:rsidTr="00881124">
        <w:trPr>
          <w:jc w:val="center"/>
        </w:trPr>
        <w:tc>
          <w:tcPr>
            <w:tcW w:w="4175" w:type="dxa"/>
          </w:tcPr>
          <w:p w14:paraId="79F8A40E" w14:textId="22DF80DA" w:rsidR="00881124" w:rsidRPr="00B3037C" w:rsidRDefault="00ED2BDF" w:rsidP="00881124">
            <w:pPr>
              <w:rPr>
                <w:rFonts w:ascii="Arial" w:hAnsi="Arial" w:cs="Arial"/>
                <w:sz w:val="20"/>
                <w:szCs w:val="20"/>
              </w:rPr>
            </w:pPr>
            <w:r>
              <w:rPr>
                <w:rFonts w:ascii="Arial" w:hAnsi="Arial" w:cs="Arial"/>
                <w:sz w:val="20"/>
                <w:szCs w:val="20"/>
              </w:rPr>
              <w:t>Implementers must have a strong understanding of the HL7 Standard: Clinical Quality Language Specification, Release 1.</w:t>
            </w:r>
          </w:p>
        </w:tc>
        <w:tc>
          <w:tcPr>
            <w:tcW w:w="5069" w:type="dxa"/>
          </w:tcPr>
          <w:p w14:paraId="52BAA07A" w14:textId="77777777" w:rsidR="00881124" w:rsidRPr="00B3037C" w:rsidRDefault="00881124" w:rsidP="00881124">
            <w:pPr>
              <w:rPr>
                <w:rFonts w:ascii="Arial" w:hAnsi="Arial" w:cs="Arial"/>
                <w:sz w:val="20"/>
                <w:szCs w:val="20"/>
                <w:lang w:bidi="en-US"/>
              </w:rPr>
            </w:pPr>
            <w:r w:rsidRPr="00B3037C">
              <w:rPr>
                <w:rFonts w:ascii="Arial" w:hAnsi="Arial" w:cs="Arial"/>
                <w:sz w:val="20"/>
                <w:szCs w:val="20"/>
                <w:lang w:bidi="en-US"/>
              </w:rPr>
              <w:t>Implementers should reference existing documentation from the Agency for Healthcare Research and Quality (AHRQ) and their eRecs project.</w:t>
            </w:r>
          </w:p>
        </w:tc>
      </w:tr>
      <w:tr w:rsidR="00881124" w:rsidRPr="00B3037C" w14:paraId="1744B204" w14:textId="77777777" w:rsidTr="00881124">
        <w:trPr>
          <w:jc w:val="center"/>
        </w:trPr>
        <w:tc>
          <w:tcPr>
            <w:tcW w:w="4175" w:type="dxa"/>
          </w:tcPr>
          <w:p w14:paraId="2F8382AC" w14:textId="77777777" w:rsidR="00881124" w:rsidRPr="00B3037C" w:rsidRDefault="00881124" w:rsidP="00881124">
            <w:pPr>
              <w:rPr>
                <w:rFonts w:ascii="Arial" w:hAnsi="Arial" w:cs="Arial"/>
                <w:sz w:val="20"/>
                <w:szCs w:val="20"/>
              </w:rPr>
            </w:pPr>
          </w:p>
        </w:tc>
        <w:tc>
          <w:tcPr>
            <w:tcW w:w="5069" w:type="dxa"/>
          </w:tcPr>
          <w:p w14:paraId="6338DB5F" w14:textId="77777777" w:rsidR="00881124" w:rsidRPr="00B3037C" w:rsidRDefault="00881124" w:rsidP="00881124">
            <w:pPr>
              <w:rPr>
                <w:rFonts w:ascii="Arial" w:hAnsi="Arial" w:cs="Arial"/>
                <w:sz w:val="20"/>
                <w:szCs w:val="20"/>
                <w:lang w:bidi="en-US"/>
              </w:rPr>
            </w:pPr>
            <w:r w:rsidRPr="00B3037C">
              <w:rPr>
                <w:rFonts w:ascii="Arial" w:hAnsi="Arial" w:cs="Arial"/>
                <w:sz w:val="20"/>
                <w:szCs w:val="20"/>
                <w:lang w:bidi="en-US"/>
              </w:rPr>
              <w:t>Implementers should reference existing documentation and schemas on the Allscripts CREF schema (as noted in Appendix A – References)</w:t>
            </w:r>
          </w:p>
        </w:tc>
      </w:tr>
      <w:tr w:rsidR="00881124" w:rsidRPr="00B3037C" w14:paraId="1A41B8A1" w14:textId="77777777" w:rsidTr="00881124">
        <w:trPr>
          <w:jc w:val="center"/>
        </w:trPr>
        <w:tc>
          <w:tcPr>
            <w:tcW w:w="4175" w:type="dxa"/>
          </w:tcPr>
          <w:p w14:paraId="416E0983" w14:textId="77777777" w:rsidR="00881124" w:rsidRPr="00B3037C" w:rsidRDefault="00881124" w:rsidP="00881124">
            <w:pPr>
              <w:rPr>
                <w:rFonts w:ascii="Arial" w:hAnsi="Arial" w:cs="Arial"/>
                <w:sz w:val="20"/>
                <w:szCs w:val="20"/>
              </w:rPr>
            </w:pPr>
          </w:p>
        </w:tc>
        <w:tc>
          <w:tcPr>
            <w:tcW w:w="5069" w:type="dxa"/>
          </w:tcPr>
          <w:p w14:paraId="356FBA10" w14:textId="77777777" w:rsidR="00881124" w:rsidRPr="00B3037C" w:rsidRDefault="00881124" w:rsidP="00881124">
            <w:pPr>
              <w:rPr>
                <w:rFonts w:ascii="Arial" w:hAnsi="Arial" w:cs="Arial"/>
                <w:sz w:val="20"/>
                <w:szCs w:val="20"/>
                <w:lang w:bidi="en-US"/>
              </w:rPr>
            </w:pPr>
            <w:r w:rsidRPr="00B3037C">
              <w:rPr>
                <w:rFonts w:ascii="Arial" w:hAnsi="Arial" w:cs="Arial"/>
                <w:sz w:val="20"/>
                <w:szCs w:val="20"/>
                <w:lang w:bidi="en-US"/>
              </w:rPr>
              <w:t>Implementers should reference existing documentation and schemas on the Guidelines Element Model (GEM)</w:t>
            </w:r>
          </w:p>
        </w:tc>
      </w:tr>
      <w:tr w:rsidR="00881124" w:rsidRPr="00B3037C" w14:paraId="4D3295D9" w14:textId="77777777" w:rsidTr="00881124">
        <w:trPr>
          <w:jc w:val="center"/>
        </w:trPr>
        <w:tc>
          <w:tcPr>
            <w:tcW w:w="4175" w:type="dxa"/>
          </w:tcPr>
          <w:p w14:paraId="6654B088" w14:textId="77777777" w:rsidR="00881124" w:rsidRPr="00B3037C" w:rsidRDefault="00881124" w:rsidP="00881124">
            <w:pPr>
              <w:rPr>
                <w:rFonts w:ascii="Arial" w:hAnsi="Arial" w:cs="Arial"/>
                <w:sz w:val="20"/>
                <w:szCs w:val="20"/>
              </w:rPr>
            </w:pPr>
          </w:p>
        </w:tc>
        <w:tc>
          <w:tcPr>
            <w:tcW w:w="5069" w:type="dxa"/>
          </w:tcPr>
          <w:p w14:paraId="5A054C83" w14:textId="77777777" w:rsidR="00881124" w:rsidRPr="00B3037C" w:rsidRDefault="00881124" w:rsidP="00881124">
            <w:pPr>
              <w:rPr>
                <w:rFonts w:ascii="Arial" w:hAnsi="Arial" w:cs="Arial"/>
                <w:sz w:val="20"/>
                <w:szCs w:val="20"/>
                <w:lang w:bidi="en-US"/>
              </w:rPr>
            </w:pPr>
            <w:r w:rsidRPr="00B3037C">
              <w:rPr>
                <w:rFonts w:ascii="Arial" w:hAnsi="Arial" w:cs="Arial"/>
                <w:sz w:val="20"/>
                <w:szCs w:val="20"/>
                <w:lang w:bidi="en-US"/>
              </w:rPr>
              <w:t>Implementers should have a basic understanding of the following vocabularies/value sets:</w:t>
            </w:r>
          </w:p>
          <w:p w14:paraId="18552824" w14:textId="77777777" w:rsidR="00881124" w:rsidRPr="00B3037C" w:rsidRDefault="00881124" w:rsidP="00B3037C">
            <w:pPr>
              <w:pStyle w:val="ListParagraph"/>
              <w:numPr>
                <w:ilvl w:val="0"/>
                <w:numId w:val="67"/>
              </w:numPr>
              <w:spacing w:after="0"/>
              <w:rPr>
                <w:rFonts w:ascii="Arial" w:hAnsi="Arial" w:cs="Arial"/>
                <w:sz w:val="20"/>
                <w:szCs w:val="20"/>
                <w:lang w:bidi="en-US"/>
              </w:rPr>
            </w:pPr>
            <w:r w:rsidRPr="00B3037C">
              <w:rPr>
                <w:rFonts w:ascii="Arial" w:hAnsi="Arial" w:cs="Arial"/>
                <w:sz w:val="20"/>
                <w:szCs w:val="20"/>
                <w:lang w:bidi="en-US"/>
              </w:rPr>
              <w:t>CPT</w:t>
            </w:r>
          </w:p>
          <w:p w14:paraId="15F1ABCC" w14:textId="77777777" w:rsidR="00881124" w:rsidRPr="00B3037C" w:rsidRDefault="00881124" w:rsidP="00B3037C">
            <w:pPr>
              <w:pStyle w:val="ListParagraph"/>
              <w:numPr>
                <w:ilvl w:val="0"/>
                <w:numId w:val="67"/>
              </w:numPr>
              <w:spacing w:after="0"/>
              <w:rPr>
                <w:rFonts w:ascii="Arial" w:hAnsi="Arial" w:cs="Arial"/>
                <w:sz w:val="20"/>
                <w:szCs w:val="20"/>
                <w:lang w:bidi="en-US"/>
              </w:rPr>
            </w:pPr>
            <w:r w:rsidRPr="00B3037C">
              <w:rPr>
                <w:rFonts w:ascii="Arial" w:hAnsi="Arial" w:cs="Arial"/>
                <w:sz w:val="20"/>
                <w:szCs w:val="20"/>
                <w:lang w:bidi="en-US"/>
              </w:rPr>
              <w:t>CVX</w:t>
            </w:r>
          </w:p>
          <w:p w14:paraId="735865DB" w14:textId="77777777" w:rsidR="00881124" w:rsidRPr="00B3037C" w:rsidRDefault="00881124" w:rsidP="00B3037C">
            <w:pPr>
              <w:pStyle w:val="ListParagraph"/>
              <w:numPr>
                <w:ilvl w:val="0"/>
                <w:numId w:val="67"/>
              </w:numPr>
              <w:spacing w:after="0"/>
              <w:rPr>
                <w:rFonts w:ascii="Arial" w:hAnsi="Arial" w:cs="Arial"/>
                <w:sz w:val="20"/>
                <w:szCs w:val="20"/>
                <w:lang w:bidi="en-US"/>
              </w:rPr>
            </w:pPr>
            <w:r w:rsidRPr="00B3037C">
              <w:rPr>
                <w:rFonts w:ascii="Arial" w:hAnsi="Arial" w:cs="Arial"/>
                <w:sz w:val="20"/>
                <w:szCs w:val="20"/>
                <w:lang w:bidi="en-US"/>
              </w:rPr>
              <w:t>NDF-RT</w:t>
            </w:r>
          </w:p>
          <w:p w14:paraId="21487DF8" w14:textId="77777777" w:rsidR="00881124" w:rsidRPr="00B3037C" w:rsidRDefault="00881124" w:rsidP="00B3037C">
            <w:pPr>
              <w:pStyle w:val="ListParagraph"/>
              <w:numPr>
                <w:ilvl w:val="0"/>
                <w:numId w:val="67"/>
              </w:numPr>
              <w:spacing w:after="0"/>
              <w:rPr>
                <w:rFonts w:ascii="Arial" w:hAnsi="Arial" w:cs="Arial"/>
                <w:sz w:val="20"/>
                <w:szCs w:val="20"/>
                <w:lang w:bidi="en-US"/>
              </w:rPr>
            </w:pPr>
            <w:r w:rsidRPr="00B3037C">
              <w:rPr>
                <w:rFonts w:ascii="Arial" w:hAnsi="Arial" w:cs="Arial"/>
                <w:sz w:val="20"/>
                <w:szCs w:val="20"/>
                <w:lang w:bidi="en-US"/>
              </w:rPr>
              <w:t>LOINC</w:t>
            </w:r>
          </w:p>
          <w:p w14:paraId="75154CDC" w14:textId="77777777" w:rsidR="00881124" w:rsidRPr="00B3037C" w:rsidRDefault="00881124" w:rsidP="00B3037C">
            <w:pPr>
              <w:pStyle w:val="ListParagraph"/>
              <w:numPr>
                <w:ilvl w:val="0"/>
                <w:numId w:val="67"/>
              </w:numPr>
              <w:spacing w:after="0"/>
              <w:rPr>
                <w:rFonts w:ascii="Arial" w:hAnsi="Arial" w:cs="Arial"/>
                <w:sz w:val="20"/>
                <w:szCs w:val="20"/>
                <w:lang w:bidi="en-US"/>
              </w:rPr>
            </w:pPr>
            <w:r w:rsidRPr="00B3037C">
              <w:rPr>
                <w:rFonts w:ascii="Arial" w:hAnsi="Arial" w:cs="Arial"/>
                <w:sz w:val="20"/>
                <w:szCs w:val="20"/>
                <w:lang w:bidi="en-US"/>
              </w:rPr>
              <w:t>SNOMED-CT</w:t>
            </w:r>
          </w:p>
        </w:tc>
      </w:tr>
    </w:tbl>
    <w:p w14:paraId="28AB7E79" w14:textId="77777777" w:rsidR="00C63ACC" w:rsidRDefault="00C63ACC" w:rsidP="007D7E88">
      <w:pPr>
        <w:pStyle w:val="Caption"/>
        <w:rPr>
          <w:lang w:bidi="en-US"/>
        </w:rPr>
      </w:pPr>
      <w:bookmarkStart w:id="22" w:name="_Toc341085893"/>
      <w:bookmarkStart w:id="23" w:name="_Toc341269295"/>
      <w:bookmarkStart w:id="24" w:name="_Toc351378426"/>
      <w:r>
        <w:t xml:space="preserve">Table </w:t>
      </w:r>
      <w:r w:rsidR="00D569B0">
        <w:fldChar w:fldCharType="begin"/>
      </w:r>
      <w:r w:rsidR="00C66943">
        <w:instrText xml:space="preserve"> SEQ Table \* ARABIC </w:instrText>
      </w:r>
      <w:r w:rsidR="00D569B0">
        <w:fldChar w:fldCharType="separate"/>
      </w:r>
      <w:r w:rsidR="00D4155B">
        <w:rPr>
          <w:noProof/>
        </w:rPr>
        <w:t>1</w:t>
      </w:r>
      <w:r w:rsidR="00D569B0">
        <w:fldChar w:fldCharType="end"/>
      </w:r>
      <w:r>
        <w:t xml:space="preserve"> - Implementation Prerequisites - Audience</w:t>
      </w:r>
      <w:bookmarkEnd w:id="22"/>
      <w:bookmarkEnd w:id="23"/>
      <w:bookmarkEnd w:id="24"/>
    </w:p>
    <w:p w14:paraId="561FBD39" w14:textId="77777777" w:rsidR="00C63ACC" w:rsidRDefault="00C63ACC" w:rsidP="007D7E88">
      <w:pPr>
        <w:rPr>
          <w:lang w:bidi="en-US"/>
        </w:rPr>
      </w:pPr>
    </w:p>
    <w:p w14:paraId="1AAB28AC" w14:textId="3A76D3AC" w:rsidR="00C63ACC" w:rsidRPr="00F21555" w:rsidRDefault="00C63ACC" w:rsidP="007D7E88">
      <w:pPr>
        <w:rPr>
          <w:lang w:bidi="en-US"/>
        </w:rPr>
      </w:pPr>
      <w:r>
        <w:rPr>
          <w:lang w:bidi="en-US"/>
        </w:rPr>
        <w:t xml:space="preserve">For those implementers without requisite knowledge in these areas, it is HIGHLY RECOMMENDED to read each of the documents defined in Appendix A – Referenced Documents. Note that the table above categorizes requisite knowledge for concepts covered in this </w:t>
      </w:r>
      <w:r w:rsidR="00CD6320">
        <w:rPr>
          <w:lang w:bidi="en-US"/>
        </w:rPr>
        <w:t xml:space="preserve">specification </w:t>
      </w:r>
      <w:r>
        <w:rPr>
          <w:lang w:bidi="en-US"/>
        </w:rPr>
        <w:t>in its entirety – this categorization of prerequisites may not apply for those implementations where only a specific CDS Knowledge Artifact and/or specific components are being considered.</w:t>
      </w:r>
    </w:p>
    <w:p w14:paraId="334416B7" w14:textId="7BA34BAA" w:rsidR="007C1A83" w:rsidRDefault="00C63ACC" w:rsidP="007D7E88">
      <w:pPr>
        <w:pStyle w:val="Heading2"/>
      </w:pPr>
      <w:bookmarkStart w:id="25" w:name="_Toc422408186"/>
      <w:r>
        <w:t xml:space="preserve">Scope of the </w:t>
      </w:r>
      <w:r w:rsidR="00493062">
        <w:t>Specification</w:t>
      </w:r>
      <w:bookmarkEnd w:id="25"/>
    </w:p>
    <w:p w14:paraId="56284837" w14:textId="429AC553" w:rsidR="00C63ACC" w:rsidRDefault="00C63ACC" w:rsidP="007D7E88">
      <w:r w:rsidRPr="009A6F7D">
        <w:t>As defined in HeD Use Case</w:t>
      </w:r>
      <w:r>
        <w:t xml:space="preserve"> 1</w:t>
      </w:r>
      <w:r w:rsidRPr="009A6F7D">
        <w:t xml:space="preserve">, the scope of this </w:t>
      </w:r>
      <w:r w:rsidR="00BA693D">
        <w:t xml:space="preserve">specification </w:t>
      </w:r>
      <w:r w:rsidRPr="009A6F7D">
        <w:t xml:space="preserve">is limited to the CDS Knowledge Artifact and the different </w:t>
      </w:r>
      <w:r>
        <w:t>component</w:t>
      </w:r>
      <w:r w:rsidRPr="009A6F7D">
        <w:t>s that will be included in the knowledge artifact.</w:t>
      </w:r>
      <w:r>
        <w:t xml:space="preserve"> This includes how to structure and encode the data elements for each of these components, and the structuring of the data elements into different knowledge artifact types. The three artifact types that are in scope are:</w:t>
      </w:r>
    </w:p>
    <w:p w14:paraId="626748BC" w14:textId="77777777" w:rsidR="00C63ACC" w:rsidRDefault="00C63ACC" w:rsidP="006743E4">
      <w:pPr>
        <w:pStyle w:val="ListParagraph"/>
        <w:numPr>
          <w:ilvl w:val="0"/>
          <w:numId w:val="17"/>
        </w:numPr>
      </w:pPr>
      <w:r>
        <w:t>Event Condition Action (ECA) Rules</w:t>
      </w:r>
    </w:p>
    <w:p w14:paraId="2F5E3D93" w14:textId="77777777" w:rsidR="00C63ACC" w:rsidRDefault="00C63ACC" w:rsidP="006743E4">
      <w:pPr>
        <w:pStyle w:val="ListParagraph"/>
        <w:numPr>
          <w:ilvl w:val="0"/>
          <w:numId w:val="17"/>
        </w:numPr>
      </w:pPr>
      <w:r>
        <w:t>Order Sets</w:t>
      </w:r>
    </w:p>
    <w:p w14:paraId="4D6CEBBF" w14:textId="77777777" w:rsidR="00C63ACC" w:rsidRPr="009A6F7D" w:rsidRDefault="00C63ACC" w:rsidP="006743E4">
      <w:pPr>
        <w:pStyle w:val="ListParagraph"/>
        <w:numPr>
          <w:ilvl w:val="0"/>
          <w:numId w:val="17"/>
        </w:numPr>
      </w:pPr>
      <w:r>
        <w:t>Documentation Templates</w:t>
      </w:r>
    </w:p>
    <w:p w14:paraId="669CD2D4" w14:textId="4690D1B3" w:rsidR="00C63ACC" w:rsidRPr="009A6F7D" w:rsidRDefault="00C63ACC" w:rsidP="007D7E88">
      <w:r w:rsidRPr="009A6F7D">
        <w:t xml:space="preserve">Specifically out of scope is the usage of the knowledge </w:t>
      </w:r>
      <w:r>
        <w:t>artifact with defined</w:t>
      </w:r>
      <w:r w:rsidRPr="009A6F7D">
        <w:t xml:space="preserve"> system behaviors, such as how to generate the artifact, how to export and import it, or how to populate a knowledge </w:t>
      </w:r>
      <w:r w:rsidRPr="009A6F7D">
        <w:lastRenderedPageBreak/>
        <w:t>artifact using data from an existing system, such as an Electronic Health Record (EHR).</w:t>
      </w:r>
      <w:r>
        <w:t xml:space="preserve"> Each of these system behaviors is specifically excluded from this </w:t>
      </w:r>
      <w:r w:rsidR="0007007B">
        <w:t>specification</w:t>
      </w:r>
      <w:r>
        <w:t>.</w:t>
      </w:r>
    </w:p>
    <w:p w14:paraId="2951040E" w14:textId="77777777" w:rsidR="00C63ACC" w:rsidRDefault="00C63ACC" w:rsidP="007D7E88">
      <w:r w:rsidRPr="009A6F7D">
        <w:t xml:space="preserve">As part of the scope, validation of the </w:t>
      </w:r>
      <w:r>
        <w:t xml:space="preserve">knowledge </w:t>
      </w:r>
      <w:r w:rsidRPr="009A6F7D">
        <w:t xml:space="preserve">artifact is included within scope, for high level conformance with the </w:t>
      </w:r>
      <w:r>
        <w:t xml:space="preserve">CDS Knowledge Artifact </w:t>
      </w:r>
      <w:r w:rsidR="00CA2E9C">
        <w:t>s</w:t>
      </w:r>
      <w:r>
        <w:t>chema, which is the XML schema based off of the harmonized standards and specifications identified by HeD to satisfy Use Case 1 requirements. Conformance requirements are currently defined at a high level and are limited to the structure and encoding of the knowledge artifact. Additionally, schematron rules will be defined to express conformance constraints.</w:t>
      </w:r>
    </w:p>
    <w:p w14:paraId="24155C4A" w14:textId="77777777" w:rsidR="00C63ACC" w:rsidRPr="00C63ACC" w:rsidRDefault="00C63ACC" w:rsidP="007D7E88">
      <w:r>
        <w:t>Wherever possible, specific validation rules are also included for terminologies, such as the use of SNOMED-CT within a CDS Knowledge Artifact.</w:t>
      </w:r>
    </w:p>
    <w:p w14:paraId="62823622" w14:textId="74F8ACD2" w:rsidR="007C1A83" w:rsidRPr="00F03B8A" w:rsidRDefault="00586158" w:rsidP="00F37406">
      <w:pPr>
        <w:pStyle w:val="Heading3"/>
      </w:pPr>
      <w:bookmarkStart w:id="26" w:name="_Ref203804588"/>
      <w:bookmarkStart w:id="27" w:name="_Toc422408187"/>
      <w:r>
        <w:t xml:space="preserve">Contents of the </w:t>
      </w:r>
      <w:bookmarkEnd w:id="26"/>
      <w:r w:rsidR="00BB602B">
        <w:t>Specification</w:t>
      </w:r>
      <w:bookmarkEnd w:id="27"/>
    </w:p>
    <w:p w14:paraId="3863997C" w14:textId="22EDCC47" w:rsidR="00982051" w:rsidRDefault="00982051" w:rsidP="007D7E88">
      <w:bookmarkStart w:id="28" w:name="_Ref203883016"/>
      <w:bookmarkStart w:id="29" w:name="_Ref203883032"/>
      <w:r>
        <w:t xml:space="preserve">This table summarizes the materials included in the </w:t>
      </w:r>
      <w:r w:rsidR="00BB602B">
        <w:t xml:space="preserve">specification </w:t>
      </w:r>
      <w:r>
        <w:t>for</w:t>
      </w:r>
      <w:r w:rsidR="00306AD2">
        <w:t xml:space="preserve"> the S&amp;I Framework</w:t>
      </w:r>
      <w:r>
        <w:t xml:space="preserve"> Health eDecisions</w:t>
      </w:r>
      <w:r w:rsidR="00306AD2">
        <w:t xml:space="preserve"> in</w:t>
      </w:r>
      <w:r w:rsidR="001A304D">
        <w:t>itiative CDS Knowledge Artifact</w:t>
      </w:r>
      <w: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2"/>
        <w:gridCol w:w="3960"/>
        <w:gridCol w:w="1686"/>
      </w:tblGrid>
      <w:tr w:rsidR="00982051" w:rsidRPr="00B3037C" w14:paraId="25290F76" w14:textId="77777777" w:rsidTr="00B3037C">
        <w:trPr>
          <w:cantSplit/>
          <w:tblHeader/>
          <w:jc w:val="center"/>
        </w:trPr>
        <w:tc>
          <w:tcPr>
            <w:tcW w:w="2742" w:type="dxa"/>
            <w:shd w:val="clear" w:color="auto" w:fill="000000" w:themeFill="text1"/>
          </w:tcPr>
          <w:p w14:paraId="6003E96F" w14:textId="77777777" w:rsidR="00982051" w:rsidRPr="00B3037C" w:rsidRDefault="00982051"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Filename</w:t>
            </w:r>
          </w:p>
        </w:tc>
        <w:tc>
          <w:tcPr>
            <w:tcW w:w="3960" w:type="dxa"/>
            <w:shd w:val="clear" w:color="auto" w:fill="000000" w:themeFill="text1"/>
          </w:tcPr>
          <w:p w14:paraId="111F3ACB" w14:textId="77777777" w:rsidR="00982051" w:rsidRPr="00B3037C" w:rsidRDefault="00982051"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Description</w:t>
            </w:r>
          </w:p>
        </w:tc>
        <w:tc>
          <w:tcPr>
            <w:tcW w:w="1686" w:type="dxa"/>
            <w:shd w:val="clear" w:color="auto" w:fill="000000" w:themeFill="text1"/>
          </w:tcPr>
          <w:p w14:paraId="761F2DB2" w14:textId="77777777" w:rsidR="00982051" w:rsidRPr="00B3037C" w:rsidRDefault="00982051"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Standards Applicability</w:t>
            </w:r>
          </w:p>
        </w:tc>
      </w:tr>
      <w:tr w:rsidR="00982051" w:rsidRPr="00B3037C" w14:paraId="46A66A60" w14:textId="77777777" w:rsidTr="006B0B76">
        <w:trPr>
          <w:cantSplit/>
          <w:jc w:val="center"/>
        </w:trPr>
        <w:tc>
          <w:tcPr>
            <w:tcW w:w="2742" w:type="dxa"/>
          </w:tcPr>
          <w:p w14:paraId="3342D6D8" w14:textId="3CC9A3FB" w:rsidR="00982051" w:rsidRPr="00B3037C" w:rsidRDefault="00D565C0" w:rsidP="00314CC7">
            <w:pPr>
              <w:rPr>
                <w:rFonts w:ascii="Arial" w:hAnsi="Arial" w:cs="Arial"/>
                <w:sz w:val="20"/>
                <w:szCs w:val="20"/>
              </w:rPr>
            </w:pPr>
            <w:r w:rsidRPr="00B3037C">
              <w:rPr>
                <w:rFonts w:ascii="Arial" w:hAnsi="Arial" w:cs="Arial"/>
                <w:sz w:val="20"/>
                <w:szCs w:val="20"/>
              </w:rPr>
              <w:t xml:space="preserve">CDS Knowledge </w:t>
            </w:r>
            <w:r w:rsidR="00CE5375" w:rsidRPr="00B3037C">
              <w:rPr>
                <w:rFonts w:ascii="Arial" w:hAnsi="Arial" w:cs="Arial"/>
                <w:sz w:val="20"/>
                <w:szCs w:val="20"/>
              </w:rPr>
              <w:t xml:space="preserve">Artifact </w:t>
            </w:r>
            <w:r w:rsidR="00314CC7">
              <w:rPr>
                <w:rFonts w:ascii="Arial" w:hAnsi="Arial" w:cs="Arial"/>
                <w:sz w:val="20"/>
                <w:szCs w:val="20"/>
              </w:rPr>
              <w:t>Specification</w:t>
            </w:r>
          </w:p>
        </w:tc>
        <w:tc>
          <w:tcPr>
            <w:tcW w:w="3960" w:type="dxa"/>
          </w:tcPr>
          <w:p w14:paraId="2638E00E" w14:textId="1EA4B9DD" w:rsidR="00982051" w:rsidRPr="00B3037C" w:rsidRDefault="00314CC7" w:rsidP="00B3037C">
            <w:pPr>
              <w:rPr>
                <w:rFonts w:ascii="Arial" w:hAnsi="Arial" w:cs="Arial"/>
                <w:sz w:val="20"/>
                <w:szCs w:val="20"/>
              </w:rPr>
            </w:pPr>
            <w:r>
              <w:rPr>
                <w:rFonts w:ascii="Arial" w:hAnsi="Arial" w:cs="Arial"/>
                <w:sz w:val="20"/>
                <w:szCs w:val="20"/>
              </w:rPr>
              <w:t>Specification</w:t>
            </w:r>
          </w:p>
        </w:tc>
        <w:tc>
          <w:tcPr>
            <w:tcW w:w="1686" w:type="dxa"/>
          </w:tcPr>
          <w:p w14:paraId="6EF84CC7" w14:textId="77777777" w:rsidR="00982051" w:rsidRPr="00B3037C" w:rsidRDefault="00982051" w:rsidP="00B3037C">
            <w:pPr>
              <w:rPr>
                <w:rFonts w:ascii="Arial" w:hAnsi="Arial" w:cs="Arial"/>
                <w:sz w:val="20"/>
                <w:szCs w:val="20"/>
              </w:rPr>
            </w:pPr>
            <w:r w:rsidRPr="00B3037C">
              <w:rPr>
                <w:rFonts w:ascii="Arial" w:hAnsi="Arial" w:cs="Arial"/>
                <w:sz w:val="20"/>
                <w:szCs w:val="20"/>
              </w:rPr>
              <w:t>DSTU</w:t>
            </w:r>
          </w:p>
        </w:tc>
      </w:tr>
      <w:tr w:rsidR="00982051" w:rsidRPr="00B3037C" w14:paraId="4F8117D4" w14:textId="77777777" w:rsidTr="006B0B76">
        <w:trPr>
          <w:cantSplit/>
          <w:jc w:val="center"/>
        </w:trPr>
        <w:tc>
          <w:tcPr>
            <w:tcW w:w="2742" w:type="dxa"/>
          </w:tcPr>
          <w:p w14:paraId="794BB6EB" w14:textId="77777777" w:rsidR="00982051" w:rsidRPr="00B3037C" w:rsidRDefault="00982051" w:rsidP="00B3037C">
            <w:pPr>
              <w:rPr>
                <w:rFonts w:ascii="Arial" w:hAnsi="Arial" w:cs="Arial"/>
                <w:sz w:val="20"/>
                <w:szCs w:val="20"/>
              </w:rPr>
            </w:pPr>
            <w:r w:rsidRPr="00B3037C">
              <w:rPr>
                <w:rFonts w:ascii="Arial" w:hAnsi="Arial" w:cs="Arial"/>
                <w:sz w:val="20"/>
                <w:szCs w:val="20"/>
              </w:rPr>
              <w:t>action.xsd</w:t>
            </w:r>
          </w:p>
        </w:tc>
        <w:tc>
          <w:tcPr>
            <w:tcW w:w="3960" w:type="dxa"/>
          </w:tcPr>
          <w:p w14:paraId="68B5519A"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action types needed for defining actions (covers Actions as defined in the HeD Artifact Sharing Use Case)</w:t>
            </w:r>
          </w:p>
        </w:tc>
        <w:tc>
          <w:tcPr>
            <w:tcW w:w="1686" w:type="dxa"/>
          </w:tcPr>
          <w:p w14:paraId="0F086115"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69EF914D" w14:textId="77777777" w:rsidTr="006B0B76">
        <w:trPr>
          <w:cantSplit/>
          <w:jc w:val="center"/>
        </w:trPr>
        <w:tc>
          <w:tcPr>
            <w:tcW w:w="2742" w:type="dxa"/>
          </w:tcPr>
          <w:p w14:paraId="267BF882" w14:textId="77777777" w:rsidR="00982051" w:rsidRPr="00B3037C" w:rsidRDefault="00982051" w:rsidP="00B3037C">
            <w:pPr>
              <w:rPr>
                <w:rFonts w:ascii="Arial" w:hAnsi="Arial" w:cs="Arial"/>
                <w:sz w:val="20"/>
                <w:szCs w:val="20"/>
              </w:rPr>
            </w:pPr>
            <w:r w:rsidRPr="00B3037C">
              <w:rPr>
                <w:rFonts w:ascii="Arial" w:hAnsi="Arial" w:cs="Arial"/>
                <w:sz w:val="20"/>
                <w:szCs w:val="20"/>
              </w:rPr>
              <w:t>actor.xsd</w:t>
            </w:r>
          </w:p>
        </w:tc>
        <w:tc>
          <w:tcPr>
            <w:tcW w:w="3960" w:type="dxa"/>
          </w:tcPr>
          <w:p w14:paraId="7CF95A8E"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Actor type, needed for all CDS Knowledge Artifacts</w:t>
            </w:r>
          </w:p>
        </w:tc>
        <w:tc>
          <w:tcPr>
            <w:tcW w:w="1686" w:type="dxa"/>
          </w:tcPr>
          <w:p w14:paraId="0513F6CC"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043CF021" w14:textId="77777777" w:rsidTr="006B0B76">
        <w:trPr>
          <w:cantSplit/>
          <w:jc w:val="center"/>
        </w:trPr>
        <w:tc>
          <w:tcPr>
            <w:tcW w:w="2742" w:type="dxa"/>
          </w:tcPr>
          <w:p w14:paraId="26A622B9" w14:textId="77777777" w:rsidR="00982051" w:rsidRPr="00B3037C" w:rsidRDefault="00982051" w:rsidP="00B3037C">
            <w:pPr>
              <w:rPr>
                <w:rFonts w:ascii="Arial" w:hAnsi="Arial" w:cs="Arial"/>
                <w:sz w:val="20"/>
                <w:szCs w:val="20"/>
              </w:rPr>
            </w:pPr>
            <w:r w:rsidRPr="00B3037C">
              <w:rPr>
                <w:rFonts w:ascii="Arial" w:hAnsi="Arial" w:cs="Arial"/>
                <w:sz w:val="20"/>
                <w:szCs w:val="20"/>
              </w:rPr>
              <w:t>base.xsd</w:t>
            </w:r>
          </w:p>
        </w:tc>
        <w:tc>
          <w:tcPr>
            <w:tcW w:w="3960" w:type="dxa"/>
          </w:tcPr>
          <w:p w14:paraId="4E8ECE53"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base types needed for assembling CDS Knowledge Artifacts</w:t>
            </w:r>
          </w:p>
        </w:tc>
        <w:tc>
          <w:tcPr>
            <w:tcW w:w="1686" w:type="dxa"/>
          </w:tcPr>
          <w:p w14:paraId="578E2C0E"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10622F18" w14:textId="77777777" w:rsidTr="006B0B76">
        <w:trPr>
          <w:cantSplit/>
          <w:jc w:val="center"/>
        </w:trPr>
        <w:tc>
          <w:tcPr>
            <w:tcW w:w="2742" w:type="dxa"/>
          </w:tcPr>
          <w:p w14:paraId="30D4C9B4" w14:textId="77777777" w:rsidR="00982051" w:rsidRPr="00B3037C" w:rsidRDefault="00982051" w:rsidP="00B3037C">
            <w:pPr>
              <w:rPr>
                <w:rFonts w:ascii="Arial" w:hAnsi="Arial" w:cs="Arial"/>
                <w:sz w:val="20"/>
                <w:szCs w:val="20"/>
              </w:rPr>
            </w:pPr>
            <w:r w:rsidRPr="00B3037C">
              <w:rPr>
                <w:rFonts w:ascii="Arial" w:hAnsi="Arial" w:cs="Arial"/>
                <w:sz w:val="20"/>
                <w:szCs w:val="20"/>
              </w:rPr>
              <w:t>behavior.xsd</w:t>
            </w:r>
          </w:p>
        </w:tc>
        <w:tc>
          <w:tcPr>
            <w:tcW w:w="3960" w:type="dxa"/>
          </w:tcPr>
          <w:p w14:paraId="6E4ABC34"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types needed for defining behaviors at the artifact, action, and group level</w:t>
            </w:r>
          </w:p>
        </w:tc>
        <w:tc>
          <w:tcPr>
            <w:tcW w:w="1686" w:type="dxa"/>
          </w:tcPr>
          <w:p w14:paraId="44231179"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4B285C3D" w14:textId="77777777" w:rsidTr="006B0B76">
        <w:trPr>
          <w:cantSplit/>
          <w:jc w:val="center"/>
        </w:trPr>
        <w:tc>
          <w:tcPr>
            <w:tcW w:w="2742" w:type="dxa"/>
          </w:tcPr>
          <w:p w14:paraId="21B560EC" w14:textId="77777777" w:rsidR="00982051" w:rsidRPr="00B3037C" w:rsidRDefault="00982051" w:rsidP="00B3037C">
            <w:pPr>
              <w:rPr>
                <w:rFonts w:ascii="Arial" w:hAnsi="Arial" w:cs="Arial"/>
                <w:sz w:val="20"/>
                <w:szCs w:val="20"/>
              </w:rPr>
            </w:pPr>
            <w:r w:rsidRPr="00B3037C">
              <w:rPr>
                <w:rFonts w:ascii="Arial" w:hAnsi="Arial" w:cs="Arial"/>
                <w:sz w:val="20"/>
                <w:szCs w:val="20"/>
              </w:rPr>
              <w:t>catalogItem.xsd</w:t>
            </w:r>
          </w:p>
        </w:tc>
        <w:tc>
          <w:tcPr>
            <w:tcW w:w="3960" w:type="dxa"/>
          </w:tcPr>
          <w:p w14:paraId="4653EFDD"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Contains the types needed to build </w:t>
            </w:r>
            <w:r w:rsidR="009902B2">
              <w:rPr>
                <w:rFonts w:ascii="Arial" w:hAnsi="Arial" w:cs="Arial"/>
                <w:sz w:val="20"/>
                <w:szCs w:val="20"/>
              </w:rPr>
              <w:t>d</w:t>
            </w:r>
            <w:r w:rsidRPr="00B3037C">
              <w:rPr>
                <w:rFonts w:ascii="Arial" w:hAnsi="Arial" w:cs="Arial"/>
                <w:sz w:val="20"/>
                <w:szCs w:val="20"/>
              </w:rPr>
              <w:t>ocumentation templates</w:t>
            </w:r>
          </w:p>
        </w:tc>
        <w:tc>
          <w:tcPr>
            <w:tcW w:w="1686" w:type="dxa"/>
          </w:tcPr>
          <w:p w14:paraId="1D25B89F"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50081C0B" w14:textId="77777777" w:rsidTr="006B0B76">
        <w:trPr>
          <w:cantSplit/>
          <w:jc w:val="center"/>
        </w:trPr>
        <w:tc>
          <w:tcPr>
            <w:tcW w:w="2742" w:type="dxa"/>
          </w:tcPr>
          <w:p w14:paraId="00287839" w14:textId="77777777" w:rsidR="00982051" w:rsidRPr="00B3037C" w:rsidRDefault="00982051" w:rsidP="00B3037C">
            <w:pPr>
              <w:rPr>
                <w:rFonts w:ascii="Arial" w:hAnsi="Arial" w:cs="Arial"/>
                <w:sz w:val="20"/>
                <w:szCs w:val="20"/>
              </w:rPr>
            </w:pPr>
            <w:r w:rsidRPr="00B3037C">
              <w:rPr>
                <w:rFonts w:ascii="Arial" w:hAnsi="Arial" w:cs="Arial"/>
                <w:sz w:val="20"/>
                <w:szCs w:val="20"/>
              </w:rPr>
              <w:t>condition.xsd</w:t>
            </w:r>
          </w:p>
        </w:tc>
        <w:tc>
          <w:tcPr>
            <w:tcW w:w="3960" w:type="dxa"/>
          </w:tcPr>
          <w:p w14:paraId="2B98DF2D"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condition types, needed for ECA rules.</w:t>
            </w:r>
          </w:p>
        </w:tc>
        <w:tc>
          <w:tcPr>
            <w:tcW w:w="1686" w:type="dxa"/>
          </w:tcPr>
          <w:p w14:paraId="22B68B3B"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49B04CB6" w14:textId="77777777" w:rsidTr="00B3037C">
        <w:trPr>
          <w:cantSplit/>
          <w:trHeight w:val="899"/>
          <w:jc w:val="center"/>
        </w:trPr>
        <w:tc>
          <w:tcPr>
            <w:tcW w:w="2742" w:type="dxa"/>
          </w:tcPr>
          <w:p w14:paraId="321D7D12" w14:textId="77777777" w:rsidR="00982051" w:rsidRPr="00B3037C" w:rsidRDefault="00982051" w:rsidP="00B3037C">
            <w:pPr>
              <w:rPr>
                <w:rFonts w:ascii="Arial" w:hAnsi="Arial" w:cs="Arial"/>
                <w:sz w:val="20"/>
                <w:szCs w:val="20"/>
              </w:rPr>
            </w:pPr>
            <w:r w:rsidRPr="00B3037C">
              <w:rPr>
                <w:rFonts w:ascii="Arial" w:hAnsi="Arial" w:cs="Arial"/>
                <w:sz w:val="20"/>
                <w:szCs w:val="20"/>
              </w:rPr>
              <w:t>datatypes.xsd</w:t>
            </w:r>
          </w:p>
        </w:tc>
        <w:tc>
          <w:tcPr>
            <w:tcW w:w="3960" w:type="dxa"/>
          </w:tcPr>
          <w:p w14:paraId="3053F561"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Supports the base datatypes needed for CDS Knowledge Artifacts </w:t>
            </w:r>
          </w:p>
          <w:p w14:paraId="1FF9676A" w14:textId="77777777" w:rsidR="00982051" w:rsidRPr="00B3037C" w:rsidRDefault="00982051" w:rsidP="00B3037C">
            <w:pPr>
              <w:pStyle w:val="ListParagraph"/>
              <w:spacing w:after="0"/>
              <w:ind w:left="0"/>
              <w:rPr>
                <w:rFonts w:ascii="Arial" w:hAnsi="Arial" w:cs="Arial"/>
                <w:sz w:val="20"/>
                <w:szCs w:val="20"/>
              </w:rPr>
            </w:pPr>
            <w:r w:rsidRPr="00B3037C">
              <w:rPr>
                <w:rFonts w:ascii="Arial" w:hAnsi="Arial" w:cs="Arial"/>
                <w:sz w:val="20"/>
                <w:szCs w:val="20"/>
              </w:rPr>
              <w:t>Imports ISO 21090 data types</w:t>
            </w:r>
          </w:p>
        </w:tc>
        <w:tc>
          <w:tcPr>
            <w:tcW w:w="1686" w:type="dxa"/>
          </w:tcPr>
          <w:p w14:paraId="3E010F2F"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7D1048A3" w14:textId="77777777" w:rsidTr="006B0B76">
        <w:trPr>
          <w:cantSplit/>
          <w:jc w:val="center"/>
        </w:trPr>
        <w:tc>
          <w:tcPr>
            <w:tcW w:w="2742" w:type="dxa"/>
          </w:tcPr>
          <w:p w14:paraId="65CEE068" w14:textId="77777777" w:rsidR="00982051" w:rsidRPr="00B3037C" w:rsidRDefault="00982051" w:rsidP="00B3037C">
            <w:pPr>
              <w:rPr>
                <w:rFonts w:ascii="Arial" w:hAnsi="Arial" w:cs="Arial"/>
                <w:sz w:val="20"/>
                <w:szCs w:val="20"/>
              </w:rPr>
            </w:pPr>
            <w:r w:rsidRPr="00B3037C">
              <w:rPr>
                <w:rFonts w:ascii="Arial" w:hAnsi="Arial" w:cs="Arial"/>
                <w:sz w:val="20"/>
                <w:szCs w:val="20"/>
              </w:rPr>
              <w:t>knowledgeDocument.xsd</w:t>
            </w:r>
          </w:p>
        </w:tc>
        <w:tc>
          <w:tcPr>
            <w:tcW w:w="3960" w:type="dxa"/>
          </w:tcPr>
          <w:p w14:paraId="4C83D5D7"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The </w:t>
            </w:r>
            <w:r w:rsidR="00792448" w:rsidRPr="00B3037C">
              <w:rPr>
                <w:rFonts w:ascii="Arial" w:hAnsi="Arial" w:cs="Arial"/>
                <w:sz w:val="20"/>
                <w:szCs w:val="20"/>
              </w:rPr>
              <w:t>main container</w:t>
            </w:r>
            <w:r w:rsidRPr="00B3037C">
              <w:rPr>
                <w:rFonts w:ascii="Arial" w:hAnsi="Arial" w:cs="Arial"/>
                <w:sz w:val="20"/>
                <w:szCs w:val="20"/>
              </w:rPr>
              <w:t xml:space="preserve"> for a CDS </w:t>
            </w:r>
            <w:r w:rsidR="00792448" w:rsidRPr="00B3037C">
              <w:rPr>
                <w:rFonts w:ascii="Arial" w:hAnsi="Arial" w:cs="Arial"/>
                <w:sz w:val="20"/>
                <w:szCs w:val="20"/>
              </w:rPr>
              <w:t>K</w:t>
            </w:r>
            <w:r w:rsidRPr="00B3037C">
              <w:rPr>
                <w:rFonts w:ascii="Arial" w:hAnsi="Arial" w:cs="Arial"/>
                <w:sz w:val="20"/>
                <w:szCs w:val="20"/>
              </w:rPr>
              <w:t xml:space="preserve">nowledge </w:t>
            </w:r>
            <w:r w:rsidR="00792448" w:rsidRPr="00B3037C">
              <w:rPr>
                <w:rFonts w:ascii="Arial" w:hAnsi="Arial" w:cs="Arial"/>
                <w:sz w:val="20"/>
                <w:szCs w:val="20"/>
              </w:rPr>
              <w:t>A</w:t>
            </w:r>
            <w:r w:rsidRPr="00B3037C">
              <w:rPr>
                <w:rFonts w:ascii="Arial" w:hAnsi="Arial" w:cs="Arial"/>
                <w:sz w:val="20"/>
                <w:szCs w:val="20"/>
              </w:rPr>
              <w:t>rtifact</w:t>
            </w:r>
          </w:p>
        </w:tc>
        <w:tc>
          <w:tcPr>
            <w:tcW w:w="1686" w:type="dxa"/>
          </w:tcPr>
          <w:p w14:paraId="78AF6DB2"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2502156E" w14:textId="77777777" w:rsidTr="006B0B76">
        <w:trPr>
          <w:cantSplit/>
          <w:jc w:val="center"/>
        </w:trPr>
        <w:tc>
          <w:tcPr>
            <w:tcW w:w="2742" w:type="dxa"/>
          </w:tcPr>
          <w:p w14:paraId="74BF8288" w14:textId="77777777" w:rsidR="00982051" w:rsidRPr="00B3037C" w:rsidRDefault="00982051" w:rsidP="00B3037C">
            <w:pPr>
              <w:rPr>
                <w:rFonts w:ascii="Arial" w:hAnsi="Arial" w:cs="Arial"/>
                <w:sz w:val="20"/>
                <w:szCs w:val="20"/>
              </w:rPr>
            </w:pPr>
            <w:r w:rsidRPr="00B3037C">
              <w:rPr>
                <w:rFonts w:ascii="Arial" w:hAnsi="Arial" w:cs="Arial"/>
                <w:sz w:val="20"/>
                <w:szCs w:val="20"/>
              </w:rPr>
              <w:t>metadata.xsd</w:t>
            </w:r>
          </w:p>
        </w:tc>
        <w:tc>
          <w:tcPr>
            <w:tcW w:w="3960" w:type="dxa"/>
          </w:tcPr>
          <w:p w14:paraId="71FF9C35" w14:textId="77777777" w:rsidR="00982051" w:rsidRPr="00B3037C" w:rsidRDefault="00982051" w:rsidP="00B3037C">
            <w:pPr>
              <w:rPr>
                <w:rFonts w:ascii="Arial" w:hAnsi="Arial" w:cs="Arial"/>
                <w:sz w:val="20"/>
                <w:szCs w:val="20"/>
              </w:rPr>
            </w:pPr>
            <w:r w:rsidRPr="00B3037C">
              <w:rPr>
                <w:rFonts w:ascii="Arial" w:hAnsi="Arial" w:cs="Arial"/>
                <w:sz w:val="20"/>
                <w:szCs w:val="20"/>
              </w:rPr>
              <w:t>Contains the Metadata types for a CDS Knowledge Artifact (covers the Knowledge Artifact metadata as defined in the HeD Artifact Sharing Use Case)</w:t>
            </w:r>
          </w:p>
        </w:tc>
        <w:tc>
          <w:tcPr>
            <w:tcW w:w="1686" w:type="dxa"/>
          </w:tcPr>
          <w:p w14:paraId="76188062"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4F3D6631" w14:textId="77777777" w:rsidTr="006B0B76">
        <w:trPr>
          <w:cantSplit/>
          <w:jc w:val="center"/>
        </w:trPr>
        <w:tc>
          <w:tcPr>
            <w:tcW w:w="2742" w:type="dxa"/>
          </w:tcPr>
          <w:p w14:paraId="5BFCF11B" w14:textId="77777777" w:rsidR="00982051" w:rsidRPr="00B3037C" w:rsidRDefault="00982051" w:rsidP="00B3037C">
            <w:pPr>
              <w:rPr>
                <w:rFonts w:ascii="Arial" w:hAnsi="Arial" w:cs="Arial"/>
                <w:sz w:val="20"/>
                <w:szCs w:val="20"/>
              </w:rPr>
            </w:pPr>
            <w:r w:rsidRPr="00B3037C">
              <w:rPr>
                <w:rFonts w:ascii="Arial" w:hAnsi="Arial" w:cs="Arial"/>
                <w:sz w:val="20"/>
                <w:szCs w:val="20"/>
              </w:rPr>
              <w:lastRenderedPageBreak/>
              <w:t>xhtml1-strict.xsd</w:t>
            </w:r>
          </w:p>
        </w:tc>
        <w:tc>
          <w:tcPr>
            <w:tcW w:w="3960" w:type="dxa"/>
          </w:tcPr>
          <w:p w14:paraId="11BA71FA" w14:textId="77777777" w:rsidR="00982051" w:rsidRPr="00B3037C" w:rsidRDefault="00982051" w:rsidP="00B3037C">
            <w:pPr>
              <w:rPr>
                <w:rFonts w:ascii="Arial" w:hAnsi="Arial" w:cs="Arial"/>
                <w:sz w:val="20"/>
                <w:szCs w:val="20"/>
              </w:rPr>
            </w:pPr>
            <w:r w:rsidRPr="00B3037C">
              <w:rPr>
                <w:rFonts w:ascii="Arial" w:hAnsi="Arial" w:cs="Arial"/>
                <w:sz w:val="20"/>
                <w:szCs w:val="20"/>
              </w:rPr>
              <w:t>Per W3C, this schema defines the Second Edition of XHTML 1.0, a reformulation of HTML 4 as an XML 1.0 application, and three Document Type Definitions (DTDs) corresponding to the ones defined by HTML 4. The semantics of the elements and their attributes are defined in the W3C Recommendation for HTML 4.</w:t>
            </w:r>
          </w:p>
        </w:tc>
        <w:tc>
          <w:tcPr>
            <w:tcW w:w="1686" w:type="dxa"/>
          </w:tcPr>
          <w:p w14:paraId="38B33D24" w14:textId="77777777" w:rsidR="00982051" w:rsidRPr="00B3037C" w:rsidRDefault="00982051" w:rsidP="00B3037C">
            <w:pPr>
              <w:rPr>
                <w:rFonts w:ascii="Arial" w:hAnsi="Arial" w:cs="Arial"/>
                <w:sz w:val="20"/>
                <w:szCs w:val="20"/>
              </w:rPr>
            </w:pPr>
            <w:r w:rsidRPr="00B3037C">
              <w:rPr>
                <w:rFonts w:ascii="Arial" w:hAnsi="Arial" w:cs="Arial"/>
                <w:sz w:val="20"/>
                <w:szCs w:val="20"/>
              </w:rPr>
              <w:t>Informative</w:t>
            </w:r>
          </w:p>
        </w:tc>
      </w:tr>
      <w:tr w:rsidR="00982051" w:rsidRPr="00B3037C" w14:paraId="68B26491" w14:textId="77777777" w:rsidTr="006B0B76">
        <w:trPr>
          <w:cantSplit/>
          <w:jc w:val="center"/>
        </w:trPr>
        <w:tc>
          <w:tcPr>
            <w:tcW w:w="2742" w:type="dxa"/>
          </w:tcPr>
          <w:p w14:paraId="01865706" w14:textId="77777777" w:rsidR="00982051" w:rsidRPr="00B3037C" w:rsidRDefault="00982051" w:rsidP="00B3037C">
            <w:pPr>
              <w:rPr>
                <w:rFonts w:ascii="Arial" w:hAnsi="Arial" w:cs="Arial"/>
                <w:sz w:val="20"/>
                <w:szCs w:val="20"/>
              </w:rPr>
            </w:pPr>
            <w:r w:rsidRPr="00B3037C">
              <w:rPr>
                <w:rFonts w:ascii="Arial" w:hAnsi="Arial" w:cs="Arial"/>
                <w:sz w:val="20"/>
                <w:szCs w:val="20"/>
              </w:rPr>
              <w:t>HeDSchema.eap</w:t>
            </w:r>
          </w:p>
        </w:tc>
        <w:tc>
          <w:tcPr>
            <w:tcW w:w="3960" w:type="dxa"/>
          </w:tcPr>
          <w:p w14:paraId="19C51FE7"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Contains the CDS Knowledge Artifact </w:t>
            </w:r>
            <w:r w:rsidR="00CA2E9C" w:rsidRPr="00B3037C">
              <w:rPr>
                <w:rFonts w:ascii="Arial" w:hAnsi="Arial" w:cs="Arial"/>
                <w:sz w:val="20"/>
                <w:szCs w:val="20"/>
              </w:rPr>
              <w:t>s</w:t>
            </w:r>
            <w:r w:rsidRPr="00B3037C">
              <w:rPr>
                <w:rFonts w:ascii="Arial" w:hAnsi="Arial" w:cs="Arial"/>
                <w:sz w:val="20"/>
                <w:szCs w:val="20"/>
              </w:rPr>
              <w:t xml:space="preserve">chema and associated clinical data mappings in a UML </w:t>
            </w:r>
            <w:r w:rsidR="00792448" w:rsidRPr="00B3037C">
              <w:rPr>
                <w:rFonts w:ascii="Arial" w:hAnsi="Arial" w:cs="Arial"/>
                <w:sz w:val="20"/>
                <w:szCs w:val="20"/>
              </w:rPr>
              <w:t>model in a proprietary format</w:t>
            </w:r>
          </w:p>
        </w:tc>
        <w:tc>
          <w:tcPr>
            <w:tcW w:w="1686" w:type="dxa"/>
          </w:tcPr>
          <w:p w14:paraId="3A65A687"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Informative </w:t>
            </w:r>
          </w:p>
        </w:tc>
      </w:tr>
      <w:tr w:rsidR="00982051" w:rsidRPr="00B3037C" w14:paraId="307CBCE8" w14:textId="77777777" w:rsidTr="006B0B76">
        <w:trPr>
          <w:cantSplit/>
          <w:jc w:val="center"/>
        </w:trPr>
        <w:tc>
          <w:tcPr>
            <w:tcW w:w="2742" w:type="dxa"/>
          </w:tcPr>
          <w:p w14:paraId="1EC8F6D4" w14:textId="77777777" w:rsidR="00982051" w:rsidRPr="00B3037C" w:rsidRDefault="00982051" w:rsidP="00B3037C">
            <w:pPr>
              <w:rPr>
                <w:rFonts w:ascii="Arial" w:hAnsi="Arial" w:cs="Arial"/>
                <w:sz w:val="20"/>
                <w:szCs w:val="20"/>
              </w:rPr>
            </w:pPr>
            <w:r w:rsidRPr="00B3037C">
              <w:rPr>
                <w:rFonts w:ascii="Arial" w:hAnsi="Arial" w:cs="Arial"/>
                <w:sz w:val="20"/>
                <w:szCs w:val="20"/>
              </w:rPr>
              <w:t>HeDSchema.xsi</w:t>
            </w:r>
          </w:p>
        </w:tc>
        <w:tc>
          <w:tcPr>
            <w:tcW w:w="3960" w:type="dxa"/>
          </w:tcPr>
          <w:p w14:paraId="1EB1E8ED"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Contains the CDS Knowledge Artifact </w:t>
            </w:r>
            <w:r w:rsidR="00CA2E9C" w:rsidRPr="00B3037C">
              <w:rPr>
                <w:rFonts w:ascii="Arial" w:hAnsi="Arial" w:cs="Arial"/>
                <w:sz w:val="20"/>
                <w:szCs w:val="20"/>
              </w:rPr>
              <w:t>s</w:t>
            </w:r>
            <w:r w:rsidRPr="00B3037C">
              <w:rPr>
                <w:rFonts w:ascii="Arial" w:hAnsi="Arial" w:cs="Arial"/>
                <w:sz w:val="20"/>
                <w:szCs w:val="20"/>
              </w:rPr>
              <w:t xml:space="preserve">chema and associated clinical data mappings in a UML </w:t>
            </w:r>
            <w:r w:rsidR="00792448" w:rsidRPr="00B3037C">
              <w:rPr>
                <w:rFonts w:ascii="Arial" w:hAnsi="Arial" w:cs="Arial"/>
                <w:sz w:val="20"/>
                <w:szCs w:val="20"/>
              </w:rPr>
              <w:t>model in a standard format</w:t>
            </w:r>
          </w:p>
        </w:tc>
        <w:tc>
          <w:tcPr>
            <w:tcW w:w="1686" w:type="dxa"/>
          </w:tcPr>
          <w:p w14:paraId="2A4191A2"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Informative </w:t>
            </w:r>
          </w:p>
        </w:tc>
      </w:tr>
    </w:tbl>
    <w:p w14:paraId="3C67EDF1" w14:textId="1B1780DE" w:rsidR="00982051" w:rsidRDefault="00982051" w:rsidP="007D7E88">
      <w:pPr>
        <w:pStyle w:val="Caption"/>
      </w:pPr>
      <w:bookmarkStart w:id="30" w:name="_Toc341269296"/>
      <w:bookmarkStart w:id="31" w:name="_Toc351378427"/>
      <w:r>
        <w:t xml:space="preserve">Table </w:t>
      </w:r>
      <w:r w:rsidR="00D569B0">
        <w:fldChar w:fldCharType="begin"/>
      </w:r>
      <w:r w:rsidR="00C66943">
        <w:instrText xml:space="preserve"> SEQ Table \* ARABIC </w:instrText>
      </w:r>
      <w:r w:rsidR="00D569B0">
        <w:fldChar w:fldCharType="separate"/>
      </w:r>
      <w:r w:rsidR="00D4155B">
        <w:rPr>
          <w:noProof/>
        </w:rPr>
        <w:t>2</w:t>
      </w:r>
      <w:r w:rsidR="00D569B0">
        <w:fldChar w:fldCharType="end"/>
      </w:r>
      <w:r>
        <w:t xml:space="preserve"> </w:t>
      </w:r>
      <w:r w:rsidR="006453EA">
        <w:t>–</w:t>
      </w:r>
      <w:r>
        <w:t xml:space="preserve"> </w:t>
      </w:r>
      <w:r w:rsidR="006453EA">
        <w:t xml:space="preserve">specification </w:t>
      </w:r>
      <w:r>
        <w:t xml:space="preserve">Materials </w:t>
      </w:r>
      <w:r w:rsidR="001A304D">
        <w:t>–</w:t>
      </w:r>
      <w:r>
        <w:t xml:space="preserve"> </w:t>
      </w:r>
      <w:bookmarkEnd w:id="30"/>
      <w:r w:rsidR="001A304D">
        <w:t>CDS knowledge Artifact IG</w:t>
      </w:r>
      <w:bookmarkEnd w:id="31"/>
    </w:p>
    <w:p w14:paraId="7A201256" w14:textId="77777777" w:rsidR="007C1A83" w:rsidRPr="00F03B8A" w:rsidRDefault="00982051" w:rsidP="007D7E88">
      <w:pPr>
        <w:pStyle w:val="Heading2"/>
      </w:pPr>
      <w:bookmarkStart w:id="32" w:name="_Toc422408188"/>
      <w:bookmarkEnd w:id="28"/>
      <w:bookmarkEnd w:id="29"/>
      <w:r>
        <w:t>Alignment to HeD Artifact Sharing Use Case</w:t>
      </w:r>
      <w:bookmarkEnd w:id="32"/>
    </w:p>
    <w:p w14:paraId="3B6C5AA3" w14:textId="7D8AF84E" w:rsidR="00982051" w:rsidRDefault="00982051" w:rsidP="007D7E88">
      <w:pPr>
        <w:rPr>
          <w:lang w:bidi="en-US"/>
        </w:rPr>
      </w:pPr>
      <w:r>
        <w:rPr>
          <w:lang w:bidi="en-US"/>
        </w:rPr>
        <w:t xml:space="preserve">The specific requirements implemented within this </w:t>
      </w:r>
      <w:r w:rsidR="00314CC7">
        <w:rPr>
          <w:lang w:bidi="en-US"/>
        </w:rPr>
        <w:t xml:space="preserve">specification </w:t>
      </w:r>
      <w:r>
        <w:rPr>
          <w:lang w:bidi="en-US"/>
        </w:rPr>
        <w:t xml:space="preserve">are focused on the structure, format, and encoding of a CDS Knowledge Artifact. These requirements are directly tied to the HeD Artifact Sharing Use Case (HeD Use Case 1) and as noted in Section </w:t>
      </w:r>
      <w:r w:rsidR="00D569B0">
        <w:rPr>
          <w:lang w:bidi="en-US"/>
        </w:rPr>
        <w:fldChar w:fldCharType="begin"/>
      </w:r>
      <w:r w:rsidR="001D2DFC">
        <w:rPr>
          <w:lang w:bidi="en-US"/>
        </w:rPr>
        <w:instrText xml:space="preserve"> REF _Ref347747522 \r \h </w:instrText>
      </w:r>
      <w:r w:rsidR="00D569B0">
        <w:rPr>
          <w:lang w:bidi="en-US"/>
        </w:rPr>
      </w:r>
      <w:r w:rsidR="00D569B0">
        <w:rPr>
          <w:lang w:bidi="en-US"/>
        </w:rPr>
        <w:fldChar w:fldCharType="separate"/>
      </w:r>
      <w:r w:rsidR="00D4155B">
        <w:rPr>
          <w:lang w:bidi="en-US"/>
        </w:rPr>
        <w:t>1.4.1</w:t>
      </w:r>
      <w:r w:rsidR="00D569B0">
        <w:rPr>
          <w:lang w:bidi="en-US"/>
        </w:rPr>
        <w:fldChar w:fldCharType="end"/>
      </w:r>
      <w:r w:rsidR="001D2DFC">
        <w:rPr>
          <w:lang w:bidi="en-US"/>
        </w:rPr>
        <w:t xml:space="preserve"> </w:t>
      </w:r>
      <w:r>
        <w:rPr>
          <w:lang w:bidi="en-US"/>
        </w:rPr>
        <w:t xml:space="preserve">of this </w:t>
      </w:r>
      <w:r w:rsidR="00314CC7">
        <w:rPr>
          <w:lang w:bidi="en-US"/>
        </w:rPr>
        <w:t>specification</w:t>
      </w:r>
      <w:r>
        <w:rPr>
          <w:lang w:bidi="en-US"/>
        </w:rPr>
        <w:t>, a thorough understanding of the use case is expected for implementation.</w:t>
      </w:r>
    </w:p>
    <w:p w14:paraId="46DE008C" w14:textId="77777777" w:rsidR="00982051" w:rsidRDefault="00982051" w:rsidP="007D7E88">
      <w:pPr>
        <w:rPr>
          <w:lang w:bidi="en-US"/>
        </w:rPr>
      </w:pPr>
      <w:r>
        <w:rPr>
          <w:lang w:bidi="en-US"/>
        </w:rPr>
        <w:t>Full material on the HeD Artifact Sharing Use Case can be found here:</w:t>
      </w:r>
    </w:p>
    <w:p w14:paraId="4F2DDE8B" w14:textId="6873F1E8" w:rsidR="00B04F0A" w:rsidRDefault="00107944" w:rsidP="007D7E88">
      <w:hyperlink r:id="rId28" w:history="1">
        <w:r w:rsidR="00B04F0A" w:rsidRPr="0098229D">
          <w:rPr>
            <w:rStyle w:val="Hyperlink"/>
            <w:rFonts w:ascii="Times New Roman" w:hAnsi="Times New Roman"/>
            <w:sz w:val="24"/>
          </w:rPr>
          <w:t>http://wiki.siframework.org/file/view/SIFramework_HeD_UC1_CDSArtifactSharing_v1.0.docx/371583300/SIFramework_HeD_UC1_CDSArtifactSharing_v1.0.docx</w:t>
        </w:r>
      </w:hyperlink>
    </w:p>
    <w:p w14:paraId="4DC7D2D3" w14:textId="3D5932E0" w:rsidR="00982051" w:rsidRPr="00BB17BF" w:rsidRDefault="00982051" w:rsidP="007D7E88">
      <w:pPr>
        <w:rPr>
          <w:rFonts w:ascii="Arial" w:hAnsi="Arial" w:cs="Arial"/>
          <w:sz w:val="20"/>
          <w:szCs w:val="20"/>
          <w:lang w:bidi="en-US"/>
        </w:rPr>
      </w:pPr>
    </w:p>
    <w:p w14:paraId="05EFCBF0" w14:textId="34E58552" w:rsidR="007C1A83" w:rsidRDefault="00586158" w:rsidP="00F37406">
      <w:pPr>
        <w:pStyle w:val="Heading3"/>
      </w:pPr>
      <w:bookmarkStart w:id="33" w:name="_Ref347747522"/>
      <w:bookmarkStart w:id="34" w:name="_Toc422408189"/>
      <w:r>
        <w:t>Use Case Assumptions and Conditions</w:t>
      </w:r>
      <w:bookmarkEnd w:id="33"/>
      <w:bookmarkEnd w:id="34"/>
    </w:p>
    <w:p w14:paraId="5B6F5D26" w14:textId="77777777" w:rsidR="00982051" w:rsidRDefault="00982051" w:rsidP="007D7E88">
      <w:pPr>
        <w:rPr>
          <w:lang w:bidi="en-US"/>
        </w:rPr>
      </w:pPr>
      <w:bookmarkStart w:id="35" w:name="_Ref203754584"/>
      <w:r>
        <w:rPr>
          <w:lang w:bidi="en-US"/>
        </w:rPr>
        <w:t>It is important for implementers to clearly understand the underlying CDS environmental assumptions defined in Section 5 of the HeD Artifact Sharing Use Case, to ensure that these assumptions align to the implementation environment in which CDS content will be exchanged using a knowledge artifact. Failure to meet any of these assumptions could impact implementation of the knowledge artifact.</w:t>
      </w:r>
    </w:p>
    <w:p w14:paraId="5A556607" w14:textId="77777777" w:rsidR="007C1A83" w:rsidRDefault="00586158" w:rsidP="00F37406">
      <w:pPr>
        <w:pStyle w:val="Heading3"/>
      </w:pPr>
      <w:bookmarkStart w:id="36" w:name="_Toc422408190"/>
      <w:r>
        <w:t>Usage Conformance Testing R</w:t>
      </w:r>
      <w:r w:rsidR="007C1A83" w:rsidRPr="001A77D4">
        <w:t>ecommendations</w:t>
      </w:r>
      <w:bookmarkEnd w:id="35"/>
      <w:bookmarkEnd w:id="36"/>
    </w:p>
    <w:p w14:paraId="1937F19D" w14:textId="77777777" w:rsidR="00982051" w:rsidRDefault="007C1A83" w:rsidP="007D7E88">
      <w:bookmarkStart w:id="37" w:name="_Ref203894478"/>
      <w:r w:rsidRPr="00790AAE">
        <w:t>The following text is pre-adopted from the HL7 V2.7.1 Conformance (Chapter 2B</w:t>
      </w:r>
      <w:r>
        <w:t>, 2.B.7.5</w:t>
      </w:r>
      <w:r w:rsidRPr="00790AAE">
        <w:t>).</w:t>
      </w:r>
      <w:r w:rsidRPr="002453C1">
        <w:t xml:space="preserve"> Please refer to the base standard documentation for a full</w:t>
      </w:r>
      <w:r>
        <w:t xml:space="preserve"> explanation of conformance concepts. Usage is </w:t>
      </w:r>
      <w:r w:rsidRPr="00740026">
        <w:t>described here as it</w:t>
      </w:r>
      <w:r>
        <w:t xml:space="preserve"> introduces the revised approach to conditional element handling; upon successful ballot and publication this material will be replaced with a reference to the normative documentation.</w:t>
      </w:r>
      <w:bookmarkEnd w:id="37"/>
    </w:p>
    <w:p w14:paraId="123CCA10" w14:textId="77777777" w:rsidR="00982051" w:rsidRDefault="00586158" w:rsidP="007D7E88">
      <w:pPr>
        <w:pStyle w:val="Heading4"/>
      </w:pPr>
      <w:r>
        <w:lastRenderedPageBreak/>
        <w:t>System Requirements</w:t>
      </w:r>
    </w:p>
    <w:p w14:paraId="412079DD" w14:textId="5764D1C1" w:rsidR="00982051" w:rsidRDefault="00982051" w:rsidP="007D7E88">
      <w:pPr>
        <w:rPr>
          <w:lang w:bidi="en-US"/>
        </w:rPr>
      </w:pPr>
      <w:r>
        <w:rPr>
          <w:lang w:bidi="en-US"/>
        </w:rPr>
        <w:t xml:space="preserve">This </w:t>
      </w:r>
      <w:r w:rsidR="00314CC7">
        <w:rPr>
          <w:lang w:bidi="en-US"/>
        </w:rPr>
        <w:t xml:space="preserve">specification </w:t>
      </w:r>
      <w:r>
        <w:rPr>
          <w:lang w:bidi="en-US"/>
        </w:rPr>
        <w:t>is not focused on specific EHR and CDS system behaviors that may apply to the CDS Knowledge Artifact, such as the interaction between specific actors within the Use Case who may wish to search or import a CDS knowledge artifact.</w:t>
      </w:r>
    </w:p>
    <w:p w14:paraId="15EFFA04" w14:textId="51CFB80C" w:rsidR="00982051" w:rsidRDefault="00982051" w:rsidP="007D7E88">
      <w:pPr>
        <w:rPr>
          <w:lang w:bidi="en-US"/>
        </w:rPr>
      </w:pPr>
      <w:r>
        <w:rPr>
          <w:lang w:bidi="en-US"/>
        </w:rPr>
        <w:t xml:space="preserve">Specific system requirements targeted in this </w:t>
      </w:r>
      <w:r w:rsidR="00314CC7">
        <w:rPr>
          <w:lang w:bidi="en-US"/>
        </w:rPr>
        <w:t xml:space="preserve">specification </w:t>
      </w:r>
      <w:r>
        <w:rPr>
          <w:lang w:bidi="en-US"/>
        </w:rPr>
        <w:t>include the following:</w:t>
      </w:r>
    </w:p>
    <w:tbl>
      <w:tblPr>
        <w:tblStyle w:val="TableGrid"/>
        <w:tblW w:w="0" w:type="auto"/>
        <w:jc w:val="center"/>
        <w:tblLook w:val="04A0" w:firstRow="1" w:lastRow="0" w:firstColumn="1" w:lastColumn="0" w:noHBand="0" w:noVBand="1"/>
      </w:tblPr>
      <w:tblGrid>
        <w:gridCol w:w="3102"/>
        <w:gridCol w:w="6366"/>
      </w:tblGrid>
      <w:tr w:rsidR="009777A6" w:rsidRPr="00B3037C" w14:paraId="5DC3C019" w14:textId="77777777" w:rsidTr="00B3037C">
        <w:trPr>
          <w:jc w:val="center"/>
        </w:trPr>
        <w:tc>
          <w:tcPr>
            <w:tcW w:w="3102" w:type="dxa"/>
            <w:shd w:val="clear" w:color="auto" w:fill="000000" w:themeFill="text1"/>
          </w:tcPr>
          <w:p w14:paraId="3257200E" w14:textId="77777777" w:rsidR="009777A6" w:rsidRPr="00B3037C" w:rsidRDefault="009777A6"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System Requirement</w:t>
            </w:r>
          </w:p>
        </w:tc>
        <w:tc>
          <w:tcPr>
            <w:tcW w:w="6366" w:type="dxa"/>
            <w:shd w:val="clear" w:color="auto" w:fill="000000" w:themeFill="text1"/>
          </w:tcPr>
          <w:p w14:paraId="53758031" w14:textId="77777777" w:rsidR="009777A6" w:rsidRPr="00B3037C" w:rsidRDefault="009777A6"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Description</w:t>
            </w:r>
          </w:p>
        </w:tc>
      </w:tr>
      <w:tr w:rsidR="00982051" w:rsidRPr="00B3037C" w14:paraId="247C4AF0" w14:textId="77777777" w:rsidTr="007F3196">
        <w:trPr>
          <w:jc w:val="center"/>
        </w:trPr>
        <w:tc>
          <w:tcPr>
            <w:tcW w:w="3102" w:type="dxa"/>
          </w:tcPr>
          <w:p w14:paraId="39AD794A"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Provides CDS Knowledge Artifact in Structured Format </w:t>
            </w:r>
          </w:p>
        </w:tc>
        <w:tc>
          <w:tcPr>
            <w:tcW w:w="6366" w:type="dxa"/>
          </w:tcPr>
          <w:p w14:paraId="4F12EF89" w14:textId="28D48385" w:rsidR="00982051" w:rsidRPr="00B3037C" w:rsidRDefault="00982051" w:rsidP="00314CC7">
            <w:pPr>
              <w:rPr>
                <w:rFonts w:ascii="Arial" w:hAnsi="Arial" w:cs="Arial"/>
                <w:sz w:val="20"/>
                <w:szCs w:val="20"/>
              </w:rPr>
            </w:pPr>
            <w:r w:rsidRPr="00B3037C">
              <w:rPr>
                <w:rFonts w:ascii="Arial" w:hAnsi="Arial" w:cs="Arial"/>
                <w:sz w:val="20"/>
                <w:szCs w:val="20"/>
              </w:rPr>
              <w:t xml:space="preserve">The </w:t>
            </w:r>
            <w:r w:rsidR="00314CC7">
              <w:rPr>
                <w:rFonts w:ascii="Arial" w:hAnsi="Arial" w:cs="Arial"/>
                <w:sz w:val="20"/>
                <w:szCs w:val="20"/>
              </w:rPr>
              <w:t xml:space="preserve">specification </w:t>
            </w:r>
            <w:r w:rsidRPr="00B3037C">
              <w:rPr>
                <w:rFonts w:ascii="Arial" w:hAnsi="Arial" w:cs="Arial"/>
                <w:sz w:val="20"/>
                <w:szCs w:val="20"/>
              </w:rPr>
              <w:t>defines how the knowledge artifact should be structured, NOT how the system actually generates the structure.</w:t>
            </w:r>
          </w:p>
        </w:tc>
      </w:tr>
      <w:tr w:rsidR="00982051" w:rsidRPr="00B3037C" w14:paraId="191D7F13" w14:textId="77777777" w:rsidTr="007F3196">
        <w:trPr>
          <w:jc w:val="center"/>
        </w:trPr>
        <w:tc>
          <w:tcPr>
            <w:tcW w:w="3102" w:type="dxa"/>
          </w:tcPr>
          <w:p w14:paraId="4F53AFCE" w14:textId="77777777" w:rsidR="00982051" w:rsidRPr="00B3037C" w:rsidRDefault="00982051" w:rsidP="00B3037C">
            <w:pPr>
              <w:rPr>
                <w:rFonts w:ascii="Arial" w:hAnsi="Arial" w:cs="Arial"/>
                <w:sz w:val="20"/>
                <w:szCs w:val="20"/>
              </w:rPr>
            </w:pPr>
            <w:r w:rsidRPr="00B3037C">
              <w:rPr>
                <w:rFonts w:ascii="Arial" w:hAnsi="Arial" w:cs="Arial"/>
                <w:sz w:val="20"/>
                <w:szCs w:val="20"/>
              </w:rPr>
              <w:t xml:space="preserve">Provide metadata about CDS artifact in a standardized structured format </w:t>
            </w:r>
          </w:p>
        </w:tc>
        <w:tc>
          <w:tcPr>
            <w:tcW w:w="6366" w:type="dxa"/>
          </w:tcPr>
          <w:p w14:paraId="588C4AC6" w14:textId="7BC65304" w:rsidR="00982051" w:rsidRPr="00B3037C" w:rsidRDefault="00982051" w:rsidP="00314CC7">
            <w:pPr>
              <w:rPr>
                <w:rFonts w:ascii="Arial" w:hAnsi="Arial" w:cs="Arial"/>
                <w:sz w:val="20"/>
                <w:szCs w:val="20"/>
              </w:rPr>
            </w:pPr>
            <w:r w:rsidRPr="00B3037C">
              <w:rPr>
                <w:rFonts w:ascii="Arial" w:hAnsi="Arial" w:cs="Arial"/>
                <w:sz w:val="20"/>
                <w:szCs w:val="20"/>
              </w:rPr>
              <w:t xml:space="preserve">The </w:t>
            </w:r>
            <w:r w:rsidR="00314CC7">
              <w:rPr>
                <w:rFonts w:ascii="Arial" w:hAnsi="Arial" w:cs="Arial"/>
                <w:sz w:val="20"/>
                <w:szCs w:val="20"/>
              </w:rPr>
              <w:t xml:space="preserve">specification </w:t>
            </w:r>
            <w:r w:rsidRPr="00B3037C">
              <w:rPr>
                <w:rFonts w:ascii="Arial" w:hAnsi="Arial" w:cs="Arial"/>
                <w:sz w:val="20"/>
                <w:szCs w:val="20"/>
              </w:rPr>
              <w:t>defines how the knowledge artifact metadata is applied to the different knowledge artifact types, and DOES NOT specify how systems should parse and interpret this metadata.</w:t>
            </w:r>
          </w:p>
        </w:tc>
      </w:tr>
    </w:tbl>
    <w:p w14:paraId="1BA0BA05" w14:textId="026BA828" w:rsidR="00982051" w:rsidRPr="00982051" w:rsidRDefault="00982051" w:rsidP="003556C2">
      <w:pPr>
        <w:pStyle w:val="Caption"/>
        <w:rPr>
          <w:lang w:bidi="en-US"/>
        </w:rPr>
      </w:pPr>
      <w:bookmarkStart w:id="38" w:name="_Toc341269297"/>
      <w:bookmarkStart w:id="39" w:name="_Toc351378428"/>
      <w:r>
        <w:t xml:space="preserve">Table </w:t>
      </w:r>
      <w:r w:rsidR="00D569B0">
        <w:fldChar w:fldCharType="begin"/>
      </w:r>
      <w:r w:rsidR="00C66943">
        <w:instrText xml:space="preserve"> SEQ Table \* ARABIC </w:instrText>
      </w:r>
      <w:r w:rsidR="00D569B0">
        <w:fldChar w:fldCharType="separate"/>
      </w:r>
      <w:r w:rsidR="00D4155B">
        <w:rPr>
          <w:noProof/>
        </w:rPr>
        <w:t>3</w:t>
      </w:r>
      <w:r w:rsidR="00D569B0">
        <w:fldChar w:fldCharType="end"/>
      </w:r>
      <w:r>
        <w:t xml:space="preserve"> - CDS System Requirements Covered in this </w:t>
      </w:r>
      <w:bookmarkEnd w:id="38"/>
      <w:bookmarkEnd w:id="39"/>
      <w:r w:rsidR="00A025E3">
        <w:t>SPECIFICATION</w:t>
      </w:r>
    </w:p>
    <w:p w14:paraId="000D1B8D" w14:textId="771EC8FD" w:rsidR="00A64162" w:rsidRDefault="00222627" w:rsidP="007D7E88">
      <w:pPr>
        <w:pStyle w:val="Heading2"/>
      </w:pPr>
      <w:bookmarkStart w:id="40" w:name="_Toc422408191"/>
      <w:bookmarkEnd w:id="18"/>
      <w:bookmarkEnd w:id="20"/>
      <w:bookmarkEnd w:id="21"/>
      <w:r>
        <w:t xml:space="preserve">Organization of this </w:t>
      </w:r>
      <w:r w:rsidR="00A025E3">
        <w:t>Specification</w:t>
      </w:r>
      <w:bookmarkEnd w:id="40"/>
    </w:p>
    <w:p w14:paraId="11E69983" w14:textId="33C47CBF" w:rsidR="00222627" w:rsidRPr="00222627" w:rsidRDefault="00222627" w:rsidP="007D7E88">
      <w:pPr>
        <w:rPr>
          <w:lang w:bidi="en-US"/>
        </w:rPr>
      </w:pPr>
      <w:r>
        <w:rPr>
          <w:lang w:bidi="en-US"/>
        </w:rPr>
        <w:t xml:space="preserve">It is important for readers of this </w:t>
      </w:r>
      <w:r w:rsidR="00A025E3">
        <w:rPr>
          <w:lang w:bidi="en-US"/>
        </w:rPr>
        <w:t xml:space="preserve">specification </w:t>
      </w:r>
      <w:r>
        <w:rPr>
          <w:lang w:bidi="en-US"/>
        </w:rPr>
        <w:t xml:space="preserve">to understand specific terms, actors, roles, and conventions used in this </w:t>
      </w:r>
      <w:r w:rsidR="00A025E3">
        <w:rPr>
          <w:lang w:bidi="en-US"/>
        </w:rPr>
        <w:t>specification</w:t>
      </w:r>
      <w:r w:rsidR="00013A5C">
        <w:rPr>
          <w:lang w:bidi="en-US"/>
        </w:rPr>
        <w:t>.</w:t>
      </w:r>
      <w:r>
        <w:rPr>
          <w:lang w:bidi="en-US"/>
        </w:rPr>
        <w:t xml:space="preserve"> </w:t>
      </w:r>
    </w:p>
    <w:p w14:paraId="569BED4A" w14:textId="77777777" w:rsidR="00222627" w:rsidRDefault="00586158" w:rsidP="00F37406">
      <w:pPr>
        <w:pStyle w:val="Heading3"/>
      </w:pPr>
      <w:bookmarkStart w:id="41" w:name="_Toc422408192"/>
      <w:r>
        <w:t>Definitions of Terms</w:t>
      </w:r>
      <w:bookmarkEnd w:id="41"/>
    </w:p>
    <w:p w14:paraId="36EB07F1" w14:textId="55CEE334" w:rsidR="00222627" w:rsidRDefault="00222627" w:rsidP="007D7E88">
      <w:r>
        <w:t xml:space="preserve">Several terms are used throughout this document and a level of detailed technical understanding of healthcare standards is expected. </w:t>
      </w:r>
      <w:r w:rsidRPr="00D61883">
        <w:t xml:space="preserve">It is </w:t>
      </w:r>
      <w:r>
        <w:t>extremely critical</w:t>
      </w:r>
      <w:r w:rsidRPr="00D61883">
        <w:t xml:space="preserve"> for the reader to review Appendix</w:t>
      </w:r>
      <w:r>
        <w:t xml:space="preserve"> C</w:t>
      </w:r>
      <w:r w:rsidRPr="00D61883">
        <w:t xml:space="preserve"> - </w:t>
      </w:r>
      <w:r>
        <w:t>Definitions</w:t>
      </w:r>
      <w:r w:rsidRPr="00D61883">
        <w:t xml:space="preserve">, to understand the specific acronyms and terms that are used in this </w:t>
      </w:r>
      <w:r w:rsidR="000E3F03">
        <w:t>specification</w:t>
      </w:r>
      <w:r>
        <w:t xml:space="preserve">. In addition, the reader should be familiar with the terms defined in Appendix A of the HeD Artifact Sharing Use Case – wherever possible, this </w:t>
      </w:r>
      <w:r w:rsidR="006D1C97">
        <w:t xml:space="preserve">specification </w:t>
      </w:r>
      <w:r>
        <w:t>reuses existing terms from that document and seeks to minimize the introduction of any new terms</w:t>
      </w:r>
      <w:r w:rsidR="004346B7">
        <w:t>, including those listed in the table below</w:t>
      </w:r>
      <w:r>
        <w:t>.</w:t>
      </w:r>
    </w:p>
    <w:tbl>
      <w:tblPr>
        <w:tblStyle w:val="TableGrid"/>
        <w:tblW w:w="0" w:type="auto"/>
        <w:jc w:val="center"/>
        <w:tblLook w:val="04A0" w:firstRow="1" w:lastRow="0" w:firstColumn="1" w:lastColumn="0" w:noHBand="0" w:noVBand="1"/>
      </w:tblPr>
      <w:tblGrid>
        <w:gridCol w:w="2076"/>
        <w:gridCol w:w="7500"/>
      </w:tblGrid>
      <w:tr w:rsidR="00222627" w:rsidRPr="00B3037C" w:rsidDel="00776A26" w14:paraId="6DF1E8EC" w14:textId="77777777" w:rsidTr="00B3037C">
        <w:trPr>
          <w:trHeight w:val="350"/>
          <w:tblHeader/>
          <w:jc w:val="center"/>
        </w:trPr>
        <w:tc>
          <w:tcPr>
            <w:tcW w:w="2076" w:type="dxa"/>
            <w:shd w:val="clear" w:color="auto" w:fill="000000" w:themeFill="text1"/>
          </w:tcPr>
          <w:p w14:paraId="719C8AEE" w14:textId="77777777" w:rsidR="00222627" w:rsidRPr="00B3037C" w:rsidRDefault="00222627"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Term Name</w:t>
            </w:r>
          </w:p>
        </w:tc>
        <w:tc>
          <w:tcPr>
            <w:tcW w:w="7500" w:type="dxa"/>
            <w:shd w:val="clear" w:color="auto" w:fill="000000" w:themeFill="text1"/>
          </w:tcPr>
          <w:p w14:paraId="1D8AB942" w14:textId="77777777" w:rsidR="00222627" w:rsidRPr="00B3037C" w:rsidRDefault="00222627" w:rsidP="00B3037C">
            <w:pPr>
              <w:jc w:val="center"/>
              <w:rPr>
                <w:rFonts w:ascii="Arial" w:hAnsi="Arial" w:cs="Arial"/>
                <w:b/>
                <w:color w:val="FFFFFF" w:themeColor="background1"/>
                <w:sz w:val="20"/>
                <w:szCs w:val="20"/>
              </w:rPr>
            </w:pPr>
            <w:r w:rsidRPr="00B3037C">
              <w:rPr>
                <w:rFonts w:ascii="Arial" w:hAnsi="Arial" w:cs="Arial"/>
                <w:b/>
                <w:color w:val="FFFFFF" w:themeColor="background1"/>
                <w:sz w:val="20"/>
                <w:szCs w:val="20"/>
              </w:rPr>
              <w:t>Description of Term and Role in HeD Harmonized Schema</w:t>
            </w:r>
          </w:p>
        </w:tc>
      </w:tr>
      <w:tr w:rsidR="00222627" w:rsidRPr="00B3037C" w:rsidDel="00776A26" w14:paraId="3C89A6BC" w14:textId="77777777" w:rsidTr="00DE37A7">
        <w:trPr>
          <w:jc w:val="center"/>
        </w:trPr>
        <w:tc>
          <w:tcPr>
            <w:tcW w:w="2076" w:type="dxa"/>
          </w:tcPr>
          <w:p w14:paraId="74819EAA" w14:textId="77777777" w:rsidR="00222627" w:rsidRPr="00B3037C" w:rsidRDefault="00222627" w:rsidP="00B3037C">
            <w:pPr>
              <w:rPr>
                <w:rFonts w:ascii="Arial" w:hAnsi="Arial" w:cs="Arial"/>
                <w:sz w:val="20"/>
                <w:szCs w:val="20"/>
              </w:rPr>
            </w:pPr>
            <w:r w:rsidRPr="00B3037C">
              <w:rPr>
                <w:rFonts w:ascii="Arial" w:hAnsi="Arial" w:cs="Arial"/>
                <w:sz w:val="20"/>
                <w:szCs w:val="20"/>
              </w:rPr>
              <w:t>AHRQ eRecs</w:t>
            </w:r>
          </w:p>
        </w:tc>
        <w:tc>
          <w:tcPr>
            <w:tcW w:w="7500" w:type="dxa"/>
          </w:tcPr>
          <w:p w14:paraId="2BB0E68E" w14:textId="77777777" w:rsidR="00222627" w:rsidRPr="00B3037C" w:rsidDel="00776A26" w:rsidRDefault="00222627" w:rsidP="00B3037C">
            <w:pPr>
              <w:rPr>
                <w:rFonts w:ascii="Arial" w:hAnsi="Arial" w:cs="Arial"/>
                <w:sz w:val="20"/>
                <w:szCs w:val="20"/>
              </w:rPr>
            </w:pPr>
            <w:r w:rsidRPr="00B3037C">
              <w:rPr>
                <w:rFonts w:ascii="Arial" w:hAnsi="Arial" w:cs="Arial"/>
                <w:sz w:val="20"/>
                <w:szCs w:val="20"/>
              </w:rPr>
              <w:t xml:space="preserve">The AHRQ eRecs project is a source of recommendations that was used to inform the design of the expression language used within the CDS Knowledge Artifact </w:t>
            </w:r>
            <w:r w:rsidR="00CA2E9C" w:rsidRPr="00B3037C">
              <w:rPr>
                <w:rFonts w:ascii="Arial" w:hAnsi="Arial" w:cs="Arial"/>
                <w:sz w:val="20"/>
                <w:szCs w:val="20"/>
              </w:rPr>
              <w:t>s</w:t>
            </w:r>
            <w:r w:rsidRPr="00B3037C">
              <w:rPr>
                <w:rFonts w:ascii="Arial" w:hAnsi="Arial" w:cs="Arial"/>
                <w:sz w:val="20"/>
                <w:szCs w:val="20"/>
              </w:rPr>
              <w:t>chema.</w:t>
            </w:r>
          </w:p>
        </w:tc>
      </w:tr>
      <w:tr w:rsidR="00222627" w:rsidRPr="00B3037C" w14:paraId="4A2D7935" w14:textId="77777777" w:rsidTr="00DE37A7">
        <w:trPr>
          <w:jc w:val="center"/>
        </w:trPr>
        <w:tc>
          <w:tcPr>
            <w:tcW w:w="2076" w:type="dxa"/>
          </w:tcPr>
          <w:p w14:paraId="07CE4946" w14:textId="77777777" w:rsidR="00222627" w:rsidRPr="00B3037C" w:rsidRDefault="00222627" w:rsidP="00B3037C">
            <w:pPr>
              <w:rPr>
                <w:rFonts w:ascii="Arial" w:hAnsi="Arial" w:cs="Arial"/>
                <w:sz w:val="20"/>
                <w:szCs w:val="20"/>
              </w:rPr>
            </w:pPr>
            <w:r w:rsidRPr="00B3037C">
              <w:rPr>
                <w:rFonts w:ascii="Arial" w:hAnsi="Arial" w:cs="Arial"/>
                <w:sz w:val="20"/>
                <w:szCs w:val="20"/>
              </w:rPr>
              <w:t>Allscripts CREF</w:t>
            </w:r>
          </w:p>
        </w:tc>
        <w:tc>
          <w:tcPr>
            <w:tcW w:w="7500" w:type="dxa"/>
          </w:tcPr>
          <w:p w14:paraId="0FDDC724"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The Allscripts CREF schema is a foundational set of schemas that was used to inform the design of the design of the expression language used within the schema </w:t>
            </w:r>
          </w:p>
        </w:tc>
      </w:tr>
      <w:tr w:rsidR="00222627" w:rsidRPr="00B3037C" w14:paraId="76C3D944" w14:textId="77777777" w:rsidTr="00DE37A7">
        <w:trPr>
          <w:jc w:val="center"/>
        </w:trPr>
        <w:tc>
          <w:tcPr>
            <w:tcW w:w="2076" w:type="dxa"/>
          </w:tcPr>
          <w:p w14:paraId="4D8FCAE2" w14:textId="77777777" w:rsidR="00222627" w:rsidRPr="00B3037C" w:rsidRDefault="00222627" w:rsidP="00B3037C">
            <w:pPr>
              <w:rPr>
                <w:rFonts w:ascii="Arial" w:hAnsi="Arial" w:cs="Arial"/>
                <w:sz w:val="20"/>
                <w:szCs w:val="20"/>
              </w:rPr>
            </w:pPr>
            <w:r w:rsidRPr="00B3037C">
              <w:rPr>
                <w:rFonts w:ascii="Arial" w:hAnsi="Arial" w:cs="Arial"/>
                <w:sz w:val="20"/>
                <w:szCs w:val="20"/>
              </w:rPr>
              <w:t>CDS Knowledge Artifact</w:t>
            </w:r>
          </w:p>
        </w:tc>
        <w:tc>
          <w:tcPr>
            <w:tcW w:w="7500" w:type="dxa"/>
          </w:tcPr>
          <w:p w14:paraId="206717C5"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The CDS Knowledge Artifact (as defined in the HeD Artifact Sharing Use Case) is medical knowledge represented in a structured and encoded form to enable computer-based clinical decision support. </w:t>
            </w:r>
          </w:p>
          <w:p w14:paraId="2E07A7F9" w14:textId="7CEF2B89" w:rsidR="00222627" w:rsidRPr="00B3037C" w:rsidRDefault="00222627" w:rsidP="002C39B0">
            <w:pPr>
              <w:rPr>
                <w:rFonts w:ascii="Arial" w:hAnsi="Arial" w:cs="Arial"/>
                <w:sz w:val="20"/>
                <w:szCs w:val="20"/>
              </w:rPr>
            </w:pPr>
            <w:r w:rsidRPr="00B3037C">
              <w:rPr>
                <w:rFonts w:ascii="Arial" w:hAnsi="Arial" w:cs="Arial"/>
                <w:sz w:val="20"/>
                <w:szCs w:val="20"/>
              </w:rPr>
              <w:t xml:space="preserve">This </w:t>
            </w:r>
            <w:r w:rsidR="002C39B0">
              <w:rPr>
                <w:rFonts w:ascii="Arial" w:hAnsi="Arial" w:cs="Arial"/>
                <w:sz w:val="20"/>
                <w:szCs w:val="20"/>
              </w:rPr>
              <w:t xml:space="preserve">specification </w:t>
            </w:r>
            <w:r w:rsidRPr="00B3037C">
              <w:rPr>
                <w:rFonts w:ascii="Arial" w:hAnsi="Arial" w:cs="Arial"/>
                <w:sz w:val="20"/>
                <w:szCs w:val="20"/>
              </w:rPr>
              <w:t>specifically is focused on the structure and encoding necessary to make the knowledge artifact available as CDS content.</w:t>
            </w:r>
          </w:p>
        </w:tc>
      </w:tr>
      <w:tr w:rsidR="00222627" w:rsidRPr="00B3037C" w14:paraId="2B783079" w14:textId="77777777" w:rsidTr="00DE37A7">
        <w:trPr>
          <w:jc w:val="center"/>
        </w:trPr>
        <w:tc>
          <w:tcPr>
            <w:tcW w:w="2076" w:type="dxa"/>
          </w:tcPr>
          <w:p w14:paraId="5272EF6D" w14:textId="77777777" w:rsidR="00222627" w:rsidRPr="00B3037C" w:rsidRDefault="00222627" w:rsidP="00B3037C">
            <w:pPr>
              <w:rPr>
                <w:rFonts w:ascii="Arial" w:hAnsi="Arial" w:cs="Arial"/>
                <w:sz w:val="20"/>
                <w:szCs w:val="20"/>
              </w:rPr>
            </w:pPr>
            <w:r w:rsidRPr="00B3037C">
              <w:rPr>
                <w:rFonts w:ascii="Arial" w:hAnsi="Arial" w:cs="Arial"/>
                <w:sz w:val="20"/>
                <w:szCs w:val="20"/>
              </w:rPr>
              <w:t>CDS Knowledge Artifact Type</w:t>
            </w:r>
          </w:p>
        </w:tc>
        <w:tc>
          <w:tcPr>
            <w:tcW w:w="7500" w:type="dxa"/>
          </w:tcPr>
          <w:p w14:paraId="1E580DD4" w14:textId="77777777" w:rsidR="00222627" w:rsidRPr="00B3037C" w:rsidRDefault="00222627" w:rsidP="00B3037C">
            <w:pPr>
              <w:rPr>
                <w:rFonts w:ascii="Arial" w:hAnsi="Arial" w:cs="Arial"/>
                <w:sz w:val="20"/>
                <w:szCs w:val="20"/>
              </w:rPr>
            </w:pPr>
            <w:r w:rsidRPr="00B3037C">
              <w:rPr>
                <w:rFonts w:ascii="Arial" w:hAnsi="Arial" w:cs="Arial"/>
                <w:sz w:val="20"/>
                <w:szCs w:val="20"/>
              </w:rPr>
              <w:t>The CDS Knowledge Artifact Type represents the different types of CDS content that may constitute a CDS Knowledge Artifact. As defined in the HeD Artifact Sharing Use Case, the artifact type may consist of artifact specific data, metadata, and the components specific to that type of artifact.</w:t>
            </w:r>
          </w:p>
          <w:p w14:paraId="331740B4" w14:textId="7E662B50" w:rsidR="00222627" w:rsidRPr="00B3037C" w:rsidRDefault="00222627" w:rsidP="00B3037C">
            <w:pPr>
              <w:rPr>
                <w:rFonts w:ascii="Arial" w:hAnsi="Arial" w:cs="Arial"/>
                <w:sz w:val="20"/>
                <w:szCs w:val="20"/>
              </w:rPr>
            </w:pPr>
            <w:r w:rsidRPr="00B3037C">
              <w:rPr>
                <w:rFonts w:ascii="Arial" w:hAnsi="Arial" w:cs="Arial"/>
                <w:sz w:val="20"/>
                <w:szCs w:val="20"/>
              </w:rPr>
              <w:t xml:space="preserve">This </w:t>
            </w:r>
            <w:r w:rsidR="00C75596">
              <w:rPr>
                <w:rFonts w:ascii="Arial" w:hAnsi="Arial" w:cs="Arial"/>
                <w:sz w:val="20"/>
                <w:szCs w:val="20"/>
              </w:rPr>
              <w:t xml:space="preserve">specification </w:t>
            </w:r>
            <w:r w:rsidRPr="00B3037C">
              <w:rPr>
                <w:rFonts w:ascii="Arial" w:hAnsi="Arial" w:cs="Arial"/>
                <w:sz w:val="20"/>
                <w:szCs w:val="20"/>
              </w:rPr>
              <w:t>specifically supports three initial knowledge artifact types:</w:t>
            </w:r>
          </w:p>
          <w:p w14:paraId="1E1A0632" w14:textId="77777777" w:rsidR="00222627" w:rsidRPr="00B3037C" w:rsidRDefault="00222627" w:rsidP="00B3037C">
            <w:pPr>
              <w:pStyle w:val="ListParagraph"/>
              <w:numPr>
                <w:ilvl w:val="0"/>
                <w:numId w:val="43"/>
              </w:numPr>
              <w:ind w:left="0" w:firstLine="0"/>
              <w:rPr>
                <w:rFonts w:ascii="Arial" w:hAnsi="Arial" w:cs="Arial"/>
                <w:sz w:val="20"/>
                <w:szCs w:val="20"/>
              </w:rPr>
            </w:pPr>
            <w:r w:rsidRPr="00B3037C">
              <w:rPr>
                <w:rFonts w:ascii="Arial" w:hAnsi="Arial" w:cs="Arial"/>
                <w:sz w:val="20"/>
                <w:szCs w:val="20"/>
              </w:rPr>
              <w:t>Event Condition Action (ECA) Rules</w:t>
            </w:r>
          </w:p>
          <w:p w14:paraId="676C669B" w14:textId="77777777" w:rsidR="00222627" w:rsidRPr="00B3037C" w:rsidRDefault="00222627" w:rsidP="00B3037C">
            <w:pPr>
              <w:pStyle w:val="ListParagraph"/>
              <w:numPr>
                <w:ilvl w:val="0"/>
                <w:numId w:val="43"/>
              </w:numPr>
              <w:ind w:left="0" w:firstLine="0"/>
              <w:rPr>
                <w:rFonts w:ascii="Arial" w:hAnsi="Arial" w:cs="Arial"/>
                <w:sz w:val="20"/>
                <w:szCs w:val="20"/>
              </w:rPr>
            </w:pPr>
            <w:r w:rsidRPr="00B3037C">
              <w:rPr>
                <w:rFonts w:ascii="Arial" w:hAnsi="Arial" w:cs="Arial"/>
                <w:sz w:val="20"/>
                <w:szCs w:val="20"/>
              </w:rPr>
              <w:t>Order Sets</w:t>
            </w:r>
          </w:p>
          <w:p w14:paraId="44A93C39" w14:textId="77777777" w:rsidR="00222627" w:rsidRPr="00B3037C" w:rsidRDefault="00222627" w:rsidP="00B3037C">
            <w:pPr>
              <w:pStyle w:val="ListParagraph"/>
              <w:numPr>
                <w:ilvl w:val="0"/>
                <w:numId w:val="43"/>
              </w:numPr>
              <w:ind w:left="0" w:firstLine="0"/>
              <w:rPr>
                <w:rFonts w:ascii="Arial" w:hAnsi="Arial" w:cs="Arial"/>
                <w:sz w:val="20"/>
                <w:szCs w:val="20"/>
              </w:rPr>
            </w:pPr>
            <w:r w:rsidRPr="00B3037C">
              <w:rPr>
                <w:rFonts w:ascii="Arial" w:hAnsi="Arial" w:cs="Arial"/>
                <w:sz w:val="20"/>
                <w:szCs w:val="20"/>
              </w:rPr>
              <w:t>Documentation Templates</w:t>
            </w:r>
          </w:p>
        </w:tc>
      </w:tr>
      <w:tr w:rsidR="00222627" w:rsidRPr="00B3037C" w14:paraId="258B3E22" w14:textId="77777777" w:rsidTr="00DE37A7">
        <w:trPr>
          <w:jc w:val="center"/>
        </w:trPr>
        <w:tc>
          <w:tcPr>
            <w:tcW w:w="2076" w:type="dxa"/>
          </w:tcPr>
          <w:p w14:paraId="3CE85CA9" w14:textId="77777777" w:rsidR="00222627" w:rsidRPr="00B3037C" w:rsidRDefault="00222627" w:rsidP="00B3037C">
            <w:pPr>
              <w:rPr>
                <w:rFonts w:ascii="Arial" w:hAnsi="Arial" w:cs="Arial"/>
                <w:sz w:val="20"/>
                <w:szCs w:val="20"/>
              </w:rPr>
            </w:pPr>
            <w:r w:rsidRPr="00B3037C">
              <w:rPr>
                <w:rFonts w:ascii="Arial" w:hAnsi="Arial" w:cs="Arial"/>
                <w:sz w:val="20"/>
                <w:szCs w:val="20"/>
              </w:rPr>
              <w:lastRenderedPageBreak/>
              <w:t>CDSC L3</w:t>
            </w:r>
          </w:p>
        </w:tc>
        <w:tc>
          <w:tcPr>
            <w:tcW w:w="7500" w:type="dxa"/>
          </w:tcPr>
          <w:p w14:paraId="39379CE8"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The CDSC (CDS Consortium) L3 schema is foundational to the design and structure of the CDS Knowledge </w:t>
            </w:r>
            <w:r w:rsidR="00CA2E9C" w:rsidRPr="00B3037C">
              <w:rPr>
                <w:rFonts w:ascii="Arial" w:hAnsi="Arial" w:cs="Arial"/>
                <w:sz w:val="20"/>
                <w:szCs w:val="20"/>
              </w:rPr>
              <w:t>Artifact schema</w:t>
            </w:r>
            <w:r w:rsidRPr="00B3037C">
              <w:rPr>
                <w:rFonts w:ascii="Arial" w:hAnsi="Arial" w:cs="Arial"/>
                <w:sz w:val="20"/>
                <w:szCs w:val="20"/>
              </w:rPr>
              <w:t xml:space="preserve"> and is used as a source for a large number of the types defined in the schema.  This schema has been closely aligned to the CDSC L3 schema.</w:t>
            </w:r>
          </w:p>
        </w:tc>
      </w:tr>
      <w:tr w:rsidR="00035BCC" w:rsidRPr="00B3037C" w14:paraId="1D7A9C23" w14:textId="77777777" w:rsidTr="00DE37A7">
        <w:trPr>
          <w:trHeight w:val="1025"/>
          <w:jc w:val="center"/>
        </w:trPr>
        <w:tc>
          <w:tcPr>
            <w:tcW w:w="2076" w:type="dxa"/>
          </w:tcPr>
          <w:p w14:paraId="13B2EFAE" w14:textId="03C4A936" w:rsidR="00035BCC" w:rsidRPr="00B3037C" w:rsidRDefault="00035BCC" w:rsidP="00B3037C">
            <w:pPr>
              <w:rPr>
                <w:rFonts w:ascii="Arial" w:hAnsi="Arial" w:cs="Arial"/>
                <w:sz w:val="20"/>
                <w:szCs w:val="20"/>
              </w:rPr>
            </w:pPr>
            <w:r>
              <w:rPr>
                <w:rFonts w:ascii="Arial" w:hAnsi="Arial" w:cs="Arial"/>
                <w:sz w:val="20"/>
                <w:szCs w:val="20"/>
              </w:rPr>
              <w:t>Clinical Quality Language (CQL)</w:t>
            </w:r>
          </w:p>
        </w:tc>
        <w:tc>
          <w:tcPr>
            <w:tcW w:w="7500" w:type="dxa"/>
          </w:tcPr>
          <w:p w14:paraId="52A19FC1" w14:textId="17CFA85E" w:rsidR="00035BCC" w:rsidRPr="00B3037C" w:rsidRDefault="00035BCC">
            <w:pPr>
              <w:rPr>
                <w:rFonts w:ascii="Arial" w:hAnsi="Arial" w:cs="Arial"/>
                <w:sz w:val="20"/>
                <w:szCs w:val="20"/>
              </w:rPr>
            </w:pPr>
            <w:r>
              <w:rPr>
                <w:rFonts w:ascii="Arial" w:hAnsi="Arial" w:cs="Arial"/>
                <w:sz w:val="20"/>
                <w:szCs w:val="20"/>
              </w:rPr>
              <w:t>An author-focused text-based language for representing quality logic in the decision support and quality measurement domains. This syntax can be used to create ELM libraries appropriate for reference by CDS Knowledge Artifacts.</w:t>
            </w:r>
          </w:p>
        </w:tc>
      </w:tr>
      <w:tr w:rsidR="00222627" w:rsidRPr="00B3037C" w14:paraId="5FA8C5C3" w14:textId="77777777" w:rsidTr="00DE37A7">
        <w:trPr>
          <w:trHeight w:val="1025"/>
          <w:jc w:val="center"/>
        </w:trPr>
        <w:tc>
          <w:tcPr>
            <w:tcW w:w="2076" w:type="dxa"/>
          </w:tcPr>
          <w:p w14:paraId="69DB6DA0" w14:textId="77777777" w:rsidR="00222627" w:rsidRPr="00B3037C" w:rsidRDefault="00222627" w:rsidP="00B3037C">
            <w:pPr>
              <w:rPr>
                <w:rFonts w:ascii="Arial" w:hAnsi="Arial" w:cs="Arial"/>
                <w:sz w:val="20"/>
                <w:szCs w:val="20"/>
              </w:rPr>
            </w:pPr>
            <w:r w:rsidRPr="00B3037C">
              <w:rPr>
                <w:rFonts w:ascii="Arial" w:hAnsi="Arial" w:cs="Arial"/>
                <w:sz w:val="20"/>
                <w:szCs w:val="20"/>
              </w:rPr>
              <w:t>Component</w:t>
            </w:r>
          </w:p>
        </w:tc>
        <w:tc>
          <w:tcPr>
            <w:tcW w:w="7500" w:type="dxa"/>
          </w:tcPr>
          <w:p w14:paraId="220973B6" w14:textId="3098A8B4" w:rsidR="00222627" w:rsidRPr="00B3037C" w:rsidRDefault="00222627" w:rsidP="009437AC">
            <w:pPr>
              <w:rPr>
                <w:rFonts w:ascii="Arial" w:hAnsi="Arial" w:cs="Arial"/>
                <w:sz w:val="20"/>
                <w:szCs w:val="20"/>
              </w:rPr>
            </w:pPr>
            <w:r w:rsidRPr="00B3037C">
              <w:rPr>
                <w:rFonts w:ascii="Arial" w:hAnsi="Arial" w:cs="Arial"/>
                <w:sz w:val="20"/>
                <w:szCs w:val="20"/>
              </w:rPr>
              <w:t xml:space="preserve">A component is a grouping of data elements within the CDS Knowledge Artifact. The structure of this </w:t>
            </w:r>
            <w:r w:rsidR="009437AC">
              <w:rPr>
                <w:rFonts w:ascii="Arial" w:hAnsi="Arial" w:cs="Arial"/>
                <w:sz w:val="20"/>
                <w:szCs w:val="20"/>
              </w:rPr>
              <w:t xml:space="preserve">specification </w:t>
            </w:r>
            <w:r w:rsidRPr="00B3037C">
              <w:rPr>
                <w:rFonts w:ascii="Arial" w:hAnsi="Arial" w:cs="Arial"/>
                <w:sz w:val="20"/>
                <w:szCs w:val="20"/>
              </w:rPr>
              <w:t xml:space="preserve">supports the use of a library of reusable components when developing a knowledge artifact.  </w:t>
            </w:r>
          </w:p>
        </w:tc>
      </w:tr>
      <w:tr w:rsidR="009C72C0" w:rsidRPr="00B3037C" w14:paraId="4BC95C8F" w14:textId="77777777" w:rsidTr="00DE37A7">
        <w:trPr>
          <w:jc w:val="center"/>
        </w:trPr>
        <w:tc>
          <w:tcPr>
            <w:tcW w:w="2076" w:type="dxa"/>
          </w:tcPr>
          <w:p w14:paraId="68B7AFF7" w14:textId="77777777" w:rsidR="0007665B" w:rsidRPr="00B3037C" w:rsidRDefault="009C72C0" w:rsidP="00B3037C">
            <w:pPr>
              <w:rPr>
                <w:rFonts w:ascii="Arial" w:hAnsi="Arial" w:cs="Arial"/>
                <w:sz w:val="20"/>
                <w:szCs w:val="20"/>
              </w:rPr>
            </w:pPr>
            <w:r w:rsidRPr="00B3037C">
              <w:rPr>
                <w:rFonts w:ascii="Arial" w:hAnsi="Arial" w:cs="Arial"/>
                <w:sz w:val="20"/>
                <w:szCs w:val="20"/>
              </w:rPr>
              <w:t>Documentation Templates</w:t>
            </w:r>
          </w:p>
        </w:tc>
        <w:tc>
          <w:tcPr>
            <w:tcW w:w="7500" w:type="dxa"/>
          </w:tcPr>
          <w:p w14:paraId="69E686AC" w14:textId="77777777" w:rsidR="0007665B" w:rsidRPr="00B3037C" w:rsidRDefault="009C72C0" w:rsidP="00B3037C">
            <w:pPr>
              <w:rPr>
                <w:rFonts w:ascii="Arial" w:hAnsi="Arial" w:cs="Arial"/>
                <w:sz w:val="20"/>
                <w:szCs w:val="20"/>
              </w:rPr>
            </w:pPr>
            <w:r w:rsidRPr="00B3037C">
              <w:rPr>
                <w:rFonts w:ascii="Arial" w:hAnsi="Arial" w:cs="Arial"/>
                <w:sz w:val="20"/>
                <w:szCs w:val="20"/>
              </w:rPr>
              <w:t>A structured form for recording information on a patient into a set of pre-defined data slots.</w:t>
            </w:r>
          </w:p>
        </w:tc>
      </w:tr>
      <w:tr w:rsidR="009C72C0" w:rsidRPr="00B3037C" w14:paraId="7B5921BE" w14:textId="77777777" w:rsidTr="00DE37A7">
        <w:trPr>
          <w:jc w:val="center"/>
        </w:trPr>
        <w:tc>
          <w:tcPr>
            <w:tcW w:w="2076" w:type="dxa"/>
          </w:tcPr>
          <w:p w14:paraId="06F0BF42" w14:textId="77777777" w:rsidR="0007665B" w:rsidRPr="00B3037C" w:rsidRDefault="009C72C0" w:rsidP="00B3037C">
            <w:pPr>
              <w:rPr>
                <w:rFonts w:ascii="Arial" w:hAnsi="Arial" w:cs="Arial"/>
                <w:sz w:val="20"/>
                <w:szCs w:val="20"/>
              </w:rPr>
            </w:pPr>
            <w:r w:rsidRPr="00B3037C">
              <w:rPr>
                <w:rFonts w:ascii="Arial" w:hAnsi="Arial" w:cs="Arial"/>
                <w:sz w:val="20"/>
                <w:szCs w:val="20"/>
              </w:rPr>
              <w:t>Event Condition Action (ECA) Rules</w:t>
            </w:r>
          </w:p>
        </w:tc>
        <w:tc>
          <w:tcPr>
            <w:tcW w:w="7500" w:type="dxa"/>
          </w:tcPr>
          <w:p w14:paraId="5CE5EA44" w14:textId="77777777" w:rsidR="0007665B" w:rsidRPr="00B3037C" w:rsidRDefault="009C72C0" w:rsidP="00B3037C">
            <w:pPr>
              <w:rPr>
                <w:rFonts w:ascii="Arial" w:hAnsi="Arial" w:cs="Arial"/>
                <w:sz w:val="20"/>
                <w:szCs w:val="20"/>
              </w:rPr>
            </w:pPr>
            <w:r w:rsidRPr="00B3037C">
              <w:rPr>
                <w:rFonts w:ascii="Arial" w:hAnsi="Arial" w:cs="Arial"/>
                <w:sz w:val="20"/>
                <w:szCs w:val="20"/>
              </w:rPr>
              <w:t>A CDS knowledge artifact with the general syntax “on event, if condition is true, then do action</w:t>
            </w:r>
            <w:r w:rsidR="004346B7" w:rsidRPr="00B3037C">
              <w:rPr>
                <w:rFonts w:ascii="Arial" w:hAnsi="Arial" w:cs="Arial"/>
                <w:sz w:val="20"/>
                <w:szCs w:val="20"/>
              </w:rPr>
              <w:t>.</w:t>
            </w:r>
            <w:r w:rsidR="0075000B" w:rsidRPr="00B3037C">
              <w:rPr>
                <w:rFonts w:ascii="Arial" w:hAnsi="Arial" w:cs="Arial"/>
                <w:sz w:val="20"/>
                <w:szCs w:val="20"/>
              </w:rPr>
              <w:t>”</w:t>
            </w:r>
          </w:p>
        </w:tc>
      </w:tr>
      <w:tr w:rsidR="00035BCC" w:rsidRPr="00B3037C" w14:paraId="3B150BE6" w14:textId="77777777" w:rsidTr="00DE37A7">
        <w:trPr>
          <w:jc w:val="center"/>
        </w:trPr>
        <w:tc>
          <w:tcPr>
            <w:tcW w:w="2076" w:type="dxa"/>
          </w:tcPr>
          <w:p w14:paraId="10CE71DE" w14:textId="317639EB" w:rsidR="00035BCC" w:rsidRPr="00B3037C" w:rsidRDefault="00035BCC" w:rsidP="00B3037C">
            <w:pPr>
              <w:rPr>
                <w:rFonts w:ascii="Arial" w:hAnsi="Arial" w:cs="Arial"/>
                <w:sz w:val="20"/>
                <w:szCs w:val="20"/>
              </w:rPr>
            </w:pPr>
            <w:r>
              <w:rPr>
                <w:rFonts w:ascii="Arial" w:hAnsi="Arial" w:cs="Arial"/>
                <w:sz w:val="20"/>
                <w:szCs w:val="20"/>
              </w:rPr>
              <w:t>Expression Logical Model (ELM)</w:t>
            </w:r>
          </w:p>
        </w:tc>
        <w:tc>
          <w:tcPr>
            <w:tcW w:w="7500" w:type="dxa"/>
          </w:tcPr>
          <w:p w14:paraId="5AF3190E" w14:textId="5E1CB8BE" w:rsidR="00035BCC" w:rsidRPr="00B3037C" w:rsidRDefault="00035BCC" w:rsidP="00B3037C">
            <w:pPr>
              <w:rPr>
                <w:rFonts w:ascii="Arial" w:hAnsi="Arial" w:cs="Arial"/>
                <w:sz w:val="20"/>
                <w:szCs w:val="20"/>
              </w:rPr>
            </w:pPr>
            <w:r>
              <w:rPr>
                <w:rFonts w:ascii="Arial" w:hAnsi="Arial" w:cs="Arial"/>
                <w:sz w:val="20"/>
                <w:szCs w:val="20"/>
              </w:rPr>
              <w:t>An implementation-focused XML-based representation of quality logic used directly by CDS Knowledge Artifacts to represent logic.</w:t>
            </w:r>
          </w:p>
        </w:tc>
      </w:tr>
      <w:tr w:rsidR="00222627" w:rsidRPr="00B3037C" w14:paraId="1C4FB403" w14:textId="77777777" w:rsidTr="00DE37A7">
        <w:trPr>
          <w:jc w:val="center"/>
        </w:trPr>
        <w:tc>
          <w:tcPr>
            <w:tcW w:w="2076" w:type="dxa"/>
          </w:tcPr>
          <w:p w14:paraId="25707D92"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CDS Knowledge </w:t>
            </w:r>
            <w:r w:rsidR="00CA2E9C" w:rsidRPr="00B3037C">
              <w:rPr>
                <w:rFonts w:ascii="Arial" w:hAnsi="Arial" w:cs="Arial"/>
                <w:sz w:val="20"/>
                <w:szCs w:val="20"/>
              </w:rPr>
              <w:t>Artifact schema</w:t>
            </w:r>
          </w:p>
        </w:tc>
        <w:tc>
          <w:tcPr>
            <w:tcW w:w="7500" w:type="dxa"/>
          </w:tcPr>
          <w:p w14:paraId="678E1424"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The CDS Knowledge </w:t>
            </w:r>
            <w:r w:rsidR="00CA2E9C" w:rsidRPr="00B3037C">
              <w:rPr>
                <w:rFonts w:ascii="Arial" w:hAnsi="Arial" w:cs="Arial"/>
                <w:sz w:val="20"/>
                <w:szCs w:val="20"/>
              </w:rPr>
              <w:t>Artifact schema</w:t>
            </w:r>
            <w:r w:rsidRPr="00B3037C">
              <w:rPr>
                <w:rFonts w:ascii="Arial" w:hAnsi="Arial" w:cs="Arial"/>
                <w:sz w:val="20"/>
                <w:szCs w:val="20"/>
              </w:rPr>
              <w:t xml:space="preserve"> is the formal XML schema of the harmonization of multiple CDS standards and specifications adopted as the starting point for the CDS Knowledge Artifact structure, such as:</w:t>
            </w:r>
          </w:p>
          <w:p w14:paraId="50A79B91"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HL7 vMR</w:t>
            </w:r>
          </w:p>
          <w:p w14:paraId="4907F87F"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 xml:space="preserve">CDSC L3 </w:t>
            </w:r>
          </w:p>
          <w:p w14:paraId="51D4EC6A"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Allscripts CREF</w:t>
            </w:r>
          </w:p>
          <w:p w14:paraId="707E74E6"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Arden Syntax</w:t>
            </w:r>
          </w:p>
          <w:p w14:paraId="3E5785F4"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Yale GEM</w:t>
            </w:r>
          </w:p>
          <w:p w14:paraId="3EBAB8C8" w14:textId="77777777" w:rsidR="00222627" w:rsidRPr="00B3037C" w:rsidRDefault="00222627" w:rsidP="00B3037C">
            <w:pPr>
              <w:pStyle w:val="ListParagraph"/>
              <w:numPr>
                <w:ilvl w:val="0"/>
                <w:numId w:val="68"/>
              </w:numPr>
              <w:spacing w:after="0"/>
              <w:rPr>
                <w:rFonts w:ascii="Arial" w:hAnsi="Arial" w:cs="Arial"/>
                <w:sz w:val="20"/>
                <w:szCs w:val="20"/>
              </w:rPr>
            </w:pPr>
            <w:r w:rsidRPr="00B3037C">
              <w:rPr>
                <w:rFonts w:ascii="Arial" w:hAnsi="Arial" w:cs="Arial"/>
                <w:sz w:val="20"/>
                <w:szCs w:val="20"/>
              </w:rPr>
              <w:t>AHRQ eRecs</w:t>
            </w:r>
          </w:p>
        </w:tc>
      </w:tr>
      <w:tr w:rsidR="00222627" w:rsidRPr="00B3037C" w:rsidDel="00776A26" w14:paraId="3E7791D5" w14:textId="77777777" w:rsidTr="00DE37A7">
        <w:trPr>
          <w:jc w:val="center"/>
        </w:trPr>
        <w:tc>
          <w:tcPr>
            <w:tcW w:w="2076" w:type="dxa"/>
          </w:tcPr>
          <w:p w14:paraId="38B9AB63" w14:textId="77777777" w:rsidR="00222627" w:rsidRPr="00B3037C" w:rsidRDefault="00222627" w:rsidP="00B3037C">
            <w:pPr>
              <w:rPr>
                <w:rFonts w:ascii="Arial" w:hAnsi="Arial" w:cs="Arial"/>
                <w:sz w:val="20"/>
                <w:szCs w:val="20"/>
              </w:rPr>
            </w:pPr>
            <w:r w:rsidRPr="00B3037C">
              <w:rPr>
                <w:rFonts w:ascii="Arial" w:hAnsi="Arial" w:cs="Arial"/>
                <w:sz w:val="20"/>
                <w:szCs w:val="20"/>
              </w:rPr>
              <w:t>HL7 Arden Syntax</w:t>
            </w:r>
          </w:p>
        </w:tc>
        <w:tc>
          <w:tcPr>
            <w:tcW w:w="7500" w:type="dxa"/>
          </w:tcPr>
          <w:p w14:paraId="45F0B5B4" w14:textId="77777777" w:rsidR="00222627" w:rsidRPr="00B3037C" w:rsidDel="00776A26" w:rsidRDefault="00222627" w:rsidP="00B3037C">
            <w:pPr>
              <w:rPr>
                <w:rFonts w:ascii="Arial" w:hAnsi="Arial" w:cs="Arial"/>
                <w:sz w:val="20"/>
                <w:szCs w:val="20"/>
              </w:rPr>
            </w:pPr>
            <w:r w:rsidRPr="00B3037C">
              <w:rPr>
                <w:rFonts w:ascii="Arial" w:hAnsi="Arial" w:cs="Arial"/>
                <w:sz w:val="20"/>
                <w:szCs w:val="20"/>
              </w:rPr>
              <w:t xml:space="preserve">The HL7 Arden Syntax standard is a primary source of knowledge that was used to inform the development of the expression language used within the CDS Knowledge </w:t>
            </w:r>
            <w:r w:rsidR="00CA2E9C" w:rsidRPr="00B3037C">
              <w:rPr>
                <w:rFonts w:ascii="Arial" w:hAnsi="Arial" w:cs="Arial"/>
                <w:sz w:val="20"/>
                <w:szCs w:val="20"/>
              </w:rPr>
              <w:t>Artifact schema</w:t>
            </w:r>
            <w:r w:rsidRPr="00B3037C">
              <w:rPr>
                <w:rFonts w:ascii="Arial" w:hAnsi="Arial" w:cs="Arial"/>
                <w:sz w:val="20"/>
                <w:szCs w:val="20"/>
              </w:rPr>
              <w:t>.</w:t>
            </w:r>
          </w:p>
        </w:tc>
      </w:tr>
      <w:tr w:rsidR="00222627" w:rsidRPr="00B3037C" w14:paraId="11FF7892" w14:textId="77777777" w:rsidTr="00DE37A7">
        <w:trPr>
          <w:jc w:val="center"/>
        </w:trPr>
        <w:tc>
          <w:tcPr>
            <w:tcW w:w="2076" w:type="dxa"/>
          </w:tcPr>
          <w:p w14:paraId="0C22713F" w14:textId="77777777" w:rsidR="00222627" w:rsidRPr="00B3037C" w:rsidRDefault="00222627" w:rsidP="00B3037C">
            <w:pPr>
              <w:rPr>
                <w:rFonts w:ascii="Arial" w:hAnsi="Arial" w:cs="Arial"/>
                <w:sz w:val="20"/>
                <w:szCs w:val="20"/>
              </w:rPr>
            </w:pPr>
            <w:r w:rsidRPr="00B3037C">
              <w:rPr>
                <w:rFonts w:ascii="Arial" w:hAnsi="Arial" w:cs="Arial"/>
                <w:sz w:val="20"/>
                <w:szCs w:val="20"/>
              </w:rPr>
              <w:t>HL7 vMR (Virtual Medical Record)</w:t>
            </w:r>
          </w:p>
        </w:tc>
        <w:tc>
          <w:tcPr>
            <w:tcW w:w="7500" w:type="dxa"/>
          </w:tcPr>
          <w:p w14:paraId="205F41B3"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A Virtual Medical Record (vMR) for Clinical Decision Support (CDS) is a data model for representing clinical data relevant to CDS. The vMR encompasses data about a patient's demographics and clinical history, as well as CDS inferences about the patient (e.g. recommended clinical interventions).  </w:t>
            </w:r>
          </w:p>
          <w:p w14:paraId="01683245" w14:textId="77777777" w:rsidR="00222627" w:rsidRPr="00B3037C" w:rsidRDefault="00222627" w:rsidP="00B3037C">
            <w:pPr>
              <w:rPr>
                <w:rFonts w:ascii="Arial" w:hAnsi="Arial" w:cs="Arial"/>
                <w:sz w:val="20"/>
                <w:szCs w:val="20"/>
              </w:rPr>
            </w:pPr>
            <w:r w:rsidRPr="00B3037C">
              <w:rPr>
                <w:rFonts w:ascii="Arial" w:hAnsi="Arial" w:cs="Arial"/>
                <w:sz w:val="20"/>
                <w:szCs w:val="20"/>
              </w:rPr>
              <w:t>The vMR standard plays two different roles in the HeD schema:</w:t>
            </w:r>
          </w:p>
          <w:p w14:paraId="155D2410" w14:textId="77777777" w:rsidR="0007665B" w:rsidRPr="00B3037C" w:rsidRDefault="00222627" w:rsidP="00B3037C">
            <w:pPr>
              <w:pStyle w:val="ListParagraph"/>
              <w:numPr>
                <w:ilvl w:val="0"/>
                <w:numId w:val="45"/>
              </w:numPr>
              <w:ind w:left="460" w:hanging="450"/>
              <w:rPr>
                <w:rFonts w:ascii="Arial" w:hAnsi="Arial" w:cs="Arial"/>
                <w:sz w:val="20"/>
                <w:szCs w:val="20"/>
              </w:rPr>
            </w:pPr>
            <w:r w:rsidRPr="00B3037C">
              <w:rPr>
                <w:rFonts w:ascii="Arial" w:hAnsi="Arial" w:cs="Arial"/>
                <w:sz w:val="20"/>
                <w:szCs w:val="20"/>
              </w:rPr>
              <w:t>Expressions in a CDS Knowledge Artifact may refer, through the use of expressions, to an actual vMR record included as an ‘external data reference’ in the artifact.  These are used for the purpose of deciding applicability of a portion of the artifact to a patient population.  (For example, deciding the amount of insulin to give a diabetic patient is a function of the patient’s blood sugar levels.)</w:t>
            </w:r>
          </w:p>
          <w:p w14:paraId="313D269F" w14:textId="77777777" w:rsidR="0007665B" w:rsidRPr="00B3037C" w:rsidRDefault="00222627" w:rsidP="00B3037C">
            <w:pPr>
              <w:pStyle w:val="ListParagraph"/>
              <w:numPr>
                <w:ilvl w:val="0"/>
                <w:numId w:val="45"/>
              </w:numPr>
              <w:ind w:left="460" w:hanging="450"/>
              <w:rPr>
                <w:rFonts w:ascii="Arial" w:hAnsi="Arial" w:cs="Arial"/>
                <w:sz w:val="20"/>
                <w:szCs w:val="20"/>
              </w:rPr>
            </w:pPr>
            <w:r w:rsidRPr="00B3037C">
              <w:rPr>
                <w:rFonts w:ascii="Arial" w:hAnsi="Arial" w:cs="Arial"/>
                <w:sz w:val="20"/>
                <w:szCs w:val="20"/>
              </w:rPr>
              <w:t xml:space="preserve">Actions in the CDS Knowledge Artifact (referred to as “orders” by many EHR systems) are represented using the same clinical data elements that are used in a virtual medical record.  For example, the vMR “substance administration” type is used as the model to specify the medication to give a patient, including dose, frequency, PRN reasons, etc.  </w:t>
            </w:r>
          </w:p>
        </w:tc>
      </w:tr>
      <w:tr w:rsidR="009C72C0" w:rsidRPr="00B3037C" w14:paraId="1B164566" w14:textId="77777777" w:rsidTr="00DE37A7">
        <w:trPr>
          <w:jc w:val="center"/>
        </w:trPr>
        <w:tc>
          <w:tcPr>
            <w:tcW w:w="2076" w:type="dxa"/>
          </w:tcPr>
          <w:p w14:paraId="10C129DC" w14:textId="77777777" w:rsidR="0007665B" w:rsidRPr="00B3037C" w:rsidRDefault="009C72C0" w:rsidP="00B3037C">
            <w:pPr>
              <w:rPr>
                <w:rFonts w:ascii="Arial" w:hAnsi="Arial" w:cs="Arial"/>
                <w:sz w:val="20"/>
                <w:szCs w:val="20"/>
              </w:rPr>
            </w:pPr>
            <w:r w:rsidRPr="00B3037C">
              <w:rPr>
                <w:rFonts w:ascii="Arial" w:hAnsi="Arial" w:cs="Arial"/>
                <w:sz w:val="20"/>
                <w:szCs w:val="20"/>
              </w:rPr>
              <w:lastRenderedPageBreak/>
              <w:t>Order Sets</w:t>
            </w:r>
          </w:p>
        </w:tc>
        <w:tc>
          <w:tcPr>
            <w:tcW w:w="7500" w:type="dxa"/>
          </w:tcPr>
          <w:p w14:paraId="5D6F8A37" w14:textId="77777777" w:rsidR="0007665B" w:rsidRPr="00B3037C" w:rsidRDefault="009C72C0" w:rsidP="00B3037C">
            <w:pPr>
              <w:rPr>
                <w:rFonts w:ascii="Arial" w:hAnsi="Arial" w:cs="Arial"/>
                <w:sz w:val="20"/>
                <w:szCs w:val="20"/>
              </w:rPr>
            </w:pPr>
            <w:r w:rsidRPr="00B3037C">
              <w:rPr>
                <w:rFonts w:ascii="Arial" w:hAnsi="Arial" w:cs="Arial"/>
                <w:sz w:val="20"/>
                <w:szCs w:val="20"/>
              </w:rPr>
              <w:t>A pre-defined and approved group of orders related to a particular clinical condition (e.g., hypertension treatment and monitoring) or stage of care (e.g., hospital admission to Coronary Care Unit).  Order sets are used within electronic health record systems as a checklist for physicians when treating a patient with a specific condition. An order set is a structured collection of orders presented to the physician in a computerized physician order entry system (CPOE).</w:t>
            </w:r>
          </w:p>
        </w:tc>
      </w:tr>
      <w:tr w:rsidR="00222627" w:rsidRPr="00B3037C" w14:paraId="41499F16" w14:textId="77777777" w:rsidTr="00DE37A7">
        <w:trPr>
          <w:jc w:val="center"/>
        </w:trPr>
        <w:tc>
          <w:tcPr>
            <w:tcW w:w="2076" w:type="dxa"/>
          </w:tcPr>
          <w:p w14:paraId="40711AF1" w14:textId="77777777" w:rsidR="00222627" w:rsidRPr="00B3037C" w:rsidRDefault="00222627" w:rsidP="00B3037C">
            <w:pPr>
              <w:rPr>
                <w:rFonts w:ascii="Arial" w:hAnsi="Arial" w:cs="Arial"/>
                <w:sz w:val="20"/>
                <w:szCs w:val="20"/>
              </w:rPr>
            </w:pPr>
            <w:r w:rsidRPr="00B3037C">
              <w:rPr>
                <w:rFonts w:ascii="Arial" w:hAnsi="Arial" w:cs="Arial"/>
                <w:sz w:val="20"/>
                <w:szCs w:val="20"/>
              </w:rPr>
              <w:t>Yale Guidelines Element Model (GEM)</w:t>
            </w:r>
          </w:p>
        </w:tc>
        <w:tc>
          <w:tcPr>
            <w:tcW w:w="7500" w:type="dxa"/>
          </w:tcPr>
          <w:p w14:paraId="4E2374EE" w14:textId="77777777" w:rsidR="00222627" w:rsidRPr="00B3037C" w:rsidRDefault="00222627" w:rsidP="00B3037C">
            <w:pPr>
              <w:rPr>
                <w:rFonts w:ascii="Arial" w:hAnsi="Arial" w:cs="Arial"/>
                <w:sz w:val="20"/>
                <w:szCs w:val="20"/>
              </w:rPr>
            </w:pPr>
            <w:r w:rsidRPr="00B3037C">
              <w:rPr>
                <w:rFonts w:ascii="Arial" w:hAnsi="Arial" w:cs="Arial"/>
                <w:sz w:val="20"/>
                <w:szCs w:val="20"/>
              </w:rPr>
              <w:t xml:space="preserve">The Yale Guidelines Element Model (GEM) is a supporting schema that is harmonized by the CDS Knowledge </w:t>
            </w:r>
            <w:r w:rsidR="00CA2E9C" w:rsidRPr="00B3037C">
              <w:rPr>
                <w:rFonts w:ascii="Arial" w:hAnsi="Arial" w:cs="Arial"/>
                <w:sz w:val="20"/>
                <w:szCs w:val="20"/>
              </w:rPr>
              <w:t>Artifact schema</w:t>
            </w:r>
            <w:r w:rsidRPr="00B3037C">
              <w:rPr>
                <w:rFonts w:ascii="Arial" w:hAnsi="Arial" w:cs="Arial"/>
                <w:sz w:val="20"/>
                <w:szCs w:val="20"/>
              </w:rPr>
              <w:t xml:space="preserve"> and provides additional background material for elements such as Knowledge Resources. GEM was a significant conceptual input to the CDSC L3 schema.</w:t>
            </w:r>
          </w:p>
        </w:tc>
      </w:tr>
    </w:tbl>
    <w:p w14:paraId="4068D38D" w14:textId="6B8CD8FB" w:rsidR="00222627" w:rsidRDefault="00222627" w:rsidP="007D7E88">
      <w:pPr>
        <w:pStyle w:val="Caption"/>
      </w:pPr>
      <w:bookmarkStart w:id="42" w:name="_Ref340480777"/>
      <w:bookmarkStart w:id="43" w:name="_Toc341085897"/>
      <w:bookmarkStart w:id="44" w:name="_Toc341269298"/>
      <w:bookmarkStart w:id="45" w:name="_Toc351378429"/>
      <w:r>
        <w:t xml:space="preserve">Table </w:t>
      </w:r>
      <w:r w:rsidR="00D569B0">
        <w:fldChar w:fldCharType="begin"/>
      </w:r>
      <w:r w:rsidR="00C66943">
        <w:instrText xml:space="preserve"> SEQ Table \* ARABIC </w:instrText>
      </w:r>
      <w:r w:rsidR="00D569B0">
        <w:fldChar w:fldCharType="separate"/>
      </w:r>
      <w:r w:rsidR="00D4155B">
        <w:rPr>
          <w:noProof/>
        </w:rPr>
        <w:t>4</w:t>
      </w:r>
      <w:r w:rsidR="00D569B0">
        <w:fldChar w:fldCharType="end"/>
      </w:r>
      <w:r>
        <w:t xml:space="preserve"> - Key Terms in this </w:t>
      </w:r>
      <w:bookmarkEnd w:id="42"/>
      <w:bookmarkEnd w:id="43"/>
      <w:bookmarkEnd w:id="44"/>
      <w:bookmarkEnd w:id="45"/>
      <w:r w:rsidR="00523A36">
        <w:t>SPECIFICATION</w:t>
      </w:r>
    </w:p>
    <w:p w14:paraId="1088A9C8" w14:textId="77777777" w:rsidR="00222627" w:rsidRDefault="00586158" w:rsidP="00F37406">
      <w:pPr>
        <w:pStyle w:val="Heading3"/>
      </w:pPr>
      <w:bookmarkStart w:id="46" w:name="_Toc422408193"/>
      <w:r>
        <w:t>Definitions of Actors</w:t>
      </w:r>
      <w:bookmarkEnd w:id="46"/>
    </w:p>
    <w:p w14:paraId="65E62429" w14:textId="1BECDC60" w:rsidR="00222627" w:rsidRDefault="00222627" w:rsidP="007D7E88">
      <w:pPr>
        <w:rPr>
          <w:lang w:bidi="en-US"/>
        </w:rPr>
      </w:pPr>
      <w:r>
        <w:rPr>
          <w:lang w:bidi="en-US"/>
        </w:rPr>
        <w:t xml:space="preserve">This </w:t>
      </w:r>
      <w:r w:rsidR="002D54B1">
        <w:rPr>
          <w:lang w:bidi="en-US"/>
        </w:rPr>
        <w:t xml:space="preserve">specification </w:t>
      </w:r>
      <w:r>
        <w:rPr>
          <w:lang w:bidi="en-US"/>
        </w:rPr>
        <w:t>is specifically targeted to meeting the requirements of the following roles and actors (each of which are drawn from the HeD Artifact Sharing Use Case)</w:t>
      </w:r>
      <w:r>
        <w:rPr>
          <w:lang w:bidi="en-US"/>
        </w:rPr>
        <w:tab/>
      </w:r>
    </w:p>
    <w:tbl>
      <w:tblPr>
        <w:tblStyle w:val="TableGrid"/>
        <w:tblW w:w="0" w:type="auto"/>
        <w:jc w:val="center"/>
        <w:tblLook w:val="04A0" w:firstRow="1" w:lastRow="0" w:firstColumn="1" w:lastColumn="0" w:noHBand="0" w:noVBand="1"/>
      </w:tblPr>
      <w:tblGrid>
        <w:gridCol w:w="4068"/>
        <w:gridCol w:w="5176"/>
      </w:tblGrid>
      <w:tr w:rsidR="00222627" w:rsidRPr="00B3037C" w14:paraId="0DCBB4C5" w14:textId="77777777" w:rsidTr="00B3037C">
        <w:trPr>
          <w:tblHeader/>
          <w:jc w:val="center"/>
        </w:trPr>
        <w:tc>
          <w:tcPr>
            <w:tcW w:w="4068" w:type="dxa"/>
            <w:shd w:val="clear" w:color="auto" w:fill="000000" w:themeFill="text1"/>
          </w:tcPr>
          <w:p w14:paraId="4906362D" w14:textId="77777777" w:rsidR="00222627" w:rsidRPr="00B3037C" w:rsidRDefault="00222627" w:rsidP="00B3037C">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Actor/Role from HeD Artifact Sharing Use Case</w:t>
            </w:r>
          </w:p>
        </w:tc>
        <w:tc>
          <w:tcPr>
            <w:tcW w:w="5176" w:type="dxa"/>
            <w:shd w:val="clear" w:color="auto" w:fill="000000" w:themeFill="text1"/>
          </w:tcPr>
          <w:p w14:paraId="0E592ACD" w14:textId="68CF1A8D" w:rsidR="00222627" w:rsidRPr="00B3037C" w:rsidRDefault="00B3037C" w:rsidP="00606B19">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 xml:space="preserve">How </w:t>
            </w:r>
            <w:r w:rsidR="00606B19">
              <w:rPr>
                <w:rFonts w:ascii="Arial" w:hAnsi="Arial" w:cs="Arial"/>
                <w:b/>
                <w:color w:val="FFFFFF" w:themeColor="background1"/>
                <w:sz w:val="20"/>
                <w:szCs w:val="20"/>
                <w:lang w:bidi="en-US"/>
              </w:rPr>
              <w:t xml:space="preserve">Specification </w:t>
            </w:r>
            <w:r w:rsidRPr="00B3037C">
              <w:rPr>
                <w:rFonts w:ascii="Arial" w:hAnsi="Arial" w:cs="Arial"/>
                <w:b/>
                <w:color w:val="FFFFFF" w:themeColor="background1"/>
                <w:sz w:val="20"/>
                <w:szCs w:val="20"/>
                <w:lang w:bidi="en-US"/>
              </w:rPr>
              <w:t>Supports This R</w:t>
            </w:r>
            <w:r w:rsidR="00222627" w:rsidRPr="00B3037C">
              <w:rPr>
                <w:rFonts w:ascii="Arial" w:hAnsi="Arial" w:cs="Arial"/>
                <w:b/>
                <w:color w:val="FFFFFF" w:themeColor="background1"/>
                <w:sz w:val="20"/>
                <w:szCs w:val="20"/>
                <w:lang w:bidi="en-US"/>
              </w:rPr>
              <w:t>ole</w:t>
            </w:r>
          </w:p>
        </w:tc>
      </w:tr>
      <w:tr w:rsidR="00222627" w:rsidRPr="00B3037C" w14:paraId="45ABC308" w14:textId="77777777" w:rsidTr="00B3037C">
        <w:trPr>
          <w:jc w:val="center"/>
        </w:trPr>
        <w:tc>
          <w:tcPr>
            <w:tcW w:w="4068" w:type="dxa"/>
            <w:shd w:val="clear" w:color="auto" w:fill="auto"/>
          </w:tcPr>
          <w:p w14:paraId="5AE2A92E"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CDS Knowledge Artifact Supplier (including CDS/EHR vendors and CDS content suppliers)</w:t>
            </w:r>
          </w:p>
          <w:p w14:paraId="44812BB8" w14:textId="77777777" w:rsidR="00B3037C" w:rsidRPr="00B3037C" w:rsidRDefault="00B3037C" w:rsidP="00B3037C">
            <w:pPr>
              <w:rPr>
                <w:rFonts w:ascii="Arial" w:hAnsi="Arial" w:cs="Arial"/>
                <w:sz w:val="20"/>
                <w:szCs w:val="20"/>
              </w:rPr>
            </w:pPr>
          </w:p>
          <w:p w14:paraId="2A76FBCD" w14:textId="77777777" w:rsidR="00222627" w:rsidRPr="00B3037C" w:rsidRDefault="00222627" w:rsidP="00B3037C">
            <w:pPr>
              <w:rPr>
                <w:rFonts w:ascii="Arial" w:hAnsi="Arial" w:cs="Arial"/>
                <w:sz w:val="20"/>
                <w:szCs w:val="20"/>
              </w:rPr>
            </w:pPr>
            <w:r w:rsidRPr="00B3037C">
              <w:rPr>
                <w:rFonts w:ascii="Arial" w:hAnsi="Arial" w:cs="Arial"/>
                <w:sz w:val="20"/>
                <w:szCs w:val="20"/>
              </w:rPr>
              <w:t>An organization/system that creates,collects and/or distributes CDS Knowledge Artifacts.</w:t>
            </w:r>
          </w:p>
        </w:tc>
        <w:tc>
          <w:tcPr>
            <w:tcW w:w="5176" w:type="dxa"/>
            <w:shd w:val="clear" w:color="auto" w:fill="auto"/>
          </w:tcPr>
          <w:p w14:paraId="31A6A5AA"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Provide</w:t>
            </w:r>
            <w:r w:rsidR="00B3037C" w:rsidRPr="00B3037C">
              <w:rPr>
                <w:rFonts w:ascii="Arial" w:hAnsi="Arial" w:cs="Arial"/>
                <w:sz w:val="20"/>
                <w:szCs w:val="20"/>
                <w:lang w:bidi="en-US"/>
              </w:rPr>
              <w:t>s</w:t>
            </w:r>
            <w:r w:rsidRPr="00B3037C">
              <w:rPr>
                <w:rFonts w:ascii="Arial" w:hAnsi="Arial" w:cs="Arial"/>
                <w:sz w:val="20"/>
                <w:szCs w:val="20"/>
                <w:lang w:bidi="en-US"/>
              </w:rPr>
              <w:t xml:space="preserve"> the structure and encoding format needed to generate CDS content that conforms to the Health eDecisions CDS Knowledge </w:t>
            </w:r>
            <w:r w:rsidR="00CA2E9C" w:rsidRPr="00B3037C">
              <w:rPr>
                <w:rFonts w:ascii="Arial" w:hAnsi="Arial" w:cs="Arial"/>
                <w:sz w:val="20"/>
                <w:szCs w:val="20"/>
                <w:lang w:bidi="en-US"/>
              </w:rPr>
              <w:t>Artifact schema</w:t>
            </w:r>
            <w:r w:rsidRPr="00B3037C">
              <w:rPr>
                <w:rFonts w:ascii="Arial" w:hAnsi="Arial" w:cs="Arial"/>
                <w:sz w:val="20"/>
                <w:szCs w:val="20"/>
                <w:lang w:bidi="en-US"/>
              </w:rPr>
              <w:t xml:space="preserve">. </w:t>
            </w:r>
          </w:p>
          <w:p w14:paraId="612E3B74" w14:textId="6C3A7E98" w:rsidR="00222627" w:rsidRPr="00B3037C" w:rsidRDefault="00222627" w:rsidP="0024056A">
            <w:pPr>
              <w:rPr>
                <w:rFonts w:ascii="Arial" w:hAnsi="Arial" w:cs="Arial"/>
                <w:sz w:val="20"/>
                <w:szCs w:val="20"/>
                <w:lang w:bidi="en-US"/>
              </w:rPr>
            </w:pPr>
            <w:r w:rsidRPr="00B3037C">
              <w:rPr>
                <w:rFonts w:ascii="Arial" w:hAnsi="Arial" w:cs="Arial"/>
                <w:sz w:val="20"/>
                <w:szCs w:val="20"/>
                <w:lang w:bidi="en-US"/>
              </w:rPr>
              <w:t xml:space="preserve">NOTE: This </w:t>
            </w:r>
            <w:r w:rsidR="0024056A">
              <w:rPr>
                <w:rFonts w:ascii="Arial" w:hAnsi="Arial" w:cs="Arial"/>
                <w:sz w:val="20"/>
                <w:szCs w:val="20"/>
                <w:lang w:bidi="en-US"/>
              </w:rPr>
              <w:t xml:space="preserve">specification </w:t>
            </w:r>
            <w:r w:rsidRPr="00B3037C">
              <w:rPr>
                <w:rFonts w:ascii="Arial" w:hAnsi="Arial" w:cs="Arial"/>
                <w:sz w:val="20"/>
                <w:szCs w:val="20"/>
                <w:lang w:bidi="en-US"/>
              </w:rPr>
              <w:t>DOES NOT specify HOW the content supplier actually generates the CDS knowledge artifact, only the desired structure and encoding of that artifact.</w:t>
            </w:r>
          </w:p>
        </w:tc>
      </w:tr>
      <w:tr w:rsidR="00222627" w:rsidRPr="00B3037C" w14:paraId="21EE9C57" w14:textId="77777777" w:rsidTr="00B3037C">
        <w:trPr>
          <w:jc w:val="center"/>
        </w:trPr>
        <w:tc>
          <w:tcPr>
            <w:tcW w:w="4068" w:type="dxa"/>
            <w:shd w:val="clear" w:color="auto" w:fill="auto"/>
          </w:tcPr>
          <w:p w14:paraId="6965E757"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CDS Knowledge Artifact Integrator (including CDS/EHR vendors and healthcare delivery systems that implement CDS systems)</w:t>
            </w:r>
          </w:p>
          <w:p w14:paraId="0568E1DB" w14:textId="77777777" w:rsidR="00B3037C" w:rsidRPr="00B3037C" w:rsidRDefault="00B3037C" w:rsidP="00B3037C">
            <w:pPr>
              <w:rPr>
                <w:rFonts w:ascii="Arial" w:hAnsi="Arial" w:cs="Arial"/>
                <w:sz w:val="20"/>
                <w:szCs w:val="20"/>
              </w:rPr>
            </w:pPr>
          </w:p>
          <w:p w14:paraId="23AD3B98" w14:textId="77777777" w:rsidR="00222627" w:rsidRPr="00B3037C" w:rsidRDefault="00222627" w:rsidP="00B3037C">
            <w:pPr>
              <w:rPr>
                <w:rFonts w:ascii="Arial" w:hAnsi="Arial" w:cs="Arial"/>
                <w:sz w:val="20"/>
                <w:szCs w:val="20"/>
              </w:rPr>
            </w:pPr>
            <w:r w:rsidRPr="00B3037C">
              <w:rPr>
                <w:rFonts w:ascii="Arial" w:hAnsi="Arial" w:cs="Arial"/>
                <w:sz w:val="20"/>
                <w:szCs w:val="20"/>
              </w:rPr>
              <w:t>An organization/person/system that imports, adapts, and maps CDS Knowledge artifacts to be embedded within a CDS system.</w:t>
            </w:r>
          </w:p>
        </w:tc>
        <w:tc>
          <w:tcPr>
            <w:tcW w:w="5176" w:type="dxa"/>
            <w:shd w:val="clear" w:color="auto" w:fill="auto"/>
          </w:tcPr>
          <w:p w14:paraId="47D3F010"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Provides a standardized format for vendors and implementers of EHR and CDS systems to adopt when creating and/or consuming CDS Content.</w:t>
            </w:r>
          </w:p>
          <w:p w14:paraId="28AD7858"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NOTE: CDS and EHR Vendors (as with all HeD Artifact Sharing actors) are given considerable flexibility when implementing the CDS Knowledge Artifact</w:t>
            </w:r>
          </w:p>
        </w:tc>
      </w:tr>
    </w:tbl>
    <w:p w14:paraId="59F07D50" w14:textId="1B17723A" w:rsidR="00222627" w:rsidRPr="00222627" w:rsidRDefault="00222627" w:rsidP="003556C2">
      <w:pPr>
        <w:pStyle w:val="Caption"/>
        <w:rPr>
          <w:lang w:bidi="en-US"/>
        </w:rPr>
      </w:pPr>
      <w:bookmarkStart w:id="47" w:name="_Toc341085898"/>
      <w:bookmarkStart w:id="48" w:name="_Toc341269299"/>
      <w:bookmarkStart w:id="49" w:name="_Toc351378431"/>
      <w:r>
        <w:t xml:space="preserve">Table </w:t>
      </w:r>
      <w:r w:rsidR="00D569B0">
        <w:fldChar w:fldCharType="begin"/>
      </w:r>
      <w:r w:rsidR="00C66943">
        <w:instrText xml:space="preserve"> SEQ Table \* ARABIC </w:instrText>
      </w:r>
      <w:r w:rsidR="00D569B0">
        <w:fldChar w:fldCharType="separate"/>
      </w:r>
      <w:r w:rsidR="00D4155B">
        <w:rPr>
          <w:noProof/>
        </w:rPr>
        <w:t>5</w:t>
      </w:r>
      <w:r w:rsidR="00D569B0">
        <w:fldChar w:fldCharType="end"/>
      </w:r>
      <w:r>
        <w:t xml:space="preserve"> – Roles and Actors Supported in this </w:t>
      </w:r>
      <w:bookmarkEnd w:id="47"/>
      <w:bookmarkEnd w:id="48"/>
      <w:bookmarkEnd w:id="49"/>
      <w:r w:rsidR="001F26C0">
        <w:t>Specification</w:t>
      </w:r>
    </w:p>
    <w:p w14:paraId="7A043961" w14:textId="77777777" w:rsidR="00222627" w:rsidRDefault="00586158" w:rsidP="00F37406">
      <w:pPr>
        <w:pStyle w:val="Heading3"/>
      </w:pPr>
      <w:bookmarkStart w:id="50" w:name="_Ref347742982"/>
      <w:bookmarkStart w:id="51" w:name="_Toc422408194"/>
      <w:r>
        <w:t>Conventions Used</w:t>
      </w:r>
      <w:bookmarkEnd w:id="50"/>
      <w:bookmarkEnd w:id="51"/>
    </w:p>
    <w:p w14:paraId="0F1A3DD8" w14:textId="7D4FC020" w:rsidR="00222627" w:rsidRPr="00222627" w:rsidRDefault="00222627" w:rsidP="007D7E88">
      <w:pPr>
        <w:rPr>
          <w:lang w:bidi="en-US"/>
        </w:rPr>
      </w:pPr>
      <w:r>
        <w:rPr>
          <w:lang w:bidi="en-US"/>
        </w:rPr>
        <w:t xml:space="preserve">The conventions defined in this document are specifically drawn from other </w:t>
      </w:r>
      <w:r w:rsidR="00C43880">
        <w:rPr>
          <w:lang w:bidi="en-US"/>
        </w:rPr>
        <w:t xml:space="preserve">specifications and </w:t>
      </w:r>
      <w:r>
        <w:rPr>
          <w:lang w:bidi="en-US"/>
        </w:rPr>
        <w:t xml:space="preserve">implementation guides and include common conventions adopted by HL7, IHE, ASTM, and ISO. This </w:t>
      </w:r>
      <w:r w:rsidR="00C43880">
        <w:rPr>
          <w:lang w:bidi="en-US"/>
        </w:rPr>
        <w:t xml:space="preserve">specification </w:t>
      </w:r>
      <w:r>
        <w:rPr>
          <w:lang w:bidi="en-US"/>
        </w:rPr>
        <w:t>adopts high-level conformance statements that apply to each complex type, element, and attribute defined within the HeD schema.</w:t>
      </w:r>
    </w:p>
    <w:p w14:paraId="7CC347D4" w14:textId="77777777" w:rsidR="00222627" w:rsidRDefault="00586158" w:rsidP="007D7E88">
      <w:pPr>
        <w:pStyle w:val="Heading4"/>
      </w:pPr>
      <w:r>
        <w:t>U</w:t>
      </w:r>
      <w:r w:rsidR="00222627">
        <w:t xml:space="preserve">se of </w:t>
      </w:r>
      <w:r>
        <w:t>C</w:t>
      </w:r>
      <w:r w:rsidR="00222627">
        <w:t>ardinality</w:t>
      </w:r>
    </w:p>
    <w:p w14:paraId="6AA79157" w14:textId="778A96EA" w:rsidR="00222627" w:rsidRDefault="00222627" w:rsidP="007D7E88">
      <w:r w:rsidRPr="00AC6D55">
        <w:t xml:space="preserve">Cardinality applies </w:t>
      </w:r>
      <w:r>
        <w:t xml:space="preserve">specifically to metadata and the data elements associated with the CDS Knowledge Artifact. </w:t>
      </w:r>
      <w:r>
        <w:rPr>
          <w:lang w:bidi="en-US"/>
        </w:rPr>
        <w:t xml:space="preserve">The specific conventions for cardinality in this </w:t>
      </w:r>
      <w:r w:rsidR="009E472F">
        <w:rPr>
          <w:lang w:bidi="en-US"/>
        </w:rPr>
        <w:t xml:space="preserve">specification </w:t>
      </w:r>
      <w:r>
        <w:rPr>
          <w:lang w:bidi="en-US"/>
        </w:rPr>
        <w:t>are as follows:</w:t>
      </w:r>
    </w:p>
    <w:tbl>
      <w:tblPr>
        <w:tblStyle w:val="TableGrid"/>
        <w:tblW w:w="0" w:type="auto"/>
        <w:jc w:val="center"/>
        <w:tblLook w:val="04A0" w:firstRow="1" w:lastRow="0" w:firstColumn="1" w:lastColumn="0" w:noHBand="0" w:noVBand="1"/>
      </w:tblPr>
      <w:tblGrid>
        <w:gridCol w:w="1626"/>
        <w:gridCol w:w="7950"/>
      </w:tblGrid>
      <w:tr w:rsidR="00222627" w:rsidRPr="00B3037C" w14:paraId="604C5384" w14:textId="77777777" w:rsidTr="00B3037C">
        <w:trPr>
          <w:tblHeader/>
          <w:jc w:val="center"/>
        </w:trPr>
        <w:tc>
          <w:tcPr>
            <w:tcW w:w="1626" w:type="dxa"/>
            <w:shd w:val="clear" w:color="auto" w:fill="000000" w:themeFill="text1"/>
          </w:tcPr>
          <w:p w14:paraId="397FA43A" w14:textId="77777777" w:rsidR="00222627" w:rsidRPr="00B3037C" w:rsidRDefault="00222627" w:rsidP="00B3037C">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Cardinality</w:t>
            </w:r>
          </w:p>
        </w:tc>
        <w:tc>
          <w:tcPr>
            <w:tcW w:w="7950" w:type="dxa"/>
            <w:shd w:val="clear" w:color="auto" w:fill="000000" w:themeFill="text1"/>
          </w:tcPr>
          <w:p w14:paraId="70CC14F1" w14:textId="77777777" w:rsidR="00222627" w:rsidRPr="00B3037C" w:rsidRDefault="00222627" w:rsidP="00B3037C">
            <w:pPr>
              <w:jc w:val="center"/>
              <w:rPr>
                <w:rFonts w:ascii="Arial" w:hAnsi="Arial" w:cs="Arial"/>
                <w:b/>
                <w:color w:val="FFFFFF" w:themeColor="background1"/>
                <w:sz w:val="20"/>
                <w:szCs w:val="20"/>
                <w:lang w:bidi="en-US"/>
              </w:rPr>
            </w:pPr>
            <w:r w:rsidRPr="00B3037C">
              <w:rPr>
                <w:rFonts w:ascii="Arial" w:hAnsi="Arial" w:cs="Arial"/>
                <w:b/>
                <w:color w:val="FFFFFF" w:themeColor="background1"/>
                <w:sz w:val="20"/>
                <w:szCs w:val="20"/>
                <w:lang w:bidi="en-US"/>
              </w:rPr>
              <w:t>Explanation of Cardinality</w:t>
            </w:r>
          </w:p>
        </w:tc>
      </w:tr>
      <w:tr w:rsidR="00222627" w:rsidRPr="00B3037C" w14:paraId="7DBFCFBB" w14:textId="77777777" w:rsidTr="00DE37A7">
        <w:trPr>
          <w:jc w:val="center"/>
        </w:trPr>
        <w:tc>
          <w:tcPr>
            <w:tcW w:w="1626" w:type="dxa"/>
          </w:tcPr>
          <w:p w14:paraId="6B2CD36E"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0..0</w:t>
            </w:r>
          </w:p>
        </w:tc>
        <w:tc>
          <w:tcPr>
            <w:tcW w:w="7950" w:type="dxa"/>
          </w:tcPr>
          <w:p w14:paraId="31B8130E"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is never present</w:t>
            </w:r>
          </w:p>
        </w:tc>
      </w:tr>
      <w:tr w:rsidR="00222627" w:rsidRPr="00B3037C" w14:paraId="26FFC965" w14:textId="77777777" w:rsidTr="00DE37A7">
        <w:trPr>
          <w:jc w:val="center"/>
        </w:trPr>
        <w:tc>
          <w:tcPr>
            <w:tcW w:w="1626" w:type="dxa"/>
          </w:tcPr>
          <w:p w14:paraId="42913C5C"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0..1</w:t>
            </w:r>
          </w:p>
        </w:tc>
        <w:tc>
          <w:tcPr>
            <w:tcW w:w="7950" w:type="dxa"/>
          </w:tcPr>
          <w:p w14:paraId="58C55FF9"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MAY be omitted and has at most one occurrence</w:t>
            </w:r>
          </w:p>
        </w:tc>
      </w:tr>
      <w:tr w:rsidR="00222627" w:rsidRPr="00B3037C" w14:paraId="12FC7A20" w14:textId="77777777" w:rsidTr="00DE37A7">
        <w:trPr>
          <w:jc w:val="center"/>
        </w:trPr>
        <w:tc>
          <w:tcPr>
            <w:tcW w:w="1626" w:type="dxa"/>
          </w:tcPr>
          <w:p w14:paraId="3DDDFDC9"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1..1</w:t>
            </w:r>
          </w:p>
        </w:tc>
        <w:tc>
          <w:tcPr>
            <w:tcW w:w="7950" w:type="dxa"/>
          </w:tcPr>
          <w:p w14:paraId="085DD68C"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is present once and only once</w:t>
            </w:r>
          </w:p>
        </w:tc>
      </w:tr>
      <w:tr w:rsidR="00222627" w:rsidRPr="00B3037C" w14:paraId="1B7A2EAB" w14:textId="77777777" w:rsidTr="00DE37A7">
        <w:trPr>
          <w:jc w:val="center"/>
        </w:trPr>
        <w:tc>
          <w:tcPr>
            <w:tcW w:w="1626" w:type="dxa"/>
          </w:tcPr>
          <w:p w14:paraId="7AE5D91D"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0..n</w:t>
            </w:r>
          </w:p>
        </w:tc>
        <w:tc>
          <w:tcPr>
            <w:tcW w:w="7950" w:type="dxa"/>
          </w:tcPr>
          <w:p w14:paraId="5EC73647"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 xml:space="preserve">The element MAY be omitted or may repeat up to </w:t>
            </w:r>
            <w:r w:rsidRPr="00B3037C">
              <w:rPr>
                <w:rFonts w:ascii="Arial" w:hAnsi="Arial" w:cs="Arial"/>
                <w:i/>
                <w:sz w:val="20"/>
                <w:szCs w:val="20"/>
                <w:lang w:bidi="en-US"/>
              </w:rPr>
              <w:t>n</w:t>
            </w:r>
            <w:r w:rsidRPr="00B3037C">
              <w:rPr>
                <w:rFonts w:ascii="Arial" w:hAnsi="Arial" w:cs="Arial"/>
                <w:sz w:val="20"/>
                <w:szCs w:val="20"/>
                <w:lang w:bidi="en-US"/>
              </w:rPr>
              <w:t xml:space="preserve"> times</w:t>
            </w:r>
          </w:p>
        </w:tc>
      </w:tr>
      <w:tr w:rsidR="00222627" w:rsidRPr="00B3037C" w14:paraId="6963E944" w14:textId="77777777" w:rsidTr="00DE37A7">
        <w:trPr>
          <w:jc w:val="center"/>
        </w:trPr>
        <w:tc>
          <w:tcPr>
            <w:tcW w:w="1626" w:type="dxa"/>
          </w:tcPr>
          <w:p w14:paraId="395D06AD"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1..n</w:t>
            </w:r>
          </w:p>
        </w:tc>
        <w:tc>
          <w:tcPr>
            <w:tcW w:w="7950" w:type="dxa"/>
          </w:tcPr>
          <w:p w14:paraId="40D5E94C"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MUST appear at least once, and MAY repeat up to n times</w:t>
            </w:r>
          </w:p>
        </w:tc>
      </w:tr>
      <w:tr w:rsidR="00222627" w:rsidRPr="00B3037C" w14:paraId="22F4024D" w14:textId="77777777" w:rsidTr="00DE37A7">
        <w:trPr>
          <w:jc w:val="center"/>
        </w:trPr>
        <w:tc>
          <w:tcPr>
            <w:tcW w:w="1626" w:type="dxa"/>
          </w:tcPr>
          <w:p w14:paraId="38F8BBAE"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lastRenderedPageBreak/>
              <w:t>0..*</w:t>
            </w:r>
          </w:p>
        </w:tc>
        <w:tc>
          <w:tcPr>
            <w:tcW w:w="7950" w:type="dxa"/>
          </w:tcPr>
          <w:p w14:paraId="3944E438"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MAY be omitted, or it MAY repeat an unlimited number of times</w:t>
            </w:r>
          </w:p>
        </w:tc>
      </w:tr>
      <w:tr w:rsidR="00222627" w:rsidRPr="00B3037C" w14:paraId="28B0E389" w14:textId="77777777" w:rsidTr="00DE37A7">
        <w:trPr>
          <w:jc w:val="center"/>
        </w:trPr>
        <w:tc>
          <w:tcPr>
            <w:tcW w:w="1626" w:type="dxa"/>
          </w:tcPr>
          <w:p w14:paraId="0609022B"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1..*</w:t>
            </w:r>
          </w:p>
        </w:tc>
        <w:tc>
          <w:tcPr>
            <w:tcW w:w="7950" w:type="dxa"/>
          </w:tcPr>
          <w:p w14:paraId="22A4D5F5"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MUST appear at least once, and MAY repeat an unlimited number of times</w:t>
            </w:r>
          </w:p>
        </w:tc>
      </w:tr>
      <w:tr w:rsidR="00222627" w:rsidRPr="00B3037C" w14:paraId="5DAADE17" w14:textId="77777777" w:rsidTr="00DE37A7">
        <w:trPr>
          <w:jc w:val="center"/>
        </w:trPr>
        <w:tc>
          <w:tcPr>
            <w:tcW w:w="1626" w:type="dxa"/>
          </w:tcPr>
          <w:p w14:paraId="2515B5D8"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m..n</w:t>
            </w:r>
          </w:p>
        </w:tc>
        <w:tc>
          <w:tcPr>
            <w:tcW w:w="7950" w:type="dxa"/>
          </w:tcPr>
          <w:p w14:paraId="4CEDE65A"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 xml:space="preserve">The element MUST appear at least </w:t>
            </w:r>
            <w:r w:rsidRPr="00B3037C">
              <w:rPr>
                <w:rFonts w:ascii="Arial" w:hAnsi="Arial" w:cs="Arial"/>
                <w:i/>
                <w:sz w:val="20"/>
                <w:szCs w:val="20"/>
                <w:lang w:bidi="en-US"/>
              </w:rPr>
              <w:t>m</w:t>
            </w:r>
            <w:r w:rsidRPr="00B3037C">
              <w:rPr>
                <w:rFonts w:ascii="Arial" w:hAnsi="Arial" w:cs="Arial"/>
                <w:sz w:val="20"/>
                <w:szCs w:val="20"/>
                <w:lang w:bidi="en-US"/>
              </w:rPr>
              <w:t xml:space="preserve"> times, and at most, </w:t>
            </w:r>
            <w:r w:rsidRPr="00B3037C">
              <w:rPr>
                <w:rFonts w:ascii="Arial" w:hAnsi="Arial" w:cs="Arial"/>
                <w:i/>
                <w:sz w:val="20"/>
                <w:szCs w:val="20"/>
                <w:lang w:bidi="en-US"/>
              </w:rPr>
              <w:t>n</w:t>
            </w:r>
            <w:r w:rsidRPr="00B3037C">
              <w:rPr>
                <w:rFonts w:ascii="Arial" w:hAnsi="Arial" w:cs="Arial"/>
                <w:sz w:val="20"/>
                <w:szCs w:val="20"/>
                <w:lang w:bidi="en-US"/>
              </w:rPr>
              <w:t xml:space="preserve"> times</w:t>
            </w:r>
          </w:p>
        </w:tc>
      </w:tr>
      <w:tr w:rsidR="00222627" w:rsidRPr="00B3037C" w14:paraId="5A56C8E9" w14:textId="77777777" w:rsidTr="00DE37A7">
        <w:trPr>
          <w:jc w:val="center"/>
        </w:trPr>
        <w:tc>
          <w:tcPr>
            <w:tcW w:w="1626" w:type="dxa"/>
          </w:tcPr>
          <w:p w14:paraId="7F16F88F"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2..2</w:t>
            </w:r>
          </w:p>
        </w:tc>
        <w:tc>
          <w:tcPr>
            <w:tcW w:w="7950" w:type="dxa"/>
          </w:tcPr>
          <w:p w14:paraId="2F4A8ED8"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MUST appear two and only two times</w:t>
            </w:r>
          </w:p>
        </w:tc>
      </w:tr>
      <w:tr w:rsidR="00222627" w:rsidRPr="00B3037C" w14:paraId="3CB36C8B" w14:textId="77777777" w:rsidTr="00DE37A7">
        <w:trPr>
          <w:jc w:val="center"/>
        </w:trPr>
        <w:tc>
          <w:tcPr>
            <w:tcW w:w="1626" w:type="dxa"/>
          </w:tcPr>
          <w:p w14:paraId="4E6687AF"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3..3</w:t>
            </w:r>
          </w:p>
        </w:tc>
        <w:tc>
          <w:tcPr>
            <w:tcW w:w="7950" w:type="dxa"/>
          </w:tcPr>
          <w:p w14:paraId="4E7013C6" w14:textId="77777777" w:rsidR="00222627" w:rsidRPr="00B3037C" w:rsidRDefault="00222627" w:rsidP="00B3037C">
            <w:pPr>
              <w:rPr>
                <w:rFonts w:ascii="Arial" w:hAnsi="Arial" w:cs="Arial"/>
                <w:sz w:val="20"/>
                <w:szCs w:val="20"/>
                <w:lang w:bidi="en-US"/>
              </w:rPr>
            </w:pPr>
            <w:r w:rsidRPr="00B3037C">
              <w:rPr>
                <w:rFonts w:ascii="Arial" w:hAnsi="Arial" w:cs="Arial"/>
                <w:sz w:val="20"/>
                <w:szCs w:val="20"/>
                <w:lang w:bidi="en-US"/>
              </w:rPr>
              <w:t>The element MUST appear three and only three times</w:t>
            </w:r>
          </w:p>
        </w:tc>
      </w:tr>
    </w:tbl>
    <w:p w14:paraId="4A57F3A0" w14:textId="77777777" w:rsidR="00222627" w:rsidRDefault="00222627" w:rsidP="007D7E88">
      <w:pPr>
        <w:pStyle w:val="Caption"/>
        <w:rPr>
          <w:lang w:bidi="en-US"/>
        </w:rPr>
      </w:pPr>
      <w:bookmarkStart w:id="52" w:name="_Toc341085899"/>
      <w:bookmarkStart w:id="53" w:name="_Toc341269300"/>
      <w:bookmarkStart w:id="54" w:name="_Toc351378432"/>
      <w:r>
        <w:t xml:space="preserve">Table </w:t>
      </w:r>
      <w:r w:rsidR="00D569B0">
        <w:fldChar w:fldCharType="begin"/>
      </w:r>
      <w:r w:rsidR="00C66943">
        <w:instrText xml:space="preserve"> SEQ Table \* ARABIC </w:instrText>
      </w:r>
      <w:r w:rsidR="00D569B0">
        <w:fldChar w:fldCharType="separate"/>
      </w:r>
      <w:r w:rsidR="00D4155B">
        <w:rPr>
          <w:noProof/>
        </w:rPr>
        <w:t>6</w:t>
      </w:r>
      <w:r w:rsidR="00D569B0">
        <w:fldChar w:fldCharType="end"/>
      </w:r>
      <w:r>
        <w:t xml:space="preserve"> - Summary of Cardinality</w:t>
      </w:r>
      <w:bookmarkEnd w:id="52"/>
      <w:bookmarkEnd w:id="53"/>
      <w:bookmarkEnd w:id="54"/>
    </w:p>
    <w:p w14:paraId="2B2A26E1" w14:textId="77777777" w:rsidR="00222627" w:rsidRDefault="00586158" w:rsidP="007D7E88">
      <w:pPr>
        <w:pStyle w:val="Heading4"/>
      </w:pPr>
      <w:r>
        <w:t>Use of V</w:t>
      </w:r>
      <w:r w:rsidR="00222627">
        <w:t>ersioning</w:t>
      </w:r>
    </w:p>
    <w:p w14:paraId="0B2252D8" w14:textId="1ACC82A0" w:rsidR="00222627" w:rsidRDefault="00222627" w:rsidP="007D7E88">
      <w:r>
        <w:t xml:space="preserve">Version control for this </w:t>
      </w:r>
      <w:r w:rsidR="00BC296A">
        <w:t xml:space="preserve">specification </w:t>
      </w:r>
      <w:r>
        <w:t>and the associated schema files is enforced using the Google Code Repository that hosts the Health eDecisions</w:t>
      </w:r>
      <w:r w:rsidR="001A304D">
        <w:t>/CDS Knowledge Artifact</w:t>
      </w:r>
      <w:r>
        <w:t xml:space="preserve"> project. Each of the components included in the associated CDS Knowledge Artifact XML schema files are kept in this repository.</w:t>
      </w:r>
    </w:p>
    <w:p w14:paraId="3ED0D86C" w14:textId="01C1FF7C" w:rsidR="00222627" w:rsidRDefault="00222627" w:rsidP="007D7E88">
      <w:r>
        <w:t xml:space="preserve">Versioning is of critical importance for this </w:t>
      </w:r>
      <w:r w:rsidR="003352F7">
        <w:t xml:space="preserve">specification </w:t>
      </w:r>
      <w:r>
        <w:t xml:space="preserve">due to the large number of XML schemas included, and wherever necessary, the specific version of the XML schema being referenced in this </w:t>
      </w:r>
      <w:r w:rsidR="00236DF7">
        <w:t xml:space="preserve">specification </w:t>
      </w:r>
      <w:r>
        <w:t>is noted. In all cases, the schema files hosted in the Google Code Repository are to be noted as the source of truth.</w:t>
      </w:r>
    </w:p>
    <w:p w14:paraId="6D0B8AA9" w14:textId="77777777" w:rsidR="00222627" w:rsidRDefault="00586158" w:rsidP="007D7E88">
      <w:pPr>
        <w:pStyle w:val="Heading4"/>
      </w:pPr>
      <w:r>
        <w:t>Use of R</w:t>
      </w:r>
      <w:r w:rsidR="00222627">
        <w:t>eferences</w:t>
      </w:r>
    </w:p>
    <w:p w14:paraId="6ED37705" w14:textId="77777777" w:rsidR="00222627" w:rsidRDefault="00222627" w:rsidP="007D7E88">
      <w:pPr>
        <w:rPr>
          <w:lang w:bidi="en-US"/>
        </w:rPr>
      </w:pPr>
      <w:r>
        <w:rPr>
          <w:lang w:bidi="en-US"/>
        </w:rPr>
        <w:t xml:space="preserve">Documentation and terms that appear throughout this document in </w:t>
      </w:r>
      <w:r w:rsidRPr="008200C4">
        <w:rPr>
          <w:b/>
          <w:i/>
          <w:lang w:bidi="en-US"/>
        </w:rPr>
        <w:t>bold</w:t>
      </w:r>
      <w:r>
        <w:rPr>
          <w:b/>
          <w:i/>
          <w:lang w:bidi="en-US"/>
        </w:rPr>
        <w:t xml:space="preserve"> </w:t>
      </w:r>
      <w:r w:rsidRPr="008200C4">
        <w:rPr>
          <w:b/>
          <w:i/>
          <w:lang w:bidi="en-US"/>
        </w:rPr>
        <w:t>italic</w:t>
      </w:r>
      <w:r>
        <w:rPr>
          <w:lang w:bidi="en-US"/>
        </w:rPr>
        <w:t xml:space="preserve"> text indicate a specific reference. Documents are referenced to indicate that implementers should refer to that documentation for final conformance language and other levels of guidance. An example is shown below:</w:t>
      </w:r>
    </w:p>
    <w:p w14:paraId="4189DDF2" w14:textId="77777777" w:rsidR="00222627" w:rsidRPr="004771FD" w:rsidRDefault="00222627" w:rsidP="007D7E88">
      <w:pPr>
        <w:rPr>
          <w:lang w:bidi="en-US"/>
        </w:rPr>
      </w:pPr>
      <w:r w:rsidRPr="004771FD">
        <w:rPr>
          <w:lang w:bidi="en-US"/>
        </w:rPr>
        <w:t xml:space="preserve">For conformance language, please refer to </w:t>
      </w:r>
      <w:r w:rsidRPr="00BB17BF">
        <w:rPr>
          <w:lang w:bidi="en-US"/>
        </w:rPr>
        <w:t xml:space="preserve">the </w:t>
      </w:r>
      <w:hyperlink r:id="rId29" w:history="1">
        <w:r w:rsidR="00CE5375" w:rsidRPr="00BB17BF">
          <w:rPr>
            <w:rStyle w:val="Hyperlink"/>
            <w:rFonts w:ascii="Times New Roman" w:hAnsi="Times New Roman"/>
            <w:b/>
            <w:i/>
            <w:sz w:val="24"/>
            <w:lang w:bidi="en-US"/>
          </w:rPr>
          <w:t>Conformance Implementation Manual</w:t>
        </w:r>
      </w:hyperlink>
      <w:r w:rsidRPr="00BB17BF">
        <w:rPr>
          <w:lang w:bidi="en-US"/>
        </w:rPr>
        <w:t xml:space="preserve"> for</w:t>
      </w:r>
      <w:r w:rsidRPr="004771FD">
        <w:rPr>
          <w:lang w:bidi="en-US"/>
        </w:rPr>
        <w:t xml:space="preserve"> further details</w:t>
      </w:r>
    </w:p>
    <w:p w14:paraId="611472BD" w14:textId="762400F4" w:rsidR="00222627" w:rsidRPr="00DF00AC" w:rsidRDefault="00222627" w:rsidP="007D7E88">
      <w:r>
        <w:t xml:space="preserve">Working code examples are also provided in this </w:t>
      </w:r>
      <w:r w:rsidR="00F65D8A">
        <w:t xml:space="preserve">specification </w:t>
      </w:r>
      <w:r>
        <w:t xml:space="preserve">to assist in understanding the CDS Knowledge </w:t>
      </w:r>
      <w:r w:rsidR="00CA2E9C">
        <w:t>Artifact schema</w:t>
      </w:r>
      <w:r>
        <w:t xml:space="preserve">. </w:t>
      </w:r>
      <w:r w:rsidR="00CE5375">
        <w:t xml:space="preserve">While this </w:t>
      </w:r>
      <w:r w:rsidR="005B46F2">
        <w:t xml:space="preserve">specification </w:t>
      </w:r>
      <w:r w:rsidR="00CE5375">
        <w:t>is normative, e</w:t>
      </w:r>
      <w:r>
        <w:t>xamples are</w:t>
      </w:r>
      <w:r w:rsidR="00CE5375">
        <w:t xml:space="preserve"> meant to be informative, and are</w:t>
      </w:r>
      <w:r w:rsidRPr="001A08DF">
        <w:t xml:space="preserve"> provided for human readability. </w:t>
      </w:r>
      <w:r w:rsidR="00CE5375">
        <w:t xml:space="preserve">In all cases, the </w:t>
      </w:r>
      <w:r>
        <w:t xml:space="preserve">formal specification referred to by the example takes precedence. </w:t>
      </w:r>
    </w:p>
    <w:p w14:paraId="6882B717" w14:textId="77777777" w:rsidR="00222627" w:rsidRDefault="00586158" w:rsidP="007D7E88">
      <w:pPr>
        <w:pStyle w:val="Heading4"/>
      </w:pPr>
      <w:bookmarkStart w:id="55" w:name="_Ref347747267"/>
      <w:r>
        <w:t>Use of Conformance L</w:t>
      </w:r>
      <w:r w:rsidR="00222627">
        <w:t>anguage</w:t>
      </w:r>
      <w:bookmarkEnd w:id="55"/>
    </w:p>
    <w:p w14:paraId="79B6E5E9" w14:textId="5E458E5C" w:rsidR="00222627" w:rsidRDefault="00222627" w:rsidP="007D7E88">
      <w:pPr>
        <w:rPr>
          <w:lang w:bidi="en-US"/>
        </w:rPr>
      </w:pPr>
      <w:r w:rsidRPr="007E7FCF">
        <w:rPr>
          <w:lang w:bidi="en-US"/>
        </w:rPr>
        <w:t xml:space="preserve">Conformance language is defined within this </w:t>
      </w:r>
      <w:r w:rsidR="007108F5">
        <w:rPr>
          <w:lang w:bidi="en-US"/>
        </w:rPr>
        <w:t xml:space="preserve">specification </w:t>
      </w:r>
      <w:r>
        <w:rPr>
          <w:lang w:bidi="en-US"/>
        </w:rPr>
        <w:t>at a high level, to ensure alignment to the multiple standards/specifications which have been harmonized</w:t>
      </w:r>
      <w:r w:rsidRPr="007E7FCF">
        <w:rPr>
          <w:lang w:bidi="en-US"/>
        </w:rPr>
        <w:t>. The use of conformance language within this document is limited to further constraint</w:t>
      </w:r>
      <w:r>
        <w:rPr>
          <w:lang w:bidi="en-US"/>
        </w:rPr>
        <w:t>s</w:t>
      </w:r>
      <w:r w:rsidRPr="007E7FCF">
        <w:rPr>
          <w:lang w:bidi="en-US"/>
        </w:rPr>
        <w:t xml:space="preserve"> or relaxation of constraint</w:t>
      </w:r>
      <w:r>
        <w:rPr>
          <w:lang w:bidi="en-US"/>
        </w:rPr>
        <w:t>s</w:t>
      </w:r>
      <w:r w:rsidRPr="007E7FCF">
        <w:rPr>
          <w:lang w:bidi="en-US"/>
        </w:rPr>
        <w:t xml:space="preserve"> on existing standards</w:t>
      </w:r>
      <w:r>
        <w:rPr>
          <w:lang w:bidi="en-US"/>
        </w:rPr>
        <w:t>/specifications</w:t>
      </w:r>
      <w:r w:rsidRPr="007E7FCF">
        <w:rPr>
          <w:lang w:bidi="en-US"/>
        </w:rPr>
        <w:t xml:space="preserve">. </w:t>
      </w:r>
      <w:r>
        <w:rPr>
          <w:lang w:bidi="en-US"/>
        </w:rPr>
        <w:t xml:space="preserve">New conformance language that specifically deviates from the underlying standard/profile is avoided wherever possible. Also, in those instances where new metadata is being defined, specific constraints are offered. Implementers should refer to the CDS Knowledge </w:t>
      </w:r>
      <w:r w:rsidR="00CA2E9C">
        <w:rPr>
          <w:lang w:bidi="en-US"/>
        </w:rPr>
        <w:t>Artifact schema</w:t>
      </w:r>
      <w:r>
        <w:rPr>
          <w:lang w:bidi="en-US"/>
        </w:rPr>
        <w:t xml:space="preserve"> for the source for all conformance statements and rules.</w:t>
      </w:r>
    </w:p>
    <w:p w14:paraId="789F25CF" w14:textId="7EAC5B2C" w:rsidR="00222627" w:rsidRPr="00C02D0F" w:rsidRDefault="00222627" w:rsidP="007D7E88">
      <w:r>
        <w:rPr>
          <w:lang w:bidi="en-US"/>
        </w:rPr>
        <w:t xml:space="preserve">Conformance language is defined throughout this </w:t>
      </w:r>
      <w:r w:rsidR="00800A45">
        <w:rPr>
          <w:lang w:bidi="en-US"/>
        </w:rPr>
        <w:t xml:space="preserve">specification </w:t>
      </w:r>
      <w:r>
        <w:rPr>
          <w:lang w:bidi="en-US"/>
        </w:rPr>
        <w:t xml:space="preserve">using </w:t>
      </w:r>
      <w:r w:rsidRPr="00554FB2">
        <w:rPr>
          <w:b/>
        </w:rPr>
        <w:t>BOLD</w:t>
      </w:r>
      <w:r>
        <w:rPr>
          <w:lang w:bidi="en-US"/>
        </w:rPr>
        <w:t xml:space="preserve"> </w:t>
      </w:r>
      <w:r w:rsidRPr="00A97080">
        <w:rPr>
          <w:b/>
          <w:lang w:bidi="en-US"/>
        </w:rPr>
        <w:t>CAPS</w:t>
      </w:r>
      <w:r>
        <w:rPr>
          <w:lang w:bidi="en-US"/>
        </w:rPr>
        <w:t xml:space="preserve"> to denote the conformance criteria to be applied. The conformance language that is used in this </w:t>
      </w:r>
      <w:r w:rsidR="009F6BD1">
        <w:rPr>
          <w:lang w:bidi="en-US"/>
        </w:rPr>
        <w:t xml:space="preserve">specification </w:t>
      </w:r>
      <w:r>
        <w:rPr>
          <w:lang w:bidi="en-US"/>
        </w:rPr>
        <w:t xml:space="preserve">is drawn from </w:t>
      </w:r>
      <w:r w:rsidRPr="00B804B7">
        <w:rPr>
          <w:lang w:bidi="en-US"/>
        </w:rPr>
        <w:t xml:space="preserve">RFC 2219, and the conformance matrix offered for use in this </w:t>
      </w:r>
      <w:r w:rsidR="00043503">
        <w:rPr>
          <w:lang w:bidi="en-US"/>
        </w:rPr>
        <w:t xml:space="preserve">specification </w:t>
      </w:r>
      <w:r w:rsidRPr="00B804B7">
        <w:rPr>
          <w:lang w:bidi="en-US"/>
        </w:rPr>
        <w:t xml:space="preserve">is drawn from the </w:t>
      </w:r>
      <w:r w:rsidRPr="00B804B7">
        <w:t>HL7 Implementation Guide for CDA® Release 2: IHE Health Story Consolidation, Release 1:</w:t>
      </w:r>
    </w:p>
    <w:p w14:paraId="0C7A744F" w14:textId="77777777" w:rsidR="00222627" w:rsidRPr="00AF0D89" w:rsidRDefault="00222627" w:rsidP="006743E4">
      <w:pPr>
        <w:pStyle w:val="ListParagraph"/>
        <w:numPr>
          <w:ilvl w:val="0"/>
          <w:numId w:val="18"/>
        </w:numPr>
      </w:pPr>
      <w:r w:rsidRPr="00917770">
        <w:rPr>
          <w:b/>
        </w:rPr>
        <w:lastRenderedPageBreak/>
        <w:t>SHALL/MUST</w:t>
      </w:r>
      <w:r w:rsidRPr="00AF0D89">
        <w:t>: an absolute requirement</w:t>
      </w:r>
      <w:r>
        <w:t xml:space="preserve"> for all implementations of the Knowledge Artifact</w:t>
      </w:r>
    </w:p>
    <w:p w14:paraId="50CCA2C9" w14:textId="77777777" w:rsidR="00222627" w:rsidRPr="00AF0D89" w:rsidRDefault="00222627" w:rsidP="006743E4">
      <w:pPr>
        <w:pStyle w:val="ListParagraph"/>
        <w:numPr>
          <w:ilvl w:val="0"/>
          <w:numId w:val="18"/>
        </w:numPr>
      </w:pPr>
      <w:r w:rsidRPr="00917770">
        <w:rPr>
          <w:b/>
        </w:rPr>
        <w:t>SHALL NOT</w:t>
      </w:r>
      <w:r w:rsidRPr="00AF0D89">
        <w:t>: an absolute prohibition against inclusion</w:t>
      </w:r>
      <w:r>
        <w:t xml:space="preserve"> for all implementations of the Knowledge Artifact</w:t>
      </w:r>
    </w:p>
    <w:p w14:paraId="558DD9AD" w14:textId="77777777" w:rsidR="00222627" w:rsidRPr="00AF0D89" w:rsidRDefault="00222627" w:rsidP="006743E4">
      <w:pPr>
        <w:pStyle w:val="ListParagraph"/>
        <w:numPr>
          <w:ilvl w:val="0"/>
          <w:numId w:val="18"/>
        </w:numPr>
      </w:pPr>
      <w:r w:rsidRPr="00917770">
        <w:rPr>
          <w:b/>
        </w:rPr>
        <w:t>SHOULD/SHOULD NOT</w:t>
      </w:r>
      <w:r w:rsidRPr="00AF0D89">
        <w:t>:</w:t>
      </w:r>
      <w:r>
        <w:t xml:space="preserve"> A</w:t>
      </w:r>
      <w:r w:rsidRPr="00AF0D89">
        <w:t xml:space="preserve"> best practice or recommendation</w:t>
      </w:r>
      <w:r>
        <w:t xml:space="preserve"> to be considered by implementers within the context of their requirements to implement the Knowledge Artifact; th</w:t>
      </w:r>
      <w:r w:rsidRPr="00AF0D89">
        <w:t>ere may be valid reasons to ignore an item, but the full implications must be understood and carefully weighed before choosing a different course</w:t>
      </w:r>
    </w:p>
    <w:p w14:paraId="3DE4A7D3" w14:textId="77777777" w:rsidR="00222627" w:rsidRDefault="00222627" w:rsidP="006743E4">
      <w:pPr>
        <w:pStyle w:val="ListParagraph"/>
        <w:numPr>
          <w:ilvl w:val="0"/>
          <w:numId w:val="18"/>
        </w:numPr>
      </w:pPr>
      <w:r w:rsidRPr="00917770">
        <w:rPr>
          <w:b/>
        </w:rPr>
        <w:t>MAY</w:t>
      </w:r>
      <w:r w:rsidRPr="00AF0D89">
        <w:t xml:space="preserve">: </w:t>
      </w:r>
      <w:r>
        <w:t>This is truly optional language for an implementation; c</w:t>
      </w:r>
      <w:r w:rsidRPr="00AF0D89">
        <w:t>an be</w:t>
      </w:r>
      <w:r>
        <w:t xml:space="preserve"> included or omitted as the implementer</w:t>
      </w:r>
      <w:r w:rsidRPr="00AF0D89">
        <w:t xml:space="preserve"> decides with no implications </w:t>
      </w:r>
    </w:p>
    <w:p w14:paraId="08072BAA" w14:textId="717BA2AB" w:rsidR="00222627" w:rsidRPr="007D7DBC" w:rsidRDefault="00222627" w:rsidP="007D7E88">
      <w:r w:rsidRPr="00B804B7">
        <w:t xml:space="preserve">The Consolidated Conformance Verb Matrix included as part of the HL7 Implementation Guide for CDA® Release 2: IHE Health Story Consolidation, Release 1 (shown below) summarizes how the different standards/profiles are used within the </w:t>
      </w:r>
      <w:r w:rsidR="000E52F1">
        <w:t>specification</w:t>
      </w:r>
      <w:r w:rsidRPr="00B804B7">
        <w:t xml:space="preserve">, and also lists specific recommendations used in this </w:t>
      </w:r>
      <w:r w:rsidR="000E52F1">
        <w:t>specification</w:t>
      </w:r>
      <w:r w:rsidRPr="00B804B7">
        <w:t>:</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gridCol w:w="2496"/>
      </w:tblGrid>
      <w:tr w:rsidR="00222627" w:rsidRPr="003556C2" w14:paraId="7B36D574" w14:textId="77777777" w:rsidTr="00057025">
        <w:trPr>
          <w:cantSplit/>
          <w:trHeight w:val="242"/>
          <w:tblHeader/>
          <w:jc w:val="center"/>
        </w:trPr>
        <w:tc>
          <w:tcPr>
            <w:tcW w:w="2160" w:type="dxa"/>
            <w:shd w:val="clear" w:color="auto" w:fill="000000" w:themeFill="text1"/>
          </w:tcPr>
          <w:p w14:paraId="1622BC5A" w14:textId="77777777" w:rsidR="00222627" w:rsidRPr="003556C2" w:rsidRDefault="00222627" w:rsidP="003556C2">
            <w:pPr>
              <w:spacing w:after="0"/>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RFC 2119</w:t>
            </w:r>
          </w:p>
        </w:tc>
        <w:tc>
          <w:tcPr>
            <w:tcW w:w="2269" w:type="dxa"/>
            <w:shd w:val="clear" w:color="auto" w:fill="000000" w:themeFill="text1"/>
          </w:tcPr>
          <w:p w14:paraId="4DA086E3" w14:textId="77777777" w:rsidR="00222627" w:rsidRPr="003556C2" w:rsidRDefault="00222627" w:rsidP="003556C2">
            <w:pPr>
              <w:spacing w:after="0"/>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HL7</w:t>
            </w:r>
          </w:p>
        </w:tc>
        <w:tc>
          <w:tcPr>
            <w:tcW w:w="2651" w:type="dxa"/>
            <w:shd w:val="clear" w:color="auto" w:fill="000000" w:themeFill="text1"/>
          </w:tcPr>
          <w:p w14:paraId="2263832A" w14:textId="77777777" w:rsidR="00222627" w:rsidRPr="003556C2" w:rsidRDefault="00222627" w:rsidP="003556C2">
            <w:pPr>
              <w:spacing w:after="0"/>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IHE</w:t>
            </w:r>
          </w:p>
        </w:tc>
        <w:tc>
          <w:tcPr>
            <w:tcW w:w="2496" w:type="dxa"/>
            <w:tcBorders>
              <w:right w:val="single" w:sz="12" w:space="0" w:color="auto"/>
            </w:tcBorders>
            <w:shd w:val="clear" w:color="auto" w:fill="000000" w:themeFill="text1"/>
          </w:tcPr>
          <w:p w14:paraId="5EABADC9" w14:textId="77777777" w:rsidR="00222627" w:rsidRPr="003556C2" w:rsidRDefault="00222627" w:rsidP="003556C2">
            <w:pPr>
              <w:spacing w:after="0"/>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HITSP</w:t>
            </w:r>
          </w:p>
        </w:tc>
      </w:tr>
      <w:tr w:rsidR="00222627" w:rsidRPr="003556C2" w14:paraId="0C897EF6" w14:textId="77777777" w:rsidTr="0022029A">
        <w:trPr>
          <w:cantSplit/>
          <w:jc w:val="center"/>
        </w:trPr>
        <w:tc>
          <w:tcPr>
            <w:tcW w:w="2160" w:type="dxa"/>
          </w:tcPr>
          <w:p w14:paraId="01A7B064" w14:textId="77777777" w:rsidR="00222627" w:rsidRPr="003556C2" w:rsidRDefault="00222627" w:rsidP="003556C2">
            <w:pPr>
              <w:spacing w:after="0"/>
              <w:rPr>
                <w:rFonts w:ascii="Arial" w:hAnsi="Arial" w:cs="Arial"/>
                <w:sz w:val="20"/>
                <w:szCs w:val="20"/>
              </w:rPr>
            </w:pPr>
            <w:r w:rsidRPr="003556C2">
              <w:rPr>
                <w:rFonts w:ascii="Arial" w:hAnsi="Arial" w:cs="Arial"/>
                <w:sz w:val="20"/>
                <w:szCs w:val="20"/>
              </w:rPr>
              <w:t>SHALL</w:t>
            </w:r>
          </w:p>
          <w:p w14:paraId="19269983" w14:textId="77777777" w:rsidR="00222627" w:rsidRPr="003556C2" w:rsidRDefault="00222627" w:rsidP="003556C2">
            <w:pPr>
              <w:rPr>
                <w:rFonts w:ascii="Arial" w:hAnsi="Arial" w:cs="Arial"/>
                <w:sz w:val="20"/>
                <w:szCs w:val="20"/>
              </w:rPr>
            </w:pPr>
            <w:r w:rsidRPr="003556C2">
              <w:rPr>
                <w:rFonts w:ascii="Arial" w:hAnsi="Arial" w:cs="Arial"/>
                <w:sz w:val="20"/>
                <w:szCs w:val="20"/>
              </w:rPr>
              <w:t>Absolute requirement of the specification</w:t>
            </w:r>
          </w:p>
        </w:tc>
        <w:tc>
          <w:tcPr>
            <w:tcW w:w="2269" w:type="dxa"/>
          </w:tcPr>
          <w:p w14:paraId="78DBFE5F"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SHALL </w:t>
            </w:r>
          </w:p>
          <w:p w14:paraId="2ABA684E" w14:textId="77777777" w:rsidR="00222627" w:rsidRPr="003556C2" w:rsidRDefault="00222627" w:rsidP="003556C2">
            <w:pPr>
              <w:rPr>
                <w:rFonts w:ascii="Arial" w:hAnsi="Arial" w:cs="Arial"/>
                <w:sz w:val="20"/>
                <w:szCs w:val="20"/>
              </w:rPr>
            </w:pPr>
            <w:r w:rsidRPr="003556C2">
              <w:rPr>
                <w:rFonts w:ascii="Arial" w:hAnsi="Arial" w:cs="Arial"/>
                <w:sz w:val="20"/>
                <w:szCs w:val="20"/>
              </w:rPr>
              <w:t>Required/Mandatory</w:t>
            </w:r>
          </w:p>
        </w:tc>
        <w:tc>
          <w:tcPr>
            <w:tcW w:w="2651" w:type="dxa"/>
          </w:tcPr>
          <w:p w14:paraId="4C4035DA" w14:textId="77777777" w:rsidR="00222627" w:rsidRPr="003556C2" w:rsidRDefault="00222627" w:rsidP="003556C2">
            <w:pPr>
              <w:rPr>
                <w:rFonts w:ascii="Arial" w:hAnsi="Arial" w:cs="Arial"/>
                <w:sz w:val="20"/>
                <w:szCs w:val="20"/>
              </w:rPr>
            </w:pPr>
            <w:r w:rsidRPr="003556C2">
              <w:rPr>
                <w:rFonts w:ascii="Arial" w:hAnsi="Arial" w:cs="Arial"/>
                <w:sz w:val="20"/>
                <w:szCs w:val="20"/>
              </w:rPr>
              <w:t>R (Required)</w:t>
            </w:r>
          </w:p>
          <w:p w14:paraId="565ECAE7" w14:textId="77777777" w:rsidR="00222627" w:rsidRPr="003556C2" w:rsidRDefault="00222627" w:rsidP="003556C2">
            <w:pPr>
              <w:rPr>
                <w:rFonts w:ascii="Arial" w:hAnsi="Arial" w:cs="Arial"/>
                <w:sz w:val="20"/>
                <w:szCs w:val="20"/>
              </w:rPr>
            </w:pPr>
            <w:r w:rsidRPr="003556C2">
              <w:rPr>
                <w:rFonts w:ascii="Arial" w:hAnsi="Arial" w:cs="Arial"/>
                <w:sz w:val="20"/>
                <w:szCs w:val="20"/>
              </w:rPr>
              <w:t>Element must be present but can be NULL.</w:t>
            </w:r>
          </w:p>
        </w:tc>
        <w:tc>
          <w:tcPr>
            <w:tcW w:w="2496" w:type="dxa"/>
            <w:tcBorders>
              <w:right w:val="single" w:sz="12" w:space="0" w:color="auto"/>
            </w:tcBorders>
          </w:tcPr>
          <w:p w14:paraId="0D9AF08A" w14:textId="77777777" w:rsidR="00222627" w:rsidRPr="003556C2" w:rsidRDefault="00222627" w:rsidP="003556C2">
            <w:pPr>
              <w:rPr>
                <w:rFonts w:ascii="Arial" w:hAnsi="Arial" w:cs="Arial"/>
                <w:sz w:val="20"/>
                <w:szCs w:val="20"/>
              </w:rPr>
            </w:pPr>
            <w:r w:rsidRPr="003556C2">
              <w:rPr>
                <w:rFonts w:ascii="Arial" w:hAnsi="Arial" w:cs="Arial"/>
                <w:sz w:val="20"/>
                <w:szCs w:val="20"/>
              </w:rPr>
              <w:t>R (Required)</w:t>
            </w:r>
          </w:p>
          <w:p w14:paraId="0C0A91D6"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Data elements must always be sent. A NULL can be sent. </w:t>
            </w:r>
          </w:p>
        </w:tc>
      </w:tr>
      <w:tr w:rsidR="00222627" w:rsidRPr="003556C2" w14:paraId="262512D2" w14:textId="77777777" w:rsidTr="0022029A">
        <w:trPr>
          <w:cantSplit/>
          <w:jc w:val="center"/>
        </w:trPr>
        <w:tc>
          <w:tcPr>
            <w:tcW w:w="2160" w:type="dxa"/>
          </w:tcPr>
          <w:p w14:paraId="11D84A09" w14:textId="77777777" w:rsidR="00222627" w:rsidRPr="003556C2" w:rsidRDefault="00222627" w:rsidP="003556C2">
            <w:pPr>
              <w:rPr>
                <w:rFonts w:ascii="Arial" w:hAnsi="Arial" w:cs="Arial"/>
                <w:sz w:val="20"/>
                <w:szCs w:val="20"/>
              </w:rPr>
            </w:pPr>
            <w:r w:rsidRPr="003556C2">
              <w:rPr>
                <w:rFonts w:ascii="Arial" w:hAnsi="Arial" w:cs="Arial"/>
                <w:sz w:val="20"/>
                <w:szCs w:val="20"/>
              </w:rPr>
              <w:t>SHALL NOT</w:t>
            </w:r>
          </w:p>
          <w:p w14:paraId="319CE442" w14:textId="77777777" w:rsidR="00222627" w:rsidRPr="003556C2" w:rsidRDefault="00222627" w:rsidP="003556C2">
            <w:pPr>
              <w:rPr>
                <w:rFonts w:ascii="Arial" w:hAnsi="Arial" w:cs="Arial"/>
                <w:sz w:val="20"/>
                <w:szCs w:val="20"/>
              </w:rPr>
            </w:pPr>
            <w:r w:rsidRPr="003556C2">
              <w:rPr>
                <w:rFonts w:ascii="Arial" w:hAnsi="Arial" w:cs="Arial"/>
                <w:sz w:val="20"/>
                <w:szCs w:val="20"/>
              </w:rPr>
              <w:t>Absolute prohibition of the specification</w:t>
            </w:r>
          </w:p>
        </w:tc>
        <w:tc>
          <w:tcPr>
            <w:tcW w:w="2269" w:type="dxa"/>
          </w:tcPr>
          <w:p w14:paraId="6AED7929" w14:textId="77777777" w:rsidR="00222627" w:rsidRPr="003556C2" w:rsidRDefault="00222627" w:rsidP="003556C2">
            <w:pPr>
              <w:rPr>
                <w:rFonts w:ascii="Arial" w:hAnsi="Arial" w:cs="Arial"/>
                <w:sz w:val="20"/>
                <w:szCs w:val="20"/>
              </w:rPr>
            </w:pPr>
            <w:r w:rsidRPr="003556C2">
              <w:rPr>
                <w:rFonts w:ascii="Arial" w:hAnsi="Arial" w:cs="Arial"/>
                <w:sz w:val="20"/>
                <w:szCs w:val="20"/>
              </w:rPr>
              <w:t>SHALL NOT</w:t>
            </w:r>
          </w:p>
          <w:p w14:paraId="334E1B26" w14:textId="77777777" w:rsidR="00222627" w:rsidRPr="003556C2" w:rsidRDefault="00222627" w:rsidP="003556C2">
            <w:pPr>
              <w:rPr>
                <w:rFonts w:ascii="Arial" w:hAnsi="Arial" w:cs="Arial"/>
                <w:sz w:val="20"/>
                <w:szCs w:val="20"/>
              </w:rPr>
            </w:pPr>
            <w:r w:rsidRPr="003556C2">
              <w:rPr>
                <w:rFonts w:ascii="Arial" w:hAnsi="Arial" w:cs="Arial"/>
                <w:sz w:val="20"/>
                <w:szCs w:val="20"/>
              </w:rPr>
              <w:t>Not Required/Mandatory</w:t>
            </w:r>
          </w:p>
        </w:tc>
        <w:tc>
          <w:tcPr>
            <w:tcW w:w="2651" w:type="dxa"/>
          </w:tcPr>
          <w:p w14:paraId="56744104" w14:textId="77777777" w:rsidR="00222627" w:rsidRPr="003556C2" w:rsidRDefault="00222627" w:rsidP="003556C2">
            <w:pPr>
              <w:rPr>
                <w:rFonts w:ascii="Arial" w:hAnsi="Arial" w:cs="Arial"/>
                <w:sz w:val="20"/>
                <w:szCs w:val="20"/>
              </w:rPr>
            </w:pPr>
            <w:r w:rsidRPr="003556C2">
              <w:rPr>
                <w:rFonts w:ascii="Arial" w:hAnsi="Arial" w:cs="Arial"/>
                <w:sz w:val="20"/>
                <w:szCs w:val="20"/>
              </w:rPr>
              <w:t>-</w:t>
            </w:r>
          </w:p>
        </w:tc>
        <w:tc>
          <w:tcPr>
            <w:tcW w:w="2496" w:type="dxa"/>
            <w:tcBorders>
              <w:right w:val="single" w:sz="12" w:space="0" w:color="auto"/>
            </w:tcBorders>
          </w:tcPr>
          <w:p w14:paraId="44EF29D8" w14:textId="77777777" w:rsidR="00222627" w:rsidRPr="003556C2" w:rsidRDefault="00222627" w:rsidP="003556C2">
            <w:pPr>
              <w:rPr>
                <w:rFonts w:ascii="Arial" w:hAnsi="Arial" w:cs="Arial"/>
                <w:sz w:val="20"/>
                <w:szCs w:val="20"/>
              </w:rPr>
            </w:pPr>
            <w:r w:rsidRPr="003556C2">
              <w:rPr>
                <w:rFonts w:ascii="Arial" w:hAnsi="Arial" w:cs="Arial"/>
                <w:sz w:val="20"/>
                <w:szCs w:val="20"/>
              </w:rPr>
              <w:t>-</w:t>
            </w:r>
          </w:p>
        </w:tc>
      </w:tr>
      <w:tr w:rsidR="00222627" w:rsidRPr="003556C2" w14:paraId="65D7B731" w14:textId="77777777" w:rsidTr="0022029A">
        <w:trPr>
          <w:cantSplit/>
          <w:jc w:val="center"/>
        </w:trPr>
        <w:tc>
          <w:tcPr>
            <w:tcW w:w="2160" w:type="dxa"/>
          </w:tcPr>
          <w:p w14:paraId="774FC379"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SHOULD </w:t>
            </w:r>
          </w:p>
          <w:p w14:paraId="4A0AFA35" w14:textId="77777777" w:rsidR="00222627" w:rsidRPr="003556C2" w:rsidRDefault="00222627" w:rsidP="003556C2">
            <w:pPr>
              <w:rPr>
                <w:rFonts w:ascii="Arial" w:hAnsi="Arial" w:cs="Arial"/>
                <w:sz w:val="20"/>
                <w:szCs w:val="20"/>
              </w:rPr>
            </w:pPr>
            <w:r w:rsidRPr="003556C2">
              <w:rPr>
                <w:rFonts w:ascii="Arial" w:hAnsi="Arial" w:cs="Arial"/>
                <w:sz w:val="20"/>
                <w:szCs w:val="20"/>
              </w:rPr>
              <w:t>Recommended</w:t>
            </w:r>
          </w:p>
          <w:p w14:paraId="222DA9D5" w14:textId="77777777" w:rsidR="00222627" w:rsidRPr="003556C2" w:rsidRDefault="00222627" w:rsidP="003556C2">
            <w:pPr>
              <w:rPr>
                <w:rFonts w:ascii="Arial" w:hAnsi="Arial" w:cs="Arial"/>
                <w:sz w:val="20"/>
                <w:szCs w:val="20"/>
              </w:rPr>
            </w:pPr>
            <w:r w:rsidRPr="003556C2">
              <w:rPr>
                <w:rFonts w:ascii="Arial" w:hAnsi="Arial" w:cs="Arial"/>
                <w:sz w:val="20"/>
                <w:szCs w:val="20"/>
              </w:rPr>
              <w:t>There may exist valid reasons in certain circumstances to ignore a particular item, but the full implications must be understood and carefully weighed before choosing a different course.</w:t>
            </w:r>
          </w:p>
        </w:tc>
        <w:tc>
          <w:tcPr>
            <w:tcW w:w="2269" w:type="dxa"/>
          </w:tcPr>
          <w:p w14:paraId="4CD91D68" w14:textId="77777777" w:rsidR="00222627" w:rsidRPr="003556C2" w:rsidRDefault="00222627" w:rsidP="003556C2">
            <w:pPr>
              <w:rPr>
                <w:rFonts w:ascii="Arial" w:hAnsi="Arial" w:cs="Arial"/>
                <w:sz w:val="20"/>
                <w:szCs w:val="20"/>
              </w:rPr>
            </w:pPr>
            <w:r w:rsidRPr="003556C2">
              <w:rPr>
                <w:rFonts w:ascii="Arial" w:hAnsi="Arial" w:cs="Arial"/>
                <w:sz w:val="20"/>
                <w:szCs w:val="20"/>
              </w:rPr>
              <w:t>SHOULD</w:t>
            </w:r>
          </w:p>
          <w:p w14:paraId="4049EE21" w14:textId="77777777" w:rsidR="00222627" w:rsidRPr="003556C2" w:rsidRDefault="00222627" w:rsidP="003556C2">
            <w:pPr>
              <w:rPr>
                <w:rFonts w:ascii="Arial" w:hAnsi="Arial" w:cs="Arial"/>
                <w:sz w:val="20"/>
                <w:szCs w:val="20"/>
              </w:rPr>
            </w:pPr>
            <w:r w:rsidRPr="003556C2">
              <w:rPr>
                <w:rFonts w:ascii="Arial" w:hAnsi="Arial" w:cs="Arial"/>
                <w:sz w:val="20"/>
                <w:szCs w:val="20"/>
              </w:rPr>
              <w:t>Best Practice or Recommendation</w:t>
            </w:r>
          </w:p>
        </w:tc>
        <w:tc>
          <w:tcPr>
            <w:tcW w:w="2651" w:type="dxa"/>
          </w:tcPr>
          <w:p w14:paraId="6F414F89" w14:textId="77777777" w:rsidR="00222627" w:rsidRPr="003556C2" w:rsidRDefault="00222627" w:rsidP="003556C2">
            <w:pPr>
              <w:rPr>
                <w:rFonts w:ascii="Arial" w:hAnsi="Arial" w:cs="Arial"/>
                <w:sz w:val="20"/>
                <w:szCs w:val="20"/>
              </w:rPr>
            </w:pPr>
            <w:r w:rsidRPr="003556C2">
              <w:rPr>
                <w:rFonts w:ascii="Arial" w:hAnsi="Arial" w:cs="Arial"/>
                <w:sz w:val="20"/>
                <w:szCs w:val="20"/>
              </w:rPr>
              <w:t>R2 (Required if known)</w:t>
            </w:r>
          </w:p>
          <w:p w14:paraId="37953C06"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The sending application must be able to demonstrate that it can send all required if known elements, unless it does not in fact gather that data. If the information cannot be transmitted, the data element contains a value indicating the reason for omission of the data. </w:t>
            </w:r>
          </w:p>
        </w:tc>
        <w:tc>
          <w:tcPr>
            <w:tcW w:w="2496" w:type="dxa"/>
            <w:tcBorders>
              <w:right w:val="single" w:sz="12" w:space="0" w:color="auto"/>
            </w:tcBorders>
          </w:tcPr>
          <w:p w14:paraId="732C7264" w14:textId="77777777" w:rsidR="00222627" w:rsidRPr="003556C2" w:rsidRDefault="00222627" w:rsidP="003556C2">
            <w:pPr>
              <w:rPr>
                <w:rFonts w:ascii="Arial" w:hAnsi="Arial" w:cs="Arial"/>
                <w:sz w:val="20"/>
                <w:szCs w:val="20"/>
              </w:rPr>
            </w:pPr>
            <w:r w:rsidRPr="003556C2">
              <w:rPr>
                <w:rFonts w:ascii="Arial" w:hAnsi="Arial" w:cs="Arial"/>
                <w:sz w:val="20"/>
                <w:szCs w:val="20"/>
              </w:rPr>
              <w:t>R2 (Required if known)</w:t>
            </w:r>
          </w:p>
          <w:p w14:paraId="0B2D59B9" w14:textId="77777777" w:rsidR="00222627" w:rsidRPr="003556C2" w:rsidRDefault="00222627" w:rsidP="003556C2">
            <w:pPr>
              <w:rPr>
                <w:rFonts w:ascii="Arial" w:hAnsi="Arial" w:cs="Arial"/>
                <w:sz w:val="20"/>
                <w:szCs w:val="20"/>
              </w:rPr>
            </w:pPr>
            <w:r w:rsidRPr="003556C2">
              <w:rPr>
                <w:rFonts w:ascii="Arial" w:hAnsi="Arial" w:cs="Arial"/>
                <w:sz w:val="20"/>
                <w:szCs w:val="20"/>
              </w:rPr>
              <w:t>If the sending application has data for the data element, it is REQUIRED to populate the data element. If the value is not known, the data element need not be sent.</w:t>
            </w:r>
          </w:p>
        </w:tc>
      </w:tr>
      <w:tr w:rsidR="00222627" w:rsidRPr="003556C2" w14:paraId="099BEA6C" w14:textId="77777777" w:rsidTr="0022029A">
        <w:trPr>
          <w:cantSplit/>
          <w:jc w:val="center"/>
        </w:trPr>
        <w:tc>
          <w:tcPr>
            <w:tcW w:w="2160" w:type="dxa"/>
          </w:tcPr>
          <w:p w14:paraId="1F9BBA5B" w14:textId="77777777" w:rsidR="00222627" w:rsidRPr="003556C2" w:rsidRDefault="00222627" w:rsidP="003556C2">
            <w:pPr>
              <w:rPr>
                <w:rFonts w:ascii="Arial" w:hAnsi="Arial" w:cs="Arial"/>
                <w:sz w:val="20"/>
                <w:szCs w:val="20"/>
              </w:rPr>
            </w:pPr>
            <w:r w:rsidRPr="003556C2">
              <w:rPr>
                <w:rFonts w:ascii="Arial" w:hAnsi="Arial" w:cs="Arial"/>
                <w:sz w:val="20"/>
                <w:szCs w:val="20"/>
              </w:rPr>
              <w:t>SHOULD NOT</w:t>
            </w:r>
          </w:p>
          <w:p w14:paraId="3448E996" w14:textId="77777777" w:rsidR="00222627" w:rsidRPr="003556C2" w:rsidRDefault="00222627" w:rsidP="003556C2">
            <w:pPr>
              <w:rPr>
                <w:rFonts w:ascii="Arial" w:hAnsi="Arial" w:cs="Arial"/>
                <w:sz w:val="20"/>
                <w:szCs w:val="20"/>
              </w:rPr>
            </w:pPr>
            <w:r w:rsidRPr="003556C2">
              <w:rPr>
                <w:rFonts w:ascii="Arial" w:hAnsi="Arial" w:cs="Arial"/>
                <w:sz w:val="20"/>
                <w:szCs w:val="20"/>
              </w:rPr>
              <w:t>Not Recommended</w:t>
            </w:r>
          </w:p>
        </w:tc>
        <w:tc>
          <w:tcPr>
            <w:tcW w:w="2269" w:type="dxa"/>
          </w:tcPr>
          <w:p w14:paraId="6C35DFA1" w14:textId="77777777" w:rsidR="00222627" w:rsidRPr="003556C2" w:rsidRDefault="00222627" w:rsidP="003556C2">
            <w:pPr>
              <w:rPr>
                <w:rFonts w:ascii="Arial" w:hAnsi="Arial" w:cs="Arial"/>
                <w:sz w:val="20"/>
                <w:szCs w:val="20"/>
              </w:rPr>
            </w:pPr>
            <w:r w:rsidRPr="003556C2">
              <w:rPr>
                <w:rFonts w:ascii="Arial" w:hAnsi="Arial" w:cs="Arial"/>
                <w:sz w:val="20"/>
                <w:szCs w:val="20"/>
              </w:rPr>
              <w:t>SHOULD NOT</w:t>
            </w:r>
          </w:p>
          <w:p w14:paraId="69D10FE8" w14:textId="77777777" w:rsidR="00222627" w:rsidRPr="003556C2" w:rsidRDefault="00222627" w:rsidP="003556C2">
            <w:pPr>
              <w:rPr>
                <w:rFonts w:ascii="Arial" w:hAnsi="Arial" w:cs="Arial"/>
                <w:sz w:val="20"/>
                <w:szCs w:val="20"/>
              </w:rPr>
            </w:pPr>
            <w:r w:rsidRPr="003556C2">
              <w:rPr>
                <w:rFonts w:ascii="Arial" w:hAnsi="Arial" w:cs="Arial"/>
                <w:sz w:val="20"/>
                <w:szCs w:val="20"/>
              </w:rPr>
              <w:t>Not Recommended</w:t>
            </w:r>
          </w:p>
        </w:tc>
        <w:tc>
          <w:tcPr>
            <w:tcW w:w="2651" w:type="dxa"/>
          </w:tcPr>
          <w:p w14:paraId="145C3131" w14:textId="77777777" w:rsidR="00222627" w:rsidRPr="003556C2" w:rsidRDefault="00222627" w:rsidP="003556C2">
            <w:pPr>
              <w:rPr>
                <w:rFonts w:ascii="Arial" w:hAnsi="Arial" w:cs="Arial"/>
                <w:sz w:val="20"/>
                <w:szCs w:val="20"/>
              </w:rPr>
            </w:pPr>
            <w:r w:rsidRPr="003556C2">
              <w:rPr>
                <w:rFonts w:ascii="Arial" w:hAnsi="Arial" w:cs="Arial"/>
                <w:sz w:val="20"/>
                <w:szCs w:val="20"/>
              </w:rPr>
              <w:t>-</w:t>
            </w:r>
          </w:p>
        </w:tc>
        <w:tc>
          <w:tcPr>
            <w:tcW w:w="2496" w:type="dxa"/>
            <w:tcBorders>
              <w:right w:val="single" w:sz="12" w:space="0" w:color="auto"/>
            </w:tcBorders>
          </w:tcPr>
          <w:p w14:paraId="2FD7EC95" w14:textId="77777777" w:rsidR="00222627" w:rsidRPr="003556C2" w:rsidRDefault="00222627" w:rsidP="003556C2">
            <w:pPr>
              <w:rPr>
                <w:rFonts w:ascii="Arial" w:hAnsi="Arial" w:cs="Arial"/>
                <w:sz w:val="20"/>
                <w:szCs w:val="20"/>
              </w:rPr>
            </w:pPr>
            <w:r w:rsidRPr="003556C2">
              <w:rPr>
                <w:rFonts w:ascii="Arial" w:hAnsi="Arial" w:cs="Arial"/>
                <w:sz w:val="20"/>
                <w:szCs w:val="20"/>
              </w:rPr>
              <w:t>-</w:t>
            </w:r>
          </w:p>
        </w:tc>
      </w:tr>
      <w:tr w:rsidR="00222627" w:rsidRPr="003556C2" w14:paraId="3DE494C5" w14:textId="77777777" w:rsidTr="0022029A">
        <w:trPr>
          <w:cantSplit/>
          <w:jc w:val="center"/>
        </w:trPr>
        <w:tc>
          <w:tcPr>
            <w:tcW w:w="2160" w:type="dxa"/>
          </w:tcPr>
          <w:p w14:paraId="3D7CDFFD" w14:textId="77777777" w:rsidR="00222627" w:rsidRPr="003556C2" w:rsidRDefault="00222627" w:rsidP="003556C2">
            <w:pPr>
              <w:rPr>
                <w:rFonts w:ascii="Arial" w:hAnsi="Arial" w:cs="Arial"/>
                <w:sz w:val="20"/>
                <w:szCs w:val="20"/>
              </w:rPr>
            </w:pPr>
            <w:r w:rsidRPr="003556C2">
              <w:rPr>
                <w:rFonts w:ascii="Arial" w:hAnsi="Arial" w:cs="Arial"/>
                <w:sz w:val="20"/>
                <w:szCs w:val="20"/>
              </w:rPr>
              <w:t>MAY</w:t>
            </w:r>
          </w:p>
          <w:p w14:paraId="7AA9D3EF" w14:textId="77777777" w:rsidR="00222627" w:rsidRPr="003556C2" w:rsidRDefault="00222627" w:rsidP="003556C2">
            <w:pPr>
              <w:rPr>
                <w:rFonts w:ascii="Arial" w:hAnsi="Arial" w:cs="Arial"/>
                <w:sz w:val="20"/>
                <w:szCs w:val="20"/>
              </w:rPr>
            </w:pPr>
            <w:r w:rsidRPr="003556C2">
              <w:rPr>
                <w:rFonts w:ascii="Arial" w:hAnsi="Arial" w:cs="Arial"/>
                <w:sz w:val="20"/>
                <w:szCs w:val="20"/>
              </w:rPr>
              <w:t>Optional</w:t>
            </w:r>
          </w:p>
        </w:tc>
        <w:tc>
          <w:tcPr>
            <w:tcW w:w="2269" w:type="dxa"/>
          </w:tcPr>
          <w:p w14:paraId="60346EA9" w14:textId="77777777" w:rsidR="00222627" w:rsidRPr="003556C2" w:rsidRDefault="00222627" w:rsidP="003556C2">
            <w:pPr>
              <w:rPr>
                <w:rFonts w:ascii="Arial" w:hAnsi="Arial" w:cs="Arial"/>
                <w:sz w:val="20"/>
                <w:szCs w:val="20"/>
              </w:rPr>
            </w:pPr>
            <w:r w:rsidRPr="003556C2">
              <w:rPr>
                <w:rFonts w:ascii="Arial" w:hAnsi="Arial" w:cs="Arial"/>
                <w:sz w:val="20"/>
                <w:szCs w:val="20"/>
              </w:rPr>
              <w:t>MAY</w:t>
            </w:r>
          </w:p>
          <w:p w14:paraId="56862688" w14:textId="77777777" w:rsidR="00222627" w:rsidRPr="003556C2" w:rsidRDefault="00222627" w:rsidP="003556C2">
            <w:pPr>
              <w:rPr>
                <w:rFonts w:ascii="Arial" w:hAnsi="Arial" w:cs="Arial"/>
                <w:sz w:val="20"/>
                <w:szCs w:val="20"/>
              </w:rPr>
            </w:pPr>
            <w:r w:rsidRPr="003556C2">
              <w:rPr>
                <w:rFonts w:ascii="Arial" w:hAnsi="Arial" w:cs="Arial"/>
                <w:sz w:val="20"/>
                <w:szCs w:val="20"/>
              </w:rPr>
              <w:t>Accepted/Permitted</w:t>
            </w:r>
          </w:p>
        </w:tc>
        <w:tc>
          <w:tcPr>
            <w:tcW w:w="2651" w:type="dxa"/>
          </w:tcPr>
          <w:p w14:paraId="738100C7" w14:textId="77777777" w:rsidR="00222627" w:rsidRPr="003556C2" w:rsidRDefault="00222627" w:rsidP="003556C2">
            <w:pPr>
              <w:rPr>
                <w:rFonts w:ascii="Arial" w:hAnsi="Arial" w:cs="Arial"/>
                <w:sz w:val="20"/>
                <w:szCs w:val="20"/>
              </w:rPr>
            </w:pPr>
            <w:r w:rsidRPr="003556C2">
              <w:rPr>
                <w:rFonts w:ascii="Arial" w:hAnsi="Arial" w:cs="Arial"/>
                <w:sz w:val="20"/>
                <w:szCs w:val="20"/>
              </w:rPr>
              <w:t>O (Optional)</w:t>
            </w:r>
          </w:p>
        </w:tc>
        <w:tc>
          <w:tcPr>
            <w:tcW w:w="2496" w:type="dxa"/>
            <w:tcBorders>
              <w:right w:val="single" w:sz="12" w:space="0" w:color="auto"/>
            </w:tcBorders>
          </w:tcPr>
          <w:p w14:paraId="3707B62C" w14:textId="77777777" w:rsidR="00222627" w:rsidRPr="003556C2" w:rsidRDefault="00222627" w:rsidP="003556C2">
            <w:pPr>
              <w:rPr>
                <w:rFonts w:ascii="Arial" w:hAnsi="Arial" w:cs="Arial"/>
                <w:sz w:val="20"/>
                <w:szCs w:val="20"/>
              </w:rPr>
            </w:pPr>
            <w:r w:rsidRPr="003556C2">
              <w:rPr>
                <w:rFonts w:ascii="Arial" w:hAnsi="Arial" w:cs="Arial"/>
                <w:sz w:val="20"/>
                <w:szCs w:val="20"/>
              </w:rPr>
              <w:t>O (Optional)</w:t>
            </w:r>
          </w:p>
        </w:tc>
      </w:tr>
      <w:tr w:rsidR="00222627" w:rsidRPr="003556C2" w14:paraId="049CABA5" w14:textId="77777777" w:rsidTr="0022029A">
        <w:trPr>
          <w:cantSplit/>
          <w:jc w:val="center"/>
        </w:trPr>
        <w:tc>
          <w:tcPr>
            <w:tcW w:w="2160" w:type="dxa"/>
          </w:tcPr>
          <w:p w14:paraId="052C1ACB" w14:textId="77777777" w:rsidR="00222627" w:rsidRPr="003556C2" w:rsidRDefault="00222627" w:rsidP="003556C2">
            <w:pPr>
              <w:rPr>
                <w:rFonts w:ascii="Arial" w:hAnsi="Arial" w:cs="Arial"/>
                <w:sz w:val="20"/>
                <w:szCs w:val="20"/>
              </w:rPr>
            </w:pPr>
            <w:r w:rsidRPr="003556C2">
              <w:rPr>
                <w:rFonts w:ascii="Arial" w:hAnsi="Arial" w:cs="Arial"/>
                <w:sz w:val="20"/>
                <w:szCs w:val="20"/>
              </w:rPr>
              <w:lastRenderedPageBreak/>
              <w:t>-</w:t>
            </w:r>
          </w:p>
        </w:tc>
        <w:tc>
          <w:tcPr>
            <w:tcW w:w="2269" w:type="dxa"/>
          </w:tcPr>
          <w:p w14:paraId="080C8D54" w14:textId="77777777" w:rsidR="00222627" w:rsidRPr="003556C2" w:rsidRDefault="00222627" w:rsidP="003556C2">
            <w:pPr>
              <w:rPr>
                <w:rFonts w:ascii="Arial" w:hAnsi="Arial" w:cs="Arial"/>
                <w:sz w:val="20"/>
                <w:szCs w:val="20"/>
              </w:rPr>
            </w:pPr>
            <w:r w:rsidRPr="003556C2">
              <w:rPr>
                <w:rFonts w:ascii="Arial" w:hAnsi="Arial" w:cs="Arial"/>
                <w:sz w:val="20"/>
                <w:szCs w:val="20"/>
              </w:rPr>
              <w:t>-</w:t>
            </w:r>
          </w:p>
        </w:tc>
        <w:tc>
          <w:tcPr>
            <w:tcW w:w="2651" w:type="dxa"/>
          </w:tcPr>
          <w:p w14:paraId="6496901A" w14:textId="77777777" w:rsidR="00222627" w:rsidRPr="003556C2" w:rsidRDefault="00222627" w:rsidP="003556C2">
            <w:pPr>
              <w:rPr>
                <w:rFonts w:ascii="Arial" w:hAnsi="Arial" w:cs="Arial"/>
                <w:sz w:val="20"/>
                <w:szCs w:val="20"/>
              </w:rPr>
            </w:pPr>
            <w:r w:rsidRPr="003556C2">
              <w:rPr>
                <w:rFonts w:ascii="Arial" w:hAnsi="Arial" w:cs="Arial"/>
                <w:sz w:val="20"/>
                <w:szCs w:val="20"/>
              </w:rPr>
              <w:t>C (Conditional)</w:t>
            </w:r>
          </w:p>
          <w:p w14:paraId="7F23254F" w14:textId="77777777" w:rsidR="00222627" w:rsidRPr="003556C2" w:rsidRDefault="00222627" w:rsidP="003556C2">
            <w:pPr>
              <w:rPr>
                <w:rFonts w:ascii="Arial" w:hAnsi="Arial" w:cs="Arial"/>
                <w:sz w:val="20"/>
                <w:szCs w:val="20"/>
              </w:rPr>
            </w:pPr>
            <w:r w:rsidRPr="003556C2">
              <w:rPr>
                <w:rFonts w:ascii="Arial" w:hAnsi="Arial" w:cs="Arial"/>
                <w:sz w:val="20"/>
                <w:szCs w:val="20"/>
              </w:rPr>
              <w:t>A conditional data element is one that is required, required if known or optional depending upon other conditions.</w:t>
            </w:r>
          </w:p>
        </w:tc>
        <w:tc>
          <w:tcPr>
            <w:tcW w:w="2496" w:type="dxa"/>
            <w:tcBorders>
              <w:right w:val="single" w:sz="12" w:space="0" w:color="auto"/>
            </w:tcBorders>
          </w:tcPr>
          <w:p w14:paraId="025B4F2C" w14:textId="77777777" w:rsidR="00222627" w:rsidRPr="003556C2" w:rsidRDefault="00222627" w:rsidP="003556C2">
            <w:pPr>
              <w:rPr>
                <w:rFonts w:ascii="Arial" w:hAnsi="Arial" w:cs="Arial"/>
                <w:sz w:val="20"/>
                <w:szCs w:val="20"/>
              </w:rPr>
            </w:pPr>
            <w:r w:rsidRPr="003556C2">
              <w:rPr>
                <w:rFonts w:ascii="Arial" w:hAnsi="Arial" w:cs="Arial"/>
                <w:sz w:val="20"/>
                <w:szCs w:val="20"/>
              </w:rPr>
              <w:t>C (Conditional)</w:t>
            </w:r>
          </w:p>
          <w:p w14:paraId="03F90E0D" w14:textId="77777777" w:rsidR="00222627" w:rsidRPr="003556C2" w:rsidRDefault="00222627" w:rsidP="003556C2">
            <w:pPr>
              <w:rPr>
                <w:rFonts w:ascii="Arial" w:hAnsi="Arial" w:cs="Arial"/>
                <w:sz w:val="20"/>
                <w:szCs w:val="20"/>
              </w:rPr>
            </w:pPr>
            <w:r w:rsidRPr="003556C2">
              <w:rPr>
                <w:rFonts w:ascii="Arial" w:hAnsi="Arial" w:cs="Arial"/>
                <w:sz w:val="20"/>
                <w:szCs w:val="20"/>
              </w:rPr>
              <w:t>Required to be sent when the conditions specified in the HITSP additional specifications column are true.</w:t>
            </w:r>
          </w:p>
        </w:tc>
      </w:tr>
    </w:tbl>
    <w:p w14:paraId="097195C7" w14:textId="2F1C7CF2" w:rsidR="00222627" w:rsidRDefault="00222627" w:rsidP="007D7E88">
      <w:pPr>
        <w:pStyle w:val="Caption"/>
        <w:rPr>
          <w:lang w:bidi="en-US"/>
        </w:rPr>
      </w:pPr>
      <w:bookmarkStart w:id="56" w:name="_Toc341085900"/>
      <w:bookmarkStart w:id="57" w:name="_Toc341269301"/>
      <w:bookmarkStart w:id="58" w:name="_Toc351378433"/>
      <w:r>
        <w:t xml:space="preserve">Table </w:t>
      </w:r>
      <w:r w:rsidR="00D569B0">
        <w:fldChar w:fldCharType="begin"/>
      </w:r>
      <w:r w:rsidR="00C66943">
        <w:instrText xml:space="preserve"> SEQ Table \* ARABIC </w:instrText>
      </w:r>
      <w:r w:rsidR="00D569B0">
        <w:fldChar w:fldCharType="separate"/>
      </w:r>
      <w:r w:rsidR="00D4155B">
        <w:rPr>
          <w:noProof/>
        </w:rPr>
        <w:t>7</w:t>
      </w:r>
      <w:r w:rsidR="00D569B0">
        <w:fldChar w:fldCharType="end"/>
      </w:r>
      <w:r>
        <w:t xml:space="preserve"> - </w:t>
      </w:r>
      <w:r w:rsidR="005726F7">
        <w:t>Specification</w:t>
      </w:r>
      <w:r>
        <w:t>- Conformance Verb Matrix</w:t>
      </w:r>
      <w:bookmarkEnd w:id="56"/>
      <w:bookmarkEnd w:id="57"/>
      <w:bookmarkEnd w:id="58"/>
    </w:p>
    <w:p w14:paraId="658BAA64" w14:textId="77777777" w:rsidR="003556C2" w:rsidRDefault="003556C2" w:rsidP="007D7E88">
      <w:pPr>
        <w:rPr>
          <w:lang w:bidi="en-US"/>
        </w:rPr>
      </w:pPr>
    </w:p>
    <w:p w14:paraId="3A14B2FC" w14:textId="0558D5FB" w:rsidR="00222627" w:rsidRDefault="00222627" w:rsidP="007D7E88">
      <w:pPr>
        <w:rPr>
          <w:lang w:bidi="en-US"/>
        </w:rPr>
      </w:pPr>
      <w:r>
        <w:rPr>
          <w:lang w:bidi="en-US"/>
        </w:rPr>
        <w:t xml:space="preserve">The use of the word “recommendation” is also used throughout this </w:t>
      </w:r>
      <w:r w:rsidR="005517A1">
        <w:rPr>
          <w:lang w:bidi="en-US"/>
        </w:rPr>
        <w:t>specification</w:t>
      </w:r>
      <w:r>
        <w:rPr>
          <w:lang w:bidi="en-US"/>
        </w:rPr>
        <w:t xml:space="preserve">, especially in light of the initial level of development being done on the harmonization of CDS standards and specifications into a CDS Knowledge </w:t>
      </w:r>
      <w:r w:rsidR="00CA2E9C">
        <w:rPr>
          <w:lang w:bidi="en-US"/>
        </w:rPr>
        <w:t>Artifact schema</w:t>
      </w:r>
      <w:r>
        <w:rPr>
          <w:lang w:bidi="en-US"/>
        </w:rPr>
        <w:t>. A recommendation is used to offer implementers flexibility in their CDS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14:paraId="472330FB" w14:textId="77777777" w:rsidR="00222627" w:rsidRDefault="00222627" w:rsidP="007D7E88">
      <w:pPr>
        <w:rPr>
          <w:lang w:bidi="en-US"/>
        </w:rPr>
      </w:pPr>
      <w:r>
        <w:rPr>
          <w:lang w:bidi="en-US"/>
        </w:rPr>
        <w:t xml:space="preserve">Optionality is further defined for implementers for each of the metadata elements that were outlined within the HeD Artifact Sharing Use Case in Section 11, </w:t>
      </w:r>
      <w:r w:rsidRPr="00161B0D">
        <w:rPr>
          <w:lang w:bidi="en-US"/>
        </w:rPr>
        <w:t>using IHE guidelines</w:t>
      </w:r>
      <w:r>
        <w:rPr>
          <w:lang w:bidi="en-US"/>
        </w:rPr>
        <w:t>:</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704"/>
      </w:tblGrid>
      <w:tr w:rsidR="00073C15" w:rsidRPr="003556C2" w14:paraId="6A1A4BE8" w14:textId="77777777" w:rsidTr="003556C2">
        <w:trPr>
          <w:cantSplit/>
          <w:trHeight w:val="341"/>
          <w:jc w:val="center"/>
        </w:trPr>
        <w:tc>
          <w:tcPr>
            <w:tcW w:w="2304" w:type="dxa"/>
            <w:shd w:val="clear" w:color="auto" w:fill="000000" w:themeFill="text1"/>
          </w:tcPr>
          <w:p w14:paraId="2C1AF94F" w14:textId="77777777" w:rsidR="00073C15" w:rsidRPr="003556C2" w:rsidRDefault="00073C15" w:rsidP="003556C2">
            <w:pPr>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Guideline Term</w:t>
            </w:r>
          </w:p>
        </w:tc>
        <w:tc>
          <w:tcPr>
            <w:tcW w:w="7704" w:type="dxa"/>
            <w:shd w:val="clear" w:color="auto" w:fill="000000" w:themeFill="text1"/>
          </w:tcPr>
          <w:p w14:paraId="21DB034C" w14:textId="77777777" w:rsidR="00073C15" w:rsidRPr="003556C2" w:rsidRDefault="00073C15" w:rsidP="003556C2">
            <w:pPr>
              <w:jc w:val="center"/>
              <w:rPr>
                <w:rFonts w:ascii="Arial" w:hAnsi="Arial" w:cs="Arial"/>
                <w:b/>
                <w:color w:val="FFFFFF" w:themeColor="background1"/>
                <w:sz w:val="20"/>
                <w:szCs w:val="20"/>
              </w:rPr>
            </w:pPr>
            <w:r w:rsidRPr="003556C2">
              <w:rPr>
                <w:rFonts w:ascii="Arial" w:hAnsi="Arial" w:cs="Arial"/>
                <w:b/>
                <w:color w:val="FFFFFF" w:themeColor="background1"/>
                <w:sz w:val="20"/>
                <w:szCs w:val="20"/>
              </w:rPr>
              <w:t>Definition</w:t>
            </w:r>
          </w:p>
        </w:tc>
      </w:tr>
      <w:tr w:rsidR="00222627" w:rsidRPr="003556C2" w14:paraId="017802BC" w14:textId="77777777" w:rsidTr="00E92DEC">
        <w:trPr>
          <w:cantSplit/>
          <w:trHeight w:val="341"/>
          <w:jc w:val="center"/>
        </w:trPr>
        <w:tc>
          <w:tcPr>
            <w:tcW w:w="2304" w:type="dxa"/>
          </w:tcPr>
          <w:p w14:paraId="0DDEE032" w14:textId="77777777" w:rsidR="00222627" w:rsidRPr="003556C2" w:rsidRDefault="00222627" w:rsidP="003556C2">
            <w:pPr>
              <w:rPr>
                <w:rFonts w:ascii="Arial" w:hAnsi="Arial" w:cs="Arial"/>
                <w:sz w:val="20"/>
                <w:szCs w:val="20"/>
              </w:rPr>
            </w:pPr>
            <w:r w:rsidRPr="003556C2">
              <w:rPr>
                <w:rFonts w:ascii="Arial" w:hAnsi="Arial" w:cs="Arial"/>
                <w:sz w:val="20"/>
                <w:szCs w:val="20"/>
              </w:rPr>
              <w:t>Required</w:t>
            </w:r>
          </w:p>
        </w:tc>
        <w:tc>
          <w:tcPr>
            <w:tcW w:w="7704" w:type="dxa"/>
          </w:tcPr>
          <w:p w14:paraId="3A4B9AA2"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Element must be present and CANNOT BE NULL (no NULL flavors allowed). </w:t>
            </w:r>
          </w:p>
        </w:tc>
      </w:tr>
      <w:tr w:rsidR="00222627" w:rsidRPr="003556C2" w14:paraId="676842B0" w14:textId="77777777" w:rsidTr="00E92DEC">
        <w:trPr>
          <w:cantSplit/>
          <w:jc w:val="center"/>
        </w:trPr>
        <w:tc>
          <w:tcPr>
            <w:tcW w:w="2304" w:type="dxa"/>
          </w:tcPr>
          <w:p w14:paraId="740D9D84" w14:textId="77777777" w:rsidR="00222627" w:rsidRPr="003556C2" w:rsidRDefault="00222627" w:rsidP="003556C2">
            <w:pPr>
              <w:rPr>
                <w:rFonts w:ascii="Arial" w:hAnsi="Arial" w:cs="Arial"/>
                <w:sz w:val="20"/>
                <w:szCs w:val="20"/>
              </w:rPr>
            </w:pPr>
            <w:r w:rsidRPr="003556C2">
              <w:rPr>
                <w:rFonts w:ascii="Arial" w:hAnsi="Arial" w:cs="Arial"/>
                <w:sz w:val="20"/>
                <w:szCs w:val="20"/>
              </w:rPr>
              <w:t>Required if Known</w:t>
            </w:r>
          </w:p>
          <w:p w14:paraId="4960CC23" w14:textId="77777777" w:rsidR="00222627" w:rsidRPr="003556C2" w:rsidRDefault="00222627" w:rsidP="003556C2">
            <w:pPr>
              <w:rPr>
                <w:rFonts w:ascii="Arial" w:hAnsi="Arial" w:cs="Arial"/>
                <w:sz w:val="20"/>
                <w:szCs w:val="20"/>
              </w:rPr>
            </w:pPr>
          </w:p>
        </w:tc>
        <w:tc>
          <w:tcPr>
            <w:tcW w:w="7704" w:type="dxa"/>
          </w:tcPr>
          <w:p w14:paraId="21843169" w14:textId="77777777" w:rsidR="00222627" w:rsidRPr="003556C2" w:rsidRDefault="00222627" w:rsidP="003556C2">
            <w:pPr>
              <w:rPr>
                <w:rFonts w:ascii="Arial" w:hAnsi="Arial" w:cs="Arial"/>
                <w:sz w:val="20"/>
                <w:szCs w:val="20"/>
              </w:rPr>
            </w:pPr>
            <w:r w:rsidRPr="003556C2">
              <w:rPr>
                <w:rFonts w:ascii="Arial" w:hAnsi="Arial" w:cs="Arial"/>
                <w:sz w:val="20"/>
                <w:szCs w:val="20"/>
              </w:rPr>
              <w:t>The sending system must be able to demonstrate that it can send all required elements within the CDS knowledge artifact, unless it does not gather that specific element or does not plan to include it. If the information cannot be transmitted in the CDS knowledge artifact, the data element contains a value indicating the reason for omission of the data from the knowledge artifact.</w:t>
            </w:r>
          </w:p>
        </w:tc>
      </w:tr>
      <w:tr w:rsidR="00222627" w:rsidRPr="003556C2" w14:paraId="40C50321" w14:textId="77777777" w:rsidTr="00E92DEC">
        <w:trPr>
          <w:cantSplit/>
          <w:jc w:val="center"/>
        </w:trPr>
        <w:tc>
          <w:tcPr>
            <w:tcW w:w="2304" w:type="dxa"/>
          </w:tcPr>
          <w:p w14:paraId="25D346F6" w14:textId="77777777" w:rsidR="00222627" w:rsidRPr="003556C2" w:rsidRDefault="00222627" w:rsidP="003556C2">
            <w:pPr>
              <w:rPr>
                <w:rFonts w:ascii="Arial" w:hAnsi="Arial" w:cs="Arial"/>
                <w:sz w:val="20"/>
                <w:szCs w:val="20"/>
              </w:rPr>
            </w:pPr>
            <w:r w:rsidRPr="003556C2">
              <w:rPr>
                <w:rFonts w:ascii="Arial" w:hAnsi="Arial" w:cs="Arial"/>
                <w:sz w:val="20"/>
                <w:szCs w:val="20"/>
              </w:rPr>
              <w:t>Optional</w:t>
            </w:r>
          </w:p>
        </w:tc>
        <w:tc>
          <w:tcPr>
            <w:tcW w:w="7704" w:type="dxa"/>
          </w:tcPr>
          <w:p w14:paraId="355609DC"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There is no need to include this element unless the implementer so desires. </w:t>
            </w:r>
          </w:p>
        </w:tc>
      </w:tr>
      <w:tr w:rsidR="00222627" w:rsidRPr="003556C2" w14:paraId="61A308D2" w14:textId="77777777" w:rsidTr="00E92DEC">
        <w:trPr>
          <w:cantSplit/>
          <w:trHeight w:val="809"/>
          <w:jc w:val="center"/>
        </w:trPr>
        <w:tc>
          <w:tcPr>
            <w:tcW w:w="2304" w:type="dxa"/>
          </w:tcPr>
          <w:p w14:paraId="6115EA65" w14:textId="77777777" w:rsidR="00222627" w:rsidRPr="003556C2" w:rsidRDefault="00222627" w:rsidP="003556C2">
            <w:pPr>
              <w:rPr>
                <w:rFonts w:ascii="Arial" w:hAnsi="Arial" w:cs="Arial"/>
                <w:sz w:val="20"/>
                <w:szCs w:val="20"/>
              </w:rPr>
            </w:pPr>
            <w:r w:rsidRPr="003556C2">
              <w:rPr>
                <w:rFonts w:ascii="Arial" w:hAnsi="Arial" w:cs="Arial"/>
                <w:sz w:val="20"/>
                <w:szCs w:val="20"/>
              </w:rPr>
              <w:t xml:space="preserve">Conditional </w:t>
            </w:r>
          </w:p>
          <w:p w14:paraId="20CE03A1" w14:textId="77777777" w:rsidR="00222627" w:rsidRPr="003556C2" w:rsidRDefault="00222627" w:rsidP="003556C2">
            <w:pPr>
              <w:rPr>
                <w:rFonts w:ascii="Arial" w:hAnsi="Arial" w:cs="Arial"/>
                <w:sz w:val="20"/>
                <w:szCs w:val="20"/>
              </w:rPr>
            </w:pPr>
          </w:p>
          <w:p w14:paraId="1A6DF049" w14:textId="77777777" w:rsidR="00222627" w:rsidRPr="003556C2" w:rsidRDefault="00222627" w:rsidP="003556C2">
            <w:pPr>
              <w:rPr>
                <w:rFonts w:ascii="Arial" w:hAnsi="Arial" w:cs="Arial"/>
                <w:sz w:val="20"/>
                <w:szCs w:val="20"/>
              </w:rPr>
            </w:pPr>
          </w:p>
        </w:tc>
        <w:tc>
          <w:tcPr>
            <w:tcW w:w="7704" w:type="dxa"/>
          </w:tcPr>
          <w:p w14:paraId="06A7EE39" w14:textId="77777777" w:rsidR="00222627" w:rsidRPr="003556C2" w:rsidRDefault="00222627" w:rsidP="003556C2">
            <w:pPr>
              <w:rPr>
                <w:rFonts w:ascii="Arial" w:hAnsi="Arial" w:cs="Arial"/>
                <w:sz w:val="20"/>
                <w:szCs w:val="20"/>
              </w:rPr>
            </w:pPr>
            <w:r w:rsidRPr="003556C2">
              <w:rPr>
                <w:rFonts w:ascii="Arial" w:hAnsi="Arial" w:cs="Arial"/>
                <w:sz w:val="20"/>
                <w:szCs w:val="20"/>
              </w:rPr>
              <w:t>A conditional data element is one that is required, required if known or optional depending upon other conditions that may be present in the CDS environment.</w:t>
            </w:r>
          </w:p>
          <w:p w14:paraId="736AC20B" w14:textId="77777777" w:rsidR="00222627" w:rsidRPr="003556C2" w:rsidRDefault="00222627" w:rsidP="003556C2">
            <w:pPr>
              <w:rPr>
                <w:rFonts w:ascii="Arial" w:hAnsi="Arial" w:cs="Arial"/>
                <w:sz w:val="20"/>
                <w:szCs w:val="20"/>
              </w:rPr>
            </w:pPr>
            <w:r w:rsidRPr="003556C2">
              <w:rPr>
                <w:rFonts w:ascii="Arial" w:hAnsi="Arial" w:cs="Arial"/>
                <w:sz w:val="20"/>
                <w:szCs w:val="20"/>
              </w:rPr>
              <w:t>Implementers have some latitude to apply conditions to specific metadata or other data elements within the knowledge artifact that do not apply to their environment.</w:t>
            </w:r>
          </w:p>
        </w:tc>
      </w:tr>
    </w:tbl>
    <w:p w14:paraId="46963EA0" w14:textId="77777777" w:rsidR="00222627" w:rsidRDefault="00222627" w:rsidP="007D7E88">
      <w:pPr>
        <w:pStyle w:val="Caption"/>
      </w:pPr>
      <w:bookmarkStart w:id="59" w:name="_Toc341085901"/>
      <w:bookmarkStart w:id="60" w:name="_Toc341269302"/>
      <w:bookmarkStart w:id="61" w:name="_Toc351378434"/>
      <w:r>
        <w:t xml:space="preserve">Table </w:t>
      </w:r>
      <w:r w:rsidR="00D569B0">
        <w:fldChar w:fldCharType="begin"/>
      </w:r>
      <w:r w:rsidR="00C66943">
        <w:instrText xml:space="preserve"> SEQ Table \* ARABIC </w:instrText>
      </w:r>
      <w:r w:rsidR="00D569B0">
        <w:fldChar w:fldCharType="separate"/>
      </w:r>
      <w:r w:rsidR="00D4155B">
        <w:rPr>
          <w:noProof/>
        </w:rPr>
        <w:t>8</w:t>
      </w:r>
      <w:r w:rsidR="00D569B0">
        <w:fldChar w:fldCharType="end"/>
      </w:r>
      <w:r>
        <w:t xml:space="preserve"> - Data Element - Optionality Levels</w:t>
      </w:r>
      <w:bookmarkEnd w:id="59"/>
      <w:bookmarkEnd w:id="60"/>
      <w:bookmarkEnd w:id="61"/>
    </w:p>
    <w:p w14:paraId="0CED4DE7" w14:textId="77777777" w:rsidR="00222627" w:rsidRDefault="00586158" w:rsidP="00F37406">
      <w:pPr>
        <w:pStyle w:val="Heading3"/>
      </w:pPr>
      <w:bookmarkStart w:id="62" w:name="_Toc422408195"/>
      <w:r>
        <w:t>Schema R</w:t>
      </w:r>
      <w:r w:rsidR="00222627">
        <w:t>oadmap</w:t>
      </w:r>
      <w:bookmarkEnd w:id="62"/>
    </w:p>
    <w:p w14:paraId="06D25F3A" w14:textId="3C15A692" w:rsidR="00222627" w:rsidRPr="00222627" w:rsidRDefault="00222627" w:rsidP="00222627">
      <w:pPr>
        <w:pStyle w:val="Default"/>
        <w:rPr>
          <w:rFonts w:ascii="Times New Roman" w:hAnsi="Times New Roman" w:cs="Times New Roman"/>
          <w:color w:val="auto"/>
          <w:kern w:val="20"/>
          <w:lang w:eastAsia="de-DE" w:bidi="en-US"/>
        </w:rPr>
      </w:pPr>
      <w:r w:rsidRPr="00222627">
        <w:rPr>
          <w:rFonts w:ascii="Times New Roman" w:hAnsi="Times New Roman" w:cs="Times New Roman"/>
          <w:color w:val="auto"/>
          <w:kern w:val="20"/>
          <w:lang w:eastAsia="de-DE" w:bidi="en-US"/>
        </w:rPr>
        <w:t xml:space="preserve">The approach used to document the CDS Knowledge </w:t>
      </w:r>
      <w:r w:rsidR="00CA2E9C">
        <w:rPr>
          <w:rFonts w:ascii="Times New Roman" w:hAnsi="Times New Roman" w:cs="Times New Roman"/>
          <w:color w:val="auto"/>
          <w:kern w:val="20"/>
          <w:lang w:eastAsia="de-DE" w:bidi="en-US"/>
        </w:rPr>
        <w:t>Artifact schema</w:t>
      </w:r>
      <w:r w:rsidRPr="00222627">
        <w:rPr>
          <w:rFonts w:ascii="Times New Roman" w:hAnsi="Times New Roman" w:cs="Times New Roman"/>
          <w:color w:val="auto"/>
          <w:kern w:val="20"/>
          <w:lang w:eastAsia="de-DE" w:bidi="en-US"/>
        </w:rPr>
        <w:t xml:space="preserve"> is very similar to the approach used in the development of the HL7 Version 3 Domain Analysis Model: Virtual Medical Record for Clinical Decision Support (vMR-CDS), Release 1.  The schema has been developed as a set of XSD files that is documented within this </w:t>
      </w:r>
      <w:r w:rsidR="00C748FC">
        <w:rPr>
          <w:rFonts w:ascii="Times New Roman" w:hAnsi="Times New Roman" w:cs="Times New Roman"/>
          <w:color w:val="auto"/>
          <w:kern w:val="20"/>
          <w:lang w:eastAsia="de-DE" w:bidi="en-US"/>
        </w:rPr>
        <w:t>specification</w:t>
      </w:r>
      <w:r w:rsidRPr="00222627">
        <w:rPr>
          <w:rFonts w:ascii="Times New Roman" w:hAnsi="Times New Roman" w:cs="Times New Roman"/>
          <w:color w:val="auto"/>
          <w:kern w:val="20"/>
          <w:lang w:eastAsia="de-DE" w:bidi="en-US"/>
        </w:rPr>
        <w:t>, together with the datatypes for each of the schema elements.</w:t>
      </w:r>
    </w:p>
    <w:p w14:paraId="4F9BF269" w14:textId="5A3CDD24" w:rsidR="00222627" w:rsidRPr="00222627" w:rsidRDefault="00222627" w:rsidP="00222627">
      <w:pPr>
        <w:pStyle w:val="Default"/>
        <w:rPr>
          <w:rFonts w:ascii="Times New Roman" w:hAnsi="Times New Roman" w:cs="Times New Roman"/>
          <w:color w:val="auto"/>
          <w:kern w:val="20"/>
          <w:lang w:eastAsia="de-DE" w:bidi="en-US"/>
        </w:rPr>
      </w:pPr>
      <w:r w:rsidRPr="00222627">
        <w:rPr>
          <w:rFonts w:ascii="Times New Roman" w:hAnsi="Times New Roman" w:cs="Times New Roman"/>
          <w:color w:val="auto"/>
          <w:kern w:val="20"/>
          <w:lang w:eastAsia="de-DE" w:bidi="en-US"/>
        </w:rPr>
        <w:t xml:space="preserve">A </w:t>
      </w:r>
      <w:r w:rsidR="001374DB">
        <w:rPr>
          <w:rFonts w:ascii="Times New Roman" w:hAnsi="Times New Roman" w:cs="Times New Roman"/>
          <w:color w:val="auto"/>
          <w:kern w:val="20"/>
          <w:lang w:eastAsia="de-DE" w:bidi="en-US"/>
        </w:rPr>
        <w:t xml:space="preserve">Github </w:t>
      </w:r>
      <w:r w:rsidRPr="00222627">
        <w:rPr>
          <w:rFonts w:ascii="Times New Roman" w:hAnsi="Times New Roman" w:cs="Times New Roman"/>
          <w:color w:val="auto"/>
          <w:kern w:val="20"/>
          <w:lang w:eastAsia="de-DE" w:bidi="en-US"/>
        </w:rPr>
        <w:t xml:space="preserve">Repository is being used to host the schemas, example files, and </w:t>
      </w:r>
      <w:r w:rsidR="00EC7048">
        <w:rPr>
          <w:rFonts w:ascii="Times New Roman" w:hAnsi="Times New Roman" w:cs="Times New Roman"/>
          <w:color w:val="auto"/>
          <w:kern w:val="20"/>
          <w:lang w:eastAsia="de-DE" w:bidi="en-US"/>
        </w:rPr>
        <w:t xml:space="preserve">reference implementation tooling </w:t>
      </w:r>
      <w:r w:rsidRPr="00222627">
        <w:rPr>
          <w:rFonts w:ascii="Times New Roman" w:hAnsi="Times New Roman" w:cs="Times New Roman"/>
          <w:color w:val="auto"/>
          <w:kern w:val="20"/>
          <w:lang w:eastAsia="de-DE" w:bidi="en-US"/>
        </w:rPr>
        <w:t xml:space="preserve">associated with this </w:t>
      </w:r>
      <w:r w:rsidR="00434E7B">
        <w:rPr>
          <w:rFonts w:ascii="Times New Roman" w:hAnsi="Times New Roman" w:cs="Times New Roman"/>
          <w:color w:val="auto"/>
          <w:kern w:val="20"/>
          <w:lang w:eastAsia="de-DE" w:bidi="en-US"/>
        </w:rPr>
        <w:t>specification</w:t>
      </w:r>
      <w:r w:rsidRPr="00222627">
        <w:rPr>
          <w:rFonts w:ascii="Times New Roman" w:hAnsi="Times New Roman" w:cs="Times New Roman"/>
          <w:color w:val="auto"/>
          <w:kern w:val="20"/>
          <w:lang w:eastAsia="de-DE" w:bidi="en-US"/>
        </w:rPr>
        <w:t>. The location of this repository is:</w:t>
      </w:r>
    </w:p>
    <w:p w14:paraId="2CAF84C8" w14:textId="52530FE7" w:rsidR="00222627" w:rsidRPr="001B32A0" w:rsidRDefault="0099085D" w:rsidP="00222627">
      <w:pPr>
        <w:pStyle w:val="Default"/>
      </w:pPr>
      <w:hyperlink r:id="rId30" w:history="1">
        <w:r w:rsidRPr="002145B0">
          <w:rPr>
            <w:rStyle w:val="Hyperlink"/>
            <w:rFonts w:cs="Arial"/>
            <w:sz w:val="24"/>
          </w:rPr>
          <w:t>https://github.com/cqframework/healthedecisions.git</w:t>
        </w:r>
      </w:hyperlink>
    </w:p>
    <w:p w14:paraId="6485AFF1" w14:textId="2203C10F" w:rsidR="00222627" w:rsidRDefault="003409AD" w:rsidP="003556C2">
      <w:pPr>
        <w:pStyle w:val="Default"/>
        <w:rPr>
          <w:rFonts w:ascii="Times New Roman" w:hAnsi="Times New Roman" w:cs="Times New Roman"/>
        </w:rPr>
      </w:pPr>
      <w:r>
        <w:rPr>
          <w:rFonts w:ascii="Times New Roman" w:hAnsi="Times New Roman" w:cs="Times New Roman"/>
        </w:rPr>
        <w:lastRenderedPageBreak/>
        <w:t xml:space="preserve">Section </w:t>
      </w:r>
      <w:r w:rsidR="00E331A9" w:rsidRPr="006344F0">
        <w:rPr>
          <w:rFonts w:ascii="Times New Roman" w:hAnsi="Times New Roman" w:cs="Times New Roman"/>
        </w:rPr>
        <w:t xml:space="preserve">2 </w:t>
      </w:r>
      <w:r w:rsidR="00E331A9" w:rsidRPr="00884BE2">
        <w:fldChar w:fldCharType="begin"/>
      </w:r>
      <w:r w:rsidR="00E331A9" w:rsidRPr="00884BE2">
        <w:instrText xml:space="preserve"> REF _Ref347747683 \h  \* MERGEFORMAT </w:instrText>
      </w:r>
      <w:r w:rsidR="00E331A9" w:rsidRPr="00884BE2">
        <w:fldChar w:fldCharType="separate"/>
      </w:r>
      <w:r w:rsidR="00D4155B" w:rsidRPr="00D4155B">
        <w:rPr>
          <w:rFonts w:ascii="Times New Roman" w:hAnsi="Times New Roman" w:cs="Times New Roman"/>
        </w:rPr>
        <w:t>CDS Knowledge Artifact Types</w:t>
      </w:r>
      <w:r w:rsidR="00E331A9" w:rsidRPr="00884BE2">
        <w:fldChar w:fldCharType="end"/>
      </w:r>
      <w:r w:rsidR="00D569B0" w:rsidRPr="00884BE2">
        <w:rPr>
          <w:rFonts w:ascii="Times New Roman" w:hAnsi="Times New Roman" w:cs="Times New Roman"/>
        </w:rPr>
        <w:t xml:space="preserve"> of this</w:t>
      </w:r>
      <w:r w:rsidR="00222627" w:rsidRPr="00884BE2">
        <w:rPr>
          <w:rFonts w:ascii="Times New Roman" w:hAnsi="Times New Roman" w:cs="Times New Roman"/>
        </w:rPr>
        <w:t xml:space="preserve"> </w:t>
      </w:r>
      <w:r w:rsidR="00434E7B">
        <w:rPr>
          <w:rFonts w:ascii="Times New Roman" w:hAnsi="Times New Roman" w:cs="Times New Roman"/>
        </w:rPr>
        <w:t>specification</w:t>
      </w:r>
      <w:r w:rsidR="00434E7B" w:rsidRPr="00884BE2">
        <w:rPr>
          <w:rFonts w:ascii="Times New Roman" w:hAnsi="Times New Roman" w:cs="Times New Roman"/>
        </w:rPr>
        <w:t xml:space="preserve"> </w:t>
      </w:r>
      <w:r w:rsidR="00222627" w:rsidRPr="00884BE2">
        <w:rPr>
          <w:rFonts w:ascii="Times New Roman" w:hAnsi="Times New Roman" w:cs="Times New Roman"/>
        </w:rPr>
        <w:t xml:space="preserve">covers the different knowledge artifact types supported by the CDS Knowledge </w:t>
      </w:r>
      <w:r w:rsidR="00CA2E9C" w:rsidRPr="00884BE2">
        <w:rPr>
          <w:rFonts w:ascii="Times New Roman" w:hAnsi="Times New Roman" w:cs="Times New Roman"/>
        </w:rPr>
        <w:t>Artifact schema</w:t>
      </w:r>
      <w:r w:rsidR="00222627" w:rsidRPr="00884BE2">
        <w:rPr>
          <w:rFonts w:ascii="Times New Roman" w:hAnsi="Times New Roman" w:cs="Times New Roman"/>
        </w:rPr>
        <w:t xml:space="preserve">. </w:t>
      </w:r>
      <w:r w:rsidR="00D569B0" w:rsidRPr="00884BE2">
        <w:rPr>
          <w:rFonts w:ascii="Times New Roman" w:hAnsi="Times New Roman" w:cs="Times New Roman"/>
        </w:rPr>
        <w:t xml:space="preserve">Section </w:t>
      </w:r>
      <w:r w:rsidR="00E331A9" w:rsidRPr="00884BE2">
        <w:rPr>
          <w:rFonts w:ascii="Times New Roman" w:hAnsi="Times New Roman" w:cs="Times New Roman"/>
        </w:rPr>
        <w:t xml:space="preserve">3 </w:t>
      </w:r>
      <w:r w:rsidR="00222627" w:rsidRPr="00884BE2">
        <w:rPr>
          <w:rFonts w:ascii="Times New Roman" w:hAnsi="Times New Roman" w:cs="Times New Roman"/>
        </w:rPr>
        <w:t xml:space="preserve">of this </w:t>
      </w:r>
      <w:r w:rsidR="00434E7B">
        <w:rPr>
          <w:rFonts w:ascii="Times New Roman" w:hAnsi="Times New Roman" w:cs="Times New Roman"/>
        </w:rPr>
        <w:t>specification</w:t>
      </w:r>
      <w:r w:rsidR="00434E7B" w:rsidRPr="00884BE2">
        <w:rPr>
          <w:rFonts w:ascii="Times New Roman" w:hAnsi="Times New Roman" w:cs="Times New Roman"/>
        </w:rPr>
        <w:t xml:space="preserve"> </w:t>
      </w:r>
      <w:r w:rsidR="00222627" w:rsidRPr="00884BE2">
        <w:rPr>
          <w:rFonts w:ascii="Times New Roman" w:hAnsi="Times New Roman" w:cs="Times New Roman"/>
        </w:rPr>
        <w:t>details the different components that may comprise an artifact type</w:t>
      </w:r>
      <w:r w:rsidR="00137EC3">
        <w:rPr>
          <w:rFonts w:ascii="Times New Roman" w:hAnsi="Times New Roman" w:cs="Times New Roman"/>
        </w:rPr>
        <w:t>.</w:t>
      </w:r>
    </w:p>
    <w:p w14:paraId="77BB8EBC" w14:textId="77777777" w:rsidR="00992D48" w:rsidRPr="003556C2" w:rsidRDefault="00992D48" w:rsidP="003556C2">
      <w:pPr>
        <w:pStyle w:val="Default"/>
        <w:rPr>
          <w:rFonts w:ascii="Times New Roman" w:hAnsi="Times New Roman" w:cs="Times New Roman"/>
        </w:rPr>
      </w:pPr>
      <w:r>
        <w:rPr>
          <w:rFonts w:ascii="Times New Roman" w:hAnsi="Times New Roman" w:cs="Times New Roman"/>
        </w:rPr>
        <w:t>The following table depicts the alignment of schema files to CDS Knowledge Artifact Components:</w:t>
      </w:r>
    </w:p>
    <w:tbl>
      <w:tblPr>
        <w:tblStyle w:val="TableGrid"/>
        <w:tblW w:w="0" w:type="auto"/>
        <w:jc w:val="center"/>
        <w:tblLook w:val="04A0" w:firstRow="1" w:lastRow="0" w:firstColumn="1" w:lastColumn="0" w:noHBand="0" w:noVBand="1"/>
      </w:tblPr>
      <w:tblGrid>
        <w:gridCol w:w="3192"/>
        <w:gridCol w:w="3906"/>
      </w:tblGrid>
      <w:tr w:rsidR="00222627" w:rsidRPr="003556C2" w14:paraId="30AB3B64" w14:textId="77777777" w:rsidTr="003556C2">
        <w:trPr>
          <w:tblHeader/>
          <w:jc w:val="center"/>
        </w:trPr>
        <w:tc>
          <w:tcPr>
            <w:tcW w:w="3192" w:type="dxa"/>
            <w:shd w:val="clear" w:color="auto" w:fill="000000" w:themeFill="text1"/>
          </w:tcPr>
          <w:p w14:paraId="715FA87F" w14:textId="77777777" w:rsidR="00222627" w:rsidRPr="003556C2" w:rsidRDefault="00222627" w:rsidP="003556C2">
            <w:pPr>
              <w:pStyle w:val="Default"/>
              <w:jc w:val="center"/>
              <w:rPr>
                <w:b/>
                <w:color w:val="FFFFFF" w:themeColor="background1"/>
                <w:sz w:val="20"/>
                <w:szCs w:val="20"/>
              </w:rPr>
            </w:pPr>
            <w:r w:rsidRPr="003556C2">
              <w:rPr>
                <w:b/>
                <w:color w:val="FFFFFF" w:themeColor="background1"/>
                <w:sz w:val="20"/>
                <w:szCs w:val="20"/>
              </w:rPr>
              <w:t>Schema File Name</w:t>
            </w:r>
          </w:p>
        </w:tc>
        <w:tc>
          <w:tcPr>
            <w:tcW w:w="3906" w:type="dxa"/>
            <w:shd w:val="clear" w:color="auto" w:fill="000000" w:themeFill="text1"/>
          </w:tcPr>
          <w:p w14:paraId="7DD0070B" w14:textId="77777777" w:rsidR="00222627" w:rsidRPr="003556C2" w:rsidRDefault="00222627" w:rsidP="003556C2">
            <w:pPr>
              <w:pStyle w:val="Default"/>
              <w:jc w:val="center"/>
              <w:rPr>
                <w:b/>
                <w:color w:val="FFFFFF" w:themeColor="background1"/>
                <w:sz w:val="20"/>
                <w:szCs w:val="20"/>
              </w:rPr>
            </w:pPr>
            <w:r w:rsidRPr="003556C2">
              <w:rPr>
                <w:b/>
                <w:color w:val="FFFFFF" w:themeColor="background1"/>
                <w:sz w:val="20"/>
                <w:szCs w:val="20"/>
              </w:rPr>
              <w:t>Supported Components</w:t>
            </w:r>
          </w:p>
        </w:tc>
      </w:tr>
      <w:tr w:rsidR="00222627" w:rsidRPr="003556C2" w14:paraId="27CF0F11" w14:textId="77777777" w:rsidTr="0022029A">
        <w:trPr>
          <w:jc w:val="center"/>
        </w:trPr>
        <w:tc>
          <w:tcPr>
            <w:tcW w:w="3192" w:type="dxa"/>
          </w:tcPr>
          <w:p w14:paraId="341231B0" w14:textId="77777777" w:rsidR="00222627" w:rsidRPr="003556C2" w:rsidRDefault="00222627" w:rsidP="003556C2">
            <w:pPr>
              <w:pStyle w:val="Default"/>
              <w:rPr>
                <w:sz w:val="20"/>
                <w:szCs w:val="20"/>
              </w:rPr>
            </w:pPr>
            <w:r w:rsidRPr="003556C2">
              <w:rPr>
                <w:sz w:val="20"/>
                <w:szCs w:val="20"/>
              </w:rPr>
              <w:t>metadata.xsd</w:t>
            </w:r>
          </w:p>
        </w:tc>
        <w:tc>
          <w:tcPr>
            <w:tcW w:w="3906" w:type="dxa"/>
          </w:tcPr>
          <w:p w14:paraId="3908F5EB" w14:textId="77777777" w:rsidR="00222627" w:rsidRPr="003556C2" w:rsidRDefault="00222627" w:rsidP="003556C2">
            <w:pPr>
              <w:pStyle w:val="Default"/>
              <w:rPr>
                <w:sz w:val="20"/>
                <w:szCs w:val="20"/>
              </w:rPr>
            </w:pPr>
            <w:r w:rsidRPr="003556C2">
              <w:rPr>
                <w:sz w:val="20"/>
                <w:szCs w:val="20"/>
              </w:rPr>
              <w:t>Metadata</w:t>
            </w:r>
          </w:p>
        </w:tc>
      </w:tr>
      <w:tr w:rsidR="00222627" w:rsidRPr="003556C2" w14:paraId="4C129149" w14:textId="77777777" w:rsidTr="0022029A">
        <w:trPr>
          <w:jc w:val="center"/>
        </w:trPr>
        <w:tc>
          <w:tcPr>
            <w:tcW w:w="3192" w:type="dxa"/>
          </w:tcPr>
          <w:p w14:paraId="4D81B8B8" w14:textId="77777777" w:rsidR="00222627" w:rsidRPr="003556C2" w:rsidRDefault="00222627" w:rsidP="003556C2">
            <w:pPr>
              <w:pStyle w:val="Default"/>
              <w:rPr>
                <w:sz w:val="20"/>
                <w:szCs w:val="20"/>
              </w:rPr>
            </w:pPr>
            <w:r w:rsidRPr="003556C2">
              <w:rPr>
                <w:sz w:val="20"/>
                <w:szCs w:val="20"/>
              </w:rPr>
              <w:t>base.xsd</w:t>
            </w:r>
          </w:p>
        </w:tc>
        <w:tc>
          <w:tcPr>
            <w:tcW w:w="3906" w:type="dxa"/>
          </w:tcPr>
          <w:p w14:paraId="049857DE" w14:textId="77777777" w:rsidR="00222627" w:rsidRPr="003556C2" w:rsidRDefault="00222627" w:rsidP="003556C2">
            <w:pPr>
              <w:pStyle w:val="Default"/>
              <w:rPr>
                <w:sz w:val="20"/>
                <w:szCs w:val="20"/>
              </w:rPr>
            </w:pPr>
            <w:r w:rsidRPr="003556C2">
              <w:rPr>
                <w:sz w:val="20"/>
                <w:szCs w:val="20"/>
              </w:rPr>
              <w:t>Supporting Evidence</w:t>
            </w:r>
          </w:p>
          <w:p w14:paraId="636F9E23" w14:textId="77777777" w:rsidR="00222627" w:rsidRPr="003556C2" w:rsidRDefault="00222627" w:rsidP="003556C2">
            <w:pPr>
              <w:pStyle w:val="Default"/>
              <w:rPr>
                <w:sz w:val="20"/>
                <w:szCs w:val="20"/>
              </w:rPr>
            </w:pPr>
            <w:r w:rsidRPr="003556C2">
              <w:rPr>
                <w:sz w:val="20"/>
                <w:szCs w:val="20"/>
              </w:rPr>
              <w:t>Supporting Reference</w:t>
            </w:r>
          </w:p>
        </w:tc>
      </w:tr>
      <w:tr w:rsidR="00222627" w:rsidRPr="003556C2" w14:paraId="74F8F723" w14:textId="77777777" w:rsidTr="0022029A">
        <w:trPr>
          <w:jc w:val="center"/>
        </w:trPr>
        <w:tc>
          <w:tcPr>
            <w:tcW w:w="3192" w:type="dxa"/>
          </w:tcPr>
          <w:p w14:paraId="7F5C7EEC" w14:textId="42DDA5F2" w:rsidR="00222627" w:rsidRPr="003556C2" w:rsidRDefault="00A448DD" w:rsidP="003556C2">
            <w:pPr>
              <w:pStyle w:val="Default"/>
              <w:rPr>
                <w:sz w:val="20"/>
                <w:szCs w:val="20"/>
              </w:rPr>
            </w:pPr>
            <w:r>
              <w:rPr>
                <w:sz w:val="20"/>
                <w:szCs w:val="20"/>
              </w:rPr>
              <w:t>elm\</w:t>
            </w:r>
            <w:r w:rsidR="00222627" w:rsidRPr="003556C2">
              <w:rPr>
                <w:sz w:val="20"/>
                <w:szCs w:val="20"/>
              </w:rPr>
              <w:t>expression.xsd</w:t>
            </w:r>
            <w:r w:rsidR="00782D3D">
              <w:rPr>
                <w:sz w:val="20"/>
                <w:szCs w:val="20"/>
              </w:rPr>
              <w:br/>
              <w:t>elm\clinicalexpression.xsd</w:t>
            </w:r>
          </w:p>
        </w:tc>
        <w:tc>
          <w:tcPr>
            <w:tcW w:w="3906" w:type="dxa"/>
          </w:tcPr>
          <w:p w14:paraId="1A7E2909" w14:textId="27F17613" w:rsidR="00222627" w:rsidRPr="003556C2" w:rsidRDefault="00222627" w:rsidP="003556C2">
            <w:pPr>
              <w:pStyle w:val="Default"/>
              <w:rPr>
                <w:sz w:val="20"/>
                <w:szCs w:val="20"/>
              </w:rPr>
            </w:pPr>
            <w:r w:rsidRPr="003556C2">
              <w:rPr>
                <w:sz w:val="20"/>
                <w:szCs w:val="20"/>
              </w:rPr>
              <w:t>Expression</w:t>
            </w:r>
            <w:r w:rsidR="00A448DD">
              <w:rPr>
                <w:sz w:val="20"/>
                <w:szCs w:val="20"/>
              </w:rPr>
              <w:t xml:space="preserve"> (defined by the CQL Specification)</w:t>
            </w:r>
          </w:p>
        </w:tc>
      </w:tr>
      <w:tr w:rsidR="00222627" w:rsidRPr="003556C2" w14:paraId="3DD07AAC" w14:textId="77777777" w:rsidTr="0022029A">
        <w:trPr>
          <w:jc w:val="center"/>
        </w:trPr>
        <w:tc>
          <w:tcPr>
            <w:tcW w:w="3192" w:type="dxa"/>
          </w:tcPr>
          <w:p w14:paraId="0E2DF4C0" w14:textId="77777777" w:rsidR="00222627" w:rsidRPr="003556C2" w:rsidRDefault="00222627" w:rsidP="003556C2">
            <w:pPr>
              <w:pStyle w:val="Default"/>
              <w:rPr>
                <w:sz w:val="20"/>
                <w:szCs w:val="20"/>
              </w:rPr>
            </w:pPr>
            <w:r w:rsidRPr="003556C2">
              <w:rPr>
                <w:sz w:val="20"/>
                <w:szCs w:val="20"/>
              </w:rPr>
              <w:t>action.xsd</w:t>
            </w:r>
          </w:p>
        </w:tc>
        <w:tc>
          <w:tcPr>
            <w:tcW w:w="3906" w:type="dxa"/>
          </w:tcPr>
          <w:p w14:paraId="1413271F" w14:textId="77777777" w:rsidR="00222627" w:rsidRPr="003556C2" w:rsidRDefault="00222627" w:rsidP="003556C2">
            <w:pPr>
              <w:pStyle w:val="Default"/>
              <w:keepNext/>
              <w:rPr>
                <w:sz w:val="20"/>
                <w:szCs w:val="20"/>
              </w:rPr>
            </w:pPr>
            <w:r w:rsidRPr="003556C2">
              <w:rPr>
                <w:sz w:val="20"/>
                <w:szCs w:val="20"/>
              </w:rPr>
              <w:t>Action</w:t>
            </w:r>
          </w:p>
        </w:tc>
      </w:tr>
    </w:tbl>
    <w:p w14:paraId="01FEEAFC" w14:textId="77777777" w:rsidR="00222627" w:rsidRDefault="00222627" w:rsidP="007D7E88">
      <w:pPr>
        <w:pStyle w:val="Caption"/>
        <w:rPr>
          <w:rFonts w:cstheme="minorHAnsi"/>
        </w:rPr>
      </w:pPr>
      <w:bookmarkStart w:id="63" w:name="_Toc341085896"/>
      <w:bookmarkStart w:id="64" w:name="_Toc341269303"/>
      <w:bookmarkStart w:id="65" w:name="_Toc351378435"/>
      <w:r>
        <w:t xml:space="preserve">Table </w:t>
      </w:r>
      <w:r w:rsidR="00D569B0">
        <w:fldChar w:fldCharType="begin"/>
      </w:r>
      <w:r w:rsidR="00C66943">
        <w:instrText xml:space="preserve"> SEQ Table \* ARABIC </w:instrText>
      </w:r>
      <w:r w:rsidR="00D569B0">
        <w:fldChar w:fldCharType="separate"/>
      </w:r>
      <w:r w:rsidR="00D4155B">
        <w:rPr>
          <w:noProof/>
        </w:rPr>
        <w:t>9</w:t>
      </w:r>
      <w:r w:rsidR="00D569B0">
        <w:fldChar w:fldCharType="end"/>
      </w:r>
      <w:r>
        <w:t xml:space="preserve"> - Alignment of Schema Files to CDS Knowledge Artifact components</w:t>
      </w:r>
      <w:bookmarkEnd w:id="63"/>
      <w:bookmarkEnd w:id="64"/>
      <w:bookmarkEnd w:id="65"/>
    </w:p>
    <w:p w14:paraId="2B897880" w14:textId="0512237C" w:rsidR="00222627" w:rsidRPr="00222627" w:rsidRDefault="00992D48" w:rsidP="00222627">
      <w:pPr>
        <w:pStyle w:val="Default"/>
        <w:rPr>
          <w:rFonts w:ascii="Times New Roman" w:hAnsi="Times New Roman" w:cs="Times New Roman"/>
        </w:rPr>
      </w:pPr>
      <w:r>
        <w:rPr>
          <w:rFonts w:ascii="Times New Roman" w:hAnsi="Times New Roman" w:cs="Times New Roman"/>
        </w:rPr>
        <w:t xml:space="preserve">Each of these components is used in different ways depending on the type of knowledge artifact being constructed. Constraints on the schema appropriate for each artifact type are defined in more detail in </w:t>
      </w:r>
      <w:r w:rsidR="002F474D">
        <w:rPr>
          <w:rFonts w:ascii="Times New Roman" w:hAnsi="Times New Roman" w:cs="Times New Roman"/>
        </w:rPr>
        <w:t xml:space="preserve">the </w:t>
      </w:r>
      <w:r>
        <w:rPr>
          <w:rFonts w:ascii="Times New Roman" w:hAnsi="Times New Roman" w:cs="Times New Roman"/>
        </w:rPr>
        <w:t>section</w:t>
      </w:r>
      <w:r w:rsidR="00C41A0A">
        <w:rPr>
          <w:rFonts w:ascii="Times New Roman" w:hAnsi="Times New Roman" w:cs="Times New Roman"/>
        </w:rPr>
        <w:t>s following the description of each component</w:t>
      </w:r>
      <w:r>
        <w:rPr>
          <w:rFonts w:ascii="Times New Roman" w:hAnsi="Times New Roman" w:cs="Times New Roman"/>
        </w:rPr>
        <w:t>.</w:t>
      </w:r>
    </w:p>
    <w:p w14:paraId="53E08DC2" w14:textId="77777777" w:rsidR="00A64162" w:rsidRPr="000B4537" w:rsidRDefault="00586158" w:rsidP="007D7E88">
      <w:pPr>
        <w:pStyle w:val="Heading1"/>
      </w:pPr>
      <w:bookmarkStart w:id="66" w:name="_Ref347747683"/>
      <w:bookmarkStart w:id="67" w:name="_Toc167863987"/>
      <w:bookmarkStart w:id="68" w:name="_Toc171137828"/>
      <w:bookmarkStart w:id="69" w:name="_Toc179778632"/>
      <w:bookmarkStart w:id="70" w:name="_Toc207005779"/>
      <w:bookmarkStart w:id="71" w:name="_Toc171137786"/>
      <w:bookmarkStart w:id="72" w:name="_Toc207005674"/>
      <w:bookmarkStart w:id="73" w:name="_Toc422408196"/>
      <w:r>
        <w:lastRenderedPageBreak/>
        <w:t>CDS Knowledge Artifact T</w:t>
      </w:r>
      <w:r w:rsidR="007024DB">
        <w:t>ypes</w:t>
      </w:r>
      <w:bookmarkEnd w:id="66"/>
      <w:bookmarkEnd w:id="73"/>
    </w:p>
    <w:p w14:paraId="68AB325A" w14:textId="7528D60E" w:rsidR="007024DB" w:rsidRDefault="007024DB" w:rsidP="007D7E88">
      <w:pPr>
        <w:rPr>
          <w:lang w:bidi="en-US"/>
        </w:rPr>
      </w:pPr>
      <w:bookmarkStart w:id="74" w:name="_Toc207005682"/>
      <w:bookmarkEnd w:id="67"/>
      <w:bookmarkEnd w:id="68"/>
      <w:bookmarkEnd w:id="69"/>
      <w:bookmarkEnd w:id="70"/>
      <w:bookmarkEnd w:id="71"/>
      <w:bookmarkEnd w:id="72"/>
      <w:r>
        <w:rPr>
          <w:lang w:bidi="en-US"/>
        </w:rPr>
        <w:t xml:space="preserve">This </w:t>
      </w:r>
      <w:r w:rsidR="00434E7B">
        <w:rPr>
          <w:lang w:bidi="en-US"/>
        </w:rPr>
        <w:t xml:space="preserve">specification </w:t>
      </w:r>
      <w:r>
        <w:rPr>
          <w:lang w:bidi="en-US"/>
        </w:rPr>
        <w:t>is designed to support each of the three CDS Knowledge Artifact types defined in the HeD Artifact Sharing Use Case. In this section, specific guidance on implementing each of these artifact types is defined, with specific emphasis on:</w:t>
      </w:r>
    </w:p>
    <w:p w14:paraId="0AB78F99" w14:textId="77777777" w:rsidR="007024DB" w:rsidRDefault="005A3BCB" w:rsidP="006743E4">
      <w:pPr>
        <w:pStyle w:val="ListParagraph"/>
        <w:numPr>
          <w:ilvl w:val="0"/>
          <w:numId w:val="19"/>
        </w:numPr>
        <w:rPr>
          <w:lang w:bidi="en-US"/>
        </w:rPr>
      </w:pPr>
      <w:r>
        <w:rPr>
          <w:lang w:bidi="en-US"/>
        </w:rPr>
        <w:t xml:space="preserve">Describing </w:t>
      </w:r>
      <w:r w:rsidR="007024DB">
        <w:rPr>
          <w:lang w:bidi="en-US"/>
        </w:rPr>
        <w:t>a logical example of what the CDS Knowledge Artifact looks like</w:t>
      </w:r>
    </w:p>
    <w:p w14:paraId="3F0C9F72" w14:textId="77777777" w:rsidR="007024DB" w:rsidRDefault="007024DB" w:rsidP="006743E4">
      <w:pPr>
        <w:pStyle w:val="ListParagraph"/>
        <w:numPr>
          <w:ilvl w:val="0"/>
          <w:numId w:val="19"/>
        </w:numPr>
        <w:rPr>
          <w:lang w:bidi="en-US"/>
        </w:rPr>
      </w:pPr>
      <w:r>
        <w:rPr>
          <w:lang w:bidi="en-US"/>
        </w:rPr>
        <w:t>Defining the specific components of each knowledge artifact type</w:t>
      </w:r>
    </w:p>
    <w:p w14:paraId="624DC176" w14:textId="77777777" w:rsidR="007024DB" w:rsidRDefault="005A3BCB" w:rsidP="006743E4">
      <w:pPr>
        <w:pStyle w:val="ListParagraph"/>
        <w:numPr>
          <w:ilvl w:val="0"/>
          <w:numId w:val="19"/>
        </w:numPr>
        <w:rPr>
          <w:lang w:bidi="en-US"/>
        </w:rPr>
      </w:pPr>
      <w:r>
        <w:rPr>
          <w:lang w:bidi="en-US"/>
        </w:rPr>
        <w:t>Identifying the required and optional components and their attributes</w:t>
      </w:r>
      <w:r w:rsidR="007024DB">
        <w:rPr>
          <w:lang w:bidi="en-US"/>
        </w:rPr>
        <w:t xml:space="preserve"> for each knowledge artifact type – known as conformance statements </w:t>
      </w:r>
    </w:p>
    <w:p w14:paraId="5C03BF08" w14:textId="77777777" w:rsidR="007024DB" w:rsidRDefault="007024DB" w:rsidP="007D7E88">
      <w:pPr>
        <w:rPr>
          <w:lang w:bidi="en-US"/>
        </w:rPr>
      </w:pPr>
      <w:r>
        <w:rPr>
          <w:lang w:bidi="en-US"/>
        </w:rPr>
        <w:t>Each of the knowledge artifact types is structured in a format to allow for flexibility in implementation. This format allows for defining a base set of requirements for a specific artifact type, which may then be extended by implementers.</w:t>
      </w:r>
      <w:r w:rsidR="00AC42C4">
        <w:rPr>
          <w:lang w:bidi="en-US"/>
        </w:rPr>
        <w:t xml:space="preserve"> </w:t>
      </w:r>
    </w:p>
    <w:p w14:paraId="16C476B7" w14:textId="77777777" w:rsidR="003647C5" w:rsidRDefault="00E8799C" w:rsidP="007D7E88">
      <w:pPr>
        <w:pStyle w:val="Heading2"/>
        <w:rPr>
          <w:lang w:bidi="en-US"/>
        </w:rPr>
      </w:pPr>
      <w:bookmarkStart w:id="75" w:name="_Toc422408197"/>
      <w:r>
        <w:rPr>
          <w:lang w:bidi="en-US"/>
        </w:rPr>
        <w:t>Conformance to the Health</w:t>
      </w:r>
      <w:r w:rsidR="00991156">
        <w:rPr>
          <w:lang w:bidi="en-US"/>
        </w:rPr>
        <w:t xml:space="preserve"> eDecisions Knowledge Artifact S</w:t>
      </w:r>
      <w:r>
        <w:rPr>
          <w:lang w:bidi="en-US"/>
        </w:rPr>
        <w:t>pecification</w:t>
      </w:r>
      <w:bookmarkEnd w:id="75"/>
    </w:p>
    <w:p w14:paraId="0A0B1809" w14:textId="77777777" w:rsidR="00E8799C" w:rsidRPr="00E95C83" w:rsidRDefault="00E8799C" w:rsidP="007D7E88">
      <w:pPr>
        <w:rPr>
          <w:lang w:bidi="en-US"/>
        </w:rPr>
      </w:pPr>
      <w:r w:rsidRPr="00E95C83">
        <w:rPr>
          <w:lang w:bidi="en-US"/>
        </w:rPr>
        <w:t xml:space="preserve">There are layers of constraints that must be met to conform to the </w:t>
      </w:r>
      <w:r w:rsidR="006E3573" w:rsidRPr="00E95C83">
        <w:rPr>
          <w:lang w:bidi="en-US"/>
        </w:rPr>
        <w:t>HeD</w:t>
      </w:r>
      <w:r w:rsidRPr="00E95C83">
        <w:rPr>
          <w:lang w:bidi="en-US"/>
        </w:rPr>
        <w:t xml:space="preserve"> specification:</w:t>
      </w:r>
    </w:p>
    <w:p w14:paraId="66A5C4AB" w14:textId="2F397E1B" w:rsidR="003647C5" w:rsidRPr="00E95C83" w:rsidRDefault="00664564" w:rsidP="006743E4">
      <w:pPr>
        <w:pStyle w:val="ListParagraph"/>
        <w:numPr>
          <w:ilvl w:val="0"/>
          <w:numId w:val="20"/>
        </w:numPr>
        <w:rPr>
          <w:lang w:bidi="en-US"/>
        </w:rPr>
      </w:pPr>
      <w:r w:rsidRPr="00E95C83">
        <w:rPr>
          <w:lang w:bidi="en-US"/>
        </w:rPr>
        <w:t>An</w:t>
      </w:r>
      <w:r w:rsidR="006E3573" w:rsidRPr="00E95C83">
        <w:rPr>
          <w:lang w:bidi="en-US"/>
        </w:rPr>
        <w:t xml:space="preserve"> artifact </w:t>
      </w:r>
      <w:r w:rsidR="001C18BC" w:rsidRPr="00E95C83">
        <w:rPr>
          <w:lang w:bidi="en-US"/>
        </w:rPr>
        <w:t>SHALL</w:t>
      </w:r>
      <w:r w:rsidR="006E3573">
        <w:rPr>
          <w:lang w:bidi="en-US"/>
        </w:rPr>
        <w:t xml:space="preserve"> conform to the constraints specified in the HeD XML schema files. Thus, an </w:t>
      </w:r>
      <w:r w:rsidR="006E3573" w:rsidRPr="00E95C83">
        <w:rPr>
          <w:lang w:bidi="en-US"/>
        </w:rPr>
        <w:t xml:space="preserve">HeD knowledge artifact must be well-formed and valid according to the HeD schema. These constraints are </w:t>
      </w:r>
      <w:r w:rsidR="001C18BC" w:rsidRPr="00E95C83">
        <w:rPr>
          <w:lang w:bidi="en-US"/>
        </w:rPr>
        <w:t>described</w:t>
      </w:r>
      <w:r w:rsidR="006E3573" w:rsidRPr="00E95C83">
        <w:rPr>
          <w:lang w:bidi="en-US"/>
        </w:rPr>
        <w:t xml:space="preserve"> in </w:t>
      </w:r>
      <w:r w:rsidR="00E331A9" w:rsidRPr="00E95C83">
        <w:rPr>
          <w:lang w:bidi="en-US"/>
        </w:rPr>
        <w:t>Section 5</w:t>
      </w:r>
      <w:r w:rsidR="006E3573" w:rsidRPr="00E95C83">
        <w:rPr>
          <w:lang w:bidi="en-US"/>
        </w:rPr>
        <w:t>.</w:t>
      </w:r>
    </w:p>
    <w:p w14:paraId="0076C531" w14:textId="525589F9" w:rsidR="003647C5" w:rsidRDefault="00664564" w:rsidP="006743E4">
      <w:pPr>
        <w:pStyle w:val="ListParagraph"/>
        <w:numPr>
          <w:ilvl w:val="0"/>
          <w:numId w:val="20"/>
        </w:numPr>
        <w:rPr>
          <w:lang w:bidi="en-US"/>
        </w:rPr>
      </w:pPr>
      <w:r>
        <w:rPr>
          <w:lang w:bidi="en-US"/>
        </w:rPr>
        <w:t>An</w:t>
      </w:r>
      <w:r w:rsidR="006E3573">
        <w:rPr>
          <w:lang w:bidi="en-US"/>
        </w:rPr>
        <w:t xml:space="preserve"> artifact </w:t>
      </w:r>
      <w:r w:rsidR="001C18BC">
        <w:rPr>
          <w:lang w:bidi="en-US"/>
        </w:rPr>
        <w:t>SHALL</w:t>
      </w:r>
      <w:r w:rsidR="006E3573">
        <w:rPr>
          <w:lang w:bidi="en-US"/>
        </w:rPr>
        <w:t xml:space="preserve"> conform to the general constraints</w:t>
      </w:r>
      <w:r w:rsidR="001C18BC">
        <w:rPr>
          <w:lang w:bidi="en-US"/>
        </w:rPr>
        <w:t xml:space="preserve"> for HeD artifacts</w:t>
      </w:r>
      <w:r>
        <w:rPr>
          <w:lang w:bidi="en-US"/>
        </w:rPr>
        <w:t xml:space="preserve"> described in </w:t>
      </w:r>
      <w:r w:rsidR="00E331A9" w:rsidRPr="00356CCA">
        <w:rPr>
          <w:lang w:bidi="en-US"/>
        </w:rPr>
        <w:t xml:space="preserve">Section </w:t>
      </w:r>
      <w:r w:rsidR="00E331A9">
        <w:fldChar w:fldCharType="begin"/>
      </w:r>
      <w:r w:rsidR="00E331A9">
        <w:instrText xml:space="preserve"> REF _Ref351107969 \r \h  \* MERGEFORMAT </w:instrText>
      </w:r>
      <w:r w:rsidR="00E331A9">
        <w:fldChar w:fldCharType="separate"/>
      </w:r>
      <w:r w:rsidR="00D4155B">
        <w:rPr>
          <w:lang w:bidi="en-US"/>
        </w:rPr>
        <w:t>2.2</w:t>
      </w:r>
      <w:r w:rsidR="00E331A9">
        <w:fldChar w:fldCharType="end"/>
      </w:r>
      <w:r w:rsidR="00E331A9" w:rsidRPr="00356CCA">
        <w:rPr>
          <w:lang w:bidi="en-US"/>
        </w:rPr>
        <w:t xml:space="preserve"> </w:t>
      </w:r>
      <w:r w:rsidR="001C5A83">
        <w:rPr>
          <w:lang w:bidi="en-US"/>
        </w:rPr>
        <w:t xml:space="preserve">and </w:t>
      </w:r>
      <w:r w:rsidR="001C5A83" w:rsidRPr="00356CCA">
        <w:rPr>
          <w:lang w:bidi="en-US"/>
        </w:rPr>
        <w:t>Section 4</w:t>
      </w:r>
      <w:r w:rsidR="006E3573">
        <w:rPr>
          <w:lang w:bidi="en-US"/>
        </w:rPr>
        <w:t xml:space="preserve">. </w:t>
      </w:r>
      <w:r w:rsidR="001C18BC">
        <w:rPr>
          <w:lang w:bidi="en-US"/>
        </w:rPr>
        <w:t>Many of these constraints are specified in the form of schematron rules that may be used as an optional tool for validation.</w:t>
      </w:r>
    </w:p>
    <w:p w14:paraId="67779FF2" w14:textId="77777777" w:rsidR="003647C5" w:rsidRDefault="001C18BC" w:rsidP="006743E4">
      <w:pPr>
        <w:pStyle w:val="ListParagraph"/>
        <w:numPr>
          <w:ilvl w:val="0"/>
          <w:numId w:val="20"/>
        </w:numPr>
        <w:rPr>
          <w:lang w:bidi="en-US"/>
        </w:rPr>
      </w:pPr>
      <w:r>
        <w:rPr>
          <w:lang w:bidi="en-US"/>
        </w:rPr>
        <w:t>An artifact SHALL conform to the constraints described for its specific type. These constraints are described in</w:t>
      </w:r>
    </w:p>
    <w:p w14:paraId="733FFB20" w14:textId="77777777" w:rsidR="003647C5" w:rsidRDefault="001C18BC" w:rsidP="006743E4">
      <w:pPr>
        <w:pStyle w:val="ListParagraph"/>
        <w:numPr>
          <w:ilvl w:val="0"/>
          <w:numId w:val="20"/>
        </w:numPr>
        <w:rPr>
          <w:lang w:bidi="en-US"/>
        </w:rPr>
      </w:pPr>
      <w:r>
        <w:rPr>
          <w:lang w:bidi="en-US"/>
        </w:rPr>
        <w:t xml:space="preserve">Section </w:t>
      </w:r>
      <w:r w:rsidR="00D569B0">
        <w:rPr>
          <w:lang w:bidi="en-US"/>
        </w:rPr>
        <w:fldChar w:fldCharType="begin"/>
      </w:r>
      <w:r>
        <w:rPr>
          <w:lang w:bidi="en-US"/>
        </w:rPr>
        <w:instrText xml:space="preserve"> REF _Ref351022145 \r \h </w:instrText>
      </w:r>
      <w:r w:rsidR="00D569B0">
        <w:rPr>
          <w:lang w:bidi="en-US"/>
        </w:rPr>
      </w:r>
      <w:r w:rsidR="00D569B0">
        <w:rPr>
          <w:lang w:bidi="en-US"/>
        </w:rPr>
        <w:fldChar w:fldCharType="separate"/>
      </w:r>
      <w:r w:rsidR="00D4155B">
        <w:rPr>
          <w:lang w:bidi="en-US"/>
        </w:rPr>
        <w:t>2.3</w:t>
      </w:r>
      <w:r w:rsidR="00D569B0">
        <w:rPr>
          <w:lang w:bidi="en-US"/>
        </w:rPr>
        <w:fldChar w:fldCharType="end"/>
      </w:r>
      <w:r>
        <w:rPr>
          <w:lang w:bidi="en-US"/>
        </w:rPr>
        <w:t xml:space="preserve"> for ECA </w:t>
      </w:r>
      <w:r w:rsidR="009902B2">
        <w:rPr>
          <w:lang w:bidi="en-US"/>
        </w:rPr>
        <w:t>r</w:t>
      </w:r>
      <w:r>
        <w:rPr>
          <w:lang w:bidi="en-US"/>
        </w:rPr>
        <w:t>ule type artifacts</w:t>
      </w:r>
    </w:p>
    <w:p w14:paraId="7891FBB9" w14:textId="77777777" w:rsidR="003647C5" w:rsidRDefault="001C18BC" w:rsidP="006743E4">
      <w:pPr>
        <w:pStyle w:val="ListParagraph"/>
        <w:numPr>
          <w:ilvl w:val="0"/>
          <w:numId w:val="20"/>
        </w:numPr>
        <w:rPr>
          <w:lang w:bidi="en-US"/>
        </w:rPr>
      </w:pPr>
      <w:r>
        <w:rPr>
          <w:lang w:bidi="en-US"/>
        </w:rPr>
        <w:t xml:space="preserve">Section </w:t>
      </w:r>
      <w:r w:rsidR="00D569B0">
        <w:rPr>
          <w:lang w:bidi="en-US"/>
        </w:rPr>
        <w:fldChar w:fldCharType="begin"/>
      </w:r>
      <w:r>
        <w:rPr>
          <w:lang w:bidi="en-US"/>
        </w:rPr>
        <w:instrText xml:space="preserve"> REF _Ref351022161 \r \h </w:instrText>
      </w:r>
      <w:r w:rsidR="00D569B0">
        <w:rPr>
          <w:lang w:bidi="en-US"/>
        </w:rPr>
      </w:r>
      <w:r w:rsidR="00D569B0">
        <w:rPr>
          <w:lang w:bidi="en-US"/>
        </w:rPr>
        <w:fldChar w:fldCharType="separate"/>
      </w:r>
      <w:r w:rsidR="00D4155B">
        <w:rPr>
          <w:lang w:bidi="en-US"/>
        </w:rPr>
        <w:t>2.4</w:t>
      </w:r>
      <w:r w:rsidR="00D569B0">
        <w:rPr>
          <w:lang w:bidi="en-US"/>
        </w:rPr>
        <w:fldChar w:fldCharType="end"/>
      </w:r>
      <w:r>
        <w:rPr>
          <w:lang w:bidi="en-US"/>
        </w:rPr>
        <w:t xml:space="preserve"> for </w:t>
      </w:r>
      <w:r w:rsidR="009902B2">
        <w:rPr>
          <w:lang w:bidi="en-US"/>
        </w:rPr>
        <w:t>order set</w:t>
      </w:r>
      <w:r>
        <w:rPr>
          <w:lang w:bidi="en-US"/>
        </w:rPr>
        <w:t xml:space="preserve"> type artifacts</w:t>
      </w:r>
    </w:p>
    <w:p w14:paraId="1372E737" w14:textId="77777777" w:rsidR="003647C5" w:rsidRDefault="001C18BC" w:rsidP="006743E4">
      <w:pPr>
        <w:pStyle w:val="ListParagraph"/>
        <w:numPr>
          <w:ilvl w:val="0"/>
          <w:numId w:val="20"/>
        </w:numPr>
        <w:rPr>
          <w:lang w:bidi="en-US"/>
        </w:rPr>
      </w:pPr>
      <w:r>
        <w:rPr>
          <w:lang w:bidi="en-US"/>
        </w:rPr>
        <w:t xml:space="preserve">Section </w:t>
      </w:r>
      <w:r w:rsidR="00D569B0">
        <w:rPr>
          <w:lang w:bidi="en-US"/>
        </w:rPr>
        <w:fldChar w:fldCharType="begin"/>
      </w:r>
      <w:r>
        <w:rPr>
          <w:lang w:bidi="en-US"/>
        </w:rPr>
        <w:instrText xml:space="preserve"> REF _Ref351022181 \r \h </w:instrText>
      </w:r>
      <w:r w:rsidR="00D569B0">
        <w:rPr>
          <w:lang w:bidi="en-US"/>
        </w:rPr>
      </w:r>
      <w:r w:rsidR="00D569B0">
        <w:rPr>
          <w:lang w:bidi="en-US"/>
        </w:rPr>
        <w:fldChar w:fldCharType="separate"/>
      </w:r>
      <w:r w:rsidR="00D4155B">
        <w:rPr>
          <w:lang w:bidi="en-US"/>
        </w:rPr>
        <w:t>2.5</w:t>
      </w:r>
      <w:r w:rsidR="00D569B0">
        <w:rPr>
          <w:lang w:bidi="en-US"/>
        </w:rPr>
        <w:fldChar w:fldCharType="end"/>
      </w:r>
      <w:r>
        <w:rPr>
          <w:lang w:bidi="en-US"/>
        </w:rPr>
        <w:t xml:space="preserve"> for </w:t>
      </w:r>
      <w:r w:rsidR="009902B2">
        <w:rPr>
          <w:lang w:bidi="en-US"/>
        </w:rPr>
        <w:t>d</w:t>
      </w:r>
      <w:r>
        <w:rPr>
          <w:lang w:bidi="en-US"/>
        </w:rPr>
        <w:t xml:space="preserve">ocumentation </w:t>
      </w:r>
      <w:r w:rsidR="009902B2">
        <w:rPr>
          <w:lang w:bidi="en-US"/>
        </w:rPr>
        <w:t>t</w:t>
      </w:r>
      <w:r>
        <w:rPr>
          <w:lang w:bidi="en-US"/>
        </w:rPr>
        <w:t>emplate type artifacts</w:t>
      </w:r>
    </w:p>
    <w:p w14:paraId="3A1CD7F6" w14:textId="0E33E772" w:rsidR="003647C5" w:rsidRPr="00290868" w:rsidRDefault="001C18BC" w:rsidP="00376D01">
      <w:pPr>
        <w:pStyle w:val="ListParagraph"/>
        <w:numPr>
          <w:ilvl w:val="0"/>
          <w:numId w:val="20"/>
        </w:numPr>
        <w:rPr>
          <w:b/>
          <w:lang w:bidi="en-US"/>
        </w:rPr>
      </w:pPr>
      <w:r>
        <w:rPr>
          <w:lang w:bidi="en-US"/>
        </w:rPr>
        <w:t xml:space="preserve">Each artifact SHALL also conform to the terminology specifications for its realm. The requirements for the US realm are described in </w:t>
      </w:r>
      <w:r w:rsidR="00376D01">
        <w:rPr>
          <w:lang w:bidi="en-US"/>
        </w:rPr>
        <w:t xml:space="preserve">the specification for </w:t>
      </w:r>
      <w:r w:rsidR="00376D01" w:rsidRPr="00290868">
        <w:rPr>
          <w:b/>
          <w:lang w:bidi="en-US"/>
        </w:rPr>
        <w:t>HL7 Virtual Medical Record for Clinical Decision Support (vMR-CDS) Templates, Release 1</w:t>
      </w:r>
      <w:r w:rsidR="00E74A5A" w:rsidRPr="00290868">
        <w:rPr>
          <w:b/>
          <w:lang w:bidi="en-US"/>
        </w:rPr>
        <w:t>, Version 2.0</w:t>
      </w:r>
      <w:r w:rsidRPr="00290868">
        <w:rPr>
          <w:b/>
          <w:lang w:bidi="en-US"/>
        </w:rPr>
        <w:t>.</w:t>
      </w:r>
    </w:p>
    <w:p w14:paraId="7F95CDEF" w14:textId="77777777" w:rsidR="00EC3C4C" w:rsidRDefault="00EC3C4C" w:rsidP="007D7E88">
      <w:pPr>
        <w:pStyle w:val="Heading2"/>
      </w:pPr>
      <w:bookmarkStart w:id="76" w:name="_Toc351378504"/>
      <w:bookmarkStart w:id="77" w:name="_CWE_–_Coded"/>
      <w:bookmarkStart w:id="78" w:name="_CWE_–_Coded_1"/>
      <w:bookmarkStart w:id="79" w:name="_CWE_–_Coded_2"/>
      <w:bookmarkStart w:id="80" w:name="_Toc351378505"/>
      <w:bookmarkStart w:id="81" w:name="_Toc351378506"/>
      <w:bookmarkStart w:id="82" w:name="_Toc351378507"/>
      <w:bookmarkStart w:id="83" w:name="_Toc351378508"/>
      <w:bookmarkStart w:id="84" w:name="_Ref351107969"/>
      <w:bookmarkStart w:id="85" w:name="_Ref347746973"/>
      <w:bookmarkStart w:id="86" w:name="_Toc422408198"/>
      <w:bookmarkEnd w:id="74"/>
      <w:bookmarkEnd w:id="76"/>
      <w:bookmarkEnd w:id="77"/>
      <w:bookmarkEnd w:id="78"/>
      <w:bookmarkEnd w:id="79"/>
      <w:bookmarkEnd w:id="80"/>
      <w:bookmarkEnd w:id="81"/>
      <w:bookmarkEnd w:id="82"/>
      <w:bookmarkEnd w:id="83"/>
      <w:r>
        <w:t>HeD Knowledge Artifact</w:t>
      </w:r>
      <w:bookmarkEnd w:id="84"/>
      <w:r w:rsidR="00991156">
        <w:t>s</w:t>
      </w:r>
      <w:bookmarkEnd w:id="86"/>
    </w:p>
    <w:p w14:paraId="310A344C" w14:textId="1D4D0CB3" w:rsidR="003647C5" w:rsidRDefault="001430C6" w:rsidP="007D7E88">
      <w:r>
        <w:t>An HeD Knowledge Artifact is represented in an XML file following the structure specified by its schema and conforming to the constraints specified within this document. The root element of the artifact is knowledgeDocument. A knowledgeDocument element contains a single ECA rule, an order set, a documentation template</w:t>
      </w:r>
      <w:r w:rsidR="006D672C">
        <w:t>, or a library</w:t>
      </w:r>
      <w:r>
        <w:t xml:space="preserve">. This section provides an overview of the HeD Knowledge Artifact and general constraints on the artifacts. </w:t>
      </w:r>
      <w:r w:rsidR="00C1774C">
        <w:t>Subsequent sections describe</w:t>
      </w:r>
      <w:r>
        <w:t xml:space="preserve"> each artifact type in detail</w:t>
      </w:r>
      <w:r w:rsidR="00C1774C">
        <w:t xml:space="preserve"> and enumerate constraints that are specific to the respective artifact type</w:t>
      </w:r>
      <w:r>
        <w:t>.</w:t>
      </w:r>
    </w:p>
    <w:p w14:paraId="6F8525CB" w14:textId="77777777" w:rsidR="00BB17BF" w:rsidRDefault="00BB17BF" w:rsidP="00F37406">
      <w:pPr>
        <w:pStyle w:val="Heading3"/>
      </w:pPr>
      <w:bookmarkStart w:id="87" w:name="_Toc422408199"/>
      <w:r>
        <w:lastRenderedPageBreak/>
        <w:t>Metadata Elements</w:t>
      </w:r>
      <w:bookmarkEnd w:id="87"/>
    </w:p>
    <w:p w14:paraId="6207C2F2" w14:textId="77777777" w:rsidR="003647C5" w:rsidRDefault="00C1774C" w:rsidP="007D7E88">
      <w:r>
        <w:t>Each knowledgeDocument contains a single metadata element. The metadata</w:t>
      </w:r>
      <w:r w:rsidR="00E7323D">
        <w:t xml:space="preserve"> element</w:t>
      </w:r>
      <w:r>
        <w:t xml:space="preserve"> support</w:t>
      </w:r>
      <w:r w:rsidR="00E7323D">
        <w:t>s</w:t>
      </w:r>
      <w:r>
        <w:t xml:space="preserve"> knowledge management and </w:t>
      </w:r>
      <w:r w:rsidR="00E7323D">
        <w:t xml:space="preserve">the </w:t>
      </w:r>
      <w:r>
        <w:t>implementation of the artifact</w:t>
      </w:r>
      <w:r w:rsidR="00E7323D">
        <w:t xml:space="preserve"> in a CDS system</w:t>
      </w:r>
      <w:r>
        <w:t>. The element contains information about the identity of the artifact</w:t>
      </w:r>
      <w:r w:rsidR="00E7323D">
        <w:t xml:space="preserve"> (including its structure)</w:t>
      </w:r>
      <w:r>
        <w:t xml:space="preserve">, its provenance, its lifecycle and status, and its applicability in </w:t>
      </w:r>
      <w:r w:rsidR="00E7323D">
        <w:t xml:space="preserve">the care context. The latter is specified in part in the applicability element. </w:t>
      </w:r>
      <w:r w:rsidR="00D43E37">
        <w:t>T</w:t>
      </w:r>
      <w:r w:rsidR="004A6071">
        <w:t>his element is</w:t>
      </w:r>
      <w:r w:rsidR="00D43E37">
        <w:t xml:space="preserve"> used for indexing a knowledge artifact in a repository</w:t>
      </w:r>
      <w:r w:rsidR="004A6071">
        <w:t xml:space="preserve"> </w:t>
      </w:r>
      <w:r w:rsidR="00D43E37">
        <w:t>and as a</w:t>
      </w:r>
      <w:r w:rsidR="004A6071">
        <w:t xml:space="preserve"> guide </w:t>
      </w:r>
      <w:r w:rsidR="00D43E37">
        <w:t>to integrating</w:t>
      </w:r>
      <w:r w:rsidR="004A6071">
        <w:t xml:space="preserve"> the artifact into the appropriate system and workflow. </w:t>
      </w:r>
      <w:r w:rsidR="00D43E37">
        <w:t>T</w:t>
      </w:r>
      <w:r w:rsidR="004A6071">
        <w:t xml:space="preserve">his element is not used during the execution of the artifact. </w:t>
      </w:r>
      <w:r w:rsidR="00D43E37">
        <w:t>During execution, the</w:t>
      </w:r>
      <w:r w:rsidR="004A6071">
        <w:t xml:space="preserve"> conditions elements </w:t>
      </w:r>
      <w:r w:rsidR="00577531">
        <w:t>are</w:t>
      </w:r>
      <w:r w:rsidR="004A6071">
        <w:t xml:space="preserve"> used</w:t>
      </w:r>
      <w:r w:rsidR="00D43E37">
        <w:t xml:space="preserve"> to determine if an artifact is applicable for the patient</w:t>
      </w:r>
      <w:r w:rsidR="004A6071">
        <w:t>.</w:t>
      </w:r>
    </w:p>
    <w:p w14:paraId="5ECEB4D3" w14:textId="23E80704" w:rsidR="00BB17BF" w:rsidRDefault="007D619A" w:rsidP="00F37406">
      <w:pPr>
        <w:pStyle w:val="Heading3"/>
      </w:pPr>
      <w:bookmarkStart w:id="88" w:name="_Toc422408200"/>
      <w:r>
        <w:t xml:space="preserve">ExternalData </w:t>
      </w:r>
      <w:r w:rsidR="00BB17BF">
        <w:t>Elements</w:t>
      </w:r>
      <w:bookmarkEnd w:id="88"/>
    </w:p>
    <w:p w14:paraId="41BE82FB" w14:textId="77777777" w:rsidR="007A20AE" w:rsidRDefault="002D4CAB" w:rsidP="007D7E88">
      <w:r>
        <w:t xml:space="preserve">The externalData element </w:t>
      </w:r>
      <w:r w:rsidR="007A20AE">
        <w:t>specifies the externally defined information accessed by the artifact. As such, it can contain any of the following:</w:t>
      </w:r>
    </w:p>
    <w:p w14:paraId="7BAFA952" w14:textId="29A54400" w:rsidR="007A20AE" w:rsidRDefault="007A20AE" w:rsidP="001B32A0">
      <w:pPr>
        <w:pStyle w:val="ListParagraph"/>
        <w:numPr>
          <w:ilvl w:val="0"/>
          <w:numId w:val="68"/>
        </w:numPr>
      </w:pPr>
      <w:r>
        <w:t>codesystem elements defining code systems used within the artifact</w:t>
      </w:r>
    </w:p>
    <w:p w14:paraId="442E76E9" w14:textId="14E31AC1" w:rsidR="007A20AE" w:rsidRDefault="007A20AE" w:rsidP="001B32A0">
      <w:pPr>
        <w:pStyle w:val="ListParagraph"/>
        <w:numPr>
          <w:ilvl w:val="0"/>
          <w:numId w:val="68"/>
        </w:numPr>
      </w:pPr>
      <w:r>
        <w:t>valueset elements defining valuesets used within the artifact</w:t>
      </w:r>
    </w:p>
    <w:p w14:paraId="1EB47795" w14:textId="4A46080D" w:rsidR="007A20AE" w:rsidRDefault="007A20AE" w:rsidP="001B32A0">
      <w:pPr>
        <w:pStyle w:val="ListParagraph"/>
        <w:numPr>
          <w:ilvl w:val="0"/>
          <w:numId w:val="68"/>
        </w:numPr>
      </w:pPr>
      <w:r>
        <w:t>parameter elements describing parameters to the artifact</w:t>
      </w:r>
    </w:p>
    <w:p w14:paraId="112EAD88" w14:textId="28ADEACB" w:rsidR="007D619A" w:rsidRDefault="007D619A" w:rsidP="001B32A0">
      <w:pPr>
        <w:pStyle w:val="ListParagraph"/>
        <w:numPr>
          <w:ilvl w:val="0"/>
          <w:numId w:val="68"/>
        </w:numPr>
      </w:pPr>
      <w:r>
        <w:t>def elements defining data used within the artifact</w:t>
      </w:r>
    </w:p>
    <w:p w14:paraId="3AFBE69B" w14:textId="6EF4F2B9" w:rsidR="003647C5" w:rsidRDefault="007D619A" w:rsidP="007D7E88">
      <w:r>
        <w:t xml:space="preserve">The section can </w:t>
      </w:r>
      <w:r w:rsidR="00736359">
        <w:t>contain</w:t>
      </w:r>
      <w:r w:rsidR="002D4CAB">
        <w:t xml:space="preserve"> </w:t>
      </w:r>
      <w:r w:rsidR="00577531">
        <w:t xml:space="preserve">any number of </w:t>
      </w:r>
      <w:r>
        <w:t xml:space="preserve">any of these </w:t>
      </w:r>
      <w:r w:rsidR="00577531">
        <w:t>elements</w:t>
      </w:r>
      <w:r>
        <w:t>. The def elements</w:t>
      </w:r>
      <w:r w:rsidR="00577531">
        <w:t xml:space="preserve"> provide a </w:t>
      </w:r>
      <w:r w:rsidR="002D4CAB">
        <w:t>declarati</w:t>
      </w:r>
      <w:r w:rsidR="007726F8">
        <w:t xml:space="preserve">ve specification of </w:t>
      </w:r>
      <w:r w:rsidR="00577531">
        <w:t xml:space="preserve">the </w:t>
      </w:r>
      <w:r w:rsidR="007726F8">
        <w:t xml:space="preserve">data that are </w:t>
      </w:r>
      <w:r w:rsidR="002D4CAB">
        <w:t xml:space="preserve">needed </w:t>
      </w:r>
      <w:r w:rsidR="007726F8">
        <w:t xml:space="preserve">by this artifact for execution. Each def element maps a name to </w:t>
      </w:r>
      <w:r w:rsidR="00577531">
        <w:t xml:space="preserve">a </w:t>
      </w:r>
      <w:r w:rsidR="007726F8">
        <w:t xml:space="preserve">data element using an expression of type </w:t>
      </w:r>
      <w:r w:rsidR="009049B1">
        <w:t xml:space="preserve">Retrieve </w:t>
      </w:r>
      <w:r w:rsidR="00D43E37">
        <w:t>(e.g., the name last</w:t>
      </w:r>
      <w:r w:rsidR="0044396D">
        <w:t>BodyTemperature</w:t>
      </w:r>
      <w:r w:rsidR="00D43E37">
        <w:t xml:space="preserve"> maps to a</w:t>
      </w:r>
      <w:r w:rsidR="004C33AB">
        <w:t>n</w:t>
      </w:r>
      <w:r w:rsidR="00D43E37">
        <w:t xml:space="preserve"> ObservationResult object with specified LOINC codes and was the one most recently measured)</w:t>
      </w:r>
      <w:r w:rsidR="007726F8">
        <w:t xml:space="preserve">. </w:t>
      </w:r>
      <w:r w:rsidR="00736359">
        <w:t xml:space="preserve">The def name can be used in other expressions </w:t>
      </w:r>
      <w:r w:rsidR="0044396D">
        <w:t xml:space="preserve">(lastBodyTemperature &gt; 102 degrees Fahrenheit) </w:t>
      </w:r>
      <w:r w:rsidR="00736359">
        <w:t>to refer to this data element.</w:t>
      </w:r>
      <w:r w:rsidR="00307B75">
        <w:t xml:space="preserve"> Mappings to clinical data </w:t>
      </w:r>
      <w:r w:rsidR="002C2E4E">
        <w:t xml:space="preserve">are </w:t>
      </w:r>
      <w:r w:rsidR="00307B75">
        <w:t xml:space="preserve">specified using the </w:t>
      </w:r>
      <w:r w:rsidR="00F76CD1">
        <w:t>v</w:t>
      </w:r>
      <w:r w:rsidR="00307B75">
        <w:t xml:space="preserve">MR as the data model. This is explained in </w:t>
      </w:r>
      <w:r w:rsidR="001C5A83">
        <w:t>Section 4</w:t>
      </w:r>
      <w:r w:rsidR="00C578BE">
        <w:t>.1</w:t>
      </w:r>
      <w:r w:rsidR="001C5A83">
        <w:t xml:space="preserve"> </w:t>
      </w:r>
      <w:r w:rsidR="001C5A83">
        <w:rPr>
          <w:highlight w:val="yellow"/>
        </w:rPr>
        <w:fldChar w:fldCharType="begin"/>
      </w:r>
      <w:r w:rsidR="001C5A83">
        <w:instrText xml:space="preserve"> REF _Ref361398094 \h </w:instrText>
      </w:r>
      <w:r w:rsidR="001C5A83">
        <w:rPr>
          <w:highlight w:val="yellow"/>
        </w:rPr>
      </w:r>
      <w:r w:rsidR="001C5A83">
        <w:rPr>
          <w:highlight w:val="yellow"/>
        </w:rPr>
        <w:fldChar w:fldCharType="separate"/>
      </w:r>
      <w:r w:rsidR="00D4155B">
        <w:t>Clinical Data Retrieval in HeDS Artifacts</w:t>
      </w:r>
      <w:r w:rsidR="001C5A83">
        <w:rPr>
          <w:highlight w:val="yellow"/>
        </w:rPr>
        <w:fldChar w:fldCharType="end"/>
      </w:r>
      <w:r w:rsidR="00307B75">
        <w:t xml:space="preserve">. </w:t>
      </w:r>
      <w:r w:rsidR="0072292E">
        <w:t xml:space="preserve"> </w:t>
      </w:r>
      <w:r w:rsidR="00736359">
        <w:t xml:space="preserve">The externalData </w:t>
      </w:r>
      <w:r w:rsidR="00577531">
        <w:t xml:space="preserve">may </w:t>
      </w:r>
      <w:r w:rsidR="00736359">
        <w:t>also</w:t>
      </w:r>
      <w:r w:rsidR="0072292E">
        <w:t xml:space="preserve"> contain </w:t>
      </w:r>
      <w:r w:rsidR="00577531">
        <w:t xml:space="preserve">any number of </w:t>
      </w:r>
      <w:r w:rsidR="0072292E">
        <w:t>parameter elements that</w:t>
      </w:r>
      <w:r w:rsidR="00736359">
        <w:t xml:space="preserve"> can be used to specify parameters that may be passed into the artifact when an artifact is called by another artifact or system.</w:t>
      </w:r>
      <w:r w:rsidR="00577531">
        <w:t xml:space="preserve"> For example, an artifact for diabetes control may specify a parameter that allows control over the length of time since an A1</w:t>
      </w:r>
      <w:r w:rsidR="00500F43">
        <w:t>c</w:t>
      </w:r>
      <w:r w:rsidR="00577531">
        <w:t xml:space="preserve"> test has occurred.</w:t>
      </w:r>
    </w:p>
    <w:p w14:paraId="6CCAADFC" w14:textId="77777777" w:rsidR="00BB17BF" w:rsidRDefault="00BB17BF" w:rsidP="00F37406">
      <w:pPr>
        <w:pStyle w:val="Heading3"/>
      </w:pPr>
      <w:bookmarkStart w:id="89" w:name="_Toc422408201"/>
      <w:r>
        <w:t>Expression Elements</w:t>
      </w:r>
      <w:bookmarkEnd w:id="89"/>
    </w:p>
    <w:p w14:paraId="3681890B" w14:textId="77777777" w:rsidR="003647C5" w:rsidRDefault="009E1E8C" w:rsidP="007D7E88">
      <w:r>
        <w:t xml:space="preserve">The expressions element </w:t>
      </w:r>
      <w:r w:rsidR="00D62BCD">
        <w:t>provides a mechanism to construct modular expressions</w:t>
      </w:r>
      <w:r w:rsidR="0072292E">
        <w:t xml:space="preserve"> that can improve reusability and readability of an artifact</w:t>
      </w:r>
      <w:r w:rsidR="00D62BCD">
        <w:t>.</w:t>
      </w:r>
      <w:r w:rsidR="0072292E">
        <w:t xml:space="preserve"> That is expression elements defined here may be used elsewhere in the artifact where expressions are needed (e.g., in condition or inside other expressions). Each def element maps a name to an expression</w:t>
      </w:r>
      <w:r w:rsidR="0044396D">
        <w:t xml:space="preserve"> (e.g., the name elevatedLDL may be mapped to an expression, value of lastLDL &gt; 100)</w:t>
      </w:r>
      <w:r w:rsidR="0072292E">
        <w:t xml:space="preserve">. The expression may be referenced by name </w:t>
      </w:r>
      <w:r w:rsidR="008810B3">
        <w:t xml:space="preserve">in an expression of type </w:t>
      </w:r>
      <w:r w:rsidR="0072292E">
        <w:t xml:space="preserve">ExpressionRef </w:t>
      </w:r>
      <w:r w:rsidR="0044396D">
        <w:t>to construct more complex expressions (e.g., elevatedLDL and CHDRiskPercentAt10years &gt; 20)</w:t>
      </w:r>
      <w:r w:rsidR="0072292E">
        <w:t>.</w:t>
      </w:r>
    </w:p>
    <w:p w14:paraId="22734570" w14:textId="77777777" w:rsidR="00BB17BF" w:rsidRDefault="00BB17BF" w:rsidP="00F37406">
      <w:pPr>
        <w:pStyle w:val="Heading3"/>
      </w:pPr>
      <w:bookmarkStart w:id="90" w:name="_Toc422408202"/>
      <w:r>
        <w:t>Trigger Elements</w:t>
      </w:r>
      <w:bookmarkEnd w:id="90"/>
    </w:p>
    <w:p w14:paraId="3B3B9661" w14:textId="2E11DB06" w:rsidR="003647C5" w:rsidRDefault="00963377" w:rsidP="007D7E88">
      <w:r>
        <w:t xml:space="preserve">The triggers element allows definition of events </w:t>
      </w:r>
      <w:r w:rsidR="0044396D">
        <w:t>(e.g., new serum potassium result available)</w:t>
      </w:r>
      <w:r w:rsidR="0091725D">
        <w:t>, such that when the event occurs</w:t>
      </w:r>
      <w:r w:rsidR="0044396D">
        <w:t xml:space="preserve"> </w:t>
      </w:r>
      <w:r>
        <w:t xml:space="preserve">the artifact </w:t>
      </w:r>
      <w:r w:rsidR="0091725D">
        <w:t>is</w:t>
      </w:r>
      <w:r>
        <w:t xml:space="preserve"> executed. </w:t>
      </w:r>
      <w:r w:rsidR="00662115">
        <w:t xml:space="preserve">A more detailed description of how a trigger element is constructed is provided in </w:t>
      </w:r>
      <w:r w:rsidR="000203DB" w:rsidRPr="00177E48">
        <w:t>Section</w:t>
      </w:r>
      <w:r w:rsidR="00177E48">
        <w:t xml:space="preserve"> </w:t>
      </w:r>
      <w:r w:rsidR="00107944">
        <w:fldChar w:fldCharType="begin"/>
      </w:r>
      <w:r w:rsidR="00107944">
        <w:instrText xml:space="preserve"> REF _Ref361494977 \r </w:instrText>
      </w:r>
      <w:r w:rsidR="00107944">
        <w:fldChar w:fldCharType="separate"/>
      </w:r>
      <w:r w:rsidR="00D4155B">
        <w:t>3.3</w:t>
      </w:r>
      <w:r w:rsidR="00107944">
        <w:fldChar w:fldCharType="end"/>
      </w:r>
      <w:r w:rsidR="00177E48">
        <w:t xml:space="preserve"> </w:t>
      </w:r>
      <w:r w:rsidR="00107944">
        <w:fldChar w:fldCharType="begin"/>
      </w:r>
      <w:r w:rsidR="00107944">
        <w:instrText xml:space="preserve"> REF _Ref361494977 </w:instrText>
      </w:r>
      <w:r w:rsidR="00107944">
        <w:fldChar w:fldCharType="separate"/>
      </w:r>
      <w:r w:rsidR="00D4155B">
        <w:t>Triggers and Events</w:t>
      </w:r>
      <w:r w:rsidR="00107944">
        <w:fldChar w:fldCharType="end"/>
      </w:r>
      <w:r w:rsidR="00662115">
        <w:t>.</w:t>
      </w:r>
    </w:p>
    <w:p w14:paraId="7804E605" w14:textId="77777777" w:rsidR="00BB17BF" w:rsidRDefault="00BB17BF" w:rsidP="00F37406">
      <w:pPr>
        <w:pStyle w:val="Heading3"/>
      </w:pPr>
      <w:bookmarkStart w:id="91" w:name="_Toc422408203"/>
      <w:r>
        <w:lastRenderedPageBreak/>
        <w:t>Condition Elements</w:t>
      </w:r>
      <w:bookmarkEnd w:id="91"/>
    </w:p>
    <w:p w14:paraId="6EF94566" w14:textId="77777777" w:rsidR="003647C5" w:rsidRDefault="00662115" w:rsidP="007D7E88">
      <w:r>
        <w:t>The c</w:t>
      </w:r>
      <w:r w:rsidR="00963377">
        <w:t>onditions</w:t>
      </w:r>
      <w:r>
        <w:t xml:space="preserve"> elements contain logical criteria</w:t>
      </w:r>
      <w:r w:rsidR="00D43E37">
        <w:t xml:space="preserve"> that evaluate to true or false and</w:t>
      </w:r>
      <w:r>
        <w:t xml:space="preserve"> that control further execution of an artifact. The conditionRole element of a condition specifies how the criteria are to be used. In the current version of the schema, the only conditionRole is applicableScenario.</w:t>
      </w:r>
      <w:r w:rsidR="00463E51">
        <w:t xml:space="preserve"> When a condition with an applicableScenario role </w:t>
      </w:r>
      <w:r w:rsidR="00753350">
        <w:t>evaluates to true, the actions in the actionGroups element are executed.</w:t>
      </w:r>
      <w:r w:rsidR="00D43E37" w:rsidRPr="00D43E37">
        <w:t xml:space="preserve"> </w:t>
      </w:r>
      <w:r w:rsidR="00D43E37">
        <w:t>Conditions usually are based on the data items specified in the externalData element and represent the clinical situation (e.g., patient has diabetes and has not had a hemoglobin A1c element in the past six months).</w:t>
      </w:r>
    </w:p>
    <w:p w14:paraId="6BE8565C" w14:textId="77777777" w:rsidR="00BB17BF" w:rsidRDefault="00BB17BF" w:rsidP="00F37406">
      <w:pPr>
        <w:pStyle w:val="Heading3"/>
      </w:pPr>
      <w:bookmarkStart w:id="92" w:name="_Toc422408204"/>
      <w:r>
        <w:t>Behavior Elements</w:t>
      </w:r>
      <w:bookmarkEnd w:id="92"/>
    </w:p>
    <w:p w14:paraId="4B45EE73" w14:textId="46108656" w:rsidR="003647C5" w:rsidRDefault="004004A9" w:rsidP="007D7E88">
      <w:r>
        <w:t xml:space="preserve">Behaviors control how an artifact is presented and how the users may interact with an artifact. At the level of the knowledgeDocument, </w:t>
      </w:r>
      <w:r w:rsidR="007D619A">
        <w:t xml:space="preserve">some basic </w:t>
      </w:r>
      <w:r>
        <w:t xml:space="preserve">behavior types are included as part of the HeD specification. However, a supplier may define </w:t>
      </w:r>
      <w:r w:rsidR="007D619A">
        <w:t xml:space="preserve">additional </w:t>
      </w:r>
      <w:r>
        <w:t>behavior types that are applicable to an artifact.</w:t>
      </w:r>
    </w:p>
    <w:p w14:paraId="54D98253" w14:textId="77777777" w:rsidR="00BB17BF" w:rsidRDefault="00BB17BF" w:rsidP="00F37406">
      <w:pPr>
        <w:pStyle w:val="Heading3"/>
      </w:pPr>
      <w:bookmarkStart w:id="93" w:name="_Toc422408205"/>
      <w:r>
        <w:t>Action Elements</w:t>
      </w:r>
      <w:bookmarkEnd w:id="93"/>
    </w:p>
    <w:p w14:paraId="37698E1C" w14:textId="3E524FDF" w:rsidR="003647C5" w:rsidRPr="00D63CFF" w:rsidRDefault="004004A9" w:rsidP="007D7E88">
      <w:r>
        <w:t>The actionGroups element contains the “output” actions or the recommendations of the CDS. These may be in the form of messages</w:t>
      </w:r>
      <w:r w:rsidR="002F0028">
        <w:t xml:space="preserve"> (such as reminders)</w:t>
      </w:r>
      <w:r>
        <w:t>, o</w:t>
      </w:r>
      <w:r w:rsidR="002F0028">
        <w:t>r</w:t>
      </w:r>
      <w:r>
        <w:t xml:space="preserve"> structured clinical acts (</w:t>
      </w:r>
      <w:r w:rsidR="002F0028">
        <w:t xml:space="preserve">e.g., a laboratory test order) </w:t>
      </w:r>
      <w:r>
        <w:t>that can be implemented via clinical systems such as a computerized provider entry system or a documentation system, or may create new events</w:t>
      </w:r>
      <w:r w:rsidR="002F0028">
        <w:t xml:space="preserve"> (e.g., declaration of a patient state such as failure to </w:t>
      </w:r>
      <w:r w:rsidR="002F0028" w:rsidRPr="00D63CFF">
        <w:t>a treatment)</w:t>
      </w:r>
      <w:r w:rsidRPr="00D63CFF">
        <w:t>.</w:t>
      </w:r>
      <w:r w:rsidR="00307B75" w:rsidRPr="00D63CFF">
        <w:t xml:space="preserve"> Clinical actions </w:t>
      </w:r>
      <w:r w:rsidR="007D619A">
        <w:t xml:space="preserve">are </w:t>
      </w:r>
      <w:r w:rsidR="00307B75" w:rsidRPr="00D63CFF">
        <w:t xml:space="preserve">specified using the </w:t>
      </w:r>
      <w:r w:rsidR="007D619A">
        <w:t>same data model specified in the artifact, such as the v</w:t>
      </w:r>
      <w:r w:rsidR="00307B75" w:rsidRPr="00D63CFF">
        <w:t xml:space="preserve">MR, as described in </w:t>
      </w:r>
      <w:r w:rsidR="001C5A83" w:rsidRPr="00D63CFF">
        <w:t xml:space="preserve">Section 3 </w:t>
      </w:r>
      <w:r w:rsidR="001C5A83" w:rsidRPr="00D63CFF">
        <w:fldChar w:fldCharType="begin"/>
      </w:r>
      <w:r w:rsidR="001C5A83" w:rsidRPr="00D63CFF">
        <w:instrText xml:space="preserve"> REF _Ref361398148 \h </w:instrText>
      </w:r>
      <w:r w:rsidR="00D63CFF">
        <w:instrText xml:space="preserve"> \* MERGEFORMAT </w:instrText>
      </w:r>
      <w:r w:rsidR="001C5A83" w:rsidRPr="00D63CFF">
        <w:fldChar w:fldCharType="separate"/>
      </w:r>
      <w:r w:rsidR="00D4155B">
        <w:t>CDS Knowledge Artifact Components</w:t>
      </w:r>
      <w:r w:rsidR="001C5A83" w:rsidRPr="00D63CFF">
        <w:fldChar w:fldCharType="end"/>
      </w:r>
      <w:r w:rsidR="00307B75" w:rsidRPr="00D63CFF">
        <w:t>.</w:t>
      </w:r>
      <w:r w:rsidRPr="00D63CFF">
        <w:t xml:space="preserve"> The action elements may be nested inside actionGroup elements</w:t>
      </w:r>
      <w:r w:rsidR="002F0028" w:rsidRPr="00D63CFF">
        <w:t xml:space="preserve"> (e.g., all medication-related actions may be aggregated in one actionGroup element)</w:t>
      </w:r>
      <w:r w:rsidRPr="00D63CFF">
        <w:t>. To enable reuse and modularity,</w:t>
      </w:r>
      <w:r w:rsidR="002F0028" w:rsidRPr="00D63CFF">
        <w:t xml:space="preserve"> an actionGroup</w:t>
      </w:r>
      <w:r w:rsidRPr="00D63CFF">
        <w:t xml:space="preserve"> may be incorporated </w:t>
      </w:r>
      <w:r w:rsidR="002F0028" w:rsidRPr="00D63CFF">
        <w:t>by reference</w:t>
      </w:r>
      <w:r w:rsidRPr="00D63CFF">
        <w:t xml:space="preserve"> from another CDS artifact</w:t>
      </w:r>
      <w:r w:rsidR="002F0028" w:rsidRPr="00D63CFF">
        <w:t xml:space="preserve"> (e.g., a </w:t>
      </w:r>
      <w:r w:rsidR="00307B75" w:rsidRPr="00D63CFF">
        <w:t>ventilator</w:t>
      </w:r>
      <w:r w:rsidR="002F0028" w:rsidRPr="00D63CFF">
        <w:t xml:space="preserve"> protocol may be defined in an artifact that is reused in different order sets).</w:t>
      </w:r>
      <w:r w:rsidR="00EE79A3" w:rsidRPr="00D63CFF">
        <w:t xml:space="preserve"> Elements of type actionGroups can have behaviors associated with them. These behaviors specify, for example, how a user may select from a set of actions in the group, or whether an action is required or optional.</w:t>
      </w:r>
    </w:p>
    <w:p w14:paraId="677D877C" w14:textId="77777777" w:rsidR="00664564" w:rsidRPr="00D63CFF" w:rsidRDefault="00664564" w:rsidP="007D7E88">
      <w:r w:rsidRPr="00D63CFF">
        <w:t>In the next chapter, the components of the HeD artifacts are described in more detail. The remaining sections of this chapter describe the three different types of artifacts currently supported by HeD.</w:t>
      </w:r>
    </w:p>
    <w:p w14:paraId="49F38AEF" w14:textId="77777777" w:rsidR="00A64162" w:rsidRPr="00F03B8A" w:rsidRDefault="007024DB" w:rsidP="007D7E88">
      <w:pPr>
        <w:pStyle w:val="Heading2"/>
      </w:pPr>
      <w:bookmarkStart w:id="94" w:name="_Ref351022145"/>
      <w:bookmarkStart w:id="95" w:name="_Toc422408206"/>
      <w:r>
        <w:t>Event Condition Action (ECA) Rules</w:t>
      </w:r>
      <w:bookmarkEnd w:id="85"/>
      <w:bookmarkEnd w:id="94"/>
      <w:bookmarkEnd w:id="95"/>
    </w:p>
    <w:p w14:paraId="1F25D5E2" w14:textId="77777777" w:rsidR="00D35ECC" w:rsidRDefault="00184D31" w:rsidP="00F37406">
      <w:pPr>
        <w:pStyle w:val="Heading3"/>
      </w:pPr>
      <w:bookmarkStart w:id="96" w:name="_Toc422408207"/>
      <w:r>
        <w:t>Conceptual Overview</w:t>
      </w:r>
      <w:bookmarkEnd w:id="96"/>
    </w:p>
    <w:p w14:paraId="098AF787" w14:textId="77777777" w:rsidR="007024DB" w:rsidRDefault="007024DB" w:rsidP="007D7E88">
      <w:r w:rsidRPr="00372509">
        <w:t xml:space="preserve">As defined in the HeD Artifact Sharing Use Case, an </w:t>
      </w:r>
      <w:r>
        <w:t>event condition action rule is an artifact with the general syntax “on event, if condition is true, then do action</w:t>
      </w:r>
      <w:r w:rsidR="0075000B">
        <w:t>.”</w:t>
      </w:r>
      <w:r>
        <w:t xml:space="preserve">  </w:t>
      </w:r>
      <w:r w:rsidRPr="00372509">
        <w:t xml:space="preserve"> </w:t>
      </w:r>
      <w:r>
        <w:t xml:space="preserve">The event triggers the invocation of the rule.  </w:t>
      </w:r>
      <w:r w:rsidRPr="00860BEE">
        <w:t>The condition is a logical test that, if satisfied or evaluates</w:t>
      </w:r>
      <w:r>
        <w:t xml:space="preserve"> </w:t>
      </w:r>
      <w:r w:rsidRPr="00860BEE">
        <w:t>“true</w:t>
      </w:r>
      <w:r w:rsidR="0075000B">
        <w:t>,”</w:t>
      </w:r>
      <w:r w:rsidRPr="00860BEE">
        <w:t xml:space="preserve"> causes </w:t>
      </w:r>
      <w:r>
        <w:t>an</w:t>
      </w:r>
      <w:r w:rsidRPr="00860BEE">
        <w:t xml:space="preserve"> action</w:t>
      </w:r>
      <w:r>
        <w:t xml:space="preserve">.  </w:t>
      </w:r>
      <w:r w:rsidRPr="00860BEE">
        <w:t xml:space="preserve">The action part consists of </w:t>
      </w:r>
      <w:r>
        <w:t>a set of operations to execute</w:t>
      </w:r>
      <w:r w:rsidRPr="00860BEE">
        <w:t>. These actions may in turn cause further events to occur, which may in tu</w:t>
      </w:r>
      <w:r>
        <w:t xml:space="preserve">rn cause </w:t>
      </w:r>
      <w:r w:rsidR="006E20E1">
        <w:t xml:space="preserve">other </w:t>
      </w:r>
      <w:r>
        <w:t>ECA rules to fire.</w:t>
      </w:r>
    </w:p>
    <w:p w14:paraId="3346A0E7" w14:textId="77777777" w:rsidR="007024DB" w:rsidRDefault="007024DB" w:rsidP="007D7E88">
      <w:r>
        <w:t>A typical rule can be represented</w:t>
      </w:r>
      <w:r w:rsidR="00176370">
        <w:t xml:space="preserve"> in the HeD Knowledge Artifact schema</w:t>
      </w:r>
      <w:r>
        <w:t xml:space="preserve"> as shown in the diagram below</w:t>
      </w:r>
      <w:r w:rsidR="003E049B">
        <w:t>:</w:t>
      </w:r>
    </w:p>
    <w:p w14:paraId="379793DD" w14:textId="77777777" w:rsidR="007024DB" w:rsidRDefault="007024DB" w:rsidP="007D7E88">
      <w:r>
        <w:rPr>
          <w:noProof/>
          <w:lang w:eastAsia="en-US"/>
        </w:rPr>
        <w:lastRenderedPageBreak/>
        <w:drawing>
          <wp:inline distT="0" distB="0" distL="0" distR="0" wp14:anchorId="7CBB874C" wp14:editId="41425F14">
            <wp:extent cx="5756524" cy="4315146"/>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r="3256" b="2098"/>
                    <a:stretch>
                      <a:fillRect/>
                    </a:stretch>
                  </pic:blipFill>
                  <pic:spPr>
                    <a:xfrm>
                      <a:off x="0" y="0"/>
                      <a:ext cx="5756524" cy="4315146"/>
                    </a:xfrm>
                    <a:prstGeom prst="rect">
                      <a:avLst/>
                    </a:prstGeom>
                  </pic:spPr>
                </pic:pic>
              </a:graphicData>
            </a:graphic>
          </wp:inline>
        </w:drawing>
      </w:r>
    </w:p>
    <w:p w14:paraId="4D1045DF" w14:textId="77777777" w:rsidR="007024DB" w:rsidRDefault="007024DB" w:rsidP="007D7E88">
      <w:pPr>
        <w:pStyle w:val="Caption"/>
        <w:rPr>
          <w:lang w:bidi="en-US"/>
        </w:rPr>
      </w:pPr>
      <w:bookmarkStart w:id="97" w:name="_Ref350436172"/>
      <w:bookmarkStart w:id="98" w:name="_Toc341269135"/>
      <w:r>
        <w:t xml:space="preserve">Figure </w:t>
      </w:r>
      <w:r w:rsidR="00D569B0">
        <w:fldChar w:fldCharType="begin"/>
      </w:r>
      <w:r w:rsidR="00593FA2">
        <w:instrText xml:space="preserve"> SEQ Figure \* ARABIC </w:instrText>
      </w:r>
      <w:r w:rsidR="00D569B0">
        <w:fldChar w:fldCharType="separate"/>
      </w:r>
      <w:r w:rsidR="00D4155B">
        <w:rPr>
          <w:noProof/>
        </w:rPr>
        <w:t>2</w:t>
      </w:r>
      <w:r w:rsidR="00D569B0">
        <w:rPr>
          <w:noProof/>
        </w:rPr>
        <w:fldChar w:fldCharType="end"/>
      </w:r>
      <w:bookmarkEnd w:id="97"/>
      <w:r>
        <w:t xml:space="preserve"> - ECA Rule – Conceptual Overview</w:t>
      </w:r>
      <w:bookmarkEnd w:id="98"/>
    </w:p>
    <w:p w14:paraId="04556BE2" w14:textId="77777777" w:rsidR="003556C2" w:rsidRDefault="003556C2" w:rsidP="007D7E88"/>
    <w:p w14:paraId="5C1877D8" w14:textId="24A681A3" w:rsidR="007024DB" w:rsidRDefault="003E049B" w:rsidP="007D7E88">
      <w:r>
        <w:t>A system with this rule in its rule repository activates the rule when the triggering events occur.   At that point, the conditions are evaluated</w:t>
      </w:r>
      <w:r w:rsidR="00F10B13">
        <w:t xml:space="preserve">. Conditions may reference external data and may be composed of expressions defined </w:t>
      </w:r>
      <w:r w:rsidR="00F10B13" w:rsidRPr="00D63CFF">
        <w:t>in the expressions section.</w:t>
      </w:r>
      <w:r w:rsidRPr="00D63CFF">
        <w:t xml:space="preserve"> </w:t>
      </w:r>
      <w:r w:rsidR="00F10B13" w:rsidRPr="00D63CFF">
        <w:t>I</w:t>
      </w:r>
      <w:r w:rsidRPr="00D63CFF">
        <w:t xml:space="preserve">f </w:t>
      </w:r>
      <w:r w:rsidR="00F10B13" w:rsidRPr="00D63CFF">
        <w:t xml:space="preserve">the condition is </w:t>
      </w:r>
      <w:r w:rsidRPr="00D63CFF">
        <w:t>true, the actions specified in the “action” part of the rule are executed (represented in Section</w:t>
      </w:r>
      <w:r w:rsidR="00195FB2" w:rsidRPr="00D63CFF">
        <w:t xml:space="preserve"> 3.2 </w:t>
      </w:r>
      <w:r w:rsidRPr="00D63CFF">
        <w:t xml:space="preserve"> </w:t>
      </w:r>
      <w:r w:rsidR="00195FB2" w:rsidRPr="00D63CFF">
        <w:fldChar w:fldCharType="begin"/>
      </w:r>
      <w:r w:rsidR="00195FB2" w:rsidRPr="00D63CFF">
        <w:instrText xml:space="preserve"> REF _Ref361398352 \h </w:instrText>
      </w:r>
      <w:r w:rsidR="00D63CFF">
        <w:instrText xml:space="preserve"> \* MERGEFORMAT </w:instrText>
      </w:r>
      <w:r w:rsidR="00195FB2" w:rsidRPr="00D63CFF">
        <w:fldChar w:fldCharType="separate"/>
      </w:r>
      <w:r w:rsidR="00D4155B">
        <w:t>Actions</w:t>
      </w:r>
      <w:r w:rsidR="00195FB2" w:rsidRPr="00D63CFF">
        <w:fldChar w:fldCharType="end"/>
      </w:r>
      <w:r w:rsidR="00434E7B">
        <w:t xml:space="preserve"> </w:t>
      </w:r>
      <w:r w:rsidRPr="00D63CFF">
        <w:t xml:space="preserve">of the </w:t>
      </w:r>
      <w:r w:rsidR="00434E7B">
        <w:t>specification</w:t>
      </w:r>
      <w:r w:rsidRPr="00D63CFF">
        <w:t>)</w:t>
      </w:r>
      <w:r w:rsidR="00F10B13" w:rsidRPr="00D63CFF">
        <w:t>.</w:t>
      </w:r>
    </w:p>
    <w:p w14:paraId="31BA82E5" w14:textId="77777777" w:rsidR="00F10B13" w:rsidRDefault="00F10B13" w:rsidP="007D7E88">
      <w:pPr>
        <w:rPr>
          <w:lang w:bidi="en-US"/>
        </w:rPr>
      </w:pPr>
      <w:r>
        <w:t>The action groups are the containers and organizers of the actions in an ECA rule. A rule typically has a single action group (top level section), but may have more. Conceptually, a set of actions in a rule could be considered a “mini order set” which is presented to a clinician at certain times and under certain conditions.  As such, the actions may be structured hierarchically using action groups and behaviors to specify how the orders should be a shown to a provider, and to place restrictions on how a provider chooses from the available set of orders. It should be noted that this is just a conceptual example, and that n</w:t>
      </w:r>
      <w:r w:rsidRPr="001F3CCC">
        <w:t>ot all actions are</w:t>
      </w:r>
      <w:r>
        <w:t xml:space="preserve"> necessarily</w:t>
      </w:r>
      <w:r w:rsidRPr="001F3CCC">
        <w:t xml:space="preserve"> orders. For example, an action can be a</w:t>
      </w:r>
      <w:r>
        <w:t xml:space="preserve"> creation of a new event that</w:t>
      </w:r>
      <w:r w:rsidRPr="001F3CCC">
        <w:t xml:space="preserve"> trigger</w:t>
      </w:r>
      <w:r>
        <w:t>s</w:t>
      </w:r>
      <w:r w:rsidRPr="001F3CCC">
        <w:t xml:space="preserve"> another rule, a future </w:t>
      </w:r>
      <w:r>
        <w:t>encounter,</w:t>
      </w:r>
      <w:r w:rsidRPr="001F3CCC">
        <w:t xml:space="preserve"> or the creation of a state </w:t>
      </w:r>
      <w:r>
        <w:t>description of</w:t>
      </w:r>
      <w:r w:rsidRPr="001F3CCC">
        <w:t xml:space="preserve"> the patient</w:t>
      </w:r>
      <w:r>
        <w:t>.</w:t>
      </w:r>
    </w:p>
    <w:p w14:paraId="5B3C5478" w14:textId="77777777" w:rsidR="00740136" w:rsidRDefault="00A96EFE" w:rsidP="007D7E88">
      <w:r>
        <w:t>The following example illustrates the conceptual structure of the rule</w:t>
      </w:r>
      <w:r w:rsidR="00740136">
        <w:t>:</w:t>
      </w:r>
    </w:p>
    <w:p w14:paraId="34817229" w14:textId="77777777" w:rsidR="00740136" w:rsidRPr="004615EB" w:rsidRDefault="00740136" w:rsidP="009D7A84">
      <w:pPr>
        <w:pBdr>
          <w:top w:val="single" w:sz="4" w:space="1" w:color="auto"/>
          <w:left w:val="single" w:sz="4" w:space="4" w:color="auto"/>
          <w:bottom w:val="single" w:sz="4" w:space="1" w:color="auto"/>
          <w:right w:val="single" w:sz="4" w:space="4" w:color="auto"/>
        </w:pBdr>
      </w:pPr>
      <w:r w:rsidRPr="004615EB">
        <w:t>Hemoglobin A1C Reminder for Patients with Poorly Controlled Diabetes</w:t>
      </w:r>
    </w:p>
    <w:p w14:paraId="65055E51" w14:textId="77777777" w:rsidR="00740136" w:rsidRPr="004615EB" w:rsidRDefault="00740136" w:rsidP="009D7A84">
      <w:pPr>
        <w:pBdr>
          <w:top w:val="single" w:sz="4" w:space="1" w:color="auto"/>
          <w:left w:val="single" w:sz="4" w:space="4" w:color="auto"/>
          <w:bottom w:val="single" w:sz="4" w:space="1" w:color="auto"/>
          <w:right w:val="single" w:sz="4" w:space="4" w:color="auto"/>
        </w:pBdr>
      </w:pPr>
      <w:r w:rsidRPr="004615EB">
        <w:lastRenderedPageBreak/>
        <w:t>Adapted From:  CDSC L3 Diabetes Mellitus Assessment Rule</w:t>
      </w:r>
    </w:p>
    <w:p w14:paraId="1A0037F3" w14:textId="77777777" w:rsidR="00740136" w:rsidRPr="004615EB" w:rsidRDefault="00740136" w:rsidP="009D7A84">
      <w:pPr>
        <w:pBdr>
          <w:top w:val="single" w:sz="4" w:space="1" w:color="auto"/>
          <w:left w:val="single" w:sz="4" w:space="4" w:color="auto"/>
          <w:bottom w:val="single" w:sz="4" w:space="1" w:color="auto"/>
          <w:right w:val="single" w:sz="4" w:space="4" w:color="auto"/>
        </w:pBdr>
      </w:pPr>
      <w:r w:rsidRPr="004615EB">
        <w:t>Clinical Focus: Diabetes Mellitus</w:t>
      </w:r>
    </w:p>
    <w:p w14:paraId="156F15AF" w14:textId="77777777" w:rsidR="00740136" w:rsidRDefault="00740136" w:rsidP="009D7A84">
      <w:pPr>
        <w:pBdr>
          <w:top w:val="single" w:sz="4" w:space="1" w:color="auto"/>
          <w:left w:val="single" w:sz="4" w:space="4" w:color="auto"/>
          <w:bottom w:val="single" w:sz="4" w:space="1" w:color="auto"/>
          <w:right w:val="single" w:sz="4" w:space="4" w:color="auto"/>
        </w:pBdr>
      </w:pPr>
      <w:r w:rsidRPr="002D47FE">
        <w:t>Trigger</w:t>
      </w:r>
    </w:p>
    <w:p w14:paraId="619F9B16" w14:textId="77777777" w:rsidR="00740136" w:rsidRPr="004615EB" w:rsidRDefault="00740136" w:rsidP="009D7A84">
      <w:pPr>
        <w:pStyle w:val="ListParagraph"/>
        <w:pBdr>
          <w:top w:val="single" w:sz="4" w:space="1" w:color="auto"/>
          <w:left w:val="single" w:sz="4" w:space="4" w:color="auto"/>
          <w:bottom w:val="single" w:sz="4" w:space="1" w:color="auto"/>
          <w:right w:val="single" w:sz="4" w:space="4" w:color="auto"/>
        </w:pBdr>
      </w:pPr>
      <w:r w:rsidRPr="004615EB">
        <w:t>Start of encounter in primary care clinic</w:t>
      </w:r>
    </w:p>
    <w:p w14:paraId="430D83E4" w14:textId="77777777" w:rsidR="00740136" w:rsidRDefault="00740136" w:rsidP="009D7A84">
      <w:pPr>
        <w:pBdr>
          <w:top w:val="single" w:sz="4" w:space="1" w:color="auto"/>
          <w:left w:val="single" w:sz="4" w:space="4" w:color="auto"/>
          <w:bottom w:val="single" w:sz="4" w:space="1" w:color="auto"/>
          <w:right w:val="single" w:sz="4" w:space="4" w:color="auto"/>
        </w:pBdr>
      </w:pPr>
      <w:r w:rsidRPr="002D47FE">
        <w:t>Conditions</w:t>
      </w:r>
    </w:p>
    <w:p w14:paraId="7889A70E"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Patient is an adult, and</w:t>
      </w:r>
    </w:p>
    <w:p w14:paraId="53DAAD22"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Patient has diabetes, and</w:t>
      </w:r>
    </w:p>
    <w:p w14:paraId="0730E4AC"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Patient has not had a Hemoglobin A1C test in the last three months, and</w:t>
      </w:r>
    </w:p>
    <w:p w14:paraId="79C13C80"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Patient had an abnormal Hemoglobin A1C test sometime in the nine-month period before the last three months</w:t>
      </w:r>
    </w:p>
    <w:p w14:paraId="053AE62D" w14:textId="77777777" w:rsidR="00740136" w:rsidRDefault="00740136" w:rsidP="009D7A84">
      <w:pPr>
        <w:pBdr>
          <w:top w:val="single" w:sz="4" w:space="1" w:color="auto"/>
          <w:left w:val="single" w:sz="4" w:space="4" w:color="auto"/>
          <w:bottom w:val="single" w:sz="4" w:space="1" w:color="auto"/>
          <w:right w:val="single" w:sz="4" w:space="4" w:color="auto"/>
        </w:pBdr>
      </w:pPr>
      <w:r w:rsidRPr="002D47FE">
        <w:t>Actions</w:t>
      </w:r>
    </w:p>
    <w:p w14:paraId="3F9D0093"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 xml:space="preserve">Notify the provider </w:t>
      </w:r>
    </w:p>
    <w:p w14:paraId="052BD209" w14:textId="77777777" w:rsidR="00740136" w:rsidRPr="002D47FE" w:rsidRDefault="00740136" w:rsidP="009D7A84">
      <w:pPr>
        <w:pStyle w:val="ListParagraph"/>
        <w:pBdr>
          <w:top w:val="single" w:sz="4" w:space="1" w:color="auto"/>
          <w:left w:val="single" w:sz="4" w:space="4" w:color="auto"/>
          <w:bottom w:val="single" w:sz="4" w:space="1" w:color="auto"/>
          <w:right w:val="single" w:sz="4" w:space="4" w:color="auto"/>
        </w:pBdr>
      </w:pPr>
      <w:r w:rsidRPr="002D47FE">
        <w:t>Order Hemoglobin A1C in the next three days</w:t>
      </w:r>
    </w:p>
    <w:p w14:paraId="7D255372" w14:textId="0B635657" w:rsidR="00890296" w:rsidRDefault="00890296" w:rsidP="00F37406">
      <w:pPr>
        <w:pStyle w:val="Heading3"/>
      </w:pPr>
      <w:bookmarkStart w:id="99" w:name="_Toc350508891"/>
      <w:bookmarkStart w:id="100" w:name="_Toc351378514"/>
      <w:bookmarkStart w:id="101" w:name="_Toc350508892"/>
      <w:bookmarkStart w:id="102" w:name="_Toc351378515"/>
      <w:bookmarkStart w:id="103" w:name="_Toc350508893"/>
      <w:bookmarkStart w:id="104" w:name="_Toc351378516"/>
      <w:bookmarkStart w:id="105" w:name="_Toc350508933"/>
      <w:bookmarkStart w:id="106" w:name="_Toc351378436"/>
      <w:bookmarkStart w:id="107" w:name="_Toc351378556"/>
      <w:bookmarkStart w:id="108" w:name="_Toc350508934"/>
      <w:bookmarkStart w:id="109" w:name="_Toc351378557"/>
      <w:bookmarkStart w:id="110" w:name="_Toc350508936"/>
      <w:bookmarkStart w:id="111" w:name="_Toc351378559"/>
      <w:bookmarkStart w:id="112" w:name="_Toc350508938"/>
      <w:bookmarkStart w:id="113" w:name="_Toc351378561"/>
      <w:bookmarkStart w:id="114" w:name="_Toc350508939"/>
      <w:bookmarkStart w:id="115" w:name="_Toc351378562"/>
      <w:bookmarkStart w:id="116" w:name="_Toc350508940"/>
      <w:bookmarkStart w:id="117" w:name="_Toc351378563"/>
      <w:bookmarkStart w:id="118" w:name="_Toc350508941"/>
      <w:bookmarkStart w:id="119" w:name="_Toc351378564"/>
      <w:bookmarkStart w:id="120" w:name="_Toc350508942"/>
      <w:bookmarkStart w:id="121" w:name="_Toc351378565"/>
      <w:bookmarkStart w:id="122" w:name="_Toc350508943"/>
      <w:bookmarkStart w:id="123" w:name="_Toc351378566"/>
      <w:bookmarkStart w:id="124" w:name="_Toc350508944"/>
      <w:bookmarkStart w:id="125" w:name="_Toc351378567"/>
      <w:bookmarkStart w:id="126" w:name="_Toc42240820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 xml:space="preserve">ECA Rule </w:t>
      </w:r>
      <w:r w:rsidR="00362EE2">
        <w:t>Conformance Requirements</w:t>
      </w:r>
      <w:bookmarkEnd w:id="126"/>
    </w:p>
    <w:p w14:paraId="1BFF34C0" w14:textId="77777777" w:rsidR="00890296" w:rsidRDefault="00890296" w:rsidP="007D7E88">
      <w:r>
        <w:t xml:space="preserve">The following </w:t>
      </w:r>
      <w:r w:rsidR="00B07277">
        <w:t>sub-</w:t>
      </w:r>
      <w:r>
        <w:t xml:space="preserve">sections describe how to use the HeD schema for expressing a rule and specific conformance constraints for ECA rules. </w:t>
      </w:r>
      <w:r w:rsidR="005D6985">
        <w:t>All constraints specified are relative to the root knowledgeDocument element.</w:t>
      </w:r>
    </w:p>
    <w:p w14:paraId="289778CD" w14:textId="77777777" w:rsidR="003647C5" w:rsidRDefault="005F76B0" w:rsidP="007D7E88">
      <w:pPr>
        <w:pStyle w:val="Heading4"/>
      </w:pPr>
      <w:r>
        <w:t>Metadata</w:t>
      </w:r>
    </w:p>
    <w:p w14:paraId="56021C26" w14:textId="77777777" w:rsidR="003647C5" w:rsidRDefault="000203DB" w:rsidP="007D7E88">
      <w:r w:rsidRPr="000203DB">
        <w:rPr>
          <w:u w:val="single"/>
        </w:rPr>
        <w:t>Constraint ECA-1</w:t>
      </w:r>
      <w:r w:rsidR="00740136">
        <w:t xml:space="preserve">: </w:t>
      </w:r>
      <w:r w:rsidR="00740136" w:rsidRPr="00740136">
        <w:t>The</w:t>
      </w:r>
      <w:r w:rsidR="005276EC">
        <w:t xml:space="preserve"> value attribute of</w:t>
      </w:r>
      <w:r w:rsidR="00740136" w:rsidRPr="00740136">
        <w:t xml:space="preserve"> </w:t>
      </w:r>
      <w:r w:rsidR="0015372F">
        <w:t xml:space="preserve">the </w:t>
      </w:r>
      <w:r w:rsidR="00740136" w:rsidRPr="00740136">
        <w:t>artifactType</w:t>
      </w:r>
      <w:r w:rsidR="0015372F">
        <w:t xml:space="preserve"> element</w:t>
      </w:r>
      <w:r w:rsidR="00740136" w:rsidRPr="00740136">
        <w:t xml:space="preserve"> in the </w:t>
      </w:r>
      <w:r w:rsidR="0015372F">
        <w:t xml:space="preserve">metadata </w:t>
      </w:r>
      <w:r w:rsidR="005D6985">
        <w:t>element</w:t>
      </w:r>
      <w:r w:rsidR="00740136" w:rsidRPr="00740136">
        <w:t xml:space="preserve"> SHALL be </w:t>
      </w:r>
      <w:r w:rsidR="00890296">
        <w:t>specified</w:t>
      </w:r>
      <w:r w:rsidR="00740136" w:rsidRPr="00740136">
        <w:t xml:space="preserve"> as "Rule".</w:t>
      </w:r>
      <w:r w:rsidR="006D1D65">
        <w:t xml:space="preserve"> </w:t>
      </w:r>
    </w:p>
    <w:p w14:paraId="29FEC92E" w14:textId="77777777" w:rsidR="0036127C" w:rsidRPr="0036127C" w:rsidRDefault="000203DB" w:rsidP="00917770">
      <w:pPr>
        <w:pBdr>
          <w:top w:val="single" w:sz="4" w:space="1" w:color="auto"/>
          <w:left w:val="single" w:sz="4" w:space="4" w:color="auto"/>
          <w:bottom w:val="single" w:sz="4" w:space="1" w:color="auto"/>
          <w:right w:val="single" w:sz="4" w:space="4" w:color="auto"/>
        </w:pBdr>
      </w:pPr>
      <w:r w:rsidRPr="000203DB">
        <w:tab/>
      </w:r>
      <w:r w:rsidR="0036127C" w:rsidRPr="0036127C">
        <w:t>&lt;sch:pattern name="ECA-1: Artifact type is Rule"&gt;</w:t>
      </w:r>
    </w:p>
    <w:p w14:paraId="2E78A85A" w14:textId="77777777" w:rsidR="0036127C" w:rsidRPr="0036127C" w:rsidRDefault="0036127C" w:rsidP="00917770">
      <w:pPr>
        <w:pBdr>
          <w:top w:val="single" w:sz="4" w:space="1" w:color="auto"/>
          <w:left w:val="single" w:sz="4" w:space="4" w:color="auto"/>
          <w:bottom w:val="single" w:sz="4" w:space="1" w:color="auto"/>
          <w:right w:val="single" w:sz="4" w:space="4" w:color="auto"/>
        </w:pBdr>
      </w:pPr>
      <w:r w:rsidRPr="0036127C">
        <w:tab/>
      </w:r>
      <w:r w:rsidRPr="0036127C">
        <w:tab/>
        <w:t>&lt;sch:rule context="/hed:knowledgeDocument/hed:metadata/hed:artifactType"&gt;</w:t>
      </w:r>
    </w:p>
    <w:p w14:paraId="65DF58D6" w14:textId="77777777" w:rsidR="0036127C" w:rsidRPr="0036127C" w:rsidRDefault="0036127C"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 test="./@value='Rule'"&gt;</w:t>
      </w:r>
    </w:p>
    <w:p w14:paraId="44600945" w14:textId="77777777" w:rsidR="0036127C" w:rsidRPr="0036127C" w:rsidRDefault="0036127C"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r>
      <w:r w:rsidRPr="0036127C">
        <w:tab/>
        <w:t>The value attribute of artifact type must be 'Rule'</w:t>
      </w:r>
    </w:p>
    <w:p w14:paraId="33507BC0" w14:textId="77777777" w:rsidR="0036127C" w:rsidRPr="0036127C" w:rsidRDefault="0036127C"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&lt;/sch:assert&gt;</w:t>
      </w:r>
    </w:p>
    <w:p w14:paraId="31A84CDE" w14:textId="77777777" w:rsidR="0036127C" w:rsidRPr="0036127C" w:rsidRDefault="0036127C" w:rsidP="00917770">
      <w:pPr>
        <w:pBdr>
          <w:top w:val="single" w:sz="4" w:space="1" w:color="auto"/>
          <w:left w:val="single" w:sz="4" w:space="4" w:color="auto"/>
          <w:bottom w:val="single" w:sz="4" w:space="1" w:color="auto"/>
          <w:right w:val="single" w:sz="4" w:space="4" w:color="auto"/>
        </w:pBdr>
      </w:pPr>
      <w:r w:rsidRPr="0036127C">
        <w:tab/>
      </w:r>
      <w:r w:rsidRPr="0036127C">
        <w:tab/>
        <w:t>&lt;/sch:rule&gt;</w:t>
      </w:r>
    </w:p>
    <w:p w14:paraId="2099AB81" w14:textId="77777777" w:rsidR="003647C5" w:rsidRDefault="0036127C" w:rsidP="00917770">
      <w:pPr>
        <w:pBdr>
          <w:top w:val="single" w:sz="4" w:space="1" w:color="auto"/>
          <w:left w:val="single" w:sz="4" w:space="4" w:color="auto"/>
          <w:bottom w:val="single" w:sz="4" w:space="1" w:color="auto"/>
          <w:right w:val="single" w:sz="4" w:space="4" w:color="auto"/>
        </w:pBdr>
      </w:pPr>
      <w:r w:rsidRPr="0036127C">
        <w:tab/>
        <w:t>&lt;/sch:pattern&gt;</w:t>
      </w:r>
    </w:p>
    <w:p w14:paraId="425538F3" w14:textId="77777777" w:rsidR="003647C5" w:rsidRDefault="007C34A5" w:rsidP="007D7E88">
      <w:pPr>
        <w:pStyle w:val="Heading4"/>
      </w:pPr>
      <w:r>
        <w:t>External Data</w:t>
      </w:r>
    </w:p>
    <w:p w14:paraId="5A7687E2" w14:textId="77777777" w:rsidR="003647C5" w:rsidRDefault="005276EC" w:rsidP="007D7E88">
      <w:r>
        <w:t>No constraints specific to ECA rules are specified for the externalData element of a knowledgeDocument.</w:t>
      </w:r>
    </w:p>
    <w:p w14:paraId="1047DF7E" w14:textId="77777777" w:rsidR="005276EC" w:rsidRDefault="005276EC" w:rsidP="007D7E88">
      <w:pPr>
        <w:pStyle w:val="Heading4"/>
      </w:pPr>
      <w:r>
        <w:t>Expressions</w:t>
      </w:r>
    </w:p>
    <w:p w14:paraId="305597F3" w14:textId="77777777" w:rsidR="003647C5" w:rsidRDefault="005276EC" w:rsidP="007D7E88">
      <w:r>
        <w:t>No constraints specific to ECA rules are specified for the expressions element of a knowledgeDocument.</w:t>
      </w:r>
    </w:p>
    <w:p w14:paraId="5EB32170" w14:textId="77777777" w:rsidR="003647C5" w:rsidRDefault="005D6985" w:rsidP="007D7E88">
      <w:pPr>
        <w:pStyle w:val="Heading4"/>
      </w:pPr>
      <w:r>
        <w:lastRenderedPageBreak/>
        <w:t>Triggers</w:t>
      </w:r>
    </w:p>
    <w:p w14:paraId="1916AF90" w14:textId="77777777" w:rsidR="000549F7" w:rsidRDefault="005D0EF7" w:rsidP="007D7E88">
      <w:r>
        <w:t>Even though ECA rules require a trigger, t</w:t>
      </w:r>
      <w:r w:rsidR="005D6985">
        <w:t>riggers</w:t>
      </w:r>
      <w:r w:rsidR="005276EC">
        <w:t xml:space="preserve"> intentionally</w:t>
      </w:r>
      <w:r w:rsidR="005D6985">
        <w:t xml:space="preserve"> are left as optional in</w:t>
      </w:r>
      <w:r>
        <w:t xml:space="preserve"> conformance requirements for</w:t>
      </w:r>
      <w:r w:rsidR="005D6985">
        <w:t xml:space="preserve"> ECA rules</w:t>
      </w:r>
      <w:r>
        <w:t>.</w:t>
      </w:r>
      <w:r w:rsidR="005D6985">
        <w:t xml:space="preserve"> </w:t>
      </w:r>
      <w:r w:rsidR="000549F7" w:rsidRPr="006354F0">
        <w:t>This is because the triggering events are often</w:t>
      </w:r>
      <w:r>
        <w:t xml:space="preserve"> specific to a particular implementation </w:t>
      </w:r>
      <w:r w:rsidR="000549F7" w:rsidRPr="006354F0">
        <w:t xml:space="preserve">based on organizational </w:t>
      </w:r>
      <w:r>
        <w:t>workflows</w:t>
      </w:r>
      <w:r w:rsidR="000549F7" w:rsidRPr="006354F0">
        <w:t xml:space="preserve"> or policies</w:t>
      </w:r>
      <w:r>
        <w:t>. Thus, triggers may not always be appropriate to define in a sharable ECA rule Knowledge Artifact</w:t>
      </w:r>
      <w:r w:rsidR="000549F7" w:rsidRPr="006354F0">
        <w:t xml:space="preserve"> and it </w:t>
      </w:r>
      <w:r>
        <w:t xml:space="preserve">might be better </w:t>
      </w:r>
      <w:r w:rsidR="000549F7" w:rsidRPr="006354F0">
        <w:t xml:space="preserve">to add these at the time the rule is integrated into the </w:t>
      </w:r>
      <w:r>
        <w:t>CDS</w:t>
      </w:r>
      <w:r w:rsidR="000549F7" w:rsidRPr="006354F0">
        <w:t xml:space="preserve"> system. </w:t>
      </w:r>
    </w:p>
    <w:p w14:paraId="1659F40B" w14:textId="77777777" w:rsidR="007024DB" w:rsidRDefault="005D0EF7" w:rsidP="007D7E88">
      <w:r>
        <w:t>Thus, n</w:t>
      </w:r>
      <w:r w:rsidR="000549F7">
        <w:t>o constraints specific to ECA rules are specified for the triggers element of a knowledgeDocument.</w:t>
      </w:r>
    </w:p>
    <w:p w14:paraId="124FDCA2" w14:textId="77777777" w:rsidR="000549F7" w:rsidRDefault="000549F7" w:rsidP="007D7E88">
      <w:pPr>
        <w:pStyle w:val="Heading4"/>
      </w:pPr>
      <w:r>
        <w:t>Conditions</w:t>
      </w:r>
    </w:p>
    <w:p w14:paraId="1CCFE5E1" w14:textId="7F4E3AF5" w:rsidR="008A0A51" w:rsidRDefault="005D0EF7" w:rsidP="007D7E88">
      <w:r>
        <w:t xml:space="preserve">An ECA </w:t>
      </w:r>
      <w:r w:rsidR="009902B2">
        <w:t>r</w:t>
      </w:r>
      <w:r>
        <w:t xml:space="preserve">ule </w:t>
      </w:r>
      <w:r w:rsidR="00744CF5">
        <w:t>shall</w:t>
      </w:r>
      <w:r>
        <w:t xml:space="preserve"> always define a condition that determines if the specified actions in the actionGroups element must be executed. The following constraint applies</w:t>
      </w:r>
      <w:r w:rsidR="008A0A51">
        <w:t xml:space="preserve"> to conditions:</w:t>
      </w:r>
    </w:p>
    <w:p w14:paraId="6EB2B6F6" w14:textId="77777777" w:rsidR="00B217E0" w:rsidRPr="00740136" w:rsidRDefault="008A0A51" w:rsidP="007D7E88">
      <w:r w:rsidRPr="00364D05">
        <w:rPr>
          <w:u w:val="single"/>
        </w:rPr>
        <w:t>Constraint ECA-</w:t>
      </w:r>
      <w:r>
        <w:rPr>
          <w:u w:val="single"/>
        </w:rPr>
        <w:t>2</w:t>
      </w:r>
      <w:r>
        <w:t xml:space="preserve">: There SHALL be exactly one condition element </w:t>
      </w:r>
      <w:r w:rsidR="006A4B8F">
        <w:t>specifi</w:t>
      </w:r>
      <w:r>
        <w:t>ed in the conditions element</w:t>
      </w:r>
      <w:r w:rsidR="00D809A4">
        <w:t xml:space="preserve"> </w:t>
      </w:r>
      <w:r w:rsidR="00717D5B">
        <w:t>whos</w:t>
      </w:r>
      <w:r w:rsidR="00D809A4">
        <w:t>e c</w:t>
      </w:r>
      <w:r w:rsidR="00717D5B">
        <w:t>onditionRole is</w:t>
      </w:r>
      <w:r w:rsidR="00D809A4">
        <w:t xml:space="preserve"> “ApplicableScenario”.</w:t>
      </w:r>
    </w:p>
    <w:p w14:paraId="5921ED7B" w14:textId="290F18E3" w:rsidR="0088316C" w:rsidRDefault="0088316C" w:rsidP="0088316C">
      <w:pPr>
        <w:pBdr>
          <w:top w:val="single" w:sz="4" w:space="1" w:color="auto"/>
          <w:left w:val="single" w:sz="4" w:space="4" w:color="auto"/>
          <w:bottom w:val="single" w:sz="4" w:space="1" w:color="auto"/>
          <w:right w:val="single" w:sz="4" w:space="4" w:color="auto"/>
        </w:pBdr>
      </w:pPr>
      <w:r>
        <w:tab/>
        <w:t>&lt;sch:pattern name="ECA-2: One condition of type ApplicableScenario is included"&gt;</w:t>
      </w:r>
    </w:p>
    <w:p w14:paraId="05A07A1A"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 context="/hed:knowledgeDocument"&gt;</w:t>
      </w:r>
    </w:p>
    <w:p w14:paraId="7878F8EE"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 test="count(hed:conditions/hed:condition/hed:conditionRole[@value ='ApplicableScenario'])=1"&gt;</w:t>
      </w:r>
    </w:p>
    <w:p w14:paraId="53F2B939"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r>
      <w:r>
        <w:tab/>
        <w:t>Exactly one condition of type ApplicableScenario must be present in a rule</w:t>
      </w:r>
    </w:p>
    <w:p w14:paraId="21B895CD"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&lt;/sch:assert&gt;</w:t>
      </w:r>
    </w:p>
    <w:p w14:paraId="4157A7FF"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&lt;/sch:rule&gt;</w:t>
      </w:r>
    </w:p>
    <w:p w14:paraId="783B7373" w14:textId="672E39E0" w:rsidR="007024DB" w:rsidRPr="007024DB" w:rsidRDefault="0088316C" w:rsidP="0088316C">
      <w:pPr>
        <w:pBdr>
          <w:top w:val="single" w:sz="4" w:space="1" w:color="auto"/>
          <w:left w:val="single" w:sz="4" w:space="4" w:color="auto"/>
          <w:bottom w:val="single" w:sz="4" w:space="1" w:color="auto"/>
          <w:right w:val="single" w:sz="4" w:space="4" w:color="auto"/>
        </w:pBdr>
      </w:pPr>
      <w:r>
        <w:tab/>
        <w:t>&lt;/sch:pattern&gt;</w:t>
      </w:r>
    </w:p>
    <w:p w14:paraId="1BC8E828" w14:textId="77777777" w:rsidR="00414815" w:rsidRDefault="00414815" w:rsidP="007D7E88">
      <w:pPr>
        <w:pStyle w:val="Heading4"/>
      </w:pPr>
      <w:r>
        <w:t>Behaviors</w:t>
      </w:r>
    </w:p>
    <w:p w14:paraId="057F173C" w14:textId="77777777" w:rsidR="00490985" w:rsidRDefault="00490985" w:rsidP="007D7E88">
      <w:r w:rsidRPr="00E55A5F">
        <w:t xml:space="preserve">No constraints specific to ECA rules are specified for the </w:t>
      </w:r>
      <w:r>
        <w:t>behaviors</w:t>
      </w:r>
      <w:r w:rsidRPr="00E55A5F">
        <w:t xml:space="preserve"> element of a knowledgeDocument.</w:t>
      </w:r>
    </w:p>
    <w:p w14:paraId="58D815B9" w14:textId="20AAAA5F" w:rsidR="00414815" w:rsidRDefault="00414815" w:rsidP="00917770">
      <w:pPr>
        <w:pBdr>
          <w:top w:val="single" w:sz="4" w:space="1" w:color="auto"/>
          <w:left w:val="single" w:sz="4" w:space="4" w:color="auto"/>
          <w:bottom w:val="single" w:sz="4" w:space="1" w:color="auto"/>
          <w:right w:val="single" w:sz="4" w:space="4" w:color="auto"/>
        </w:pBdr>
      </w:pPr>
    </w:p>
    <w:p w14:paraId="74C643B4" w14:textId="77777777" w:rsidR="007024DB" w:rsidRDefault="00586158" w:rsidP="007D7E88">
      <w:pPr>
        <w:pStyle w:val="Heading4"/>
      </w:pPr>
      <w:r>
        <w:t>ActionG</w:t>
      </w:r>
      <w:r w:rsidR="007024DB">
        <w:t>roups</w:t>
      </w:r>
    </w:p>
    <w:p w14:paraId="75204700" w14:textId="77777777" w:rsidR="007024DB" w:rsidRDefault="00E55A5F" w:rsidP="007D7E88">
      <w:r w:rsidRPr="00E55A5F">
        <w:t xml:space="preserve">No constraints specific to ECA rules are specified for the </w:t>
      </w:r>
      <w:r>
        <w:t>actionGroups</w:t>
      </w:r>
      <w:r w:rsidRPr="00E55A5F">
        <w:t xml:space="preserve"> element of a knowledgeDocument.</w:t>
      </w:r>
    </w:p>
    <w:p w14:paraId="7250B984" w14:textId="77777777" w:rsidR="00A64162" w:rsidRDefault="007024DB" w:rsidP="007D7E88">
      <w:pPr>
        <w:pStyle w:val="Heading2"/>
      </w:pPr>
      <w:bookmarkStart w:id="127" w:name="_Ref351022161"/>
      <w:bookmarkStart w:id="128" w:name="_Ref351022163"/>
      <w:bookmarkStart w:id="129" w:name="_Toc422408209"/>
      <w:r>
        <w:t>Order Sets</w:t>
      </w:r>
      <w:bookmarkEnd w:id="127"/>
      <w:bookmarkEnd w:id="128"/>
      <w:bookmarkEnd w:id="129"/>
    </w:p>
    <w:p w14:paraId="1DE9FA29" w14:textId="77777777" w:rsidR="00D35ECC" w:rsidRDefault="00184D31" w:rsidP="00F37406">
      <w:pPr>
        <w:pStyle w:val="Heading3"/>
      </w:pPr>
      <w:bookmarkStart w:id="130" w:name="_Toc422408210"/>
      <w:r>
        <w:t>Conceptual Overview</w:t>
      </w:r>
      <w:bookmarkEnd w:id="130"/>
    </w:p>
    <w:p w14:paraId="342EBE74" w14:textId="77777777" w:rsidR="001F3CCC" w:rsidRDefault="007024DB" w:rsidP="007D7E88">
      <w:bookmarkStart w:id="131" w:name="_CWE_–_Coded_3"/>
      <w:bookmarkStart w:id="132" w:name="_Ref203756930"/>
      <w:bookmarkEnd w:id="131"/>
      <w:r w:rsidRPr="00372509">
        <w:t>As defined in the HeD Artifact Sharing Use Case, an order set is a pre-defined and approved group of orders related to a particular clinical condition (e.g., hypertension treatment and monitoring) or stage of care (e.g., hospital admission to Coronary Care Unit).</w:t>
      </w:r>
      <w:r>
        <w:t xml:space="preserve">  </w:t>
      </w:r>
      <w:r w:rsidR="00396C13">
        <w:t>An o</w:t>
      </w:r>
      <w:r>
        <w:t xml:space="preserve">rder set </w:t>
      </w:r>
      <w:r w:rsidR="00396C13">
        <w:t xml:space="preserve">is </w:t>
      </w:r>
      <w:r>
        <w:t xml:space="preserve">used as a checklist for </w:t>
      </w:r>
      <w:r w:rsidR="00C644C1">
        <w:t xml:space="preserve">the </w:t>
      </w:r>
      <w:r w:rsidR="00306AD2">
        <w:t>clinician</w:t>
      </w:r>
      <w:r w:rsidR="00C644C1">
        <w:t xml:space="preserve"> </w:t>
      </w:r>
      <w:r>
        <w:t xml:space="preserve">when </w:t>
      </w:r>
      <w:r w:rsidR="00396C13">
        <w:t xml:space="preserve">managing </w:t>
      </w:r>
      <w:r>
        <w:t xml:space="preserve">a patient with a specific condition. </w:t>
      </w:r>
      <w:r w:rsidR="00396C13">
        <w:t>It</w:t>
      </w:r>
      <w:r>
        <w:t xml:space="preserve"> is a </w:t>
      </w:r>
      <w:r>
        <w:lastRenderedPageBreak/>
        <w:t xml:space="preserve">structured collection of orders </w:t>
      </w:r>
      <w:r w:rsidR="003B0FDB">
        <w:t xml:space="preserve">(or actions in the HeD schema) </w:t>
      </w:r>
      <w:r w:rsidR="00396C13">
        <w:t xml:space="preserve">relevant to that condition and </w:t>
      </w:r>
      <w:r>
        <w:t xml:space="preserve">presented to the </w:t>
      </w:r>
      <w:r w:rsidR="00396C13">
        <w:t xml:space="preserve">clinician </w:t>
      </w:r>
      <w:r>
        <w:t xml:space="preserve">in a computerized </w:t>
      </w:r>
      <w:r w:rsidR="00396C13">
        <w:t xml:space="preserve">provider </w:t>
      </w:r>
      <w:r>
        <w:t>order entry system (CPOE).</w:t>
      </w:r>
      <w:r w:rsidR="003B0FDB">
        <w:t xml:space="preserve"> </w:t>
      </w:r>
    </w:p>
    <w:p w14:paraId="004D2D87" w14:textId="77777777" w:rsidR="007024DB" w:rsidRDefault="007024DB" w:rsidP="007D7E88">
      <w:r>
        <w:t xml:space="preserve">The </w:t>
      </w:r>
      <w:r w:rsidR="003B0FDB">
        <w:t xml:space="preserve">actions </w:t>
      </w:r>
      <w:r>
        <w:t xml:space="preserve">in an order set are typically </w:t>
      </w:r>
      <w:r w:rsidR="00396C13">
        <w:t xml:space="preserve">organized </w:t>
      </w:r>
      <w:r>
        <w:t xml:space="preserve">hierarchically, as a set of sections, sub-sections, etc., with the </w:t>
      </w:r>
      <w:r w:rsidR="003B0FDB">
        <w:t xml:space="preserve">actions </w:t>
      </w:r>
      <w:r>
        <w:t xml:space="preserve">themselves at the very bottom of the structure. </w:t>
      </w:r>
      <w:r w:rsidR="003B0FDB">
        <w:t>In the HeD Knowledge Artifact schema, we generalize the notion of “section” and call it a “group.”</w:t>
      </w:r>
      <w:r>
        <w:t xml:space="preserve"> Each </w:t>
      </w:r>
      <w:r w:rsidR="003B0FDB">
        <w:t xml:space="preserve">group </w:t>
      </w:r>
      <w:r>
        <w:t>and/or sub</w:t>
      </w:r>
      <w:r w:rsidR="003B0FDB">
        <w:t>group</w:t>
      </w:r>
      <w:r>
        <w:t xml:space="preserve"> may have behavior</w:t>
      </w:r>
      <w:r w:rsidR="00396C13">
        <w:t xml:space="preserve"> indicators</w:t>
      </w:r>
      <w:r>
        <w:t xml:space="preserve"> associated with it</w:t>
      </w:r>
      <w:r w:rsidR="003B0FDB">
        <w:t>, e.g.</w:t>
      </w:r>
      <w:r>
        <w:t xml:space="preserve">, the number of </w:t>
      </w:r>
      <w:r w:rsidR="003B0FDB">
        <w:t xml:space="preserve">actions </w:t>
      </w:r>
      <w:r>
        <w:t xml:space="preserve">that can/should/must be selected from the group of </w:t>
      </w:r>
      <w:r w:rsidR="003B0FDB">
        <w:t>actions</w:t>
      </w:r>
      <w:r>
        <w:t>.</w:t>
      </w:r>
    </w:p>
    <w:p w14:paraId="2BD84F2A" w14:textId="77777777" w:rsidR="007024DB" w:rsidRDefault="007024DB" w:rsidP="007D7E88">
      <w:pPr>
        <w:rPr>
          <w:lang w:bidi="en-US"/>
        </w:rPr>
      </w:pPr>
    </w:p>
    <w:p w14:paraId="2461BDCD" w14:textId="77777777" w:rsidR="00D35ECC" w:rsidRDefault="007024DB" w:rsidP="007D7E88">
      <w:pPr>
        <w:pStyle w:val="Caption"/>
      </w:pPr>
      <w:r>
        <w:rPr>
          <w:noProof/>
        </w:rPr>
        <w:drawing>
          <wp:inline distT="0" distB="0" distL="0" distR="0" wp14:anchorId="2A464E78" wp14:editId="663D2104">
            <wp:extent cx="5948737" cy="4150759"/>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t="5386"/>
                    <a:stretch>
                      <a:fillRect/>
                    </a:stretch>
                  </pic:blipFill>
                  <pic:spPr>
                    <a:xfrm>
                      <a:off x="0" y="0"/>
                      <a:ext cx="5948737" cy="4150759"/>
                    </a:xfrm>
                    <a:prstGeom prst="rect">
                      <a:avLst/>
                    </a:prstGeom>
                  </pic:spPr>
                </pic:pic>
              </a:graphicData>
            </a:graphic>
          </wp:inline>
        </w:drawing>
      </w:r>
    </w:p>
    <w:p w14:paraId="54BB2488" w14:textId="77777777" w:rsidR="007024DB" w:rsidRDefault="007024DB" w:rsidP="007D7E88">
      <w:pPr>
        <w:pStyle w:val="Caption"/>
      </w:pPr>
      <w:bookmarkStart w:id="133" w:name="_Toc341269136"/>
      <w:r>
        <w:t xml:space="preserve">Figure </w:t>
      </w:r>
      <w:r w:rsidR="00D569B0">
        <w:fldChar w:fldCharType="begin"/>
      </w:r>
      <w:r w:rsidR="00593FA2">
        <w:instrText xml:space="preserve"> SEQ Figure \* ARABIC </w:instrText>
      </w:r>
      <w:r w:rsidR="00D569B0">
        <w:fldChar w:fldCharType="separate"/>
      </w:r>
      <w:r w:rsidR="00D4155B">
        <w:rPr>
          <w:noProof/>
        </w:rPr>
        <w:t>3</w:t>
      </w:r>
      <w:r w:rsidR="00D569B0">
        <w:rPr>
          <w:noProof/>
        </w:rPr>
        <w:fldChar w:fldCharType="end"/>
      </w:r>
      <w:r>
        <w:t xml:space="preserve"> - Order Set – Conceptual Overview</w:t>
      </w:r>
      <w:bookmarkEnd w:id="133"/>
    </w:p>
    <w:p w14:paraId="2A75650D" w14:textId="77777777" w:rsidR="003556C2" w:rsidRDefault="003556C2" w:rsidP="007D7E88"/>
    <w:p w14:paraId="74B26FEC" w14:textId="77777777" w:rsidR="007024DB" w:rsidRDefault="007024DB" w:rsidP="007D7E88">
      <w:r>
        <w:t xml:space="preserve">A </w:t>
      </w:r>
      <w:r w:rsidR="003B0FDB">
        <w:t xml:space="preserve">clinician </w:t>
      </w:r>
      <w:r>
        <w:t xml:space="preserve">chooses an order set from a library of order sets in the CPOE </w:t>
      </w:r>
      <w:r w:rsidR="003B0FDB">
        <w:t xml:space="preserve">system </w:t>
      </w:r>
      <w:r>
        <w:t xml:space="preserve">based on metadata associated with the order set, and some information about the patient (typically just the diagnosis).  The </w:t>
      </w:r>
      <w:r w:rsidR="00385E13">
        <w:t xml:space="preserve">clinician then </w:t>
      </w:r>
      <w:r>
        <w:t>selects orders to be placed for a particular patient.</w:t>
      </w:r>
    </w:p>
    <w:p w14:paraId="7C7CA685" w14:textId="77777777" w:rsidR="00E34FB6" w:rsidRDefault="00E34FB6" w:rsidP="007D7E88">
      <w:pPr>
        <w:rPr>
          <w:lang w:bidi="en-US"/>
        </w:rPr>
      </w:pPr>
      <w:r>
        <w:rPr>
          <w:lang w:bidi="en-US"/>
        </w:rPr>
        <w:t xml:space="preserve">The following example shows the </w:t>
      </w:r>
      <w:r w:rsidR="00637EB4">
        <w:rPr>
          <w:lang w:bidi="en-US"/>
        </w:rPr>
        <w:t>a partial snippet of an</w:t>
      </w:r>
      <w:r>
        <w:rPr>
          <w:lang w:bidi="en-US"/>
        </w:rPr>
        <w:t xml:space="preserve"> order set</w:t>
      </w:r>
      <w:r w:rsidR="00637EB4">
        <w:rPr>
          <w:lang w:bidi="en-US"/>
        </w:rPr>
        <w:t xml:space="preserve"> that is organized according to the conceptual structure shown above</w:t>
      </w:r>
      <w:r>
        <w:rPr>
          <w:lang w:bidi="en-US"/>
        </w:rPr>
        <w:t>:</w:t>
      </w:r>
    </w:p>
    <w:p w14:paraId="550D2AD6" w14:textId="77777777" w:rsidR="00E34FB6" w:rsidRPr="001E300F" w:rsidRDefault="00E34FB6" w:rsidP="00917770">
      <w:pPr>
        <w:pBdr>
          <w:top w:val="single" w:sz="4" w:space="1" w:color="auto"/>
          <w:left w:val="single" w:sz="4" w:space="4" w:color="auto"/>
          <w:bottom w:val="single" w:sz="4" w:space="1" w:color="auto"/>
          <w:right w:val="single" w:sz="4" w:space="4" w:color="auto"/>
        </w:pBdr>
      </w:pPr>
      <w:r w:rsidRPr="001E300F">
        <w:t>Heart Failure Admission to Med/Surg (partial order set)</w:t>
      </w:r>
    </w:p>
    <w:p w14:paraId="75312A95" w14:textId="77777777" w:rsidR="00E34FB6" w:rsidRPr="00621A89" w:rsidRDefault="00E34FB6" w:rsidP="00917770">
      <w:pPr>
        <w:pBdr>
          <w:top w:val="single" w:sz="4" w:space="1" w:color="auto"/>
          <w:left w:val="single" w:sz="4" w:space="4" w:color="auto"/>
          <w:bottom w:val="single" w:sz="4" w:space="1" w:color="auto"/>
          <w:right w:val="single" w:sz="4" w:space="4" w:color="auto"/>
        </w:pBdr>
      </w:pPr>
      <w:r w:rsidRPr="00621A89">
        <w:t>Venue:  InPatient</w:t>
      </w:r>
    </w:p>
    <w:p w14:paraId="7A3B83F8" w14:textId="77777777" w:rsidR="00E34FB6" w:rsidRPr="00637EB4" w:rsidRDefault="00637EB4" w:rsidP="00917770">
      <w:pPr>
        <w:pBdr>
          <w:top w:val="single" w:sz="4" w:space="1" w:color="auto"/>
          <w:left w:val="single" w:sz="4" w:space="4" w:color="auto"/>
          <w:bottom w:val="single" w:sz="4" w:space="1" w:color="auto"/>
          <w:right w:val="single" w:sz="4" w:space="4" w:color="auto"/>
        </w:pBdr>
      </w:pPr>
      <w:r>
        <w:t>Population: Adult</w:t>
      </w:r>
    </w:p>
    <w:p w14:paraId="5842CC62" w14:textId="77777777" w:rsidR="00E34FB6" w:rsidRPr="002D47FE" w:rsidRDefault="00E34FB6" w:rsidP="00917770">
      <w:pPr>
        <w:pBdr>
          <w:top w:val="single" w:sz="4" w:space="1" w:color="auto"/>
          <w:left w:val="single" w:sz="4" w:space="4" w:color="auto"/>
          <w:bottom w:val="single" w:sz="4" w:space="1" w:color="auto"/>
          <w:right w:val="single" w:sz="4" w:space="4" w:color="auto"/>
        </w:pBdr>
      </w:pPr>
      <w:r w:rsidRPr="002D47FE">
        <w:lastRenderedPageBreak/>
        <w:t>Section: General</w:t>
      </w:r>
    </w:p>
    <w:p w14:paraId="15A7BF38" w14:textId="77777777" w:rsidR="00E34FB6" w:rsidRPr="001E300F" w:rsidRDefault="00E34FB6" w:rsidP="006743E4">
      <w:pPr>
        <w:pStyle w:val="ListParagraph"/>
        <w:numPr>
          <w:ilvl w:val="0"/>
          <w:numId w:val="21"/>
        </w:numPr>
        <w:pBdr>
          <w:top w:val="single" w:sz="4" w:space="1" w:color="auto"/>
          <w:left w:val="single" w:sz="4" w:space="4" w:color="auto"/>
          <w:bottom w:val="single" w:sz="4" w:space="1" w:color="auto"/>
          <w:right w:val="single" w:sz="4" w:space="4" w:color="auto"/>
        </w:pBdr>
      </w:pPr>
      <w:r w:rsidRPr="001E300F">
        <w:t xml:space="preserve">ADHERE Risk Model (click </w:t>
      </w:r>
      <w:r w:rsidRPr="00917770">
        <w:rPr>
          <w:u w:val="single"/>
        </w:rPr>
        <w:t>here</w:t>
      </w:r>
      <w:r w:rsidRPr="001E300F">
        <w:t xml:space="preserve"> to link to evidence)</w:t>
      </w:r>
    </w:p>
    <w:p w14:paraId="5F5F853C" w14:textId="77777777" w:rsidR="00E34FB6" w:rsidRPr="001E300F" w:rsidRDefault="00E34FB6" w:rsidP="006743E4">
      <w:pPr>
        <w:pStyle w:val="ListParagraph"/>
        <w:numPr>
          <w:ilvl w:val="0"/>
          <w:numId w:val="21"/>
        </w:numPr>
        <w:pBdr>
          <w:top w:val="single" w:sz="4" w:space="1" w:color="auto"/>
          <w:left w:val="single" w:sz="4" w:space="4" w:color="auto"/>
          <w:bottom w:val="single" w:sz="4" w:space="1" w:color="auto"/>
          <w:right w:val="single" w:sz="4" w:space="4" w:color="auto"/>
        </w:pBdr>
      </w:pPr>
      <w:r w:rsidRPr="001E300F">
        <w:t xml:space="preserve">Heart Failure Survival Score (click </w:t>
      </w:r>
      <w:r w:rsidRPr="00917770">
        <w:rPr>
          <w:u w:val="single"/>
        </w:rPr>
        <w:t>here</w:t>
      </w:r>
      <w:r w:rsidRPr="001E300F">
        <w:t xml:space="preserve"> to link to evidence)</w:t>
      </w:r>
    </w:p>
    <w:p w14:paraId="6E8729FB" w14:textId="77777777" w:rsidR="00E34FB6" w:rsidRPr="002D47FE" w:rsidRDefault="00E34FB6" w:rsidP="00917770">
      <w:pPr>
        <w:pBdr>
          <w:top w:val="single" w:sz="4" w:space="1" w:color="auto"/>
          <w:left w:val="single" w:sz="4" w:space="4" w:color="auto"/>
          <w:bottom w:val="single" w:sz="4" w:space="1" w:color="auto"/>
          <w:right w:val="single" w:sz="4" w:space="4" w:color="auto"/>
        </w:pBdr>
      </w:pPr>
      <w:r w:rsidRPr="002D47FE">
        <w:t>Section: Activity (CHOOSE ONE)</w:t>
      </w:r>
    </w:p>
    <w:p w14:paraId="5262848F" w14:textId="77777777" w:rsidR="00E34FB6" w:rsidRPr="001E300F" w:rsidRDefault="00E34FB6" w:rsidP="006743E4">
      <w:pPr>
        <w:pStyle w:val="ListParagraph"/>
        <w:numPr>
          <w:ilvl w:val="0"/>
          <w:numId w:val="22"/>
        </w:numPr>
        <w:pBdr>
          <w:top w:val="single" w:sz="4" w:space="1" w:color="auto"/>
          <w:left w:val="single" w:sz="4" w:space="4" w:color="auto"/>
          <w:bottom w:val="single" w:sz="4" w:space="1" w:color="auto"/>
          <w:right w:val="single" w:sz="4" w:space="4" w:color="auto"/>
        </w:pBdr>
      </w:pPr>
      <w:r w:rsidRPr="001E300F">
        <w:t>Ambulate</w:t>
      </w:r>
    </w:p>
    <w:p w14:paraId="28843DE3" w14:textId="77777777" w:rsidR="00E34FB6" w:rsidRPr="001E300F" w:rsidRDefault="00E34FB6" w:rsidP="006743E4">
      <w:pPr>
        <w:pStyle w:val="ListParagraph"/>
        <w:numPr>
          <w:ilvl w:val="0"/>
          <w:numId w:val="22"/>
        </w:numPr>
        <w:pBdr>
          <w:top w:val="single" w:sz="4" w:space="1" w:color="auto"/>
          <w:left w:val="single" w:sz="4" w:space="4" w:color="auto"/>
          <w:bottom w:val="single" w:sz="4" w:space="1" w:color="auto"/>
          <w:right w:val="single" w:sz="4" w:space="4" w:color="auto"/>
        </w:pBdr>
      </w:pPr>
      <w:r w:rsidRPr="001E300F">
        <w:t>Bed rest</w:t>
      </w:r>
    </w:p>
    <w:p w14:paraId="7447026E" w14:textId="77777777" w:rsidR="00E34FB6" w:rsidRPr="002D47FE" w:rsidRDefault="00E34FB6" w:rsidP="00917770">
      <w:pPr>
        <w:pBdr>
          <w:top w:val="single" w:sz="4" w:space="1" w:color="auto"/>
          <w:left w:val="single" w:sz="4" w:space="4" w:color="auto"/>
          <w:bottom w:val="single" w:sz="4" w:space="1" w:color="auto"/>
          <w:right w:val="single" w:sz="4" w:space="4" w:color="auto"/>
        </w:pBdr>
      </w:pPr>
      <w:r w:rsidRPr="002D47FE">
        <w:t xml:space="preserve">Section: Nursing Orders </w:t>
      </w:r>
    </w:p>
    <w:p w14:paraId="6335356A" w14:textId="77777777" w:rsidR="00E34FB6" w:rsidRPr="001E300F" w:rsidRDefault="00E34FB6" w:rsidP="00917770">
      <w:pPr>
        <w:pBdr>
          <w:top w:val="single" w:sz="4" w:space="1" w:color="auto"/>
          <w:left w:val="single" w:sz="4" w:space="4" w:color="auto"/>
          <w:bottom w:val="single" w:sz="4" w:space="1" w:color="auto"/>
          <w:right w:val="single" w:sz="4" w:space="4" w:color="auto"/>
        </w:pBdr>
      </w:pPr>
      <w:r w:rsidRPr="001E300F">
        <w:t>Sub-section: Assessments</w:t>
      </w:r>
      <w:r>
        <w:t xml:space="preserve"> (CHOOSE ANY)</w:t>
      </w:r>
    </w:p>
    <w:p w14:paraId="0B4EFC4D" w14:textId="77777777" w:rsidR="00E34FB6" w:rsidRPr="001E300F" w:rsidRDefault="00E34FB6" w:rsidP="006743E4">
      <w:pPr>
        <w:pStyle w:val="ListParagraph"/>
        <w:numPr>
          <w:ilvl w:val="0"/>
          <w:numId w:val="23"/>
        </w:numPr>
        <w:pBdr>
          <w:top w:val="single" w:sz="4" w:space="1" w:color="auto"/>
          <w:left w:val="single" w:sz="4" w:space="4" w:color="auto"/>
          <w:bottom w:val="single" w:sz="4" w:space="1" w:color="auto"/>
          <w:right w:val="single" w:sz="4" w:space="4" w:color="auto"/>
        </w:pBdr>
      </w:pPr>
      <w:r w:rsidRPr="001E300F">
        <w:t>Cardiac Monitor</w:t>
      </w:r>
    </w:p>
    <w:p w14:paraId="7031D2D0" w14:textId="77777777" w:rsidR="00E34FB6" w:rsidRPr="001E300F" w:rsidRDefault="00E34FB6" w:rsidP="006743E4">
      <w:pPr>
        <w:pStyle w:val="ListParagraph"/>
        <w:numPr>
          <w:ilvl w:val="0"/>
          <w:numId w:val="23"/>
        </w:numPr>
        <w:pBdr>
          <w:top w:val="single" w:sz="4" w:space="1" w:color="auto"/>
          <w:left w:val="single" w:sz="4" w:space="4" w:color="auto"/>
          <w:bottom w:val="single" w:sz="4" w:space="1" w:color="auto"/>
          <w:right w:val="single" w:sz="4" w:space="4" w:color="auto"/>
        </w:pBdr>
      </w:pPr>
      <w:r w:rsidRPr="001E300F">
        <w:t>Measure blood pressure; orthostatic</w:t>
      </w:r>
    </w:p>
    <w:p w14:paraId="42716249" w14:textId="77777777" w:rsidR="00E34FB6" w:rsidRPr="001E300F" w:rsidRDefault="00E34FB6" w:rsidP="00917770">
      <w:pPr>
        <w:pBdr>
          <w:top w:val="single" w:sz="4" w:space="1" w:color="auto"/>
          <w:left w:val="single" w:sz="4" w:space="4" w:color="auto"/>
          <w:bottom w:val="single" w:sz="4" w:space="1" w:color="auto"/>
          <w:right w:val="single" w:sz="4" w:space="4" w:color="auto"/>
        </w:pBdr>
      </w:pPr>
      <w:r w:rsidRPr="001E300F">
        <w:t>Sub-section: Interventions</w:t>
      </w:r>
      <w:r>
        <w:t xml:space="preserve"> (CHOOSE ANY)</w:t>
      </w:r>
    </w:p>
    <w:p w14:paraId="12D45394" w14:textId="77777777" w:rsidR="00E34FB6" w:rsidRPr="001E300F" w:rsidRDefault="00E34FB6" w:rsidP="006743E4">
      <w:pPr>
        <w:pStyle w:val="ListParagraph"/>
        <w:numPr>
          <w:ilvl w:val="0"/>
          <w:numId w:val="24"/>
        </w:numPr>
        <w:pBdr>
          <w:top w:val="single" w:sz="4" w:space="1" w:color="auto"/>
          <w:left w:val="single" w:sz="4" w:space="4" w:color="auto"/>
          <w:bottom w:val="single" w:sz="4" w:space="1" w:color="auto"/>
          <w:right w:val="single" w:sz="4" w:space="4" w:color="auto"/>
        </w:pBdr>
      </w:pPr>
      <w:r w:rsidRPr="001E300F">
        <w:t>Elevate head of bed</w:t>
      </w:r>
    </w:p>
    <w:p w14:paraId="76970C0F" w14:textId="77777777" w:rsidR="00E34FB6" w:rsidRPr="001E300F" w:rsidRDefault="00E34FB6" w:rsidP="006743E4">
      <w:pPr>
        <w:pStyle w:val="ListParagraph"/>
        <w:numPr>
          <w:ilvl w:val="0"/>
          <w:numId w:val="24"/>
        </w:numPr>
        <w:pBdr>
          <w:top w:val="single" w:sz="4" w:space="1" w:color="auto"/>
          <w:left w:val="single" w:sz="4" w:space="4" w:color="auto"/>
          <w:bottom w:val="single" w:sz="4" w:space="1" w:color="auto"/>
          <w:right w:val="single" w:sz="4" w:space="4" w:color="auto"/>
        </w:pBdr>
      </w:pPr>
      <w:r w:rsidRPr="001E300F">
        <w:t>Urinary catheter initiation/management</w:t>
      </w:r>
    </w:p>
    <w:p w14:paraId="1BB69D9A" w14:textId="77777777" w:rsidR="00E34FB6" w:rsidRPr="002D47FE" w:rsidRDefault="00E34FB6" w:rsidP="00917770">
      <w:pPr>
        <w:pBdr>
          <w:top w:val="single" w:sz="4" w:space="1" w:color="auto"/>
          <w:left w:val="single" w:sz="4" w:space="4" w:color="auto"/>
          <w:bottom w:val="single" w:sz="4" w:space="1" w:color="auto"/>
          <w:right w:val="single" w:sz="4" w:space="4" w:color="auto"/>
        </w:pBdr>
      </w:pPr>
      <w:r w:rsidRPr="002D47FE">
        <w:t>Section: Medications</w:t>
      </w:r>
    </w:p>
    <w:p w14:paraId="47C8E40D" w14:textId="77777777" w:rsidR="00E34FB6" w:rsidRPr="001E300F" w:rsidRDefault="00E34FB6" w:rsidP="00917770">
      <w:pPr>
        <w:pBdr>
          <w:top w:val="single" w:sz="4" w:space="1" w:color="auto"/>
          <w:left w:val="single" w:sz="4" w:space="4" w:color="auto"/>
          <w:bottom w:val="single" w:sz="4" w:space="1" w:color="auto"/>
          <w:right w:val="single" w:sz="4" w:space="4" w:color="auto"/>
        </w:pBdr>
      </w:pPr>
      <w:r w:rsidRPr="001E300F">
        <w:t>Sub-section: Angiotensin-Converting Enzyme Inhibitors</w:t>
      </w:r>
      <w:r>
        <w:t xml:space="preserve"> (CHOOSE ONE)</w:t>
      </w:r>
    </w:p>
    <w:p w14:paraId="00E1AF07" w14:textId="77777777" w:rsidR="00E34FB6" w:rsidRPr="001E300F" w:rsidRDefault="00E34FB6" w:rsidP="006743E4">
      <w:pPr>
        <w:pStyle w:val="ListParagraph"/>
        <w:numPr>
          <w:ilvl w:val="0"/>
          <w:numId w:val="25"/>
        </w:numPr>
        <w:pBdr>
          <w:top w:val="single" w:sz="4" w:space="1" w:color="auto"/>
          <w:left w:val="single" w:sz="4" w:space="4" w:color="auto"/>
          <w:bottom w:val="single" w:sz="4" w:space="1" w:color="auto"/>
          <w:right w:val="single" w:sz="4" w:space="4" w:color="auto"/>
        </w:pBdr>
      </w:pPr>
      <w:r w:rsidRPr="001E300F">
        <w:t>For patients with diastolic heart failure who are intolerant to an ACE inhibitor, consider the use of an ARB</w:t>
      </w:r>
    </w:p>
    <w:p w14:paraId="6D044D06" w14:textId="77777777" w:rsidR="00E34FB6" w:rsidRPr="001E300F" w:rsidRDefault="00E34FB6" w:rsidP="006743E4">
      <w:pPr>
        <w:pStyle w:val="ListParagraph"/>
        <w:numPr>
          <w:ilvl w:val="0"/>
          <w:numId w:val="25"/>
        </w:numPr>
        <w:pBdr>
          <w:top w:val="single" w:sz="4" w:space="1" w:color="auto"/>
          <w:left w:val="single" w:sz="4" w:space="4" w:color="auto"/>
          <w:bottom w:val="single" w:sz="4" w:space="1" w:color="auto"/>
          <w:right w:val="single" w:sz="4" w:space="4" w:color="auto"/>
        </w:pBdr>
      </w:pPr>
      <w:r w:rsidRPr="001E300F">
        <w:t>For patients with systolic heart failure who are hemodynamically stable and are intolerant to an ACE inhibitor due to cough, use an ARB</w:t>
      </w:r>
    </w:p>
    <w:p w14:paraId="590BC2D6" w14:textId="77777777" w:rsidR="00E34FB6" w:rsidRPr="001E300F" w:rsidRDefault="00E34FB6" w:rsidP="006743E4">
      <w:pPr>
        <w:pStyle w:val="ListParagraph"/>
        <w:numPr>
          <w:ilvl w:val="0"/>
          <w:numId w:val="25"/>
        </w:numPr>
        <w:pBdr>
          <w:top w:val="single" w:sz="4" w:space="1" w:color="auto"/>
          <w:left w:val="single" w:sz="4" w:space="4" w:color="auto"/>
          <w:bottom w:val="single" w:sz="4" w:space="1" w:color="auto"/>
          <w:right w:val="single" w:sz="4" w:space="4" w:color="auto"/>
        </w:pBdr>
      </w:pPr>
      <w:r w:rsidRPr="001E300F">
        <w:t>captopril 6.25 milligram orally 3 times a day</w:t>
      </w:r>
    </w:p>
    <w:p w14:paraId="333E6116" w14:textId="77777777" w:rsidR="00E34FB6" w:rsidRPr="001E300F" w:rsidRDefault="00E34FB6" w:rsidP="006743E4">
      <w:pPr>
        <w:pStyle w:val="ListParagraph"/>
        <w:numPr>
          <w:ilvl w:val="0"/>
          <w:numId w:val="25"/>
        </w:numPr>
        <w:pBdr>
          <w:top w:val="single" w:sz="4" w:space="1" w:color="auto"/>
          <w:left w:val="single" w:sz="4" w:space="4" w:color="auto"/>
          <w:bottom w:val="single" w:sz="4" w:space="1" w:color="auto"/>
          <w:right w:val="single" w:sz="4" w:space="4" w:color="auto"/>
        </w:pBdr>
      </w:pPr>
      <w:r w:rsidRPr="001E300F">
        <w:t>lisinopril 2.5 milligram orally once a day</w:t>
      </w:r>
    </w:p>
    <w:p w14:paraId="7B1F5E8F" w14:textId="77777777" w:rsidR="00E34FB6" w:rsidRPr="001E300F" w:rsidRDefault="00E34FB6" w:rsidP="00917770">
      <w:pPr>
        <w:pBdr>
          <w:top w:val="single" w:sz="4" w:space="1" w:color="auto"/>
          <w:left w:val="single" w:sz="4" w:space="4" w:color="auto"/>
          <w:bottom w:val="single" w:sz="4" w:space="1" w:color="auto"/>
          <w:right w:val="single" w:sz="4" w:space="4" w:color="auto"/>
        </w:pBdr>
      </w:pPr>
      <w:r w:rsidRPr="001E300F">
        <w:t>Sub-section: Beta-Blockers</w:t>
      </w:r>
      <w:r>
        <w:t xml:space="preserve"> (CHOOSE ONE)</w:t>
      </w:r>
    </w:p>
    <w:p w14:paraId="7D7B7E6B"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For patients with diastolic heart failure and a previous MI, use a beta-blocker</w:t>
      </w:r>
    </w:p>
    <w:p w14:paraId="05ADD36C"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For patients with diastolic heart failure, consider the use of a beta-blocker</w:t>
      </w:r>
    </w:p>
    <w:p w14:paraId="78949625"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For patients with systolic heart failure who are hemodynamically stable, use beta-blocker therapy (eg, bisoprolol, carvedilol, metoprolol extended release)</w:t>
      </w:r>
    </w:p>
    <w:p w14:paraId="77510751"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bisoprolol 1.25 milligram orally once a day</w:t>
      </w:r>
    </w:p>
    <w:p w14:paraId="7A92B49E"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carvedilol 3.125 milligram orally 2 times a day</w:t>
      </w:r>
    </w:p>
    <w:p w14:paraId="69281DE3" w14:textId="77777777" w:rsidR="00E34FB6" w:rsidRPr="001E300F"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carvedilol phosphate SR 10 mg multiphase 24 hr cap 1 capsule orally once  a day</w:t>
      </w:r>
    </w:p>
    <w:p w14:paraId="430F7D7C" w14:textId="77777777" w:rsidR="00E34FB6" w:rsidRPr="001F319B" w:rsidRDefault="00E34FB6" w:rsidP="006743E4">
      <w:pPr>
        <w:pStyle w:val="ListParagraph"/>
        <w:numPr>
          <w:ilvl w:val="0"/>
          <w:numId w:val="26"/>
        </w:numPr>
        <w:pBdr>
          <w:top w:val="single" w:sz="4" w:space="1" w:color="auto"/>
          <w:left w:val="single" w:sz="4" w:space="4" w:color="auto"/>
          <w:bottom w:val="single" w:sz="4" w:space="1" w:color="auto"/>
          <w:right w:val="single" w:sz="4" w:space="4" w:color="auto"/>
        </w:pBdr>
      </w:pPr>
      <w:r w:rsidRPr="001E300F">
        <w:t>metoprolol succinate SR 25 mg 24 hr tab 0.5 tablet orally once a day</w:t>
      </w:r>
    </w:p>
    <w:p w14:paraId="444DC6BA" w14:textId="77777777" w:rsidR="00E34FB6" w:rsidRDefault="007024DB" w:rsidP="007D7E88">
      <w:r>
        <w:t xml:space="preserve">The HeD Knowledge </w:t>
      </w:r>
      <w:r w:rsidR="00385E13">
        <w:t xml:space="preserve">Artifact </w:t>
      </w:r>
      <w:r>
        <w:t xml:space="preserve">schema can be used to construct an order set. Such an order set may be imported into the CPOE module of an electronic health record system. </w:t>
      </w:r>
    </w:p>
    <w:p w14:paraId="76CDAEC0" w14:textId="77777777" w:rsidR="00D35ECC" w:rsidRDefault="00637EB4" w:rsidP="00F37406">
      <w:pPr>
        <w:pStyle w:val="Heading3"/>
      </w:pPr>
      <w:bookmarkStart w:id="134" w:name="_Toc422408211"/>
      <w:r>
        <w:lastRenderedPageBreak/>
        <w:t>Order Set Conformance Requirements</w:t>
      </w:r>
      <w:bookmarkEnd w:id="134"/>
    </w:p>
    <w:p w14:paraId="4BB5EC24" w14:textId="77777777" w:rsidR="00E34FB6" w:rsidRDefault="00E34FB6" w:rsidP="007D7E88">
      <w:r>
        <w:t>The following sub-sections describe how to use the HeD schema for expressing an order set and specific conformance constraints for order sets. All constraints specified are relative to the root knowledgeDocument element.</w:t>
      </w:r>
    </w:p>
    <w:p w14:paraId="1D310C9A" w14:textId="77777777" w:rsidR="00D35ECC" w:rsidRDefault="00E34FB6" w:rsidP="007D7E88">
      <w:pPr>
        <w:pStyle w:val="Heading4"/>
      </w:pPr>
      <w:r>
        <w:t>Metadata</w:t>
      </w:r>
    </w:p>
    <w:p w14:paraId="7DBD3C85" w14:textId="77777777" w:rsidR="00E34FB6" w:rsidRDefault="00E34FB6" w:rsidP="007D7E88">
      <w:r w:rsidRPr="000203DB">
        <w:rPr>
          <w:u w:val="single"/>
        </w:rPr>
        <w:t xml:space="preserve">Constraint </w:t>
      </w:r>
      <w:r>
        <w:rPr>
          <w:u w:val="single"/>
        </w:rPr>
        <w:t>OS</w:t>
      </w:r>
      <w:r w:rsidRPr="000203DB">
        <w:rPr>
          <w:u w:val="single"/>
        </w:rPr>
        <w:t>-1</w:t>
      </w:r>
      <w:r>
        <w:t xml:space="preserve">: </w:t>
      </w:r>
      <w:r w:rsidRPr="00740136">
        <w:t>The</w:t>
      </w:r>
      <w:r>
        <w:t xml:space="preserve"> value attribute of</w:t>
      </w:r>
      <w:r w:rsidRPr="00740136">
        <w:t xml:space="preserve"> </w:t>
      </w:r>
      <w:r>
        <w:t xml:space="preserve">the </w:t>
      </w:r>
      <w:r w:rsidRPr="00740136">
        <w:t>artifactType</w:t>
      </w:r>
      <w:r>
        <w:t xml:space="preserve"> element</w:t>
      </w:r>
      <w:r w:rsidRPr="00740136">
        <w:t xml:space="preserve"> in the </w:t>
      </w:r>
      <w:r>
        <w:t>metadata element</w:t>
      </w:r>
      <w:r w:rsidRPr="00740136">
        <w:t xml:space="preserve"> SHALL be </w:t>
      </w:r>
      <w:r>
        <w:t>specified</w:t>
      </w:r>
      <w:r w:rsidRPr="00740136">
        <w:t xml:space="preserve"> as "</w:t>
      </w:r>
      <w:r>
        <w:t>Order Set</w:t>
      </w:r>
      <w:r w:rsidRPr="00740136">
        <w:t>".</w:t>
      </w:r>
      <w:r>
        <w:t xml:space="preserve"> </w:t>
      </w:r>
    </w:p>
    <w:p w14:paraId="5FC7AC95"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0203DB">
        <w:tab/>
      </w:r>
      <w:r>
        <w:t>&lt;sch:pattern name="OS</w:t>
      </w:r>
      <w:r w:rsidRPr="0036127C">
        <w:t xml:space="preserve">-1: Artifact type is </w:t>
      </w:r>
      <w:r>
        <w:t>Order Set</w:t>
      </w:r>
      <w:r w:rsidRPr="0036127C">
        <w:t>"&gt;</w:t>
      </w:r>
    </w:p>
    <w:p w14:paraId="0A34AA1F"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36127C">
        <w:tab/>
      </w:r>
      <w:r w:rsidRPr="0036127C">
        <w:tab/>
        <w:t>&lt;sch:rule context="/hed:knowledgeDocument/hed:metadata/hed:artifactType"&gt;</w:t>
      </w:r>
    </w:p>
    <w:p w14:paraId="216F2082"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 test="./@value='</w:t>
      </w:r>
      <w:r>
        <w:t>Order Set</w:t>
      </w:r>
      <w:r w:rsidRPr="0036127C">
        <w:t>'"&gt;</w:t>
      </w:r>
    </w:p>
    <w:p w14:paraId="3F3EEC60"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r>
      <w:r w:rsidRPr="0036127C">
        <w:tab/>
        <w:t>The value attribut</w:t>
      </w:r>
      <w:r>
        <w:t>e of artifact type must be 'Order Set</w:t>
      </w:r>
      <w:r w:rsidRPr="0036127C">
        <w:t>'</w:t>
      </w:r>
    </w:p>
    <w:p w14:paraId="6BFEEDD9"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&lt;/sch:assert&gt;</w:t>
      </w:r>
    </w:p>
    <w:p w14:paraId="2DF788E8" w14:textId="77777777" w:rsidR="00E34FB6" w:rsidRPr="0036127C" w:rsidRDefault="00E34FB6" w:rsidP="00917770">
      <w:pPr>
        <w:pBdr>
          <w:top w:val="single" w:sz="4" w:space="1" w:color="auto"/>
          <w:left w:val="single" w:sz="4" w:space="4" w:color="auto"/>
          <w:bottom w:val="single" w:sz="4" w:space="1" w:color="auto"/>
          <w:right w:val="single" w:sz="4" w:space="4" w:color="auto"/>
        </w:pBdr>
      </w:pPr>
      <w:r w:rsidRPr="0036127C">
        <w:tab/>
      </w:r>
      <w:r w:rsidRPr="0036127C">
        <w:tab/>
        <w:t>&lt;/sch:rule&gt;</w:t>
      </w:r>
    </w:p>
    <w:p w14:paraId="0C4BF57D" w14:textId="77777777" w:rsidR="00E34FB6" w:rsidRDefault="00E34FB6" w:rsidP="00917770">
      <w:pPr>
        <w:pBdr>
          <w:top w:val="single" w:sz="4" w:space="1" w:color="auto"/>
          <w:left w:val="single" w:sz="4" w:space="4" w:color="auto"/>
          <w:bottom w:val="single" w:sz="4" w:space="1" w:color="auto"/>
          <w:right w:val="single" w:sz="4" w:space="4" w:color="auto"/>
        </w:pBdr>
      </w:pPr>
      <w:r w:rsidRPr="0036127C">
        <w:tab/>
        <w:t>&lt;/sch:pattern&gt;</w:t>
      </w:r>
    </w:p>
    <w:p w14:paraId="591581A5" w14:textId="77777777" w:rsidR="00E34FB6" w:rsidRDefault="00E34FB6" w:rsidP="007D7E88">
      <w:pPr>
        <w:pStyle w:val="Heading4"/>
      </w:pPr>
      <w:r>
        <w:t>External Data</w:t>
      </w:r>
    </w:p>
    <w:p w14:paraId="291B6A7D" w14:textId="77777777" w:rsidR="004D689C" w:rsidRDefault="004D689C" w:rsidP="007D7E88">
      <w:r>
        <w:t>External data are likely to be used only if an order set or its constituent actions have conditions or other expressions. Many order sets do not contain these, hence an order set may not include external data.</w:t>
      </w:r>
    </w:p>
    <w:p w14:paraId="1BD10532" w14:textId="77777777" w:rsidR="00E34FB6" w:rsidRDefault="00E34FB6" w:rsidP="007D7E88">
      <w:r>
        <w:t>No constraints specific to order sets are specified for the externalData element of a knowledgeDocument.</w:t>
      </w:r>
    </w:p>
    <w:p w14:paraId="3CC10317" w14:textId="77777777" w:rsidR="00E34FB6" w:rsidRDefault="00E34FB6" w:rsidP="007D7E88">
      <w:pPr>
        <w:pStyle w:val="Heading4"/>
      </w:pPr>
      <w:r>
        <w:t>Expressions</w:t>
      </w:r>
    </w:p>
    <w:p w14:paraId="53A05E79" w14:textId="77777777" w:rsidR="004D689C" w:rsidRDefault="004D689C" w:rsidP="007D7E88">
      <w:r>
        <w:t>As noted above, order sets often do not contain any expressions. Expressions may be used when the order set or actions have patient-specific conditions.</w:t>
      </w:r>
    </w:p>
    <w:p w14:paraId="4A552EFC" w14:textId="77777777" w:rsidR="00E34FB6" w:rsidRDefault="00E34FB6" w:rsidP="007D7E88">
      <w:r>
        <w:t>No constraints specific to order sets are specified for the expressions element of a knowledgeDocument.</w:t>
      </w:r>
    </w:p>
    <w:p w14:paraId="40F84A05" w14:textId="77777777" w:rsidR="00E34FB6" w:rsidRDefault="00E34FB6" w:rsidP="007D7E88">
      <w:pPr>
        <w:pStyle w:val="Heading4"/>
      </w:pPr>
      <w:r>
        <w:t>Triggers</w:t>
      </w:r>
    </w:p>
    <w:p w14:paraId="7BD96845" w14:textId="268882D0" w:rsidR="00396419" w:rsidRDefault="00E34FB6" w:rsidP="007D7E88">
      <w:r>
        <w:t xml:space="preserve">No constraints specific to order sets are specified for the triggers </w:t>
      </w:r>
      <w:r w:rsidR="00F37406">
        <w:t>element of a knowledgeDocument.</w:t>
      </w:r>
    </w:p>
    <w:p w14:paraId="5E820B30" w14:textId="77777777" w:rsidR="00396419" w:rsidRDefault="00396419" w:rsidP="007D7E88">
      <w:pPr>
        <w:pStyle w:val="Heading4"/>
      </w:pPr>
      <w:r>
        <w:t>Conditions</w:t>
      </w:r>
    </w:p>
    <w:p w14:paraId="3DF40E79" w14:textId="38AC4014" w:rsidR="00F845AB" w:rsidRDefault="00F845AB" w:rsidP="007D7E88">
      <w:r>
        <w:t xml:space="preserve">The condition with type applicableScenario specifies that the order set </w:t>
      </w:r>
      <w:r w:rsidR="00107600">
        <w:rPr>
          <w:b/>
        </w:rPr>
        <w:t>SHOULD</w:t>
      </w:r>
      <w:r w:rsidR="00107600">
        <w:t xml:space="preserve"> </w:t>
      </w:r>
      <w:r>
        <w:t xml:space="preserve">be used only if the condition expression evaluates to true at the point in time when the order set is used in the target system. If the desire is to express the clinical scenarios in which this order set is applicable without requiring a run-time evaluation of the condition, consider using the applicability elements of the metadata instead. </w:t>
      </w:r>
      <w:r w:rsidR="004D689C">
        <w:t>This approach will allow the clinician to find an order set by browsing or searching for it in an order set repository.</w:t>
      </w:r>
      <w:r>
        <w:t xml:space="preserve"> </w:t>
      </w:r>
    </w:p>
    <w:p w14:paraId="56DC1039" w14:textId="77777777" w:rsidR="00396419" w:rsidRDefault="00396419" w:rsidP="007D7E88">
      <w:r>
        <w:t>No constraints specific to order sets are specified for the conditions element of a knowledgeDocument.</w:t>
      </w:r>
    </w:p>
    <w:p w14:paraId="5367337F" w14:textId="77777777" w:rsidR="00D35ECC" w:rsidRDefault="004D689C" w:rsidP="007D7E88">
      <w:pPr>
        <w:pStyle w:val="Heading4"/>
      </w:pPr>
      <w:r>
        <w:lastRenderedPageBreak/>
        <w:t>Behaviors</w:t>
      </w:r>
    </w:p>
    <w:p w14:paraId="392F7258" w14:textId="77777777" w:rsidR="004D689C" w:rsidRDefault="004D689C" w:rsidP="007D7E88">
      <w:r w:rsidRPr="00114970">
        <w:t>The current version of the HeD schema does not provide any behaviors applicable at the top level of the</w:t>
      </w:r>
      <w:r>
        <w:t xml:space="preserve"> </w:t>
      </w:r>
      <w:r w:rsidRPr="00114970">
        <w:t>order set. Furthermore, none of the behaviors included as part of the HeD schema may be used here.</w:t>
      </w:r>
      <w:r>
        <w:t xml:space="preserve"> Behaviors that apply at the action-level are described within the following section on actionGroups.</w:t>
      </w:r>
    </w:p>
    <w:p w14:paraId="6C426053" w14:textId="77777777" w:rsidR="004D689C" w:rsidRDefault="004D689C" w:rsidP="007D7E88">
      <w:r>
        <w:t>No constraints specific to order sets are specified for the behaviors element of a knowledgeDocument</w:t>
      </w:r>
      <w:r w:rsidR="00086A40">
        <w:t>.</w:t>
      </w:r>
    </w:p>
    <w:p w14:paraId="49763F7F" w14:textId="5280BAF2" w:rsidR="00D35ECC" w:rsidRDefault="006F6D35" w:rsidP="007D7E88">
      <w:pPr>
        <w:pStyle w:val="Heading4"/>
      </w:pPr>
      <w:r>
        <w:t>A</w:t>
      </w:r>
      <w:r w:rsidR="00B253E4">
        <w:t>ctionGroups</w:t>
      </w:r>
    </w:p>
    <w:p w14:paraId="586EC1FA" w14:textId="7E7A04B6" w:rsidR="00B253E4" w:rsidRPr="00114970" w:rsidRDefault="000B1B59" w:rsidP="007D7E88">
      <w:r>
        <w:t xml:space="preserve">The actionGroups element contains the orders (represented as actions) which may be further organized into sub actionGroups. Behaviors may be specified at the level of the groups or the actions to specify the number of actions to be chosen, if an action should be prechecked (meaning it will be ordered, unless the clinician user unchecks that action), and whether an </w:t>
      </w:r>
      <w:r w:rsidRPr="00F37406">
        <w:t xml:space="preserve">action must be executed. Actions, actionGroups, and behaviors are further described in </w:t>
      </w:r>
      <w:r w:rsidR="009F5806" w:rsidRPr="00F37406">
        <w:t>Section</w:t>
      </w:r>
      <w:r w:rsidR="00195FB2" w:rsidRPr="00F37406">
        <w:t xml:space="preserve"> 3.2</w:t>
      </w:r>
      <w:r w:rsidR="009F5806" w:rsidRPr="00F37406">
        <w:t xml:space="preserve"> </w:t>
      </w:r>
      <w:r w:rsidR="00195FB2" w:rsidRPr="00F37406">
        <w:fldChar w:fldCharType="begin"/>
      </w:r>
      <w:r w:rsidR="00195FB2" w:rsidRPr="00F37406">
        <w:instrText xml:space="preserve"> REF _Ref361398618 \h </w:instrText>
      </w:r>
      <w:r w:rsidR="00F37406">
        <w:instrText xml:space="preserve"> \* MERGEFORMAT </w:instrText>
      </w:r>
      <w:r w:rsidR="00195FB2" w:rsidRPr="00F37406">
        <w:fldChar w:fldCharType="separate"/>
      </w:r>
      <w:r w:rsidR="00D4155B">
        <w:t>Actions</w:t>
      </w:r>
      <w:r w:rsidR="00195FB2" w:rsidRPr="00F37406">
        <w:fldChar w:fldCharType="end"/>
      </w:r>
      <w:r w:rsidRPr="00F37406">
        <w:t>.</w:t>
      </w:r>
    </w:p>
    <w:p w14:paraId="2C1481AB" w14:textId="77777777" w:rsidR="008B00E3" w:rsidRDefault="008B00E3" w:rsidP="007D7E88">
      <w:r>
        <w:t>The following constraints are defined for order sets:</w:t>
      </w:r>
    </w:p>
    <w:p w14:paraId="29BF3B8A" w14:textId="249C3E17" w:rsidR="00D35ECC" w:rsidRDefault="00B5610F" w:rsidP="007D7E88">
      <w:r>
        <w:t xml:space="preserve">Constraint </w:t>
      </w:r>
      <w:r w:rsidR="008B00E3">
        <w:t>OS-2</w:t>
      </w:r>
      <w:r>
        <w:t>: Order sets do not include functionality to modify or cancel an existing order. They also do not fire events. Accordingly,</w:t>
      </w:r>
      <w:r w:rsidR="001C0D29">
        <w:t xml:space="preserve"> actions of type</w:t>
      </w:r>
      <w:r>
        <w:t xml:space="preserve"> UpdateAction, RemoveAction FireEventAction, </w:t>
      </w:r>
      <w:r w:rsidR="004B6846">
        <w:t xml:space="preserve">SHALL </w:t>
      </w:r>
      <w:r>
        <w:t xml:space="preserve">not </w:t>
      </w:r>
      <w:r w:rsidR="004B6846">
        <w:t xml:space="preserve">be </w:t>
      </w:r>
      <w:r>
        <w:t>allowed in order sets.</w:t>
      </w:r>
    </w:p>
    <w:p w14:paraId="285BDC60"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t>&lt;sch:pattern name="OS-2: Some action types are disallowed in order sets"&gt;</w:t>
      </w:r>
    </w:p>
    <w:p w14:paraId="67220E0A"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t>&lt;sch:rule context="//hed:simpleAction"&gt;</w:t>
      </w:r>
    </w:p>
    <w:p w14:paraId="20817432"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r>
      <w:r w:rsidRPr="00754B98">
        <w:tab/>
        <w:t xml:space="preserve">&lt;sch:assert test="not(@xsi:type ='FireAction' or </w:t>
      </w:r>
    </w:p>
    <w:p w14:paraId="21535E7C"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tab/>
      </w:r>
      <w:r>
        <w:tab/>
      </w:r>
      <w:r>
        <w:tab/>
      </w:r>
      <w:r>
        <w:tab/>
      </w:r>
      <w:r>
        <w:tab/>
      </w:r>
      <w:r>
        <w:tab/>
      </w:r>
      <w:r w:rsidRPr="00754B98">
        <w:t xml:space="preserve">@xsi:type='UpdateAction' or </w:t>
      </w:r>
    </w:p>
    <w:p w14:paraId="165C76FE"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r>
      <w:r w:rsidRPr="00754B98">
        <w:tab/>
      </w:r>
      <w:r w:rsidRPr="00754B98">
        <w:tab/>
      </w:r>
      <w:r w:rsidRPr="00754B98">
        <w:tab/>
      </w:r>
      <w:r w:rsidRPr="00754B98">
        <w:tab/>
        <w:t>@xsi:type='RemoveAction')"&gt;</w:t>
      </w:r>
    </w:p>
    <w:p w14:paraId="744DADBC"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r>
      <w:r w:rsidRPr="00754B98">
        <w:tab/>
      </w:r>
      <w:r w:rsidRPr="00754B98">
        <w:tab/>
        <w:t xml:space="preserve">An action of this type is not allowed in an order set </w:t>
      </w:r>
    </w:p>
    <w:p w14:paraId="630EFFBA"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r>
      <w:r w:rsidRPr="00754B98">
        <w:tab/>
        <w:t>&lt;/sch:assert&gt;</w:t>
      </w:r>
    </w:p>
    <w:p w14:paraId="51757B47" w14:textId="77777777" w:rsidR="00754B98" w:rsidRPr="00754B98" w:rsidRDefault="00754B98" w:rsidP="00917770">
      <w:pPr>
        <w:pBdr>
          <w:top w:val="single" w:sz="4" w:space="1" w:color="auto"/>
          <w:left w:val="single" w:sz="4" w:space="4" w:color="auto"/>
          <w:bottom w:val="single" w:sz="4" w:space="1" w:color="auto"/>
          <w:right w:val="single" w:sz="4" w:space="4" w:color="auto"/>
        </w:pBdr>
      </w:pPr>
      <w:r w:rsidRPr="00754B98">
        <w:tab/>
      </w:r>
      <w:r w:rsidRPr="00754B98">
        <w:tab/>
        <w:t>&lt;/sch:rule&gt;</w:t>
      </w:r>
    </w:p>
    <w:p w14:paraId="23074489" w14:textId="77777777" w:rsidR="00754B98" w:rsidRDefault="00754B98" w:rsidP="00917770">
      <w:pPr>
        <w:pBdr>
          <w:top w:val="single" w:sz="4" w:space="1" w:color="auto"/>
          <w:left w:val="single" w:sz="4" w:space="4" w:color="auto"/>
          <w:bottom w:val="single" w:sz="4" w:space="1" w:color="auto"/>
          <w:right w:val="single" w:sz="4" w:space="4" w:color="auto"/>
        </w:pBdr>
      </w:pPr>
      <w:r w:rsidRPr="00754B98">
        <w:tab/>
        <w:t>&lt;/sch:pattern&gt;</w:t>
      </w:r>
    </w:p>
    <w:p w14:paraId="68DD0B44" w14:textId="77777777" w:rsidR="00D35ECC" w:rsidRDefault="00754B98" w:rsidP="007D7E88">
      <w:r>
        <w:t>Constrain</w:t>
      </w:r>
      <w:r w:rsidR="00622924">
        <w:t>t</w:t>
      </w:r>
      <w:r>
        <w:t xml:space="preserve"> OS-3: Order sets </w:t>
      </w:r>
      <w:r w:rsidR="004B6846">
        <w:t>SHALL</w:t>
      </w:r>
      <w:r>
        <w:t xml:space="preserve"> only </w:t>
      </w:r>
      <w:r w:rsidR="00196426">
        <w:t>incorporate other artifacts via groupReference</w:t>
      </w:r>
      <w:r>
        <w:t xml:space="preserve"> that are of type </w:t>
      </w:r>
      <w:r w:rsidR="00196426">
        <w:t>‘</w:t>
      </w:r>
      <w:r>
        <w:t>Order Set</w:t>
      </w:r>
      <w:r w:rsidR="00196426">
        <w:t>’</w:t>
      </w:r>
      <w:r>
        <w:t>. A schematron rule is not available for this constraint.</w:t>
      </w:r>
    </w:p>
    <w:p w14:paraId="73D14BAA" w14:textId="77777777" w:rsidR="00CC35C5" w:rsidRDefault="00E92DEC" w:rsidP="007D7E88">
      <w:pPr>
        <w:pStyle w:val="Heading2"/>
      </w:pPr>
      <w:bookmarkStart w:id="135" w:name="_Ref351022181"/>
      <w:bookmarkStart w:id="136" w:name="_Toc422408212"/>
      <w:bookmarkEnd w:id="132"/>
      <w:r>
        <w:t>Documentation Templates</w:t>
      </w:r>
      <w:bookmarkEnd w:id="135"/>
      <w:bookmarkEnd w:id="136"/>
    </w:p>
    <w:p w14:paraId="3F50B524" w14:textId="77777777" w:rsidR="00BE2144" w:rsidRDefault="00196426" w:rsidP="00F37406">
      <w:pPr>
        <w:pStyle w:val="Heading3"/>
      </w:pPr>
      <w:bookmarkStart w:id="137" w:name="_CX_–_GU"/>
      <w:bookmarkStart w:id="138" w:name="_Toc422408213"/>
      <w:bookmarkEnd w:id="137"/>
      <w:r>
        <w:t>Conceptual Overview</w:t>
      </w:r>
      <w:bookmarkEnd w:id="138"/>
    </w:p>
    <w:p w14:paraId="1641EDA3" w14:textId="3B574642" w:rsidR="00E92DEC" w:rsidRDefault="00E92DEC" w:rsidP="007D7E88">
      <w:r w:rsidRPr="004946AD">
        <w:t>As defined in the HeD Artifact Sharing Use Case, a documentation template is a structured form for recording information on a patient into a set of pre-defined data slots.</w:t>
      </w:r>
      <w:r w:rsidR="00196426">
        <w:t xml:space="preserve"> These templates are used to guide structured data entry within an EHR or other clinical information system. Some types of clinical documents that can be represented via the </w:t>
      </w:r>
      <w:r w:rsidR="009902B2">
        <w:t>d</w:t>
      </w:r>
      <w:r w:rsidR="00196426">
        <w:t xml:space="preserve">ocumentation </w:t>
      </w:r>
      <w:r w:rsidR="009902B2">
        <w:t>t</w:t>
      </w:r>
      <w:r w:rsidR="00196426">
        <w:t>emplate artifacts are encounter summaries, procedure notes, patient-reported outcomes, and flowsheets.</w:t>
      </w:r>
    </w:p>
    <w:p w14:paraId="7A464B98" w14:textId="77777777" w:rsidR="00196426" w:rsidRDefault="00196426" w:rsidP="007D7E88">
      <w:r>
        <w:t xml:space="preserve">A documentation template is a structured collection of what are known variously as documentation concepts, form elements, or observation items. Each documentation concept (the </w:t>
      </w:r>
      <w:r>
        <w:lastRenderedPageBreak/>
        <w:t xml:space="preserve">moniker used in the HeD schema) also can be thought of as a question to the user entering the data. </w:t>
      </w:r>
      <w:r w:rsidR="008E070C">
        <w:t>Elements within the documentation concept guide and constrain the user’s responses</w:t>
      </w:r>
      <w:r w:rsidR="00000FE5">
        <w:t>, for example,</w:t>
      </w:r>
      <w:r w:rsidR="008E070C">
        <w:t xml:space="preserve"> </w:t>
      </w:r>
      <w:r w:rsidR="00000FE5">
        <w:t>a list from which to choose an answer</w:t>
      </w:r>
      <w:r w:rsidR="008E070C">
        <w:t xml:space="preserve">, </w:t>
      </w:r>
      <w:r w:rsidR="00000FE5">
        <w:t>whether an answer is a number, a date, or some other type</w:t>
      </w:r>
      <w:r w:rsidR="008E070C">
        <w:t xml:space="preserve">, </w:t>
      </w:r>
      <w:r w:rsidR="00000FE5">
        <w:t xml:space="preserve">and </w:t>
      </w:r>
      <w:r w:rsidR="008E070C">
        <w:t>the cardinality of the answer</w:t>
      </w:r>
      <w:r w:rsidR="00000FE5">
        <w:t>.</w:t>
      </w:r>
    </w:p>
    <w:p w14:paraId="75CF0E10" w14:textId="369AEE8C" w:rsidR="00634D91" w:rsidRDefault="00634D91" w:rsidP="007D7E88">
      <w:r>
        <w:t xml:space="preserve">Documentation concepts are contained in an action of type CollectInformationAction. This enables these concepts to be presented to the user conditionally (e.g., to ask questions appropriate to a patient’s gender or to ask questions based on other responses), </w:t>
      </w:r>
      <w:r w:rsidR="00000FE5">
        <w:t>to compute responses for a concept based on previous responses or data from an EHR score  (e.g., a risk score), and to bind the responses into expressions that can drive logic elsewhere in the documentation template (e.g., ask questions conditionally as described above).</w:t>
      </w:r>
      <w:r w:rsidR="00E1360D">
        <w:t xml:space="preserve"> More details on the use of CollectInformationAction and documentatio</w:t>
      </w:r>
      <w:r w:rsidR="00E1360D" w:rsidRPr="00F37406">
        <w:t>n concepts are provided in Section</w:t>
      </w:r>
      <w:r w:rsidR="00EC18AC" w:rsidRPr="00F37406">
        <w:t xml:space="preserve"> </w:t>
      </w:r>
      <w:r w:rsidR="00EC18AC" w:rsidRPr="00F37406">
        <w:fldChar w:fldCharType="begin"/>
      </w:r>
      <w:r w:rsidR="00EC18AC" w:rsidRPr="00F37406">
        <w:instrText xml:space="preserve"> REF _Ref361398889 \r \h </w:instrText>
      </w:r>
      <w:r w:rsidR="00F37406">
        <w:instrText xml:space="preserve"> \* MERGEFORMAT </w:instrText>
      </w:r>
      <w:r w:rsidR="00EC18AC" w:rsidRPr="00F37406">
        <w:fldChar w:fldCharType="separate"/>
      </w:r>
      <w:r w:rsidR="00D4155B">
        <w:t>3.2.1.2</w:t>
      </w:r>
      <w:r w:rsidR="00EC18AC" w:rsidRPr="00F37406">
        <w:fldChar w:fldCharType="end"/>
      </w:r>
      <w:r w:rsidR="00E1360D" w:rsidRPr="00F37406">
        <w:t xml:space="preserve"> </w:t>
      </w:r>
      <w:r w:rsidR="00EC18AC" w:rsidRPr="00F37406">
        <w:fldChar w:fldCharType="begin"/>
      </w:r>
      <w:r w:rsidR="00EC18AC" w:rsidRPr="00F37406">
        <w:instrText xml:space="preserve"> REF _Ref361398889 \h </w:instrText>
      </w:r>
      <w:r w:rsidR="00F37406">
        <w:instrText xml:space="preserve"> \* MERGEFORMAT </w:instrText>
      </w:r>
      <w:r w:rsidR="00EC18AC" w:rsidRPr="00F37406">
        <w:fldChar w:fldCharType="separate"/>
      </w:r>
      <w:r w:rsidR="00D4155B">
        <w:t>Collecting Information</w:t>
      </w:r>
      <w:r w:rsidR="00EC18AC" w:rsidRPr="00F37406">
        <w:fldChar w:fldCharType="end"/>
      </w:r>
      <w:r w:rsidR="00E1360D" w:rsidRPr="00F37406">
        <w:t>.</w:t>
      </w:r>
    </w:p>
    <w:p w14:paraId="235B61CB" w14:textId="23645882" w:rsidR="00196426" w:rsidRDefault="00196426" w:rsidP="007D7E88">
      <w:r>
        <w:t xml:space="preserve">The </w:t>
      </w:r>
      <w:r w:rsidR="00000FE5">
        <w:t xml:space="preserve">documentation concepts </w:t>
      </w:r>
      <w:r>
        <w:t xml:space="preserve">in </w:t>
      </w:r>
      <w:r w:rsidR="00000FE5">
        <w:t>a template</w:t>
      </w:r>
      <w:r>
        <w:t xml:space="preserve"> are typically organized hierarchically, </w:t>
      </w:r>
      <w:r w:rsidR="00000FE5">
        <w:t>into sections and</w:t>
      </w:r>
      <w:r>
        <w:t xml:space="preserve"> sub-sections with the </w:t>
      </w:r>
      <w:r w:rsidR="00000FE5">
        <w:t>concepts</w:t>
      </w:r>
      <w:r>
        <w:t xml:space="preserve"> themselves at the very bottom of the structure. </w:t>
      </w:r>
      <w:r w:rsidR="00000FE5">
        <w:t xml:space="preserve">As described in the overview of </w:t>
      </w:r>
      <w:r w:rsidR="009902B2">
        <w:t>order set</w:t>
      </w:r>
      <w:r w:rsidR="00000FE5">
        <w:t>s, in</w:t>
      </w:r>
      <w:r>
        <w:t xml:space="preserve"> HeD Knowledge Artifact schema</w:t>
      </w:r>
      <w:r w:rsidR="00000FE5">
        <w:t xml:space="preserve"> these</w:t>
      </w:r>
      <w:r>
        <w:t xml:space="preserve"> “section</w:t>
      </w:r>
      <w:r w:rsidR="00000FE5">
        <w:t>s</w:t>
      </w:r>
      <w:r>
        <w:t>”</w:t>
      </w:r>
      <w:r w:rsidR="00000FE5">
        <w:t xml:space="preserve"> are called actionGroups.</w:t>
      </w:r>
      <w:r>
        <w:t xml:space="preserve"> </w:t>
      </w:r>
      <w:r w:rsidR="00000FE5">
        <w:t>Similar to order sets, actionGroups in documentation templates</w:t>
      </w:r>
      <w:r>
        <w:t xml:space="preserve"> may have behavior indicators associated with it, e.g., </w:t>
      </w:r>
      <w:r w:rsidR="00000FE5">
        <w:t>whether a documentation concept must have a response</w:t>
      </w:r>
      <w:r>
        <w:t>.</w:t>
      </w:r>
    </w:p>
    <w:p w14:paraId="03C36478" w14:textId="77777777" w:rsidR="00E92DEC" w:rsidRDefault="00E1360D" w:rsidP="007D7E88">
      <w:r>
        <w:t>The figure below illustrates the conceptual structure of a documentation template.</w:t>
      </w:r>
    </w:p>
    <w:p w14:paraId="79F1FA26" w14:textId="77777777" w:rsidR="00601E9E" w:rsidRDefault="00601E9E" w:rsidP="007D7E88"/>
    <w:p w14:paraId="53168A9A" w14:textId="77777777" w:rsidR="00E92DEC" w:rsidRDefault="00E92DEC" w:rsidP="007D7E88">
      <w:r>
        <w:rPr>
          <w:noProof/>
          <w:lang w:eastAsia="en-US"/>
        </w:rPr>
        <w:drawing>
          <wp:inline distT="0" distB="0" distL="0" distR="0" wp14:anchorId="522884F9" wp14:editId="77821B39">
            <wp:extent cx="5950235" cy="376034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Overview of Knowledge Artifact-DocTemp.jpg"/>
                    <pic:cNvPicPr/>
                  </pic:nvPicPr>
                  <pic:blipFill>
                    <a:blip r:embed="rId33">
                      <a:extLst>
                        <a:ext uri="{28A0092B-C50C-407E-A947-70E740481C1C}">
                          <a14:useLocalDpi xmlns:a14="http://schemas.microsoft.com/office/drawing/2010/main" val="0"/>
                        </a:ext>
                      </a:extLst>
                    </a:blip>
                    <a:srcRect t="1381" b="17342"/>
                    <a:stretch>
                      <a:fillRect/>
                    </a:stretch>
                  </pic:blipFill>
                  <pic:spPr>
                    <a:xfrm>
                      <a:off x="0" y="0"/>
                      <a:ext cx="5950235" cy="3760342"/>
                    </a:xfrm>
                    <a:prstGeom prst="rect">
                      <a:avLst/>
                    </a:prstGeom>
                  </pic:spPr>
                </pic:pic>
              </a:graphicData>
            </a:graphic>
          </wp:inline>
        </w:drawing>
      </w:r>
    </w:p>
    <w:p w14:paraId="22D00718" w14:textId="77777777" w:rsidR="00E92DEC" w:rsidRDefault="00E92DEC" w:rsidP="007D7E88">
      <w:pPr>
        <w:pStyle w:val="Caption"/>
      </w:pPr>
      <w:bookmarkStart w:id="139" w:name="_Toc341269137"/>
      <w:r>
        <w:t xml:space="preserve">Figure </w:t>
      </w:r>
      <w:r w:rsidR="00D569B0">
        <w:fldChar w:fldCharType="begin"/>
      </w:r>
      <w:r w:rsidR="00593FA2">
        <w:instrText xml:space="preserve"> SEQ Figure \* ARABIC </w:instrText>
      </w:r>
      <w:r w:rsidR="00D569B0">
        <w:fldChar w:fldCharType="separate"/>
      </w:r>
      <w:r w:rsidR="00D4155B">
        <w:rPr>
          <w:noProof/>
        </w:rPr>
        <w:t>4</w:t>
      </w:r>
      <w:r w:rsidR="00D569B0">
        <w:rPr>
          <w:noProof/>
        </w:rPr>
        <w:fldChar w:fldCharType="end"/>
      </w:r>
      <w:r>
        <w:t xml:space="preserve"> - Documentation Template - Conceptual Overview</w:t>
      </w:r>
      <w:bookmarkEnd w:id="139"/>
    </w:p>
    <w:p w14:paraId="21ACF2B2" w14:textId="77777777" w:rsidR="003556C2" w:rsidRDefault="003556C2" w:rsidP="007D7E88"/>
    <w:p w14:paraId="02E75B61" w14:textId="77777777" w:rsidR="00E92DEC" w:rsidRDefault="00637EB4" w:rsidP="007D7E88">
      <w:r>
        <w:lastRenderedPageBreak/>
        <w:t xml:space="preserve">The example below shows a documentation template organized according to the conceptual structure </w:t>
      </w:r>
      <w:r w:rsidRPr="00855F0A">
        <w:t xml:space="preserve">of </w:t>
      </w:r>
      <w:r w:rsidR="00855F0A">
        <w:t>the figure</w:t>
      </w:r>
      <w:r w:rsidRPr="00855F0A">
        <w:t xml:space="preserve"> above.</w:t>
      </w:r>
      <w:r>
        <w:t xml:space="preserve"> </w:t>
      </w:r>
    </w:p>
    <w:p w14:paraId="00A93B02" w14:textId="77777777" w:rsidR="00E1360D" w:rsidRPr="001E300F" w:rsidRDefault="00E1360D" w:rsidP="00601E9E">
      <w:pPr>
        <w:pBdr>
          <w:top w:val="single" w:sz="4" w:space="1" w:color="auto"/>
          <w:left w:val="single" w:sz="4" w:space="4" w:color="auto"/>
          <w:bottom w:val="single" w:sz="4" w:space="1" w:color="auto"/>
          <w:right w:val="single" w:sz="4" w:space="4" w:color="auto"/>
        </w:pBdr>
      </w:pPr>
      <w:r>
        <w:t>History and Physical Exam for Headache</w:t>
      </w:r>
    </w:p>
    <w:p w14:paraId="774979FE" w14:textId="77777777" w:rsidR="00E1360D" w:rsidRPr="00621A89" w:rsidRDefault="00E1360D" w:rsidP="00601E9E">
      <w:pPr>
        <w:pBdr>
          <w:top w:val="single" w:sz="4" w:space="1" w:color="auto"/>
          <w:left w:val="single" w:sz="4" w:space="4" w:color="auto"/>
          <w:bottom w:val="single" w:sz="4" w:space="1" w:color="auto"/>
          <w:right w:val="single" w:sz="4" w:space="4" w:color="auto"/>
        </w:pBdr>
      </w:pPr>
      <w:r>
        <w:t>Venue:  Office</w:t>
      </w:r>
    </w:p>
    <w:p w14:paraId="58D9F3EF" w14:textId="77777777" w:rsidR="00E1360D" w:rsidRPr="00637EB4" w:rsidRDefault="00637EB4" w:rsidP="00601E9E">
      <w:pPr>
        <w:pBdr>
          <w:top w:val="single" w:sz="4" w:space="1" w:color="auto"/>
          <w:left w:val="single" w:sz="4" w:space="4" w:color="auto"/>
          <w:bottom w:val="single" w:sz="4" w:space="1" w:color="auto"/>
          <w:right w:val="single" w:sz="4" w:space="4" w:color="auto"/>
        </w:pBdr>
      </w:pPr>
      <w:r>
        <w:t>Population: Adult</w:t>
      </w:r>
    </w:p>
    <w:p w14:paraId="3C700FC9" w14:textId="77777777" w:rsidR="00E1360D" w:rsidRPr="002D47FE" w:rsidRDefault="00E1360D" w:rsidP="00601E9E">
      <w:pPr>
        <w:pBdr>
          <w:top w:val="single" w:sz="4" w:space="1" w:color="auto"/>
          <w:left w:val="single" w:sz="4" w:space="4" w:color="auto"/>
          <w:bottom w:val="single" w:sz="4" w:space="1" w:color="auto"/>
          <w:right w:val="single" w:sz="4" w:space="4" w:color="auto"/>
        </w:pBdr>
      </w:pPr>
      <w:r w:rsidRPr="002D47FE">
        <w:t xml:space="preserve">Section: </w:t>
      </w:r>
      <w:r>
        <w:t>Symptoms</w:t>
      </w:r>
    </w:p>
    <w:p w14:paraId="321A6471" w14:textId="77777777" w:rsidR="00E1360D" w:rsidRDefault="00E1360D" w:rsidP="006743E4">
      <w:pPr>
        <w:pStyle w:val="ListParagraph"/>
        <w:numPr>
          <w:ilvl w:val="0"/>
          <w:numId w:val="27"/>
        </w:numPr>
        <w:pBdr>
          <w:top w:val="single" w:sz="4" w:space="1" w:color="auto"/>
          <w:left w:val="single" w:sz="4" w:space="4" w:color="auto"/>
          <w:bottom w:val="single" w:sz="4" w:space="1" w:color="auto"/>
          <w:right w:val="single" w:sz="4" w:space="4" w:color="auto"/>
        </w:pBdr>
      </w:pPr>
      <w:r>
        <w:t>Chief complaint (text, response required)</w:t>
      </w:r>
    </w:p>
    <w:p w14:paraId="398C1566" w14:textId="77777777" w:rsidR="00E1360D" w:rsidRDefault="00E1360D" w:rsidP="006743E4">
      <w:pPr>
        <w:pStyle w:val="ListParagraph"/>
        <w:numPr>
          <w:ilvl w:val="0"/>
          <w:numId w:val="27"/>
        </w:numPr>
        <w:pBdr>
          <w:top w:val="single" w:sz="4" w:space="1" w:color="auto"/>
          <w:left w:val="single" w:sz="4" w:space="4" w:color="auto"/>
          <w:bottom w:val="single" w:sz="4" w:space="1" w:color="auto"/>
          <w:right w:val="single" w:sz="4" w:space="4" w:color="auto"/>
        </w:pBdr>
      </w:pPr>
      <w:r>
        <w:t>Duration (time interval)</w:t>
      </w:r>
    </w:p>
    <w:p w14:paraId="4E1DB56F" w14:textId="77777777" w:rsidR="00E85E2E" w:rsidRPr="00E85E2E" w:rsidRDefault="00E85E2E" w:rsidP="006743E4">
      <w:pPr>
        <w:pStyle w:val="ListParagraph"/>
        <w:numPr>
          <w:ilvl w:val="0"/>
          <w:numId w:val="27"/>
        </w:numPr>
        <w:pBdr>
          <w:top w:val="single" w:sz="4" w:space="1" w:color="auto"/>
          <w:left w:val="single" w:sz="4" w:space="4" w:color="auto"/>
          <w:bottom w:val="single" w:sz="4" w:space="1" w:color="auto"/>
          <w:right w:val="single" w:sz="4" w:space="4" w:color="auto"/>
        </w:pBdr>
      </w:pPr>
      <w:r>
        <w:t>Triggering factors (text)</w:t>
      </w:r>
    </w:p>
    <w:p w14:paraId="64C632D2" w14:textId="77777777" w:rsidR="00E1360D" w:rsidRPr="002D47FE" w:rsidRDefault="00E1360D" w:rsidP="00601E9E">
      <w:pPr>
        <w:pBdr>
          <w:top w:val="single" w:sz="4" w:space="1" w:color="auto"/>
          <w:left w:val="single" w:sz="4" w:space="4" w:color="auto"/>
          <w:bottom w:val="single" w:sz="4" w:space="1" w:color="auto"/>
          <w:right w:val="single" w:sz="4" w:space="4" w:color="auto"/>
        </w:pBdr>
      </w:pPr>
      <w:r w:rsidRPr="002D47FE">
        <w:t xml:space="preserve">Section: </w:t>
      </w:r>
      <w:r w:rsidR="00E85E2E">
        <w:t>Physical Exam</w:t>
      </w:r>
      <w:r w:rsidRPr="002D47FE">
        <w:t xml:space="preserve"> </w:t>
      </w:r>
    </w:p>
    <w:p w14:paraId="229897C7" w14:textId="77777777" w:rsidR="00E1360D" w:rsidRPr="001E300F" w:rsidRDefault="00E1360D" w:rsidP="00601E9E">
      <w:pPr>
        <w:pBdr>
          <w:top w:val="single" w:sz="4" w:space="1" w:color="auto"/>
          <w:left w:val="single" w:sz="4" w:space="4" w:color="auto"/>
          <w:bottom w:val="single" w:sz="4" w:space="1" w:color="auto"/>
          <w:right w:val="single" w:sz="4" w:space="4" w:color="auto"/>
        </w:pBdr>
      </w:pPr>
      <w:r w:rsidRPr="001E300F">
        <w:t xml:space="preserve">Sub-section: </w:t>
      </w:r>
      <w:r w:rsidR="00E85E2E">
        <w:t>Neurological Exam</w:t>
      </w:r>
    </w:p>
    <w:p w14:paraId="53037FF0" w14:textId="77777777" w:rsidR="00E1360D" w:rsidRPr="001E300F" w:rsidRDefault="00E85E2E" w:rsidP="006743E4">
      <w:pPr>
        <w:pStyle w:val="ListParagraph"/>
        <w:numPr>
          <w:ilvl w:val="0"/>
          <w:numId w:val="28"/>
        </w:numPr>
        <w:pBdr>
          <w:top w:val="single" w:sz="4" w:space="1" w:color="auto"/>
          <w:left w:val="single" w:sz="4" w:space="4" w:color="auto"/>
          <w:bottom w:val="single" w:sz="4" w:space="1" w:color="auto"/>
          <w:right w:val="single" w:sz="4" w:space="4" w:color="auto"/>
        </w:pBdr>
      </w:pPr>
      <w:r>
        <w:t>Pupil (pick list: reacting to light, equal)</w:t>
      </w:r>
    </w:p>
    <w:p w14:paraId="48500170" w14:textId="77777777" w:rsidR="00E1360D" w:rsidRPr="001E300F" w:rsidRDefault="008B725D" w:rsidP="006743E4">
      <w:pPr>
        <w:pStyle w:val="ListParagraph"/>
        <w:numPr>
          <w:ilvl w:val="0"/>
          <w:numId w:val="28"/>
        </w:numPr>
        <w:pBdr>
          <w:top w:val="single" w:sz="4" w:space="1" w:color="auto"/>
          <w:left w:val="single" w:sz="4" w:space="4" w:color="auto"/>
          <w:bottom w:val="single" w:sz="4" w:space="1" w:color="auto"/>
          <w:right w:val="single" w:sz="4" w:space="4" w:color="auto"/>
        </w:pBdr>
      </w:pPr>
      <w:r>
        <w:t>Tremors (boolean</w:t>
      </w:r>
      <w:r w:rsidR="00E85E2E">
        <w:t>)</w:t>
      </w:r>
    </w:p>
    <w:p w14:paraId="40540B11" w14:textId="77777777" w:rsidR="00E1360D" w:rsidRPr="001E300F" w:rsidRDefault="00E85E2E" w:rsidP="00601E9E">
      <w:pPr>
        <w:pBdr>
          <w:top w:val="single" w:sz="4" w:space="1" w:color="auto"/>
          <w:left w:val="single" w:sz="4" w:space="4" w:color="auto"/>
          <w:bottom w:val="single" w:sz="4" w:space="1" w:color="auto"/>
          <w:right w:val="single" w:sz="4" w:space="4" w:color="auto"/>
        </w:pBdr>
      </w:pPr>
      <w:r>
        <w:t>Sub-section: Vital signs</w:t>
      </w:r>
    </w:p>
    <w:p w14:paraId="73395BCC" w14:textId="77777777" w:rsidR="00E1360D" w:rsidRPr="001E300F" w:rsidRDefault="00E85E2E" w:rsidP="006743E4">
      <w:pPr>
        <w:pStyle w:val="ListParagraph"/>
        <w:numPr>
          <w:ilvl w:val="0"/>
          <w:numId w:val="29"/>
        </w:numPr>
        <w:pBdr>
          <w:top w:val="single" w:sz="4" w:space="1" w:color="auto"/>
          <w:left w:val="single" w:sz="4" w:space="4" w:color="auto"/>
          <w:bottom w:val="single" w:sz="4" w:space="1" w:color="auto"/>
          <w:right w:val="single" w:sz="4" w:space="4" w:color="auto"/>
        </w:pBdr>
      </w:pPr>
      <w:r>
        <w:t>Heart rate (number)</w:t>
      </w:r>
    </w:p>
    <w:p w14:paraId="7A838C07" w14:textId="77777777" w:rsidR="00E1360D" w:rsidRDefault="00E85E2E" w:rsidP="006743E4">
      <w:pPr>
        <w:pStyle w:val="ListParagraph"/>
        <w:numPr>
          <w:ilvl w:val="0"/>
          <w:numId w:val="29"/>
        </w:numPr>
        <w:pBdr>
          <w:top w:val="single" w:sz="4" w:space="1" w:color="auto"/>
          <w:left w:val="single" w:sz="4" w:space="4" w:color="auto"/>
          <w:bottom w:val="single" w:sz="4" w:space="1" w:color="auto"/>
          <w:right w:val="single" w:sz="4" w:space="4" w:color="auto"/>
        </w:pBdr>
      </w:pPr>
      <w:r>
        <w:t>Temperature (number)</w:t>
      </w:r>
    </w:p>
    <w:p w14:paraId="239FF08A" w14:textId="77777777" w:rsidR="00E85E2E" w:rsidRPr="001E300F" w:rsidRDefault="00E85E2E" w:rsidP="006743E4">
      <w:pPr>
        <w:pStyle w:val="ListParagraph"/>
        <w:numPr>
          <w:ilvl w:val="0"/>
          <w:numId w:val="29"/>
        </w:numPr>
        <w:pBdr>
          <w:top w:val="single" w:sz="4" w:space="1" w:color="auto"/>
          <w:left w:val="single" w:sz="4" w:space="4" w:color="auto"/>
          <w:bottom w:val="single" w:sz="4" w:space="1" w:color="auto"/>
          <w:right w:val="single" w:sz="4" w:space="4" w:color="auto"/>
        </w:pBdr>
      </w:pPr>
      <w:r>
        <w:t>Temperature location (pick list: oral, axillary, surface)</w:t>
      </w:r>
    </w:p>
    <w:p w14:paraId="49DBABAF" w14:textId="77777777" w:rsidR="00637EB4" w:rsidRDefault="00637EB4" w:rsidP="00F37406">
      <w:pPr>
        <w:pStyle w:val="Heading3"/>
      </w:pPr>
      <w:bookmarkStart w:id="140" w:name="_Toc351378589"/>
      <w:bookmarkStart w:id="141" w:name="_Toc422408214"/>
      <w:bookmarkEnd w:id="140"/>
      <w:r>
        <w:t>Documentation Template Conformance Requirements</w:t>
      </w:r>
      <w:bookmarkEnd w:id="141"/>
    </w:p>
    <w:p w14:paraId="0B563258" w14:textId="77777777" w:rsidR="00637EB4" w:rsidRDefault="00637EB4" w:rsidP="007D7E88">
      <w:r>
        <w:t>The following sub-sections describe how to use the HeD schema for expressing a documentation template and specific conformance constraints for documentation templates. All constraints specified are relative to the root knowledgeDocument element.</w:t>
      </w:r>
    </w:p>
    <w:p w14:paraId="04D5FE50" w14:textId="77777777" w:rsidR="00637EB4" w:rsidRDefault="00637EB4" w:rsidP="007D7E88">
      <w:pPr>
        <w:pStyle w:val="Heading4"/>
      </w:pPr>
      <w:r>
        <w:t>Metadata</w:t>
      </w:r>
    </w:p>
    <w:p w14:paraId="2089FA36" w14:textId="77777777" w:rsidR="00637EB4" w:rsidRDefault="00637EB4" w:rsidP="007D7E88">
      <w:r w:rsidRPr="000203DB">
        <w:rPr>
          <w:u w:val="single"/>
        </w:rPr>
        <w:t xml:space="preserve">Constraint </w:t>
      </w:r>
      <w:r>
        <w:rPr>
          <w:u w:val="single"/>
        </w:rPr>
        <w:t>DOC</w:t>
      </w:r>
      <w:r w:rsidRPr="000203DB">
        <w:rPr>
          <w:u w:val="single"/>
        </w:rPr>
        <w:t>-1</w:t>
      </w:r>
      <w:r>
        <w:t xml:space="preserve">: </w:t>
      </w:r>
      <w:r w:rsidRPr="00740136">
        <w:t>The</w:t>
      </w:r>
      <w:r>
        <w:t xml:space="preserve"> value attribute of</w:t>
      </w:r>
      <w:r w:rsidRPr="00740136">
        <w:t xml:space="preserve"> </w:t>
      </w:r>
      <w:r>
        <w:t xml:space="preserve">the </w:t>
      </w:r>
      <w:r w:rsidRPr="00740136">
        <w:t>artifactType</w:t>
      </w:r>
      <w:r>
        <w:t xml:space="preserve"> element</w:t>
      </w:r>
      <w:r w:rsidRPr="00740136">
        <w:t xml:space="preserve"> in the </w:t>
      </w:r>
      <w:r>
        <w:t>metadata element</w:t>
      </w:r>
      <w:r w:rsidRPr="00740136">
        <w:t xml:space="preserve"> SHALL be </w:t>
      </w:r>
      <w:r>
        <w:t>specified</w:t>
      </w:r>
      <w:r w:rsidRPr="00740136">
        <w:t xml:space="preserve"> as "</w:t>
      </w:r>
      <w:r>
        <w:t>Documentation Template</w:t>
      </w:r>
      <w:r w:rsidRPr="00740136">
        <w:t>".</w:t>
      </w:r>
    </w:p>
    <w:p w14:paraId="6850B777"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0203DB">
        <w:tab/>
      </w:r>
      <w:r>
        <w:t>&lt;sch:pattern name="DOC</w:t>
      </w:r>
      <w:r w:rsidRPr="0036127C">
        <w:t xml:space="preserve">-1: Artifact type is </w:t>
      </w:r>
      <w:r>
        <w:t>Documentation Template</w:t>
      </w:r>
      <w:r w:rsidRPr="0036127C">
        <w:t>"&gt;</w:t>
      </w:r>
    </w:p>
    <w:p w14:paraId="7B9B45DD"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36127C">
        <w:tab/>
      </w:r>
      <w:r w:rsidRPr="0036127C">
        <w:tab/>
        <w:t>&lt;sch:rule context="/hed:knowledgeDocument/hed:metadata/hed:artifactType"&gt;</w:t>
      </w:r>
    </w:p>
    <w:p w14:paraId="0ED4363C"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 test="./@value='</w:t>
      </w:r>
      <w:r>
        <w:t>Documentation Template</w:t>
      </w:r>
      <w:r w:rsidRPr="0036127C">
        <w:t>'"&gt;</w:t>
      </w:r>
    </w:p>
    <w:p w14:paraId="7E315484"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36127C">
        <w:tab/>
      </w:r>
      <w:r w:rsidRPr="0036127C">
        <w:tab/>
      </w:r>
      <w:r w:rsidRPr="0036127C">
        <w:tab/>
      </w:r>
      <w:r w:rsidRPr="0036127C">
        <w:tab/>
        <w:t>The value attribut</w:t>
      </w:r>
      <w:r>
        <w:t>e of artifact type must be 'Documentation Template</w:t>
      </w:r>
      <w:r w:rsidRPr="0036127C">
        <w:t>'</w:t>
      </w:r>
    </w:p>
    <w:p w14:paraId="4584390C"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&lt;/sch:assert&gt;</w:t>
      </w:r>
    </w:p>
    <w:p w14:paraId="7C8D6D2E" w14:textId="77777777" w:rsidR="00637EB4" w:rsidRPr="0036127C" w:rsidRDefault="00637EB4" w:rsidP="00601E9E">
      <w:pPr>
        <w:pBdr>
          <w:top w:val="single" w:sz="4" w:space="1" w:color="auto"/>
          <w:left w:val="single" w:sz="4" w:space="4" w:color="auto"/>
          <w:bottom w:val="single" w:sz="4" w:space="1" w:color="auto"/>
          <w:right w:val="single" w:sz="4" w:space="4" w:color="auto"/>
        </w:pBdr>
      </w:pPr>
      <w:r w:rsidRPr="0036127C">
        <w:tab/>
      </w:r>
      <w:r w:rsidRPr="0036127C">
        <w:tab/>
        <w:t>&lt;/sch:rule&gt;</w:t>
      </w:r>
    </w:p>
    <w:p w14:paraId="58A26629" w14:textId="77777777" w:rsidR="00637EB4" w:rsidRDefault="00637EB4" w:rsidP="00601E9E">
      <w:pPr>
        <w:pBdr>
          <w:top w:val="single" w:sz="4" w:space="1" w:color="auto"/>
          <w:left w:val="single" w:sz="4" w:space="4" w:color="auto"/>
          <w:bottom w:val="single" w:sz="4" w:space="1" w:color="auto"/>
          <w:right w:val="single" w:sz="4" w:space="4" w:color="auto"/>
        </w:pBdr>
      </w:pPr>
      <w:r w:rsidRPr="0036127C">
        <w:tab/>
        <w:t>&lt;/sch:pattern&gt;</w:t>
      </w:r>
    </w:p>
    <w:p w14:paraId="693614D3" w14:textId="77777777" w:rsidR="00637EB4" w:rsidRDefault="00637EB4" w:rsidP="007D7E88">
      <w:pPr>
        <w:pStyle w:val="Heading4"/>
      </w:pPr>
      <w:r>
        <w:lastRenderedPageBreak/>
        <w:t>External Data</w:t>
      </w:r>
    </w:p>
    <w:p w14:paraId="5AC9CC00" w14:textId="77777777" w:rsidR="00637EB4" w:rsidRDefault="00637EB4" w:rsidP="007D7E88">
      <w:r>
        <w:t xml:space="preserve">External data are likely to be used only if a documentation template has conditions or other expressions. </w:t>
      </w:r>
      <w:r w:rsidR="00EF5BC7">
        <w:t xml:space="preserve">If a documentation template does not contain </w:t>
      </w:r>
      <w:r>
        <w:t xml:space="preserve">these, </w:t>
      </w:r>
      <w:r w:rsidR="00EF5BC7">
        <w:t xml:space="preserve">then it </w:t>
      </w:r>
      <w:r>
        <w:t>may not include external data.</w:t>
      </w:r>
    </w:p>
    <w:p w14:paraId="0AA404AE" w14:textId="77777777" w:rsidR="00637EB4" w:rsidRDefault="00637EB4" w:rsidP="007D7E88">
      <w:r>
        <w:t xml:space="preserve">No constraints specific to </w:t>
      </w:r>
      <w:r w:rsidR="00EF5BC7">
        <w:t>documentation template</w:t>
      </w:r>
      <w:r>
        <w:t xml:space="preserve"> are specified for the externalData element of a knowledgeDocument.</w:t>
      </w:r>
    </w:p>
    <w:p w14:paraId="5154312C" w14:textId="77777777" w:rsidR="00637EB4" w:rsidRDefault="00637EB4" w:rsidP="007D7E88">
      <w:pPr>
        <w:pStyle w:val="Heading4"/>
      </w:pPr>
      <w:r>
        <w:t>Expressions</w:t>
      </w:r>
    </w:p>
    <w:p w14:paraId="25EF3409" w14:textId="77777777" w:rsidR="00637EB4" w:rsidRDefault="00637EB4" w:rsidP="007D7E88">
      <w:r>
        <w:t xml:space="preserve">Expressions may be used when the </w:t>
      </w:r>
      <w:r w:rsidR="00EF5BC7">
        <w:t>documentation template or the documentation concepts have</w:t>
      </w:r>
      <w:r>
        <w:t xml:space="preserve"> patient-specific conditions.</w:t>
      </w:r>
    </w:p>
    <w:p w14:paraId="64AC08F2" w14:textId="77777777" w:rsidR="00637EB4" w:rsidRDefault="00637EB4" w:rsidP="007D7E88">
      <w:r>
        <w:t xml:space="preserve">No constraints specific to </w:t>
      </w:r>
      <w:r w:rsidR="00EF5BC7">
        <w:t xml:space="preserve">documentation templates </w:t>
      </w:r>
      <w:r>
        <w:t>are specified for the expressions element of a knowledgeDocument.</w:t>
      </w:r>
    </w:p>
    <w:p w14:paraId="36E0174A" w14:textId="77777777" w:rsidR="00637EB4" w:rsidRDefault="00637EB4" w:rsidP="007D7E88">
      <w:pPr>
        <w:pStyle w:val="Heading4"/>
      </w:pPr>
      <w:r>
        <w:t>Triggers</w:t>
      </w:r>
    </w:p>
    <w:p w14:paraId="2C5458D3" w14:textId="3FF3A8A9" w:rsidR="00637EB4" w:rsidRDefault="00637EB4" w:rsidP="007D7E88">
      <w:r>
        <w:t xml:space="preserve">No constraints specific to </w:t>
      </w:r>
      <w:r w:rsidR="00EF5BC7">
        <w:t>documentation templates</w:t>
      </w:r>
      <w:r>
        <w:t xml:space="preserve"> are specified for the triggers </w:t>
      </w:r>
      <w:r w:rsidR="00F37406">
        <w:t>element of a knowledgeDocument.</w:t>
      </w:r>
    </w:p>
    <w:p w14:paraId="3AE06FD1" w14:textId="77777777" w:rsidR="00637EB4" w:rsidRDefault="00637EB4" w:rsidP="007D7E88">
      <w:pPr>
        <w:pStyle w:val="Heading4"/>
      </w:pPr>
      <w:r>
        <w:t>Conditions</w:t>
      </w:r>
    </w:p>
    <w:p w14:paraId="4F2E849C" w14:textId="58DFBA3D" w:rsidR="00637EB4" w:rsidRDefault="00637EB4" w:rsidP="007D7E88">
      <w:r>
        <w:t xml:space="preserve">The condition with type applicableScenario specifies that the </w:t>
      </w:r>
      <w:r w:rsidR="00EF5BC7">
        <w:t>documentation template</w:t>
      </w:r>
      <w:r>
        <w:t xml:space="preserve"> </w:t>
      </w:r>
      <w:r w:rsidR="006F6D35">
        <w:rPr>
          <w:b/>
        </w:rPr>
        <w:t>SHOULD</w:t>
      </w:r>
      <w:r w:rsidR="006F6D35">
        <w:t xml:space="preserve"> </w:t>
      </w:r>
      <w:r>
        <w:t>be used only if the condition expression evaluates to true at the point in time when the order set is used in the target system.</w:t>
      </w:r>
      <w:r w:rsidR="00EF5BC7">
        <w:t xml:space="preserve"> As with order sets, i</w:t>
      </w:r>
      <w:r>
        <w:t xml:space="preserve">f the desire is to express the clinical scenarios in which this </w:t>
      </w:r>
      <w:r w:rsidR="00EF5BC7">
        <w:t xml:space="preserve">documentation template </w:t>
      </w:r>
      <w:r>
        <w:t xml:space="preserve">is applicable without requiring a run-time evaluation of the condition, consider using the applicability elements of the metadata instead. This approach will allow the </w:t>
      </w:r>
      <w:r w:rsidR="00EF5BC7">
        <w:t xml:space="preserve">user </w:t>
      </w:r>
      <w:r>
        <w:t xml:space="preserve">to find </w:t>
      </w:r>
      <w:r w:rsidR="00EF5BC7">
        <w:t>a template</w:t>
      </w:r>
      <w:r>
        <w:t xml:space="preserve"> by br</w:t>
      </w:r>
      <w:r w:rsidR="00EF5BC7">
        <w:t>owsing or searching for it in a template repository</w:t>
      </w:r>
      <w:r>
        <w:t xml:space="preserve">. </w:t>
      </w:r>
    </w:p>
    <w:p w14:paraId="46A22CCA" w14:textId="77777777" w:rsidR="00637EB4" w:rsidRDefault="00637EB4" w:rsidP="007D7E88">
      <w:r>
        <w:t xml:space="preserve">No constraints specific to </w:t>
      </w:r>
      <w:r w:rsidR="00EF5BC7">
        <w:t>documentation template</w:t>
      </w:r>
      <w:r>
        <w:t xml:space="preserve"> are specified for the conditions element of a knowledgeDocument.</w:t>
      </w:r>
    </w:p>
    <w:p w14:paraId="569D0C3C" w14:textId="77777777" w:rsidR="00637EB4" w:rsidRDefault="00637EB4" w:rsidP="007D7E88">
      <w:pPr>
        <w:pStyle w:val="Heading4"/>
      </w:pPr>
      <w:r>
        <w:t>Behaviors</w:t>
      </w:r>
    </w:p>
    <w:p w14:paraId="61EB453E" w14:textId="2AA54876" w:rsidR="00637EB4" w:rsidRDefault="00637EB4" w:rsidP="007D7E88">
      <w:r w:rsidRPr="00114970">
        <w:t>The current version of the HeD schema does not provide any behaviors applicable at the top level of the</w:t>
      </w:r>
      <w:r>
        <w:t xml:space="preserve"> </w:t>
      </w:r>
      <w:r w:rsidR="00F91C7F">
        <w:t>documentation template</w:t>
      </w:r>
      <w:r w:rsidRPr="00114970">
        <w:t>. Furthermore, none of the behaviors included as part of the HeD schema may be used here.</w:t>
      </w:r>
      <w:r>
        <w:t xml:space="preserve"> </w:t>
      </w:r>
    </w:p>
    <w:p w14:paraId="19CC477F" w14:textId="77777777" w:rsidR="00637EB4" w:rsidRDefault="00637EB4" w:rsidP="007D7E88">
      <w:r>
        <w:t xml:space="preserve">No constraints specific to </w:t>
      </w:r>
      <w:r w:rsidR="00F91C7F">
        <w:t xml:space="preserve">documentation template </w:t>
      </w:r>
      <w:r>
        <w:t>are specified for the behaviors element of a knowledgeDocument.</w:t>
      </w:r>
    </w:p>
    <w:p w14:paraId="4CDFA329" w14:textId="08089154" w:rsidR="00637EB4" w:rsidRDefault="000B785D" w:rsidP="007D7E88">
      <w:pPr>
        <w:pStyle w:val="Heading4"/>
      </w:pPr>
      <w:r>
        <w:t>A</w:t>
      </w:r>
      <w:r w:rsidR="00637EB4">
        <w:t>ctionGroups</w:t>
      </w:r>
    </w:p>
    <w:p w14:paraId="3A83356F" w14:textId="77777777" w:rsidR="005335DE" w:rsidRDefault="00637EB4" w:rsidP="007D7E88">
      <w:r>
        <w:t xml:space="preserve">The actionGroups element contains the </w:t>
      </w:r>
      <w:r w:rsidR="005335DE">
        <w:t>CollectInformationActions</w:t>
      </w:r>
      <w:r>
        <w:t xml:space="preserve"> which </w:t>
      </w:r>
      <w:r w:rsidR="005335DE">
        <w:t>contain the documentationConcept</w:t>
      </w:r>
      <w:r>
        <w:t xml:space="preserve">. </w:t>
      </w:r>
      <w:r w:rsidR="005335DE">
        <w:t>The actionGroups element may also contain sub actionGroups or other documentation templates by references.</w:t>
      </w:r>
    </w:p>
    <w:p w14:paraId="56A5BF7C" w14:textId="2241D65D" w:rsidR="00637EB4" w:rsidRPr="00114970" w:rsidRDefault="00637EB4" w:rsidP="007D7E88">
      <w:r>
        <w:t>Behaviors may be spec</w:t>
      </w:r>
      <w:r w:rsidRPr="00F37406">
        <w:t>ified at the level of the groups or the actions to specify</w:t>
      </w:r>
      <w:r w:rsidR="00B34ED4" w:rsidRPr="00F37406">
        <w:t xml:space="preserve"> the concepts to be documented</w:t>
      </w:r>
      <w:r w:rsidRPr="00F37406">
        <w:t xml:space="preserve">. Actions, actionGroups, and behaviors are further described in Section </w:t>
      </w:r>
      <w:r w:rsidR="00EC18AC" w:rsidRPr="00F37406">
        <w:fldChar w:fldCharType="begin"/>
      </w:r>
      <w:r w:rsidR="00EC18AC" w:rsidRPr="00F37406">
        <w:instrText xml:space="preserve"> REF _Ref361398984 \r \h </w:instrText>
      </w:r>
      <w:r w:rsidR="00F37406">
        <w:instrText xml:space="preserve"> \* MERGEFORMAT </w:instrText>
      </w:r>
      <w:r w:rsidR="00EC18AC" w:rsidRPr="00F37406">
        <w:fldChar w:fldCharType="separate"/>
      </w:r>
      <w:r w:rsidR="00D4155B">
        <w:t>3.2</w:t>
      </w:r>
      <w:r w:rsidR="00EC18AC" w:rsidRPr="00F37406">
        <w:fldChar w:fldCharType="end"/>
      </w:r>
      <w:r w:rsidR="00EC18AC" w:rsidRPr="00F37406">
        <w:t xml:space="preserve"> </w:t>
      </w:r>
      <w:r w:rsidR="00EC18AC" w:rsidRPr="00F37406">
        <w:fldChar w:fldCharType="begin"/>
      </w:r>
      <w:r w:rsidR="00EC18AC" w:rsidRPr="00F37406">
        <w:instrText xml:space="preserve"> REF _Ref361398989 \h </w:instrText>
      </w:r>
      <w:r w:rsidR="00F37406">
        <w:instrText xml:space="preserve"> \* MERGEFORMAT </w:instrText>
      </w:r>
      <w:r w:rsidR="00EC18AC" w:rsidRPr="00F37406">
        <w:fldChar w:fldCharType="separate"/>
      </w:r>
      <w:r w:rsidR="00D4155B">
        <w:t>Actions</w:t>
      </w:r>
      <w:r w:rsidR="00EC18AC" w:rsidRPr="00F37406">
        <w:fldChar w:fldCharType="end"/>
      </w:r>
      <w:r w:rsidRPr="00F37406">
        <w:t>.</w:t>
      </w:r>
    </w:p>
    <w:p w14:paraId="2FAFE1EC" w14:textId="77777777" w:rsidR="00637EB4" w:rsidRDefault="00637EB4" w:rsidP="007D7E88">
      <w:r>
        <w:t xml:space="preserve">The following constraints are defined for </w:t>
      </w:r>
      <w:r w:rsidR="00D161F4">
        <w:t>documentation templates</w:t>
      </w:r>
      <w:r>
        <w:t>:</w:t>
      </w:r>
    </w:p>
    <w:p w14:paraId="097AE777" w14:textId="77777777" w:rsidR="00637EB4" w:rsidRDefault="00637EB4" w:rsidP="007D7E88">
      <w:r>
        <w:t xml:space="preserve">Constraint </w:t>
      </w:r>
      <w:r w:rsidR="000A6DB4">
        <w:t>DOC</w:t>
      </w:r>
      <w:r>
        <w:t xml:space="preserve">-2: </w:t>
      </w:r>
      <w:r w:rsidR="00154247">
        <w:t xml:space="preserve">Documentation concepts </w:t>
      </w:r>
      <w:r>
        <w:t>do not include functionality to cancel an existing order</w:t>
      </w:r>
      <w:r w:rsidR="004C5A95">
        <w:t xml:space="preserve"> or remove records</w:t>
      </w:r>
      <w:r>
        <w:t xml:space="preserve">. </w:t>
      </w:r>
      <w:r w:rsidR="004C5A95">
        <w:t>Accordingly, an action</w:t>
      </w:r>
      <w:r>
        <w:t xml:space="preserve"> of type RemoveAction</w:t>
      </w:r>
      <w:r w:rsidR="004C5A95">
        <w:t xml:space="preserve"> </w:t>
      </w:r>
      <w:r w:rsidR="004B6846">
        <w:t>SHALL NOT be included</w:t>
      </w:r>
      <w:r>
        <w:t xml:space="preserve"> in </w:t>
      </w:r>
      <w:r w:rsidR="004C5A95">
        <w:t>documentation templates</w:t>
      </w:r>
      <w:r>
        <w:t>.</w:t>
      </w:r>
    </w:p>
    <w:p w14:paraId="4B0E73B5" w14:textId="77777777" w:rsidR="00637EB4" w:rsidRPr="00754B98" w:rsidRDefault="000A6DB4" w:rsidP="00601E9E">
      <w:pPr>
        <w:pBdr>
          <w:top w:val="single" w:sz="4" w:space="1" w:color="auto"/>
          <w:left w:val="single" w:sz="4" w:space="4" w:color="auto"/>
          <w:bottom w:val="single" w:sz="4" w:space="1" w:color="auto"/>
          <w:right w:val="single" w:sz="4" w:space="4" w:color="auto"/>
        </w:pBdr>
      </w:pPr>
      <w:r>
        <w:lastRenderedPageBreak/>
        <w:tab/>
        <w:t>&lt;sch:pattern name="DOC</w:t>
      </w:r>
      <w:r w:rsidR="00637EB4" w:rsidRPr="00754B98">
        <w:t xml:space="preserve">-2: Some action types are disallowed in </w:t>
      </w:r>
      <w:r>
        <w:t>documentation templates</w:t>
      </w:r>
      <w:r w:rsidR="00637EB4" w:rsidRPr="00754B98">
        <w:t>"&gt;</w:t>
      </w:r>
    </w:p>
    <w:p w14:paraId="0479B86E" w14:textId="77777777" w:rsidR="00637EB4" w:rsidRPr="00754B98" w:rsidRDefault="00637EB4" w:rsidP="00601E9E">
      <w:pPr>
        <w:pBdr>
          <w:top w:val="single" w:sz="4" w:space="1" w:color="auto"/>
          <w:left w:val="single" w:sz="4" w:space="4" w:color="auto"/>
          <w:bottom w:val="single" w:sz="4" w:space="1" w:color="auto"/>
          <w:right w:val="single" w:sz="4" w:space="4" w:color="auto"/>
        </w:pBdr>
      </w:pPr>
      <w:r w:rsidRPr="00754B98">
        <w:tab/>
      </w:r>
      <w:r w:rsidRPr="00754B98">
        <w:tab/>
        <w:t>&lt;sch:rule context="//hed:simpleAction"&gt;</w:t>
      </w:r>
    </w:p>
    <w:p w14:paraId="4CA506FD" w14:textId="77777777" w:rsidR="00637EB4" w:rsidRPr="00754B98" w:rsidRDefault="00637EB4" w:rsidP="00601E9E">
      <w:pPr>
        <w:pBdr>
          <w:top w:val="single" w:sz="4" w:space="1" w:color="auto"/>
          <w:left w:val="single" w:sz="4" w:space="4" w:color="auto"/>
          <w:bottom w:val="single" w:sz="4" w:space="1" w:color="auto"/>
          <w:right w:val="single" w:sz="4" w:space="4" w:color="auto"/>
        </w:pBdr>
      </w:pPr>
      <w:r w:rsidRPr="00754B98">
        <w:tab/>
      </w:r>
      <w:r w:rsidRPr="00754B98">
        <w:tab/>
      </w:r>
      <w:r w:rsidRPr="00754B98">
        <w:tab/>
        <w:t>&lt;sch:assert test</w:t>
      </w:r>
      <w:r w:rsidR="000A6DB4">
        <w:t>="not(@xsi:type =</w:t>
      </w:r>
      <w:r w:rsidRPr="00754B98">
        <w:t>@xsi:type='RemoveAction')"&gt;</w:t>
      </w:r>
    </w:p>
    <w:p w14:paraId="7209E622" w14:textId="77777777" w:rsidR="00637EB4" w:rsidRPr="00754B98" w:rsidRDefault="00637EB4" w:rsidP="00601E9E">
      <w:pPr>
        <w:pBdr>
          <w:top w:val="single" w:sz="4" w:space="1" w:color="auto"/>
          <w:left w:val="single" w:sz="4" w:space="4" w:color="auto"/>
          <w:bottom w:val="single" w:sz="4" w:space="1" w:color="auto"/>
          <w:right w:val="single" w:sz="4" w:space="4" w:color="auto"/>
        </w:pBdr>
      </w:pPr>
      <w:r w:rsidRPr="00754B98">
        <w:tab/>
      </w:r>
      <w:r w:rsidRPr="00754B98">
        <w:tab/>
      </w:r>
      <w:r w:rsidRPr="00754B98">
        <w:tab/>
      </w:r>
      <w:r w:rsidRPr="00754B98">
        <w:tab/>
        <w:t>An action of this type is not allowed in a</w:t>
      </w:r>
      <w:r w:rsidR="000A6DB4">
        <w:t xml:space="preserve"> documentation template</w:t>
      </w:r>
      <w:r w:rsidRPr="00754B98">
        <w:t xml:space="preserve"> </w:t>
      </w:r>
    </w:p>
    <w:p w14:paraId="00CE9879" w14:textId="77777777" w:rsidR="00637EB4" w:rsidRPr="00754B98" w:rsidRDefault="00637EB4" w:rsidP="00601E9E">
      <w:pPr>
        <w:pBdr>
          <w:top w:val="single" w:sz="4" w:space="1" w:color="auto"/>
          <w:left w:val="single" w:sz="4" w:space="4" w:color="auto"/>
          <w:bottom w:val="single" w:sz="4" w:space="1" w:color="auto"/>
          <w:right w:val="single" w:sz="4" w:space="4" w:color="auto"/>
        </w:pBdr>
      </w:pPr>
      <w:r w:rsidRPr="00754B98">
        <w:tab/>
      </w:r>
      <w:r w:rsidRPr="00754B98">
        <w:tab/>
      </w:r>
      <w:r w:rsidRPr="00754B98">
        <w:tab/>
        <w:t>&lt;/sch:assert&gt;</w:t>
      </w:r>
    </w:p>
    <w:p w14:paraId="10BBFFA6" w14:textId="77777777" w:rsidR="00637EB4" w:rsidRPr="00754B98" w:rsidRDefault="00637EB4" w:rsidP="00601E9E">
      <w:pPr>
        <w:pBdr>
          <w:top w:val="single" w:sz="4" w:space="1" w:color="auto"/>
          <w:left w:val="single" w:sz="4" w:space="4" w:color="auto"/>
          <w:bottom w:val="single" w:sz="4" w:space="1" w:color="auto"/>
          <w:right w:val="single" w:sz="4" w:space="4" w:color="auto"/>
        </w:pBdr>
      </w:pPr>
      <w:r w:rsidRPr="00754B98">
        <w:tab/>
      </w:r>
      <w:r w:rsidRPr="00754B98">
        <w:tab/>
        <w:t>&lt;/sch:rule&gt;</w:t>
      </w:r>
    </w:p>
    <w:p w14:paraId="174B44CC" w14:textId="77777777" w:rsidR="00637EB4" w:rsidRDefault="00637EB4" w:rsidP="00601E9E">
      <w:pPr>
        <w:pBdr>
          <w:top w:val="single" w:sz="4" w:space="1" w:color="auto"/>
          <w:left w:val="single" w:sz="4" w:space="4" w:color="auto"/>
          <w:bottom w:val="single" w:sz="4" w:space="1" w:color="auto"/>
          <w:right w:val="single" w:sz="4" w:space="4" w:color="auto"/>
        </w:pBdr>
      </w:pPr>
      <w:r w:rsidRPr="00754B98">
        <w:tab/>
        <w:t>&lt;/sch:pattern&gt;</w:t>
      </w:r>
    </w:p>
    <w:p w14:paraId="3D9AFBA5" w14:textId="77777777" w:rsidR="004C5A95" w:rsidRDefault="004C5A95" w:rsidP="007D7E88">
      <w:r>
        <w:t xml:space="preserve">Constraint DOC-3: Documentation templates do not allow creation </w:t>
      </w:r>
      <w:r w:rsidR="00710573">
        <w:t xml:space="preserve">or modification </w:t>
      </w:r>
      <w:r>
        <w:t xml:space="preserve">of </w:t>
      </w:r>
      <w:r w:rsidR="00710573">
        <w:t xml:space="preserve">existing </w:t>
      </w:r>
      <w:r>
        <w:t xml:space="preserve">orders. Therefore “proposal” type </w:t>
      </w:r>
      <w:r w:rsidR="004B6846">
        <w:t xml:space="preserve">elements </w:t>
      </w:r>
      <w:r>
        <w:t xml:space="preserve">from the VMR </w:t>
      </w:r>
      <w:r w:rsidR="004B6846">
        <w:t>SHALL NOT</w:t>
      </w:r>
      <w:r>
        <w:t xml:space="preserve"> be used within the actionSentence of a CreateAction</w:t>
      </w:r>
      <w:r w:rsidR="00710573">
        <w:t xml:space="preserve"> or UpdateAction</w:t>
      </w:r>
      <w:r>
        <w:t>. A schematron rule is not available for this constraint.</w:t>
      </w:r>
    </w:p>
    <w:p w14:paraId="7DB4CD9B" w14:textId="77777777" w:rsidR="00637EB4" w:rsidRDefault="00637EB4" w:rsidP="007D7E88">
      <w:r>
        <w:t>Constrain</w:t>
      </w:r>
      <w:r w:rsidR="00B34ED4">
        <w:t>t</w:t>
      </w:r>
      <w:r>
        <w:t xml:space="preserve"> </w:t>
      </w:r>
      <w:r w:rsidR="000A6DB4">
        <w:t>DOC</w:t>
      </w:r>
      <w:r w:rsidR="004C5A95">
        <w:t>-4</w:t>
      </w:r>
      <w:r>
        <w:t xml:space="preserve">: </w:t>
      </w:r>
      <w:r w:rsidR="000A6DB4">
        <w:t>Documentation templates</w:t>
      </w:r>
      <w:r>
        <w:t xml:space="preserve"> </w:t>
      </w:r>
      <w:r w:rsidR="004B6846">
        <w:t xml:space="preserve">SHALL only </w:t>
      </w:r>
      <w:r>
        <w:t>incorporate other artifacts via groupReference that are of type ‘</w:t>
      </w:r>
      <w:r w:rsidR="000A6DB4">
        <w:t>Documentation Template</w:t>
      </w:r>
      <w:r>
        <w:t>’. A schematron rule is not available for this constraint.</w:t>
      </w:r>
    </w:p>
    <w:p w14:paraId="1C40A19B" w14:textId="77777777" w:rsidR="00637EB4" w:rsidRDefault="00B34ED4" w:rsidP="007D7E88">
      <w:r>
        <w:t>Constraint DOC</w:t>
      </w:r>
      <w:r w:rsidR="002D70B5">
        <w:t>-5</w:t>
      </w:r>
      <w:r>
        <w:t xml:space="preserve">: </w:t>
      </w:r>
      <w:r w:rsidR="00622924">
        <w:t xml:space="preserve">Pre-check behavior for actions applies for clinical orders. Since documentation concepts do not include orders, precheck behaviors are disallowed. That is a CollectInformationAction </w:t>
      </w:r>
      <w:r w:rsidR="004B6846">
        <w:t>SHALL NOT include a behavior of type Precheck.</w:t>
      </w:r>
    </w:p>
    <w:p w14:paraId="7684792B" w14:textId="77777777" w:rsidR="00D35ECC" w:rsidRDefault="008B725D" w:rsidP="00601E9E">
      <w:pPr>
        <w:pBdr>
          <w:top w:val="single" w:sz="4" w:space="1" w:color="auto"/>
          <w:left w:val="single" w:sz="4" w:space="4" w:color="auto"/>
          <w:bottom w:val="single" w:sz="4" w:space="1" w:color="auto"/>
          <w:right w:val="single" w:sz="4" w:space="4" w:color="auto"/>
        </w:pBdr>
      </w:pPr>
      <w:r>
        <w:tab/>
      </w:r>
      <w:r w:rsidR="009F5806" w:rsidRPr="009F5806">
        <w:t>&lt;sch:pattern name="DOC-5: CollectInformationAction shall not incorporate precheck behavior"&gt;</w:t>
      </w:r>
    </w:p>
    <w:p w14:paraId="532959DC"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r>
      <w:r w:rsidRPr="009F5806">
        <w:tab/>
        <w:t>&lt;sch:rule context="//hed:simpleAction[@xsi:type='CollectInformationAction']/hed:behaviors/hed:behavior"&gt;</w:t>
      </w:r>
    </w:p>
    <w:p w14:paraId="746934D8"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r>
      <w:r w:rsidRPr="009F5806">
        <w:tab/>
      </w:r>
      <w:r w:rsidRPr="009F5806">
        <w:tab/>
        <w:t>&lt;sch:assert test="not(@xsi:type='PrecheckBehavior')"&gt;</w:t>
      </w:r>
    </w:p>
    <w:p w14:paraId="031D4034"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r>
      <w:r w:rsidRPr="009F5806">
        <w:tab/>
      </w:r>
      <w:r w:rsidRPr="009F5806">
        <w:tab/>
      </w:r>
      <w:r w:rsidRPr="009F5806">
        <w:tab/>
        <w:t xml:space="preserve">An CollectInformationAction in a documentation template may not include a precheck behavior </w:t>
      </w:r>
    </w:p>
    <w:p w14:paraId="1434B694"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r>
      <w:r w:rsidRPr="009F5806">
        <w:tab/>
      </w:r>
      <w:r w:rsidRPr="009F5806">
        <w:tab/>
        <w:t>&lt;/sch:assert&gt;</w:t>
      </w:r>
    </w:p>
    <w:p w14:paraId="454CFB46"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r>
      <w:r w:rsidRPr="009F5806">
        <w:tab/>
        <w:t>&lt;/sch:rule&gt;</w:t>
      </w:r>
    </w:p>
    <w:p w14:paraId="35507D0E" w14:textId="77777777" w:rsidR="00D35ECC" w:rsidRDefault="009F5806" w:rsidP="00601E9E">
      <w:pPr>
        <w:pBdr>
          <w:top w:val="single" w:sz="4" w:space="1" w:color="auto"/>
          <w:left w:val="single" w:sz="4" w:space="4" w:color="auto"/>
          <w:bottom w:val="single" w:sz="4" w:space="1" w:color="auto"/>
          <w:right w:val="single" w:sz="4" w:space="4" w:color="auto"/>
        </w:pBdr>
      </w:pPr>
      <w:r w:rsidRPr="009F5806">
        <w:tab/>
        <w:t>&lt;/sch:pattern&gt;</w:t>
      </w:r>
    </w:p>
    <w:p w14:paraId="425C7B99" w14:textId="1640A4C2" w:rsidR="001526F8" w:rsidRDefault="001526F8" w:rsidP="001526F8">
      <w:pPr>
        <w:pStyle w:val="Heading2"/>
      </w:pPr>
      <w:bookmarkStart w:id="142" w:name="_Toc338746606"/>
      <w:bookmarkStart w:id="143" w:name="_Toc338746610"/>
      <w:bookmarkStart w:id="144" w:name="_Toc338746614"/>
      <w:bookmarkStart w:id="145" w:name="_Toc338746618"/>
      <w:bookmarkStart w:id="146" w:name="_Toc338746622"/>
      <w:bookmarkStart w:id="147" w:name="_Toc338746626"/>
      <w:bookmarkStart w:id="148" w:name="_Toc338746630"/>
      <w:bookmarkStart w:id="149" w:name="_Toc338746634"/>
      <w:bookmarkStart w:id="150" w:name="_Toc338746638"/>
      <w:bookmarkStart w:id="151" w:name="_Toc338746642"/>
      <w:bookmarkStart w:id="152" w:name="_Toc338746646"/>
      <w:bookmarkStart w:id="153" w:name="_Toc338746650"/>
      <w:bookmarkStart w:id="154" w:name="_Toc338746654"/>
      <w:bookmarkStart w:id="155" w:name="_Toc338746658"/>
      <w:bookmarkStart w:id="156" w:name="_Toc338746662"/>
      <w:bookmarkStart w:id="157" w:name="_Toc338746666"/>
      <w:bookmarkStart w:id="158" w:name="_Toc42240821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t>Libraries</w:t>
      </w:r>
      <w:bookmarkEnd w:id="158"/>
    </w:p>
    <w:p w14:paraId="02170BAB" w14:textId="03FA7060" w:rsidR="009B34A9" w:rsidRPr="009B34A9" w:rsidRDefault="009B34A9" w:rsidP="00BB072B">
      <w:pPr>
        <w:pStyle w:val="Heading3"/>
      </w:pPr>
      <w:bookmarkStart w:id="159" w:name="_Toc422408216"/>
      <w:r>
        <w:t>Conceptual Overview</w:t>
      </w:r>
      <w:bookmarkEnd w:id="159"/>
    </w:p>
    <w:p w14:paraId="48FD6664" w14:textId="0B56259E" w:rsidR="001526F8" w:rsidRDefault="001526F8" w:rsidP="001B32A0">
      <w:r>
        <w:t>Libraries provide a mechanism for artifacts to share common components, as well as the potential to reference components defined in non-HeD formats. For example, an artifact may reference an expression defined in an external library whose format uses Java as the expression language. This specification only defines libraries that use the HeD Schema; non-HeD format libraries would need to be defined in a separate specification.</w:t>
      </w:r>
    </w:p>
    <w:p w14:paraId="7F1608A2" w14:textId="5603A6EE" w:rsidR="001526F8" w:rsidRDefault="001526F8" w:rsidP="001B32A0">
      <w:r>
        <w:lastRenderedPageBreak/>
        <w:t>The Library artifact type uses the basic components of the HeD schema to specify the reusable components of the library. The Metadata component is used to provide library information such as the title, author, and lifecycle information.</w:t>
      </w:r>
    </w:p>
    <w:p w14:paraId="7730FACB" w14:textId="7350D890" w:rsidR="001526F8" w:rsidRDefault="001526F8" w:rsidP="001B32A0">
      <w:r>
        <w:t>The External Data and Expressions components are used to allow for the definition of reusable expression logic.</w:t>
      </w:r>
    </w:p>
    <w:p w14:paraId="6527D598" w14:textId="04E8B786" w:rsidR="001526F8" w:rsidRDefault="001526F8" w:rsidP="001B32A0">
      <w:r>
        <w:t>The Action Groups element is used to allow for the definition of reusable actions within the library.</w:t>
      </w:r>
    </w:p>
    <w:p w14:paraId="443A1FF4" w14:textId="0810A859" w:rsidR="001526F8" w:rsidRDefault="009B34A9" w:rsidP="001B32A0">
      <w:r>
        <w:t>Artifacts can reference library definitions using the LibraryReference element of the Metadata component, and specific expressions or actions within the library can be referenced by the artifact using the libraryName attribute of the ExpressionRef and ActionRef types.</w:t>
      </w:r>
    </w:p>
    <w:p w14:paraId="39B5B305" w14:textId="28B1DB89" w:rsidR="009B34A9" w:rsidRDefault="009B34A9" w:rsidP="00BB072B">
      <w:pPr>
        <w:pStyle w:val="Heading3"/>
      </w:pPr>
      <w:bookmarkStart w:id="160" w:name="_Toc422408217"/>
      <w:r>
        <w:t xml:space="preserve">Library </w:t>
      </w:r>
      <w:r w:rsidR="004A088D">
        <w:t>Conformance Requirements</w:t>
      </w:r>
      <w:bookmarkEnd w:id="160"/>
    </w:p>
    <w:p w14:paraId="74C36777" w14:textId="250A80EE" w:rsidR="00907179" w:rsidRDefault="00907179" w:rsidP="001B32A0">
      <w:r>
        <w:t>The following sub-sections describe how to use the HeD schema for expressing a library and specific conformance constraints for libraries. All constraints specified are relative to the root knowledgeDocument element.</w:t>
      </w:r>
    </w:p>
    <w:p w14:paraId="0B2CAD4B" w14:textId="4C00D93B" w:rsidR="00E850D7" w:rsidRPr="00907179" w:rsidRDefault="00E850D7" w:rsidP="00BB072B">
      <w:pPr>
        <w:pStyle w:val="Heading4"/>
      </w:pPr>
      <w:r>
        <w:t>Metadata</w:t>
      </w:r>
    </w:p>
    <w:p w14:paraId="607FDC1E" w14:textId="158A6672" w:rsidR="00A57A66" w:rsidRDefault="00A57A66" w:rsidP="00A57A66">
      <w:r w:rsidRPr="000203DB">
        <w:rPr>
          <w:u w:val="single"/>
        </w:rPr>
        <w:t xml:space="preserve">Constraint </w:t>
      </w:r>
      <w:r>
        <w:rPr>
          <w:u w:val="single"/>
        </w:rPr>
        <w:t>LIB</w:t>
      </w:r>
      <w:r w:rsidRPr="000203DB">
        <w:rPr>
          <w:u w:val="single"/>
        </w:rPr>
        <w:t>-1</w:t>
      </w:r>
      <w:r>
        <w:t xml:space="preserve">: </w:t>
      </w:r>
      <w:r w:rsidRPr="00740136">
        <w:t>The</w:t>
      </w:r>
      <w:r>
        <w:t xml:space="preserve"> value attribute of</w:t>
      </w:r>
      <w:r w:rsidRPr="00740136">
        <w:t xml:space="preserve"> </w:t>
      </w:r>
      <w:r>
        <w:t xml:space="preserve">the </w:t>
      </w:r>
      <w:r w:rsidRPr="00740136">
        <w:t>artifactType</w:t>
      </w:r>
      <w:r>
        <w:t xml:space="preserve"> element</w:t>
      </w:r>
      <w:r w:rsidRPr="00740136">
        <w:t xml:space="preserve"> in the </w:t>
      </w:r>
      <w:r>
        <w:t>metadata element</w:t>
      </w:r>
      <w:r w:rsidRPr="00740136">
        <w:t xml:space="preserve"> SHALL be </w:t>
      </w:r>
      <w:r>
        <w:t>specified</w:t>
      </w:r>
      <w:r w:rsidRPr="00740136">
        <w:t xml:space="preserve"> as "</w:t>
      </w:r>
      <w:r>
        <w:t>Library</w:t>
      </w:r>
      <w:r w:rsidRPr="00740136">
        <w:t>".</w:t>
      </w:r>
      <w:r>
        <w:t xml:space="preserve"> </w:t>
      </w:r>
    </w:p>
    <w:p w14:paraId="242C60C3" w14:textId="19546286" w:rsidR="00A57A66" w:rsidRPr="0036127C" w:rsidRDefault="00A57A66" w:rsidP="00A57A66">
      <w:pPr>
        <w:pBdr>
          <w:top w:val="single" w:sz="4" w:space="1" w:color="auto"/>
          <w:left w:val="single" w:sz="4" w:space="4" w:color="auto"/>
          <w:bottom w:val="single" w:sz="4" w:space="1" w:color="auto"/>
          <w:right w:val="single" w:sz="4" w:space="4" w:color="auto"/>
        </w:pBdr>
      </w:pPr>
      <w:r w:rsidRPr="000203DB">
        <w:tab/>
      </w:r>
      <w:r w:rsidRPr="0036127C">
        <w:t>&lt;sch:pattern name="</w:t>
      </w:r>
      <w:r>
        <w:t>LIB</w:t>
      </w:r>
      <w:r w:rsidRPr="0036127C">
        <w:t xml:space="preserve">-1: Artifact type is </w:t>
      </w:r>
      <w:r>
        <w:t>Library</w:t>
      </w:r>
      <w:r w:rsidRPr="0036127C">
        <w:t>"&gt;</w:t>
      </w:r>
    </w:p>
    <w:p w14:paraId="5588E7F7" w14:textId="77777777" w:rsidR="00A57A66" w:rsidRPr="0036127C" w:rsidRDefault="00A57A66" w:rsidP="00A57A66">
      <w:pPr>
        <w:pBdr>
          <w:top w:val="single" w:sz="4" w:space="1" w:color="auto"/>
          <w:left w:val="single" w:sz="4" w:space="4" w:color="auto"/>
          <w:bottom w:val="single" w:sz="4" w:space="1" w:color="auto"/>
          <w:right w:val="single" w:sz="4" w:space="4" w:color="auto"/>
        </w:pBdr>
      </w:pPr>
      <w:r w:rsidRPr="0036127C">
        <w:tab/>
      </w:r>
      <w:r w:rsidRPr="0036127C">
        <w:tab/>
        <w:t>&lt;sch:rule context="/hed:knowledgeDocument/hed:metadata/hed:artifactType"&gt;</w:t>
      </w:r>
    </w:p>
    <w:p w14:paraId="0037C161" w14:textId="096E6D37" w:rsidR="00A57A66" w:rsidRPr="0036127C" w:rsidRDefault="00A57A66" w:rsidP="00A57A66">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 test="./@value='</w:t>
      </w:r>
      <w:r>
        <w:t>Library</w:t>
      </w:r>
      <w:r w:rsidRPr="0036127C">
        <w:t>'"&gt;</w:t>
      </w:r>
    </w:p>
    <w:p w14:paraId="76026720" w14:textId="60095971" w:rsidR="00A57A66" w:rsidRPr="0036127C" w:rsidRDefault="00A57A66" w:rsidP="00A57A66">
      <w:pPr>
        <w:pBdr>
          <w:top w:val="single" w:sz="4" w:space="1" w:color="auto"/>
          <w:left w:val="single" w:sz="4" w:space="4" w:color="auto"/>
          <w:bottom w:val="single" w:sz="4" w:space="1" w:color="auto"/>
          <w:right w:val="single" w:sz="4" w:space="4" w:color="auto"/>
        </w:pBdr>
      </w:pPr>
      <w:r w:rsidRPr="0036127C">
        <w:tab/>
      </w:r>
      <w:r w:rsidRPr="0036127C">
        <w:tab/>
      </w:r>
      <w:r w:rsidRPr="0036127C">
        <w:tab/>
      </w:r>
      <w:r w:rsidRPr="0036127C">
        <w:tab/>
        <w:t>The value attribute of artifact type must be '</w:t>
      </w:r>
      <w:r>
        <w:t>Library</w:t>
      </w:r>
      <w:r w:rsidRPr="0036127C">
        <w:t>'</w:t>
      </w:r>
    </w:p>
    <w:p w14:paraId="553B1C01" w14:textId="77777777" w:rsidR="00A57A66" w:rsidRPr="0036127C" w:rsidRDefault="00A57A66" w:rsidP="00A57A66">
      <w:pPr>
        <w:pBdr>
          <w:top w:val="single" w:sz="4" w:space="1" w:color="auto"/>
          <w:left w:val="single" w:sz="4" w:space="4" w:color="auto"/>
          <w:bottom w:val="single" w:sz="4" w:space="1" w:color="auto"/>
          <w:right w:val="single" w:sz="4" w:space="4" w:color="auto"/>
        </w:pBdr>
      </w:pPr>
      <w:r w:rsidRPr="0036127C">
        <w:tab/>
      </w:r>
      <w:r w:rsidRPr="0036127C">
        <w:tab/>
      </w:r>
      <w:r w:rsidRPr="0036127C">
        <w:tab/>
        <w:t>&lt;/sch:assert&gt;</w:t>
      </w:r>
    </w:p>
    <w:p w14:paraId="57AE3172" w14:textId="77777777" w:rsidR="00A57A66" w:rsidRPr="0036127C" w:rsidRDefault="00A57A66" w:rsidP="00A57A66">
      <w:pPr>
        <w:pBdr>
          <w:top w:val="single" w:sz="4" w:space="1" w:color="auto"/>
          <w:left w:val="single" w:sz="4" w:space="4" w:color="auto"/>
          <w:bottom w:val="single" w:sz="4" w:space="1" w:color="auto"/>
          <w:right w:val="single" w:sz="4" w:space="4" w:color="auto"/>
        </w:pBdr>
      </w:pPr>
      <w:r w:rsidRPr="0036127C">
        <w:tab/>
      </w:r>
      <w:r w:rsidRPr="0036127C">
        <w:tab/>
        <w:t>&lt;/sch:rule&gt;</w:t>
      </w:r>
    </w:p>
    <w:p w14:paraId="50ABCF82" w14:textId="77777777" w:rsidR="00A57A66" w:rsidRDefault="00A57A66" w:rsidP="00A57A66">
      <w:pPr>
        <w:pBdr>
          <w:top w:val="single" w:sz="4" w:space="1" w:color="auto"/>
          <w:left w:val="single" w:sz="4" w:space="4" w:color="auto"/>
          <w:bottom w:val="single" w:sz="4" w:space="1" w:color="auto"/>
          <w:right w:val="single" w:sz="4" w:space="4" w:color="auto"/>
        </w:pBdr>
      </w:pPr>
      <w:r w:rsidRPr="0036127C">
        <w:tab/>
        <w:t>&lt;/sch:pattern&gt;</w:t>
      </w:r>
    </w:p>
    <w:p w14:paraId="5AF5970B" w14:textId="579A951B" w:rsidR="009B34A9" w:rsidRDefault="00E850D7" w:rsidP="00BB072B">
      <w:pPr>
        <w:pStyle w:val="Heading4"/>
      </w:pPr>
      <w:r>
        <w:t>External Data</w:t>
      </w:r>
    </w:p>
    <w:p w14:paraId="315F5B93" w14:textId="1592C050" w:rsidR="00E850D7" w:rsidRPr="00E850D7" w:rsidRDefault="00E850D7" w:rsidP="001B32A0">
      <w:r>
        <w:t>No constraints specific to libraries are specified for the externalData element of a knowledgeDocument.</w:t>
      </w:r>
    </w:p>
    <w:p w14:paraId="6057237E" w14:textId="6DA8AAE8" w:rsidR="00E850D7" w:rsidRDefault="00E850D7" w:rsidP="00BB072B">
      <w:pPr>
        <w:pStyle w:val="Heading4"/>
      </w:pPr>
      <w:r>
        <w:t>Expressions</w:t>
      </w:r>
    </w:p>
    <w:p w14:paraId="343C2D3D" w14:textId="3D9844C3" w:rsidR="00E850D7" w:rsidRPr="00E850D7" w:rsidRDefault="00E850D7" w:rsidP="001B32A0">
      <w:r>
        <w:t>No constraints to specific to libraries are specified for the expressions element of a knowledgeDocument.</w:t>
      </w:r>
    </w:p>
    <w:p w14:paraId="45D0931D" w14:textId="036DA3AB" w:rsidR="00E850D7" w:rsidRDefault="00E850D7" w:rsidP="00BB072B">
      <w:pPr>
        <w:pStyle w:val="Heading4"/>
      </w:pPr>
      <w:r>
        <w:t>Triggers</w:t>
      </w:r>
    </w:p>
    <w:p w14:paraId="3576DD1A" w14:textId="4346ED4C" w:rsidR="00E850D7" w:rsidRPr="00E850D7" w:rsidRDefault="00E850D7" w:rsidP="001B32A0">
      <w:r>
        <w:t>Libraries may not contain trigger definitions.</w:t>
      </w:r>
    </w:p>
    <w:p w14:paraId="7AB16B48" w14:textId="6E1404E0" w:rsidR="00E850D7" w:rsidRDefault="00E850D7" w:rsidP="00BB072B">
      <w:pPr>
        <w:pStyle w:val="Heading4"/>
      </w:pPr>
      <w:r>
        <w:t>Conditions</w:t>
      </w:r>
    </w:p>
    <w:p w14:paraId="130A674F" w14:textId="77CA719B" w:rsidR="00E850D7" w:rsidRPr="00E850D7" w:rsidRDefault="00E850D7" w:rsidP="001B32A0">
      <w:r>
        <w:t>Libraries may not contain condition definitions.</w:t>
      </w:r>
    </w:p>
    <w:p w14:paraId="67B6E249" w14:textId="130E49A9" w:rsidR="00E850D7" w:rsidRDefault="00E850D7" w:rsidP="00BB072B">
      <w:pPr>
        <w:pStyle w:val="Heading4"/>
      </w:pPr>
      <w:r>
        <w:t>Behaviors</w:t>
      </w:r>
    </w:p>
    <w:p w14:paraId="2C753F6C" w14:textId="37C09D69" w:rsidR="00E850D7" w:rsidRPr="00E850D7" w:rsidRDefault="00E850D7" w:rsidP="001B32A0">
      <w:r>
        <w:t>Libraries may not contain behaviors.</w:t>
      </w:r>
    </w:p>
    <w:p w14:paraId="110BF6F8" w14:textId="159FDFF4" w:rsidR="00E850D7" w:rsidRDefault="00E850D7" w:rsidP="00BB072B">
      <w:pPr>
        <w:pStyle w:val="Heading4"/>
      </w:pPr>
      <w:r>
        <w:lastRenderedPageBreak/>
        <w:t>ActionGroups</w:t>
      </w:r>
    </w:p>
    <w:p w14:paraId="73638D26" w14:textId="3415A644" w:rsidR="00E850D7" w:rsidRPr="00E850D7" w:rsidRDefault="00E850D7" w:rsidP="001B32A0">
      <w:r>
        <w:t>No constraints specific to libraries are specified for the actionGroups element of a knowledgeDocument.</w:t>
      </w:r>
    </w:p>
    <w:p w14:paraId="6BDA46A5" w14:textId="77777777" w:rsidR="00647285" w:rsidRDefault="00647285" w:rsidP="00647285">
      <w:pPr>
        <w:pStyle w:val="Heading2"/>
      </w:pPr>
      <w:bookmarkStart w:id="161" w:name="_Toc422408218"/>
      <w:r>
        <w:t>Value Sets and Vocabulary Codes</w:t>
      </w:r>
      <w:bookmarkEnd w:id="161"/>
    </w:p>
    <w:p w14:paraId="2FD50980" w14:textId="77777777" w:rsidR="00647285" w:rsidRDefault="00647285" w:rsidP="00647285">
      <w:r w:rsidRPr="000D370B">
        <w:t>The following sections explain guiding principles that V</w:t>
      </w:r>
      <w:r>
        <w:t xml:space="preserve">alue </w:t>
      </w:r>
      <w:r w:rsidRPr="000D370B">
        <w:t>S</w:t>
      </w:r>
      <w:r>
        <w:t xml:space="preserve">ets and </w:t>
      </w:r>
      <w:r w:rsidRPr="000D370B">
        <w:t>T</w:t>
      </w:r>
      <w:r>
        <w:t>erminologies</w:t>
      </w:r>
      <w:r w:rsidRPr="000D370B">
        <w:t xml:space="preserve"> W</w:t>
      </w:r>
      <w:r>
        <w:t xml:space="preserve">ork </w:t>
      </w:r>
      <w:r w:rsidRPr="000D370B">
        <w:t>G</w:t>
      </w:r>
      <w:r>
        <w:t>roup</w:t>
      </w:r>
      <w:r w:rsidRPr="000D370B">
        <w:t xml:space="preserve"> used in aligning vocabulary codes and value sets to CDS artifact data elements. The guiding principles for aligning coding systems and value sets to data elements are in line with vocabularies and value sets recommended by the CMS Blueprint for eMeasure Specifications</w:t>
      </w:r>
      <w:r>
        <w:t xml:space="preserve">.  These specifications and full details of the value sets and vocabulary codes briefly described below can be found in the </w:t>
      </w:r>
      <w:hyperlink r:id="rId34" w:history="1">
        <w:r w:rsidRPr="000D370B">
          <w:rPr>
            <w:rStyle w:val="Hyperlink"/>
            <w:rFonts w:ascii="Times New Roman" w:hAnsi="Times New Roman"/>
            <w:sz w:val="24"/>
          </w:rPr>
          <w:t>HeD Value Sets and Terminology Implementation Guide</w:t>
        </w:r>
      </w:hyperlink>
      <w:r>
        <w:t>.</w:t>
      </w:r>
    </w:p>
    <w:p w14:paraId="1ADA3A29" w14:textId="77777777" w:rsidR="00647285" w:rsidRDefault="00647285" w:rsidP="00F37406">
      <w:pPr>
        <w:pStyle w:val="Heading3"/>
      </w:pPr>
      <w:bookmarkStart w:id="162" w:name="_Toc422408219"/>
      <w:r>
        <w:t>Value Set Use Case</w:t>
      </w:r>
      <w:bookmarkEnd w:id="162"/>
    </w:p>
    <w:p w14:paraId="40F5F563" w14:textId="77777777" w:rsidR="00647285" w:rsidRDefault="00647285" w:rsidP="00647285">
      <w:r w:rsidRPr="000D370B">
        <w:t>If a value set is defined for HeD, then the value set must be used in order for end users to be considered conformant with HeD.  Therefore, a valid use case should exist before a value set is defined for a data element.</w:t>
      </w:r>
    </w:p>
    <w:p w14:paraId="36D39D2C" w14:textId="77777777" w:rsidR="00647285" w:rsidRDefault="00647285" w:rsidP="00F37406">
      <w:pPr>
        <w:pStyle w:val="Heading3"/>
      </w:pPr>
      <w:bookmarkStart w:id="163" w:name="_Toc422408220"/>
      <w:r>
        <w:t>Coded Data versus Free Text</w:t>
      </w:r>
      <w:bookmarkEnd w:id="163"/>
    </w:p>
    <w:p w14:paraId="6F418263" w14:textId="77777777" w:rsidR="00647285" w:rsidRDefault="00647285" w:rsidP="00647285">
      <w:r>
        <w:t>W</w:t>
      </w:r>
      <w:r w:rsidRPr="000D370B">
        <w:t>hen there is general agreement across stakeholders regarding the semantic meaning of coded concepts (regardless of the actual descriptions) as well as in the importance of exchanging these defined concepts, it is worthwhile to encode a value set.  An example is the concept of Frequency for substance administration.  There would be unanimous agreement that 1x/day, 2x/day, 3x/day, etc. would make sense as coded values, even though there may be variation in the way these concepts are described (e.g., QD, BID, TID, QID).</w:t>
      </w:r>
    </w:p>
    <w:p w14:paraId="3F341543" w14:textId="77777777" w:rsidR="00E92DEC" w:rsidRPr="00E92DEC" w:rsidRDefault="00647285" w:rsidP="007D7E88">
      <w:r w:rsidRPr="000D370B">
        <w:t>On the other hand, if a shared consistency of the concepts that comprise a value set is not important, it may be better to NOT define a value set for that data element.  An example is the concept of named departments within a hospital.  Due to different departmental structures across healthcare organizations, it may not make sense to try to capture all of the different departmental concepts because of differences in granularity which may result in overlap of concepts, gaps for some organizations, and irrelevant coded values for others, resulting in little benefit from an attempt to determine a common set of agreed-upon representative concepts.</w:t>
      </w:r>
    </w:p>
    <w:p w14:paraId="4C208A93" w14:textId="77777777" w:rsidR="00A6206B" w:rsidRDefault="00F9420C" w:rsidP="007D7E88">
      <w:pPr>
        <w:pStyle w:val="Heading1"/>
      </w:pPr>
      <w:bookmarkStart w:id="164" w:name="_Toc207005781"/>
      <w:bookmarkStart w:id="165" w:name="_Toc207006690"/>
      <w:bookmarkStart w:id="166" w:name="_Toc207093525"/>
      <w:bookmarkStart w:id="167" w:name="_Toc207094431"/>
      <w:bookmarkStart w:id="168" w:name="_Toc206988290"/>
      <w:bookmarkStart w:id="169" w:name="_Toc206995714"/>
      <w:bookmarkStart w:id="170" w:name="_Toc207005783"/>
      <w:bookmarkStart w:id="171" w:name="_Toc207006692"/>
      <w:bookmarkStart w:id="172" w:name="_Toc207093527"/>
      <w:bookmarkStart w:id="173" w:name="_Toc207094433"/>
      <w:bookmarkStart w:id="174" w:name="_Toc206988294"/>
      <w:bookmarkStart w:id="175" w:name="_Toc206995718"/>
      <w:bookmarkStart w:id="176" w:name="_Toc207005788"/>
      <w:bookmarkStart w:id="177" w:name="_Toc207006697"/>
      <w:bookmarkStart w:id="178" w:name="_Toc207093532"/>
      <w:bookmarkStart w:id="179" w:name="_Toc207094438"/>
      <w:bookmarkStart w:id="180" w:name="_Toc206489740"/>
      <w:bookmarkStart w:id="181" w:name="_Toc206490117"/>
      <w:bookmarkStart w:id="182" w:name="_Toc206988295"/>
      <w:bookmarkStart w:id="183" w:name="_Toc206995719"/>
      <w:bookmarkStart w:id="184" w:name="_Toc207005789"/>
      <w:bookmarkStart w:id="185" w:name="_Toc207006698"/>
      <w:bookmarkStart w:id="186" w:name="_Toc207093533"/>
      <w:bookmarkStart w:id="187" w:name="_Toc207094439"/>
      <w:bookmarkStart w:id="188" w:name="_Ref361398148"/>
      <w:bookmarkStart w:id="189" w:name="_Toc169057920"/>
      <w:bookmarkStart w:id="190" w:name="_Toc171137834"/>
      <w:bookmarkStart w:id="191" w:name="_Toc207005792"/>
      <w:bookmarkStart w:id="192" w:name="_Toc167863991"/>
      <w:bookmarkStart w:id="193" w:name="_Toc422408221"/>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lastRenderedPageBreak/>
        <w:t>CDS Knowledge Artifact C</w:t>
      </w:r>
      <w:r w:rsidR="00A6206B">
        <w:t>omponents</w:t>
      </w:r>
      <w:bookmarkEnd w:id="188"/>
      <w:bookmarkEnd w:id="193"/>
    </w:p>
    <w:p w14:paraId="1770FE13" w14:textId="77777777" w:rsidR="00A6206B" w:rsidRDefault="00A6206B" w:rsidP="007D7E88">
      <w:pPr>
        <w:rPr>
          <w:lang w:bidi="en-US"/>
        </w:rPr>
      </w:pPr>
      <w:r>
        <w:rPr>
          <w:lang w:bidi="en-US"/>
        </w:rPr>
        <w:t>This chapter describes the components of a Knowledge Artifact, how they are used, and the constraints that apply to those components.</w:t>
      </w:r>
    </w:p>
    <w:p w14:paraId="64CFDC1E" w14:textId="77777777" w:rsidR="00A6206B" w:rsidRDefault="00383233" w:rsidP="007D7E88">
      <w:pPr>
        <w:pStyle w:val="Heading2"/>
      </w:pPr>
      <w:bookmarkStart w:id="194" w:name="_Toc422408222"/>
      <w:r>
        <w:t>Metadata</w:t>
      </w:r>
      <w:bookmarkEnd w:id="194"/>
    </w:p>
    <w:p w14:paraId="153C541A" w14:textId="65FBC766" w:rsidR="00593FA2" w:rsidRDefault="00593FA2" w:rsidP="007D7E88">
      <w:r w:rsidRPr="00F37406">
        <w:rPr>
          <w:u w:val="single"/>
        </w:rPr>
        <w:t>MET-1</w:t>
      </w:r>
      <w:r>
        <w:t xml:space="preserve">: The metadata element of the knowledgeDocument </w:t>
      </w:r>
      <w:r w:rsidR="0078120B">
        <w:t xml:space="preserve">MUST </w:t>
      </w:r>
      <w:r>
        <w:t>specify the schemaIdentifier to have “</w:t>
      </w:r>
      <w:r w:rsidR="006F6D35">
        <w:t>urn:hl7-org:v3:knowledgeartifact:r1</w:t>
      </w:r>
      <w:r>
        <w:t>” as the value of the root attribute.</w:t>
      </w:r>
    </w:p>
    <w:p w14:paraId="46731DD2" w14:textId="77777777" w:rsidR="001C2D71" w:rsidRPr="00AA575B" w:rsidRDefault="001C2D71" w:rsidP="00C6215F">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r w:rsidRPr="00AA575B">
        <w:t>&lt;sch:pattern name="MET-1: Schema identifier"&gt;</w:t>
      </w:r>
    </w:p>
    <w:p w14:paraId="494BD9DB" w14:textId="77777777"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r>
      <w:r w:rsidRPr="00AA575B">
        <w:tab/>
        <w:t>&lt;sch:rule context="/hed:knowledgeDocument/hed:metadata/hed:schemaIdentifier"&gt;</w:t>
      </w:r>
    </w:p>
    <w:p w14:paraId="7DF174DB" w14:textId="63C3282F"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r>
      <w:r w:rsidRPr="00AA575B">
        <w:tab/>
      </w:r>
      <w:r w:rsidRPr="00AA575B">
        <w:tab/>
        <w:t>&lt;sch:assert test="./@root='urn:h</w:t>
      </w:r>
      <w:r w:rsidR="00042CFE" w:rsidRPr="00042CFE">
        <w:t>l7-org:v3</w:t>
      </w:r>
      <w:r w:rsidR="006F6D35">
        <w:t>:knowledgeartifact:r1</w:t>
      </w:r>
      <w:r w:rsidR="00042CFE" w:rsidRPr="00042CFE">
        <w:t xml:space="preserve">' </w:t>
      </w:r>
    </w:p>
    <w:p w14:paraId="331CEEA5" w14:textId="7FA0E01D"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r>
      <w:r w:rsidRPr="00AA575B">
        <w:tab/>
      </w:r>
      <w:r w:rsidRPr="00AA575B">
        <w:tab/>
      </w:r>
      <w:r w:rsidRPr="00AA575B">
        <w:tab/>
        <w:t>The schemaId</w:t>
      </w:r>
      <w:r w:rsidRPr="001C2D71">
        <w:t xml:space="preserve">entifier root value must be </w:t>
      </w:r>
      <w:r>
        <w:t>‘</w:t>
      </w:r>
      <w:r w:rsidRPr="001C2D71">
        <w:t>urn</w:t>
      </w:r>
      <w:r>
        <w:t>:</w:t>
      </w:r>
      <w:r w:rsidRPr="00AA575B">
        <w:t>hl7-org</w:t>
      </w:r>
      <w:r>
        <w:t>:</w:t>
      </w:r>
      <w:r w:rsidRPr="00AA575B">
        <w:t>v3</w:t>
      </w:r>
      <w:r w:rsidR="006F6D35">
        <w:t>:knowledgeartifact:r1</w:t>
      </w:r>
      <w:r w:rsidR="002F27F7">
        <w:t>’</w:t>
      </w:r>
    </w:p>
    <w:p w14:paraId="77FBF7CB" w14:textId="77777777"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r>
      <w:r w:rsidRPr="00AA575B">
        <w:tab/>
      </w:r>
      <w:r w:rsidRPr="00AA575B">
        <w:tab/>
        <w:t>&lt;/sch:assert&gt;</w:t>
      </w:r>
    </w:p>
    <w:p w14:paraId="185E2E5E" w14:textId="77777777"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r>
      <w:r w:rsidRPr="00AA575B">
        <w:tab/>
        <w:t>&lt;/sch:rule&gt;</w:t>
      </w:r>
    </w:p>
    <w:p w14:paraId="70259D4B" w14:textId="77777777" w:rsidR="001C2D71" w:rsidRPr="00AA575B" w:rsidRDefault="001C2D71" w:rsidP="00C6215F">
      <w:pPr>
        <w:pBdr>
          <w:top w:val="single" w:sz="4" w:space="1" w:color="auto"/>
          <w:left w:val="single" w:sz="4" w:space="4" w:color="auto"/>
          <w:bottom w:val="single" w:sz="4" w:space="1" w:color="auto"/>
          <w:right w:val="single" w:sz="4" w:space="4" w:color="auto"/>
        </w:pBdr>
      </w:pPr>
      <w:r w:rsidRPr="00AA575B">
        <w:tab/>
        <w:t>&lt;/sch:pattern&gt;</w:t>
      </w:r>
    </w:p>
    <w:p w14:paraId="6E103B95" w14:textId="77777777" w:rsidR="00D35ECC" w:rsidRDefault="00D3182C" w:rsidP="00F37406">
      <w:pPr>
        <w:pStyle w:val="Heading3"/>
      </w:pPr>
      <w:bookmarkStart w:id="195" w:name="_Ref361401333"/>
      <w:bookmarkStart w:id="196" w:name="_Ref361401336"/>
      <w:bookmarkStart w:id="197" w:name="_Toc422408223"/>
      <w:r>
        <w:t>Clinical Data Models</w:t>
      </w:r>
      <w:bookmarkEnd w:id="195"/>
      <w:bookmarkEnd w:id="196"/>
      <w:bookmarkEnd w:id="197"/>
    </w:p>
    <w:p w14:paraId="7FCAAE59" w14:textId="77777777" w:rsidR="00D3182C" w:rsidRDefault="00D3182C" w:rsidP="007D7E88">
      <w:r>
        <w:t>The HeD Schema specification itself does not reference any specific data model, and so can be used to create artifacts that capture logic expressed against any clinical data model. These data models are specified in the dataModels element of the artifact metadata.</w:t>
      </w:r>
    </w:p>
    <w:p w14:paraId="1D8F89D7" w14:textId="6F0B6D92" w:rsidR="00D3182C" w:rsidRDefault="00D3182C" w:rsidP="007D7E88">
      <w:r>
        <w:t xml:space="preserve">NOTE: To enable sharing of artifacts, this </w:t>
      </w:r>
      <w:r w:rsidR="00776440">
        <w:t xml:space="preserve">document </w:t>
      </w:r>
      <w:r>
        <w:t>uses the vMR exclusively to represent clinical data.</w:t>
      </w:r>
      <w:r w:rsidR="00776440">
        <w:t xml:space="preserve"> This does not imply that the vMR is part of the Knowledge Artifact specification</w:t>
      </w:r>
      <w:r w:rsidR="00012049">
        <w:t>; the specification allows for any data model to be used</w:t>
      </w:r>
      <w:r w:rsidR="00776440">
        <w:t>.</w:t>
      </w:r>
    </w:p>
    <w:p w14:paraId="26A7BA2D" w14:textId="77777777" w:rsidR="00D3182C" w:rsidRDefault="00D3182C" w:rsidP="007D7E88">
      <w:r>
        <w:t>For example, the following data models snippet specifies that the artifact will use the vMR:</w:t>
      </w:r>
    </w:p>
    <w:p w14:paraId="0B9E0540" w14:textId="77777777"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Pr>
          <w:highlight w:val="white"/>
        </w:rPr>
        <w:t>dataModels</w:t>
      </w:r>
      <w:r>
        <w:rPr>
          <w:color w:val="0000FF"/>
          <w:highlight w:val="white"/>
        </w:rPr>
        <w:t>&gt;</w:t>
      </w:r>
    </w:p>
    <w:p w14:paraId="483C24DE" w14:textId="77777777"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Pr>
          <w:color w:val="800000"/>
          <w:highlight w:val="white"/>
        </w:rPr>
        <w:t>modelReference</w:t>
      </w:r>
      <w:r>
        <w:rPr>
          <w:color w:val="0000FF"/>
          <w:highlight w:val="white"/>
        </w:rPr>
        <w:t>&gt;</w:t>
      </w:r>
    </w:p>
    <w:p w14:paraId="465F3077" w14:textId="77777777"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description</w:t>
      </w:r>
      <w:r>
        <w:rPr>
          <w:color w:val="FF0000"/>
          <w:highlight w:val="white"/>
        </w:rPr>
        <w:t xml:space="preserve"> value</w:t>
      </w:r>
      <w:r>
        <w:rPr>
          <w:color w:val="0000FF"/>
          <w:highlight w:val="white"/>
        </w:rPr>
        <w:t>="</w:t>
      </w:r>
      <w:r>
        <w:rPr>
          <w:highlight w:val="white"/>
        </w:rPr>
        <w:t>Virtual Medical Record model</w:t>
      </w:r>
      <w:r>
        <w:rPr>
          <w:color w:val="0000FF"/>
          <w:highlight w:val="white"/>
        </w:rPr>
        <w:t>"</w:t>
      </w:r>
      <w:r>
        <w:rPr>
          <w:color w:val="FF0000"/>
          <w:highlight w:val="white"/>
        </w:rPr>
        <w:t xml:space="preserve"> </w:t>
      </w:r>
      <w:r>
        <w:rPr>
          <w:color w:val="0000FF"/>
          <w:highlight w:val="white"/>
        </w:rPr>
        <w:t>/&gt;</w:t>
      </w:r>
    </w:p>
    <w:p w14:paraId="4CD31A93" w14:textId="463F0433"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referencedModel</w:t>
      </w:r>
      <w:r>
        <w:rPr>
          <w:color w:val="FF0000"/>
          <w:highlight w:val="white"/>
        </w:rPr>
        <w:t xml:space="preserve"> value</w:t>
      </w:r>
      <w:r>
        <w:rPr>
          <w:color w:val="0000FF"/>
          <w:highlight w:val="white"/>
        </w:rPr>
        <w:t>="</w:t>
      </w:r>
      <w:r w:rsidR="007F7A1E" w:rsidRPr="00AA575B">
        <w:t>'urn:h</w:t>
      </w:r>
      <w:r w:rsidR="007F7A1E" w:rsidRPr="00042CFE">
        <w:t>l7-org:v3</w:t>
      </w:r>
      <w:r w:rsidR="007F7A1E">
        <w:t>:vmr:r2</w:t>
      </w:r>
      <w:r>
        <w:rPr>
          <w:color w:val="0000FF"/>
          <w:highlight w:val="white"/>
        </w:rPr>
        <w:t>"/&gt;</w:t>
      </w:r>
    </w:p>
    <w:p w14:paraId="59AF4EF8" w14:textId="77777777"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Pr>
          <w:color w:val="800000"/>
          <w:highlight w:val="white"/>
        </w:rPr>
        <w:t>modelReference</w:t>
      </w:r>
      <w:r>
        <w:rPr>
          <w:highlight w:val="white"/>
        </w:rPr>
        <w:t>&gt;</w:t>
      </w:r>
    </w:p>
    <w:p w14:paraId="35756A91" w14:textId="77777777"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Pr>
          <w:highlight w:val="white"/>
        </w:rPr>
        <w:t>dataModels</w:t>
      </w:r>
      <w:r>
        <w:rPr>
          <w:color w:val="0000FF"/>
          <w:highlight w:val="white"/>
        </w:rPr>
        <w:t>&gt;</w:t>
      </w:r>
    </w:p>
    <w:p w14:paraId="74861AC8" w14:textId="77777777" w:rsidR="00D3182C" w:rsidRDefault="00D3182C" w:rsidP="007D7E88"/>
    <w:p w14:paraId="57BE7041" w14:textId="77777777" w:rsidR="00D3182C" w:rsidRDefault="00D3182C" w:rsidP="007D7E88">
      <w:r>
        <w:t>An artifact can reference any number of data models, so long as they are all defined within the dataModels element.</w:t>
      </w:r>
    </w:p>
    <w:p w14:paraId="3FE5425C" w14:textId="77777777" w:rsidR="00D3182C" w:rsidRDefault="00D3182C" w:rsidP="007D7E88">
      <w:r>
        <w:t xml:space="preserve">In addition to specifying the actual namespace of the data model within the dataModels element, the XML artifact must specify a local name for use in referencing the data model within the logic </w:t>
      </w:r>
      <w:r>
        <w:lastRenderedPageBreak/>
        <w:t>of the artifact. For example, the following namespace declaration in the root element specifies the local namespace for the vMR data model:</w:t>
      </w:r>
    </w:p>
    <w:p w14:paraId="592F879B" w14:textId="228E10E1" w:rsidR="00D3182C" w:rsidRDefault="00D3182C" w:rsidP="007D7E88">
      <w:pPr>
        <w:rPr>
          <w:color w:val="0000FF"/>
        </w:rPr>
      </w:pPr>
      <w:r>
        <w:rPr>
          <w:highlight w:val="white"/>
        </w:rPr>
        <w:t>xmlns:vmr</w:t>
      </w:r>
      <w:r>
        <w:rPr>
          <w:color w:val="0000FF"/>
          <w:highlight w:val="white"/>
        </w:rPr>
        <w:t>="</w:t>
      </w:r>
      <w:r w:rsidR="00FF2EF7" w:rsidRPr="00AA575B">
        <w:t>'urn:h</w:t>
      </w:r>
      <w:r w:rsidR="00FF2EF7" w:rsidRPr="00042CFE">
        <w:t>l7-org:v3</w:t>
      </w:r>
      <w:r w:rsidR="00FF2EF7">
        <w:t>:vmr:r2</w:t>
      </w:r>
      <w:r>
        <w:rPr>
          <w:color w:val="0000FF"/>
          <w:highlight w:val="white"/>
        </w:rPr>
        <w:t>"</w:t>
      </w:r>
    </w:p>
    <w:p w14:paraId="0F722A64" w14:textId="77777777" w:rsidR="00D3182C" w:rsidRDefault="00D3182C" w:rsidP="007D7E88">
      <w:r>
        <w:t>With this namespace prefix defined, the types defined in the referenced schema can now be referenced within expression logic in the artifact. For example, the following snippet uses this local namespace prefix to define an external data request in terms of vMR types:</w:t>
      </w:r>
    </w:p>
    <w:p w14:paraId="29D0F314" w14:textId="77777777"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antithromboticNotPrescribedForDocumentedReason</w:t>
      </w:r>
      <w:r>
        <w:rPr>
          <w:highlight w:val="white"/>
        </w:rPr>
        <w:t>"&gt;</w:t>
      </w:r>
    </w:p>
    <w:p w14:paraId="500A1B4F" w14:textId="6A4962B9" w:rsidR="00D3182C" w:rsidRDefault="00D3182C"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color w:val="0000FF"/>
          <w:highlight w:val="white"/>
        </w:rPr>
        <w:t>&lt;</w:t>
      </w:r>
      <w:r>
        <w:rPr>
          <w:color w:val="800000"/>
          <w:highlight w:val="white"/>
        </w:rPr>
        <w:t>e</w:t>
      </w:r>
      <w:r w:rsidR="00192DBF">
        <w:rPr>
          <w:color w:val="800000"/>
          <w:highlight w:val="white"/>
        </w:rPr>
        <w:t>lm:e</w:t>
      </w:r>
      <w:r>
        <w:rPr>
          <w:color w:val="800000"/>
          <w:highlight w:val="white"/>
        </w:rPr>
        <w:t>xpression</w:t>
      </w:r>
      <w:r>
        <w:rPr>
          <w:color w:val="FF0000"/>
          <w:highlight w:val="white"/>
        </w:rPr>
        <w:t xml:space="preserve"> xsi:type</w:t>
      </w:r>
      <w:r>
        <w:rPr>
          <w:color w:val="0000FF"/>
          <w:highlight w:val="white"/>
        </w:rPr>
        <w:t>="</w:t>
      </w:r>
      <w:r w:rsidR="000A239F">
        <w:rPr>
          <w:highlight w:val="white"/>
        </w:rPr>
        <w:t>elm:R</w:t>
      </w:r>
      <w:r w:rsidR="00192DBF">
        <w:rPr>
          <w:highlight w:val="white"/>
        </w:rPr>
        <w:t>etrieve</w:t>
      </w:r>
      <w:r>
        <w:rPr>
          <w:color w:val="0000FF"/>
          <w:highlight w:val="white"/>
        </w:rPr>
        <w:t>"</w:t>
      </w:r>
    </w:p>
    <w:p w14:paraId="2EC685C2" w14:textId="77777777"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t>dataType</w:t>
      </w:r>
      <w:r>
        <w:rPr>
          <w:color w:val="0000FF"/>
          <w:highlight w:val="white"/>
        </w:rPr>
        <w:t>="</w:t>
      </w:r>
      <w:r>
        <w:rPr>
          <w:color w:val="000000"/>
          <w:highlight w:val="white"/>
        </w:rPr>
        <w:t>vmr:ObservationResult</w:t>
      </w:r>
      <w:r>
        <w:rPr>
          <w:color w:val="0000FF"/>
          <w:highlight w:val="white"/>
        </w:rPr>
        <w:t>"</w:t>
      </w:r>
      <w:r>
        <w:rPr>
          <w:highlight w:val="white"/>
        </w:rPr>
        <w:t xml:space="preserve"> codeProperty</w:t>
      </w:r>
      <w:r>
        <w:rPr>
          <w:color w:val="0000FF"/>
          <w:highlight w:val="white"/>
        </w:rPr>
        <w:t>="</w:t>
      </w:r>
      <w:r>
        <w:rPr>
          <w:color w:val="000000"/>
          <w:highlight w:val="white"/>
        </w:rPr>
        <w:t>observationFocus.code</w:t>
      </w:r>
      <w:r>
        <w:rPr>
          <w:color w:val="0000FF"/>
          <w:highlight w:val="white"/>
        </w:rPr>
        <w:t>"</w:t>
      </w:r>
    </w:p>
    <w:p w14:paraId="11063813" w14:textId="77777777"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highlight w:val="white"/>
        </w:rPr>
        <w:tab/>
        <w:t>dateProperty</w:t>
      </w:r>
      <w:r>
        <w:rPr>
          <w:color w:val="0000FF"/>
          <w:highlight w:val="white"/>
        </w:rPr>
        <w:t>="</w:t>
      </w:r>
      <w:r>
        <w:rPr>
          <w:color w:val="000000"/>
          <w:highlight w:val="white"/>
        </w:rPr>
        <w:t>observationEventTime</w:t>
      </w:r>
      <w:r>
        <w:rPr>
          <w:color w:val="0000FF"/>
          <w:highlight w:val="white"/>
        </w:rPr>
        <w:t>"&gt;</w:t>
      </w:r>
    </w:p>
    <w:p w14:paraId="36A1E727" w14:textId="43053870"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192DBF">
        <w:rPr>
          <w:color w:val="800000"/>
          <w:highlight w:val="white"/>
        </w:rPr>
        <w:t xml:space="preserve">elm:annotation </w:t>
      </w:r>
      <w:r w:rsidR="00192DBF">
        <w:rPr>
          <w:color w:val="FF0000"/>
          <w:highlight w:val="white"/>
        </w:rPr>
        <w:t>xsi:type</w:t>
      </w:r>
      <w:r w:rsidR="00192DBF">
        <w:rPr>
          <w:color w:val="0000FF"/>
          <w:highlight w:val="white"/>
        </w:rPr>
        <w:t>="</w:t>
      </w:r>
      <w:r w:rsidR="00192DBF">
        <w:rPr>
          <w:highlight w:val="white"/>
        </w:rPr>
        <w:t>a:Annotation</w:t>
      </w:r>
      <w:r w:rsidR="00192DBF">
        <w:rPr>
          <w:color w:val="0000FF"/>
          <w:highlight w:val="white"/>
        </w:rPr>
        <w:t>"</w:t>
      </w:r>
      <w:r>
        <w:rPr>
          <w:color w:val="0000FF"/>
          <w:highlight w:val="white"/>
        </w:rPr>
        <w:t>&gt;</w:t>
      </w:r>
      <w:r w:rsidR="00192DBF">
        <w:rPr>
          <w:color w:val="0000FF"/>
          <w:highlight w:val="white"/>
        </w:rPr>
        <w:t>&lt;</w:t>
      </w:r>
      <w:r w:rsidR="00192DBF">
        <w:rPr>
          <w:color w:val="800000"/>
          <w:highlight w:val="white"/>
        </w:rPr>
        <w:t>a:s</w:t>
      </w:r>
      <w:r w:rsidR="00192DBF">
        <w:rPr>
          <w:color w:val="0000FF"/>
          <w:highlight w:val="white"/>
        </w:rPr>
        <w:t>&gt;</w:t>
      </w:r>
      <w:r>
        <w:rPr>
          <w:highlight w:val="white"/>
        </w:rPr>
        <w:t>Patient reason or other reason for not prescribing an antithrombotic</w:t>
      </w:r>
      <w:r>
        <w:rPr>
          <w:color w:val="0000FF"/>
          <w:highlight w:val="white"/>
        </w:rPr>
        <w:t>&lt;/</w:t>
      </w:r>
      <w:r w:rsidR="00192DBF">
        <w:rPr>
          <w:color w:val="800000"/>
          <w:highlight w:val="white"/>
        </w:rPr>
        <w:t>a:s</w:t>
      </w:r>
      <w:r>
        <w:rPr>
          <w:color w:val="0000FF"/>
          <w:highlight w:val="white"/>
        </w:rPr>
        <w:t>&gt;</w:t>
      </w:r>
      <w:r w:rsidR="00192DBF">
        <w:rPr>
          <w:color w:val="0000FF"/>
          <w:highlight w:val="white"/>
        </w:rPr>
        <w:t>&lt;/</w:t>
      </w:r>
      <w:r w:rsidR="00192DBF">
        <w:rPr>
          <w:color w:val="800000"/>
          <w:highlight w:val="white"/>
        </w:rPr>
        <w:t>elm:annotation</w:t>
      </w:r>
      <w:r w:rsidR="00192DBF">
        <w:rPr>
          <w:color w:val="0000FF"/>
          <w:highlight w:val="white"/>
        </w:rPr>
        <w:t>&gt;</w:t>
      </w:r>
    </w:p>
    <w:p w14:paraId="7C2D8A1F" w14:textId="1C5C1EFA"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0A239F">
        <w:rPr>
          <w:color w:val="800000"/>
          <w:highlight w:val="white"/>
        </w:rPr>
        <w:t>elm:c</w:t>
      </w:r>
      <w:r>
        <w:rPr>
          <w:color w:val="800000"/>
          <w:highlight w:val="white"/>
        </w:rPr>
        <w:t>odes</w:t>
      </w:r>
      <w:r>
        <w:rPr>
          <w:color w:val="FF0000"/>
          <w:highlight w:val="white"/>
        </w:rPr>
        <w:t xml:space="preserve"> xsi:type</w:t>
      </w:r>
      <w:r>
        <w:rPr>
          <w:color w:val="0000FF"/>
          <w:highlight w:val="white"/>
        </w:rPr>
        <w:t>="</w:t>
      </w:r>
      <w:r w:rsidR="000A239F">
        <w:rPr>
          <w:highlight w:val="white"/>
        </w:rPr>
        <w:t>elm:L</w:t>
      </w:r>
      <w:r>
        <w:rPr>
          <w:highlight w:val="white"/>
        </w:rPr>
        <w:t>ist</w:t>
      </w:r>
      <w:r>
        <w:rPr>
          <w:color w:val="0000FF"/>
          <w:highlight w:val="white"/>
        </w:rPr>
        <w:t>"&gt;</w:t>
      </w:r>
    </w:p>
    <w:p w14:paraId="6C568234" w14:textId="4FFD792D" w:rsidR="009C14FA" w:rsidRDefault="00D3182C">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highlight w:val="white"/>
        </w:rPr>
        <w:tab/>
      </w:r>
      <w:r>
        <w:rPr>
          <w:highlight w:val="white"/>
        </w:rPr>
        <w:tab/>
      </w:r>
      <w:r>
        <w:rPr>
          <w:color w:val="0000FF"/>
          <w:highlight w:val="white"/>
        </w:rPr>
        <w:t>&lt;</w:t>
      </w:r>
      <w:r>
        <w:rPr>
          <w:color w:val="800000"/>
          <w:highlight w:val="white"/>
        </w:rPr>
        <w:t>e</w:t>
      </w:r>
      <w:r w:rsidR="000A239F">
        <w:rPr>
          <w:color w:val="800000"/>
          <w:highlight w:val="white"/>
        </w:rPr>
        <w:t>lm:e</w:t>
      </w:r>
      <w:r>
        <w:rPr>
          <w:color w:val="800000"/>
          <w:highlight w:val="white"/>
        </w:rPr>
        <w:t>lement</w:t>
      </w:r>
      <w:r>
        <w:rPr>
          <w:color w:val="FF0000"/>
          <w:highlight w:val="white"/>
        </w:rPr>
        <w:t xml:space="preserve"> xsi:type</w:t>
      </w:r>
      <w:r>
        <w:rPr>
          <w:color w:val="0000FF"/>
          <w:highlight w:val="white"/>
        </w:rPr>
        <w:t>="</w:t>
      </w:r>
      <w:r w:rsidR="000A239F">
        <w:rPr>
          <w:highlight w:val="white"/>
        </w:rPr>
        <w:t>elm:C</w:t>
      </w:r>
      <w:r>
        <w:rPr>
          <w:highlight w:val="white"/>
        </w:rPr>
        <w:t>ode</w:t>
      </w:r>
      <w:r>
        <w:rPr>
          <w:color w:val="0000FF"/>
          <w:highlight w:val="white"/>
        </w:rPr>
        <w:t>"</w:t>
      </w:r>
      <w:r>
        <w:rPr>
          <w:color w:val="FF0000"/>
          <w:highlight w:val="white"/>
        </w:rPr>
        <w:t xml:space="preserve"> code</w:t>
      </w:r>
      <w:r>
        <w:rPr>
          <w:color w:val="0000FF"/>
          <w:highlight w:val="white"/>
        </w:rPr>
        <w:t>="</w:t>
      </w:r>
      <w:r>
        <w:rPr>
          <w:highlight w:val="white"/>
        </w:rPr>
        <w:t>G8697</w:t>
      </w:r>
      <w:r>
        <w:rPr>
          <w:color w:val="0000FF"/>
          <w:highlight w:val="white"/>
        </w:rPr>
        <w:t>"</w:t>
      </w:r>
    </w:p>
    <w:p w14:paraId="2747A95C" w14:textId="3931FA70" w:rsidR="00D3182C" w:rsidRDefault="009C14FA" w:rsidP="00C6215F">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sidR="00D3182C" w:rsidRPr="001B32A0">
        <w:rPr>
          <w:color w:val="FF0000"/>
          <w:highlight w:val="white"/>
        </w:rPr>
        <w:t>display</w:t>
      </w:r>
      <w:r w:rsidR="00D3182C">
        <w:rPr>
          <w:color w:val="0000FF"/>
          <w:highlight w:val="white"/>
        </w:rPr>
        <w:t>="</w:t>
      </w:r>
      <w:r>
        <w:rPr>
          <w:highlight w:val="white"/>
        </w:rPr>
        <w:t>Antithrombotic therapy not prescribed for documented reasons</w:t>
      </w:r>
      <w:r w:rsidR="00D3182C">
        <w:rPr>
          <w:color w:val="0000FF"/>
          <w:highlight w:val="white"/>
        </w:rPr>
        <w:t>"&gt;</w:t>
      </w:r>
    </w:p>
    <w:p w14:paraId="1B8D3B6B" w14:textId="50C57463" w:rsidR="000A239F" w:rsidRDefault="000A239F" w:rsidP="001B32A0">
      <w:pPr>
        <w:pBdr>
          <w:top w:val="single" w:sz="4" w:space="1" w:color="auto"/>
          <w:left w:val="single" w:sz="4" w:space="4" w:color="auto"/>
          <w:bottom w:val="single" w:sz="4" w:space="1" w:color="auto"/>
          <w:right w:val="single" w:sz="4" w:space="4" w:color="auto"/>
        </w:pBdr>
        <w:ind w:firstLine="720"/>
        <w:rPr>
          <w:color w:val="0000FF"/>
          <w:highlight w:val="white"/>
        </w:rPr>
      </w:pPr>
      <w:r>
        <w:rPr>
          <w:highlight w:val="white"/>
        </w:rPr>
        <w:tab/>
      </w:r>
      <w:r>
        <w:rPr>
          <w:highlight w:val="white"/>
        </w:rPr>
        <w:tab/>
      </w:r>
      <w:r>
        <w:rPr>
          <w:highlight w:val="white"/>
        </w:rPr>
        <w:tab/>
      </w:r>
      <w:r>
        <w:rPr>
          <w:color w:val="0000FF"/>
          <w:highlight w:val="white"/>
        </w:rPr>
        <w:t>&lt;</w:t>
      </w:r>
      <w:r>
        <w:rPr>
          <w:color w:val="800000"/>
          <w:highlight w:val="white"/>
        </w:rPr>
        <w:t>elm:system</w:t>
      </w:r>
      <w:r>
        <w:rPr>
          <w:highlight w:val="white"/>
        </w:rPr>
        <w:t xml:space="preserve"> name</w:t>
      </w:r>
      <w:r>
        <w:rPr>
          <w:color w:val="0000FF"/>
          <w:highlight w:val="white"/>
        </w:rPr>
        <w:t>="</w:t>
      </w:r>
      <w:r>
        <w:rPr>
          <w:color w:val="000000"/>
          <w:highlight w:val="white"/>
        </w:rPr>
        <w:t>CPT-4</w:t>
      </w:r>
      <w:r>
        <w:rPr>
          <w:color w:val="0000FF"/>
          <w:highlight w:val="white"/>
        </w:rPr>
        <w:t>"/&gt;</w:t>
      </w:r>
    </w:p>
    <w:p w14:paraId="34A25FB5" w14:textId="308DDC0C" w:rsidR="000A239F" w:rsidRDefault="000A239F" w:rsidP="000A239F">
      <w:pPr>
        <w:pBdr>
          <w:top w:val="single" w:sz="4" w:space="1" w:color="auto"/>
          <w:left w:val="single" w:sz="4" w:space="4" w:color="auto"/>
          <w:bottom w:val="single" w:sz="4" w:space="1" w:color="auto"/>
          <w:right w:val="single" w:sz="4" w:space="4" w:color="auto"/>
        </w:pBdr>
        <w:rPr>
          <w:highlight w:val="white"/>
        </w:rPr>
      </w:pPr>
      <w:r>
        <w:rPr>
          <w:color w:val="0000FF"/>
          <w:highlight w:val="white"/>
        </w:rPr>
        <w:tab/>
      </w:r>
      <w:r>
        <w:rPr>
          <w:color w:val="0000FF"/>
          <w:highlight w:val="white"/>
        </w:rPr>
        <w:tab/>
      </w:r>
      <w:r>
        <w:rPr>
          <w:color w:val="0000FF"/>
          <w:highlight w:val="white"/>
        </w:rPr>
        <w:tab/>
        <w:t>&lt;/</w:t>
      </w:r>
      <w:r>
        <w:rPr>
          <w:color w:val="800000"/>
          <w:highlight w:val="white"/>
        </w:rPr>
        <w:t>elm:element</w:t>
      </w:r>
      <w:r>
        <w:rPr>
          <w:color w:val="0000FF"/>
          <w:highlight w:val="white"/>
        </w:rPr>
        <w:t>&gt;</w:t>
      </w:r>
    </w:p>
    <w:p w14:paraId="0338FE00" w14:textId="4D616D2F"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0A239F">
        <w:rPr>
          <w:color w:val="800000"/>
          <w:highlight w:val="white"/>
        </w:rPr>
        <w:t>elm:c</w:t>
      </w:r>
      <w:r>
        <w:rPr>
          <w:color w:val="800000"/>
          <w:highlight w:val="white"/>
        </w:rPr>
        <w:t>odes</w:t>
      </w:r>
      <w:r>
        <w:rPr>
          <w:color w:val="0000FF"/>
          <w:highlight w:val="white"/>
        </w:rPr>
        <w:t>&gt;</w:t>
      </w:r>
    </w:p>
    <w:p w14:paraId="3C74F5BB" w14:textId="5319813A" w:rsidR="00D3182C" w:rsidRDefault="00D3182C"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Pr>
          <w:color w:val="800000"/>
          <w:highlight w:val="white"/>
        </w:rPr>
        <w:t>e</w:t>
      </w:r>
      <w:r w:rsidR="00065927">
        <w:rPr>
          <w:color w:val="800000"/>
          <w:highlight w:val="white"/>
        </w:rPr>
        <w:t>lm:e</w:t>
      </w:r>
      <w:r>
        <w:rPr>
          <w:color w:val="800000"/>
          <w:highlight w:val="white"/>
        </w:rPr>
        <w:t>xpression</w:t>
      </w:r>
      <w:r>
        <w:rPr>
          <w:highlight w:val="white"/>
        </w:rPr>
        <w:t>&gt;</w:t>
      </w:r>
    </w:p>
    <w:p w14:paraId="6E03D575" w14:textId="77777777" w:rsidR="00D3182C" w:rsidRDefault="00D3182C"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2420E822" w14:textId="77777777" w:rsidR="00D3182C" w:rsidRDefault="00D3182C" w:rsidP="007D7E88">
      <w:pPr>
        <w:rPr>
          <w:highlight w:val="white"/>
        </w:rPr>
      </w:pPr>
    </w:p>
    <w:p w14:paraId="1D76394B" w14:textId="77777777" w:rsidR="00D3182C" w:rsidRDefault="00D3182C" w:rsidP="007D7E88">
      <w:r>
        <w:t>This clinical request specifies that the type of data being requested is “vmr:ObservationResult”. During semantic verification, this type is resolved to the data model reference specified for the artifact.</w:t>
      </w:r>
    </w:p>
    <w:p w14:paraId="5B80BD06" w14:textId="70BE4992" w:rsidR="00D3182C" w:rsidRDefault="00D3182C" w:rsidP="007D7E88">
      <w:r>
        <w:t xml:space="preserve">For more information on specifying external data requirements for an artifact, please refer to </w:t>
      </w:r>
      <w:r w:rsidRPr="00F37406">
        <w:t xml:space="preserve">the </w:t>
      </w:r>
      <w:r w:rsidR="009F5806" w:rsidRPr="00F37406">
        <w:t xml:space="preserve">the Expressions discussion in </w:t>
      </w:r>
      <w:r w:rsidR="006E41ED" w:rsidRPr="00F37406">
        <w:t xml:space="preserve">Section </w:t>
      </w:r>
      <w:r w:rsidR="00EC18AC" w:rsidRPr="00F37406">
        <w:fldChar w:fldCharType="begin"/>
      </w:r>
      <w:r w:rsidR="00EC18AC" w:rsidRPr="00F37406">
        <w:instrText xml:space="preserve"> REF _Ref361399150 \r \h </w:instrText>
      </w:r>
      <w:r w:rsidR="00F37406">
        <w:instrText xml:space="preserve"> \* MERGEFORMAT </w:instrText>
      </w:r>
      <w:r w:rsidR="00EC18AC" w:rsidRPr="00F37406">
        <w:fldChar w:fldCharType="separate"/>
      </w:r>
      <w:r w:rsidR="00D4155B">
        <w:t>3.4.14</w:t>
      </w:r>
      <w:r w:rsidR="00EC18AC" w:rsidRPr="00F37406">
        <w:fldChar w:fldCharType="end"/>
      </w:r>
      <w:r w:rsidR="00EC18AC" w:rsidRPr="00F37406">
        <w:t xml:space="preserve"> </w:t>
      </w:r>
      <w:r w:rsidR="00EC18AC" w:rsidRPr="00F37406">
        <w:fldChar w:fldCharType="begin"/>
      </w:r>
      <w:r w:rsidR="00EC18AC" w:rsidRPr="00F37406">
        <w:instrText xml:space="preserve"> REF _Ref361399139 \h </w:instrText>
      </w:r>
      <w:r w:rsidR="00F37406">
        <w:instrText xml:space="preserve"> \* MERGEFORMAT </w:instrText>
      </w:r>
      <w:r w:rsidR="00EC18AC" w:rsidRPr="00F37406">
        <w:fldChar w:fldCharType="separate"/>
      </w:r>
      <w:r w:rsidR="00D4155B">
        <w:t>External Data</w:t>
      </w:r>
      <w:r w:rsidR="00EC18AC" w:rsidRPr="00F37406">
        <w:fldChar w:fldCharType="end"/>
      </w:r>
      <w:r w:rsidR="00EC18AC" w:rsidRPr="00F37406">
        <w:t>.</w:t>
      </w:r>
    </w:p>
    <w:p w14:paraId="74E073A8" w14:textId="77777777" w:rsidR="00383233" w:rsidRDefault="00383233" w:rsidP="007D7E88">
      <w:pPr>
        <w:pStyle w:val="Heading2"/>
      </w:pPr>
      <w:bookmarkStart w:id="198" w:name="_Ref361398352"/>
      <w:bookmarkStart w:id="199" w:name="_Ref361398618"/>
      <w:bookmarkStart w:id="200" w:name="_Ref361398984"/>
      <w:bookmarkStart w:id="201" w:name="_Ref361398989"/>
      <w:bookmarkStart w:id="202" w:name="_Ref361399200"/>
      <w:bookmarkStart w:id="203" w:name="_Ref361399205"/>
      <w:bookmarkStart w:id="204" w:name="_Toc422408224"/>
      <w:r>
        <w:t>Actions</w:t>
      </w:r>
      <w:bookmarkEnd w:id="198"/>
      <w:bookmarkEnd w:id="199"/>
      <w:bookmarkEnd w:id="200"/>
      <w:bookmarkEnd w:id="201"/>
      <w:bookmarkEnd w:id="202"/>
      <w:bookmarkEnd w:id="203"/>
      <w:bookmarkEnd w:id="204"/>
    </w:p>
    <w:p w14:paraId="61C1E41F" w14:textId="77777777" w:rsidR="00073C15" w:rsidRDefault="0035062E" w:rsidP="007D7E88">
      <w:r>
        <w:t xml:space="preserve">Actions are one of the </w:t>
      </w:r>
      <w:r w:rsidR="00BD306A">
        <w:t>core</w:t>
      </w:r>
      <w:r>
        <w:t xml:space="preserve"> components of CDS that define the recommended operations to be executed in the specified clinical context. These can include creating orders for medications or diagnostic tests, collecting information, modifying or canceling an existing action, preventing a proposed action from occurring, or creating a new event that can trigger other CDS artifacts.</w:t>
      </w:r>
    </w:p>
    <w:p w14:paraId="66596F46" w14:textId="77777777" w:rsidR="005A56C6" w:rsidRDefault="00701F46" w:rsidP="00F37406">
      <w:pPr>
        <w:pStyle w:val="Heading3"/>
      </w:pPr>
      <w:bookmarkStart w:id="205" w:name="_Toc422408225"/>
      <w:r>
        <w:t>Types of A</w:t>
      </w:r>
      <w:r w:rsidR="005A56C6">
        <w:t>ctions</w:t>
      </w:r>
      <w:bookmarkEnd w:id="205"/>
    </w:p>
    <w:p w14:paraId="100EAD7E" w14:textId="7B308872" w:rsidR="00CB51F3" w:rsidRDefault="00CB51F3" w:rsidP="007D7E88">
      <w:r>
        <w:t xml:space="preserve">Actions are included in an artifact by adding an element simpleAction as a subElement to any element of type ActionGroup. The simpleAction element is of an abstract type called </w:t>
      </w:r>
      <w:r w:rsidRPr="00F37406">
        <w:t xml:space="preserve">AtomicAction. The following concrete types of AtomicAction are defined in the schema and further described in </w:t>
      </w:r>
      <w:r w:rsidR="005F0B0D" w:rsidRPr="00F37406">
        <w:t xml:space="preserve">Section </w:t>
      </w:r>
      <w:r w:rsidR="00EC18AC" w:rsidRPr="00F37406">
        <w:fldChar w:fldCharType="begin"/>
      </w:r>
      <w:r w:rsidR="00EC18AC" w:rsidRPr="00F37406">
        <w:instrText xml:space="preserve"> REF _Ref361399200 \r \h </w:instrText>
      </w:r>
      <w:r w:rsidR="00F37406">
        <w:instrText xml:space="preserve"> \* MERGEFORMAT </w:instrText>
      </w:r>
      <w:r w:rsidR="00EC18AC" w:rsidRPr="00F37406">
        <w:fldChar w:fldCharType="separate"/>
      </w:r>
      <w:r w:rsidR="00D4155B">
        <w:t>3.2</w:t>
      </w:r>
      <w:r w:rsidR="00EC18AC" w:rsidRPr="00F37406">
        <w:fldChar w:fldCharType="end"/>
      </w:r>
      <w:r w:rsidR="00EC18AC" w:rsidRPr="00F37406">
        <w:t xml:space="preserve"> </w:t>
      </w:r>
      <w:r w:rsidR="00EC18AC" w:rsidRPr="00F37406">
        <w:fldChar w:fldCharType="begin"/>
      </w:r>
      <w:r w:rsidR="00EC18AC" w:rsidRPr="00F37406">
        <w:instrText xml:space="preserve"> REF _Ref361399205 \h </w:instrText>
      </w:r>
      <w:r w:rsidR="00F37406">
        <w:instrText xml:space="preserve"> \* MERGEFORMAT </w:instrText>
      </w:r>
      <w:r w:rsidR="00EC18AC" w:rsidRPr="00F37406">
        <w:fldChar w:fldCharType="separate"/>
      </w:r>
      <w:r w:rsidR="00D4155B">
        <w:t>Actions</w:t>
      </w:r>
      <w:r w:rsidR="00EC18AC" w:rsidRPr="00F37406">
        <w:fldChar w:fldCharType="end"/>
      </w:r>
      <w:r w:rsidRPr="00F37406">
        <w:t>:</w:t>
      </w:r>
    </w:p>
    <w:p w14:paraId="1E22852E" w14:textId="77777777" w:rsidR="00CB51F3" w:rsidRDefault="00CB51F3" w:rsidP="006743E4">
      <w:pPr>
        <w:pStyle w:val="ListParagraph"/>
        <w:numPr>
          <w:ilvl w:val="0"/>
          <w:numId w:val="30"/>
        </w:numPr>
      </w:pPr>
      <w:r>
        <w:lastRenderedPageBreak/>
        <w:t>CreateAction</w:t>
      </w:r>
    </w:p>
    <w:p w14:paraId="2D5BF759" w14:textId="77777777" w:rsidR="00CB51F3" w:rsidRDefault="00CB51F3" w:rsidP="006743E4">
      <w:pPr>
        <w:pStyle w:val="ListParagraph"/>
        <w:numPr>
          <w:ilvl w:val="0"/>
          <w:numId w:val="30"/>
        </w:numPr>
      </w:pPr>
      <w:r>
        <w:t>RemoveAction</w:t>
      </w:r>
    </w:p>
    <w:p w14:paraId="3C2CEFAB" w14:textId="77777777" w:rsidR="00CB51F3" w:rsidRDefault="00CB51F3" w:rsidP="006743E4">
      <w:pPr>
        <w:pStyle w:val="ListParagraph"/>
        <w:numPr>
          <w:ilvl w:val="0"/>
          <w:numId w:val="30"/>
        </w:numPr>
      </w:pPr>
      <w:r>
        <w:t>UpdateAction</w:t>
      </w:r>
    </w:p>
    <w:p w14:paraId="22F340E6" w14:textId="77777777" w:rsidR="00CB51F3" w:rsidRDefault="00CB51F3" w:rsidP="006743E4">
      <w:pPr>
        <w:pStyle w:val="ListParagraph"/>
        <w:numPr>
          <w:ilvl w:val="0"/>
          <w:numId w:val="30"/>
        </w:numPr>
      </w:pPr>
      <w:r>
        <w:t>FireEventAction</w:t>
      </w:r>
    </w:p>
    <w:p w14:paraId="690D7FDC" w14:textId="77777777" w:rsidR="00CB51F3" w:rsidRDefault="00CB51F3" w:rsidP="006743E4">
      <w:pPr>
        <w:pStyle w:val="ListParagraph"/>
        <w:numPr>
          <w:ilvl w:val="0"/>
          <w:numId w:val="30"/>
        </w:numPr>
      </w:pPr>
      <w:r>
        <w:t>CollectInformationAction</w:t>
      </w:r>
    </w:p>
    <w:p w14:paraId="45EEFFA0" w14:textId="77777777" w:rsidR="00CB51F3" w:rsidRDefault="00CB51F3" w:rsidP="006743E4">
      <w:pPr>
        <w:pStyle w:val="ListParagraph"/>
        <w:numPr>
          <w:ilvl w:val="0"/>
          <w:numId w:val="30"/>
        </w:numPr>
      </w:pPr>
      <w:r>
        <w:t>DeclareResponseAction</w:t>
      </w:r>
    </w:p>
    <w:p w14:paraId="7CD17BC2" w14:textId="6468ECAC" w:rsidR="00CB51F3" w:rsidRDefault="00CB51F3" w:rsidP="00F37406">
      <w:pPr>
        <w:pStyle w:val="ListParagraph"/>
        <w:numPr>
          <w:ilvl w:val="0"/>
          <w:numId w:val="0"/>
        </w:numPr>
        <w:ind w:left="720"/>
      </w:pPr>
    </w:p>
    <w:p w14:paraId="0B85AB21" w14:textId="77777777" w:rsidR="0014325D" w:rsidRDefault="0014325D" w:rsidP="007D7E88">
      <w:pPr>
        <w:pStyle w:val="Heading4"/>
      </w:pPr>
      <w:r>
        <w:t xml:space="preserve">Working with </w:t>
      </w:r>
      <w:r w:rsidR="00701F46">
        <w:t>Clinical D</w:t>
      </w:r>
      <w:r>
        <w:t xml:space="preserve">ata and </w:t>
      </w:r>
      <w:r w:rsidR="00701F46">
        <w:t>A</w:t>
      </w:r>
      <w:r>
        <w:t>ctions</w:t>
      </w:r>
    </w:p>
    <w:p w14:paraId="2202C8F6" w14:textId="77777777" w:rsidR="0014325D" w:rsidRDefault="0014325D" w:rsidP="007D7E88">
      <w:r>
        <w:t>The first three types of actions, respectively, create, remove, or update a clinical data object. These objects are specified as the actionSentence element of type Expression. The actionSentence expression returns a single object that is a subtype of ClinicalStatement from the VMR</w:t>
      </w:r>
      <w:r w:rsidR="009B7A49">
        <w:t xml:space="preserve"> (Section </w:t>
      </w:r>
      <w:r w:rsidR="009B7A49">
        <w:fldChar w:fldCharType="begin"/>
      </w:r>
      <w:r w:rsidR="009B7A49">
        <w:instrText xml:space="preserve"> REF _Ref361410903 \r \h </w:instrText>
      </w:r>
      <w:r w:rsidR="009B7A49">
        <w:fldChar w:fldCharType="separate"/>
      </w:r>
      <w:r w:rsidR="00D4155B">
        <w:t>3.2.2</w:t>
      </w:r>
      <w:r w:rsidR="009B7A49">
        <w:fldChar w:fldCharType="end"/>
      </w:r>
      <w:r w:rsidR="00F366A2">
        <w:t xml:space="preserve"> </w:t>
      </w:r>
      <w:r w:rsidR="00F366A2">
        <w:fldChar w:fldCharType="begin"/>
      </w:r>
      <w:r w:rsidR="00F366A2">
        <w:instrText xml:space="preserve"> REF _Ref361495021 \h </w:instrText>
      </w:r>
      <w:r w:rsidR="00F366A2">
        <w:fldChar w:fldCharType="separate"/>
      </w:r>
      <w:r w:rsidR="00D4155B">
        <w:t>Creating Action Sentence Expressions</w:t>
      </w:r>
      <w:r w:rsidR="00F366A2">
        <w:fldChar w:fldCharType="end"/>
      </w:r>
      <w:r w:rsidR="009B7A49">
        <w:t>)</w:t>
      </w:r>
      <w:r>
        <w:t xml:space="preserve">. </w:t>
      </w:r>
    </w:p>
    <w:p w14:paraId="5FE45324" w14:textId="4F1968A3" w:rsidR="0078120B" w:rsidRDefault="0078120B" w:rsidP="007D7E88">
      <w:r w:rsidRPr="00F37406">
        <w:rPr>
          <w:u w:val="single"/>
        </w:rPr>
        <w:t>ACT-2</w:t>
      </w:r>
      <w:r>
        <w:t xml:space="preserve">: </w:t>
      </w:r>
      <w:r w:rsidR="00FC7357">
        <w:t>The expression specified in an actionSentence element of a CreateAction, UpdateAction, or RemoveAction MUST evaluate to an object of a subtype of ClinicalStateme</w:t>
      </w:r>
      <w:r w:rsidR="009B7A49">
        <w:t xml:space="preserve">nt from the </w:t>
      </w:r>
      <w:r w:rsidR="00E74A5A" w:rsidRPr="00290868">
        <w:rPr>
          <w:b/>
        </w:rPr>
        <w:t>HL7</w:t>
      </w:r>
      <w:r w:rsidR="00E74A5A">
        <w:t xml:space="preserve"> </w:t>
      </w:r>
      <w:r w:rsidR="009B7A49" w:rsidRPr="00290868">
        <w:rPr>
          <w:b/>
        </w:rPr>
        <w:t>v</w:t>
      </w:r>
      <w:r w:rsidR="00FC7357" w:rsidRPr="00290868">
        <w:rPr>
          <w:b/>
        </w:rPr>
        <w:t xml:space="preserve">MR </w:t>
      </w:r>
      <w:r w:rsidR="00E74A5A">
        <w:rPr>
          <w:b/>
        </w:rPr>
        <w:t xml:space="preserve">Logical Model </w:t>
      </w:r>
      <w:r w:rsidR="00E74A5A" w:rsidRPr="00290868">
        <w:rPr>
          <w:b/>
        </w:rPr>
        <w:t xml:space="preserve">Release </w:t>
      </w:r>
      <w:r w:rsidR="00FC7357" w:rsidRPr="00290868">
        <w:rPr>
          <w:b/>
        </w:rPr>
        <w:t>2</w:t>
      </w:r>
      <w:r w:rsidR="00E74A5A" w:rsidRPr="00290868">
        <w:rPr>
          <w:b/>
        </w:rPr>
        <w:t>, Version 3.0</w:t>
      </w:r>
      <w:r w:rsidR="00FC7357">
        <w:t xml:space="preserve"> specification.</w:t>
      </w:r>
    </w:p>
    <w:p w14:paraId="55567ABF" w14:textId="644A56A3" w:rsidR="0014325D" w:rsidRDefault="00256D6A" w:rsidP="007D7E88">
      <w:r>
        <w:t xml:space="preserve">In the case of a createAction, the object </w:t>
      </w:r>
      <w:r w:rsidR="0014325D">
        <w:t xml:space="preserve">returned by the actionSentence </w:t>
      </w:r>
      <w:r>
        <w:t xml:space="preserve">is a new one, i.e., one not representing existing data or orders from the patient records. The new object may be a proposal to carry out a new clinical action (such as starting a medication, or conducting a procedure). These are represented as </w:t>
      </w:r>
      <w:r w:rsidR="009B7A49">
        <w:t>v</w:t>
      </w:r>
      <w:r>
        <w:t xml:space="preserve">MR proposal </w:t>
      </w:r>
      <w:r w:rsidR="0014325D">
        <w:t>statements</w:t>
      </w:r>
      <w:r w:rsidR="0089335F">
        <w:t xml:space="preserve"> (</w:t>
      </w:r>
      <w:r w:rsidR="0089335F">
        <w:fldChar w:fldCharType="begin"/>
      </w:r>
      <w:r w:rsidR="0089335F">
        <w:instrText xml:space="preserve"> REF _Ref361409008 \h </w:instrText>
      </w:r>
      <w:r w:rsidR="0089335F">
        <w:fldChar w:fldCharType="separate"/>
      </w:r>
      <w:r w:rsidR="00D4155B">
        <w:t xml:space="preserve">Table </w:t>
      </w:r>
      <w:r w:rsidR="00D4155B">
        <w:rPr>
          <w:noProof/>
        </w:rPr>
        <w:t>10</w:t>
      </w:r>
      <w:r w:rsidR="0089335F">
        <w:fldChar w:fldCharType="end"/>
      </w:r>
      <w:r w:rsidR="00F37406">
        <w:t>)</w:t>
      </w:r>
      <w:r>
        <w:t>. The new o</w:t>
      </w:r>
      <w:r w:rsidR="0014325D">
        <w:t>bject may be an inference</w:t>
      </w:r>
      <w:r w:rsidR="00DF083F">
        <w:t xml:space="preserve"> about the patient’s clinical state</w:t>
      </w:r>
      <w:r w:rsidR="0014325D">
        <w:t xml:space="preserve"> or a patient history element, which would be constructed as an object of the “Event” type from </w:t>
      </w:r>
      <w:r w:rsidR="009B7A49">
        <w:t>v</w:t>
      </w:r>
      <w:r w:rsidR="0014325D">
        <w:t>MR.</w:t>
      </w:r>
      <w:r w:rsidR="00F703D9">
        <w:t xml:space="preserve"> An actionSentence element is defined using an expression of type ObjectExpression, ObjectRedefine, or ComplexLiteral.</w:t>
      </w:r>
    </w:p>
    <w:tbl>
      <w:tblPr>
        <w:tblStyle w:val="TableGrid"/>
        <w:tblW w:w="0" w:type="auto"/>
        <w:jc w:val="center"/>
        <w:tblLook w:val="04A0" w:firstRow="1" w:lastRow="0" w:firstColumn="1" w:lastColumn="0" w:noHBand="0" w:noVBand="1"/>
      </w:tblPr>
      <w:tblGrid>
        <w:gridCol w:w="4263"/>
      </w:tblGrid>
      <w:tr w:rsidR="00264056" w:rsidRPr="00E568B3" w14:paraId="1A705FA3" w14:textId="77777777" w:rsidTr="00B32A79">
        <w:trPr>
          <w:jc w:val="center"/>
        </w:trPr>
        <w:tc>
          <w:tcPr>
            <w:tcW w:w="4263" w:type="dxa"/>
          </w:tcPr>
          <w:p w14:paraId="4F3E0C72" w14:textId="77777777" w:rsidR="00264056" w:rsidRPr="00E568B3" w:rsidRDefault="00264056" w:rsidP="007D7E88">
            <w:pPr>
              <w:rPr>
                <w:rFonts w:ascii="Arial" w:hAnsi="Arial" w:cs="Arial"/>
                <w:sz w:val="20"/>
                <w:szCs w:val="20"/>
              </w:rPr>
            </w:pPr>
            <w:r w:rsidRPr="00E568B3">
              <w:rPr>
                <w:rFonts w:ascii="Arial" w:hAnsi="Arial" w:cs="Arial"/>
                <w:sz w:val="20"/>
                <w:szCs w:val="20"/>
              </w:rPr>
              <w:t>AppointmentProposal</w:t>
            </w:r>
          </w:p>
        </w:tc>
      </w:tr>
      <w:tr w:rsidR="00264056" w:rsidRPr="00E568B3" w14:paraId="14DE222C" w14:textId="77777777" w:rsidTr="00B32A79">
        <w:trPr>
          <w:jc w:val="center"/>
        </w:trPr>
        <w:tc>
          <w:tcPr>
            <w:tcW w:w="4263" w:type="dxa"/>
          </w:tcPr>
          <w:p w14:paraId="6411AB1B" w14:textId="53A4B611" w:rsidR="00264056" w:rsidRPr="00E568B3" w:rsidRDefault="0089575C" w:rsidP="007D7E88">
            <w:pPr>
              <w:rPr>
                <w:rFonts w:ascii="Arial" w:hAnsi="Arial" w:cs="Arial"/>
                <w:sz w:val="20"/>
                <w:szCs w:val="20"/>
              </w:rPr>
            </w:pPr>
            <w:r>
              <w:rPr>
                <w:rFonts w:ascii="Arial" w:hAnsi="Arial" w:cs="Arial"/>
                <w:sz w:val="20"/>
                <w:szCs w:val="20"/>
              </w:rPr>
              <w:t>CommunicationProposal</w:t>
            </w:r>
          </w:p>
        </w:tc>
      </w:tr>
      <w:tr w:rsidR="00CE57EF" w:rsidRPr="00E568B3" w14:paraId="0FCDBA22" w14:textId="77777777" w:rsidTr="00B32A79">
        <w:trPr>
          <w:jc w:val="center"/>
        </w:trPr>
        <w:tc>
          <w:tcPr>
            <w:tcW w:w="4263" w:type="dxa"/>
          </w:tcPr>
          <w:p w14:paraId="28D1B306" w14:textId="7903D9F7" w:rsidR="00CE57EF" w:rsidRPr="00E568B3" w:rsidRDefault="00E351BA" w:rsidP="007D7E88">
            <w:pPr>
              <w:rPr>
                <w:rFonts w:ascii="Arial" w:hAnsi="Arial" w:cs="Arial"/>
                <w:sz w:val="20"/>
                <w:szCs w:val="20"/>
              </w:rPr>
            </w:pPr>
            <w:r>
              <w:rPr>
                <w:rFonts w:ascii="Arial" w:hAnsi="Arial" w:cs="Arial"/>
                <w:sz w:val="20"/>
                <w:szCs w:val="20"/>
              </w:rPr>
              <w:t>ComplexIVProposal</w:t>
            </w:r>
          </w:p>
        </w:tc>
      </w:tr>
      <w:tr w:rsidR="00E351BA" w:rsidRPr="00E568B3" w14:paraId="28C05B9B" w14:textId="77777777" w:rsidTr="00B32A79">
        <w:trPr>
          <w:jc w:val="center"/>
        </w:trPr>
        <w:tc>
          <w:tcPr>
            <w:tcW w:w="4263" w:type="dxa"/>
          </w:tcPr>
          <w:p w14:paraId="626A72BB" w14:textId="77777777" w:rsidR="00E351BA" w:rsidRPr="00E568B3" w:rsidDel="0089575C" w:rsidRDefault="00E351BA" w:rsidP="007D7E88">
            <w:pPr>
              <w:rPr>
                <w:rFonts w:ascii="Arial" w:hAnsi="Arial" w:cs="Arial"/>
                <w:sz w:val="20"/>
                <w:szCs w:val="20"/>
              </w:rPr>
            </w:pPr>
            <w:r>
              <w:rPr>
                <w:rFonts w:ascii="Arial" w:hAnsi="Arial" w:cs="Arial"/>
                <w:sz w:val="20"/>
                <w:szCs w:val="20"/>
              </w:rPr>
              <w:t>DietProposal</w:t>
            </w:r>
          </w:p>
        </w:tc>
      </w:tr>
      <w:tr w:rsidR="00572978" w:rsidRPr="00E568B3" w14:paraId="39761950" w14:textId="77777777" w:rsidTr="00B32A79">
        <w:trPr>
          <w:jc w:val="center"/>
        </w:trPr>
        <w:tc>
          <w:tcPr>
            <w:tcW w:w="4263" w:type="dxa"/>
          </w:tcPr>
          <w:p w14:paraId="768723D2" w14:textId="77777777" w:rsidR="00572978" w:rsidRPr="00E568B3" w:rsidRDefault="00572978" w:rsidP="007D7E88">
            <w:pPr>
              <w:rPr>
                <w:rFonts w:ascii="Arial" w:hAnsi="Arial" w:cs="Arial"/>
                <w:sz w:val="20"/>
                <w:szCs w:val="20"/>
              </w:rPr>
            </w:pPr>
            <w:r>
              <w:rPr>
                <w:rFonts w:ascii="Arial" w:hAnsi="Arial" w:cs="Arial"/>
                <w:sz w:val="20"/>
                <w:szCs w:val="20"/>
              </w:rPr>
              <w:t>EnteralFeedingProposal</w:t>
            </w:r>
          </w:p>
        </w:tc>
      </w:tr>
      <w:tr w:rsidR="00264056" w:rsidRPr="00E568B3" w14:paraId="184A4D0A" w14:textId="77777777" w:rsidTr="00B32A79">
        <w:trPr>
          <w:jc w:val="center"/>
        </w:trPr>
        <w:tc>
          <w:tcPr>
            <w:tcW w:w="4263" w:type="dxa"/>
          </w:tcPr>
          <w:p w14:paraId="02B5ECCE" w14:textId="77777777" w:rsidR="00264056" w:rsidRPr="00E568B3" w:rsidRDefault="00264056" w:rsidP="007D7E88">
            <w:pPr>
              <w:rPr>
                <w:rFonts w:ascii="Arial" w:hAnsi="Arial" w:cs="Arial"/>
                <w:sz w:val="20"/>
                <w:szCs w:val="20"/>
              </w:rPr>
            </w:pPr>
            <w:r w:rsidRPr="00E568B3">
              <w:rPr>
                <w:rFonts w:ascii="Arial" w:hAnsi="Arial" w:cs="Arial"/>
                <w:sz w:val="20"/>
                <w:szCs w:val="20"/>
              </w:rPr>
              <w:t>GoalProposal</w:t>
            </w:r>
          </w:p>
        </w:tc>
      </w:tr>
      <w:tr w:rsidR="0089575C" w:rsidRPr="00E568B3" w14:paraId="6F00288C" w14:textId="77777777" w:rsidTr="00B32A79">
        <w:trPr>
          <w:jc w:val="center"/>
        </w:trPr>
        <w:tc>
          <w:tcPr>
            <w:tcW w:w="4263" w:type="dxa"/>
          </w:tcPr>
          <w:p w14:paraId="757A46EF" w14:textId="77777777" w:rsidR="0089575C" w:rsidRPr="00E568B3" w:rsidRDefault="00B32A79" w:rsidP="007D7E88">
            <w:pPr>
              <w:rPr>
                <w:rFonts w:ascii="Arial" w:hAnsi="Arial" w:cs="Arial"/>
                <w:sz w:val="20"/>
                <w:szCs w:val="20"/>
              </w:rPr>
            </w:pPr>
            <w:r>
              <w:rPr>
                <w:rFonts w:ascii="Arial" w:hAnsi="Arial" w:cs="Arial"/>
                <w:sz w:val="20"/>
                <w:szCs w:val="20"/>
              </w:rPr>
              <w:t>ImagingProposal</w:t>
            </w:r>
          </w:p>
        </w:tc>
      </w:tr>
      <w:tr w:rsidR="0089575C" w:rsidRPr="00E568B3" w14:paraId="1A45FD1F" w14:textId="77777777" w:rsidTr="00B32A79">
        <w:trPr>
          <w:jc w:val="center"/>
        </w:trPr>
        <w:tc>
          <w:tcPr>
            <w:tcW w:w="4263" w:type="dxa"/>
          </w:tcPr>
          <w:p w14:paraId="74206816" w14:textId="77777777" w:rsidR="0089575C" w:rsidRPr="00E568B3" w:rsidRDefault="00B32A79" w:rsidP="007D7E88">
            <w:pPr>
              <w:rPr>
                <w:rFonts w:ascii="Arial" w:hAnsi="Arial" w:cs="Arial"/>
                <w:sz w:val="20"/>
                <w:szCs w:val="20"/>
              </w:rPr>
            </w:pPr>
            <w:r>
              <w:rPr>
                <w:rFonts w:ascii="Arial" w:hAnsi="Arial" w:cs="Arial"/>
                <w:sz w:val="20"/>
                <w:szCs w:val="20"/>
              </w:rPr>
              <w:t>LaboratoryProposal</w:t>
            </w:r>
          </w:p>
        </w:tc>
      </w:tr>
      <w:tr w:rsidR="0089575C" w:rsidRPr="00E568B3" w14:paraId="125CCBAE" w14:textId="77777777" w:rsidTr="00B32A79">
        <w:trPr>
          <w:jc w:val="center"/>
        </w:trPr>
        <w:tc>
          <w:tcPr>
            <w:tcW w:w="4263" w:type="dxa"/>
          </w:tcPr>
          <w:p w14:paraId="0A0C3BBF" w14:textId="77777777" w:rsidR="0089575C" w:rsidRPr="00E568B3" w:rsidRDefault="0089575C" w:rsidP="007D7E88">
            <w:pPr>
              <w:rPr>
                <w:rFonts w:ascii="Arial" w:hAnsi="Arial" w:cs="Arial"/>
                <w:sz w:val="20"/>
                <w:szCs w:val="20"/>
              </w:rPr>
            </w:pPr>
            <w:r w:rsidRPr="00E568B3">
              <w:rPr>
                <w:rFonts w:ascii="Arial" w:hAnsi="Arial" w:cs="Arial"/>
                <w:sz w:val="20"/>
                <w:szCs w:val="20"/>
              </w:rPr>
              <w:t>ObservationProposal</w:t>
            </w:r>
          </w:p>
        </w:tc>
      </w:tr>
      <w:tr w:rsidR="0089575C" w:rsidRPr="00E568B3" w14:paraId="1EB41C13" w14:textId="77777777" w:rsidTr="00B32A79">
        <w:trPr>
          <w:jc w:val="center"/>
        </w:trPr>
        <w:tc>
          <w:tcPr>
            <w:tcW w:w="4263" w:type="dxa"/>
          </w:tcPr>
          <w:p w14:paraId="0CFE9C05" w14:textId="77777777" w:rsidR="0089575C" w:rsidRPr="00E568B3" w:rsidRDefault="00B32A79" w:rsidP="007D7E88">
            <w:pPr>
              <w:rPr>
                <w:rFonts w:ascii="Arial" w:hAnsi="Arial" w:cs="Arial"/>
                <w:sz w:val="20"/>
                <w:szCs w:val="20"/>
              </w:rPr>
            </w:pPr>
            <w:r>
              <w:rPr>
                <w:rFonts w:ascii="Arial" w:hAnsi="Arial" w:cs="Arial"/>
                <w:sz w:val="20"/>
                <w:szCs w:val="20"/>
              </w:rPr>
              <w:t>PCAProposal</w:t>
            </w:r>
          </w:p>
        </w:tc>
      </w:tr>
      <w:tr w:rsidR="0089575C" w:rsidRPr="00E568B3" w14:paraId="367CB477" w14:textId="77777777" w:rsidTr="00B32A79">
        <w:trPr>
          <w:jc w:val="center"/>
        </w:trPr>
        <w:tc>
          <w:tcPr>
            <w:tcW w:w="4263" w:type="dxa"/>
          </w:tcPr>
          <w:p w14:paraId="7EA5B77A" w14:textId="77777777" w:rsidR="0089575C" w:rsidRPr="00E568B3" w:rsidRDefault="00B32A79" w:rsidP="007D7E88">
            <w:pPr>
              <w:rPr>
                <w:rFonts w:ascii="Arial" w:hAnsi="Arial" w:cs="Arial"/>
                <w:sz w:val="20"/>
                <w:szCs w:val="20"/>
              </w:rPr>
            </w:pPr>
            <w:r w:rsidRPr="00E568B3">
              <w:rPr>
                <w:rFonts w:ascii="Arial" w:hAnsi="Arial" w:cs="Arial"/>
                <w:sz w:val="20"/>
                <w:szCs w:val="20"/>
              </w:rPr>
              <w:t>ProcedureProposal</w:t>
            </w:r>
          </w:p>
        </w:tc>
      </w:tr>
      <w:tr w:rsidR="0089575C" w:rsidRPr="00E568B3" w14:paraId="23DA9ACE" w14:textId="77777777" w:rsidTr="00B32A79">
        <w:trPr>
          <w:jc w:val="center"/>
        </w:trPr>
        <w:tc>
          <w:tcPr>
            <w:tcW w:w="4263" w:type="dxa"/>
          </w:tcPr>
          <w:p w14:paraId="6923F77E" w14:textId="77777777" w:rsidR="0089575C" w:rsidRPr="00E568B3" w:rsidRDefault="00B32A79" w:rsidP="007D7E88">
            <w:pPr>
              <w:rPr>
                <w:rFonts w:ascii="Arial" w:hAnsi="Arial" w:cs="Arial"/>
                <w:sz w:val="20"/>
                <w:szCs w:val="20"/>
              </w:rPr>
            </w:pPr>
            <w:r>
              <w:rPr>
                <w:rFonts w:ascii="Arial" w:hAnsi="Arial" w:cs="Arial"/>
                <w:sz w:val="20"/>
                <w:szCs w:val="20"/>
              </w:rPr>
              <w:t>RespiratoryCareProposal</w:t>
            </w:r>
          </w:p>
        </w:tc>
      </w:tr>
      <w:tr w:rsidR="0089575C" w:rsidRPr="00E568B3" w14:paraId="64EA6055" w14:textId="77777777" w:rsidTr="00B32A79">
        <w:trPr>
          <w:jc w:val="center"/>
        </w:trPr>
        <w:tc>
          <w:tcPr>
            <w:tcW w:w="4263" w:type="dxa"/>
          </w:tcPr>
          <w:p w14:paraId="1471983F" w14:textId="77777777" w:rsidR="0089575C" w:rsidRPr="00E568B3" w:rsidRDefault="00695913" w:rsidP="007D7E88">
            <w:pPr>
              <w:rPr>
                <w:rFonts w:ascii="Arial" w:hAnsi="Arial" w:cs="Arial"/>
                <w:sz w:val="20"/>
                <w:szCs w:val="20"/>
              </w:rPr>
            </w:pPr>
            <w:r w:rsidRPr="00E568B3">
              <w:rPr>
                <w:rFonts w:ascii="Arial" w:hAnsi="Arial" w:cs="Arial"/>
                <w:sz w:val="20"/>
                <w:szCs w:val="20"/>
              </w:rPr>
              <w:t>SubstanceAdministrationProposal</w:t>
            </w:r>
          </w:p>
        </w:tc>
      </w:tr>
      <w:tr w:rsidR="00B32A79" w:rsidRPr="00E568B3" w14:paraId="26FEA71A" w14:textId="77777777" w:rsidTr="00B32A79">
        <w:trPr>
          <w:jc w:val="center"/>
        </w:trPr>
        <w:tc>
          <w:tcPr>
            <w:tcW w:w="4263" w:type="dxa"/>
          </w:tcPr>
          <w:p w14:paraId="0E7E869B" w14:textId="77777777" w:rsidR="00B32A79" w:rsidRPr="00E568B3" w:rsidRDefault="00695913" w:rsidP="00695913">
            <w:pPr>
              <w:rPr>
                <w:rFonts w:ascii="Arial" w:hAnsi="Arial" w:cs="Arial"/>
                <w:sz w:val="20"/>
                <w:szCs w:val="20"/>
              </w:rPr>
            </w:pPr>
            <w:r w:rsidRPr="00E568B3">
              <w:rPr>
                <w:rFonts w:ascii="Arial" w:hAnsi="Arial" w:cs="Arial"/>
                <w:sz w:val="20"/>
                <w:szCs w:val="20"/>
              </w:rPr>
              <w:t>Substance</w:t>
            </w:r>
            <w:r>
              <w:rPr>
                <w:rFonts w:ascii="Arial" w:hAnsi="Arial" w:cs="Arial"/>
                <w:sz w:val="20"/>
                <w:szCs w:val="20"/>
              </w:rPr>
              <w:t>Dispens</w:t>
            </w:r>
            <w:r w:rsidRPr="00E568B3">
              <w:rPr>
                <w:rFonts w:ascii="Arial" w:hAnsi="Arial" w:cs="Arial"/>
                <w:sz w:val="20"/>
                <w:szCs w:val="20"/>
              </w:rPr>
              <w:t>ationProposal</w:t>
            </w:r>
          </w:p>
        </w:tc>
      </w:tr>
      <w:tr w:rsidR="00B32A79" w:rsidRPr="00E568B3" w14:paraId="203FB82F" w14:textId="77777777" w:rsidTr="00B32A79">
        <w:trPr>
          <w:jc w:val="center"/>
        </w:trPr>
        <w:tc>
          <w:tcPr>
            <w:tcW w:w="4263" w:type="dxa"/>
          </w:tcPr>
          <w:p w14:paraId="125D4C2B" w14:textId="77777777" w:rsidR="00B32A79" w:rsidRPr="00E568B3" w:rsidRDefault="00B32A79" w:rsidP="007D7E88">
            <w:pPr>
              <w:rPr>
                <w:rFonts w:ascii="Arial" w:hAnsi="Arial" w:cs="Arial"/>
                <w:sz w:val="20"/>
                <w:szCs w:val="20"/>
              </w:rPr>
            </w:pPr>
            <w:r w:rsidRPr="00E568B3">
              <w:rPr>
                <w:rFonts w:ascii="Arial" w:hAnsi="Arial" w:cs="Arial"/>
                <w:sz w:val="20"/>
                <w:szCs w:val="20"/>
              </w:rPr>
              <w:t>SupplyProposal</w:t>
            </w:r>
          </w:p>
        </w:tc>
      </w:tr>
    </w:tbl>
    <w:p w14:paraId="47899D25" w14:textId="140EA0E8" w:rsidR="00E568B3" w:rsidRDefault="00E568B3" w:rsidP="00E568B3">
      <w:pPr>
        <w:pStyle w:val="Caption"/>
      </w:pPr>
      <w:bookmarkStart w:id="206" w:name="_Ref361409008"/>
      <w:r>
        <w:t xml:space="preserve">Table </w:t>
      </w:r>
      <w:r w:rsidR="00D569B0">
        <w:fldChar w:fldCharType="begin"/>
      </w:r>
      <w:r w:rsidR="0063796D">
        <w:instrText xml:space="preserve"> SEQ Table \* ARABIC </w:instrText>
      </w:r>
      <w:r w:rsidR="00D569B0">
        <w:fldChar w:fldCharType="separate"/>
      </w:r>
      <w:r w:rsidR="00D4155B">
        <w:rPr>
          <w:noProof/>
        </w:rPr>
        <w:t>10</w:t>
      </w:r>
      <w:r w:rsidR="00D569B0">
        <w:rPr>
          <w:noProof/>
        </w:rPr>
        <w:fldChar w:fldCharType="end"/>
      </w:r>
      <w:bookmarkEnd w:id="206"/>
      <w:r>
        <w:t xml:space="preserve">. Proposal </w:t>
      </w:r>
      <w:r w:rsidR="0089335F">
        <w:t xml:space="preserve">statement </w:t>
      </w:r>
      <w:r>
        <w:t xml:space="preserve">types in the </w:t>
      </w:r>
      <w:r w:rsidR="009B7A49">
        <w:t>v</w:t>
      </w:r>
      <w:r>
        <w:t>MR</w:t>
      </w:r>
    </w:p>
    <w:p w14:paraId="055E6585" w14:textId="77777777" w:rsidR="00E568B3" w:rsidRDefault="00E568B3" w:rsidP="007D7E88"/>
    <w:p w14:paraId="116940F6" w14:textId="77777777" w:rsidR="00256D6A" w:rsidRDefault="0014325D" w:rsidP="007D7E88">
      <w:r>
        <w:t xml:space="preserve">The </w:t>
      </w:r>
      <w:r w:rsidR="00DF083F">
        <w:t>actionSentence</w:t>
      </w:r>
      <w:r w:rsidR="00BD306A">
        <w:t xml:space="preserve"> expression</w:t>
      </w:r>
      <w:r w:rsidR="00DF083F">
        <w:t xml:space="preserve"> in </w:t>
      </w:r>
      <w:r>
        <w:t xml:space="preserve">removeAction and updateAction </w:t>
      </w:r>
      <w:r w:rsidR="00DF083F">
        <w:t xml:space="preserve">returns existing data or orders about the patient. These actionSentence objects will refer to an object that was specified in the externalData element, using its def </w:t>
      </w:r>
      <w:r w:rsidR="0001682B">
        <w:t>element.</w:t>
      </w:r>
    </w:p>
    <w:p w14:paraId="2648E14F" w14:textId="24E27D7D" w:rsidR="003B204D" w:rsidRDefault="003B204D" w:rsidP="007D7E88"/>
    <w:p w14:paraId="54F859C2" w14:textId="77777777" w:rsidR="005A56C6" w:rsidRDefault="005A56C6" w:rsidP="007D7E88">
      <w:pPr>
        <w:pStyle w:val="Heading4"/>
      </w:pPr>
      <w:bookmarkStart w:id="207" w:name="_Ref361398889"/>
      <w:r>
        <w:lastRenderedPageBreak/>
        <w:t>Collecting Information</w:t>
      </w:r>
      <w:bookmarkEnd w:id="207"/>
    </w:p>
    <w:p w14:paraId="56983AF2" w14:textId="41FC04B2" w:rsidR="005A56C6" w:rsidRDefault="005A56C6" w:rsidP="007D7E88">
      <w:r>
        <w:t xml:space="preserve">The CollectInformationAction type is used to obtain any information from the user. This type of action is most frequently used as part of the </w:t>
      </w:r>
      <w:r w:rsidR="009902B2">
        <w:t>d</w:t>
      </w:r>
      <w:r>
        <w:t xml:space="preserve">ocumentation </w:t>
      </w:r>
      <w:r w:rsidR="009902B2">
        <w:t>t</w:t>
      </w:r>
      <w:r>
        <w:t xml:space="preserve">emplate artifact type. An element called documentationConcept of type DocumentationItem specifies the details of the information to be obtained. </w:t>
      </w:r>
      <w:r w:rsidR="00272EA7">
        <w:t xml:space="preserve">The DocumentationItem type contains elements to describe the text to be displayed to the user, terminology codes, the data type and cardinality of the response, and the </w:t>
      </w:r>
      <w:r w:rsidR="0004654D">
        <w:t xml:space="preserve">allowed range of </w:t>
      </w:r>
      <w:r w:rsidR="00272EA7">
        <w:t xml:space="preserve">values </w:t>
      </w:r>
      <w:r w:rsidR="0004654D">
        <w:t>for the response.</w:t>
      </w:r>
    </w:p>
    <w:p w14:paraId="291A3D18" w14:textId="2BA06471" w:rsidR="00A55D0D" w:rsidRDefault="00A55D0D" w:rsidP="007D7E88">
      <w:r>
        <w:t xml:space="preserve">The initialValue </w:t>
      </w:r>
      <w:r w:rsidR="00385D25">
        <w:t>element of the CollectInformationAction type is used to optionally specify a value for the documentation</w:t>
      </w:r>
      <w:r w:rsidR="003A2DBB">
        <w:t>C</w:t>
      </w:r>
      <w:r w:rsidR="00385D25">
        <w:t xml:space="preserve">oncept </w:t>
      </w:r>
      <w:r w:rsidR="003A2DBB">
        <w:t xml:space="preserve">element </w:t>
      </w:r>
      <w:r w:rsidR="00385D25">
        <w:t xml:space="preserve">that can be modified by the user. Since the initialValue is of type Expression, the value can be a simple literal value, a value computed from other responses entered by the user in the </w:t>
      </w:r>
      <w:r w:rsidR="009902B2">
        <w:t>d</w:t>
      </w:r>
      <w:r w:rsidR="00385D25">
        <w:t xml:space="preserve">ocumentation </w:t>
      </w:r>
      <w:r w:rsidR="009902B2">
        <w:t>t</w:t>
      </w:r>
      <w:r w:rsidR="00385D25">
        <w:t>emplate (e.g., when computing a risk score), a value derived from data in the patient records (e.g., question about use of anti-depressants might be responded from the medical record)</w:t>
      </w:r>
      <w:r w:rsidR="00BD306A">
        <w:t>, or a combination of the above</w:t>
      </w:r>
      <w:r w:rsidR="004E4D8B">
        <w:t xml:space="preserve">.  An </w:t>
      </w:r>
      <w:hyperlink w:anchor="InitialValue_FLACC" w:history="1">
        <w:r w:rsidR="004E4D8B" w:rsidRPr="004E4D8B">
          <w:rPr>
            <w:rStyle w:val="Hyperlink"/>
            <w:rFonts w:ascii="Times New Roman" w:hAnsi="Times New Roman"/>
            <w:sz w:val="24"/>
          </w:rPr>
          <w:t>example of a CollectInformationAction with an initialValue expression</w:t>
        </w:r>
      </w:hyperlink>
      <w:r w:rsidR="004E4D8B">
        <w:t xml:space="preserve"> is shown </w:t>
      </w:r>
      <w:r w:rsidR="00F85787">
        <w:t>in Appendix E</w:t>
      </w:r>
      <w:r w:rsidR="004E4D8B" w:rsidRPr="004E4D8B">
        <w:t>, FLACC Example</w:t>
      </w:r>
      <w:r w:rsidR="00D772CF">
        <w:t>. In this example, the value of the pain scale is computed based on user entered values for previous items.</w:t>
      </w:r>
    </w:p>
    <w:p w14:paraId="6EA679C3" w14:textId="7E6A9D8C" w:rsidR="00385D25" w:rsidRDefault="00D85F97" w:rsidP="007D7E88">
      <w:r>
        <w:t xml:space="preserve">In order to allow logic to be written that accesses the values entered by the user, the HeD Schema allows documentation items to be “bound” to a container. The container must be declared using a DeclareResponseAction. By default, the container is named “Responses”, but the schema allows any number of response containers to be created, so long as they are all uniquely named. </w:t>
      </w:r>
      <w:r w:rsidR="00385D25">
        <w:t xml:space="preserve">The responseBinding element </w:t>
      </w:r>
      <w:r>
        <w:t xml:space="preserve">can then be </w:t>
      </w:r>
      <w:r w:rsidR="00385D25">
        <w:t xml:space="preserve">used to </w:t>
      </w:r>
      <w:r w:rsidR="00AD02ED">
        <w:t xml:space="preserve">designate a name for the value entered by the end-user. </w:t>
      </w:r>
      <w:r>
        <w:t xml:space="preserve">This name, once defined via a responseBinding element, will then be available as a property </w:t>
      </w:r>
      <w:r w:rsidR="00D75F3B">
        <w:t xml:space="preserve">of the responses container. </w:t>
      </w:r>
      <w:r w:rsidR="007F21FC">
        <w:t>An</w:t>
      </w:r>
      <w:r w:rsidR="007F21FC" w:rsidRPr="004E4D8B">
        <w:t xml:space="preserve"> </w:t>
      </w:r>
      <w:hyperlink w:anchor="ResponseBinding_FLACC" w:history="1">
        <w:r w:rsidR="007F21FC" w:rsidRPr="004E4D8B">
          <w:rPr>
            <w:rStyle w:val="Hyperlink"/>
            <w:rFonts w:ascii="Times New Roman" w:hAnsi="Times New Roman"/>
            <w:sz w:val="24"/>
          </w:rPr>
          <w:t>example of binding</w:t>
        </w:r>
      </w:hyperlink>
      <w:r w:rsidR="007F21FC">
        <w:t xml:space="preserve"> is shown </w:t>
      </w:r>
      <w:r w:rsidR="004E4D8B">
        <w:t xml:space="preserve">in </w:t>
      </w:r>
      <w:r w:rsidR="00F85787">
        <w:t>Appendix E</w:t>
      </w:r>
      <w:r w:rsidR="004E4D8B" w:rsidRPr="004E4D8B">
        <w:t>, FLACC Example</w:t>
      </w:r>
      <w:r w:rsidR="007F21FC">
        <w:t xml:space="preserve">. </w:t>
      </w:r>
      <w:r>
        <w:t xml:space="preserve">An example of </w:t>
      </w:r>
      <w:r w:rsidR="007F21FC">
        <w:t xml:space="preserve">a </w:t>
      </w:r>
      <w:hyperlink w:anchor="DeclareResponseAction_FLACC" w:history="1">
        <w:r w:rsidRPr="004E4D8B">
          <w:rPr>
            <w:rStyle w:val="Hyperlink"/>
            <w:rFonts w:ascii="Times New Roman" w:hAnsi="Times New Roman"/>
            <w:sz w:val="24"/>
          </w:rPr>
          <w:t xml:space="preserve">response container </w:t>
        </w:r>
        <w:r w:rsidR="007F21FC" w:rsidRPr="004E4D8B">
          <w:rPr>
            <w:rStyle w:val="Hyperlink"/>
            <w:rFonts w:ascii="Times New Roman" w:hAnsi="Times New Roman"/>
            <w:sz w:val="24"/>
          </w:rPr>
          <w:t>declaration</w:t>
        </w:r>
      </w:hyperlink>
      <w:r w:rsidR="007F21FC">
        <w:t xml:space="preserve"> is shown </w:t>
      </w:r>
      <w:r w:rsidR="004E4D8B">
        <w:t xml:space="preserve">in </w:t>
      </w:r>
      <w:r w:rsidR="00F85787">
        <w:t>Appendix E</w:t>
      </w:r>
      <w:r w:rsidR="004E4D8B" w:rsidRPr="004E4D8B">
        <w:t>, FLACC Example</w:t>
      </w:r>
      <w:r w:rsidR="007F21FC">
        <w:t xml:space="preserve">. </w:t>
      </w:r>
      <w:r w:rsidR="00D75F3B">
        <w:t xml:space="preserve">The value of the property can then be </w:t>
      </w:r>
      <w:r w:rsidR="000507FE">
        <w:t>used in an expression in some other action</w:t>
      </w:r>
      <w:r w:rsidR="007F21FC">
        <w:t xml:space="preserve"> by referring to the name of the </w:t>
      </w:r>
      <w:r w:rsidR="00D75F3B">
        <w:t xml:space="preserve">property within </w:t>
      </w:r>
      <w:r w:rsidR="007F21FC">
        <w:t xml:space="preserve">the </w:t>
      </w:r>
      <w:r w:rsidR="00D75F3B">
        <w:t>response container</w:t>
      </w:r>
      <w:r w:rsidR="000507FE">
        <w:t>. For example and as mentioned above, the value can be used to compute the initial value of another documentationConcept element, or as part of an actionSentence expression in createAction.</w:t>
      </w:r>
    </w:p>
    <w:p w14:paraId="039A28F3" w14:textId="77777777" w:rsidR="009738BF" w:rsidRDefault="009738BF" w:rsidP="007D7E88">
      <w:pPr>
        <w:pStyle w:val="Heading4"/>
      </w:pPr>
      <w:bookmarkStart w:id="208" w:name="_Ref361399283"/>
      <w:r>
        <w:t>Creating Events</w:t>
      </w:r>
      <w:bookmarkEnd w:id="208"/>
    </w:p>
    <w:p w14:paraId="446491D1" w14:textId="5A492D7F" w:rsidR="00F724D9" w:rsidRPr="009738BF" w:rsidRDefault="00B33CC3" w:rsidP="007D7E88">
      <w:r>
        <w:t xml:space="preserve">The FireEvent action can be used to create an </w:t>
      </w:r>
      <w:r w:rsidRPr="00F37406">
        <w:t>event and place it in the working memory of the CDS system.</w:t>
      </w:r>
      <w:r w:rsidR="00F724D9" w:rsidRPr="00F37406">
        <w:t xml:space="preserve"> The types of events that can be fired are specified in the enumeration DataEventType. A payload associated with the event is specified as an actionSentence. The event that is fired can be the trigger for another CDS artifact, as described in Section</w:t>
      </w:r>
      <w:r w:rsidR="00F366A2" w:rsidRPr="00F37406">
        <w:t xml:space="preserve"> </w:t>
      </w:r>
      <w:r w:rsidR="00F366A2" w:rsidRPr="00F37406">
        <w:fldChar w:fldCharType="begin"/>
      </w:r>
      <w:r w:rsidR="00F366A2" w:rsidRPr="00F37406">
        <w:instrText xml:space="preserve"> REF _Ref361494977 \r \h </w:instrText>
      </w:r>
      <w:r w:rsidR="00F37406">
        <w:instrText xml:space="preserve"> \* MERGEFORMAT </w:instrText>
      </w:r>
      <w:r w:rsidR="00F366A2" w:rsidRPr="00F37406">
        <w:fldChar w:fldCharType="separate"/>
      </w:r>
      <w:r w:rsidR="00D4155B">
        <w:t>3.3</w:t>
      </w:r>
      <w:r w:rsidR="00F366A2" w:rsidRPr="00F37406">
        <w:fldChar w:fldCharType="end"/>
      </w:r>
      <w:r w:rsidR="00F366A2" w:rsidRPr="00F37406">
        <w:t xml:space="preserve"> </w:t>
      </w:r>
      <w:r w:rsidR="00F366A2" w:rsidRPr="00F37406">
        <w:fldChar w:fldCharType="begin"/>
      </w:r>
      <w:r w:rsidR="00F366A2" w:rsidRPr="00F37406">
        <w:instrText xml:space="preserve"> REF _Ref361494977 \h </w:instrText>
      </w:r>
      <w:r w:rsidR="00F37406">
        <w:instrText xml:space="preserve"> \* MERGEFORMAT </w:instrText>
      </w:r>
      <w:r w:rsidR="00F366A2" w:rsidRPr="00F37406">
        <w:fldChar w:fldCharType="separate"/>
      </w:r>
      <w:r w:rsidR="00D4155B">
        <w:t>Triggers and Events</w:t>
      </w:r>
      <w:r w:rsidR="00F366A2" w:rsidRPr="00F37406">
        <w:fldChar w:fldCharType="end"/>
      </w:r>
      <w:r w:rsidR="00F724D9" w:rsidRPr="00F37406">
        <w:t xml:space="preserve"> .</w:t>
      </w:r>
    </w:p>
    <w:p w14:paraId="613AD5EA" w14:textId="77777777" w:rsidR="001C5F93" w:rsidRDefault="001C5F93" w:rsidP="00F37406">
      <w:pPr>
        <w:pStyle w:val="Heading3"/>
      </w:pPr>
      <w:bookmarkStart w:id="209" w:name="_Ref361410903"/>
      <w:bookmarkStart w:id="210" w:name="_Ref361495021"/>
      <w:bookmarkStart w:id="211" w:name="_Toc422408226"/>
      <w:r>
        <w:t>Creating Action Sentence Expressions</w:t>
      </w:r>
      <w:bookmarkEnd w:id="209"/>
      <w:bookmarkEnd w:id="210"/>
      <w:bookmarkEnd w:id="211"/>
    </w:p>
    <w:p w14:paraId="292D6DCB" w14:textId="044108AA" w:rsidR="009F33A5" w:rsidRDefault="000B4AD3" w:rsidP="007D7E88">
      <w:r>
        <w:t xml:space="preserve">Action sentences </w:t>
      </w:r>
      <w:r w:rsidR="00845ECE">
        <w:t xml:space="preserve">for new objects </w:t>
      </w:r>
      <w:r>
        <w:t xml:space="preserve">in the </w:t>
      </w:r>
      <w:r w:rsidR="00845ECE">
        <w:t>CreateAction</w:t>
      </w:r>
      <w:r w:rsidR="009B7A49">
        <w:t xml:space="preserve"> and</w:t>
      </w:r>
      <w:r w:rsidR="00845ECE">
        <w:t xml:space="preserve"> FireEvent</w:t>
      </w:r>
      <w:r w:rsidR="006D7269">
        <w:t xml:space="preserve"> </w:t>
      </w:r>
      <w:r>
        <w:t>are created by constructing an object in a specified data model. T</w:t>
      </w:r>
      <w:r w:rsidR="0035062E" w:rsidRPr="00114970">
        <w:t xml:space="preserve">he </w:t>
      </w:r>
      <w:r w:rsidR="0035062E">
        <w:t>CDS Knowledge Artifact</w:t>
      </w:r>
      <w:r w:rsidR="0035062E" w:rsidRPr="00114970">
        <w:t xml:space="preserve"> schema</w:t>
      </w:r>
      <w:r>
        <w:t xml:space="preserve"> does not include a model of health data about a patient. However, </w:t>
      </w:r>
      <w:r w:rsidR="006D7269">
        <w:t xml:space="preserve">each artifact will </w:t>
      </w:r>
      <w:r>
        <w:t>specifi</w:t>
      </w:r>
      <w:r w:rsidR="006D7269">
        <w:t xml:space="preserve">y a particular data model to be used such as the </w:t>
      </w:r>
      <w:r w:rsidR="0035062E" w:rsidRPr="00114970">
        <w:t xml:space="preserve">vMR </w:t>
      </w:r>
      <w:r>
        <w:t xml:space="preserve">as the data model for a patient’s health data. </w:t>
      </w:r>
    </w:p>
    <w:p w14:paraId="4ED9BAEB" w14:textId="2C8C1B45" w:rsidR="00845ECE" w:rsidRDefault="006D7269" w:rsidP="007D7E88">
      <w:r>
        <w:t xml:space="preserve">To build a proposal in the vMR, use </w:t>
      </w:r>
      <w:r w:rsidR="009F33A5">
        <w:t xml:space="preserve">an expression of type </w:t>
      </w:r>
      <w:r>
        <w:t>Instance</w:t>
      </w:r>
      <w:r w:rsidR="00845ECE">
        <w:t xml:space="preserve">. In an </w:t>
      </w:r>
      <w:r>
        <w:t>Instance</w:t>
      </w:r>
      <w:r w:rsidR="00845ECE">
        <w:t xml:space="preserve">, the action sentence specifies the type of the </w:t>
      </w:r>
      <w:r>
        <w:t xml:space="preserve">class </w:t>
      </w:r>
      <w:r w:rsidR="00845ECE">
        <w:t>(a concrete subtype of ClinicalStatement from the vMR)</w:t>
      </w:r>
      <w:r w:rsidR="009F33A5">
        <w:t xml:space="preserve"> in the </w:t>
      </w:r>
      <w:r>
        <w:t xml:space="preserve">classType </w:t>
      </w:r>
      <w:r w:rsidR="009F33A5">
        <w:t xml:space="preserve">attribute, and </w:t>
      </w:r>
      <w:r>
        <w:t xml:space="preserve">sets </w:t>
      </w:r>
      <w:r w:rsidR="009F33A5">
        <w:t xml:space="preserve">the values of properties of that type in the </w:t>
      </w:r>
      <w:r>
        <w:t xml:space="preserve">element </w:t>
      </w:r>
      <w:r w:rsidR="009F33A5">
        <w:t xml:space="preserve">elements. Since the </w:t>
      </w:r>
      <w:r>
        <w:t xml:space="preserve">values </w:t>
      </w:r>
      <w:r w:rsidR="009F33A5" w:rsidRPr="00B40DFA">
        <w:t xml:space="preserve">are specified as expressions, these can be literal values (5 mg), relative values </w:t>
      </w:r>
      <w:r w:rsidR="009F33A5" w:rsidRPr="00B40DFA">
        <w:lastRenderedPageBreak/>
        <w:t xml:space="preserve">(e.g., three days after surgery), or ranges (50 to 100 mg). </w:t>
      </w:r>
      <w:r w:rsidR="00242D80" w:rsidRPr="00B40DFA">
        <w:t xml:space="preserve"> An </w:t>
      </w:r>
      <w:hyperlink w:anchor="ObjectExpression_RespiratoryOrder" w:history="1">
        <w:r>
          <w:rPr>
            <w:rStyle w:val="Hyperlink"/>
            <w:rFonts w:ascii="Times New Roman" w:hAnsi="Times New Roman"/>
            <w:sz w:val="24"/>
          </w:rPr>
          <w:t>example</w:t>
        </w:r>
      </w:hyperlink>
      <w:r>
        <w:rPr>
          <w:rStyle w:val="Hyperlink"/>
          <w:rFonts w:ascii="Times New Roman" w:hAnsi="Times New Roman"/>
          <w:sz w:val="24"/>
        </w:rPr>
        <w:t xml:space="preserve"> of Instance</w:t>
      </w:r>
      <w:r w:rsidR="00B40DFA" w:rsidRPr="00B40DFA">
        <w:t xml:space="preserve"> is shown in </w:t>
      </w:r>
      <w:r w:rsidR="00F85787">
        <w:t>Appendix E</w:t>
      </w:r>
      <w:r w:rsidR="00B40DFA" w:rsidRPr="00B40DFA">
        <w:t>, RespiratoryOrder.</w:t>
      </w:r>
    </w:p>
    <w:p w14:paraId="0370ED85" w14:textId="2824DD11" w:rsidR="00D81FF0" w:rsidRDefault="009B7A49" w:rsidP="007D7E88">
      <w:r w:rsidRPr="00827E34">
        <w:rPr>
          <w:u w:val="single"/>
        </w:rPr>
        <w:t>ACT-3</w:t>
      </w:r>
      <w:r>
        <w:t xml:space="preserve">: </w:t>
      </w:r>
      <w:r w:rsidR="00220655">
        <w:t>If the data model is vMR, t</w:t>
      </w:r>
      <w:r>
        <w:t xml:space="preserve">he </w:t>
      </w:r>
      <w:r w:rsidR="006D7269">
        <w:t xml:space="preserve">classType </w:t>
      </w:r>
      <w:r>
        <w:t xml:space="preserve">attribute of an </w:t>
      </w:r>
      <w:r w:rsidR="006D7269">
        <w:t xml:space="preserve">Instance </w:t>
      </w:r>
      <w:r>
        <w:t>specifying an actionSentence must specify it as ClinicalStatement or one of its subtypes from the vMR.</w:t>
      </w:r>
    </w:p>
    <w:p w14:paraId="1E54C67C" w14:textId="6FB80379" w:rsidR="000B4AD3" w:rsidRDefault="000B4AD3" w:rsidP="00F37406">
      <w:pPr>
        <w:pStyle w:val="Heading3"/>
      </w:pPr>
      <w:bookmarkStart w:id="212" w:name="_Toc422408227"/>
      <w:r>
        <w:t>Organizing Actions</w:t>
      </w:r>
      <w:bookmarkEnd w:id="212"/>
    </w:p>
    <w:p w14:paraId="354F3B3E" w14:textId="77777777" w:rsidR="000B4AD3" w:rsidRDefault="000B4AD3" w:rsidP="007D7E88">
      <w:r>
        <w:t>Elements of the type ActionGroup can be used to organize the actions into logical and visual groupings. An ActionGroup type object incorporates its constituents in an element called subElements. There different types of constituents can be included:</w:t>
      </w:r>
    </w:p>
    <w:p w14:paraId="3BA09C34" w14:textId="77777777" w:rsidR="000B4AD3" w:rsidRDefault="000B4AD3" w:rsidP="006743E4">
      <w:pPr>
        <w:pStyle w:val="ListParagraph"/>
        <w:numPr>
          <w:ilvl w:val="0"/>
          <w:numId w:val="31"/>
        </w:numPr>
      </w:pPr>
      <w:r>
        <w:t>An action (sub) group that is specified in place in this artifact (specified in the group element).</w:t>
      </w:r>
    </w:p>
    <w:p w14:paraId="1B955933" w14:textId="77777777" w:rsidR="000B4AD3" w:rsidRDefault="000B4AD3" w:rsidP="006743E4">
      <w:pPr>
        <w:pStyle w:val="ListParagraph"/>
        <w:numPr>
          <w:ilvl w:val="0"/>
          <w:numId w:val="31"/>
        </w:numPr>
      </w:pPr>
      <w:r>
        <w:t>A reference to an action group. This functionally is a subgroup but resides in an artifact by itself (specified in the groupReference element).</w:t>
      </w:r>
    </w:p>
    <w:p w14:paraId="4B8BB8FE" w14:textId="77777777" w:rsidR="000B4AD3" w:rsidRDefault="000B4AD3" w:rsidP="006743E4">
      <w:pPr>
        <w:pStyle w:val="ListParagraph"/>
        <w:numPr>
          <w:ilvl w:val="0"/>
          <w:numId w:val="31"/>
        </w:numPr>
      </w:pPr>
      <w:r>
        <w:t>Actions that are described in the previous sections (specified in the simpleAction element).</w:t>
      </w:r>
    </w:p>
    <w:p w14:paraId="4A44BC58" w14:textId="77777777" w:rsidR="000B4AD3" w:rsidRDefault="000B4AD3" w:rsidP="007D7E88">
      <w:r>
        <w:t xml:space="preserve"> An action group may constitute a visual section of an order set (e.g., Medications section or Diets section) or of a documentation template (e.g., History of Present Illness section, Cardiovascular System Examination section) that are displayed with each other.  The title of a visual group is the title or the heading of the section. An action group may also provide logical or functional relationship amongst the actions in a group (e.g., a set of orders which must be ordered all together or not at all). Such relationships are specified as behaviors.</w:t>
      </w:r>
      <w:r w:rsidR="00F9420C">
        <w:t xml:space="preserve"> These are further described in Section </w:t>
      </w:r>
      <w:r w:rsidR="00D569B0">
        <w:fldChar w:fldCharType="begin"/>
      </w:r>
      <w:r w:rsidR="009603D0">
        <w:instrText xml:space="preserve"> REF _Ref351389569 \r \h </w:instrText>
      </w:r>
      <w:r w:rsidR="00D569B0">
        <w:fldChar w:fldCharType="separate"/>
      </w:r>
      <w:r w:rsidR="00D4155B">
        <w:t>3.2.5</w:t>
      </w:r>
      <w:r w:rsidR="00D569B0">
        <w:fldChar w:fldCharType="end"/>
      </w:r>
      <w:r w:rsidR="009603D0">
        <w:t>.</w:t>
      </w:r>
    </w:p>
    <w:p w14:paraId="49FA4E2A" w14:textId="45924A07" w:rsidR="000B4AD3" w:rsidRDefault="000B4AD3" w:rsidP="007D7E88">
      <w:r>
        <w:t>Group references,</w:t>
      </w:r>
      <w:r w:rsidR="00F9420C">
        <w:t xml:space="preserve"> specified</w:t>
      </w:r>
      <w:r>
        <w:t xml:space="preserve"> by using the groupReference element, enable the construction of modular, reusable knowledge artifacts. A reusable group should be defined as a self-contained artifact in its own Knowledge Document. This group can then be used in another artifact by using the groupReference element and specifying the identifier from the metadata of the referenced order set. For example, a DVT Prophylaxis group may be defined as an order set artifact. This order set artifact may be included in </w:t>
      </w:r>
      <w:r w:rsidR="009902B2">
        <w:t>order set</w:t>
      </w:r>
      <w:r>
        <w:t xml:space="preserve">s for clinical scenarios which call for the use of DVT prophylaxis. </w:t>
      </w:r>
      <w:r w:rsidR="009603D0">
        <w:t xml:space="preserve">An </w:t>
      </w:r>
      <w:hyperlink w:anchor="GroupReference_HeartFailure" w:history="1">
        <w:r w:rsidR="009603D0" w:rsidRPr="009603D0">
          <w:rPr>
            <w:rStyle w:val="Hyperlink"/>
            <w:rFonts w:ascii="Times New Roman" w:hAnsi="Times New Roman"/>
            <w:sz w:val="24"/>
          </w:rPr>
          <w:t>example of groupReference</w:t>
        </w:r>
      </w:hyperlink>
      <w:r w:rsidR="009603D0">
        <w:t xml:space="preserve"> is shown in </w:t>
      </w:r>
      <w:r w:rsidR="00F85787">
        <w:t>Appendix E</w:t>
      </w:r>
      <w:r w:rsidR="009603D0">
        <w:t xml:space="preserve">, </w:t>
      </w:r>
      <w:r w:rsidR="009603D0" w:rsidRPr="009603D0">
        <w:t>HeartFailureAdmissionToMedSurgOrder</w:t>
      </w:r>
      <w:r w:rsidR="009603D0">
        <w:t xml:space="preserve">. </w:t>
      </w:r>
      <w:r>
        <w:t>Similarly, a Smoking History documentation template artifact can be reused in a variety of documentation templates for visit notes based on different presenting conditions.</w:t>
      </w:r>
    </w:p>
    <w:p w14:paraId="22958510" w14:textId="77777777" w:rsidR="000B4AD3" w:rsidRDefault="000B4AD3" w:rsidP="00F37406">
      <w:pPr>
        <w:pStyle w:val="Heading3"/>
      </w:pPr>
      <w:bookmarkStart w:id="213" w:name="_Toc422408228"/>
      <w:r>
        <w:t>Conditional Actions</w:t>
      </w:r>
      <w:bookmarkEnd w:id="213"/>
    </w:p>
    <w:p w14:paraId="5D1E8E8D" w14:textId="77777777" w:rsidR="008F7E90" w:rsidRDefault="000B4AD3" w:rsidP="007D7E88">
      <w:r w:rsidRPr="00114970">
        <w:t xml:space="preserve">Actions may have conditional expressions associated with them such that the action </w:t>
      </w:r>
      <w:r>
        <w:t xml:space="preserve">is executed </w:t>
      </w:r>
      <w:r w:rsidRPr="00114970">
        <w:t xml:space="preserve">only </w:t>
      </w:r>
      <w:r>
        <w:t>if given condition is true. Similarly, a group may have conditions associated with it, so that actions contained in it and its subgroups are executed only if the specified condition is true. This can be used to show orders selectively in an order set or to show appropriate documentation concepts in a documentation template (e.g., do not show prostate exam questions for female patients). The role type of these conditions is ApplicableScenario.</w:t>
      </w:r>
      <w:r w:rsidR="00082E78">
        <w:t xml:space="preserve"> </w:t>
      </w:r>
      <w:r w:rsidR="00082E78" w:rsidRPr="00082E78">
        <w:t xml:space="preserve">An </w:t>
      </w:r>
      <w:hyperlink w:anchor="ApplicableScenario_FLACC" w:history="1">
        <w:r w:rsidR="00082E78" w:rsidRPr="00082E78">
          <w:rPr>
            <w:rStyle w:val="Hyperlink"/>
            <w:rFonts w:ascii="Times New Roman" w:hAnsi="Times New Roman"/>
            <w:sz w:val="24"/>
          </w:rPr>
          <w:t>example of applicableScenario</w:t>
        </w:r>
      </w:hyperlink>
      <w:r w:rsidR="00082E78" w:rsidRPr="00082E78">
        <w:t xml:space="preserve"> is shown in </w:t>
      </w:r>
      <w:r w:rsidR="00F85787">
        <w:t>Appendix E</w:t>
      </w:r>
      <w:r w:rsidR="00082E78" w:rsidRPr="00082E78">
        <w:t>, HeartFailureAdmissionToMedSurgOrderSet.</w:t>
      </w:r>
    </w:p>
    <w:p w14:paraId="784FABF5" w14:textId="77777777" w:rsidR="008F7E90" w:rsidRDefault="008F7E90" w:rsidP="007D7E88">
      <w:r w:rsidRPr="00827E34">
        <w:rPr>
          <w:u w:val="single"/>
        </w:rPr>
        <w:t>Constraint ACT-1</w:t>
      </w:r>
      <w:r>
        <w:t xml:space="preserve">: </w:t>
      </w:r>
      <w:r w:rsidR="00DC0DA1">
        <w:t>An action</w:t>
      </w:r>
      <w:r w:rsidR="00594AF4">
        <w:t xml:space="preserve"> or an action group</w:t>
      </w:r>
      <w:r w:rsidR="00DC0DA1">
        <w:t xml:space="preserve"> MUST have at the most one con</w:t>
      </w:r>
      <w:r w:rsidR="00082E78">
        <w:t xml:space="preserve">dition with the condition role </w:t>
      </w:r>
      <w:r w:rsidR="00DC0DA1">
        <w:t>ApplicableScenario.</w:t>
      </w:r>
    </w:p>
    <w:p w14:paraId="2384D60F" w14:textId="77777777" w:rsidR="00BE024F" w:rsidRDefault="008F7E90" w:rsidP="00BE024F">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lastRenderedPageBreak/>
        <w:tab/>
      </w:r>
      <w:r w:rsidR="00BE024F">
        <w:t>&lt;sch:pattern name="ACT-1a: Actions have at most one condition with ApplicableScenario role"&gt;</w:t>
      </w:r>
    </w:p>
    <w:p w14:paraId="3A14C143" w14:textId="77777777" w:rsidR="00BE024F" w:rsidRDefault="00BE024F" w:rsidP="00BE024F">
      <w:pPr>
        <w:pBdr>
          <w:top w:val="single" w:sz="4" w:space="1" w:color="auto"/>
          <w:left w:val="single" w:sz="4" w:space="4" w:color="auto"/>
          <w:bottom w:val="single" w:sz="4" w:space="1" w:color="auto"/>
          <w:right w:val="single" w:sz="4" w:space="4" w:color="auto"/>
        </w:pBdr>
      </w:pPr>
      <w:r>
        <w:tab/>
      </w:r>
      <w:r>
        <w:tab/>
        <w:t>&lt;sch:rule context="//hed:simpleAction/hed:conditions"&gt;</w:t>
      </w:r>
    </w:p>
    <w:p w14:paraId="4946E994"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t>&lt;sch:assert test="count(hed:condition/hed:conditionRole[@value ='ApplicableScenario'])&amp;lt;=1"&gt;</w:t>
      </w:r>
    </w:p>
    <w:p w14:paraId="407B9C1F"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r>
      <w:r>
        <w:tab/>
        <w:t>Exactly one condition of type ApplicableScenario MUST be present in an action</w:t>
      </w:r>
    </w:p>
    <w:p w14:paraId="6121246E"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t>&lt;/sch:assert&gt;</w:t>
      </w:r>
    </w:p>
    <w:p w14:paraId="4F7F81A0" w14:textId="77777777" w:rsidR="00BE024F" w:rsidRDefault="00BE024F" w:rsidP="00BE024F">
      <w:pPr>
        <w:pBdr>
          <w:top w:val="single" w:sz="4" w:space="1" w:color="auto"/>
          <w:left w:val="single" w:sz="4" w:space="4" w:color="auto"/>
          <w:bottom w:val="single" w:sz="4" w:space="1" w:color="auto"/>
          <w:right w:val="single" w:sz="4" w:space="4" w:color="auto"/>
        </w:pBdr>
      </w:pPr>
      <w:r>
        <w:tab/>
      </w:r>
      <w:r>
        <w:tab/>
        <w:t>&lt;/sch:rule&gt;</w:t>
      </w:r>
    </w:p>
    <w:p w14:paraId="699CC604" w14:textId="77777777" w:rsidR="00BE024F" w:rsidRDefault="00BE024F" w:rsidP="00BE024F">
      <w:pPr>
        <w:pBdr>
          <w:top w:val="single" w:sz="4" w:space="1" w:color="auto"/>
          <w:left w:val="single" w:sz="4" w:space="4" w:color="auto"/>
          <w:bottom w:val="single" w:sz="4" w:space="1" w:color="auto"/>
          <w:right w:val="single" w:sz="4" w:space="4" w:color="auto"/>
        </w:pBdr>
      </w:pPr>
      <w:r>
        <w:tab/>
        <w:t>&lt;/sch:pattern&gt;</w:t>
      </w:r>
    </w:p>
    <w:p w14:paraId="3E658110" w14:textId="77777777" w:rsidR="00BE024F" w:rsidRDefault="00BE024F" w:rsidP="00BE024F">
      <w:pPr>
        <w:pBdr>
          <w:top w:val="single" w:sz="4" w:space="1" w:color="auto"/>
          <w:left w:val="single" w:sz="4" w:space="4" w:color="auto"/>
          <w:bottom w:val="single" w:sz="4" w:space="1" w:color="auto"/>
          <w:right w:val="single" w:sz="4" w:space="4" w:color="auto"/>
        </w:pBdr>
      </w:pPr>
    </w:p>
    <w:p w14:paraId="57151515" w14:textId="77777777" w:rsidR="00BE024F" w:rsidRDefault="00BE024F" w:rsidP="00BE024F">
      <w:pPr>
        <w:pBdr>
          <w:top w:val="single" w:sz="4" w:space="1" w:color="auto"/>
          <w:left w:val="single" w:sz="4" w:space="4" w:color="auto"/>
          <w:bottom w:val="single" w:sz="4" w:space="1" w:color="auto"/>
          <w:right w:val="single" w:sz="4" w:space="4" w:color="auto"/>
        </w:pBdr>
      </w:pPr>
      <w:r>
        <w:tab/>
        <w:t>&lt;sch:pattern name="ACT-1b: Action groups have at most one condition with ApplicableScenario role"&gt;</w:t>
      </w:r>
    </w:p>
    <w:p w14:paraId="5ED6B166" w14:textId="77777777" w:rsidR="00BE024F" w:rsidRDefault="00BE024F" w:rsidP="00BE024F">
      <w:pPr>
        <w:pBdr>
          <w:top w:val="single" w:sz="4" w:space="1" w:color="auto"/>
          <w:left w:val="single" w:sz="4" w:space="4" w:color="auto"/>
          <w:bottom w:val="single" w:sz="4" w:space="1" w:color="auto"/>
          <w:right w:val="single" w:sz="4" w:space="4" w:color="auto"/>
        </w:pBdr>
      </w:pPr>
      <w:r>
        <w:tab/>
      </w:r>
      <w:r>
        <w:tab/>
        <w:t>&lt;sch:rule context="//hed:actionGroup/hed:conditions"&gt;</w:t>
      </w:r>
    </w:p>
    <w:p w14:paraId="6D609009"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t>&lt;sch:assert test="count(hed:condition/hed:conditionRole[@value ='ApplicableScenario'])&amp;lt;=1"&gt;</w:t>
      </w:r>
    </w:p>
    <w:p w14:paraId="2C829E62"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r>
      <w:r>
        <w:tab/>
        <w:t>Exactly one condition of type ApplicableScenario MUST be present in an action group</w:t>
      </w:r>
    </w:p>
    <w:p w14:paraId="2A02EBD8" w14:textId="77777777" w:rsidR="00BE024F" w:rsidRDefault="00BE024F" w:rsidP="00BE024F">
      <w:pPr>
        <w:pBdr>
          <w:top w:val="single" w:sz="4" w:space="1" w:color="auto"/>
          <w:left w:val="single" w:sz="4" w:space="4" w:color="auto"/>
          <w:bottom w:val="single" w:sz="4" w:space="1" w:color="auto"/>
          <w:right w:val="single" w:sz="4" w:space="4" w:color="auto"/>
        </w:pBdr>
      </w:pPr>
      <w:r>
        <w:tab/>
      </w:r>
      <w:r>
        <w:tab/>
      </w:r>
      <w:r>
        <w:tab/>
        <w:t>&lt;/sch:assert&gt;</w:t>
      </w:r>
    </w:p>
    <w:p w14:paraId="4D1E99EE" w14:textId="77777777" w:rsidR="00BE024F" w:rsidRDefault="00BE024F" w:rsidP="00BE024F">
      <w:pPr>
        <w:pBdr>
          <w:top w:val="single" w:sz="4" w:space="1" w:color="auto"/>
          <w:left w:val="single" w:sz="4" w:space="4" w:color="auto"/>
          <w:bottom w:val="single" w:sz="4" w:space="1" w:color="auto"/>
          <w:right w:val="single" w:sz="4" w:space="4" w:color="auto"/>
        </w:pBdr>
      </w:pPr>
      <w:r>
        <w:tab/>
      </w:r>
      <w:r>
        <w:tab/>
        <w:t>&lt;/sch:rule&gt;</w:t>
      </w:r>
    </w:p>
    <w:p w14:paraId="6B0DEF79" w14:textId="12160E0F" w:rsidR="00CF1FC1" w:rsidRPr="00DC0DA1" w:rsidRDefault="00BE024F" w:rsidP="00BE024F">
      <w:pPr>
        <w:pBdr>
          <w:top w:val="single" w:sz="4" w:space="1" w:color="auto"/>
          <w:left w:val="single" w:sz="4" w:space="4" w:color="auto"/>
          <w:bottom w:val="single" w:sz="4" w:space="1" w:color="auto"/>
          <w:right w:val="single" w:sz="4" w:space="4" w:color="auto"/>
        </w:pBdr>
      </w:pPr>
      <w:r>
        <w:tab/>
        <w:t>&lt;/sch:pattern&gt;</w:t>
      </w:r>
    </w:p>
    <w:p w14:paraId="10A8E773" w14:textId="77777777" w:rsidR="000B4AD3" w:rsidRDefault="000B4AD3" w:rsidP="007D7E88"/>
    <w:p w14:paraId="3AC3EF3C" w14:textId="77777777" w:rsidR="00D72D0E" w:rsidRDefault="000B4AD3" w:rsidP="00F37406">
      <w:pPr>
        <w:pStyle w:val="Heading3"/>
      </w:pPr>
      <w:bookmarkStart w:id="214" w:name="_Ref351389569"/>
      <w:bookmarkStart w:id="215" w:name="_Toc422408229"/>
      <w:r>
        <w:t>Behaviors</w:t>
      </w:r>
      <w:bookmarkEnd w:id="214"/>
      <w:bookmarkEnd w:id="215"/>
    </w:p>
    <w:p w14:paraId="09BD9D14" w14:textId="77777777" w:rsidR="009D7A84" w:rsidRDefault="0035062E" w:rsidP="009D7A84">
      <w:r w:rsidRPr="00114970">
        <w:t xml:space="preserve">Behaviors may be </w:t>
      </w:r>
      <w:r w:rsidR="00CF1738">
        <w:t xml:space="preserve">specified for </w:t>
      </w:r>
      <w:r w:rsidR="009D7A84">
        <w:t>knowledge</w:t>
      </w:r>
      <w:r w:rsidR="006546DB">
        <w:t>Document</w:t>
      </w:r>
      <w:r w:rsidR="009D7A84">
        <w:t xml:space="preserve">, </w:t>
      </w:r>
      <w:r w:rsidRPr="00114970">
        <w:t>group</w:t>
      </w:r>
      <w:r w:rsidR="00CF1738">
        <w:t>s</w:t>
      </w:r>
      <w:r w:rsidRPr="00114970">
        <w:t xml:space="preserve"> </w:t>
      </w:r>
      <w:r w:rsidR="00CF1738">
        <w:t>and for actions</w:t>
      </w:r>
      <w:r w:rsidRPr="00114970">
        <w:t xml:space="preserve">. </w:t>
      </w:r>
      <w:r w:rsidR="006546DB">
        <w:t>However, t</w:t>
      </w:r>
      <w:r w:rsidR="009D7A84">
        <w:t xml:space="preserve">he current version of the HeD schema does not specify particular behaviors at the level of the </w:t>
      </w:r>
      <w:r w:rsidR="006546DB">
        <w:t>knowledgeDocument</w:t>
      </w:r>
      <w:r w:rsidR="009D7A84">
        <w:t>. In fact, the behaviors defined in the HeD specification shall not be used within the behaviors element on the knowledgeDocument. However, CDS Knowledge Artifact suppliers MAY define behaviors</w:t>
      </w:r>
      <w:r w:rsidR="006546DB">
        <w:t xml:space="preserve"> that can be used at the knowledgeDocument</w:t>
      </w:r>
      <w:r w:rsidR="009D7A84">
        <w:t xml:space="preserve"> level. </w:t>
      </w:r>
    </w:p>
    <w:p w14:paraId="4A3FB84B" w14:textId="77777777" w:rsidR="009D7A84" w:rsidRDefault="009D7A84" w:rsidP="009D7A84">
      <w:r>
        <w:t xml:space="preserve">The following constraints are specified for behaviors at the </w:t>
      </w:r>
      <w:r w:rsidR="006546DB">
        <w:t>knowledgeDocument</w:t>
      </w:r>
      <w:r>
        <w:t xml:space="preserve"> level:</w:t>
      </w:r>
    </w:p>
    <w:p w14:paraId="098DFFA6" w14:textId="77777777" w:rsidR="009D7A84" w:rsidRPr="00740136" w:rsidRDefault="009D7A84" w:rsidP="009D7A84">
      <w:r w:rsidRPr="00364D05">
        <w:rPr>
          <w:u w:val="single"/>
        </w:rPr>
        <w:t>Constraint ECA-</w:t>
      </w:r>
      <w:r>
        <w:rPr>
          <w:u w:val="single"/>
        </w:rPr>
        <w:t>3</w:t>
      </w:r>
      <w:r>
        <w:t>: The behaviors element SHALL NOT contain a behavior element of the types GroupSelectionBehavior, PrecheckBehavior, RequiredBehavior, or GroupOrganizationBehavior.</w:t>
      </w:r>
    </w:p>
    <w:p w14:paraId="27953416" w14:textId="77777777" w:rsidR="00490985" w:rsidRDefault="009D7A84" w:rsidP="00490985">
      <w:pPr>
        <w:pBdr>
          <w:top w:val="single" w:sz="4" w:space="1" w:color="auto"/>
          <w:left w:val="single" w:sz="4" w:space="4" w:color="auto"/>
          <w:bottom w:val="single" w:sz="4" w:space="1" w:color="auto"/>
          <w:right w:val="single" w:sz="4" w:space="4" w:color="auto"/>
        </w:pBdr>
      </w:pPr>
      <w:r w:rsidRPr="005C0C16">
        <w:tab/>
      </w:r>
      <w:r w:rsidR="00490985">
        <w:t>&lt;sch:pattern name="BHV-9: None of the HeD predefined behaviors are used at the knowledgeDocument level"&gt;</w:t>
      </w:r>
    </w:p>
    <w:p w14:paraId="21FBECFC" w14:textId="77777777" w:rsidR="00490985" w:rsidRDefault="00490985" w:rsidP="00490985">
      <w:pPr>
        <w:pBdr>
          <w:top w:val="single" w:sz="4" w:space="1" w:color="auto"/>
          <w:left w:val="single" w:sz="4" w:space="4" w:color="auto"/>
          <w:bottom w:val="single" w:sz="4" w:space="1" w:color="auto"/>
          <w:right w:val="single" w:sz="4" w:space="4" w:color="auto"/>
        </w:pBdr>
      </w:pPr>
      <w:r>
        <w:tab/>
      </w:r>
      <w:r>
        <w:tab/>
        <w:t>&lt;sch:rule context="/hed:knowledgeDocument/hed:behaviors/hed:behavior"&gt;</w:t>
      </w:r>
    </w:p>
    <w:p w14:paraId="58BF53D7" w14:textId="77777777" w:rsidR="00490985" w:rsidRDefault="00490985" w:rsidP="00490985">
      <w:pPr>
        <w:pBdr>
          <w:top w:val="single" w:sz="4" w:space="1" w:color="auto"/>
          <w:left w:val="single" w:sz="4" w:space="4" w:color="auto"/>
          <w:bottom w:val="single" w:sz="4" w:space="1" w:color="auto"/>
          <w:right w:val="single" w:sz="4" w:space="4" w:color="auto"/>
        </w:pBdr>
      </w:pPr>
      <w:r>
        <w:tab/>
      </w:r>
      <w:r>
        <w:tab/>
      </w:r>
      <w:r>
        <w:tab/>
        <w:t xml:space="preserve">&lt;sch:assert test="not(@xsi:type ='GroupSelectionBehavior' or </w:t>
      </w:r>
    </w:p>
    <w:p w14:paraId="3F004635" w14:textId="77777777" w:rsidR="00490985" w:rsidRDefault="00490985" w:rsidP="00490985">
      <w:pPr>
        <w:pBdr>
          <w:top w:val="single" w:sz="4" w:space="1" w:color="auto"/>
          <w:left w:val="single" w:sz="4" w:space="4" w:color="auto"/>
          <w:bottom w:val="single" w:sz="4" w:space="1" w:color="auto"/>
          <w:right w:val="single" w:sz="4" w:space="4" w:color="auto"/>
        </w:pBdr>
      </w:pPr>
      <w:r>
        <w:lastRenderedPageBreak/>
        <w:tab/>
      </w:r>
      <w:r>
        <w:tab/>
      </w:r>
      <w:r>
        <w:tab/>
      </w:r>
      <w:r>
        <w:tab/>
      </w:r>
      <w:r>
        <w:tab/>
      </w:r>
      <w:r>
        <w:tab/>
      </w:r>
      <w:r>
        <w:tab/>
      </w:r>
      <w:r>
        <w:tab/>
      </w:r>
      <w:r>
        <w:tab/>
        <w:t xml:space="preserve">@xsi:type='PrecheckBehavior' or </w:t>
      </w:r>
    </w:p>
    <w:p w14:paraId="089236B3" w14:textId="77777777" w:rsidR="00490985" w:rsidRDefault="00490985" w:rsidP="00490985">
      <w:pPr>
        <w:pBdr>
          <w:top w:val="single" w:sz="4" w:space="1" w:color="auto"/>
          <w:left w:val="single" w:sz="4" w:space="4" w:color="auto"/>
          <w:bottom w:val="single" w:sz="4" w:space="1" w:color="auto"/>
          <w:right w:val="single" w:sz="4" w:space="4" w:color="auto"/>
        </w:pBdr>
      </w:pPr>
      <w:r>
        <w:tab/>
      </w:r>
      <w:r>
        <w:tab/>
      </w:r>
      <w:r>
        <w:tab/>
      </w:r>
      <w:r>
        <w:tab/>
      </w:r>
      <w:r>
        <w:tab/>
      </w:r>
      <w:r>
        <w:tab/>
      </w:r>
      <w:r>
        <w:tab/>
      </w:r>
      <w:r>
        <w:tab/>
      </w:r>
      <w:r>
        <w:tab/>
        <w:t>@xsi:type='RequiredBehavior' or</w:t>
      </w:r>
    </w:p>
    <w:p w14:paraId="6C492387" w14:textId="77777777" w:rsidR="00490985" w:rsidRDefault="00490985" w:rsidP="00490985">
      <w:pPr>
        <w:pBdr>
          <w:top w:val="single" w:sz="4" w:space="1" w:color="auto"/>
          <w:left w:val="single" w:sz="4" w:space="4" w:color="auto"/>
          <w:bottom w:val="single" w:sz="4" w:space="1" w:color="auto"/>
          <w:right w:val="single" w:sz="4" w:space="4" w:color="auto"/>
        </w:pBdr>
      </w:pPr>
      <w:r>
        <w:tab/>
      </w:r>
      <w:r>
        <w:tab/>
      </w:r>
      <w:r>
        <w:tab/>
      </w:r>
      <w:r>
        <w:tab/>
      </w:r>
      <w:r>
        <w:tab/>
      </w:r>
      <w:r>
        <w:tab/>
      </w:r>
      <w:r>
        <w:tab/>
      </w:r>
      <w:r>
        <w:tab/>
      </w:r>
      <w:r>
        <w:tab/>
        <w:t>@xsi:type='GroupOrganizationBehavior')"&gt;</w:t>
      </w:r>
    </w:p>
    <w:p w14:paraId="4CE4DC37" w14:textId="77777777" w:rsidR="00490985" w:rsidRDefault="00490985" w:rsidP="00490985">
      <w:pPr>
        <w:pBdr>
          <w:top w:val="single" w:sz="4" w:space="1" w:color="auto"/>
          <w:left w:val="single" w:sz="4" w:space="4" w:color="auto"/>
          <w:bottom w:val="single" w:sz="4" w:space="1" w:color="auto"/>
          <w:right w:val="single" w:sz="4" w:space="4" w:color="auto"/>
        </w:pBdr>
      </w:pPr>
      <w:r>
        <w:tab/>
      </w:r>
      <w:r>
        <w:tab/>
      </w:r>
      <w:r>
        <w:tab/>
      </w:r>
      <w:r>
        <w:tab/>
        <w:t xml:space="preserve">A behavior of this type is not allowed at the level of the knowledgeDocument </w:t>
      </w:r>
    </w:p>
    <w:p w14:paraId="02E112A9" w14:textId="77777777" w:rsidR="00490985" w:rsidRDefault="00490985" w:rsidP="00490985">
      <w:pPr>
        <w:pBdr>
          <w:top w:val="single" w:sz="4" w:space="1" w:color="auto"/>
          <w:left w:val="single" w:sz="4" w:space="4" w:color="auto"/>
          <w:bottom w:val="single" w:sz="4" w:space="1" w:color="auto"/>
          <w:right w:val="single" w:sz="4" w:space="4" w:color="auto"/>
        </w:pBdr>
      </w:pPr>
      <w:r>
        <w:tab/>
      </w:r>
      <w:r>
        <w:tab/>
      </w:r>
      <w:r>
        <w:tab/>
        <w:t>&lt;/sch:assert&gt;</w:t>
      </w:r>
    </w:p>
    <w:p w14:paraId="0F95875C" w14:textId="77777777" w:rsidR="00490985" w:rsidRDefault="00490985" w:rsidP="00490985">
      <w:pPr>
        <w:pBdr>
          <w:top w:val="single" w:sz="4" w:space="1" w:color="auto"/>
          <w:left w:val="single" w:sz="4" w:space="4" w:color="auto"/>
          <w:bottom w:val="single" w:sz="4" w:space="1" w:color="auto"/>
          <w:right w:val="single" w:sz="4" w:space="4" w:color="auto"/>
        </w:pBdr>
      </w:pPr>
      <w:r>
        <w:tab/>
      </w:r>
      <w:r>
        <w:tab/>
        <w:t>&lt;/sch:rule&gt;</w:t>
      </w:r>
    </w:p>
    <w:p w14:paraId="76767D1B" w14:textId="77777777" w:rsidR="009D7A84" w:rsidRDefault="00490985" w:rsidP="00490985">
      <w:pPr>
        <w:pBdr>
          <w:top w:val="single" w:sz="4" w:space="1" w:color="auto"/>
          <w:left w:val="single" w:sz="4" w:space="4" w:color="auto"/>
          <w:bottom w:val="single" w:sz="4" w:space="1" w:color="auto"/>
          <w:right w:val="single" w:sz="4" w:space="4" w:color="auto"/>
        </w:pBdr>
      </w:pPr>
      <w:r>
        <w:tab/>
        <w:t>&lt;/sch:pattern&gt;</w:t>
      </w:r>
    </w:p>
    <w:p w14:paraId="3AAA7DDA" w14:textId="77777777" w:rsidR="00F9420C" w:rsidRDefault="0035062E" w:rsidP="007D7E88">
      <w:r w:rsidRPr="00114970">
        <w:t>There are two types of beh</w:t>
      </w:r>
      <w:r w:rsidR="004A7444">
        <w:t xml:space="preserve">aviors which apply </w:t>
      </w:r>
      <w:r w:rsidR="00CF1738">
        <w:t xml:space="preserve">exclusively </w:t>
      </w:r>
      <w:r w:rsidR="004A7444">
        <w:t>to groups:  GroupSelectionB</w:t>
      </w:r>
      <w:r w:rsidRPr="00114970">
        <w:t xml:space="preserve">ehavior and </w:t>
      </w:r>
      <w:r w:rsidR="004A7444">
        <w:t>G</w:t>
      </w:r>
      <w:r w:rsidR="00F9420C">
        <w:t>roup</w:t>
      </w:r>
      <w:r w:rsidR="004A7444">
        <w:t>O</w:t>
      </w:r>
      <w:r w:rsidRPr="00114970">
        <w:t>rgani</w:t>
      </w:r>
      <w:r w:rsidR="004A7444">
        <w:t>zationB</w:t>
      </w:r>
      <w:r w:rsidRPr="00114970">
        <w:t xml:space="preserve">ehavior.  </w:t>
      </w:r>
      <w:r w:rsidR="00F9420C">
        <w:t xml:space="preserve">The GroupSelectionBehavior </w:t>
      </w:r>
      <w:r w:rsidRPr="00114970">
        <w:t xml:space="preserve">specifies the number of items in the group that </w:t>
      </w:r>
      <w:r w:rsidR="00F9420C">
        <w:t>should</w:t>
      </w:r>
      <w:r w:rsidRPr="00114970">
        <w:t xml:space="preserve"> be chosen by the </w:t>
      </w:r>
      <w:r w:rsidR="00F9420C">
        <w:t>recipient of the CDS. The selection options are listed in the enumeration GroupSelectionB</w:t>
      </w:r>
      <w:r w:rsidR="00F9420C" w:rsidRPr="00114970">
        <w:t>ehavior</w:t>
      </w:r>
      <w:r w:rsidR="00F9420C">
        <w:t>Type</w:t>
      </w:r>
      <w:r w:rsidR="00F9420C" w:rsidRPr="00114970">
        <w:t xml:space="preserve"> </w:t>
      </w:r>
      <w:r w:rsidR="00F9420C">
        <w:t>(e.g., all or none, exactly one, at most one).</w:t>
      </w:r>
      <w:r w:rsidRPr="00114970">
        <w:t xml:space="preserve"> </w:t>
      </w:r>
    </w:p>
    <w:p w14:paraId="39AAF694" w14:textId="77777777" w:rsidR="0035062E" w:rsidRDefault="00F9420C" w:rsidP="007D7E88">
      <w:r>
        <w:t>The GroupO</w:t>
      </w:r>
      <w:r w:rsidRPr="00114970">
        <w:t>rgani</w:t>
      </w:r>
      <w:r>
        <w:t>zationB</w:t>
      </w:r>
      <w:r w:rsidRPr="00114970">
        <w:t xml:space="preserve">ehavior </w:t>
      </w:r>
      <w:r w:rsidR="0035062E" w:rsidRPr="00114970">
        <w:t>provides hints to the end user system to aid with display</w:t>
      </w:r>
      <w:r>
        <w:t xml:space="preserve"> of the group’s subElements</w:t>
      </w:r>
      <w:r w:rsidR="0035062E" w:rsidRPr="00114970">
        <w:t xml:space="preserve">.  </w:t>
      </w:r>
      <w:r>
        <w:t xml:space="preserve">The behavior is specified by selecting from the enumeration GroupOrganizationBehaviorType. </w:t>
      </w:r>
      <w:r w:rsidR="0035062E" w:rsidRPr="00114970">
        <w:t xml:space="preserve">A </w:t>
      </w:r>
      <w:r>
        <w:t>VisualG</w:t>
      </w:r>
      <w:r w:rsidR="0035062E" w:rsidRPr="00114970">
        <w:t xml:space="preserve">roup </w:t>
      </w:r>
      <w:r w:rsidR="00816DAC">
        <w:t>indicates</w:t>
      </w:r>
      <w:r w:rsidR="0035062E" w:rsidRPr="00114970">
        <w:t xml:space="preserve"> a g</w:t>
      </w:r>
      <w:r>
        <w:t>roup of items</w:t>
      </w:r>
      <w:r w:rsidR="00816DAC">
        <w:t xml:space="preserve"> displayed together</w:t>
      </w:r>
      <w:r>
        <w:t>, perhaps as a sub</w:t>
      </w:r>
      <w:r w:rsidR="00816DAC">
        <w:t>section with a title and description.  A LogicalG</w:t>
      </w:r>
      <w:r w:rsidR="0035062E" w:rsidRPr="00114970">
        <w:t>roup i</w:t>
      </w:r>
      <w:r w:rsidR="00816DAC">
        <w:t>ndicate</w:t>
      </w:r>
      <w:r w:rsidR="0035062E" w:rsidRPr="00114970">
        <w:t>s a group of items that</w:t>
      </w:r>
      <w:r>
        <w:t xml:space="preserve"> are logically related, but do no</w:t>
      </w:r>
      <w:r w:rsidR="0035062E" w:rsidRPr="00114970">
        <w:t>t need to be separated</w:t>
      </w:r>
      <w:r w:rsidR="00816DAC">
        <w:t xml:space="preserve"> visually from other items.  A SentenceG</w:t>
      </w:r>
      <w:r w:rsidR="0035062E" w:rsidRPr="00114970">
        <w:t xml:space="preserve">roup </w:t>
      </w:r>
      <w:r w:rsidR="00816DAC">
        <w:t>indicates</w:t>
      </w:r>
      <w:r w:rsidR="0035062E" w:rsidRPr="00114970">
        <w:t xml:space="preserve"> group of items which share a common orderable (such as "aspirin"), but differ in the details of their administration (</w:t>
      </w:r>
      <w:r w:rsidR="00816DAC">
        <w:t xml:space="preserve">e.g., </w:t>
      </w:r>
      <w:r w:rsidR="0035062E" w:rsidRPr="00114970">
        <w:t>dose level, frequenc</w:t>
      </w:r>
      <w:r w:rsidR="00816DAC">
        <w:t>y, route of administration</w:t>
      </w:r>
      <w:r w:rsidR="0035062E" w:rsidRPr="00114970">
        <w:t xml:space="preserve">).  The end user system may choose to separate out the common orderable items, and show the order details underneath, or could decide to </w:t>
      </w:r>
      <w:r w:rsidR="0035062E" w:rsidRPr="001F626A">
        <w:t>show each item as a separate orderable in and of itself.</w:t>
      </w:r>
      <w:r w:rsidR="005522FA" w:rsidRPr="001F626A">
        <w:t xml:space="preserve"> </w:t>
      </w:r>
      <w:r w:rsidR="001F626A" w:rsidRPr="001F626A">
        <w:t xml:space="preserve">An </w:t>
      </w:r>
      <w:hyperlink w:anchor="GroupSelectionBehavior_RespiratoryOrder" w:history="1">
        <w:r w:rsidR="001F626A" w:rsidRPr="001F626A">
          <w:rPr>
            <w:rStyle w:val="Hyperlink"/>
            <w:rFonts w:ascii="Times New Roman" w:hAnsi="Times New Roman"/>
            <w:sz w:val="24"/>
          </w:rPr>
          <w:t>example of GroupSelectionBehavior</w:t>
        </w:r>
      </w:hyperlink>
      <w:r w:rsidR="001F626A" w:rsidRPr="001F626A">
        <w:t xml:space="preserve"> is shown in </w:t>
      </w:r>
      <w:r w:rsidR="00F85787">
        <w:t>Appendix E</w:t>
      </w:r>
      <w:r w:rsidR="001F626A" w:rsidRPr="001F626A">
        <w:t xml:space="preserve">, RespiratoryOrder.  An </w:t>
      </w:r>
      <w:hyperlink w:anchor="GroupOrganizationBehavior_HeartFailure" w:history="1">
        <w:r w:rsidR="001F626A" w:rsidRPr="001F626A">
          <w:rPr>
            <w:rStyle w:val="Hyperlink"/>
            <w:rFonts w:ascii="Times New Roman" w:hAnsi="Times New Roman"/>
            <w:sz w:val="24"/>
          </w:rPr>
          <w:t>example of GroupOrganizationBehavior</w:t>
        </w:r>
      </w:hyperlink>
      <w:r w:rsidR="001F626A" w:rsidRPr="001F626A">
        <w:t xml:space="preserve"> is shown in </w:t>
      </w:r>
      <w:r w:rsidR="00F85787">
        <w:t>Appendix E</w:t>
      </w:r>
      <w:r w:rsidR="001F626A" w:rsidRPr="001F626A">
        <w:t>, H</w:t>
      </w:r>
      <w:r w:rsidR="005522FA" w:rsidRPr="001F626A">
        <w:t>eartFa</w:t>
      </w:r>
      <w:r w:rsidR="001F626A" w:rsidRPr="001F626A">
        <w:t>ilureAdmissionToMedSurgOrderSet.</w:t>
      </w:r>
    </w:p>
    <w:p w14:paraId="6EC25232" w14:textId="77777777" w:rsidR="0060422F" w:rsidRDefault="0060422F" w:rsidP="007D7E88">
      <w:r>
        <w:t>The following constraints are specified for group behaviors:</w:t>
      </w:r>
    </w:p>
    <w:p w14:paraId="2FD83E7A" w14:textId="77777777" w:rsidR="002A5653" w:rsidRDefault="002A5653" w:rsidP="007D7E88">
      <w:r>
        <w:t xml:space="preserve">Constraint BHV-1: A behavior of type </w:t>
      </w:r>
      <w:r w:rsidRPr="002A5653">
        <w:t xml:space="preserve">GroupSelectionBehavior MUST be specified </w:t>
      </w:r>
      <w:r>
        <w:t>as a behavior of an actionGroup</w:t>
      </w:r>
      <w:r w:rsidRPr="002A5653">
        <w:t xml:space="preserve"> </w:t>
      </w:r>
      <w:r>
        <w:t xml:space="preserve">element </w:t>
      </w:r>
      <w:r w:rsidRPr="002A5653">
        <w:t>only</w:t>
      </w:r>
      <w:r>
        <w:t>. It MUST NOT be used with a simpleAction element.</w:t>
      </w:r>
    </w:p>
    <w:p w14:paraId="15E1A0F8"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r w:rsidRPr="00A06B4A">
        <w:t>&lt;sch:pattern name="BHV-1: GroupSelectionBehavior can only be used with action groups"&gt;</w:t>
      </w:r>
    </w:p>
    <w:p w14:paraId="0BE90AFC"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sidRPr="00A06B4A">
        <w:tab/>
      </w:r>
      <w:r w:rsidRPr="00A06B4A">
        <w:tab/>
        <w:t>&lt;sch:rule context="//hed:behavior[@xsi:type='GroupSelectionBehavior']"&gt;</w:t>
      </w:r>
    </w:p>
    <w:p w14:paraId="06572491"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&lt;sch:assert test="name(../..)='actionGroup'"&gt;</w:t>
      </w:r>
    </w:p>
    <w:p w14:paraId="582278EF"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r>
      <w:r w:rsidRPr="00A06B4A">
        <w:tab/>
        <w:t>GroupSelectionBehavior MUST be specified under action groups only</w:t>
      </w:r>
    </w:p>
    <w:p w14:paraId="3D8653BF"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&lt;/sch:assert&gt;</w:t>
      </w:r>
    </w:p>
    <w:p w14:paraId="6547A7F1" w14:textId="77777777" w:rsidR="002A5653" w:rsidRPr="00A06B4A" w:rsidRDefault="002A5653" w:rsidP="00E7443F">
      <w:pPr>
        <w:pBdr>
          <w:top w:val="single" w:sz="4" w:space="1" w:color="auto"/>
          <w:left w:val="single" w:sz="4" w:space="4" w:color="auto"/>
          <w:bottom w:val="single" w:sz="4" w:space="1" w:color="auto"/>
          <w:right w:val="single" w:sz="4" w:space="4" w:color="auto"/>
        </w:pBdr>
      </w:pPr>
      <w:r w:rsidRPr="00A06B4A">
        <w:tab/>
      </w:r>
      <w:r w:rsidRPr="00A06B4A">
        <w:tab/>
        <w:t>&lt;/sch:rule&gt;</w:t>
      </w:r>
    </w:p>
    <w:p w14:paraId="0902B56D" w14:textId="77777777" w:rsidR="002A5653" w:rsidRPr="00E31166" w:rsidRDefault="002A5653" w:rsidP="00E7443F">
      <w:pPr>
        <w:pBdr>
          <w:top w:val="single" w:sz="4" w:space="1" w:color="auto"/>
          <w:left w:val="single" w:sz="4" w:space="4" w:color="auto"/>
          <w:bottom w:val="single" w:sz="4" w:space="1" w:color="auto"/>
          <w:right w:val="single" w:sz="4" w:space="4" w:color="auto"/>
        </w:pBdr>
      </w:pPr>
      <w:r w:rsidRPr="00E31166">
        <w:lastRenderedPageBreak/>
        <w:tab/>
        <w:t>&lt;/sch:pattern&gt;</w:t>
      </w:r>
    </w:p>
    <w:p w14:paraId="47F6C727" w14:textId="77777777" w:rsidR="002A5653" w:rsidRDefault="002A5653" w:rsidP="007D7E88"/>
    <w:p w14:paraId="6142F19E" w14:textId="77777777" w:rsidR="002A5653" w:rsidRPr="00A06B4A" w:rsidRDefault="002A5653" w:rsidP="007D7E88">
      <w:r w:rsidRPr="00A06B4A">
        <w:t>Constraint BHV-2:</w:t>
      </w:r>
      <w:r>
        <w:rPr>
          <w:rFonts w:eastAsia="Calibri"/>
          <w:color w:val="000000"/>
          <w:kern w:val="0"/>
          <w:lang w:eastAsia="en-US"/>
        </w:rPr>
        <w:t xml:space="preserve"> </w:t>
      </w:r>
      <w:r>
        <w:t xml:space="preserve">A behavior of type </w:t>
      </w:r>
      <w:r w:rsidRPr="002A5653">
        <w:t xml:space="preserve">GroupSelectionBehavior MUST be specified </w:t>
      </w:r>
      <w:r>
        <w:t>as a behavior of an actionGroup</w:t>
      </w:r>
      <w:r w:rsidRPr="002A5653">
        <w:t xml:space="preserve"> </w:t>
      </w:r>
      <w:r>
        <w:t xml:space="preserve">element </w:t>
      </w:r>
      <w:r w:rsidRPr="002A5653">
        <w:t>only</w:t>
      </w:r>
      <w:r>
        <w:t>. It MUST NOT be used with a simpleAction element.</w:t>
      </w:r>
    </w:p>
    <w:p w14:paraId="603C1B0E"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t>&lt;sch:pattern name="BHV-2: GroupOrganizationBehavior can only be used with action groups"&gt;</w:t>
      </w:r>
    </w:p>
    <w:p w14:paraId="7CE6CE0F"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r>
      <w:r w:rsidRPr="00A06B4A">
        <w:tab/>
        <w:t>&lt;sch:rule context="//hed:behavior[@xsi:type='GroupOrganizationBehavior']"&gt;</w:t>
      </w:r>
    </w:p>
    <w:p w14:paraId="3D7C1DD2"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&lt;sch:assert test="name(../..)='actionGroup'"&gt;</w:t>
      </w:r>
    </w:p>
    <w:p w14:paraId="5D90CB3E"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r>
      <w:r w:rsidRPr="00A06B4A">
        <w:tab/>
        <w:t>GroupOrganizationBehavior MUST be specified under action groups only</w:t>
      </w:r>
    </w:p>
    <w:p w14:paraId="16D1EE14"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&lt;/sch:assert&gt;</w:t>
      </w:r>
    </w:p>
    <w:p w14:paraId="0EA745F7" w14:textId="77777777" w:rsidR="00A06B4A" w:rsidRPr="00A06B4A" w:rsidRDefault="00A06B4A" w:rsidP="00E7443F">
      <w:pPr>
        <w:pBdr>
          <w:top w:val="single" w:sz="4" w:space="1" w:color="auto"/>
          <w:left w:val="single" w:sz="4" w:space="4" w:color="auto"/>
          <w:bottom w:val="single" w:sz="4" w:space="1" w:color="auto"/>
          <w:right w:val="single" w:sz="4" w:space="4" w:color="auto"/>
        </w:pBdr>
      </w:pPr>
      <w:r w:rsidRPr="00A06B4A">
        <w:tab/>
      </w:r>
      <w:r w:rsidRPr="00A06B4A">
        <w:tab/>
        <w:t>&lt;/sch:rule&gt;</w:t>
      </w:r>
    </w:p>
    <w:p w14:paraId="4233E042" w14:textId="77777777" w:rsidR="002A5653" w:rsidRPr="00A06B4A" w:rsidRDefault="00A06B4A" w:rsidP="00E7443F">
      <w:pPr>
        <w:pBdr>
          <w:top w:val="single" w:sz="4" w:space="1" w:color="auto"/>
          <w:left w:val="single" w:sz="4" w:space="4" w:color="auto"/>
          <w:bottom w:val="single" w:sz="4" w:space="1" w:color="auto"/>
          <w:right w:val="single" w:sz="4" w:space="4" w:color="auto"/>
        </w:pBdr>
      </w:pPr>
      <w:r w:rsidRPr="00A06B4A">
        <w:tab/>
        <w:t>&lt;/sch:pattern&gt;</w:t>
      </w:r>
    </w:p>
    <w:p w14:paraId="5B2F2169" w14:textId="77777777" w:rsidR="00A06B4A" w:rsidRDefault="00A06B4A" w:rsidP="007D7E88"/>
    <w:p w14:paraId="3A21A664" w14:textId="77777777" w:rsidR="00BE73B9" w:rsidRDefault="00BE73B9" w:rsidP="007D7E88">
      <w:r>
        <w:t>Constraint BHV-4: An actionGroup element with a behavior of type GroupOrganizationBehavior and value of VisualGroup SHOULD have a title specified.</w:t>
      </w:r>
    </w:p>
    <w:p w14:paraId="37F91DB9"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r w:rsidRPr="00A06B4A">
        <w:t>&lt;sch:pattern name="BHV-4: An action group with GroupOrganizationBehavior of VisualGroup SHOULD have a non-empty title"&gt;</w:t>
      </w:r>
    </w:p>
    <w:p w14:paraId="6AF6226A"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r>
      <w:r w:rsidRPr="00A06B4A">
        <w:tab/>
        <w:t>&lt;sch:rule context="//hed:behavior[@xsi:type='GroupOrganizationBehavior' and hed:value='VisualGroup']"&gt;</w:t>
      </w:r>
    </w:p>
    <w:p w14:paraId="7F931F09"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&lt;sch:report test="not(../../hed:title/@value)"&gt;</w:t>
      </w:r>
    </w:p>
    <w:p w14:paraId="4A1A9714"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r>
      <w:r w:rsidRPr="00A06B4A">
        <w:tab/>
        <w:t>An action group with GroupOrganizationBehavior of VisualGroup MUST have a non-empty title</w:t>
      </w:r>
    </w:p>
    <w:p w14:paraId="7922A903"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r>
      <w:r w:rsidRPr="00A06B4A">
        <w:tab/>
      </w:r>
      <w:r w:rsidRPr="00A06B4A">
        <w:tab/>
        <w:t>&lt;/sch:report&gt;</w:t>
      </w:r>
    </w:p>
    <w:p w14:paraId="41BAD49F"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r>
      <w:r w:rsidRPr="00A06B4A">
        <w:tab/>
        <w:t>&lt;/sch:rule&gt;</w:t>
      </w:r>
    </w:p>
    <w:p w14:paraId="377BAD68" w14:textId="77777777" w:rsidR="00BE73B9" w:rsidRPr="00A06B4A" w:rsidRDefault="00BE73B9" w:rsidP="00E7443F">
      <w:pPr>
        <w:pBdr>
          <w:top w:val="single" w:sz="4" w:space="1" w:color="auto"/>
          <w:left w:val="single" w:sz="4" w:space="4" w:color="auto"/>
          <w:bottom w:val="single" w:sz="4" w:space="1" w:color="auto"/>
          <w:right w:val="single" w:sz="4" w:space="4" w:color="auto"/>
        </w:pBdr>
      </w:pPr>
      <w:r w:rsidRPr="00A06B4A">
        <w:tab/>
        <w:t>&lt;/sch:pattern&gt;</w:t>
      </w:r>
    </w:p>
    <w:p w14:paraId="1EB839DD" w14:textId="77777777" w:rsidR="00BE73B9" w:rsidRDefault="00BE73B9" w:rsidP="007D7E88"/>
    <w:p w14:paraId="1C9086EA" w14:textId="77777777" w:rsidR="00A06B4A" w:rsidRDefault="00A06B4A" w:rsidP="007D7E88">
      <w:r>
        <w:t>Constraint BHV-</w:t>
      </w:r>
      <w:r w:rsidR="00BE73B9">
        <w:t>5</w:t>
      </w:r>
      <w:r w:rsidRPr="00A06B4A">
        <w:t>:</w:t>
      </w:r>
      <w:r>
        <w:rPr>
          <w:rFonts w:eastAsia="Calibri"/>
          <w:color w:val="000000"/>
          <w:kern w:val="0"/>
          <w:lang w:eastAsia="en-US"/>
        </w:rPr>
        <w:t xml:space="preserve"> </w:t>
      </w:r>
      <w:r w:rsidR="00BE73B9">
        <w:t>Any actions specified as a subElement in an actionGroup with</w:t>
      </w:r>
      <w:r>
        <w:t xml:space="preserve"> behavior of type </w:t>
      </w:r>
      <w:r w:rsidR="00BE73B9">
        <w:t>GroupOrganization</w:t>
      </w:r>
      <w:r w:rsidRPr="002A5653">
        <w:t>Behavior</w:t>
      </w:r>
      <w:r w:rsidR="00BE73B9">
        <w:t xml:space="preserve"> and value of SentenceGroup</w:t>
      </w:r>
      <w:r w:rsidRPr="002A5653">
        <w:t xml:space="preserve"> MUST</w:t>
      </w:r>
      <w:r w:rsidR="00BE73B9">
        <w:t xml:space="preserve"> NOT specify a behavior of type RequiredBehavior</w:t>
      </w:r>
      <w:r>
        <w:t>.</w:t>
      </w:r>
    </w:p>
    <w:p w14:paraId="4F170AEE" w14:textId="77777777" w:rsidR="00827E34" w:rsidRPr="00827E34" w:rsidRDefault="00EC2D88" w:rsidP="00827E34">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r w:rsidR="00827E34" w:rsidRPr="00827E34">
        <w:t>&lt;sch:pattern name="BHV-5: Sub-elements of an action group with Group Organization Behavior of SentenceGroup MUST NOT specify Required Behavior."&gt;</w:t>
      </w:r>
    </w:p>
    <w:p w14:paraId="420B38E2" w14:textId="77777777" w:rsidR="00827E34" w:rsidRPr="00827E34" w:rsidRDefault="00827E34" w:rsidP="00827E34">
      <w:pPr>
        <w:pBdr>
          <w:top w:val="single" w:sz="4" w:space="1" w:color="auto"/>
          <w:left w:val="single" w:sz="4" w:space="4" w:color="auto"/>
          <w:bottom w:val="single" w:sz="4" w:space="1" w:color="auto"/>
          <w:right w:val="single" w:sz="4" w:space="4" w:color="auto"/>
        </w:pBdr>
      </w:pPr>
      <w:r w:rsidRPr="00827E34">
        <w:tab/>
      </w:r>
      <w:r w:rsidRPr="00827E34">
        <w:tab/>
        <w:t>&lt;sch:rule context="//hed:behavior[@xsi:type='GroupOrganizationBehavior' and @value='SentenceGroup']"&gt;</w:t>
      </w:r>
    </w:p>
    <w:p w14:paraId="43920992" w14:textId="77777777" w:rsidR="00827E34" w:rsidRPr="00827E34" w:rsidRDefault="00827E34" w:rsidP="00827E34">
      <w:pPr>
        <w:pBdr>
          <w:top w:val="single" w:sz="4" w:space="1" w:color="auto"/>
          <w:left w:val="single" w:sz="4" w:space="4" w:color="auto"/>
          <w:bottom w:val="single" w:sz="4" w:space="1" w:color="auto"/>
          <w:right w:val="single" w:sz="4" w:space="4" w:color="auto"/>
        </w:pBdr>
      </w:pPr>
      <w:r w:rsidRPr="00827E34">
        <w:lastRenderedPageBreak/>
        <w:tab/>
      </w:r>
      <w:r w:rsidRPr="00827E34">
        <w:tab/>
      </w:r>
      <w:r w:rsidRPr="00827E34">
        <w:tab/>
        <w:t>&lt;sch:assert test="count(../../hed:subElements/hed:simpleAction/hed:behaviors/hed:behavior[@xsi:type='RequiredBehavior'])=0"&gt;</w:t>
      </w:r>
    </w:p>
    <w:p w14:paraId="54860D37" w14:textId="77777777" w:rsidR="00827E34" w:rsidRPr="00827E34" w:rsidRDefault="00827E34" w:rsidP="00827E34">
      <w:pPr>
        <w:pBdr>
          <w:top w:val="single" w:sz="4" w:space="1" w:color="auto"/>
          <w:left w:val="single" w:sz="4" w:space="4" w:color="auto"/>
          <w:bottom w:val="single" w:sz="4" w:space="1" w:color="auto"/>
          <w:right w:val="single" w:sz="4" w:space="4" w:color="auto"/>
        </w:pBdr>
      </w:pPr>
      <w:r w:rsidRPr="00827E34">
        <w:tab/>
      </w:r>
      <w:r w:rsidRPr="00827E34">
        <w:tab/>
      </w:r>
      <w:r w:rsidRPr="00827E34">
        <w:tab/>
      </w:r>
      <w:r w:rsidRPr="00827E34">
        <w:tab/>
        <w:t>Sub-elements of an action group with Group Organization Behavior of SentenceGroup MUST NOT specify Required Behavior</w:t>
      </w:r>
    </w:p>
    <w:p w14:paraId="35B5D564" w14:textId="77777777" w:rsidR="00827E34" w:rsidRPr="00827E34" w:rsidRDefault="00827E34" w:rsidP="00827E34">
      <w:pPr>
        <w:pBdr>
          <w:top w:val="single" w:sz="4" w:space="1" w:color="auto"/>
          <w:left w:val="single" w:sz="4" w:space="4" w:color="auto"/>
          <w:bottom w:val="single" w:sz="4" w:space="1" w:color="auto"/>
          <w:right w:val="single" w:sz="4" w:space="4" w:color="auto"/>
        </w:pBdr>
      </w:pPr>
      <w:r w:rsidRPr="00827E34">
        <w:tab/>
      </w:r>
      <w:r w:rsidRPr="00827E34">
        <w:tab/>
      </w:r>
      <w:r w:rsidRPr="00827E34">
        <w:tab/>
        <w:t>&lt;/sch:assert&gt;</w:t>
      </w:r>
    </w:p>
    <w:p w14:paraId="1BC83213" w14:textId="77777777" w:rsidR="00827E34" w:rsidRPr="00827E34" w:rsidRDefault="00827E34" w:rsidP="00827E34">
      <w:pPr>
        <w:pBdr>
          <w:top w:val="single" w:sz="4" w:space="1" w:color="auto"/>
          <w:left w:val="single" w:sz="4" w:space="4" w:color="auto"/>
          <w:bottom w:val="single" w:sz="4" w:space="1" w:color="auto"/>
          <w:right w:val="single" w:sz="4" w:space="4" w:color="auto"/>
        </w:pBdr>
      </w:pPr>
      <w:r w:rsidRPr="00827E34">
        <w:tab/>
      </w:r>
      <w:r w:rsidRPr="00827E34">
        <w:tab/>
        <w:t>&lt;/sch:rule&gt;</w:t>
      </w:r>
    </w:p>
    <w:p w14:paraId="443371CD" w14:textId="6A35C716" w:rsidR="00421514" w:rsidRPr="00BE73B9" w:rsidRDefault="00827E34" w:rsidP="00827E34">
      <w:pPr>
        <w:pBdr>
          <w:top w:val="single" w:sz="4" w:space="1" w:color="auto"/>
          <w:left w:val="single" w:sz="4" w:space="4" w:color="auto"/>
          <w:bottom w:val="single" w:sz="4" w:space="1" w:color="auto"/>
          <w:right w:val="single" w:sz="4" w:space="4" w:color="auto"/>
        </w:pBdr>
      </w:pPr>
      <w:r w:rsidRPr="00827E34">
        <w:tab/>
        <w:t>&lt;/sch:pattern&gt;</w:t>
      </w:r>
    </w:p>
    <w:p w14:paraId="04A1999F" w14:textId="77777777" w:rsidR="005F0B0D" w:rsidRDefault="005F0B0D" w:rsidP="007D7E88"/>
    <w:p w14:paraId="6B738B51" w14:textId="77777777" w:rsidR="008E7353" w:rsidRDefault="008E7353" w:rsidP="007D7E88">
      <w:r>
        <w:t>Constraint BHV-6</w:t>
      </w:r>
      <w:r w:rsidRPr="00A06B4A">
        <w:t>:</w:t>
      </w:r>
      <w:r>
        <w:rPr>
          <w:rFonts w:eastAsia="Calibri"/>
          <w:color w:val="000000"/>
          <w:kern w:val="0"/>
          <w:lang w:eastAsia="en-US"/>
        </w:rPr>
        <w:t xml:space="preserve"> </w:t>
      </w:r>
      <w:r>
        <w:t>An actionG</w:t>
      </w:r>
      <w:r w:rsidRPr="008E7353">
        <w:t xml:space="preserve">roup </w:t>
      </w:r>
      <w:r>
        <w:t xml:space="preserve">element </w:t>
      </w:r>
      <w:r w:rsidRPr="008E7353">
        <w:t>with</w:t>
      </w:r>
      <w:r>
        <w:t xml:space="preserve"> a behavior of type GroupOrganizatio</w:t>
      </w:r>
      <w:r w:rsidR="008E6E6A">
        <w:t>n</w:t>
      </w:r>
      <w:r>
        <w:t>Behavior and value of</w:t>
      </w:r>
      <w:r w:rsidRPr="008E7353">
        <w:t xml:space="preserve"> SentenceGroup and </w:t>
      </w:r>
      <w:r>
        <w:t xml:space="preserve">also having </w:t>
      </w:r>
      <w:r w:rsidRPr="008E7353">
        <w:t>a behavior of type GroupSelectionBehavior MUST specify the value of the latter as AtMostOne or ExactlyOne</w:t>
      </w:r>
      <w:r>
        <w:t>.</w:t>
      </w:r>
    </w:p>
    <w:p w14:paraId="4AB498E3" w14:textId="77777777" w:rsidR="0088316C" w:rsidRDefault="008E7353" w:rsidP="0088316C">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p>
    <w:p w14:paraId="0D5A1D0D" w14:textId="77777777" w:rsidR="0088316C" w:rsidRDefault="0088316C" w:rsidP="0088316C">
      <w:pPr>
        <w:pBdr>
          <w:top w:val="single" w:sz="4" w:space="1" w:color="auto"/>
          <w:left w:val="single" w:sz="4" w:space="4" w:color="auto"/>
          <w:bottom w:val="single" w:sz="4" w:space="1" w:color="auto"/>
          <w:right w:val="single" w:sz="4" w:space="4" w:color="auto"/>
        </w:pBdr>
      </w:pPr>
      <w:r>
        <w:t>&lt;sch:pattern name="BHV-6: An action group with Group Organization Behavior of SentenceGroup MUST specify a GroupSelectionBehavior of AtMostOne or ExactlyOne"&gt;</w:t>
      </w:r>
    </w:p>
    <w:p w14:paraId="5519345E"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 context="//hed:actionGroup/hed:behaviors/hed:behavior[@xsi:type='GroupOrganizationBehavior' and @value='SentenceGroup']"&gt;</w:t>
      </w:r>
    </w:p>
    <w:p w14:paraId="42FAE047" w14:textId="77777777" w:rsidR="0088316C" w:rsidRDefault="0088316C" w:rsidP="0088316C">
      <w:pPr>
        <w:pBdr>
          <w:top w:val="single" w:sz="4" w:space="1" w:color="auto"/>
          <w:left w:val="single" w:sz="4" w:space="4" w:color="auto"/>
          <w:bottom w:val="single" w:sz="4" w:space="1" w:color="auto"/>
          <w:right w:val="single" w:sz="4" w:space="4" w:color="auto"/>
        </w:pBdr>
      </w:pPr>
      <w:r>
        <w:t xml:space="preserve"> </w:t>
      </w:r>
      <w:r>
        <w:tab/>
      </w:r>
      <w:r>
        <w:tab/>
      </w:r>
      <w:r>
        <w:tab/>
        <w:t>&lt;sch:assert test="if (../hed:behavior[@xsi:type='GroupSelectionBehavior']) then ../hed:behavior[@value='AtMostOne' or @value='ExactlyOne'] else 'true'"&gt;</w:t>
      </w:r>
    </w:p>
    <w:p w14:paraId="2D7ACD60"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r>
      <w:r>
        <w:tab/>
        <w:t>An action group with Group Organization Behavior of SentenceGroup MUST specify a GroupSelectionBehavior of AtMostOne or ExactlyOne</w:t>
      </w:r>
    </w:p>
    <w:p w14:paraId="5B259D96"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&lt;/sch:assert&gt;</w:t>
      </w:r>
    </w:p>
    <w:p w14:paraId="4D1B68CB"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&lt;/sch:rule&gt;</w:t>
      </w:r>
    </w:p>
    <w:p w14:paraId="42DA699D" w14:textId="60950484" w:rsidR="008E7353" w:rsidRDefault="0088316C" w:rsidP="0088316C">
      <w:pPr>
        <w:pBdr>
          <w:top w:val="single" w:sz="4" w:space="1" w:color="auto"/>
          <w:left w:val="single" w:sz="4" w:space="4" w:color="auto"/>
          <w:bottom w:val="single" w:sz="4" w:space="1" w:color="auto"/>
          <w:right w:val="single" w:sz="4" w:space="4" w:color="auto"/>
        </w:pBdr>
      </w:pPr>
      <w:r>
        <w:tab/>
        <w:t>&lt;/sch:pattern&gt;</w:t>
      </w:r>
    </w:p>
    <w:p w14:paraId="501285F3" w14:textId="77777777" w:rsidR="008E7353" w:rsidRDefault="008E7353" w:rsidP="007D7E88"/>
    <w:p w14:paraId="71A993EA" w14:textId="77777777" w:rsidR="00E43FBE" w:rsidRDefault="00E43FBE" w:rsidP="007D7E88">
      <w:r>
        <w:t>Constraint BHV-7</w:t>
      </w:r>
      <w:r w:rsidRPr="00A06B4A">
        <w:t>:</w:t>
      </w:r>
      <w:r>
        <w:rPr>
          <w:rFonts w:eastAsia="Calibri"/>
          <w:color w:val="000000"/>
          <w:kern w:val="0"/>
          <w:lang w:eastAsia="en-US"/>
        </w:rPr>
        <w:t xml:space="preserve"> </w:t>
      </w:r>
      <w:r>
        <w:t>The subElement of an actionG</w:t>
      </w:r>
      <w:r w:rsidRPr="008E7353">
        <w:t xml:space="preserve">roup </w:t>
      </w:r>
      <w:r>
        <w:t xml:space="preserve">element </w:t>
      </w:r>
      <w:r w:rsidRPr="008E7353">
        <w:t>with</w:t>
      </w:r>
      <w:r>
        <w:t xml:space="preserve"> a behavior of type GroupOrganizatioBehavior and value of SentenceGroup MUST only contain simpleAction elements.</w:t>
      </w:r>
    </w:p>
    <w:p w14:paraId="119C73A5" w14:textId="77777777" w:rsidR="0088316C" w:rsidRDefault="00E43FBE" w:rsidP="0088316C">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p>
    <w:p w14:paraId="3A0D2954" w14:textId="77777777" w:rsidR="0088316C" w:rsidRDefault="0088316C" w:rsidP="0088316C">
      <w:pPr>
        <w:pBdr>
          <w:top w:val="single" w:sz="4" w:space="1" w:color="auto"/>
          <w:left w:val="single" w:sz="4" w:space="4" w:color="auto"/>
          <w:bottom w:val="single" w:sz="4" w:space="1" w:color="auto"/>
          <w:right w:val="single" w:sz="4" w:space="4" w:color="auto"/>
        </w:pBdr>
      </w:pPr>
      <w:r>
        <w:t>&lt;sch:pattern name="BHV-7: Sub-elements of an action group with Group Organization Behavior of SentenceGroup MUST be simple actions only"&gt;</w:t>
      </w:r>
    </w:p>
    <w:p w14:paraId="25F751AF"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 context="//hed:actionGroup/hed:behaviors/hed:behavior[@xsi:type='GroupOrganizationBehavior' and @value='SentenceGroup']"&gt;</w:t>
      </w:r>
    </w:p>
    <w:p w14:paraId="1C057C12" w14:textId="77777777" w:rsidR="0088316C" w:rsidRDefault="0088316C" w:rsidP="0088316C">
      <w:pPr>
        <w:pBdr>
          <w:top w:val="single" w:sz="4" w:space="1" w:color="auto"/>
          <w:left w:val="single" w:sz="4" w:space="4" w:color="auto"/>
          <w:bottom w:val="single" w:sz="4" w:space="1" w:color="auto"/>
          <w:right w:val="single" w:sz="4" w:space="4" w:color="auto"/>
        </w:pBdr>
      </w:pPr>
      <w:r>
        <w:lastRenderedPageBreak/>
        <w:tab/>
      </w:r>
      <w:r>
        <w:tab/>
      </w:r>
      <w:r>
        <w:tab/>
        <w:t>&lt;sch:assert test="count(../../hed:subElements/hed:simpleAction) = count(../../hed:subElements/*)"&gt;</w:t>
      </w:r>
    </w:p>
    <w:p w14:paraId="19757BAF"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r>
      <w:r>
        <w:tab/>
        <w:t>Sub-elements of an action group with Group Organization Behavior of SentenceGroup MUST be simple actions only</w:t>
      </w:r>
    </w:p>
    <w:p w14:paraId="4B16A471"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&lt;/sch:assert&gt;</w:t>
      </w:r>
    </w:p>
    <w:p w14:paraId="3EAF61E9"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&lt;/sch:rule&gt;</w:t>
      </w:r>
    </w:p>
    <w:p w14:paraId="371769F5" w14:textId="64BB32A8" w:rsidR="008E7353" w:rsidRDefault="0088316C" w:rsidP="0088316C">
      <w:pPr>
        <w:pBdr>
          <w:top w:val="single" w:sz="4" w:space="1" w:color="auto"/>
          <w:left w:val="single" w:sz="4" w:space="4" w:color="auto"/>
          <w:bottom w:val="single" w:sz="4" w:space="1" w:color="auto"/>
          <w:right w:val="single" w:sz="4" w:space="4" w:color="auto"/>
        </w:pBdr>
      </w:pPr>
      <w:r>
        <w:tab/>
        <w:t>&lt;/sch:pattern&gt;</w:t>
      </w:r>
    </w:p>
    <w:p w14:paraId="1848B459" w14:textId="77777777" w:rsidR="00C01C6E" w:rsidRDefault="00C01C6E" w:rsidP="007D7E88"/>
    <w:p w14:paraId="383B73BA" w14:textId="77777777" w:rsidR="00C01C6E" w:rsidRDefault="00C01C6E" w:rsidP="007D7E88">
      <w:r>
        <w:t>Constraint BHV-8</w:t>
      </w:r>
      <w:r w:rsidRPr="00A06B4A">
        <w:t>:</w:t>
      </w:r>
      <w:r>
        <w:rPr>
          <w:rFonts w:eastAsia="Calibri"/>
          <w:color w:val="000000"/>
          <w:kern w:val="0"/>
          <w:lang w:eastAsia="en-US"/>
        </w:rPr>
        <w:t xml:space="preserve"> </w:t>
      </w:r>
      <w:r>
        <w:t>The subElement of an actionG</w:t>
      </w:r>
      <w:r w:rsidRPr="008E7353">
        <w:t xml:space="preserve">roup </w:t>
      </w:r>
      <w:r>
        <w:t xml:space="preserve">element </w:t>
      </w:r>
      <w:r w:rsidRPr="008E7353">
        <w:t>with</w:t>
      </w:r>
      <w:r>
        <w:t xml:space="preserve"> a behavior of type Group</w:t>
      </w:r>
      <w:r w:rsidR="008E6E6A">
        <w:t>Selection</w:t>
      </w:r>
      <w:r>
        <w:t xml:space="preserve">Behavior and value of </w:t>
      </w:r>
      <w:r w:rsidR="008E6E6A">
        <w:t>AllOrNone or ExactlyOne or AtMostOne</w:t>
      </w:r>
      <w:r>
        <w:t xml:space="preserve"> MUST </w:t>
      </w:r>
      <w:r w:rsidR="008E6E6A">
        <w:t>NOT contain any actions or groups in its subElements that have a behavior of type RequiredBehavior and value of Must</w:t>
      </w:r>
      <w:r>
        <w:t>.</w:t>
      </w:r>
    </w:p>
    <w:p w14:paraId="5BD385A7" w14:textId="77777777" w:rsidR="0088316C" w:rsidRDefault="00C01C6E" w:rsidP="0088316C">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p>
    <w:p w14:paraId="5CBB44C3" w14:textId="77777777" w:rsidR="0088316C" w:rsidRDefault="0088316C" w:rsidP="0088316C">
      <w:pPr>
        <w:pBdr>
          <w:top w:val="single" w:sz="4" w:space="1" w:color="auto"/>
          <w:left w:val="single" w:sz="4" w:space="4" w:color="auto"/>
          <w:bottom w:val="single" w:sz="4" w:space="1" w:color="auto"/>
          <w:right w:val="single" w:sz="4" w:space="4" w:color="auto"/>
        </w:pBdr>
      </w:pPr>
      <w:r>
        <w:t>&lt;sch:pattern name="BHV-8: Group Selection Behavior and sub-elements whose Required Behavior is Must"&gt;</w:t>
      </w:r>
    </w:p>
    <w:p w14:paraId="1749D8AA"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 context="//hed:behavior[@xsi:type='GroupSelectionBehavior' and (@value='AllOrNone' or @value='AtMostOne' or @value='ExactlyOne')]"&gt;</w:t>
      </w:r>
    </w:p>
    <w:p w14:paraId="0709B3D9"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 test="count(../../hed:subElements/*/hed:behaviors/hed:behavior[@xsi:type='RequiredBehavior' and @value='Must'])=0"&gt;</w:t>
      </w:r>
    </w:p>
    <w:p w14:paraId="1A454741"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r>
      <w:r>
        <w:tab/>
        <w:t>An action group with Group Selection Behavior of AllOrNone, ExactlyOne, AtMostOne MUST NOT have any sub-elements whose Required Behavior is Must</w:t>
      </w:r>
    </w:p>
    <w:p w14:paraId="6ECB3DA9" w14:textId="77777777" w:rsidR="0088316C" w:rsidRDefault="0088316C" w:rsidP="0088316C">
      <w:pPr>
        <w:pBdr>
          <w:top w:val="single" w:sz="4" w:space="1" w:color="auto"/>
          <w:left w:val="single" w:sz="4" w:space="4" w:color="auto"/>
          <w:bottom w:val="single" w:sz="4" w:space="1" w:color="auto"/>
          <w:right w:val="single" w:sz="4" w:space="4" w:color="auto"/>
        </w:pBdr>
      </w:pPr>
      <w:r>
        <w:tab/>
      </w:r>
      <w:r>
        <w:tab/>
      </w:r>
      <w:r>
        <w:tab/>
        <w:t>&lt;/sch:assert&gt;</w:t>
      </w:r>
    </w:p>
    <w:p w14:paraId="06096D51" w14:textId="77777777" w:rsidR="0088316C" w:rsidRDefault="0088316C" w:rsidP="0088316C">
      <w:pPr>
        <w:pBdr>
          <w:top w:val="single" w:sz="4" w:space="1" w:color="auto"/>
          <w:left w:val="single" w:sz="4" w:space="4" w:color="auto"/>
          <w:bottom w:val="single" w:sz="4" w:space="1" w:color="auto"/>
          <w:right w:val="single" w:sz="4" w:space="4" w:color="auto"/>
        </w:pBdr>
      </w:pPr>
      <w:r>
        <w:tab/>
      </w:r>
      <w:r>
        <w:tab/>
        <w:t>&lt;/sch:rule&gt;</w:t>
      </w:r>
    </w:p>
    <w:p w14:paraId="3E4190CC" w14:textId="0081EECF" w:rsidR="00C01C6E" w:rsidRDefault="0088316C" w:rsidP="0088316C">
      <w:pPr>
        <w:pBdr>
          <w:top w:val="single" w:sz="4" w:space="1" w:color="auto"/>
          <w:left w:val="single" w:sz="4" w:space="4" w:color="auto"/>
          <w:bottom w:val="single" w:sz="4" w:space="1" w:color="auto"/>
          <w:right w:val="single" w:sz="4" w:space="4" w:color="auto"/>
        </w:pBdr>
      </w:pPr>
      <w:r>
        <w:tab/>
        <w:t>&lt;/sch:pattern&gt;</w:t>
      </w:r>
    </w:p>
    <w:p w14:paraId="745CC6CF" w14:textId="77777777" w:rsidR="00E7443F" w:rsidRDefault="00E7443F" w:rsidP="007D7E88">
      <w:pPr>
        <w:rPr>
          <w:highlight w:val="yellow"/>
        </w:rPr>
      </w:pPr>
    </w:p>
    <w:p w14:paraId="2643F833" w14:textId="77777777" w:rsidR="0035062E" w:rsidRDefault="00CF1738" w:rsidP="007D7E88">
      <w:r>
        <w:t>T</w:t>
      </w:r>
      <w:r w:rsidR="0035062E" w:rsidRPr="00114970">
        <w:t xml:space="preserve">he </w:t>
      </w:r>
      <w:r w:rsidR="00452DF8" w:rsidRPr="00114970">
        <w:t xml:space="preserve">RequiredBehavior </w:t>
      </w:r>
      <w:r w:rsidR="00452DF8">
        <w:t>is</w:t>
      </w:r>
      <w:r w:rsidR="0035062E" w:rsidRPr="00114970">
        <w:t xml:space="preserve"> typically used at the action level, but</w:t>
      </w:r>
      <w:r w:rsidR="002507D2">
        <w:t xml:space="preserve"> may be</w:t>
      </w:r>
      <w:r w:rsidR="0035062E" w:rsidRPr="00114970">
        <w:t xml:space="preserve"> used at the group level</w:t>
      </w:r>
      <w:r w:rsidR="00452DF8">
        <w:t>.</w:t>
      </w:r>
      <w:r w:rsidR="0035062E" w:rsidRPr="00114970">
        <w:t xml:space="preserve">  RequiredBehavior specifies whether a given</w:t>
      </w:r>
      <w:r w:rsidR="002507D2">
        <w:t xml:space="preserve"> item or a</w:t>
      </w:r>
      <w:r w:rsidR="0035062E" w:rsidRPr="00114970">
        <w:t xml:space="preserve"> group of items is optional, must be </w:t>
      </w:r>
      <w:r w:rsidR="002507D2">
        <w:t>executed</w:t>
      </w:r>
      <w:r w:rsidR="0035062E" w:rsidRPr="00114970">
        <w:t xml:space="preserve">, or must be </w:t>
      </w:r>
      <w:r w:rsidR="002507D2">
        <w:t>executed</w:t>
      </w:r>
      <w:r w:rsidR="0035062E" w:rsidRPr="00114970">
        <w:t xml:space="preserve"> unless documentation</w:t>
      </w:r>
      <w:r w:rsidR="002507D2">
        <w:t xml:space="preserve"> is provided saying why it was no</w:t>
      </w:r>
      <w:r w:rsidR="0035062E" w:rsidRPr="00114970">
        <w:t xml:space="preserve">t ordered.  </w:t>
      </w:r>
      <w:r w:rsidR="0035062E" w:rsidRPr="00963D60">
        <w:t>Such behavior assumes that a whole group of actions m</w:t>
      </w:r>
      <w:r w:rsidR="00452DF8" w:rsidRPr="00963D60">
        <w:t>ay be chosen as a single unit.</w:t>
      </w:r>
      <w:r w:rsidR="005522FA" w:rsidRPr="00963D60">
        <w:t xml:space="preserve">  </w:t>
      </w:r>
      <w:r w:rsidR="00963D60" w:rsidRPr="00963D60">
        <w:t xml:space="preserve">An </w:t>
      </w:r>
      <w:hyperlink w:anchor="RequiredBehavior_HeartFailure" w:history="1">
        <w:r w:rsidR="00963D60" w:rsidRPr="00963D60">
          <w:rPr>
            <w:rStyle w:val="Hyperlink"/>
            <w:rFonts w:ascii="Times New Roman" w:hAnsi="Times New Roman"/>
            <w:sz w:val="24"/>
          </w:rPr>
          <w:t xml:space="preserve">example of </w:t>
        </w:r>
        <w:r w:rsidR="005522FA" w:rsidRPr="00963D60">
          <w:rPr>
            <w:rStyle w:val="Hyperlink"/>
            <w:rFonts w:ascii="Times New Roman" w:hAnsi="Times New Roman"/>
            <w:sz w:val="24"/>
          </w:rPr>
          <w:t>RequiredBehavior</w:t>
        </w:r>
      </w:hyperlink>
      <w:r w:rsidR="005522FA" w:rsidRPr="00963D60">
        <w:t xml:space="preserve"> </w:t>
      </w:r>
      <w:r w:rsidR="00963D60" w:rsidRPr="00963D60">
        <w:t xml:space="preserve">is shown in </w:t>
      </w:r>
      <w:r w:rsidR="00F85787">
        <w:t>Appendix E</w:t>
      </w:r>
      <w:r w:rsidR="00963D60" w:rsidRPr="00963D60">
        <w:t>,</w:t>
      </w:r>
      <w:r w:rsidR="005522FA" w:rsidRPr="00963D60">
        <w:t xml:space="preserve"> HeartFail</w:t>
      </w:r>
      <w:r w:rsidR="00963D60" w:rsidRPr="00963D60">
        <w:t>ureAdmissionToMedSurgOrderSet.</w:t>
      </w:r>
    </w:p>
    <w:p w14:paraId="18957FE4" w14:textId="77777777" w:rsidR="00CF1738" w:rsidRDefault="00CF1738" w:rsidP="007D7E88">
      <w:r>
        <w:t xml:space="preserve">The PrecheckBehavior type is used exclusively with Actions. This type of behavior indicates if an action should be checked or selection for execution when presented to the CDS recipient. This is a means for the CDS system to make it convenient for the user to execute that action or order, by saving the user the effort required to selection that action. This approach is used typically in order sets for orders that are either placed commonly or that the organization prefers (such as </w:t>
      </w:r>
      <w:r w:rsidRPr="00963D60">
        <w:lastRenderedPageBreak/>
        <w:t>those that might be based on evidence).</w:t>
      </w:r>
      <w:r w:rsidR="005522FA" w:rsidRPr="00963D60">
        <w:t xml:space="preserve">  </w:t>
      </w:r>
      <w:r w:rsidR="00963D60" w:rsidRPr="00963D60">
        <w:t xml:space="preserve">An </w:t>
      </w:r>
      <w:hyperlink w:anchor="PrecheckBehavior_HeartFailure" w:history="1">
        <w:r w:rsidR="00963D60" w:rsidRPr="00963D60">
          <w:rPr>
            <w:rStyle w:val="Hyperlink"/>
            <w:rFonts w:ascii="Times New Roman" w:hAnsi="Times New Roman"/>
            <w:sz w:val="24"/>
          </w:rPr>
          <w:t>example of PrecheckBehavior</w:t>
        </w:r>
      </w:hyperlink>
      <w:r w:rsidR="00963D60" w:rsidRPr="00963D60">
        <w:t xml:space="preserve"> is shown in </w:t>
      </w:r>
      <w:r w:rsidR="00F85787">
        <w:t>Appendix E</w:t>
      </w:r>
      <w:r w:rsidR="00963D60" w:rsidRPr="00963D60">
        <w:t xml:space="preserve">, </w:t>
      </w:r>
      <w:r w:rsidR="005522FA" w:rsidRPr="00963D60">
        <w:t>HeartFailureAdm</w:t>
      </w:r>
      <w:r w:rsidR="00963D60" w:rsidRPr="00963D60">
        <w:t>issionToMedSurgOrderSet.</w:t>
      </w:r>
    </w:p>
    <w:p w14:paraId="3A580C9E" w14:textId="77777777" w:rsidR="0060422F" w:rsidRPr="007724D1" w:rsidRDefault="0060422F" w:rsidP="007D7E88">
      <w:r>
        <w:t>Constraint BHV-3</w:t>
      </w:r>
      <w:r w:rsidRPr="007724D1">
        <w:t>:</w:t>
      </w:r>
      <w:r>
        <w:rPr>
          <w:rFonts w:eastAsia="Calibri"/>
          <w:color w:val="000000"/>
          <w:kern w:val="0"/>
          <w:lang w:eastAsia="en-US"/>
        </w:rPr>
        <w:t xml:space="preserve"> </w:t>
      </w:r>
      <w:r>
        <w:t>A behavior of type Precheck</w:t>
      </w:r>
      <w:r w:rsidRPr="002A5653">
        <w:t xml:space="preserve">Behavior MUST be specified </w:t>
      </w:r>
      <w:r>
        <w:t>as a behavior of a simpleAction</w:t>
      </w:r>
      <w:r w:rsidRPr="002A5653">
        <w:t xml:space="preserve"> </w:t>
      </w:r>
      <w:r>
        <w:t xml:space="preserve">element </w:t>
      </w:r>
      <w:r w:rsidRPr="002A5653">
        <w:t>only</w:t>
      </w:r>
      <w:r>
        <w:t>. It MUST NOT be used with an actionGroup element.</w:t>
      </w:r>
    </w:p>
    <w:p w14:paraId="5EE8EB7A" w14:textId="77777777" w:rsidR="00CE2EC4" w:rsidRPr="00CE2EC4" w:rsidRDefault="0060422F" w:rsidP="00701D5D">
      <w:pPr>
        <w:pBdr>
          <w:top w:val="single" w:sz="4" w:space="1" w:color="auto"/>
          <w:left w:val="single" w:sz="4" w:space="4" w:color="auto"/>
          <w:bottom w:val="single" w:sz="4" w:space="1" w:color="auto"/>
          <w:right w:val="single" w:sz="4" w:space="4" w:color="auto"/>
        </w:pBdr>
      </w:pPr>
      <w:r>
        <w:rPr>
          <w:rFonts w:ascii="Courier New" w:eastAsia="Calibri" w:hAnsi="Courier New"/>
          <w:color w:val="000000"/>
          <w:kern w:val="0"/>
          <w:sz w:val="20"/>
          <w:szCs w:val="20"/>
          <w:lang w:eastAsia="en-US"/>
        </w:rPr>
        <w:tab/>
      </w:r>
      <w:r w:rsidR="00CE2EC4" w:rsidRPr="00CE2EC4">
        <w:t>&lt;sch:pattern name="BHV-3: PrecheckBehavior can only be used with actions"&gt;</w:t>
      </w:r>
    </w:p>
    <w:p w14:paraId="289E9E9C" w14:textId="77777777" w:rsidR="00CE2EC4" w:rsidRPr="00CE2EC4" w:rsidRDefault="00CE2EC4" w:rsidP="00701D5D">
      <w:pPr>
        <w:pBdr>
          <w:top w:val="single" w:sz="4" w:space="1" w:color="auto"/>
          <w:left w:val="single" w:sz="4" w:space="4" w:color="auto"/>
          <w:bottom w:val="single" w:sz="4" w:space="1" w:color="auto"/>
          <w:right w:val="single" w:sz="4" w:space="4" w:color="auto"/>
        </w:pBdr>
      </w:pPr>
      <w:r w:rsidRPr="00CE2EC4">
        <w:tab/>
      </w:r>
      <w:r w:rsidRPr="00CE2EC4">
        <w:tab/>
        <w:t>&lt;sch:rule context="//hed:behavior[@xsi:type='PrecheckBehavior']"&gt;</w:t>
      </w:r>
    </w:p>
    <w:p w14:paraId="683780BD" w14:textId="77777777" w:rsidR="00CE2EC4" w:rsidRPr="00CE2EC4" w:rsidRDefault="00CE2EC4" w:rsidP="00701D5D">
      <w:pPr>
        <w:pBdr>
          <w:top w:val="single" w:sz="4" w:space="1" w:color="auto"/>
          <w:left w:val="single" w:sz="4" w:space="4" w:color="auto"/>
          <w:bottom w:val="single" w:sz="4" w:space="1" w:color="auto"/>
          <w:right w:val="single" w:sz="4" w:space="4" w:color="auto"/>
        </w:pBdr>
      </w:pPr>
      <w:r w:rsidRPr="00CE2EC4">
        <w:tab/>
      </w:r>
      <w:r w:rsidRPr="00CE2EC4">
        <w:tab/>
      </w:r>
      <w:r w:rsidRPr="00CE2EC4">
        <w:tab/>
        <w:t>&lt;sch:assert test="name(../..)='simpleAction'"&gt;</w:t>
      </w:r>
    </w:p>
    <w:p w14:paraId="3452CA19" w14:textId="77777777" w:rsidR="00CE2EC4" w:rsidRPr="00CE2EC4" w:rsidRDefault="00CE2EC4" w:rsidP="00701D5D">
      <w:pPr>
        <w:pBdr>
          <w:top w:val="single" w:sz="4" w:space="1" w:color="auto"/>
          <w:left w:val="single" w:sz="4" w:space="4" w:color="auto"/>
          <w:bottom w:val="single" w:sz="4" w:space="1" w:color="auto"/>
          <w:right w:val="single" w:sz="4" w:space="4" w:color="auto"/>
        </w:pBdr>
      </w:pPr>
      <w:r w:rsidRPr="00CE2EC4">
        <w:tab/>
      </w:r>
      <w:r w:rsidRPr="00CE2EC4">
        <w:tab/>
      </w:r>
      <w:r w:rsidRPr="00CE2EC4">
        <w:tab/>
      </w:r>
      <w:r w:rsidRPr="00CE2EC4">
        <w:tab/>
        <w:t>PrecheckBehavior MUST be specified under actions only</w:t>
      </w:r>
    </w:p>
    <w:p w14:paraId="671FE916" w14:textId="77777777" w:rsidR="00CE2EC4" w:rsidRPr="00CE2EC4" w:rsidRDefault="00CE2EC4" w:rsidP="00701D5D">
      <w:pPr>
        <w:pBdr>
          <w:top w:val="single" w:sz="4" w:space="1" w:color="auto"/>
          <w:left w:val="single" w:sz="4" w:space="4" w:color="auto"/>
          <w:bottom w:val="single" w:sz="4" w:space="1" w:color="auto"/>
          <w:right w:val="single" w:sz="4" w:space="4" w:color="auto"/>
        </w:pBdr>
      </w:pPr>
      <w:r w:rsidRPr="00CE2EC4">
        <w:tab/>
      </w:r>
      <w:r w:rsidRPr="00CE2EC4">
        <w:tab/>
      </w:r>
      <w:r w:rsidRPr="00CE2EC4">
        <w:tab/>
        <w:t>&lt;/sch:assert&gt;</w:t>
      </w:r>
    </w:p>
    <w:p w14:paraId="4E3DE02F" w14:textId="77777777" w:rsidR="00CE2EC4" w:rsidRPr="00CE2EC4" w:rsidRDefault="00CE2EC4" w:rsidP="00701D5D">
      <w:pPr>
        <w:pBdr>
          <w:top w:val="single" w:sz="4" w:space="1" w:color="auto"/>
          <w:left w:val="single" w:sz="4" w:space="4" w:color="auto"/>
          <w:bottom w:val="single" w:sz="4" w:space="1" w:color="auto"/>
          <w:right w:val="single" w:sz="4" w:space="4" w:color="auto"/>
        </w:pBdr>
      </w:pPr>
      <w:r w:rsidRPr="00CE2EC4">
        <w:tab/>
      </w:r>
      <w:r w:rsidRPr="00CE2EC4">
        <w:tab/>
        <w:t>&lt;/sch:rule&gt;</w:t>
      </w:r>
    </w:p>
    <w:p w14:paraId="36CE5A32" w14:textId="77777777" w:rsidR="006D2259" w:rsidRDefault="00CE2EC4" w:rsidP="00701D5D">
      <w:pPr>
        <w:pBdr>
          <w:top w:val="single" w:sz="4" w:space="1" w:color="auto"/>
          <w:left w:val="single" w:sz="4" w:space="4" w:color="auto"/>
          <w:bottom w:val="single" w:sz="4" w:space="1" w:color="auto"/>
          <w:right w:val="single" w:sz="4" w:space="4" w:color="auto"/>
        </w:pBdr>
      </w:pPr>
      <w:r w:rsidRPr="00CE2EC4">
        <w:tab/>
        <w:t>&lt;/sch:pattern&gt;</w:t>
      </w:r>
    </w:p>
    <w:p w14:paraId="2566F1F4" w14:textId="77777777" w:rsidR="00405D6B" w:rsidRDefault="00405D6B" w:rsidP="007D7E88"/>
    <w:p w14:paraId="795CE38C" w14:textId="77777777" w:rsidR="00537605" w:rsidRDefault="00537605" w:rsidP="007D7E88">
      <w:pPr>
        <w:pStyle w:val="Heading2"/>
      </w:pPr>
      <w:bookmarkStart w:id="216" w:name="_Ref361494977"/>
      <w:bookmarkStart w:id="217" w:name="_Toc422408230"/>
      <w:r>
        <w:t>Triggers and Events</w:t>
      </w:r>
      <w:bookmarkEnd w:id="216"/>
      <w:bookmarkEnd w:id="217"/>
    </w:p>
    <w:p w14:paraId="7B925DC1" w14:textId="77777777" w:rsidR="00537605" w:rsidRDefault="00537605" w:rsidP="00537605">
      <w:r>
        <w:t>An event specifies the signal that triggers the invocation of an artifact.  The knowledge artifact schema defines two types of triggering events:</w:t>
      </w:r>
    </w:p>
    <w:p w14:paraId="3923A488" w14:textId="77777777" w:rsidR="00537605" w:rsidRDefault="00537605" w:rsidP="00537605">
      <w:pPr>
        <w:pStyle w:val="ListParagraph"/>
        <w:numPr>
          <w:ilvl w:val="0"/>
          <w:numId w:val="73"/>
        </w:numPr>
      </w:pPr>
      <w:r>
        <w:t>DataEvent – Specifies the data that, when changed, should trigger the event.</w:t>
      </w:r>
    </w:p>
    <w:p w14:paraId="276BD325" w14:textId="77777777" w:rsidR="00537605" w:rsidRDefault="00537605" w:rsidP="00537605">
      <w:pPr>
        <w:pStyle w:val="ListParagraph"/>
        <w:numPr>
          <w:ilvl w:val="0"/>
          <w:numId w:val="73"/>
        </w:numPr>
      </w:pPr>
      <w:r>
        <w:t>PeriodicEvent – Specifies that the event is triggered on a periodic schedule.</w:t>
      </w:r>
    </w:p>
    <w:p w14:paraId="6E8FEED5" w14:textId="24777573" w:rsidR="00537605" w:rsidRDefault="00537605" w:rsidP="00537605">
      <w:r w:rsidRPr="00537605">
        <w:t xml:space="preserve">Implementers MAY create additional Event components that extend the existing components defined in this </w:t>
      </w:r>
      <w:r w:rsidR="00C02A37">
        <w:t>specification</w:t>
      </w:r>
      <w:r w:rsidRPr="00537605">
        <w:t>.</w:t>
      </w:r>
      <w:r>
        <w:t xml:space="preserve"> See Section </w:t>
      </w:r>
      <w:r>
        <w:fldChar w:fldCharType="begin"/>
      </w:r>
      <w:r>
        <w:instrText xml:space="preserve"> REF _Ref361494420 \r \h </w:instrText>
      </w:r>
      <w:r>
        <w:fldChar w:fldCharType="separate"/>
      </w:r>
      <w:r w:rsidR="00D4155B">
        <w:t>3.5</w:t>
      </w:r>
      <w:r>
        <w:fldChar w:fldCharType="end"/>
      </w:r>
      <w:r w:rsidR="00F366A2">
        <w:t xml:space="preserve"> </w:t>
      </w:r>
      <w:r w:rsidR="00F366A2">
        <w:fldChar w:fldCharType="begin"/>
      </w:r>
      <w:r w:rsidR="00F366A2">
        <w:instrText xml:space="preserve"> REF _Ref361494420 \h </w:instrText>
      </w:r>
      <w:r w:rsidR="00F366A2">
        <w:fldChar w:fldCharType="separate"/>
      </w:r>
      <w:r w:rsidR="00D4155B">
        <w:t>Extending the Schema</w:t>
      </w:r>
      <w:r w:rsidR="00F366A2">
        <w:fldChar w:fldCharType="end"/>
      </w:r>
      <w:r>
        <w:t xml:space="preserve"> on how the schema can be extended.</w:t>
      </w:r>
    </w:p>
    <w:p w14:paraId="22CA4AA8" w14:textId="77777777" w:rsidR="00537605" w:rsidRDefault="00537605" w:rsidP="00F37406">
      <w:pPr>
        <w:pStyle w:val="Heading3"/>
      </w:pPr>
      <w:bookmarkStart w:id="218" w:name="_Toc422408231"/>
      <w:r>
        <w:t>DataEvent</w:t>
      </w:r>
      <w:bookmarkEnd w:id="218"/>
    </w:p>
    <w:p w14:paraId="77C97930" w14:textId="6619183D" w:rsidR="00537605" w:rsidRDefault="00537605">
      <w:r>
        <w:t xml:space="preserve">The DataEvent trigger allows the artifact to define the types of data that, when changed, should trigger the event. For a DataEvent, the </w:t>
      </w:r>
      <w:r w:rsidR="00220655">
        <w:t xml:space="preserve">ExpressionDef </w:t>
      </w:r>
      <w:r>
        <w:t xml:space="preserve">element of the trigger is expected to </w:t>
      </w:r>
      <w:r w:rsidR="00220655">
        <w:t xml:space="preserve">contain an expression </w:t>
      </w:r>
      <w:r>
        <w:t xml:space="preserve">of type </w:t>
      </w:r>
      <w:r w:rsidR="006D7269">
        <w:t xml:space="preserve">Retrieve, and </w:t>
      </w:r>
      <w:r>
        <w:t xml:space="preserve">defines the type of the triggering data. In addition to defining the type of the data, the </w:t>
      </w:r>
      <w:r w:rsidR="006D7269">
        <w:t xml:space="preserve">trigger </w:t>
      </w:r>
      <w:r>
        <w:t>define</w:t>
      </w:r>
      <w:r w:rsidR="006D7269">
        <w:t>s</w:t>
      </w:r>
      <w:r>
        <w:t xml:space="preserve"> the triggering event, (Added, Modified, Removed, Accessed, or AccessEnded).</w:t>
      </w:r>
      <w:r w:rsidR="00F366A2">
        <w:t xml:space="preserve"> </w:t>
      </w:r>
    </w:p>
    <w:p w14:paraId="073B175C" w14:textId="3CF91645" w:rsidR="00F366A2" w:rsidRDefault="00F366A2" w:rsidP="00537605">
      <w:r>
        <w:t>When an ExpressionDef element define</w:t>
      </w:r>
      <w:r w:rsidR="0005711D">
        <w:t>d</w:t>
      </w:r>
      <w:r>
        <w:t xml:space="preserve"> </w:t>
      </w:r>
      <w:r w:rsidR="0005711D">
        <w:t xml:space="preserve">by </w:t>
      </w:r>
      <w:r>
        <w:t xml:space="preserve">a trigger </w:t>
      </w:r>
      <w:r w:rsidR="0005711D">
        <w:t>is referenced from another expression</w:t>
      </w:r>
      <w:r>
        <w:t xml:space="preserve">, then </w:t>
      </w:r>
      <w:r w:rsidR="00680097">
        <w:t xml:space="preserve">the </w:t>
      </w:r>
      <w:r w:rsidR="00C578BE">
        <w:t>data for</w:t>
      </w:r>
      <w:r>
        <w:t xml:space="preserve"> that element is </w:t>
      </w:r>
      <w:r w:rsidR="0005711D">
        <w:t>limited to only the triggering data</w:t>
      </w:r>
      <w:r>
        <w:t>.</w:t>
      </w:r>
      <w:r w:rsidR="0005711D">
        <w:t xml:space="preserve"> For example, if the trigger is “MedicationStatement Added”, then only the medication statement that was added would be available when accessing the ExpressionDef defined by the trigger.</w:t>
      </w:r>
      <w:r>
        <w:t xml:space="preserve"> Furthermore, if the artifact was executed due to </w:t>
      </w:r>
      <w:r w:rsidR="00680097">
        <w:t xml:space="preserve">a different </w:t>
      </w:r>
      <w:r>
        <w:t xml:space="preserve">triggering event, then the data specified in </w:t>
      </w:r>
      <w:r w:rsidR="00680097">
        <w:t xml:space="preserve">a given </w:t>
      </w:r>
      <w:r>
        <w:t xml:space="preserve">ExpressionDef element </w:t>
      </w:r>
      <w:r w:rsidR="00680097">
        <w:t xml:space="preserve">that was not associated with the triggering event </w:t>
      </w:r>
      <w:r>
        <w:t>is not queried for and is not available in the execution context.</w:t>
      </w:r>
    </w:p>
    <w:p w14:paraId="00FBCDB6" w14:textId="77777777" w:rsidR="00537605" w:rsidRDefault="00537605" w:rsidP="00F37406">
      <w:pPr>
        <w:pStyle w:val="Heading3"/>
      </w:pPr>
      <w:bookmarkStart w:id="219" w:name="_Toc422408232"/>
      <w:r>
        <w:t>PeriodicEvent</w:t>
      </w:r>
      <w:bookmarkEnd w:id="219"/>
    </w:p>
    <w:p w14:paraId="570F75D0" w14:textId="77777777" w:rsidR="00537605" w:rsidRPr="00537605" w:rsidRDefault="00537605" w:rsidP="00537605">
      <w:r>
        <w:t xml:space="preserve">The PeriodicEvent trigger allows the </w:t>
      </w:r>
      <w:r w:rsidR="000A591D">
        <w:t>knowledge artifact</w:t>
      </w:r>
      <w:r>
        <w:t xml:space="preserve"> to be triggered on a schedule. The expression element of the trigger definition is expected to be a PeriodicInterval expression defining the period at which the </w:t>
      </w:r>
      <w:r w:rsidR="000A591D">
        <w:t>knowledge artifact</w:t>
      </w:r>
      <w:r>
        <w:t xml:space="preserve"> should be triggered.</w:t>
      </w:r>
    </w:p>
    <w:p w14:paraId="07279D56" w14:textId="77777777" w:rsidR="00405D6B" w:rsidRDefault="00405D6B" w:rsidP="007D7E88">
      <w:pPr>
        <w:pStyle w:val="Heading2"/>
      </w:pPr>
      <w:bookmarkStart w:id="220" w:name="_Toc422408233"/>
      <w:r>
        <w:lastRenderedPageBreak/>
        <w:t>Expressions</w:t>
      </w:r>
      <w:bookmarkEnd w:id="220"/>
    </w:p>
    <w:p w14:paraId="15CB92FC" w14:textId="3AD82517" w:rsidR="00AD62CF" w:rsidRDefault="00195583" w:rsidP="007D7E88">
      <w:r>
        <w:t xml:space="preserve">The HeD Schema expression component </w:t>
      </w:r>
      <w:r w:rsidR="001C3BDB">
        <w:t xml:space="preserve">uses the Expression Logical Model (ELM) defined by the HL7 Standard: Clinical Quality Language Specification, Release 1 to </w:t>
      </w:r>
      <w:r>
        <w:t xml:space="preserve">allow clinical decision support logic to be represented at various points within the artifact. </w:t>
      </w:r>
      <w:r w:rsidR="00405D6B">
        <w:t xml:space="preserve">The intent of </w:t>
      </w:r>
      <w:r>
        <w:t xml:space="preserve">this component </w:t>
      </w:r>
      <w:r w:rsidR="00405D6B">
        <w:t xml:space="preserve">is to ensure that expression logic within an artifact can be unambiguously specified so that it can be shared effectively. </w:t>
      </w:r>
    </w:p>
    <w:p w14:paraId="3DD27D80" w14:textId="3A365B92" w:rsidR="00405D6B" w:rsidRDefault="00405D6B" w:rsidP="007D7E88">
      <w:r>
        <w:t xml:space="preserve">Toward this end, the expressions </w:t>
      </w:r>
      <w:r w:rsidR="001C3BDB">
        <w:t xml:space="preserve">within ELM </w:t>
      </w:r>
      <w:r>
        <w:t>are represented at the syntax tree level. This form simplifies language processing tasks such as semantic verification and translation, while also allowing a human readable format that removes any potential ambiguity that would be introduced by a more prose-like representation.</w:t>
      </w:r>
    </w:p>
    <w:p w14:paraId="4F257AEE" w14:textId="77777777" w:rsidR="00405D6B" w:rsidRDefault="00405D6B" w:rsidP="007D7E88">
      <w:r>
        <w:t>This section provides several specific examples of logical expressions within HeD example artifacts to help guide content authors and implementers in expressing and understanding clinical decision support logic.</w:t>
      </w:r>
    </w:p>
    <w:p w14:paraId="0AF5892E" w14:textId="7650A29A" w:rsidR="00C74E38" w:rsidRDefault="00C74E38" w:rsidP="007D7E88">
      <w:r>
        <w:t>The Clinical Quality Language Specification provides a much more thorough description of the operations available and how to use them to construct quality logic. The material in this section is intended as a brief overview and is informative only. When discrepancies exist, the Clinical Quality Language Specification is normative.</w:t>
      </w:r>
    </w:p>
    <w:p w14:paraId="6BE9D7B9" w14:textId="77777777" w:rsidR="00405D6B" w:rsidRDefault="00405D6B" w:rsidP="00F37406">
      <w:pPr>
        <w:pStyle w:val="Heading3"/>
      </w:pPr>
      <w:bookmarkStart w:id="221" w:name="_Toc422408234"/>
      <w:r>
        <w:t>Basic Values (Scalars)</w:t>
      </w:r>
      <w:bookmarkEnd w:id="221"/>
    </w:p>
    <w:p w14:paraId="0505B731" w14:textId="5263BCC4" w:rsidR="00405D6B" w:rsidRDefault="00405D6B" w:rsidP="007D7E88">
      <w:r>
        <w:t xml:space="preserve">Most expressions will at some point involve basic values such as integers and strings. For example, comparisons of patient age, or encounter time. These values are referred to as literals when they appear within an </w:t>
      </w:r>
      <w:r w:rsidR="001C3BDB">
        <w:t xml:space="preserve">ELM </w:t>
      </w:r>
      <w:r>
        <w:t>expression, and there are several expression types defined that allow them to be represented.</w:t>
      </w:r>
    </w:p>
    <w:p w14:paraId="47518454" w14:textId="574D850B" w:rsidR="00405D6B" w:rsidRDefault="00405D6B" w:rsidP="007D7E88">
      <w:r>
        <w:t xml:space="preserve">The simplest expression for literals within </w:t>
      </w:r>
      <w:r w:rsidR="001C3BDB">
        <w:t xml:space="preserve">ELM </w:t>
      </w:r>
      <w:r>
        <w:t xml:space="preserve">is the </w:t>
      </w:r>
      <w:r>
        <w:rPr>
          <w:i/>
        </w:rPr>
        <w:t>Literal</w:t>
      </w:r>
      <w:r>
        <w:t xml:space="preserve"> expression. This expression can be used to select values of all the basic (scalar) types. For example:</w:t>
      </w:r>
    </w:p>
    <w:p w14:paraId="1D4E66D4" w14:textId="53F5C8A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e</w:t>
      </w:r>
      <w:r w:rsidR="001C3BDB">
        <w:rPr>
          <w:color w:val="800000"/>
          <w:highlight w:val="white"/>
        </w:rPr>
        <w:t>lm:e</w:t>
      </w:r>
      <w:r>
        <w:rPr>
          <w:color w:val="800000"/>
          <w:highlight w:val="white"/>
        </w:rPr>
        <w:t>xpression</w:t>
      </w:r>
      <w:r>
        <w:rPr>
          <w:color w:val="FF0000"/>
          <w:highlight w:val="white"/>
        </w:rPr>
        <w:t xml:space="preserve"> xsi:type</w:t>
      </w:r>
      <w:r>
        <w:rPr>
          <w:highlight w:val="white"/>
        </w:rPr>
        <w:t>="</w:t>
      </w:r>
      <w:r>
        <w:rPr>
          <w:color w:val="000000"/>
          <w:highlight w:val="white"/>
        </w:rPr>
        <w:t>Literal</w:t>
      </w:r>
      <w:r>
        <w:rPr>
          <w:highlight w:val="white"/>
        </w:rPr>
        <w:t>"</w:t>
      </w:r>
      <w:r>
        <w:rPr>
          <w:color w:val="FF0000"/>
          <w:highlight w:val="white"/>
        </w:rPr>
        <w:t xml:space="preserve"> valueType</w:t>
      </w:r>
      <w:r>
        <w:rPr>
          <w:highlight w:val="white"/>
        </w:rPr>
        <w:t>="</w:t>
      </w:r>
      <w:r w:rsidR="00FD3FE9">
        <w:rPr>
          <w:color w:val="000000"/>
          <w:highlight w:val="white"/>
        </w:rPr>
        <w:t>t:Integer</w:t>
      </w:r>
      <w:r>
        <w:rPr>
          <w:highlight w:val="white"/>
        </w:rPr>
        <w:t>"</w:t>
      </w:r>
      <w:r>
        <w:rPr>
          <w:color w:val="FF0000"/>
          <w:highlight w:val="white"/>
        </w:rPr>
        <w:t xml:space="preserve"> value</w:t>
      </w:r>
      <w:r>
        <w:rPr>
          <w:highlight w:val="white"/>
        </w:rPr>
        <w:t>="</w:t>
      </w:r>
      <w:r>
        <w:rPr>
          <w:color w:val="000000"/>
          <w:highlight w:val="white"/>
        </w:rPr>
        <w:t>6</w:t>
      </w:r>
      <w:r>
        <w:rPr>
          <w:highlight w:val="white"/>
        </w:rPr>
        <w:t>"/&gt;</w:t>
      </w:r>
    </w:p>
    <w:p w14:paraId="63CBA476" w14:textId="17202183"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e</w:t>
      </w:r>
      <w:r w:rsidR="001C3BDB">
        <w:rPr>
          <w:color w:val="800000"/>
          <w:highlight w:val="white"/>
        </w:rPr>
        <w:t>lm:e</w:t>
      </w:r>
      <w:r>
        <w:rPr>
          <w:color w:val="800000"/>
          <w:highlight w:val="white"/>
        </w:rPr>
        <w:t>xpression</w:t>
      </w:r>
      <w:r>
        <w:rPr>
          <w:color w:val="FF0000"/>
          <w:highlight w:val="white"/>
        </w:rPr>
        <w:t xml:space="preserve"> xsi:type</w:t>
      </w:r>
      <w:r>
        <w:rPr>
          <w:highlight w:val="white"/>
        </w:rPr>
        <w:t>="</w:t>
      </w:r>
      <w:r>
        <w:rPr>
          <w:color w:val="000000"/>
          <w:highlight w:val="white"/>
        </w:rPr>
        <w:t>Literal</w:t>
      </w:r>
      <w:r>
        <w:rPr>
          <w:highlight w:val="white"/>
        </w:rPr>
        <w:t>"</w:t>
      </w:r>
      <w:r>
        <w:rPr>
          <w:color w:val="FF0000"/>
          <w:highlight w:val="white"/>
        </w:rPr>
        <w:t xml:space="preserve"> valueType</w:t>
      </w:r>
      <w:r>
        <w:rPr>
          <w:highlight w:val="white"/>
        </w:rPr>
        <w:t>="</w:t>
      </w:r>
      <w:r w:rsidR="00FD3FE9">
        <w:rPr>
          <w:color w:val="000000"/>
          <w:highlight w:val="white"/>
        </w:rPr>
        <w:t>t:Decimal</w:t>
      </w:r>
      <w:r>
        <w:rPr>
          <w:highlight w:val="white"/>
        </w:rPr>
        <w:t>"</w:t>
      </w:r>
      <w:r>
        <w:rPr>
          <w:color w:val="FF0000"/>
          <w:highlight w:val="white"/>
        </w:rPr>
        <w:t xml:space="preserve"> value</w:t>
      </w:r>
      <w:r>
        <w:rPr>
          <w:highlight w:val="white"/>
        </w:rPr>
        <w:t>="</w:t>
      </w:r>
      <w:r>
        <w:rPr>
          <w:color w:val="000000"/>
          <w:highlight w:val="white"/>
        </w:rPr>
        <w:t>8.2</w:t>
      </w:r>
      <w:r>
        <w:rPr>
          <w:highlight w:val="white"/>
        </w:rPr>
        <w:t>"/&gt;</w:t>
      </w:r>
    </w:p>
    <w:p w14:paraId="16712DB8" w14:textId="77777777"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Pr>
          <w:highlight w:val="white"/>
        </w:rPr>
        <w:t xml:space="preserve"> NOTE: The date format for this literal is defined by the XSD standard </w:t>
      </w:r>
      <w:r>
        <w:rPr>
          <w:color w:val="0000FF"/>
          <w:highlight w:val="white"/>
        </w:rPr>
        <w:t>--&gt;</w:t>
      </w:r>
    </w:p>
    <w:p w14:paraId="0EF3A012" w14:textId="46B26CD1"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e</w:t>
      </w:r>
      <w:r w:rsidR="001C3BDB">
        <w:rPr>
          <w:color w:val="800000"/>
          <w:highlight w:val="white"/>
        </w:rPr>
        <w:t>lm:e</w:t>
      </w:r>
      <w:r>
        <w:rPr>
          <w:color w:val="800000"/>
          <w:highlight w:val="white"/>
        </w:rPr>
        <w:t>xpression</w:t>
      </w:r>
      <w:r>
        <w:rPr>
          <w:color w:val="FF0000"/>
          <w:highlight w:val="white"/>
        </w:rPr>
        <w:t xml:space="preserve"> xsi:type</w:t>
      </w:r>
      <w:r>
        <w:rPr>
          <w:highlight w:val="white"/>
        </w:rPr>
        <w:t>="</w:t>
      </w:r>
      <w:r>
        <w:rPr>
          <w:color w:val="000000"/>
          <w:highlight w:val="white"/>
        </w:rPr>
        <w:t>Literal</w:t>
      </w:r>
      <w:r>
        <w:rPr>
          <w:highlight w:val="white"/>
        </w:rPr>
        <w:t>"</w:t>
      </w:r>
      <w:r>
        <w:rPr>
          <w:color w:val="FF0000"/>
          <w:highlight w:val="white"/>
        </w:rPr>
        <w:t xml:space="preserve"> valueType</w:t>
      </w:r>
      <w:r>
        <w:rPr>
          <w:highlight w:val="white"/>
        </w:rPr>
        <w:t>="</w:t>
      </w:r>
      <w:r w:rsidR="00FD3FE9">
        <w:rPr>
          <w:color w:val="000000"/>
          <w:highlight w:val="white"/>
        </w:rPr>
        <w:t>t:DateTime</w:t>
      </w:r>
      <w:r>
        <w:rPr>
          <w:highlight w:val="white"/>
        </w:rPr>
        <w:t>"</w:t>
      </w:r>
      <w:r>
        <w:rPr>
          <w:color w:val="FF0000"/>
          <w:highlight w:val="white"/>
        </w:rPr>
        <w:t xml:space="preserve"> value</w:t>
      </w:r>
      <w:r>
        <w:rPr>
          <w:highlight w:val="white"/>
        </w:rPr>
        <w:t>="</w:t>
      </w:r>
      <w:r>
        <w:rPr>
          <w:color w:val="000000"/>
          <w:highlight w:val="white"/>
        </w:rPr>
        <w:t>2010-10-10</w:t>
      </w:r>
      <w:r>
        <w:rPr>
          <w:highlight w:val="white"/>
        </w:rPr>
        <w:t>"/&gt;</w:t>
      </w:r>
    </w:p>
    <w:p w14:paraId="33509D2B" w14:textId="460559A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e</w:t>
      </w:r>
      <w:r w:rsidR="001C3BDB">
        <w:rPr>
          <w:color w:val="800000"/>
          <w:highlight w:val="white"/>
        </w:rPr>
        <w:t>lm:e</w:t>
      </w:r>
      <w:r>
        <w:rPr>
          <w:color w:val="800000"/>
          <w:highlight w:val="white"/>
        </w:rPr>
        <w:t>xpression</w:t>
      </w:r>
      <w:r>
        <w:rPr>
          <w:color w:val="FF0000"/>
          <w:highlight w:val="white"/>
        </w:rPr>
        <w:t xml:space="preserve"> xsi:type</w:t>
      </w:r>
      <w:r>
        <w:rPr>
          <w:highlight w:val="white"/>
        </w:rPr>
        <w:t>="</w:t>
      </w:r>
      <w:r>
        <w:rPr>
          <w:color w:val="000000"/>
          <w:highlight w:val="white"/>
        </w:rPr>
        <w:t>Literal</w:t>
      </w:r>
      <w:r>
        <w:rPr>
          <w:highlight w:val="white"/>
        </w:rPr>
        <w:t>"</w:t>
      </w:r>
      <w:r>
        <w:rPr>
          <w:color w:val="FF0000"/>
          <w:highlight w:val="white"/>
        </w:rPr>
        <w:t xml:space="preserve"> valueType</w:t>
      </w:r>
      <w:r>
        <w:rPr>
          <w:highlight w:val="white"/>
        </w:rPr>
        <w:t>="</w:t>
      </w:r>
      <w:r w:rsidR="00FD3FE9">
        <w:rPr>
          <w:color w:val="000000"/>
          <w:highlight w:val="white"/>
        </w:rPr>
        <w:t>t:String</w:t>
      </w:r>
      <w:r>
        <w:rPr>
          <w:highlight w:val="white"/>
        </w:rPr>
        <w:t>"</w:t>
      </w:r>
      <w:r>
        <w:rPr>
          <w:color w:val="FF0000"/>
          <w:highlight w:val="white"/>
        </w:rPr>
        <w:t xml:space="preserve"> value</w:t>
      </w:r>
      <w:r>
        <w:rPr>
          <w:highlight w:val="white"/>
        </w:rPr>
        <w:t>="</w:t>
      </w:r>
      <w:r>
        <w:rPr>
          <w:color w:val="000000"/>
          <w:highlight w:val="white"/>
        </w:rPr>
        <w:t>Patient is on antithrombotic.</w:t>
      </w:r>
      <w:r>
        <w:rPr>
          <w:highlight w:val="white"/>
        </w:rPr>
        <w:t>"/&gt;</w:t>
      </w:r>
    </w:p>
    <w:p w14:paraId="52B7325B" w14:textId="77777777" w:rsidR="00405D6B" w:rsidRDefault="00405D6B" w:rsidP="007D7E88"/>
    <w:p w14:paraId="5913A33A" w14:textId="77777777" w:rsidR="00405D6B" w:rsidRDefault="00405D6B" w:rsidP="00F37406">
      <w:pPr>
        <w:pStyle w:val="Heading3"/>
      </w:pPr>
      <w:bookmarkStart w:id="222" w:name="_Toc422408235"/>
      <w:r>
        <w:t>Comparison Operators</w:t>
      </w:r>
      <w:bookmarkEnd w:id="222"/>
    </w:p>
    <w:p w14:paraId="6169BD90" w14:textId="1AD45412" w:rsidR="00405D6B" w:rsidRDefault="00405D6B" w:rsidP="007D7E88">
      <w:r>
        <w:t xml:space="preserve">The </w:t>
      </w:r>
      <w:r w:rsidR="001C3BDB">
        <w:t>ELM</w:t>
      </w:r>
      <w:r>
        <w:t xml:space="preserve"> expression language defines a standard set of comparison operators for use with scalar values. Each comparison operator takes two arguments of the same type, and returns a boolean indicating the result of the comparison. Note that for comparison operators, if either or both operands evaluate to null, the result of the comparison is </w:t>
      </w:r>
      <w:r>
        <w:rPr>
          <w:i/>
        </w:rPr>
        <w:t>unknown</w:t>
      </w:r>
      <w:r>
        <w:t>, not false.</w:t>
      </w:r>
    </w:p>
    <w:p w14:paraId="309A20D2" w14:textId="77777777" w:rsidR="00405D6B" w:rsidRDefault="00405D6B" w:rsidP="007D7E88">
      <w:r>
        <w:t>The following examples illustrate the use of comparison operators:</w:t>
      </w:r>
    </w:p>
    <w:p w14:paraId="23E9D429" w14:textId="39101B4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581F86">
        <w:rPr>
          <w:highlight w:val="white"/>
        </w:rPr>
        <w:t>elm:c</w:t>
      </w:r>
      <w:r>
        <w:rPr>
          <w:highlight w:val="white"/>
        </w:rPr>
        <w:t>ondition</w:t>
      </w:r>
      <w:r>
        <w:rPr>
          <w:color w:val="FF0000"/>
          <w:highlight w:val="white"/>
        </w:rPr>
        <w:t xml:space="preserve"> xsi:type</w:t>
      </w:r>
      <w:r>
        <w:rPr>
          <w:color w:val="0000FF"/>
          <w:highlight w:val="white"/>
        </w:rPr>
        <w:t>="</w:t>
      </w:r>
      <w:r w:rsidR="00581F86">
        <w:rPr>
          <w:color w:val="000000"/>
          <w:highlight w:val="white"/>
        </w:rPr>
        <w:t>elm:E</w:t>
      </w:r>
      <w:r>
        <w:rPr>
          <w:color w:val="000000"/>
          <w:highlight w:val="white"/>
        </w:rPr>
        <w:t>qual</w:t>
      </w:r>
      <w:r>
        <w:rPr>
          <w:color w:val="0000FF"/>
          <w:highlight w:val="white"/>
        </w:rPr>
        <w:t>"&gt;</w:t>
      </w:r>
    </w:p>
    <w:p w14:paraId="5C7CE164" w14:textId="46C129A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81F86">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581F86">
        <w:rPr>
          <w:highlight w:val="white"/>
        </w:rPr>
        <w:t>elm:P</w:t>
      </w:r>
      <w:r>
        <w:rPr>
          <w:highlight w:val="white"/>
        </w:rPr>
        <w:t>roperty</w:t>
      </w:r>
      <w:r>
        <w:rPr>
          <w:color w:val="0000FF"/>
          <w:highlight w:val="white"/>
        </w:rPr>
        <w:t>"</w:t>
      </w:r>
      <w:r>
        <w:rPr>
          <w:color w:val="FF0000"/>
          <w:highlight w:val="white"/>
        </w:rPr>
        <w:t xml:space="preserve"> path</w:t>
      </w:r>
      <w:r>
        <w:rPr>
          <w:color w:val="0000FF"/>
          <w:highlight w:val="white"/>
        </w:rPr>
        <w:t>="</w:t>
      </w:r>
      <w:r>
        <w:rPr>
          <w:highlight w:val="white"/>
        </w:rPr>
        <w:t>Status</w:t>
      </w:r>
      <w:r>
        <w:rPr>
          <w:color w:val="0000FF"/>
          <w:highlight w:val="white"/>
        </w:rPr>
        <w:t>"/&gt;</w:t>
      </w:r>
    </w:p>
    <w:p w14:paraId="3DDF9185" w14:textId="15D1B7F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color w:val="0000FF"/>
          <w:highlight w:val="white"/>
        </w:rPr>
        <w:t>&lt;</w:t>
      </w:r>
      <w:r w:rsidR="00581F86">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581F86">
        <w:rPr>
          <w:highlight w:val="white"/>
        </w:rPr>
        <w:t>elm:L</w:t>
      </w:r>
      <w:r>
        <w:rPr>
          <w:highlight w:val="white"/>
        </w:rPr>
        <w:t>iteral</w:t>
      </w:r>
      <w:r>
        <w:rPr>
          <w:color w:val="0000FF"/>
          <w:highlight w:val="white"/>
        </w:rPr>
        <w:t>"</w:t>
      </w:r>
      <w:r>
        <w:rPr>
          <w:color w:val="FF0000"/>
          <w:highlight w:val="white"/>
        </w:rPr>
        <w:t xml:space="preserve"> valueType</w:t>
      </w:r>
      <w:r>
        <w:rPr>
          <w:color w:val="0000FF"/>
          <w:highlight w:val="white"/>
        </w:rPr>
        <w:t>="</w:t>
      </w:r>
      <w:r w:rsidR="00FD3FE9">
        <w:rPr>
          <w:highlight w:val="white"/>
        </w:rPr>
        <w:t>t:String</w:t>
      </w:r>
      <w:r>
        <w:rPr>
          <w:color w:val="0000FF"/>
          <w:highlight w:val="white"/>
        </w:rPr>
        <w:t>"</w:t>
      </w:r>
      <w:r>
        <w:rPr>
          <w:color w:val="FF0000"/>
          <w:highlight w:val="white"/>
        </w:rPr>
        <w:t xml:space="preserve"> value</w:t>
      </w:r>
      <w:r>
        <w:rPr>
          <w:color w:val="0000FF"/>
          <w:highlight w:val="white"/>
        </w:rPr>
        <w:t>="</w:t>
      </w:r>
      <w:r>
        <w:rPr>
          <w:highlight w:val="white"/>
        </w:rPr>
        <w:t>Active</w:t>
      </w:r>
      <w:r>
        <w:rPr>
          <w:color w:val="0000FF"/>
          <w:highlight w:val="white"/>
        </w:rPr>
        <w:t>"/&gt;</w:t>
      </w:r>
    </w:p>
    <w:p w14:paraId="44DE6D23" w14:textId="298AD320"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581F86">
        <w:rPr>
          <w:highlight w:val="white"/>
        </w:rPr>
        <w:t>elm:c</w:t>
      </w:r>
      <w:r>
        <w:rPr>
          <w:highlight w:val="white"/>
        </w:rPr>
        <w:t>ondition</w:t>
      </w:r>
      <w:r>
        <w:rPr>
          <w:color w:val="0000FF"/>
          <w:highlight w:val="white"/>
        </w:rPr>
        <w:t>&gt;</w:t>
      </w:r>
    </w:p>
    <w:p w14:paraId="240DBF0B"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p>
    <w:p w14:paraId="3E66CEFB" w14:textId="13B0323D"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sidR="00581F86">
        <w:rPr>
          <w:color w:val="800000"/>
          <w:highlight w:val="white"/>
        </w:rPr>
        <w:t>elm:w</w:t>
      </w:r>
      <w:r>
        <w:rPr>
          <w:color w:val="800000"/>
          <w:highlight w:val="white"/>
        </w:rPr>
        <w:t>hen</w:t>
      </w:r>
      <w:r>
        <w:rPr>
          <w:color w:val="FF0000"/>
          <w:highlight w:val="white"/>
        </w:rPr>
        <w:t xml:space="preserve"> xsi:type</w:t>
      </w:r>
      <w:r>
        <w:rPr>
          <w:highlight w:val="white"/>
        </w:rPr>
        <w:t>="</w:t>
      </w:r>
      <w:r w:rsidR="00581F86">
        <w:rPr>
          <w:color w:val="000000"/>
          <w:highlight w:val="white"/>
        </w:rPr>
        <w:t>elm:L</w:t>
      </w:r>
      <w:r>
        <w:rPr>
          <w:color w:val="000000"/>
          <w:highlight w:val="white"/>
        </w:rPr>
        <w:t>essOrEqual</w:t>
      </w:r>
      <w:r>
        <w:rPr>
          <w:highlight w:val="white"/>
        </w:rPr>
        <w:t>"&gt;</w:t>
      </w:r>
    </w:p>
    <w:p w14:paraId="091F3FB0" w14:textId="0A0007B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81F86">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581F86">
        <w:rPr>
          <w:highlight w:val="white"/>
        </w:rPr>
        <w:t>elm:P</w:t>
      </w:r>
      <w:r>
        <w:rPr>
          <w:highlight w:val="white"/>
        </w:rPr>
        <w:t>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0EDB07E0" w14:textId="06E27B6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81F86">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581F86">
        <w:rPr>
          <w:highlight w:val="white"/>
        </w:rPr>
        <w:t>elm:</w:t>
      </w:r>
      <w:r>
        <w:rPr>
          <w:highlight w:val="white"/>
        </w:rPr>
        <w:t>Literal</w:t>
      </w:r>
      <w:r>
        <w:rPr>
          <w:color w:val="0000FF"/>
          <w:highlight w:val="white"/>
        </w:rPr>
        <w:t>"</w:t>
      </w:r>
      <w:r>
        <w:rPr>
          <w:color w:val="FF0000"/>
          <w:highlight w:val="white"/>
        </w:rPr>
        <w:t xml:space="preserve"> </w:t>
      </w:r>
      <w:r w:rsidR="00581F86">
        <w:rPr>
          <w:color w:val="FF0000"/>
          <w:highlight w:val="white"/>
        </w:rPr>
        <w:t>valueType</w:t>
      </w:r>
      <w:r w:rsidR="00581F86">
        <w:rPr>
          <w:color w:val="0000FF"/>
          <w:highlight w:val="white"/>
        </w:rPr>
        <w:t>="</w:t>
      </w:r>
      <w:r w:rsidR="00FD3FE9">
        <w:rPr>
          <w:highlight w:val="white"/>
        </w:rPr>
        <w:t>t:Integer</w:t>
      </w:r>
      <w:r w:rsidR="00581F86">
        <w:rPr>
          <w:color w:val="0000FF"/>
          <w:highlight w:val="white"/>
        </w:rPr>
        <w:t>"</w:t>
      </w:r>
      <w:r w:rsidR="00581F86">
        <w:rPr>
          <w:color w:val="FF0000"/>
          <w:highlight w:val="white"/>
        </w:rPr>
        <w:t xml:space="preserve"> </w:t>
      </w:r>
      <w:r>
        <w:rPr>
          <w:color w:val="FF0000"/>
          <w:highlight w:val="white"/>
        </w:rPr>
        <w:t>value</w:t>
      </w:r>
      <w:r>
        <w:rPr>
          <w:color w:val="0000FF"/>
          <w:highlight w:val="white"/>
        </w:rPr>
        <w:t>="</w:t>
      </w:r>
      <w:r>
        <w:rPr>
          <w:highlight w:val="white"/>
        </w:rPr>
        <w:t>20</w:t>
      </w:r>
      <w:r>
        <w:rPr>
          <w:color w:val="0000FF"/>
          <w:highlight w:val="white"/>
        </w:rPr>
        <w:t>"/&gt;</w:t>
      </w:r>
    </w:p>
    <w:p w14:paraId="03C9D40D" w14:textId="39A5775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sidR="00C62FE1">
        <w:rPr>
          <w:color w:val="800000"/>
          <w:highlight w:val="white"/>
        </w:rPr>
        <w:t>elm:w</w:t>
      </w:r>
      <w:r>
        <w:rPr>
          <w:color w:val="800000"/>
          <w:highlight w:val="white"/>
        </w:rPr>
        <w:t>hen</w:t>
      </w:r>
      <w:r>
        <w:rPr>
          <w:highlight w:val="white"/>
        </w:rPr>
        <w:t>&gt;</w:t>
      </w:r>
    </w:p>
    <w:p w14:paraId="70D8A89F" w14:textId="77777777" w:rsidR="00405D6B" w:rsidRDefault="00405D6B" w:rsidP="007D7E88">
      <w:pPr>
        <w:rPr>
          <w:highlight w:val="white"/>
        </w:rPr>
      </w:pPr>
    </w:p>
    <w:p w14:paraId="54E02649" w14:textId="795FB941" w:rsidR="00405D6B" w:rsidRDefault="00405D6B" w:rsidP="007D7E88">
      <w:r>
        <w:t xml:space="preserve">The following table lists comparison operators available in the </w:t>
      </w:r>
      <w:r w:rsidR="00F62EB9">
        <w:t>ELM</w:t>
      </w:r>
      <w:r w:rsidR="00827E34">
        <w:t xml:space="preserve"> expression language:</w:t>
      </w:r>
    </w:p>
    <w:tbl>
      <w:tblPr>
        <w:tblStyle w:val="MediumShading1-Accent11"/>
        <w:tblW w:w="0" w:type="auto"/>
        <w:tblLook w:val="04A0" w:firstRow="1" w:lastRow="0" w:firstColumn="1" w:lastColumn="0" w:noHBand="0" w:noVBand="1"/>
      </w:tblPr>
      <w:tblGrid>
        <w:gridCol w:w="3348"/>
        <w:gridCol w:w="6228"/>
      </w:tblGrid>
      <w:tr w:rsidR="00405D6B" w14:paraId="2781CD64" w14:textId="77777777" w:rsidTr="00E56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629B236" w14:textId="77777777" w:rsidR="00405D6B" w:rsidRDefault="00405D6B" w:rsidP="007D7E88">
            <w:r>
              <w:t>Expression</w:t>
            </w:r>
          </w:p>
        </w:tc>
        <w:tc>
          <w:tcPr>
            <w:tcW w:w="6228" w:type="dxa"/>
          </w:tcPr>
          <w:p w14:paraId="78A68679"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66A690AE" w14:textId="77777777" w:rsidTr="00E5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9B12B81" w14:textId="6F743066" w:rsidR="00405D6B" w:rsidRDefault="00107944" w:rsidP="007D7E88">
            <w:hyperlink w:anchor="BKM_DA5C9DBC_E049_4265_AB72_E53A878C8069" w:history="1">
              <w:r w:rsidR="00405D6B" w:rsidRPr="00B21697">
                <w:rPr>
                  <w:rStyle w:val="Hyperlink"/>
                  <w:rFonts w:ascii="Times New Roman" w:hAnsi="Times New Roman" w:cstheme="minorBidi"/>
                  <w:b w:val="0"/>
                  <w:bCs w:val="0"/>
                  <w:sz w:val="24"/>
                </w:rPr>
                <w:t>Equal</w:t>
              </w:r>
            </w:hyperlink>
          </w:p>
        </w:tc>
        <w:tc>
          <w:tcPr>
            <w:tcW w:w="6228" w:type="dxa"/>
          </w:tcPr>
          <w:p w14:paraId="5CDEB3DA"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the operands are equal.</w:t>
            </w:r>
          </w:p>
        </w:tc>
      </w:tr>
      <w:tr w:rsidR="00405D6B" w14:paraId="18BB6C5A" w14:textId="77777777" w:rsidTr="00E568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F093EED" w14:textId="57719F1B" w:rsidR="00405D6B" w:rsidRDefault="00107944" w:rsidP="007D7E88">
            <w:hyperlink w:anchor="BKM_E46549BB_389B_40DA_8AB1_B091E6453B03" w:history="1">
              <w:r w:rsidR="00405D6B" w:rsidRPr="00B21697">
                <w:rPr>
                  <w:rStyle w:val="Hyperlink"/>
                  <w:rFonts w:ascii="Times New Roman" w:hAnsi="Times New Roman" w:cstheme="minorBidi"/>
                  <w:b w:val="0"/>
                  <w:bCs w:val="0"/>
                  <w:sz w:val="24"/>
                </w:rPr>
                <w:t>NotEqual</w:t>
              </w:r>
            </w:hyperlink>
          </w:p>
        </w:tc>
        <w:tc>
          <w:tcPr>
            <w:tcW w:w="6228" w:type="dxa"/>
          </w:tcPr>
          <w:p w14:paraId="40BFCA2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operands are not equal.</w:t>
            </w:r>
          </w:p>
        </w:tc>
      </w:tr>
      <w:tr w:rsidR="00405D6B" w14:paraId="3F918EB3" w14:textId="77777777" w:rsidTr="00E5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93869EC" w14:textId="3CF1B7EF" w:rsidR="00405D6B" w:rsidRDefault="00107944" w:rsidP="007D7E88">
            <w:hyperlink w:anchor="BKM_F13DFE14_55FB_48EB_9324_0601B5325473" w:history="1">
              <w:r w:rsidR="00405D6B" w:rsidRPr="00B21697">
                <w:rPr>
                  <w:rStyle w:val="Hyperlink"/>
                  <w:rFonts w:ascii="Times New Roman" w:hAnsi="Times New Roman" w:cstheme="minorBidi"/>
                  <w:b w:val="0"/>
                  <w:bCs w:val="0"/>
                  <w:sz w:val="24"/>
                </w:rPr>
                <w:t>Less</w:t>
              </w:r>
            </w:hyperlink>
          </w:p>
        </w:tc>
        <w:tc>
          <w:tcPr>
            <w:tcW w:w="6228" w:type="dxa"/>
          </w:tcPr>
          <w:p w14:paraId="34446989"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the first operand is less than the second operand.</w:t>
            </w:r>
          </w:p>
        </w:tc>
      </w:tr>
      <w:tr w:rsidR="00405D6B" w14:paraId="6BF4928B" w14:textId="77777777" w:rsidTr="00E568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E1C5260" w14:textId="0B0AE6E9" w:rsidR="00405D6B" w:rsidRDefault="00107944" w:rsidP="007D7E88">
            <w:hyperlink w:anchor="BKM_960864D6_6152_4511_A37D_02BBDC7B9465" w:history="1">
              <w:r w:rsidR="00405D6B" w:rsidRPr="00B21697">
                <w:rPr>
                  <w:rStyle w:val="Hyperlink"/>
                  <w:rFonts w:ascii="Times New Roman" w:hAnsi="Times New Roman" w:cstheme="minorBidi"/>
                  <w:b w:val="0"/>
                  <w:bCs w:val="0"/>
                  <w:sz w:val="24"/>
                </w:rPr>
                <w:t>LessOrEqual</w:t>
              </w:r>
            </w:hyperlink>
          </w:p>
        </w:tc>
        <w:tc>
          <w:tcPr>
            <w:tcW w:w="6228" w:type="dxa"/>
          </w:tcPr>
          <w:p w14:paraId="2F91158D"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first operand is less than or equal to the second operand.</w:t>
            </w:r>
          </w:p>
        </w:tc>
      </w:tr>
      <w:tr w:rsidR="00405D6B" w14:paraId="4A37DE08" w14:textId="77777777" w:rsidTr="00E5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0A6D3E9" w14:textId="3C492035" w:rsidR="00405D6B" w:rsidRDefault="00107944" w:rsidP="007D7E88">
            <w:hyperlink w:anchor="BKM_5933E598_AEC9_4D1D_9D31_9CD6E312D8B7" w:history="1">
              <w:r w:rsidR="00405D6B" w:rsidRPr="00B21697">
                <w:rPr>
                  <w:rStyle w:val="Hyperlink"/>
                  <w:rFonts w:ascii="Times New Roman" w:hAnsi="Times New Roman" w:cstheme="minorBidi"/>
                  <w:b w:val="0"/>
                  <w:bCs w:val="0"/>
                  <w:sz w:val="24"/>
                </w:rPr>
                <w:t>Greater</w:t>
              </w:r>
            </w:hyperlink>
          </w:p>
        </w:tc>
        <w:tc>
          <w:tcPr>
            <w:tcW w:w="6228" w:type="dxa"/>
          </w:tcPr>
          <w:p w14:paraId="3B1C5D66"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the first operand is greater than the second operand.</w:t>
            </w:r>
          </w:p>
        </w:tc>
      </w:tr>
      <w:tr w:rsidR="00405D6B" w14:paraId="4128C990" w14:textId="77777777" w:rsidTr="00E568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C4DB9CA" w14:textId="5C65677F" w:rsidR="00405D6B" w:rsidRDefault="00107944" w:rsidP="007D7E88">
            <w:hyperlink w:anchor="BKM_265D7BF2_82B0_440A_BB93_8E09DE5AFED4" w:history="1">
              <w:r w:rsidR="00405D6B" w:rsidRPr="00C75914">
                <w:rPr>
                  <w:rStyle w:val="Hyperlink"/>
                  <w:rFonts w:ascii="Times New Roman" w:hAnsi="Times New Roman" w:cstheme="minorBidi"/>
                  <w:b w:val="0"/>
                  <w:bCs w:val="0"/>
                  <w:sz w:val="24"/>
                </w:rPr>
                <w:t>GreaterOrEqual</w:t>
              </w:r>
            </w:hyperlink>
          </w:p>
        </w:tc>
        <w:tc>
          <w:tcPr>
            <w:tcW w:w="6228" w:type="dxa"/>
          </w:tcPr>
          <w:p w14:paraId="2CDD4EE7"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first operand is greater than or equal to the second operand.</w:t>
            </w:r>
          </w:p>
        </w:tc>
      </w:tr>
    </w:tbl>
    <w:p w14:paraId="54C96464" w14:textId="77777777" w:rsidR="00405D6B" w:rsidRDefault="00405D6B" w:rsidP="00F37406">
      <w:pPr>
        <w:pStyle w:val="Heading3"/>
      </w:pPr>
      <w:bookmarkStart w:id="223" w:name="_Toc422408236"/>
      <w:r>
        <w:t>Logical Operators</w:t>
      </w:r>
      <w:bookmarkEnd w:id="223"/>
    </w:p>
    <w:p w14:paraId="4D1D2A51" w14:textId="6852FCC7" w:rsidR="00405D6B" w:rsidRDefault="00405D6B" w:rsidP="007D7E88">
      <w:r>
        <w:t xml:space="preserve">The </w:t>
      </w:r>
      <w:r w:rsidR="00F62EB9">
        <w:t xml:space="preserve">ELM language </w:t>
      </w:r>
      <w:r>
        <w:t>defines logical operators that can be used to combine the results of logical expressions. And and Or can be used to combine any number of results, and Not can be used to invert the result of any expression.</w:t>
      </w:r>
    </w:p>
    <w:p w14:paraId="72ED4508" w14:textId="77777777" w:rsidR="00405D6B" w:rsidRDefault="00405D6B" w:rsidP="007D7E88">
      <w:r>
        <w:t>Note that these operators are defined with 3-valued logic semantics, allowing the operators to deal consistently with missing information.</w:t>
      </w:r>
    </w:p>
    <w:p w14:paraId="137E3B6C" w14:textId="77777777" w:rsidR="00405D6B" w:rsidRDefault="00405D6B" w:rsidP="007D7E88">
      <w:r>
        <w:t>For example, in the following expression:</w:t>
      </w:r>
    </w:p>
    <w:p w14:paraId="6CBA46EB" w14:textId="05BD836F"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F62EB9">
        <w:rPr>
          <w:highlight w:val="white"/>
        </w:rPr>
        <w:t>elm:c</w:t>
      </w:r>
      <w:r>
        <w:rPr>
          <w:highlight w:val="white"/>
        </w:rPr>
        <w:t>ondition</w:t>
      </w:r>
      <w:r>
        <w:rPr>
          <w:color w:val="FF0000"/>
          <w:highlight w:val="white"/>
        </w:rPr>
        <w:t xml:space="preserve"> xsi:type</w:t>
      </w:r>
      <w:r>
        <w:rPr>
          <w:color w:val="0000FF"/>
          <w:highlight w:val="white"/>
        </w:rPr>
        <w:t>="</w:t>
      </w:r>
      <w:r w:rsidR="00F62EB9">
        <w:rPr>
          <w:color w:val="000000"/>
          <w:highlight w:val="white"/>
        </w:rPr>
        <w:t>elm:A</w:t>
      </w:r>
      <w:r>
        <w:rPr>
          <w:color w:val="000000"/>
          <w:highlight w:val="white"/>
        </w:rPr>
        <w:t>nd</w:t>
      </w:r>
      <w:r>
        <w:rPr>
          <w:color w:val="0000FF"/>
          <w:highlight w:val="white"/>
        </w:rPr>
        <w:t>"&gt;</w:t>
      </w:r>
    </w:p>
    <w:p w14:paraId="413F976A" w14:textId="77EE866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elm:L</w:t>
      </w:r>
      <w:r>
        <w:rPr>
          <w:highlight w:val="white"/>
        </w:rPr>
        <w:t>essOrEqual</w:t>
      </w:r>
      <w:r>
        <w:rPr>
          <w:color w:val="0000FF"/>
          <w:highlight w:val="white"/>
        </w:rPr>
        <w:t>"&gt;</w:t>
      </w:r>
    </w:p>
    <w:p w14:paraId="3FA082AB" w14:textId="6593634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elm:P</w:t>
      </w:r>
      <w:r>
        <w:rPr>
          <w:highlight w:val="white"/>
        </w:rPr>
        <w:t>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0BC1A6B4" w14:textId="57489ED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elm:Literal</w:t>
      </w:r>
      <w:r>
        <w:rPr>
          <w:color w:val="0000FF"/>
          <w:highlight w:val="white"/>
        </w:rPr>
        <w:t>"</w:t>
      </w:r>
      <w:r>
        <w:rPr>
          <w:color w:val="FF0000"/>
          <w:highlight w:val="white"/>
        </w:rPr>
        <w:t xml:space="preserve"> </w:t>
      </w:r>
      <w:r w:rsidR="00F62EB9">
        <w:rPr>
          <w:color w:val="FF0000"/>
          <w:highlight w:val="white"/>
        </w:rPr>
        <w:t>valueType</w:t>
      </w:r>
      <w:r w:rsidR="00F62EB9">
        <w:rPr>
          <w:color w:val="0000FF"/>
          <w:highlight w:val="white"/>
        </w:rPr>
        <w:t>="</w:t>
      </w:r>
      <w:r w:rsidR="00FD3FE9">
        <w:rPr>
          <w:highlight w:val="white"/>
        </w:rPr>
        <w:t>t:Integer</w:t>
      </w:r>
      <w:r w:rsidR="00F62EB9">
        <w:rPr>
          <w:color w:val="0000FF"/>
          <w:highlight w:val="white"/>
        </w:rPr>
        <w:t>"</w:t>
      </w:r>
      <w:r w:rsidR="00F62EB9">
        <w:rPr>
          <w:color w:val="FF0000"/>
          <w:highlight w:val="white"/>
        </w:rPr>
        <w:t xml:space="preserve"> </w:t>
      </w:r>
      <w:r>
        <w:rPr>
          <w:color w:val="FF0000"/>
          <w:highlight w:val="white"/>
        </w:rPr>
        <w:t>value</w:t>
      </w:r>
      <w:r>
        <w:rPr>
          <w:color w:val="0000FF"/>
          <w:highlight w:val="white"/>
        </w:rPr>
        <w:t>="</w:t>
      </w:r>
      <w:r>
        <w:rPr>
          <w:highlight w:val="white"/>
        </w:rPr>
        <w:t>20</w:t>
      </w:r>
      <w:r>
        <w:rPr>
          <w:color w:val="0000FF"/>
          <w:highlight w:val="white"/>
        </w:rPr>
        <w:t>"/&gt;</w:t>
      </w:r>
    </w:p>
    <w:p w14:paraId="1F24ECEF" w14:textId="18038829"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F62EB9">
        <w:rPr>
          <w:color w:val="800000"/>
          <w:highlight w:val="white"/>
        </w:rPr>
        <w:t>elm:o</w:t>
      </w:r>
      <w:r>
        <w:rPr>
          <w:color w:val="800000"/>
          <w:highlight w:val="white"/>
        </w:rPr>
        <w:t>perand</w:t>
      </w:r>
      <w:r>
        <w:rPr>
          <w:highlight w:val="white"/>
        </w:rPr>
        <w:t>&gt;</w:t>
      </w:r>
    </w:p>
    <w:p w14:paraId="66A2405F" w14:textId="3E62D3F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F62EB9">
        <w:rPr>
          <w:color w:val="800000"/>
          <w:highlight w:val="white"/>
        </w:rPr>
        <w:t>elm:operand</w:t>
      </w:r>
      <w:r w:rsidR="00F62EB9">
        <w:rPr>
          <w:color w:val="FF0000"/>
          <w:highlight w:val="white"/>
        </w:rPr>
        <w:t xml:space="preserve"> </w:t>
      </w:r>
      <w:r>
        <w:rPr>
          <w:color w:val="FF0000"/>
          <w:highlight w:val="white"/>
        </w:rPr>
        <w:t>xsi:type</w:t>
      </w:r>
      <w:r>
        <w:rPr>
          <w:color w:val="0000FF"/>
          <w:highlight w:val="white"/>
        </w:rPr>
        <w:t>="</w:t>
      </w:r>
      <w:r w:rsidR="00F62EB9">
        <w:rPr>
          <w:highlight w:val="white"/>
        </w:rPr>
        <w:t>elm:E</w:t>
      </w:r>
      <w:r>
        <w:rPr>
          <w:highlight w:val="white"/>
        </w:rPr>
        <w:t>qual</w:t>
      </w:r>
      <w:r>
        <w:rPr>
          <w:color w:val="0000FF"/>
          <w:highlight w:val="white"/>
        </w:rPr>
        <w:t>"&gt;</w:t>
      </w:r>
    </w:p>
    <w:p w14:paraId="798C7B83" w14:textId="5372372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elm:P</w:t>
      </w:r>
      <w:r>
        <w:rPr>
          <w:highlight w:val="white"/>
        </w:rPr>
        <w:t>roperty</w:t>
      </w:r>
      <w:r>
        <w:rPr>
          <w:color w:val="0000FF"/>
          <w:highlight w:val="white"/>
        </w:rPr>
        <w:t>"</w:t>
      </w:r>
      <w:r>
        <w:rPr>
          <w:color w:val="FF0000"/>
          <w:highlight w:val="white"/>
        </w:rPr>
        <w:t xml:space="preserve"> path</w:t>
      </w:r>
      <w:r>
        <w:rPr>
          <w:color w:val="0000FF"/>
          <w:highlight w:val="white"/>
        </w:rPr>
        <w:t>="</w:t>
      </w:r>
      <w:r>
        <w:rPr>
          <w:highlight w:val="white"/>
        </w:rPr>
        <w:t>status</w:t>
      </w:r>
      <w:r>
        <w:rPr>
          <w:color w:val="0000FF"/>
          <w:highlight w:val="white"/>
        </w:rPr>
        <w:t>"/&gt;</w:t>
      </w:r>
    </w:p>
    <w:p w14:paraId="1D6B4C39" w14:textId="4A8DF50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elm:L</w:t>
      </w:r>
      <w:r>
        <w:rPr>
          <w:highlight w:val="white"/>
        </w:rPr>
        <w:t>iteral</w:t>
      </w:r>
      <w:r>
        <w:rPr>
          <w:color w:val="0000FF"/>
          <w:highlight w:val="white"/>
        </w:rPr>
        <w:t>"</w:t>
      </w:r>
      <w:r>
        <w:rPr>
          <w:color w:val="FF0000"/>
          <w:highlight w:val="white"/>
        </w:rPr>
        <w:t xml:space="preserve"> valueType</w:t>
      </w:r>
      <w:r>
        <w:rPr>
          <w:color w:val="0000FF"/>
          <w:highlight w:val="white"/>
        </w:rPr>
        <w:t>="</w:t>
      </w:r>
      <w:r w:rsidR="00FD3FE9">
        <w:rPr>
          <w:highlight w:val="white"/>
        </w:rPr>
        <w:t>t:String</w:t>
      </w:r>
      <w:r>
        <w:rPr>
          <w:color w:val="0000FF"/>
          <w:highlight w:val="white"/>
        </w:rPr>
        <w:t>"</w:t>
      </w:r>
      <w:r>
        <w:rPr>
          <w:color w:val="FF0000"/>
          <w:highlight w:val="white"/>
        </w:rPr>
        <w:t xml:space="preserve"> value</w:t>
      </w:r>
      <w:r>
        <w:rPr>
          <w:color w:val="0000FF"/>
          <w:highlight w:val="white"/>
        </w:rPr>
        <w:t>="</w:t>
      </w:r>
      <w:r>
        <w:rPr>
          <w:highlight w:val="white"/>
        </w:rPr>
        <w:t>Active</w:t>
      </w:r>
      <w:r>
        <w:rPr>
          <w:color w:val="0000FF"/>
          <w:highlight w:val="white"/>
        </w:rPr>
        <w:t>"/&gt;</w:t>
      </w:r>
    </w:p>
    <w:p w14:paraId="3857F575" w14:textId="42FDB136"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F62EB9">
        <w:rPr>
          <w:color w:val="800000"/>
          <w:highlight w:val="white"/>
        </w:rPr>
        <w:t>elm:o</w:t>
      </w:r>
      <w:r>
        <w:rPr>
          <w:color w:val="800000"/>
          <w:highlight w:val="white"/>
        </w:rPr>
        <w:t>perand</w:t>
      </w:r>
      <w:r>
        <w:rPr>
          <w:highlight w:val="white"/>
        </w:rPr>
        <w:t>&gt;</w:t>
      </w:r>
    </w:p>
    <w:p w14:paraId="21705FAC" w14:textId="198429C7"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lastRenderedPageBreak/>
        <w:t>&lt;/</w:t>
      </w:r>
      <w:r w:rsidR="00F62EB9">
        <w:rPr>
          <w:highlight w:val="white"/>
        </w:rPr>
        <w:t>elm:condition</w:t>
      </w:r>
      <w:r>
        <w:rPr>
          <w:color w:val="0000FF"/>
          <w:highlight w:val="white"/>
        </w:rPr>
        <w:t>&gt;</w:t>
      </w:r>
    </w:p>
    <w:p w14:paraId="6F131EFA" w14:textId="77777777" w:rsidR="00405D6B" w:rsidRDefault="00405D6B" w:rsidP="007D7E88">
      <w:pPr>
        <w:rPr>
          <w:highlight w:val="white"/>
        </w:rPr>
      </w:pPr>
    </w:p>
    <w:p w14:paraId="4B984053" w14:textId="77777777" w:rsidR="00405D6B" w:rsidRDefault="00405D6B" w:rsidP="007D7E88">
      <w:r>
        <w:t xml:space="preserve">If the patient’s age is not known, but the status is present and not equal to Active, the result of the And operation will be </w:t>
      </w:r>
      <w:r>
        <w:rPr>
          <w:i/>
        </w:rPr>
        <w:t>false</w:t>
      </w:r>
      <w:r>
        <w:t xml:space="preserve">. In contrast, if the patient’s age is not known, but the status </w:t>
      </w:r>
      <w:r>
        <w:rPr>
          <w:i/>
        </w:rPr>
        <w:t>is</w:t>
      </w:r>
      <w:r>
        <w:t xml:space="preserve"> equal to Active, the result of the And operation is </w:t>
      </w:r>
      <w:r>
        <w:rPr>
          <w:i/>
        </w:rPr>
        <w:t>unknown</w:t>
      </w:r>
      <w:r>
        <w:t xml:space="preserve">. Only in the case where the patient’s Age is known to be less than or equal to 20, and the status is known to be Active will the And operation evaluate to </w:t>
      </w:r>
      <w:r>
        <w:rPr>
          <w:i/>
        </w:rPr>
        <w:t>true</w:t>
      </w:r>
      <w:r>
        <w:t>.</w:t>
      </w:r>
    </w:p>
    <w:p w14:paraId="37449876" w14:textId="7F26CDE9" w:rsidR="00405D6B" w:rsidRDefault="00405D6B" w:rsidP="007D7E88">
      <w:r>
        <w:t xml:space="preserve">The following table lists logical operators available in the </w:t>
      </w:r>
      <w:r w:rsidR="00F62EB9">
        <w:t xml:space="preserve">ELM </w:t>
      </w:r>
      <w:r w:rsidR="00827E34">
        <w:t>expression language:</w:t>
      </w:r>
    </w:p>
    <w:tbl>
      <w:tblPr>
        <w:tblStyle w:val="MediumShading1-Accent11"/>
        <w:tblW w:w="0" w:type="auto"/>
        <w:tblLook w:val="04A0" w:firstRow="1" w:lastRow="0" w:firstColumn="1" w:lastColumn="0" w:noHBand="0" w:noVBand="1"/>
      </w:tblPr>
      <w:tblGrid>
        <w:gridCol w:w="3348"/>
        <w:gridCol w:w="6228"/>
      </w:tblGrid>
      <w:tr w:rsidR="00405D6B" w14:paraId="2CD06265" w14:textId="77777777" w:rsidTr="00E56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D99BF0E" w14:textId="77777777" w:rsidR="00405D6B" w:rsidRDefault="00405D6B" w:rsidP="007D7E88">
            <w:r>
              <w:t>Expression</w:t>
            </w:r>
          </w:p>
        </w:tc>
        <w:tc>
          <w:tcPr>
            <w:tcW w:w="6228" w:type="dxa"/>
          </w:tcPr>
          <w:p w14:paraId="6E437445"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13BAF286" w14:textId="77777777" w:rsidTr="00E5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15B82C0" w14:textId="39404F99" w:rsidR="00405D6B" w:rsidRDefault="00107944" w:rsidP="007D7E88">
            <w:hyperlink w:anchor="BKM_FCD74973_96F1_4948_A2C0_6FC4FD9DF374" w:history="1">
              <w:r w:rsidR="00405D6B" w:rsidRPr="00C75914">
                <w:rPr>
                  <w:rStyle w:val="Hyperlink"/>
                  <w:rFonts w:ascii="Times New Roman" w:hAnsi="Times New Roman" w:cstheme="minorBidi"/>
                  <w:b w:val="0"/>
                  <w:bCs w:val="0"/>
                  <w:sz w:val="24"/>
                </w:rPr>
                <w:t>And</w:t>
              </w:r>
            </w:hyperlink>
          </w:p>
        </w:tc>
        <w:tc>
          <w:tcPr>
            <w:tcW w:w="6228" w:type="dxa"/>
          </w:tcPr>
          <w:p w14:paraId="3EB3D338"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logical conjunction of its operands.</w:t>
            </w:r>
          </w:p>
        </w:tc>
      </w:tr>
      <w:tr w:rsidR="00405D6B" w14:paraId="20AD319D" w14:textId="77777777" w:rsidTr="00E568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5F6B6BB" w14:textId="733A7FF7" w:rsidR="00405D6B" w:rsidRDefault="00107944" w:rsidP="007D7E88">
            <w:hyperlink w:anchor="BKM_2F2A81E5_66D4_4600_9805_AD5ADA02D213" w:history="1">
              <w:r w:rsidR="00405D6B" w:rsidRPr="00C75914">
                <w:rPr>
                  <w:rStyle w:val="Hyperlink"/>
                  <w:rFonts w:ascii="Times New Roman" w:hAnsi="Times New Roman" w:cstheme="minorBidi"/>
                  <w:b w:val="0"/>
                  <w:bCs w:val="0"/>
                  <w:sz w:val="24"/>
                </w:rPr>
                <w:t>Or</w:t>
              </w:r>
            </w:hyperlink>
          </w:p>
        </w:tc>
        <w:tc>
          <w:tcPr>
            <w:tcW w:w="6228" w:type="dxa"/>
          </w:tcPr>
          <w:p w14:paraId="64CCD250"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logical disjunction of its operands.</w:t>
            </w:r>
          </w:p>
        </w:tc>
      </w:tr>
      <w:tr w:rsidR="00405D6B" w14:paraId="0D223555" w14:textId="77777777" w:rsidTr="00E56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F5512C0" w14:textId="264C0957" w:rsidR="00405D6B" w:rsidRDefault="00107944" w:rsidP="007D7E88">
            <w:hyperlink w:anchor="BKM_1E24597A_3DCB_4237_B231_484CC39770F8" w:history="1">
              <w:r w:rsidR="00405D6B" w:rsidRPr="00C75914">
                <w:rPr>
                  <w:rStyle w:val="Hyperlink"/>
                  <w:rFonts w:ascii="Times New Roman" w:hAnsi="Times New Roman" w:cstheme="minorBidi"/>
                  <w:b w:val="0"/>
                  <w:bCs w:val="0"/>
                  <w:sz w:val="24"/>
                </w:rPr>
                <w:t>Not</w:t>
              </w:r>
            </w:hyperlink>
          </w:p>
        </w:tc>
        <w:tc>
          <w:tcPr>
            <w:tcW w:w="6228" w:type="dxa"/>
          </w:tcPr>
          <w:p w14:paraId="6DBD2ADC"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logical negation of its operand.</w:t>
            </w:r>
          </w:p>
        </w:tc>
      </w:tr>
    </w:tbl>
    <w:p w14:paraId="7464B7A5" w14:textId="77777777" w:rsidR="00405D6B" w:rsidRDefault="00405D6B" w:rsidP="00F37406">
      <w:pPr>
        <w:pStyle w:val="Heading3"/>
      </w:pPr>
      <w:bookmarkStart w:id="224" w:name="_Toc422408237"/>
      <w:r>
        <w:t>Nullological Operators</w:t>
      </w:r>
      <w:bookmarkEnd w:id="224"/>
    </w:p>
    <w:p w14:paraId="56E636DE" w14:textId="2336DAE8" w:rsidR="00405D6B" w:rsidRDefault="00405D6B" w:rsidP="007D7E88">
      <w:r>
        <w:t xml:space="preserve">The </w:t>
      </w:r>
      <w:r w:rsidR="00F62EB9">
        <w:t xml:space="preserve">ELM </w:t>
      </w:r>
      <w:r>
        <w:t xml:space="preserve">expression language defines several nullological operators that are useful for dealing with potential missing information. These are </w:t>
      </w:r>
      <w:r w:rsidR="00CA69F4">
        <w:rPr>
          <w:i/>
        </w:rPr>
        <w:t xml:space="preserve">Null, </w:t>
      </w:r>
      <w:r>
        <w:rPr>
          <w:i/>
        </w:rPr>
        <w:t>IsNull</w:t>
      </w:r>
      <w:r>
        <w:t xml:space="preserve">, and </w:t>
      </w:r>
      <w:r>
        <w:rPr>
          <w:i/>
        </w:rPr>
        <w:t>Coalesce</w:t>
      </w:r>
      <w:r>
        <w:t>.</w:t>
      </w:r>
    </w:p>
    <w:p w14:paraId="4DC4DB27" w14:textId="559620CC" w:rsidR="00405D6B" w:rsidRDefault="00405D6B" w:rsidP="007D7E88">
      <w:r>
        <w:t xml:space="preserve">The following table lists </w:t>
      </w:r>
      <w:r w:rsidR="00065288">
        <w:t>nullo</w:t>
      </w:r>
      <w:r>
        <w:t xml:space="preserve">logical operators available in the </w:t>
      </w:r>
      <w:r w:rsidR="00F62EB9">
        <w:t>ELM</w:t>
      </w:r>
      <w:r w:rsidR="00827E34">
        <w:t xml:space="preserve"> expression language:</w:t>
      </w:r>
    </w:p>
    <w:tbl>
      <w:tblPr>
        <w:tblStyle w:val="MediumShading1-Accent11"/>
        <w:tblW w:w="0" w:type="auto"/>
        <w:tblLook w:val="04A0" w:firstRow="1" w:lastRow="0" w:firstColumn="1" w:lastColumn="0" w:noHBand="0" w:noVBand="1"/>
      </w:tblPr>
      <w:tblGrid>
        <w:gridCol w:w="3251"/>
        <w:gridCol w:w="5993"/>
      </w:tblGrid>
      <w:tr w:rsidR="00405D6B" w14:paraId="721A05D8" w14:textId="77777777" w:rsidTr="001B3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141835C5" w14:textId="77777777" w:rsidR="00405D6B" w:rsidRDefault="00405D6B" w:rsidP="007D7E88">
            <w:r>
              <w:t>Expression</w:t>
            </w:r>
          </w:p>
        </w:tc>
        <w:tc>
          <w:tcPr>
            <w:tcW w:w="5993" w:type="dxa"/>
          </w:tcPr>
          <w:p w14:paraId="7FD38ECB"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CA69F4" w14:paraId="79210467"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2089CC8D" w14:textId="4E0F0394" w:rsidR="00CA69F4" w:rsidRDefault="00F6356D" w:rsidP="007D7E88">
            <w:hyperlink w:anchor="BKM_9BEEA5A2_A6B9_4D0E_9428_FA48B493C2C5" w:history="1">
              <w:r w:rsidR="00CA69F4" w:rsidRPr="00874DDB">
                <w:rPr>
                  <w:rStyle w:val="Hyperlink"/>
                  <w:rFonts w:ascii="Times New Roman" w:hAnsi="Times New Roman" w:cstheme="minorBidi"/>
                  <w:b w:val="0"/>
                  <w:bCs w:val="0"/>
                  <w:sz w:val="24"/>
                </w:rPr>
                <w:t>Null</w:t>
              </w:r>
            </w:hyperlink>
          </w:p>
        </w:tc>
        <w:tc>
          <w:tcPr>
            <w:tcW w:w="5993" w:type="dxa"/>
          </w:tcPr>
          <w:p w14:paraId="6178FA23" w14:textId="085BADD4" w:rsidR="00CA69F4" w:rsidRDefault="00CA69F4" w:rsidP="007D7E88">
            <w:pPr>
              <w:cnfStyle w:val="000000100000" w:firstRow="0" w:lastRow="0" w:firstColumn="0" w:lastColumn="0" w:oddVBand="0" w:evenVBand="0" w:oddHBand="1" w:evenHBand="0" w:firstRowFirstColumn="0" w:firstRowLastColumn="0" w:lastRowFirstColumn="0" w:lastRowLastColumn="0"/>
            </w:pPr>
            <w:r>
              <w:t>Returns a typed null.</w:t>
            </w:r>
          </w:p>
        </w:tc>
      </w:tr>
      <w:tr w:rsidR="00405D6B" w14:paraId="7B47B1B9"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B5F124C" w14:textId="31092EB7" w:rsidR="00405D6B" w:rsidRDefault="00F6356D" w:rsidP="007D7E88">
            <w:hyperlink w:anchor="BKM_2CBC360B_A1CF_467C_BBB6_2CF3B4FDFA19" w:history="1">
              <w:r w:rsidR="00405D6B" w:rsidRPr="00C75914">
                <w:rPr>
                  <w:rStyle w:val="Hyperlink"/>
                  <w:rFonts w:ascii="Times New Roman" w:hAnsi="Times New Roman" w:cstheme="minorBidi"/>
                  <w:b w:val="0"/>
                  <w:bCs w:val="0"/>
                  <w:sz w:val="24"/>
                </w:rPr>
                <w:t>IsNull</w:t>
              </w:r>
            </w:hyperlink>
          </w:p>
        </w:tc>
        <w:tc>
          <w:tcPr>
            <w:tcW w:w="5993" w:type="dxa"/>
          </w:tcPr>
          <w:p w14:paraId="394DDDED" w14:textId="77777777" w:rsidR="00405D6B" w:rsidRPr="00EB53D4" w:rsidRDefault="00405D6B" w:rsidP="007D7E88">
            <w:pPr>
              <w:cnfStyle w:val="000000010000" w:firstRow="0" w:lastRow="0" w:firstColumn="0" w:lastColumn="0" w:oddVBand="0" w:evenVBand="0" w:oddHBand="0" w:evenHBand="1" w:firstRowFirstColumn="0" w:firstRowLastColumn="0" w:lastRowFirstColumn="0" w:lastRowLastColumn="0"/>
            </w:pPr>
            <w:r>
              <w:t xml:space="preserve">Returns true if the argument is </w:t>
            </w:r>
            <w:r>
              <w:rPr>
                <w:i/>
              </w:rPr>
              <w:t>null</w:t>
            </w:r>
            <w:r>
              <w:t>, false otherwise.</w:t>
            </w:r>
          </w:p>
        </w:tc>
      </w:tr>
      <w:tr w:rsidR="00405D6B" w14:paraId="3115FA89"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0704218E" w14:textId="0B5DF212" w:rsidR="00405D6B" w:rsidRDefault="00F6356D" w:rsidP="007D7E88">
            <w:hyperlink w:anchor="BKM_C1815CAF_F81A_4D3E_B70A_C1D3DD76BD2C" w:history="1">
              <w:r w:rsidR="00405D6B" w:rsidRPr="00C75914">
                <w:rPr>
                  <w:rStyle w:val="Hyperlink"/>
                  <w:rFonts w:ascii="Times New Roman" w:hAnsi="Times New Roman" w:cstheme="minorBidi"/>
                  <w:b w:val="0"/>
                  <w:bCs w:val="0"/>
                  <w:sz w:val="24"/>
                </w:rPr>
                <w:t>Coalesce</w:t>
              </w:r>
            </w:hyperlink>
          </w:p>
        </w:tc>
        <w:tc>
          <w:tcPr>
            <w:tcW w:w="5993" w:type="dxa"/>
          </w:tcPr>
          <w:p w14:paraId="44880433"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first non-null argument, null if there are no non-null arguments.</w:t>
            </w:r>
          </w:p>
        </w:tc>
      </w:tr>
    </w:tbl>
    <w:p w14:paraId="333923BA" w14:textId="77777777" w:rsidR="00405D6B" w:rsidRDefault="00405D6B" w:rsidP="00F37406">
      <w:pPr>
        <w:pStyle w:val="Heading3"/>
      </w:pPr>
      <w:bookmarkStart w:id="225" w:name="_Toc422408238"/>
      <w:r>
        <w:t>Conditional Operators</w:t>
      </w:r>
      <w:bookmarkEnd w:id="225"/>
    </w:p>
    <w:p w14:paraId="321C54C3" w14:textId="7B751E14" w:rsidR="00405D6B" w:rsidRDefault="00405D6B" w:rsidP="007D7E88">
      <w:r>
        <w:t xml:space="preserve">The </w:t>
      </w:r>
      <w:r w:rsidR="00F62EB9">
        <w:t>ELM</w:t>
      </w:r>
      <w:r>
        <w:t xml:space="preserve"> expression language defines several conditional expressions that can be used to return different values based on a condition, or set of conditions. These are the </w:t>
      </w:r>
      <w:r>
        <w:rPr>
          <w:i/>
        </w:rPr>
        <w:t>Conditional</w:t>
      </w:r>
      <w:r>
        <w:t xml:space="preserve"> expression, and the </w:t>
      </w:r>
      <w:r>
        <w:rPr>
          <w:i/>
        </w:rPr>
        <w:t>Case</w:t>
      </w:r>
      <w:r>
        <w:t xml:space="preserve"> expression.</w:t>
      </w:r>
    </w:p>
    <w:p w14:paraId="03EC8D8B" w14:textId="77777777" w:rsidR="00405D6B" w:rsidRDefault="00405D6B" w:rsidP="007D7E88">
      <w:r>
        <w:t>The conditional expression allows a simple condition to be used to decide between one expression or another. For example:</w:t>
      </w:r>
    </w:p>
    <w:p w14:paraId="24FEB2AA" w14:textId="166A6F36"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F62EB9">
        <w:rPr>
          <w:highlight w:val="white"/>
        </w:rPr>
        <w:t>elm:e</w:t>
      </w:r>
      <w:r>
        <w:rPr>
          <w:highlight w:val="white"/>
        </w:rPr>
        <w:t>xpression</w:t>
      </w:r>
      <w:r>
        <w:rPr>
          <w:color w:val="FF0000"/>
          <w:highlight w:val="white"/>
        </w:rPr>
        <w:t xml:space="preserve"> xsi:type</w:t>
      </w:r>
      <w:r>
        <w:rPr>
          <w:color w:val="0000FF"/>
          <w:highlight w:val="white"/>
        </w:rPr>
        <w:t>="</w:t>
      </w:r>
      <w:r w:rsidR="00F62EB9">
        <w:rPr>
          <w:color w:val="000000"/>
          <w:highlight w:val="white"/>
        </w:rPr>
        <w:t>elm:C</w:t>
      </w:r>
      <w:r>
        <w:rPr>
          <w:color w:val="000000"/>
          <w:highlight w:val="white"/>
        </w:rPr>
        <w:t>onditional</w:t>
      </w:r>
      <w:r>
        <w:rPr>
          <w:color w:val="0000FF"/>
          <w:highlight w:val="white"/>
        </w:rPr>
        <w:t>"&gt;</w:t>
      </w:r>
    </w:p>
    <w:p w14:paraId="5A18DAD4" w14:textId="069D6C6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F62EB9">
        <w:rPr>
          <w:color w:val="800000"/>
          <w:highlight w:val="white"/>
        </w:rPr>
        <w:t>elm:c</w:t>
      </w:r>
      <w:r>
        <w:rPr>
          <w:color w:val="800000"/>
          <w:highlight w:val="white"/>
        </w:rPr>
        <w:t>ondition</w:t>
      </w:r>
      <w:r>
        <w:rPr>
          <w:color w:val="FF0000"/>
          <w:highlight w:val="white"/>
        </w:rPr>
        <w:t xml:space="preserve"> xsi:type</w:t>
      </w:r>
      <w:r>
        <w:rPr>
          <w:color w:val="0000FF"/>
          <w:highlight w:val="white"/>
        </w:rPr>
        <w:t>="</w:t>
      </w:r>
      <w:r w:rsidR="00F62EB9">
        <w:rPr>
          <w:highlight w:val="white"/>
        </w:rPr>
        <w:t>elm:L</w:t>
      </w:r>
      <w:r>
        <w:rPr>
          <w:highlight w:val="white"/>
        </w:rPr>
        <w:t>essOrEqual</w:t>
      </w:r>
      <w:r>
        <w:rPr>
          <w:color w:val="0000FF"/>
          <w:highlight w:val="white"/>
        </w:rPr>
        <w:t>"&gt;</w:t>
      </w:r>
    </w:p>
    <w:p w14:paraId="068FE444" w14:textId="728B9CB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elm:operand</w:t>
      </w:r>
      <w:r w:rsidR="00F62EB9">
        <w:rPr>
          <w:color w:val="FF0000"/>
          <w:highlight w:val="white"/>
        </w:rPr>
        <w:t xml:space="preserve"> </w:t>
      </w:r>
      <w:r>
        <w:rPr>
          <w:color w:val="FF0000"/>
          <w:highlight w:val="white"/>
        </w:rPr>
        <w:t>xsi:type</w:t>
      </w:r>
      <w:r>
        <w:rPr>
          <w:color w:val="0000FF"/>
          <w:highlight w:val="white"/>
        </w:rPr>
        <w:t>="</w:t>
      </w:r>
      <w:r w:rsidR="00F62EB9">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5934B1BC" w14:textId="6FD5BD7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F62EB9">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F62EB9">
        <w:rPr>
          <w:highlight w:val="white"/>
        </w:rPr>
        <w:t>elm:Literal</w:t>
      </w:r>
      <w:r>
        <w:rPr>
          <w:color w:val="0000FF"/>
          <w:highlight w:val="white"/>
        </w:rPr>
        <w:t>"</w:t>
      </w:r>
      <w:r>
        <w:rPr>
          <w:color w:val="FF0000"/>
          <w:highlight w:val="white"/>
        </w:rPr>
        <w:t xml:space="preserve"> </w:t>
      </w:r>
      <w:r w:rsidR="00F62EB9">
        <w:rPr>
          <w:color w:val="FF0000"/>
          <w:highlight w:val="white"/>
        </w:rPr>
        <w:t>valueType</w:t>
      </w:r>
      <w:r w:rsidR="00F62EB9">
        <w:rPr>
          <w:color w:val="0000FF"/>
          <w:highlight w:val="white"/>
        </w:rPr>
        <w:t>="</w:t>
      </w:r>
      <w:r w:rsidR="00FD3FE9">
        <w:rPr>
          <w:highlight w:val="white"/>
        </w:rPr>
        <w:t>t:Integer</w:t>
      </w:r>
      <w:r w:rsidR="00F62EB9">
        <w:rPr>
          <w:color w:val="0000FF"/>
          <w:highlight w:val="white"/>
        </w:rPr>
        <w:t>"</w:t>
      </w:r>
      <w:r w:rsidR="00F62EB9">
        <w:rPr>
          <w:color w:val="FF0000"/>
          <w:highlight w:val="white"/>
        </w:rPr>
        <w:t xml:space="preserve"> </w:t>
      </w:r>
      <w:r>
        <w:rPr>
          <w:color w:val="FF0000"/>
          <w:highlight w:val="white"/>
        </w:rPr>
        <w:t>value</w:t>
      </w:r>
      <w:r>
        <w:rPr>
          <w:color w:val="0000FF"/>
          <w:highlight w:val="white"/>
        </w:rPr>
        <w:t>="</w:t>
      </w:r>
      <w:r>
        <w:rPr>
          <w:highlight w:val="white"/>
        </w:rPr>
        <w:t>20</w:t>
      </w:r>
      <w:r>
        <w:rPr>
          <w:color w:val="0000FF"/>
          <w:highlight w:val="white"/>
        </w:rPr>
        <w:t>"/&gt;</w:t>
      </w:r>
    </w:p>
    <w:p w14:paraId="55935981" w14:textId="75D1DDEF"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F62EB9">
        <w:rPr>
          <w:color w:val="800000"/>
          <w:highlight w:val="white"/>
        </w:rPr>
        <w:t>elm:c</w:t>
      </w:r>
      <w:r>
        <w:rPr>
          <w:color w:val="800000"/>
          <w:highlight w:val="white"/>
        </w:rPr>
        <w:t>ondition</w:t>
      </w:r>
      <w:r>
        <w:rPr>
          <w:highlight w:val="white"/>
        </w:rPr>
        <w:t>&gt;</w:t>
      </w:r>
    </w:p>
    <w:p w14:paraId="10DD8C66" w14:textId="0E1BA32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F62EB9">
        <w:rPr>
          <w:color w:val="800000"/>
          <w:highlight w:val="white"/>
        </w:rPr>
        <w:t>elm:t</w:t>
      </w:r>
      <w:r>
        <w:rPr>
          <w:color w:val="800000"/>
          <w:highlight w:val="white"/>
        </w:rPr>
        <w:t>hen</w:t>
      </w:r>
      <w:r>
        <w:rPr>
          <w:color w:val="FF0000"/>
          <w:highlight w:val="white"/>
        </w:rPr>
        <w:t xml:space="preserve"> xsi:type</w:t>
      </w:r>
      <w:r>
        <w:rPr>
          <w:color w:val="0000FF"/>
          <w:highlight w:val="white"/>
        </w:rPr>
        <w:t>="</w:t>
      </w:r>
      <w:r w:rsidR="00F62EB9">
        <w:rPr>
          <w:highlight w:val="white"/>
        </w:rPr>
        <w:t>elm:Literal</w:t>
      </w:r>
      <w:r>
        <w:rPr>
          <w:color w:val="0000FF"/>
          <w:highlight w:val="white"/>
        </w:rPr>
        <w:t>"</w:t>
      </w:r>
      <w:r>
        <w:rPr>
          <w:color w:val="FF0000"/>
          <w:highlight w:val="white"/>
        </w:rPr>
        <w:t xml:space="preserve"> </w:t>
      </w:r>
      <w:r w:rsidR="00F62EB9">
        <w:rPr>
          <w:color w:val="FF0000"/>
          <w:highlight w:val="white"/>
        </w:rPr>
        <w:t>valueType</w:t>
      </w:r>
      <w:r w:rsidR="00F62EB9">
        <w:rPr>
          <w:color w:val="0000FF"/>
          <w:highlight w:val="white"/>
        </w:rPr>
        <w:t>="</w:t>
      </w:r>
      <w:r w:rsidR="00FD3FE9">
        <w:rPr>
          <w:highlight w:val="white"/>
        </w:rPr>
        <w:t>t:String</w:t>
      </w:r>
      <w:r w:rsidR="00F62EB9">
        <w:rPr>
          <w:color w:val="0000FF"/>
          <w:highlight w:val="white"/>
        </w:rPr>
        <w:t>"</w:t>
      </w:r>
      <w:r w:rsidR="00F62EB9">
        <w:rPr>
          <w:color w:val="FF0000"/>
          <w:highlight w:val="white"/>
        </w:rPr>
        <w:t xml:space="preserve"> </w:t>
      </w:r>
      <w:r>
        <w:rPr>
          <w:color w:val="FF0000"/>
          <w:highlight w:val="white"/>
        </w:rPr>
        <w:t>value</w:t>
      </w:r>
      <w:r>
        <w:rPr>
          <w:color w:val="0000FF"/>
          <w:highlight w:val="white"/>
        </w:rPr>
        <w:t>="</w:t>
      </w:r>
      <w:r>
        <w:rPr>
          <w:highlight w:val="white"/>
        </w:rPr>
        <w:t>Patient is 20 years old or less.</w:t>
      </w:r>
      <w:r>
        <w:rPr>
          <w:color w:val="0000FF"/>
          <w:highlight w:val="white"/>
        </w:rPr>
        <w:t>"/&gt;</w:t>
      </w:r>
    </w:p>
    <w:p w14:paraId="1E5FD310" w14:textId="6B34E20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F62EB9">
        <w:rPr>
          <w:color w:val="800000"/>
          <w:highlight w:val="white"/>
        </w:rPr>
        <w:t>elm:e</w:t>
      </w:r>
      <w:r>
        <w:rPr>
          <w:color w:val="800000"/>
          <w:highlight w:val="white"/>
        </w:rPr>
        <w:t>lse</w:t>
      </w:r>
      <w:r>
        <w:rPr>
          <w:color w:val="FF0000"/>
          <w:highlight w:val="white"/>
        </w:rPr>
        <w:t xml:space="preserve"> xsi:type</w:t>
      </w:r>
      <w:r>
        <w:rPr>
          <w:color w:val="0000FF"/>
          <w:highlight w:val="white"/>
        </w:rPr>
        <w:t>="</w:t>
      </w:r>
      <w:r w:rsidR="00F62EB9">
        <w:rPr>
          <w:highlight w:val="white"/>
        </w:rPr>
        <w:t>elm:Literal</w:t>
      </w:r>
      <w:r>
        <w:rPr>
          <w:color w:val="0000FF"/>
          <w:highlight w:val="white"/>
        </w:rPr>
        <w:t>"</w:t>
      </w:r>
      <w:r>
        <w:rPr>
          <w:color w:val="FF0000"/>
          <w:highlight w:val="white"/>
        </w:rPr>
        <w:t xml:space="preserve"> </w:t>
      </w:r>
      <w:r w:rsidR="00F62EB9">
        <w:rPr>
          <w:color w:val="FF0000"/>
          <w:highlight w:val="white"/>
        </w:rPr>
        <w:t>valueType</w:t>
      </w:r>
      <w:r w:rsidR="00F62EB9">
        <w:rPr>
          <w:color w:val="0000FF"/>
          <w:highlight w:val="white"/>
        </w:rPr>
        <w:t>="</w:t>
      </w:r>
      <w:r w:rsidR="00FD3FE9">
        <w:rPr>
          <w:highlight w:val="white"/>
        </w:rPr>
        <w:t>t:String</w:t>
      </w:r>
      <w:r w:rsidR="00F62EB9">
        <w:rPr>
          <w:color w:val="0000FF"/>
          <w:highlight w:val="white"/>
        </w:rPr>
        <w:t>"</w:t>
      </w:r>
      <w:r w:rsidR="00F62EB9">
        <w:rPr>
          <w:color w:val="FF0000"/>
          <w:highlight w:val="white"/>
        </w:rPr>
        <w:t xml:space="preserve"> </w:t>
      </w:r>
      <w:r>
        <w:rPr>
          <w:color w:val="FF0000"/>
          <w:highlight w:val="white"/>
        </w:rPr>
        <w:t>value</w:t>
      </w:r>
      <w:r>
        <w:rPr>
          <w:color w:val="0000FF"/>
          <w:highlight w:val="white"/>
        </w:rPr>
        <w:t>="</w:t>
      </w:r>
      <w:r>
        <w:rPr>
          <w:highlight w:val="white"/>
        </w:rPr>
        <w:t>Patient is over 20 years old.</w:t>
      </w:r>
      <w:r>
        <w:rPr>
          <w:color w:val="0000FF"/>
          <w:highlight w:val="white"/>
        </w:rPr>
        <w:t>"/&gt;</w:t>
      </w:r>
    </w:p>
    <w:p w14:paraId="5D30D484" w14:textId="66CFDBBD"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F62EB9">
        <w:rPr>
          <w:highlight w:val="white"/>
        </w:rPr>
        <w:t>elm:e</w:t>
      </w:r>
      <w:r>
        <w:rPr>
          <w:highlight w:val="white"/>
        </w:rPr>
        <w:t>xpression</w:t>
      </w:r>
      <w:r>
        <w:rPr>
          <w:color w:val="0000FF"/>
          <w:highlight w:val="white"/>
        </w:rPr>
        <w:t>&gt;</w:t>
      </w:r>
    </w:p>
    <w:p w14:paraId="3555C5A3" w14:textId="77777777" w:rsidR="00405D6B" w:rsidRDefault="00405D6B" w:rsidP="007D7E88">
      <w:pPr>
        <w:rPr>
          <w:highlight w:val="white"/>
        </w:rPr>
      </w:pPr>
    </w:p>
    <w:p w14:paraId="368BD775" w14:textId="77777777" w:rsidR="00405D6B" w:rsidRDefault="00405D6B" w:rsidP="007D7E88">
      <w:r>
        <w:t xml:space="preserve">The above expression will evaluate to the string </w:t>
      </w:r>
      <w:r>
        <w:rPr>
          <w:i/>
        </w:rPr>
        <w:t>“Patient is 20 years old or less.”</w:t>
      </w:r>
      <w:r>
        <w:t xml:space="preserve"> if the patient age property is less than or equal to 20. Otherwise, the expression will evaluate to </w:t>
      </w:r>
      <w:r>
        <w:rPr>
          <w:i/>
        </w:rPr>
        <w:t>“Patient is over 20 years old.”</w:t>
      </w:r>
    </w:p>
    <w:p w14:paraId="2DD563CB" w14:textId="77777777" w:rsidR="00405D6B" w:rsidRDefault="00405D6B" w:rsidP="007D7E88">
      <w:r>
        <w:t>The case expression has two varieties, one that is equivalent to repeated conditionals, and one that allows a specific comparand to be identified and compared with each item to determine a result.</w:t>
      </w:r>
    </w:p>
    <w:p w14:paraId="6E6236BD" w14:textId="77777777" w:rsidR="00405D6B" w:rsidRDefault="00405D6B" w:rsidP="007D7E88">
      <w:r>
        <w:t>The following example illustrates the multi-condition variety:</w:t>
      </w:r>
    </w:p>
    <w:p w14:paraId="48DAE240" w14:textId="51176E24"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sidR="00A7204E">
        <w:rPr>
          <w:color w:val="FF0000"/>
          <w:highlight w:val="white"/>
        </w:rPr>
        <w:t xml:space="preserve"> </w:t>
      </w:r>
      <w:r>
        <w:rPr>
          <w:color w:val="FF0000"/>
          <w:highlight w:val="white"/>
        </w:rPr>
        <w:t>xsi:type</w:t>
      </w:r>
      <w:r>
        <w:rPr>
          <w:color w:val="0000FF"/>
          <w:highlight w:val="white"/>
        </w:rPr>
        <w:t>="</w:t>
      </w:r>
      <w:r w:rsidR="00A7204E">
        <w:rPr>
          <w:color w:val="000000"/>
          <w:highlight w:val="white"/>
        </w:rPr>
        <w:t>elm:C</w:t>
      </w:r>
      <w:r>
        <w:rPr>
          <w:color w:val="000000"/>
          <w:highlight w:val="white"/>
        </w:rPr>
        <w:t>ase</w:t>
      </w:r>
      <w:r>
        <w:rPr>
          <w:color w:val="0000FF"/>
          <w:highlight w:val="white"/>
        </w:rPr>
        <w:t>"&gt;</w:t>
      </w:r>
    </w:p>
    <w:p w14:paraId="1026992E" w14:textId="0AE949A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elm:c</w:t>
      </w:r>
      <w:r>
        <w:rPr>
          <w:color w:val="800000"/>
          <w:highlight w:val="white"/>
        </w:rPr>
        <w:t>aseItem</w:t>
      </w:r>
      <w:r>
        <w:rPr>
          <w:color w:val="0000FF"/>
          <w:highlight w:val="white"/>
        </w:rPr>
        <w:t>&gt;</w:t>
      </w:r>
    </w:p>
    <w:p w14:paraId="33CF2AB7" w14:textId="7156A45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elm:when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elm:LessOrEqual</w:t>
      </w:r>
      <w:r>
        <w:rPr>
          <w:color w:val="0000FF"/>
          <w:highlight w:val="white"/>
        </w:rPr>
        <w:t>"&gt;</w:t>
      </w:r>
    </w:p>
    <w:p w14:paraId="2DA68061" w14:textId="3381CB98"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A7204E">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6797D12B" w14:textId="786EDF7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elm:o</w:t>
      </w:r>
      <w:r>
        <w:rPr>
          <w:color w:val="800000"/>
          <w:highlight w:val="white"/>
        </w:rPr>
        <w:t>perand</w:t>
      </w:r>
      <w:r>
        <w:rPr>
          <w:color w:val="FF0000"/>
          <w:highlight w:val="white"/>
        </w:rPr>
        <w:t xml:space="preserve"> 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20</w:t>
      </w:r>
      <w:r>
        <w:rPr>
          <w:color w:val="0000FF"/>
          <w:highlight w:val="white"/>
        </w:rPr>
        <w:t>"/&gt;</w:t>
      </w:r>
    </w:p>
    <w:p w14:paraId="464046D9" w14:textId="508021C9"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A7204E">
        <w:rPr>
          <w:color w:val="800000"/>
          <w:highlight w:val="white"/>
        </w:rPr>
        <w:t>elm:when</w:t>
      </w:r>
      <w:r>
        <w:rPr>
          <w:highlight w:val="white"/>
        </w:rPr>
        <w:t>&gt;</w:t>
      </w:r>
    </w:p>
    <w:p w14:paraId="2AEABFB6" w14:textId="4A1D21B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elm:t</w:t>
      </w:r>
      <w:r>
        <w:rPr>
          <w:color w:val="800000"/>
          <w:highlight w:val="white"/>
        </w:rPr>
        <w:t>hen</w:t>
      </w:r>
      <w:r>
        <w:rPr>
          <w:color w:val="FF0000"/>
          <w:highlight w:val="white"/>
        </w:rPr>
        <w:t xml:space="preserve"> 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20 years old or less.</w:t>
      </w:r>
      <w:r>
        <w:rPr>
          <w:color w:val="0000FF"/>
          <w:highlight w:val="white"/>
        </w:rPr>
        <w:t>"/&gt;</w:t>
      </w:r>
    </w:p>
    <w:p w14:paraId="0AC96A88" w14:textId="5AA3B80E"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A7204E">
        <w:rPr>
          <w:color w:val="800000"/>
          <w:highlight w:val="white"/>
        </w:rPr>
        <w:t>elm:caseItem</w:t>
      </w:r>
      <w:r>
        <w:rPr>
          <w:highlight w:val="white"/>
        </w:rPr>
        <w:t>&gt;</w:t>
      </w:r>
    </w:p>
    <w:p w14:paraId="6C08ACD5" w14:textId="55D8E8F8"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elm:caseItem</w:t>
      </w:r>
      <w:r>
        <w:rPr>
          <w:color w:val="0000FF"/>
          <w:highlight w:val="white"/>
        </w:rPr>
        <w:t>&gt;</w:t>
      </w:r>
    </w:p>
    <w:p w14:paraId="23DB67E2" w14:textId="69D2FBB0"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elm:when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elm:LessOrEqual</w:t>
      </w:r>
      <w:r>
        <w:rPr>
          <w:color w:val="0000FF"/>
          <w:highlight w:val="white"/>
        </w:rPr>
        <w:t>"&gt;</w:t>
      </w:r>
    </w:p>
    <w:p w14:paraId="332D105C" w14:textId="4E1A07B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62D9694B" w14:textId="21D9ED5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40</w:t>
      </w:r>
      <w:r>
        <w:rPr>
          <w:color w:val="0000FF"/>
          <w:highlight w:val="white"/>
        </w:rPr>
        <w:t>"/&gt;</w:t>
      </w:r>
    </w:p>
    <w:p w14:paraId="49A95436" w14:textId="4073425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elm:when</w:t>
      </w:r>
      <w:r>
        <w:rPr>
          <w:color w:val="0000FF"/>
          <w:highlight w:val="white"/>
        </w:rPr>
        <w:t>&gt;</w:t>
      </w:r>
    </w:p>
    <w:p w14:paraId="00108006" w14:textId="5CBB8702"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elm:then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over 20, but not more than 40 years old.</w:t>
      </w:r>
      <w:r>
        <w:rPr>
          <w:color w:val="0000FF"/>
          <w:highlight w:val="white"/>
        </w:rPr>
        <w:t>"/&gt;</w:t>
      </w:r>
    </w:p>
    <w:p w14:paraId="140C28F2" w14:textId="2137310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A7204E">
        <w:rPr>
          <w:color w:val="800000"/>
          <w:highlight w:val="white"/>
        </w:rPr>
        <w:t>elm:caseItem</w:t>
      </w:r>
      <w:r>
        <w:rPr>
          <w:highlight w:val="white"/>
        </w:rPr>
        <w:t>&gt;</w:t>
      </w:r>
    </w:p>
    <w:p w14:paraId="318B7953" w14:textId="2A674A0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elm:else</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over 40 years old.</w:t>
      </w:r>
      <w:r>
        <w:rPr>
          <w:color w:val="0000FF"/>
          <w:highlight w:val="white"/>
        </w:rPr>
        <w:t>"/&gt;</w:t>
      </w:r>
    </w:p>
    <w:p w14:paraId="4EBA2921" w14:textId="578F3991"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Pr>
          <w:color w:val="0000FF"/>
          <w:highlight w:val="white"/>
        </w:rPr>
        <w:t>&gt;</w:t>
      </w:r>
    </w:p>
    <w:p w14:paraId="56C8C5A8" w14:textId="77777777" w:rsidR="00405D6B" w:rsidRDefault="00405D6B" w:rsidP="00C6215F">
      <w:pPr>
        <w:pBdr>
          <w:top w:val="single" w:sz="4" w:space="1" w:color="auto"/>
          <w:left w:val="single" w:sz="4" w:space="4" w:color="auto"/>
          <w:bottom w:val="single" w:sz="4" w:space="1" w:color="auto"/>
          <w:right w:val="single" w:sz="4" w:space="4" w:color="auto"/>
        </w:pBdr>
      </w:pPr>
      <w:r>
        <w:t>The following example illustrates a case expression using a comparand:</w:t>
      </w:r>
    </w:p>
    <w:p w14:paraId="6F53A2BB" w14:textId="1321930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sidR="00A7204E">
        <w:rPr>
          <w:color w:val="FF0000"/>
          <w:highlight w:val="white"/>
        </w:rPr>
        <w:t xml:space="preserve"> </w:t>
      </w:r>
      <w:r>
        <w:rPr>
          <w:color w:val="FF0000"/>
          <w:highlight w:val="white"/>
        </w:rPr>
        <w:t>xsi:type</w:t>
      </w:r>
      <w:r>
        <w:rPr>
          <w:color w:val="0000FF"/>
          <w:highlight w:val="white"/>
        </w:rPr>
        <w:t>="</w:t>
      </w:r>
      <w:r w:rsidR="00A7204E">
        <w:rPr>
          <w:color w:val="000000"/>
          <w:highlight w:val="white"/>
        </w:rPr>
        <w:t>elm:Case</w:t>
      </w:r>
      <w:r>
        <w:rPr>
          <w:color w:val="0000FF"/>
          <w:highlight w:val="white"/>
        </w:rPr>
        <w:t>"&gt;</w:t>
      </w:r>
    </w:p>
    <w:p w14:paraId="7696E4EE" w14:textId="5E18936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elm:comparand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w:t>
      </w:r>
      <w:r>
        <w:rPr>
          <w:color w:val="0000FF"/>
          <w:highlight w:val="white"/>
        </w:rPr>
        <w:t>"/&gt;</w:t>
      </w:r>
    </w:p>
    <w:p w14:paraId="15D96830" w14:textId="6FDC6402"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elm:caseItem</w:t>
      </w:r>
      <w:r>
        <w:rPr>
          <w:color w:val="0000FF"/>
          <w:highlight w:val="white"/>
        </w:rPr>
        <w:t>&gt;</w:t>
      </w:r>
    </w:p>
    <w:p w14:paraId="507EB84D" w14:textId="6DB7B34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elm:when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10</w:t>
      </w:r>
      <w:r>
        <w:rPr>
          <w:color w:val="0000FF"/>
          <w:highlight w:val="white"/>
        </w:rPr>
        <w:t>"/&gt;</w:t>
      </w:r>
    </w:p>
    <w:p w14:paraId="28714B06" w14:textId="3328B8C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color w:val="0000FF"/>
          <w:highlight w:val="white"/>
        </w:rPr>
        <w:t>&lt;</w:t>
      </w:r>
      <w:r w:rsidR="00A7204E">
        <w:rPr>
          <w:color w:val="800000"/>
          <w:highlight w:val="white"/>
        </w:rPr>
        <w:t>elm:then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w:t>
      </w:r>
      <w:r>
        <w:rPr>
          <w:highlight w:val="white"/>
        </w:rPr>
        <w:t>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10 years old.</w:t>
      </w:r>
      <w:r>
        <w:rPr>
          <w:color w:val="0000FF"/>
          <w:highlight w:val="white"/>
        </w:rPr>
        <w:t>"/&gt;</w:t>
      </w:r>
    </w:p>
    <w:p w14:paraId="1D57F1FC" w14:textId="3C46959F"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A7204E">
        <w:rPr>
          <w:color w:val="800000"/>
          <w:highlight w:val="white"/>
        </w:rPr>
        <w:t>elm:caseItem</w:t>
      </w:r>
      <w:r>
        <w:rPr>
          <w:highlight w:val="white"/>
        </w:rPr>
        <w:t>&gt;</w:t>
      </w:r>
    </w:p>
    <w:p w14:paraId="51EB0AFD" w14:textId="7AE6C5F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elm:caseItem</w:t>
      </w:r>
      <w:r>
        <w:rPr>
          <w:color w:val="0000FF"/>
          <w:highlight w:val="white"/>
        </w:rPr>
        <w:t>&gt;</w:t>
      </w:r>
    </w:p>
    <w:p w14:paraId="41117FD3" w14:textId="13C06D2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elm:when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20</w:t>
      </w:r>
      <w:r>
        <w:rPr>
          <w:color w:val="0000FF"/>
          <w:highlight w:val="white"/>
        </w:rPr>
        <w:t>"/&gt;</w:t>
      </w:r>
    </w:p>
    <w:p w14:paraId="57619B6A" w14:textId="3CFBD75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A7204E">
        <w:rPr>
          <w:color w:val="800000"/>
          <w:highlight w:val="white"/>
        </w:rPr>
        <w:t>elm:then</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20.</w:t>
      </w:r>
      <w:r>
        <w:rPr>
          <w:color w:val="0000FF"/>
          <w:highlight w:val="white"/>
        </w:rPr>
        <w:t>"/&gt;</w:t>
      </w:r>
    </w:p>
    <w:p w14:paraId="56942293" w14:textId="2480690A"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A7204E">
        <w:rPr>
          <w:color w:val="800000"/>
          <w:highlight w:val="white"/>
        </w:rPr>
        <w:t>elm:caseItem</w:t>
      </w:r>
      <w:r>
        <w:rPr>
          <w:highlight w:val="white"/>
        </w:rPr>
        <w:t>&gt;</w:t>
      </w:r>
    </w:p>
    <w:p w14:paraId="0BFF3EEB" w14:textId="33088F9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elm:else</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t:String</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Patient is neither 10 nor 20 years old.</w:t>
      </w:r>
      <w:r>
        <w:rPr>
          <w:color w:val="0000FF"/>
          <w:highlight w:val="white"/>
        </w:rPr>
        <w:t>"/&gt;</w:t>
      </w:r>
    </w:p>
    <w:p w14:paraId="5A1D64DB" w14:textId="6A7941DC"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Pr>
          <w:color w:val="0000FF"/>
          <w:highlight w:val="white"/>
        </w:rPr>
        <w:t>&gt;</w:t>
      </w:r>
    </w:p>
    <w:p w14:paraId="34B31B32" w14:textId="77777777" w:rsidR="00405D6B" w:rsidRPr="004F6DF1" w:rsidRDefault="00405D6B" w:rsidP="007D7E88">
      <w:pPr>
        <w:rPr>
          <w:highlight w:val="white"/>
        </w:rPr>
      </w:pPr>
    </w:p>
    <w:p w14:paraId="3812D766" w14:textId="680E1D97" w:rsidR="00405D6B" w:rsidRDefault="00405D6B" w:rsidP="007D7E88">
      <w:r>
        <w:t xml:space="preserve">The following table lists conditional operators available in the </w:t>
      </w:r>
      <w:r w:rsidR="00A7204E">
        <w:t xml:space="preserve">ELM </w:t>
      </w:r>
      <w:r w:rsidR="00827E34">
        <w:t>expression language:</w:t>
      </w:r>
    </w:p>
    <w:tbl>
      <w:tblPr>
        <w:tblStyle w:val="MediumShading1-Accent11"/>
        <w:tblW w:w="0" w:type="auto"/>
        <w:tblLook w:val="04A0" w:firstRow="1" w:lastRow="0" w:firstColumn="1" w:lastColumn="0" w:noHBand="0" w:noVBand="1"/>
      </w:tblPr>
      <w:tblGrid>
        <w:gridCol w:w="3348"/>
        <w:gridCol w:w="6228"/>
      </w:tblGrid>
      <w:tr w:rsidR="00405D6B" w14:paraId="042844BA"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5DE23D2" w14:textId="77777777" w:rsidR="00405D6B" w:rsidRDefault="00405D6B" w:rsidP="007D7E88">
            <w:r>
              <w:t>Expression</w:t>
            </w:r>
          </w:p>
        </w:tc>
        <w:tc>
          <w:tcPr>
            <w:tcW w:w="6228" w:type="dxa"/>
          </w:tcPr>
          <w:p w14:paraId="7610F8DE"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7B78E474"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7E15296" w14:textId="2E1C4839" w:rsidR="00405D6B" w:rsidRDefault="00107944" w:rsidP="007D7E88">
            <w:hyperlink w:anchor="BKM_0A375361_644D_4F35_B3FC_022C2C4E521A" w:history="1">
              <w:r w:rsidR="00405D6B" w:rsidRPr="00C75914">
                <w:rPr>
                  <w:rStyle w:val="Hyperlink"/>
                  <w:rFonts w:ascii="Times New Roman" w:hAnsi="Times New Roman" w:cstheme="minorBidi"/>
                  <w:b w:val="0"/>
                  <w:bCs w:val="0"/>
                  <w:sz w:val="24"/>
                </w:rPr>
                <w:t>Conditional</w:t>
              </w:r>
            </w:hyperlink>
          </w:p>
        </w:tc>
        <w:tc>
          <w:tcPr>
            <w:tcW w:w="6228" w:type="dxa"/>
          </w:tcPr>
          <w:p w14:paraId="3A2A151E"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Allows for conditional evaluation between two expressions.</w:t>
            </w:r>
          </w:p>
        </w:tc>
      </w:tr>
      <w:tr w:rsidR="00405D6B" w14:paraId="4CC98A72" w14:textId="77777777" w:rsidTr="009F12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7E13E0F" w14:textId="0E0B8894" w:rsidR="00405D6B" w:rsidRDefault="00107944" w:rsidP="007D7E88">
            <w:hyperlink w:anchor="BKM_4883005A_DDB7_42F2_9C76_573C5A3807D5" w:history="1">
              <w:r w:rsidR="00405D6B" w:rsidRPr="00C75914">
                <w:rPr>
                  <w:rStyle w:val="Hyperlink"/>
                  <w:rFonts w:ascii="Times New Roman" w:hAnsi="Times New Roman" w:cstheme="minorBidi"/>
                  <w:b w:val="0"/>
                  <w:bCs w:val="0"/>
                  <w:sz w:val="24"/>
                </w:rPr>
                <w:t>Case</w:t>
              </w:r>
            </w:hyperlink>
          </w:p>
        </w:tc>
        <w:tc>
          <w:tcPr>
            <w:tcW w:w="6228" w:type="dxa"/>
          </w:tcPr>
          <w:p w14:paraId="4716B278"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Allows for multiple conditional expressions, or a comparand with multiple cases.</w:t>
            </w:r>
          </w:p>
        </w:tc>
      </w:tr>
    </w:tbl>
    <w:p w14:paraId="6AD123FC" w14:textId="77777777" w:rsidR="00405D6B" w:rsidRDefault="00405D6B" w:rsidP="00F37406">
      <w:pPr>
        <w:pStyle w:val="Heading3"/>
      </w:pPr>
      <w:bookmarkStart w:id="226" w:name="_Toc422408239"/>
      <w:r>
        <w:t>Arithmetic Operators</w:t>
      </w:r>
      <w:bookmarkEnd w:id="226"/>
    </w:p>
    <w:p w14:paraId="745E5BF3" w14:textId="00922976" w:rsidR="00405D6B" w:rsidRDefault="00405D6B" w:rsidP="007D7E88">
      <w:r>
        <w:t xml:space="preserve">The </w:t>
      </w:r>
      <w:r w:rsidR="00A7204E">
        <w:t xml:space="preserve">ELM </w:t>
      </w:r>
      <w:r>
        <w:t xml:space="preserve">expression language provides a complete set of arithmetic operators to allow for manipulation of integer and real values within artifacts. In general, these operators have the expected semantics for arithmetic operators. </w:t>
      </w:r>
    </w:p>
    <w:p w14:paraId="62FA7E93" w14:textId="77777777" w:rsidR="00405D6B" w:rsidRDefault="00405D6B" w:rsidP="007D7E88">
      <w:r>
        <w:t>Note that if an operand evaluates to null, the result of the operation is defined to be null. This provides consistent semantics when dealing with missing information.</w:t>
      </w:r>
    </w:p>
    <w:p w14:paraId="3ED6ACA3" w14:textId="77777777" w:rsidR="00405D6B" w:rsidRDefault="00405D6B" w:rsidP="007D7E88">
      <w:r>
        <w:t>The following examples illustrate the use of some common arithmetic operators:</w:t>
      </w:r>
    </w:p>
    <w:p w14:paraId="4CA9BDE2" w14:textId="4DDE4FC5"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sidR="00A7204E">
        <w:rPr>
          <w:color w:val="FF0000"/>
          <w:highlight w:val="white"/>
        </w:rPr>
        <w:t xml:space="preserve"> </w:t>
      </w:r>
      <w:r>
        <w:rPr>
          <w:color w:val="FF0000"/>
          <w:highlight w:val="white"/>
        </w:rPr>
        <w:t>xsi:type</w:t>
      </w:r>
      <w:r>
        <w:rPr>
          <w:color w:val="0000FF"/>
          <w:highlight w:val="white"/>
        </w:rPr>
        <w:t>="</w:t>
      </w:r>
      <w:r w:rsidR="00A7204E">
        <w:rPr>
          <w:color w:val="000000"/>
          <w:highlight w:val="white"/>
        </w:rPr>
        <w:t>elm:Add</w:t>
      </w:r>
      <w:r>
        <w:rPr>
          <w:color w:val="0000FF"/>
          <w:highlight w:val="white"/>
        </w:rPr>
        <w:t>"&gt;</w:t>
      </w:r>
    </w:p>
    <w:p w14:paraId="26E66AAF" w14:textId="12A50C01"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2</w:t>
      </w:r>
      <w:r>
        <w:rPr>
          <w:color w:val="0000FF"/>
          <w:highlight w:val="white"/>
        </w:rPr>
        <w:t>"/&gt;</w:t>
      </w:r>
    </w:p>
    <w:p w14:paraId="70977E68" w14:textId="25AB2BE1"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2</w:t>
      </w:r>
      <w:r>
        <w:rPr>
          <w:color w:val="0000FF"/>
          <w:highlight w:val="white"/>
        </w:rPr>
        <w:t>"/&gt;</w:t>
      </w:r>
    </w:p>
    <w:p w14:paraId="7ED95CE1" w14:textId="32BF30A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Pr>
          <w:color w:val="0000FF"/>
          <w:highlight w:val="white"/>
        </w:rPr>
        <w:t>&gt;</w:t>
      </w:r>
    </w:p>
    <w:p w14:paraId="73CD22BD"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p>
    <w:p w14:paraId="1FBAA85E" w14:textId="65815EF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w:t>
      </w:r>
      <w:r>
        <w:rPr>
          <w:highlight w:val="white"/>
        </w:rPr>
        <w:t>xpression</w:t>
      </w:r>
      <w:r>
        <w:rPr>
          <w:color w:val="FF0000"/>
          <w:highlight w:val="white"/>
        </w:rPr>
        <w:t xml:space="preserve"> xsi:type</w:t>
      </w:r>
      <w:r>
        <w:rPr>
          <w:color w:val="0000FF"/>
          <w:highlight w:val="white"/>
        </w:rPr>
        <w:t>="</w:t>
      </w:r>
      <w:r w:rsidR="00A7204E">
        <w:rPr>
          <w:color w:val="000000"/>
          <w:highlight w:val="white"/>
        </w:rPr>
        <w:t>elm:Multiply</w:t>
      </w:r>
      <w:r>
        <w:rPr>
          <w:color w:val="0000FF"/>
          <w:highlight w:val="white"/>
        </w:rPr>
        <w:t>"&gt;</w:t>
      </w:r>
    </w:p>
    <w:p w14:paraId="56D9F3CA" w14:textId="7D93B4B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6</w:t>
      </w:r>
      <w:r>
        <w:rPr>
          <w:color w:val="0000FF"/>
          <w:highlight w:val="white"/>
        </w:rPr>
        <w:t>"/&gt;</w:t>
      </w:r>
    </w:p>
    <w:p w14:paraId="026A7DD4" w14:textId="21E29D1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9</w:t>
      </w:r>
      <w:r>
        <w:rPr>
          <w:color w:val="0000FF"/>
          <w:highlight w:val="white"/>
        </w:rPr>
        <w:t>"/&gt;</w:t>
      </w:r>
    </w:p>
    <w:p w14:paraId="4A69E1A4" w14:textId="0DB239B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Pr>
          <w:color w:val="0000FF"/>
          <w:highlight w:val="white"/>
        </w:rPr>
        <w:t>&gt;</w:t>
      </w:r>
    </w:p>
    <w:p w14:paraId="5B023030"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p>
    <w:p w14:paraId="7DFF8996" w14:textId="5F2DF1A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A7204E">
        <w:rPr>
          <w:highlight w:val="white"/>
        </w:rPr>
        <w:t>elm:expression</w:t>
      </w:r>
      <w:r w:rsidR="00A7204E">
        <w:rPr>
          <w:color w:val="FF0000"/>
          <w:highlight w:val="white"/>
        </w:rPr>
        <w:t xml:space="preserve"> </w:t>
      </w:r>
      <w:r>
        <w:rPr>
          <w:color w:val="FF0000"/>
          <w:highlight w:val="white"/>
        </w:rPr>
        <w:t>xsi:type</w:t>
      </w:r>
      <w:r>
        <w:rPr>
          <w:color w:val="0000FF"/>
          <w:highlight w:val="white"/>
        </w:rPr>
        <w:t>="</w:t>
      </w:r>
      <w:r>
        <w:rPr>
          <w:color w:val="000000"/>
          <w:highlight w:val="white"/>
        </w:rPr>
        <w:t>TruncatedDivide</w:t>
      </w:r>
      <w:r>
        <w:rPr>
          <w:color w:val="0000FF"/>
          <w:highlight w:val="white"/>
        </w:rPr>
        <w:t>"&gt;</w:t>
      </w:r>
    </w:p>
    <w:p w14:paraId="4F4E2BC3" w14:textId="716DACF0"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63</w:t>
      </w:r>
      <w:r>
        <w:rPr>
          <w:color w:val="0000FF"/>
          <w:highlight w:val="white"/>
        </w:rPr>
        <w:t>"/&gt;</w:t>
      </w:r>
    </w:p>
    <w:p w14:paraId="04F1C3D1" w14:textId="38DC2A4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A7204E">
        <w:rPr>
          <w:color w:val="800000"/>
          <w:highlight w:val="white"/>
        </w:rPr>
        <w:t>elm:operand</w:t>
      </w:r>
      <w:r w:rsidR="00A7204E">
        <w:rPr>
          <w:color w:val="FF0000"/>
          <w:highlight w:val="white"/>
        </w:rPr>
        <w:t xml:space="preserve"> </w:t>
      </w:r>
      <w:r>
        <w:rPr>
          <w:color w:val="FF0000"/>
          <w:highlight w:val="white"/>
        </w:rPr>
        <w:t>xsi:type</w:t>
      </w:r>
      <w:r>
        <w:rPr>
          <w:color w:val="0000FF"/>
          <w:highlight w:val="white"/>
        </w:rPr>
        <w:t>="</w:t>
      </w:r>
      <w:r w:rsidR="00A7204E">
        <w:rPr>
          <w:highlight w:val="white"/>
        </w:rPr>
        <w:t>elm:Literal</w:t>
      </w:r>
      <w:r>
        <w:rPr>
          <w:color w:val="0000FF"/>
          <w:highlight w:val="white"/>
        </w:rPr>
        <w:t>"</w:t>
      </w:r>
      <w:r>
        <w:rPr>
          <w:color w:val="FF0000"/>
          <w:highlight w:val="white"/>
        </w:rPr>
        <w:t xml:space="preserve"> </w:t>
      </w:r>
      <w:r w:rsidR="00A7204E">
        <w:rPr>
          <w:color w:val="FF0000"/>
          <w:highlight w:val="white"/>
        </w:rPr>
        <w:t>valueType</w:t>
      </w:r>
      <w:r w:rsidR="00A7204E">
        <w:rPr>
          <w:color w:val="0000FF"/>
          <w:highlight w:val="white"/>
        </w:rPr>
        <w:t>="</w:t>
      </w:r>
      <w:r w:rsidR="00FD3FE9">
        <w:rPr>
          <w:highlight w:val="white"/>
        </w:rPr>
        <w:t>t:Integer</w:t>
      </w:r>
      <w:r w:rsidR="00A7204E">
        <w:rPr>
          <w:color w:val="0000FF"/>
          <w:highlight w:val="white"/>
        </w:rPr>
        <w:t>"</w:t>
      </w:r>
      <w:r w:rsidR="00A7204E">
        <w:rPr>
          <w:color w:val="FF0000"/>
          <w:highlight w:val="white"/>
        </w:rPr>
        <w:t xml:space="preserve"> </w:t>
      </w:r>
      <w:r>
        <w:rPr>
          <w:color w:val="FF0000"/>
          <w:highlight w:val="white"/>
        </w:rPr>
        <w:t>value</w:t>
      </w:r>
      <w:r>
        <w:rPr>
          <w:color w:val="0000FF"/>
          <w:highlight w:val="white"/>
        </w:rPr>
        <w:t>="</w:t>
      </w:r>
      <w:r>
        <w:rPr>
          <w:highlight w:val="white"/>
        </w:rPr>
        <w:t>2</w:t>
      </w:r>
      <w:r>
        <w:rPr>
          <w:color w:val="0000FF"/>
          <w:highlight w:val="white"/>
        </w:rPr>
        <w:t>"/&gt;</w:t>
      </w:r>
    </w:p>
    <w:p w14:paraId="49F1D296" w14:textId="714E760D"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A7204E">
        <w:rPr>
          <w:highlight w:val="white"/>
        </w:rPr>
        <w:t>elm:expression</w:t>
      </w:r>
      <w:r>
        <w:rPr>
          <w:color w:val="0000FF"/>
          <w:highlight w:val="white"/>
        </w:rPr>
        <w:t>&gt;</w:t>
      </w:r>
    </w:p>
    <w:p w14:paraId="5D289E08" w14:textId="77777777" w:rsidR="00405D6B" w:rsidRDefault="00405D6B" w:rsidP="007D7E88">
      <w:pPr>
        <w:rPr>
          <w:highlight w:val="white"/>
        </w:rPr>
      </w:pPr>
    </w:p>
    <w:p w14:paraId="08EEF70E" w14:textId="11E76C71" w:rsidR="00405D6B" w:rsidRDefault="00405D6B" w:rsidP="007D7E88">
      <w:r>
        <w:t xml:space="preserve">The following table lists arithmetic operators available in the </w:t>
      </w:r>
      <w:r w:rsidR="00A7204E">
        <w:t xml:space="preserve">ELM </w:t>
      </w:r>
      <w:r w:rsidR="00827E34">
        <w:t>expression language:</w:t>
      </w:r>
    </w:p>
    <w:tbl>
      <w:tblPr>
        <w:tblStyle w:val="MediumShading1-Accent11"/>
        <w:tblW w:w="0" w:type="auto"/>
        <w:tblLook w:val="04A0" w:firstRow="1" w:lastRow="0" w:firstColumn="1" w:lastColumn="0" w:noHBand="0" w:noVBand="1"/>
      </w:tblPr>
      <w:tblGrid>
        <w:gridCol w:w="3348"/>
        <w:gridCol w:w="6228"/>
      </w:tblGrid>
      <w:tr w:rsidR="00405D6B" w14:paraId="6FB053F5" w14:textId="77777777" w:rsidTr="00D3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2887A86" w14:textId="77777777" w:rsidR="00405D6B" w:rsidRDefault="00405D6B" w:rsidP="007D7E88">
            <w:r>
              <w:t>Expression</w:t>
            </w:r>
          </w:p>
        </w:tc>
        <w:tc>
          <w:tcPr>
            <w:tcW w:w="6228" w:type="dxa"/>
          </w:tcPr>
          <w:p w14:paraId="58D1477C"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07B37B57"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A91DE21" w14:textId="6B834F62" w:rsidR="00405D6B" w:rsidRDefault="00107944" w:rsidP="007D7E88">
            <w:hyperlink w:anchor="BKM_234A6077_7830_4D9C_B2A1_9557BF170FBC" w:history="1">
              <w:r w:rsidR="00405D6B" w:rsidRPr="00C75914">
                <w:rPr>
                  <w:rStyle w:val="Hyperlink"/>
                  <w:rFonts w:ascii="Times New Roman" w:hAnsi="Times New Roman" w:cstheme="minorBidi"/>
                  <w:b w:val="0"/>
                  <w:bCs w:val="0"/>
                  <w:sz w:val="24"/>
                </w:rPr>
                <w:t>Add</w:t>
              </w:r>
            </w:hyperlink>
          </w:p>
        </w:tc>
        <w:tc>
          <w:tcPr>
            <w:tcW w:w="6228" w:type="dxa"/>
          </w:tcPr>
          <w:p w14:paraId="29038935"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Performs numeric addition of its arguments.</w:t>
            </w:r>
          </w:p>
        </w:tc>
      </w:tr>
      <w:tr w:rsidR="00405D6B" w14:paraId="177703E8"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B8F7E38" w14:textId="27895698" w:rsidR="00405D6B" w:rsidRDefault="00107944" w:rsidP="007D7E88">
            <w:hyperlink w:anchor="BKM_14C4033C_FAE7_4B78_BA54_2BB1067D3859" w:history="1">
              <w:r w:rsidR="00405D6B" w:rsidRPr="00C75914">
                <w:rPr>
                  <w:rStyle w:val="Hyperlink"/>
                  <w:rFonts w:ascii="Times New Roman" w:hAnsi="Times New Roman" w:cstheme="minorBidi"/>
                  <w:b w:val="0"/>
                  <w:bCs w:val="0"/>
                  <w:sz w:val="24"/>
                </w:rPr>
                <w:t>Subtract</w:t>
              </w:r>
            </w:hyperlink>
          </w:p>
        </w:tc>
        <w:tc>
          <w:tcPr>
            <w:tcW w:w="6228" w:type="dxa"/>
          </w:tcPr>
          <w:p w14:paraId="1AE9D402"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Performs numeric subtraction of its arguments.</w:t>
            </w:r>
          </w:p>
        </w:tc>
      </w:tr>
      <w:tr w:rsidR="00405D6B" w14:paraId="2073AFCF"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BDD9114" w14:textId="5ACBBF96" w:rsidR="00405D6B" w:rsidRDefault="00107944" w:rsidP="007D7E88">
            <w:hyperlink w:anchor="BKM_F7A3108A_57F8_4FB7_9748_647EDC97EA10" w:history="1">
              <w:r w:rsidR="00405D6B" w:rsidRPr="00C821BA">
                <w:rPr>
                  <w:rStyle w:val="Hyperlink"/>
                  <w:rFonts w:ascii="Times New Roman" w:hAnsi="Times New Roman" w:cstheme="minorBidi"/>
                  <w:b w:val="0"/>
                  <w:bCs w:val="0"/>
                  <w:sz w:val="24"/>
                </w:rPr>
                <w:t>Multiply</w:t>
              </w:r>
            </w:hyperlink>
          </w:p>
        </w:tc>
        <w:tc>
          <w:tcPr>
            <w:tcW w:w="6228" w:type="dxa"/>
          </w:tcPr>
          <w:p w14:paraId="0E139625"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Performs numeric multiplication of its arguments.</w:t>
            </w:r>
          </w:p>
        </w:tc>
      </w:tr>
      <w:tr w:rsidR="00405D6B" w14:paraId="5C8DB0B4"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12C4BAE" w14:textId="5581CA70" w:rsidR="00405D6B" w:rsidRDefault="00107944" w:rsidP="007D7E88">
            <w:hyperlink w:anchor="BKM_E7BA236F_5AFB_4946_9DCC_37778C379960" w:history="1">
              <w:r w:rsidR="00405D6B" w:rsidRPr="00C821BA">
                <w:rPr>
                  <w:rStyle w:val="Hyperlink"/>
                  <w:rFonts w:ascii="Times New Roman" w:hAnsi="Times New Roman" w:cstheme="minorBidi"/>
                  <w:b w:val="0"/>
                  <w:bCs w:val="0"/>
                  <w:sz w:val="24"/>
                </w:rPr>
                <w:t>Divide</w:t>
              </w:r>
            </w:hyperlink>
          </w:p>
        </w:tc>
        <w:tc>
          <w:tcPr>
            <w:tcW w:w="6228" w:type="dxa"/>
          </w:tcPr>
          <w:p w14:paraId="6B5FFD84"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Performs numeric division of its arguments.</w:t>
            </w:r>
          </w:p>
        </w:tc>
      </w:tr>
      <w:tr w:rsidR="00405D6B" w14:paraId="15CD7A0F"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2C0DE0E" w14:textId="6F400892" w:rsidR="00405D6B" w:rsidRDefault="00107944" w:rsidP="007D7E88">
            <w:hyperlink w:anchor="BKM_3E503B83_9A73_416A_80A2_750EA36A98EF" w:history="1">
              <w:r w:rsidR="00405D6B" w:rsidRPr="00C821BA">
                <w:rPr>
                  <w:rStyle w:val="Hyperlink"/>
                  <w:rFonts w:ascii="Times New Roman" w:hAnsi="Times New Roman" w:cstheme="minorBidi"/>
                  <w:b w:val="0"/>
                  <w:bCs w:val="0"/>
                  <w:sz w:val="24"/>
                </w:rPr>
                <w:t>TruncatedDivide</w:t>
              </w:r>
            </w:hyperlink>
          </w:p>
        </w:tc>
        <w:tc>
          <w:tcPr>
            <w:tcW w:w="6228" w:type="dxa"/>
          </w:tcPr>
          <w:p w14:paraId="7C1391CE"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Performs integer division of its arguments.</w:t>
            </w:r>
          </w:p>
        </w:tc>
      </w:tr>
      <w:tr w:rsidR="00405D6B" w14:paraId="13920106"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6D04C6C" w14:textId="0695B9BC" w:rsidR="00405D6B" w:rsidRDefault="00107944" w:rsidP="007D7E88">
            <w:hyperlink w:anchor="BKM_6C462234_4977_48F9_B1A3_581BBE8E464A" w:history="1">
              <w:r w:rsidR="00405D6B" w:rsidRPr="00C821BA">
                <w:rPr>
                  <w:rStyle w:val="Hyperlink"/>
                  <w:rFonts w:ascii="Times New Roman" w:hAnsi="Times New Roman" w:cstheme="minorBidi"/>
                  <w:b w:val="0"/>
                  <w:bCs w:val="0"/>
                  <w:sz w:val="24"/>
                </w:rPr>
                <w:t>Modulo</w:t>
              </w:r>
            </w:hyperlink>
          </w:p>
        </w:tc>
        <w:tc>
          <w:tcPr>
            <w:tcW w:w="6228" w:type="dxa"/>
          </w:tcPr>
          <w:p w14:paraId="00107CD7"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Computes the remainder of the division of its arguments.</w:t>
            </w:r>
          </w:p>
        </w:tc>
      </w:tr>
      <w:tr w:rsidR="00405D6B" w14:paraId="6EDDD378"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33E1081" w14:textId="39031BF7" w:rsidR="00405D6B" w:rsidRDefault="00107944" w:rsidP="007D7E88">
            <w:hyperlink w:anchor="BKM_02636B8C_DBA5_4EF5_A456_D1092739A349" w:history="1">
              <w:r w:rsidR="00405D6B" w:rsidRPr="00C821BA">
                <w:rPr>
                  <w:rStyle w:val="Hyperlink"/>
                  <w:rFonts w:ascii="Times New Roman" w:hAnsi="Times New Roman" w:cstheme="minorBidi"/>
                  <w:b w:val="0"/>
                  <w:bCs w:val="0"/>
                  <w:sz w:val="24"/>
                </w:rPr>
                <w:t>Ceiling</w:t>
              </w:r>
            </w:hyperlink>
          </w:p>
        </w:tc>
        <w:tc>
          <w:tcPr>
            <w:tcW w:w="6228" w:type="dxa"/>
          </w:tcPr>
          <w:p w14:paraId="5F0C1DBD"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first integer greater than or equal to its argument.</w:t>
            </w:r>
          </w:p>
        </w:tc>
      </w:tr>
      <w:tr w:rsidR="00405D6B" w14:paraId="7610D7F2"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F068D71" w14:textId="4754B530" w:rsidR="00405D6B" w:rsidRDefault="00107944" w:rsidP="007D7E88">
            <w:hyperlink w:anchor="BKM_F5EA2E27_2B23_4B8D_A3B0_E377850FC17E" w:history="1">
              <w:r w:rsidR="00405D6B" w:rsidRPr="00C821BA">
                <w:rPr>
                  <w:rStyle w:val="Hyperlink"/>
                  <w:rFonts w:ascii="Times New Roman" w:hAnsi="Times New Roman" w:cstheme="minorBidi"/>
                  <w:b w:val="0"/>
                  <w:bCs w:val="0"/>
                  <w:sz w:val="24"/>
                </w:rPr>
                <w:t>Floor</w:t>
              </w:r>
            </w:hyperlink>
          </w:p>
        </w:tc>
        <w:tc>
          <w:tcPr>
            <w:tcW w:w="6228" w:type="dxa"/>
          </w:tcPr>
          <w:p w14:paraId="496D02CA"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first integer less than or equal to its argument.</w:t>
            </w:r>
          </w:p>
        </w:tc>
      </w:tr>
      <w:tr w:rsidR="001C6071" w14:paraId="447080D5"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2527E60" w14:textId="7144B1C4" w:rsidR="001C6071" w:rsidRDefault="00107944" w:rsidP="008A5603">
            <w:hyperlink w:anchor="BKM_4BE3E765_BC81_400A_8D88_FEE72EAB266F" w:history="1">
              <w:r w:rsidR="001C6071" w:rsidRPr="001C6071">
                <w:rPr>
                  <w:rStyle w:val="Hyperlink"/>
                  <w:rFonts w:ascii="Times New Roman" w:hAnsi="Times New Roman" w:cstheme="minorBidi"/>
                  <w:b w:val="0"/>
                  <w:bCs w:val="0"/>
                  <w:sz w:val="24"/>
                </w:rPr>
                <w:t>Truncate</w:t>
              </w:r>
            </w:hyperlink>
          </w:p>
        </w:tc>
        <w:tc>
          <w:tcPr>
            <w:tcW w:w="6228" w:type="dxa"/>
          </w:tcPr>
          <w:p w14:paraId="01C6D89C" w14:textId="0B00762C" w:rsidR="001C6071" w:rsidRDefault="001C6071" w:rsidP="007D7E88">
            <w:pPr>
              <w:cnfStyle w:val="000000100000" w:firstRow="0" w:lastRow="0" w:firstColumn="0" w:lastColumn="0" w:oddVBand="0" w:evenVBand="0" w:oddHBand="1" w:evenHBand="0" w:firstRowFirstColumn="0" w:firstRowLastColumn="0" w:lastRowFirstColumn="0" w:lastRowLastColumn="0"/>
            </w:pPr>
            <w:r>
              <w:t>Returns the integer component of its argument.</w:t>
            </w:r>
          </w:p>
        </w:tc>
      </w:tr>
      <w:tr w:rsidR="00405D6B" w14:paraId="4C228E36"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F395393" w14:textId="7364AF66" w:rsidR="00405D6B" w:rsidRDefault="00107944" w:rsidP="007D7E88">
            <w:hyperlink w:anchor="BKM_02863D5F_D95E_45C6_A06C_E98DD914E531" w:history="1">
              <w:r w:rsidR="00405D6B" w:rsidRPr="00C821BA">
                <w:rPr>
                  <w:rStyle w:val="Hyperlink"/>
                  <w:rFonts w:ascii="Times New Roman" w:hAnsi="Times New Roman" w:cstheme="minorBidi"/>
                  <w:b w:val="0"/>
                  <w:bCs w:val="0"/>
                  <w:sz w:val="24"/>
                </w:rPr>
                <w:t>Abs</w:t>
              </w:r>
            </w:hyperlink>
          </w:p>
        </w:tc>
        <w:tc>
          <w:tcPr>
            <w:tcW w:w="6228" w:type="dxa"/>
          </w:tcPr>
          <w:p w14:paraId="5548278F"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absolute value of its argument.</w:t>
            </w:r>
          </w:p>
        </w:tc>
      </w:tr>
      <w:tr w:rsidR="00405D6B" w14:paraId="081FF3C3"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4B691B8" w14:textId="78A9DE5A" w:rsidR="00405D6B" w:rsidRDefault="00107944" w:rsidP="007D7E88">
            <w:hyperlink w:anchor="BKM_5C78AD9A_DB9F_4EB1_95B6_86978931DAD2" w:history="1">
              <w:r w:rsidR="00405D6B" w:rsidRPr="00C821BA">
                <w:rPr>
                  <w:rStyle w:val="Hyperlink"/>
                  <w:rFonts w:ascii="Times New Roman" w:hAnsi="Times New Roman" w:cstheme="minorBidi"/>
                  <w:b w:val="0"/>
                  <w:bCs w:val="0"/>
                  <w:sz w:val="24"/>
                </w:rPr>
                <w:t>Negate</w:t>
              </w:r>
            </w:hyperlink>
          </w:p>
        </w:tc>
        <w:tc>
          <w:tcPr>
            <w:tcW w:w="6228" w:type="dxa"/>
          </w:tcPr>
          <w:p w14:paraId="4B013375"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negative value of its argument.</w:t>
            </w:r>
          </w:p>
        </w:tc>
      </w:tr>
      <w:tr w:rsidR="00405D6B" w14:paraId="2B111681"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CD734AA" w14:textId="27C41E1B" w:rsidR="00405D6B" w:rsidRDefault="00107944" w:rsidP="007D7E88">
            <w:hyperlink w:anchor="BKM_187AE3C3_4A29_45AD_8470_ACEE50BC8ABE" w:history="1">
              <w:r w:rsidR="00405D6B" w:rsidRPr="00C821BA">
                <w:rPr>
                  <w:rStyle w:val="Hyperlink"/>
                  <w:rFonts w:ascii="Times New Roman" w:hAnsi="Times New Roman" w:cstheme="minorBidi"/>
                  <w:b w:val="0"/>
                  <w:bCs w:val="0"/>
                  <w:sz w:val="24"/>
                </w:rPr>
                <w:t>Round</w:t>
              </w:r>
            </w:hyperlink>
          </w:p>
        </w:tc>
        <w:tc>
          <w:tcPr>
            <w:tcW w:w="6228" w:type="dxa"/>
          </w:tcPr>
          <w:p w14:paraId="770C39C4"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nearest numeric value to its argument, optionally specified to a number of decimal places for rounding.</w:t>
            </w:r>
          </w:p>
        </w:tc>
      </w:tr>
      <w:tr w:rsidR="00405D6B" w14:paraId="01CB1134"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99927E8" w14:textId="529A2854" w:rsidR="00405D6B" w:rsidRDefault="00107944" w:rsidP="007D7E88">
            <w:hyperlink w:anchor="BKM_20D1EF12_9117_45BF_A94D_50C2211D093A" w:history="1">
              <w:r w:rsidR="00405D6B" w:rsidRPr="00C821BA">
                <w:rPr>
                  <w:rStyle w:val="Hyperlink"/>
                  <w:rFonts w:ascii="Times New Roman" w:hAnsi="Times New Roman" w:cstheme="minorBidi"/>
                  <w:b w:val="0"/>
                  <w:bCs w:val="0"/>
                  <w:sz w:val="24"/>
                </w:rPr>
                <w:t>Ln</w:t>
              </w:r>
            </w:hyperlink>
          </w:p>
        </w:tc>
        <w:tc>
          <w:tcPr>
            <w:tcW w:w="6228" w:type="dxa"/>
          </w:tcPr>
          <w:p w14:paraId="139CCF58"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Computes the natural logarithm of its argument.</w:t>
            </w:r>
          </w:p>
        </w:tc>
      </w:tr>
      <w:tr w:rsidR="00405D6B" w14:paraId="79C5E4A2"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65FAE23" w14:textId="7F09F701" w:rsidR="00405D6B" w:rsidRDefault="00107944" w:rsidP="007D7E88">
            <w:hyperlink w:anchor="BKM_086B3A4D_5D11_4D86_B0A9_87207293DDD5" w:history="1">
              <w:r w:rsidR="00405D6B" w:rsidRPr="00C821BA">
                <w:rPr>
                  <w:rStyle w:val="Hyperlink"/>
                  <w:rFonts w:ascii="Times New Roman" w:hAnsi="Times New Roman" w:cstheme="minorBidi"/>
                  <w:b w:val="0"/>
                  <w:bCs w:val="0"/>
                  <w:sz w:val="24"/>
                </w:rPr>
                <w:t>Log</w:t>
              </w:r>
            </w:hyperlink>
          </w:p>
        </w:tc>
        <w:tc>
          <w:tcPr>
            <w:tcW w:w="6228" w:type="dxa"/>
          </w:tcPr>
          <w:p w14:paraId="7FA8620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Computes the logarithm of its first argument, using the second argument as the base.</w:t>
            </w:r>
          </w:p>
        </w:tc>
      </w:tr>
      <w:tr w:rsidR="00405D6B" w14:paraId="173FC694"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7E11450" w14:textId="3C55CF0F" w:rsidR="00405D6B" w:rsidRDefault="00107944" w:rsidP="007D7E88">
            <w:hyperlink w:anchor="BKM_DC627D6B_6D2E_42DE_9BC5_D580941412FB" w:history="1">
              <w:r w:rsidR="00405D6B" w:rsidRPr="00C821BA">
                <w:rPr>
                  <w:rStyle w:val="Hyperlink"/>
                  <w:rFonts w:ascii="Times New Roman" w:hAnsi="Times New Roman" w:cstheme="minorBidi"/>
                  <w:b w:val="0"/>
                  <w:bCs w:val="0"/>
                  <w:sz w:val="24"/>
                </w:rPr>
                <w:t>Power</w:t>
              </w:r>
            </w:hyperlink>
          </w:p>
        </w:tc>
        <w:tc>
          <w:tcPr>
            <w:tcW w:w="6228" w:type="dxa"/>
          </w:tcPr>
          <w:p w14:paraId="50D50579"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Raises the first argument to the power given by the second argument.</w:t>
            </w:r>
          </w:p>
        </w:tc>
      </w:tr>
      <w:tr w:rsidR="00405D6B" w14:paraId="6CD19AC1"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4B1EA85" w14:textId="7637E2A5" w:rsidR="00405D6B" w:rsidRDefault="00DC154D">
            <w:hyperlink w:anchor="BKM_37E85599_95E5_4F66_AE2E_186937F02875" w:history="1">
              <w:r w:rsidRPr="00C821BA">
                <w:rPr>
                  <w:rStyle w:val="Hyperlink"/>
                  <w:rFonts w:ascii="Times New Roman" w:hAnsi="Times New Roman" w:cstheme="minorBidi"/>
                  <w:b w:val="0"/>
                  <w:bCs w:val="0"/>
                  <w:sz w:val="24"/>
                </w:rPr>
                <w:t>Suc</w:t>
              </w:r>
              <w:r>
                <w:rPr>
                  <w:rStyle w:val="Hyperlink"/>
                  <w:rFonts w:ascii="Times New Roman" w:hAnsi="Times New Roman" w:cstheme="minorBidi"/>
                  <w:b w:val="0"/>
                  <w:bCs w:val="0"/>
                  <w:sz w:val="24"/>
                </w:rPr>
                <w:t>cessor</w:t>
              </w:r>
            </w:hyperlink>
          </w:p>
        </w:tc>
        <w:tc>
          <w:tcPr>
            <w:tcW w:w="6228" w:type="dxa"/>
          </w:tcPr>
          <w:p w14:paraId="387EA01F"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successor of its argument.</w:t>
            </w:r>
          </w:p>
        </w:tc>
      </w:tr>
      <w:tr w:rsidR="00405D6B" w14:paraId="55B57B59"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02AC19E" w14:textId="58FECB9A" w:rsidR="00405D6B" w:rsidRDefault="00DC154D">
            <w:hyperlink w:anchor="BKM_56E4C1B4_452E_4085_8729_C026406231EA" w:history="1">
              <w:r w:rsidRPr="00C821BA">
                <w:rPr>
                  <w:rStyle w:val="Hyperlink"/>
                  <w:rFonts w:ascii="Times New Roman" w:hAnsi="Times New Roman" w:cstheme="minorBidi"/>
                  <w:b w:val="0"/>
                  <w:bCs w:val="0"/>
                  <w:sz w:val="24"/>
                </w:rPr>
                <w:t>Pre</w:t>
              </w:r>
              <w:r>
                <w:rPr>
                  <w:rStyle w:val="Hyperlink"/>
                  <w:rFonts w:ascii="Times New Roman" w:hAnsi="Times New Roman" w:cstheme="minorBidi"/>
                  <w:b w:val="0"/>
                  <w:bCs w:val="0"/>
                  <w:sz w:val="24"/>
                </w:rPr>
                <w:t>decessor</w:t>
              </w:r>
            </w:hyperlink>
          </w:p>
        </w:tc>
        <w:tc>
          <w:tcPr>
            <w:tcW w:w="6228" w:type="dxa"/>
          </w:tcPr>
          <w:p w14:paraId="4352ACA1"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predecessor of its argument.</w:t>
            </w:r>
          </w:p>
        </w:tc>
      </w:tr>
      <w:tr w:rsidR="008D5BD2" w14:paraId="1D73F12E"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357888A" w14:textId="23F5895A" w:rsidR="008D5BD2" w:rsidRDefault="00107944" w:rsidP="007D7E88">
            <w:hyperlink w:anchor="BKM_7568C285_C0E4_4D4D_A9CF_0D881B9C73FA" w:history="1">
              <w:r w:rsidR="008D5BD2" w:rsidRPr="008D5BD2">
                <w:rPr>
                  <w:rStyle w:val="Hyperlink"/>
                  <w:rFonts w:ascii="Times New Roman" w:hAnsi="Times New Roman" w:cstheme="minorBidi"/>
                  <w:b w:val="0"/>
                  <w:bCs w:val="0"/>
                  <w:sz w:val="24"/>
                </w:rPr>
                <w:t>MinValue</w:t>
              </w:r>
            </w:hyperlink>
          </w:p>
        </w:tc>
        <w:tc>
          <w:tcPr>
            <w:tcW w:w="6228" w:type="dxa"/>
          </w:tcPr>
          <w:p w14:paraId="001E1763" w14:textId="658BB665" w:rsidR="008D5BD2" w:rsidRDefault="008D5BD2" w:rsidP="007D7E88">
            <w:pPr>
              <w:cnfStyle w:val="000000010000" w:firstRow="0" w:lastRow="0" w:firstColumn="0" w:lastColumn="0" w:oddVBand="0" w:evenVBand="0" w:oddHBand="0" w:evenHBand="1" w:firstRowFirstColumn="0" w:firstRowLastColumn="0" w:lastRowFirstColumn="0" w:lastRowLastColumn="0"/>
            </w:pPr>
            <w:r>
              <w:t>Returns the minimum representable value for a type.</w:t>
            </w:r>
          </w:p>
        </w:tc>
      </w:tr>
      <w:tr w:rsidR="008D5BD2" w14:paraId="7A8B31C3"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7D37089" w14:textId="1DA300F0" w:rsidR="008D5BD2" w:rsidRDefault="00107944" w:rsidP="007D7E88">
            <w:hyperlink w:anchor="BKM_9DBCC977_6C0D_4B81_A365_E91FAC1E7099" w:history="1">
              <w:r w:rsidR="008D5BD2" w:rsidRPr="008D5BD2">
                <w:rPr>
                  <w:rStyle w:val="Hyperlink"/>
                  <w:rFonts w:ascii="Times New Roman" w:hAnsi="Times New Roman" w:cstheme="minorBidi"/>
                  <w:b w:val="0"/>
                  <w:bCs w:val="0"/>
                  <w:sz w:val="24"/>
                </w:rPr>
                <w:t>MaxValue</w:t>
              </w:r>
            </w:hyperlink>
          </w:p>
        </w:tc>
        <w:tc>
          <w:tcPr>
            <w:tcW w:w="6228" w:type="dxa"/>
          </w:tcPr>
          <w:p w14:paraId="1591197B" w14:textId="4719B5B0" w:rsidR="008D5BD2" w:rsidRDefault="008D5BD2" w:rsidP="007D7E88">
            <w:pPr>
              <w:cnfStyle w:val="000000100000" w:firstRow="0" w:lastRow="0" w:firstColumn="0" w:lastColumn="0" w:oddVBand="0" w:evenVBand="0" w:oddHBand="1" w:evenHBand="0" w:firstRowFirstColumn="0" w:firstRowLastColumn="0" w:lastRowFirstColumn="0" w:lastRowLastColumn="0"/>
            </w:pPr>
            <w:r>
              <w:t>Returns the maximum representable value for a type.</w:t>
            </w:r>
          </w:p>
        </w:tc>
      </w:tr>
    </w:tbl>
    <w:p w14:paraId="2E49DD86" w14:textId="77777777" w:rsidR="00405D6B" w:rsidRDefault="00405D6B" w:rsidP="00F37406">
      <w:pPr>
        <w:pStyle w:val="Heading3"/>
      </w:pPr>
      <w:bookmarkStart w:id="227" w:name="_Toc422408240"/>
      <w:r>
        <w:t>String Operators</w:t>
      </w:r>
      <w:bookmarkEnd w:id="227"/>
    </w:p>
    <w:p w14:paraId="62C42F80" w14:textId="41D5AFEE" w:rsidR="00405D6B" w:rsidRDefault="00405D6B" w:rsidP="007D7E88">
      <w:r>
        <w:t xml:space="preserve">The </w:t>
      </w:r>
      <w:r w:rsidR="00993700">
        <w:t xml:space="preserve">ELM </w:t>
      </w:r>
      <w:r>
        <w:t>expression language defines a set of string operators to allow for manipulation of string values within artifact definitions.</w:t>
      </w:r>
    </w:p>
    <w:p w14:paraId="1B5F28D4" w14:textId="77777777" w:rsidR="00405D6B" w:rsidRDefault="00405D6B" w:rsidP="007D7E88">
      <w:r>
        <w:t>Indexes within strings are defined to be 1-based.</w:t>
      </w:r>
    </w:p>
    <w:p w14:paraId="2CAE1300" w14:textId="77777777" w:rsidR="00405D6B" w:rsidRDefault="00405D6B" w:rsidP="007D7E88">
      <w:r>
        <w:t>Note that except as noted within the documentation for each operator, if any argument evaluates to null, the result of the operation is also defined to be null.</w:t>
      </w:r>
    </w:p>
    <w:p w14:paraId="2D1BB381" w14:textId="77777777" w:rsidR="00405D6B" w:rsidRDefault="00405D6B" w:rsidP="007D7E88">
      <w:r>
        <w:t>The following examples illustrate some common string manipulation operators:</w:t>
      </w:r>
    </w:p>
    <w:p w14:paraId="1AC220CD" w14:textId="6E86CC0A"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993700">
        <w:rPr>
          <w:highlight w:val="white"/>
        </w:rPr>
        <w:t>elm:expression</w:t>
      </w:r>
      <w:r w:rsidR="00993700">
        <w:rPr>
          <w:color w:val="FF0000"/>
          <w:highlight w:val="white"/>
        </w:rPr>
        <w:t xml:space="preserve"> </w:t>
      </w:r>
      <w:r>
        <w:rPr>
          <w:color w:val="FF0000"/>
          <w:highlight w:val="white"/>
        </w:rPr>
        <w:t>xsi:type</w:t>
      </w:r>
      <w:r>
        <w:rPr>
          <w:color w:val="0000FF"/>
          <w:highlight w:val="white"/>
        </w:rPr>
        <w:t>="</w:t>
      </w:r>
      <w:r w:rsidR="00993700">
        <w:rPr>
          <w:color w:val="000000"/>
          <w:highlight w:val="white"/>
        </w:rPr>
        <w:t>elm:PositionOf</w:t>
      </w:r>
      <w:r>
        <w:rPr>
          <w:color w:val="0000FF"/>
          <w:highlight w:val="white"/>
        </w:rPr>
        <w:t>"&gt;</w:t>
      </w:r>
    </w:p>
    <w:p w14:paraId="24711025" w14:textId="57EB9E3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993700">
        <w:rPr>
          <w:color w:val="800000"/>
          <w:highlight w:val="white"/>
        </w:rPr>
        <w:t>elm:pattern</w:t>
      </w:r>
      <w:r w:rsidR="00993700">
        <w:rPr>
          <w:color w:val="FF0000"/>
          <w:highlight w:val="white"/>
        </w:rPr>
        <w:t xml:space="preserve"> </w:t>
      </w:r>
      <w:r>
        <w:rPr>
          <w:color w:val="FF0000"/>
          <w:highlight w:val="white"/>
        </w:rPr>
        <w:t>xsi:type</w:t>
      </w:r>
      <w:r>
        <w:rPr>
          <w:color w:val="0000FF"/>
          <w:highlight w:val="white"/>
        </w:rPr>
        <w:t>="</w:t>
      </w:r>
      <w:r w:rsidR="00993700">
        <w:rPr>
          <w:highlight w:val="white"/>
        </w:rPr>
        <w:t>elm:Literal</w:t>
      </w:r>
      <w:r>
        <w:rPr>
          <w:color w:val="0000FF"/>
          <w:highlight w:val="white"/>
        </w:rPr>
        <w:t>"</w:t>
      </w:r>
      <w:r>
        <w:rPr>
          <w:color w:val="FF0000"/>
          <w:highlight w:val="white"/>
        </w:rPr>
        <w:t xml:space="preserve"> </w:t>
      </w:r>
      <w:r w:rsidR="00993700">
        <w:rPr>
          <w:color w:val="FF0000"/>
          <w:highlight w:val="white"/>
        </w:rPr>
        <w:t>valueType</w:t>
      </w:r>
      <w:r w:rsidR="00993700">
        <w:rPr>
          <w:color w:val="0000FF"/>
          <w:highlight w:val="white"/>
        </w:rPr>
        <w:t>="</w:t>
      </w:r>
      <w:r w:rsidR="00FD3FE9">
        <w:rPr>
          <w:highlight w:val="white"/>
        </w:rPr>
        <w:t>t:String</w:t>
      </w:r>
      <w:r w:rsidR="00993700">
        <w:rPr>
          <w:color w:val="0000FF"/>
          <w:highlight w:val="white"/>
        </w:rPr>
        <w:t>"</w:t>
      </w:r>
      <w:r w:rsidR="00993700">
        <w:rPr>
          <w:color w:val="FF0000"/>
          <w:highlight w:val="white"/>
        </w:rPr>
        <w:t xml:space="preserve"> </w:t>
      </w:r>
      <w:r>
        <w:rPr>
          <w:color w:val="FF0000"/>
          <w:highlight w:val="white"/>
        </w:rPr>
        <w:t>value</w:t>
      </w:r>
      <w:r>
        <w:rPr>
          <w:color w:val="0000FF"/>
          <w:highlight w:val="white"/>
        </w:rPr>
        <w:t>="</w:t>
      </w:r>
      <w:r>
        <w:rPr>
          <w:highlight w:val="white"/>
        </w:rPr>
        <w:t>abc</w:t>
      </w:r>
      <w:r>
        <w:rPr>
          <w:color w:val="0000FF"/>
          <w:highlight w:val="white"/>
        </w:rPr>
        <w:t>"/&gt;</w:t>
      </w:r>
    </w:p>
    <w:p w14:paraId="208533B6" w14:textId="5F1E6E28"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993700">
        <w:rPr>
          <w:color w:val="800000"/>
          <w:highlight w:val="white"/>
        </w:rPr>
        <w:t>elm:string</w:t>
      </w:r>
      <w:r w:rsidR="00993700">
        <w:rPr>
          <w:color w:val="FF0000"/>
          <w:highlight w:val="white"/>
        </w:rPr>
        <w:t xml:space="preserve"> </w:t>
      </w:r>
      <w:r>
        <w:rPr>
          <w:color w:val="FF0000"/>
          <w:highlight w:val="white"/>
        </w:rPr>
        <w:t>xsi:type</w:t>
      </w:r>
      <w:r>
        <w:rPr>
          <w:color w:val="0000FF"/>
          <w:highlight w:val="white"/>
        </w:rPr>
        <w:t>="</w:t>
      </w:r>
      <w:r w:rsidR="00993700">
        <w:rPr>
          <w:highlight w:val="white"/>
        </w:rPr>
        <w:t>elm:Literal</w:t>
      </w:r>
      <w:r>
        <w:rPr>
          <w:color w:val="0000FF"/>
          <w:highlight w:val="white"/>
        </w:rPr>
        <w:t>"</w:t>
      </w:r>
      <w:r>
        <w:rPr>
          <w:color w:val="FF0000"/>
          <w:highlight w:val="white"/>
        </w:rPr>
        <w:t xml:space="preserve"> </w:t>
      </w:r>
      <w:r w:rsidR="00993700">
        <w:rPr>
          <w:color w:val="FF0000"/>
          <w:highlight w:val="white"/>
        </w:rPr>
        <w:t>valueType</w:t>
      </w:r>
      <w:r w:rsidR="00993700">
        <w:rPr>
          <w:color w:val="0000FF"/>
          <w:highlight w:val="white"/>
        </w:rPr>
        <w:t>="</w:t>
      </w:r>
      <w:r w:rsidR="00FD3FE9">
        <w:rPr>
          <w:highlight w:val="white"/>
        </w:rPr>
        <w:t>t:String</w:t>
      </w:r>
      <w:r w:rsidR="00993700">
        <w:rPr>
          <w:color w:val="0000FF"/>
          <w:highlight w:val="white"/>
        </w:rPr>
        <w:t>"</w:t>
      </w:r>
      <w:r w:rsidR="00993700">
        <w:rPr>
          <w:color w:val="FF0000"/>
          <w:highlight w:val="white"/>
        </w:rPr>
        <w:t xml:space="preserve"> </w:t>
      </w:r>
      <w:r>
        <w:rPr>
          <w:color w:val="FF0000"/>
          <w:highlight w:val="white"/>
        </w:rPr>
        <w:t>value</w:t>
      </w:r>
      <w:r>
        <w:rPr>
          <w:color w:val="0000FF"/>
          <w:highlight w:val="white"/>
        </w:rPr>
        <w:t>="</w:t>
      </w:r>
      <w:r>
        <w:rPr>
          <w:highlight w:val="white"/>
        </w:rPr>
        <w:t>abcdefg</w:t>
      </w:r>
      <w:r>
        <w:rPr>
          <w:color w:val="0000FF"/>
          <w:highlight w:val="white"/>
        </w:rPr>
        <w:t>"/&gt;</w:t>
      </w:r>
    </w:p>
    <w:p w14:paraId="311D7F8C" w14:textId="2D74D172"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lastRenderedPageBreak/>
        <w:t>&lt;/</w:t>
      </w:r>
      <w:r w:rsidR="00074DB9">
        <w:rPr>
          <w:highlight w:val="white"/>
        </w:rPr>
        <w:t>elm:expression</w:t>
      </w:r>
      <w:r>
        <w:rPr>
          <w:color w:val="0000FF"/>
          <w:highlight w:val="white"/>
        </w:rPr>
        <w:t>&gt;</w:t>
      </w:r>
    </w:p>
    <w:p w14:paraId="53B2DAB3"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p>
    <w:p w14:paraId="0F7CF1C0" w14:textId="0E3553EC"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074DB9">
        <w:rPr>
          <w:highlight w:val="white"/>
        </w:rPr>
        <w:t>elm:expression</w:t>
      </w:r>
      <w:r w:rsidR="00074DB9">
        <w:rPr>
          <w:color w:val="FF0000"/>
          <w:highlight w:val="white"/>
        </w:rPr>
        <w:t xml:space="preserve"> </w:t>
      </w:r>
      <w:r>
        <w:rPr>
          <w:color w:val="FF0000"/>
          <w:highlight w:val="white"/>
        </w:rPr>
        <w:t>xsi:type</w:t>
      </w:r>
      <w:r>
        <w:rPr>
          <w:color w:val="0000FF"/>
          <w:highlight w:val="white"/>
        </w:rPr>
        <w:t>="</w:t>
      </w:r>
      <w:r w:rsidR="00074DB9">
        <w:rPr>
          <w:color w:val="000000"/>
          <w:highlight w:val="white"/>
        </w:rPr>
        <w:t>elm:Substring</w:t>
      </w:r>
      <w:r>
        <w:rPr>
          <w:color w:val="0000FF"/>
          <w:highlight w:val="white"/>
        </w:rPr>
        <w:t>"&gt;</w:t>
      </w:r>
    </w:p>
    <w:p w14:paraId="47531BBB" w14:textId="2C2EC64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elm:stringToSub</w:t>
      </w:r>
      <w:r w:rsidR="00074DB9">
        <w:rPr>
          <w:color w:val="FF0000"/>
          <w:highlight w:val="white"/>
        </w:rPr>
        <w:t xml:space="preserve"> </w:t>
      </w:r>
      <w:r>
        <w:rPr>
          <w:color w:val="FF0000"/>
          <w:highlight w:val="white"/>
        </w:rPr>
        <w:t>xsi:type</w:t>
      </w:r>
      <w:r>
        <w:rPr>
          <w:color w:val="0000FF"/>
          <w:highlight w:val="white"/>
        </w:rPr>
        <w:t>="</w:t>
      </w:r>
      <w:r w:rsidR="00074DB9">
        <w:rPr>
          <w:highlight w:val="white"/>
        </w:rPr>
        <w:t>elm:Literal</w:t>
      </w:r>
      <w:r>
        <w:rPr>
          <w:color w:val="0000FF"/>
          <w:highlight w:val="white"/>
        </w:rPr>
        <w:t>"</w:t>
      </w:r>
      <w:r>
        <w:rPr>
          <w:color w:val="FF0000"/>
          <w:highlight w:val="white"/>
        </w:rPr>
        <w:t xml:space="preserve"> </w:t>
      </w:r>
      <w:r w:rsidR="00074DB9">
        <w:rPr>
          <w:color w:val="FF0000"/>
          <w:highlight w:val="white"/>
        </w:rPr>
        <w:t>valueType</w:t>
      </w:r>
      <w:r w:rsidR="00074DB9">
        <w:rPr>
          <w:color w:val="0000FF"/>
          <w:highlight w:val="white"/>
        </w:rPr>
        <w:t>="</w:t>
      </w:r>
      <w:r w:rsidR="00FD3FE9">
        <w:rPr>
          <w:highlight w:val="white"/>
        </w:rPr>
        <w:t>t:String</w:t>
      </w:r>
      <w:r w:rsidR="00074DB9">
        <w:rPr>
          <w:color w:val="0000FF"/>
          <w:highlight w:val="white"/>
        </w:rPr>
        <w:t>"</w:t>
      </w:r>
      <w:r w:rsidR="00074DB9">
        <w:rPr>
          <w:color w:val="FF0000"/>
          <w:highlight w:val="white"/>
        </w:rPr>
        <w:t xml:space="preserve"> </w:t>
      </w:r>
      <w:r>
        <w:rPr>
          <w:color w:val="FF0000"/>
          <w:highlight w:val="white"/>
        </w:rPr>
        <w:t>value</w:t>
      </w:r>
      <w:r>
        <w:rPr>
          <w:color w:val="0000FF"/>
          <w:highlight w:val="white"/>
        </w:rPr>
        <w:t>="</w:t>
      </w:r>
      <w:r>
        <w:rPr>
          <w:highlight w:val="white"/>
        </w:rPr>
        <w:t>abcdefg</w:t>
      </w:r>
      <w:r>
        <w:rPr>
          <w:color w:val="0000FF"/>
          <w:highlight w:val="white"/>
        </w:rPr>
        <w:t>"/&gt;</w:t>
      </w:r>
    </w:p>
    <w:p w14:paraId="5A5BABA0" w14:textId="3B61C0D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elm:startIndex</w:t>
      </w:r>
      <w:r w:rsidR="00074DB9">
        <w:rPr>
          <w:color w:val="FF0000"/>
          <w:highlight w:val="white"/>
        </w:rPr>
        <w:t xml:space="preserve"> </w:t>
      </w:r>
      <w:r>
        <w:rPr>
          <w:color w:val="FF0000"/>
          <w:highlight w:val="white"/>
        </w:rPr>
        <w:t>xsi:type</w:t>
      </w:r>
      <w:r>
        <w:rPr>
          <w:color w:val="0000FF"/>
          <w:highlight w:val="white"/>
        </w:rPr>
        <w:t>="</w:t>
      </w:r>
      <w:r w:rsidR="00074DB9">
        <w:rPr>
          <w:highlight w:val="white"/>
        </w:rPr>
        <w:t>elm:Literal</w:t>
      </w:r>
      <w:r>
        <w:rPr>
          <w:color w:val="0000FF"/>
          <w:highlight w:val="white"/>
        </w:rPr>
        <w:t>"</w:t>
      </w:r>
      <w:r>
        <w:rPr>
          <w:color w:val="FF0000"/>
          <w:highlight w:val="white"/>
        </w:rPr>
        <w:t xml:space="preserve"> </w:t>
      </w:r>
      <w:r w:rsidR="00074DB9">
        <w:rPr>
          <w:color w:val="FF0000"/>
          <w:highlight w:val="white"/>
        </w:rPr>
        <w:t>valueType</w:t>
      </w:r>
      <w:r w:rsidR="00074DB9">
        <w:rPr>
          <w:color w:val="0000FF"/>
          <w:highlight w:val="white"/>
        </w:rPr>
        <w:t>="</w:t>
      </w:r>
      <w:r w:rsidR="00FD3FE9">
        <w:rPr>
          <w:highlight w:val="white"/>
        </w:rPr>
        <w:t>t:Integer</w:t>
      </w:r>
      <w:r w:rsidR="00074DB9">
        <w:rPr>
          <w:color w:val="0000FF"/>
          <w:highlight w:val="white"/>
        </w:rPr>
        <w:t>"</w:t>
      </w:r>
      <w:r w:rsidR="00074DB9">
        <w:rPr>
          <w:color w:val="FF0000"/>
          <w:highlight w:val="white"/>
        </w:rPr>
        <w:t xml:space="preserve"> </w:t>
      </w:r>
      <w:r>
        <w:rPr>
          <w:color w:val="FF0000"/>
          <w:highlight w:val="white"/>
        </w:rPr>
        <w:t>value</w:t>
      </w:r>
      <w:r>
        <w:rPr>
          <w:color w:val="0000FF"/>
          <w:highlight w:val="white"/>
        </w:rPr>
        <w:t>="</w:t>
      </w:r>
      <w:r>
        <w:rPr>
          <w:highlight w:val="white"/>
        </w:rPr>
        <w:t>1</w:t>
      </w:r>
      <w:r>
        <w:rPr>
          <w:color w:val="0000FF"/>
          <w:highlight w:val="white"/>
        </w:rPr>
        <w:t>"/&gt;</w:t>
      </w:r>
    </w:p>
    <w:p w14:paraId="09D3F909" w14:textId="5911805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elm:length</w:t>
      </w:r>
      <w:r w:rsidR="00074DB9">
        <w:rPr>
          <w:color w:val="FF0000"/>
          <w:highlight w:val="white"/>
        </w:rPr>
        <w:t xml:space="preserve"> </w:t>
      </w:r>
      <w:r>
        <w:rPr>
          <w:color w:val="FF0000"/>
          <w:highlight w:val="white"/>
        </w:rPr>
        <w:t>xsi:type</w:t>
      </w:r>
      <w:r>
        <w:rPr>
          <w:color w:val="0000FF"/>
          <w:highlight w:val="white"/>
        </w:rPr>
        <w:t>="</w:t>
      </w:r>
      <w:r w:rsidR="00074DB9">
        <w:rPr>
          <w:highlight w:val="white"/>
        </w:rPr>
        <w:t>elm:Literal</w:t>
      </w:r>
      <w:r>
        <w:rPr>
          <w:color w:val="0000FF"/>
          <w:highlight w:val="white"/>
        </w:rPr>
        <w:t>"</w:t>
      </w:r>
      <w:r>
        <w:rPr>
          <w:color w:val="FF0000"/>
          <w:highlight w:val="white"/>
        </w:rPr>
        <w:t xml:space="preserve"> </w:t>
      </w:r>
      <w:r w:rsidR="00074DB9">
        <w:rPr>
          <w:color w:val="FF0000"/>
          <w:highlight w:val="white"/>
        </w:rPr>
        <w:t>valueType</w:t>
      </w:r>
      <w:r w:rsidR="00074DB9">
        <w:rPr>
          <w:color w:val="0000FF"/>
          <w:highlight w:val="white"/>
        </w:rPr>
        <w:t>="</w:t>
      </w:r>
      <w:r w:rsidR="00FD3FE9">
        <w:rPr>
          <w:highlight w:val="white"/>
        </w:rPr>
        <w:t>t:Integer</w:t>
      </w:r>
      <w:r w:rsidR="00074DB9">
        <w:rPr>
          <w:color w:val="0000FF"/>
          <w:highlight w:val="white"/>
        </w:rPr>
        <w:t>"</w:t>
      </w:r>
      <w:r w:rsidR="00074DB9">
        <w:rPr>
          <w:color w:val="FF0000"/>
          <w:highlight w:val="white"/>
        </w:rPr>
        <w:t xml:space="preserve"> </w:t>
      </w:r>
      <w:r>
        <w:rPr>
          <w:color w:val="FF0000"/>
          <w:highlight w:val="white"/>
        </w:rPr>
        <w:t>value</w:t>
      </w:r>
      <w:r>
        <w:rPr>
          <w:color w:val="0000FF"/>
          <w:highlight w:val="white"/>
        </w:rPr>
        <w:t>="</w:t>
      </w:r>
      <w:r>
        <w:rPr>
          <w:highlight w:val="white"/>
        </w:rPr>
        <w:t>3</w:t>
      </w:r>
      <w:r>
        <w:rPr>
          <w:color w:val="0000FF"/>
          <w:highlight w:val="white"/>
        </w:rPr>
        <w:t>"/&gt;</w:t>
      </w:r>
    </w:p>
    <w:p w14:paraId="240594EE" w14:textId="0F74E39F"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074DB9">
        <w:rPr>
          <w:highlight w:val="white"/>
        </w:rPr>
        <w:t>elm:expression</w:t>
      </w:r>
      <w:r>
        <w:rPr>
          <w:color w:val="0000FF"/>
          <w:highlight w:val="white"/>
        </w:rPr>
        <w:t>&gt;</w:t>
      </w:r>
    </w:p>
    <w:p w14:paraId="052F2CF4"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p>
    <w:p w14:paraId="7DDC52D8" w14:textId="2D90C2E9"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074DB9">
        <w:rPr>
          <w:highlight w:val="white"/>
        </w:rPr>
        <w:t>elm:expression</w:t>
      </w:r>
      <w:r w:rsidR="00074DB9">
        <w:rPr>
          <w:color w:val="FF0000"/>
          <w:highlight w:val="white"/>
        </w:rPr>
        <w:t xml:space="preserve"> </w:t>
      </w:r>
      <w:r>
        <w:rPr>
          <w:color w:val="FF0000"/>
          <w:highlight w:val="white"/>
        </w:rPr>
        <w:t>xsi:type</w:t>
      </w:r>
      <w:r>
        <w:rPr>
          <w:color w:val="0000FF"/>
          <w:highlight w:val="white"/>
        </w:rPr>
        <w:t>="</w:t>
      </w:r>
      <w:r w:rsidR="00074DB9">
        <w:rPr>
          <w:color w:val="000000"/>
          <w:highlight w:val="white"/>
        </w:rPr>
        <w:t>elm:Indexer</w:t>
      </w:r>
      <w:r>
        <w:rPr>
          <w:color w:val="0000FF"/>
          <w:highlight w:val="white"/>
        </w:rPr>
        <w:t>"&gt;</w:t>
      </w:r>
    </w:p>
    <w:p w14:paraId="0863303E" w14:textId="22675A2F"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elm:operand</w:t>
      </w:r>
      <w:r w:rsidR="00074DB9">
        <w:rPr>
          <w:color w:val="FF0000"/>
          <w:highlight w:val="white"/>
        </w:rPr>
        <w:t xml:space="preserve"> </w:t>
      </w:r>
      <w:r>
        <w:rPr>
          <w:color w:val="FF0000"/>
          <w:highlight w:val="white"/>
        </w:rPr>
        <w:t>xsi:type</w:t>
      </w:r>
      <w:r>
        <w:rPr>
          <w:color w:val="0000FF"/>
          <w:highlight w:val="white"/>
        </w:rPr>
        <w:t>="</w:t>
      </w:r>
      <w:r w:rsidR="00074DB9">
        <w:rPr>
          <w:highlight w:val="white"/>
        </w:rPr>
        <w:t>elm:Literal</w:t>
      </w:r>
      <w:r>
        <w:rPr>
          <w:color w:val="0000FF"/>
          <w:highlight w:val="white"/>
        </w:rPr>
        <w:t>"</w:t>
      </w:r>
      <w:r>
        <w:rPr>
          <w:color w:val="FF0000"/>
          <w:highlight w:val="white"/>
        </w:rPr>
        <w:t xml:space="preserve"> </w:t>
      </w:r>
      <w:r w:rsidR="00074DB9">
        <w:rPr>
          <w:color w:val="FF0000"/>
          <w:highlight w:val="white"/>
        </w:rPr>
        <w:t>valueType</w:t>
      </w:r>
      <w:r w:rsidR="00074DB9">
        <w:rPr>
          <w:color w:val="0000FF"/>
          <w:highlight w:val="white"/>
        </w:rPr>
        <w:t>="</w:t>
      </w:r>
      <w:r w:rsidR="00FD3FE9">
        <w:rPr>
          <w:highlight w:val="white"/>
        </w:rPr>
        <w:t>t:String</w:t>
      </w:r>
      <w:r w:rsidR="00074DB9">
        <w:rPr>
          <w:color w:val="0000FF"/>
          <w:highlight w:val="white"/>
        </w:rPr>
        <w:t>"</w:t>
      </w:r>
      <w:r w:rsidR="00074DB9">
        <w:rPr>
          <w:color w:val="FF0000"/>
          <w:highlight w:val="white"/>
        </w:rPr>
        <w:t xml:space="preserve"> </w:t>
      </w:r>
      <w:r>
        <w:rPr>
          <w:color w:val="FF0000"/>
          <w:highlight w:val="white"/>
        </w:rPr>
        <w:t>value</w:t>
      </w:r>
      <w:r>
        <w:rPr>
          <w:color w:val="0000FF"/>
          <w:highlight w:val="white"/>
        </w:rPr>
        <w:t>="</w:t>
      </w:r>
      <w:r>
        <w:rPr>
          <w:highlight w:val="white"/>
        </w:rPr>
        <w:t>abcdefg</w:t>
      </w:r>
      <w:r>
        <w:rPr>
          <w:color w:val="0000FF"/>
          <w:highlight w:val="white"/>
        </w:rPr>
        <w:t>"</w:t>
      </w:r>
      <w:r w:rsidR="00074DB9">
        <w:rPr>
          <w:color w:val="0000FF"/>
          <w:highlight w:val="white"/>
        </w:rPr>
        <w:t>/</w:t>
      </w:r>
      <w:r>
        <w:rPr>
          <w:color w:val="0000FF"/>
          <w:highlight w:val="white"/>
        </w:rPr>
        <w:t>&gt;</w:t>
      </w:r>
    </w:p>
    <w:p w14:paraId="603E7318" w14:textId="5BB8DE3C"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elm:index</w:t>
      </w:r>
      <w:r w:rsidR="00074DB9">
        <w:rPr>
          <w:color w:val="FF0000"/>
          <w:highlight w:val="white"/>
        </w:rPr>
        <w:t xml:space="preserve"> </w:t>
      </w:r>
      <w:r>
        <w:rPr>
          <w:color w:val="FF0000"/>
          <w:highlight w:val="white"/>
        </w:rPr>
        <w:t>xsi:type</w:t>
      </w:r>
      <w:r>
        <w:rPr>
          <w:color w:val="0000FF"/>
          <w:highlight w:val="white"/>
        </w:rPr>
        <w:t>="</w:t>
      </w:r>
      <w:r w:rsidR="00074DB9">
        <w:rPr>
          <w:highlight w:val="white"/>
        </w:rPr>
        <w:t>elm:Literal</w:t>
      </w:r>
      <w:r>
        <w:rPr>
          <w:color w:val="0000FF"/>
          <w:highlight w:val="white"/>
        </w:rPr>
        <w:t>"</w:t>
      </w:r>
      <w:r>
        <w:rPr>
          <w:color w:val="FF0000"/>
          <w:highlight w:val="white"/>
        </w:rPr>
        <w:t xml:space="preserve"> </w:t>
      </w:r>
      <w:r w:rsidR="00074DB9">
        <w:rPr>
          <w:color w:val="FF0000"/>
          <w:highlight w:val="white"/>
        </w:rPr>
        <w:t>valueType</w:t>
      </w:r>
      <w:r w:rsidR="00074DB9">
        <w:rPr>
          <w:color w:val="0000FF"/>
          <w:highlight w:val="white"/>
        </w:rPr>
        <w:t>="</w:t>
      </w:r>
      <w:r w:rsidR="00FD3FE9">
        <w:rPr>
          <w:highlight w:val="white"/>
        </w:rPr>
        <w:t>t:Integer</w:t>
      </w:r>
      <w:r w:rsidR="00074DB9">
        <w:rPr>
          <w:color w:val="0000FF"/>
          <w:highlight w:val="white"/>
        </w:rPr>
        <w:t>"</w:t>
      </w:r>
      <w:r w:rsidR="00074DB9">
        <w:rPr>
          <w:color w:val="FF0000"/>
          <w:highlight w:val="white"/>
        </w:rPr>
        <w:t xml:space="preserve"> </w:t>
      </w:r>
      <w:r>
        <w:rPr>
          <w:color w:val="FF0000"/>
          <w:highlight w:val="white"/>
        </w:rPr>
        <w:t>value</w:t>
      </w:r>
      <w:r>
        <w:rPr>
          <w:color w:val="0000FF"/>
          <w:highlight w:val="white"/>
        </w:rPr>
        <w:t>="</w:t>
      </w:r>
      <w:r>
        <w:rPr>
          <w:highlight w:val="white"/>
        </w:rPr>
        <w:t>1</w:t>
      </w:r>
      <w:r>
        <w:rPr>
          <w:color w:val="0000FF"/>
          <w:highlight w:val="white"/>
        </w:rPr>
        <w:t>"/&gt;</w:t>
      </w:r>
    </w:p>
    <w:p w14:paraId="56D23EE0" w14:textId="5E3295D6"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074DB9">
        <w:rPr>
          <w:highlight w:val="white"/>
        </w:rPr>
        <w:t>elm:expression</w:t>
      </w:r>
      <w:r>
        <w:rPr>
          <w:color w:val="0000FF"/>
          <w:highlight w:val="white"/>
        </w:rPr>
        <w:t>&gt;</w:t>
      </w:r>
    </w:p>
    <w:p w14:paraId="5AC30B70" w14:textId="77777777" w:rsidR="00405D6B" w:rsidRDefault="00405D6B" w:rsidP="007D7E88">
      <w:pPr>
        <w:rPr>
          <w:highlight w:val="white"/>
        </w:rPr>
      </w:pPr>
    </w:p>
    <w:p w14:paraId="544751CA" w14:textId="20AF238A" w:rsidR="00405D6B" w:rsidRDefault="00405D6B" w:rsidP="007D7E88">
      <w:r>
        <w:t xml:space="preserve">The following table lists string operators available in the </w:t>
      </w:r>
      <w:r w:rsidR="00074DB9">
        <w:t xml:space="preserve">ELM </w:t>
      </w:r>
      <w:r w:rsidR="00827E34">
        <w:t>expression language:</w:t>
      </w:r>
    </w:p>
    <w:tbl>
      <w:tblPr>
        <w:tblStyle w:val="MediumShading1-Accent11"/>
        <w:tblW w:w="0" w:type="auto"/>
        <w:tblLook w:val="04A0" w:firstRow="1" w:lastRow="0" w:firstColumn="1" w:lastColumn="0" w:noHBand="0" w:noVBand="1"/>
      </w:tblPr>
      <w:tblGrid>
        <w:gridCol w:w="3348"/>
        <w:gridCol w:w="6228"/>
      </w:tblGrid>
      <w:tr w:rsidR="00405D6B" w14:paraId="732B222D" w14:textId="77777777" w:rsidTr="00D3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F1990A4" w14:textId="77777777" w:rsidR="00405D6B" w:rsidRDefault="00405D6B" w:rsidP="007D7E88">
            <w:r>
              <w:t>Expression</w:t>
            </w:r>
          </w:p>
        </w:tc>
        <w:tc>
          <w:tcPr>
            <w:tcW w:w="6228" w:type="dxa"/>
          </w:tcPr>
          <w:p w14:paraId="22CED0C0"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524EED20"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8CAFCAD" w14:textId="1167B65B" w:rsidR="00405D6B" w:rsidRDefault="00107944" w:rsidP="007D7E88">
            <w:hyperlink w:anchor="BKM_CD61AE31_D93F_4E76_869C_3BDFAFA820F1" w:history="1">
              <w:r w:rsidR="00405D6B" w:rsidRPr="00C821BA">
                <w:rPr>
                  <w:rStyle w:val="Hyperlink"/>
                  <w:rFonts w:ascii="Times New Roman" w:hAnsi="Times New Roman" w:cstheme="minorBidi"/>
                  <w:b w:val="0"/>
                  <w:bCs w:val="0"/>
                  <w:sz w:val="24"/>
                </w:rPr>
                <w:t>Concat</w:t>
              </w:r>
            </w:hyperlink>
          </w:p>
        </w:tc>
        <w:tc>
          <w:tcPr>
            <w:tcW w:w="6228" w:type="dxa"/>
          </w:tcPr>
          <w:p w14:paraId="7E4C5B13"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Returns the concatenation of its arguments.</w:t>
            </w:r>
          </w:p>
        </w:tc>
      </w:tr>
      <w:tr w:rsidR="00405D6B" w14:paraId="62D3AD7E"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8EBBCF7" w14:textId="52CB7941" w:rsidR="00405D6B" w:rsidRDefault="00107944" w:rsidP="007D7E88">
            <w:hyperlink w:anchor="BKM_7FB5A435_CE7A_40DB_88B8_3AB14BD122E8" w:history="1">
              <w:r w:rsidR="00405D6B" w:rsidRPr="00C821BA">
                <w:rPr>
                  <w:rStyle w:val="Hyperlink"/>
                  <w:rFonts w:ascii="Times New Roman" w:hAnsi="Times New Roman" w:cstheme="minorBidi"/>
                  <w:b w:val="0"/>
                  <w:bCs w:val="0"/>
                  <w:sz w:val="24"/>
                </w:rPr>
                <w:t>Combine</w:t>
              </w:r>
            </w:hyperlink>
          </w:p>
        </w:tc>
        <w:tc>
          <w:tcPr>
            <w:tcW w:w="6228" w:type="dxa"/>
          </w:tcPr>
          <w:p w14:paraId="46BD2F7D"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Combines a list of strings, optionally separating them with the given separator.</w:t>
            </w:r>
          </w:p>
        </w:tc>
      </w:tr>
      <w:tr w:rsidR="00405D6B" w14:paraId="335F731F"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DB3A7DE" w14:textId="62F7954B" w:rsidR="00405D6B" w:rsidRDefault="00107944" w:rsidP="007D7E88">
            <w:hyperlink w:anchor="BKM_A68DC2B8_6074_426A_B5F9_4FBD57D9B05F" w:history="1">
              <w:r w:rsidR="00405D6B" w:rsidRPr="00C821BA">
                <w:rPr>
                  <w:rStyle w:val="Hyperlink"/>
                  <w:rFonts w:ascii="Times New Roman" w:hAnsi="Times New Roman" w:cstheme="minorBidi"/>
                  <w:b w:val="0"/>
                  <w:bCs w:val="0"/>
                  <w:sz w:val="24"/>
                </w:rPr>
                <w:t>Split</w:t>
              </w:r>
            </w:hyperlink>
          </w:p>
        </w:tc>
        <w:tc>
          <w:tcPr>
            <w:tcW w:w="6228" w:type="dxa"/>
          </w:tcPr>
          <w:p w14:paraId="203BDB79"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Splits a string into a list of strings along a given separator.</w:t>
            </w:r>
          </w:p>
        </w:tc>
      </w:tr>
      <w:tr w:rsidR="00405D6B" w14:paraId="5F6B5195"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FD02EA5" w14:textId="2FE4470D" w:rsidR="00405D6B" w:rsidRDefault="00107944" w:rsidP="007D7E88">
            <w:hyperlink w:anchor="BKM_815F85CF_7BE0_44AA_816B_18E0F902A1FB" w:history="1">
              <w:r w:rsidR="00405D6B" w:rsidRPr="00C821BA">
                <w:rPr>
                  <w:rStyle w:val="Hyperlink"/>
                  <w:rFonts w:ascii="Times New Roman" w:hAnsi="Times New Roman" w:cstheme="minorBidi"/>
                  <w:b w:val="0"/>
                  <w:bCs w:val="0"/>
                  <w:sz w:val="24"/>
                </w:rPr>
                <w:t>Length</w:t>
              </w:r>
            </w:hyperlink>
          </w:p>
        </w:tc>
        <w:tc>
          <w:tcPr>
            <w:tcW w:w="6228" w:type="dxa"/>
          </w:tcPr>
          <w:p w14:paraId="209A6D9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length of its argument.</w:t>
            </w:r>
          </w:p>
        </w:tc>
      </w:tr>
      <w:tr w:rsidR="00405D6B" w14:paraId="12987591"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325BA84" w14:textId="638691CA" w:rsidR="00405D6B" w:rsidRDefault="00107944" w:rsidP="007D7E88">
            <w:hyperlink w:anchor="BKM_61DFB85D_474B_48B8_BA9A_786EB7CFA72D" w:history="1">
              <w:r w:rsidR="00405D6B" w:rsidRPr="00C821BA">
                <w:rPr>
                  <w:rStyle w:val="Hyperlink"/>
                  <w:rFonts w:ascii="Times New Roman" w:hAnsi="Times New Roman" w:cstheme="minorBidi"/>
                  <w:b w:val="0"/>
                  <w:bCs w:val="0"/>
                  <w:sz w:val="24"/>
                </w:rPr>
                <w:t>Upper</w:t>
              </w:r>
            </w:hyperlink>
          </w:p>
        </w:tc>
        <w:tc>
          <w:tcPr>
            <w:tcW w:w="6228" w:type="dxa"/>
          </w:tcPr>
          <w:p w14:paraId="49711752"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upper case representation of its argument.</w:t>
            </w:r>
          </w:p>
        </w:tc>
      </w:tr>
      <w:tr w:rsidR="00405D6B" w14:paraId="31B69436"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DE2E7CE" w14:textId="11A9035C" w:rsidR="00405D6B" w:rsidRDefault="00107944" w:rsidP="007D7E88">
            <w:hyperlink w:anchor="BKM_A861850A_F587_4988_90DD_94B23AF3FE0F" w:history="1">
              <w:r w:rsidR="00405D6B" w:rsidRPr="00C821BA">
                <w:rPr>
                  <w:rStyle w:val="Hyperlink"/>
                  <w:rFonts w:ascii="Times New Roman" w:hAnsi="Times New Roman" w:cstheme="minorBidi"/>
                  <w:b w:val="0"/>
                  <w:bCs w:val="0"/>
                  <w:sz w:val="24"/>
                </w:rPr>
                <w:t>Lower</w:t>
              </w:r>
            </w:hyperlink>
          </w:p>
        </w:tc>
        <w:tc>
          <w:tcPr>
            <w:tcW w:w="6228" w:type="dxa"/>
          </w:tcPr>
          <w:p w14:paraId="04E3C985"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lower case representation of its argument.</w:t>
            </w:r>
          </w:p>
        </w:tc>
      </w:tr>
      <w:tr w:rsidR="00405D6B" w14:paraId="4C706347"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460AB7E" w14:textId="1BF291CD" w:rsidR="00405D6B" w:rsidRDefault="00107944" w:rsidP="007D7E88">
            <w:hyperlink w:anchor="BKM_49BC2101_9845_4077_B9E9_F1D1C18207BA" w:history="1">
              <w:r w:rsidR="00405D6B" w:rsidRPr="00C821BA">
                <w:rPr>
                  <w:rStyle w:val="Hyperlink"/>
                  <w:rFonts w:ascii="Times New Roman" w:hAnsi="Times New Roman" w:cstheme="minorBidi"/>
                  <w:b w:val="0"/>
                  <w:bCs w:val="0"/>
                  <w:sz w:val="24"/>
                </w:rPr>
                <w:t>Indexer</w:t>
              </w:r>
            </w:hyperlink>
          </w:p>
        </w:tc>
        <w:tc>
          <w:tcPr>
            <w:tcW w:w="6228" w:type="dxa"/>
          </w:tcPr>
          <w:p w14:paraId="4B9FCC60"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nth element of its argument.</w:t>
            </w:r>
          </w:p>
        </w:tc>
      </w:tr>
      <w:tr w:rsidR="00405D6B" w14:paraId="1D8B1BC4"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E9D83EC" w14:textId="79F33946" w:rsidR="00405D6B" w:rsidRDefault="00074DB9">
            <w:hyperlink w:anchor="BKM_78E274DD_46E0_4E64_8C9A_209BEB2B0B42" w:history="1">
              <w:r>
                <w:rPr>
                  <w:rStyle w:val="Hyperlink"/>
                  <w:rFonts w:ascii="Times New Roman" w:hAnsi="Times New Roman" w:cstheme="minorBidi"/>
                  <w:b w:val="0"/>
                  <w:bCs w:val="0"/>
                  <w:sz w:val="24"/>
                </w:rPr>
                <w:t>PositionOf</w:t>
              </w:r>
            </w:hyperlink>
          </w:p>
        </w:tc>
        <w:tc>
          <w:tcPr>
            <w:tcW w:w="6228" w:type="dxa"/>
          </w:tcPr>
          <w:p w14:paraId="4BDAA224"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starting position of a given pattern within a string.</w:t>
            </w:r>
          </w:p>
        </w:tc>
      </w:tr>
      <w:tr w:rsidR="00405D6B" w14:paraId="206137F9"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CB4FC20" w14:textId="2561E586" w:rsidR="00405D6B" w:rsidRDefault="00107944" w:rsidP="007D7E88">
            <w:hyperlink w:anchor="BKM_81B0B1CD_31C1_434E_9EE1_0A7149AA2DE5" w:history="1">
              <w:r w:rsidR="00405D6B" w:rsidRPr="00C821BA">
                <w:rPr>
                  <w:rStyle w:val="Hyperlink"/>
                  <w:rFonts w:ascii="Times New Roman" w:hAnsi="Times New Roman" w:cstheme="minorBidi"/>
                  <w:b w:val="0"/>
                  <w:bCs w:val="0"/>
                  <w:sz w:val="24"/>
                </w:rPr>
                <w:t>Substring</w:t>
              </w:r>
            </w:hyperlink>
          </w:p>
        </w:tc>
        <w:tc>
          <w:tcPr>
            <w:tcW w:w="6228" w:type="dxa"/>
          </w:tcPr>
          <w:p w14:paraId="4639543B"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a substring of its argument.</w:t>
            </w:r>
          </w:p>
        </w:tc>
      </w:tr>
    </w:tbl>
    <w:p w14:paraId="4CAD0B72" w14:textId="77777777" w:rsidR="00405D6B" w:rsidRDefault="00405D6B" w:rsidP="00F37406">
      <w:pPr>
        <w:pStyle w:val="Heading3"/>
      </w:pPr>
      <w:bookmarkStart w:id="228" w:name="_Toc422408241"/>
      <w:r>
        <w:t>Date and Time Operators</w:t>
      </w:r>
      <w:bookmarkEnd w:id="228"/>
    </w:p>
    <w:p w14:paraId="259CF2E7" w14:textId="02E931F6" w:rsidR="00405D6B" w:rsidRDefault="00405D6B" w:rsidP="007D7E88">
      <w:r>
        <w:t xml:space="preserve">The </w:t>
      </w:r>
      <w:r w:rsidR="00074DB9">
        <w:t xml:space="preserve">ELM </w:t>
      </w:r>
      <w:r>
        <w:t>expression language defines several operators for manipulating date and time values within HeD artifacts. These operators are defined using a common granularity type that allows the various granularities (e.g. day, month, week, hour, minute, second) of time to be manipulated.</w:t>
      </w:r>
    </w:p>
    <w:p w14:paraId="111F3D45" w14:textId="77777777" w:rsidR="00405D6B" w:rsidRDefault="00405D6B" w:rsidP="007D7E88">
      <w:r>
        <w:t>Except as noted within the documentation for each operator, if any argument evaluates to null, the result of the operation is also defined to be null.</w:t>
      </w:r>
    </w:p>
    <w:p w14:paraId="767E4021" w14:textId="77777777" w:rsidR="00405D6B" w:rsidRDefault="00405D6B" w:rsidP="007D7E88">
      <w:r>
        <w:t>The following example constructs an interval of dates beginning 6 months before today, and ending today:</w:t>
      </w:r>
    </w:p>
    <w:p w14:paraId="646F1770" w14:textId="59B8EECC"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074DB9">
        <w:rPr>
          <w:highlight w:val="white"/>
        </w:rPr>
        <w:t>elm:d</w:t>
      </w:r>
      <w:r>
        <w:rPr>
          <w:highlight w:val="white"/>
        </w:rPr>
        <w:t>ateRange</w:t>
      </w:r>
      <w:r>
        <w:rPr>
          <w:color w:val="FF0000"/>
          <w:highlight w:val="white"/>
        </w:rPr>
        <w:t xml:space="preserve"> xsi:type</w:t>
      </w:r>
      <w:r>
        <w:rPr>
          <w:color w:val="0000FF"/>
          <w:highlight w:val="white"/>
        </w:rPr>
        <w:t>="</w:t>
      </w:r>
      <w:r w:rsidR="00074DB9">
        <w:rPr>
          <w:color w:val="000000"/>
          <w:highlight w:val="white"/>
        </w:rPr>
        <w:t>elm:I</w:t>
      </w:r>
      <w:r>
        <w:rPr>
          <w:color w:val="000000"/>
          <w:highlight w:val="white"/>
        </w:rPr>
        <w:t>nterval</w:t>
      </w:r>
      <w:r>
        <w:rPr>
          <w:color w:val="0000FF"/>
          <w:highlight w:val="white"/>
        </w:rPr>
        <w:t>"&gt;</w:t>
      </w:r>
    </w:p>
    <w:p w14:paraId="14E321CB" w14:textId="1CA51DFF"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074DB9">
        <w:rPr>
          <w:color w:val="800000"/>
          <w:highlight w:val="white"/>
        </w:rPr>
        <w:t>elm:low</w:t>
      </w:r>
      <w:r w:rsidR="00074DB9">
        <w:rPr>
          <w:color w:val="FF0000"/>
          <w:highlight w:val="white"/>
        </w:rPr>
        <w:t xml:space="preserve"> </w:t>
      </w:r>
      <w:r>
        <w:rPr>
          <w:color w:val="FF0000"/>
          <w:highlight w:val="white"/>
        </w:rPr>
        <w:t>xsi:type</w:t>
      </w:r>
      <w:r>
        <w:rPr>
          <w:color w:val="0000FF"/>
          <w:highlight w:val="white"/>
        </w:rPr>
        <w:t>="</w:t>
      </w:r>
      <w:r w:rsidR="008F48AB">
        <w:rPr>
          <w:highlight w:val="white"/>
        </w:rPr>
        <w:t>elm:Add</w:t>
      </w:r>
      <w:r>
        <w:rPr>
          <w:color w:val="0000FF"/>
          <w:highlight w:val="white"/>
        </w:rPr>
        <w:t>"&gt;</w:t>
      </w:r>
    </w:p>
    <w:p w14:paraId="6894371E" w14:textId="27C8A20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F48AB">
        <w:rPr>
          <w:color w:val="800000"/>
          <w:highlight w:val="white"/>
        </w:rPr>
        <w:t>elm:operand</w:t>
      </w:r>
      <w:r w:rsidR="008F48AB">
        <w:rPr>
          <w:color w:val="FF0000"/>
          <w:highlight w:val="white"/>
        </w:rPr>
        <w:t xml:space="preserve"> </w:t>
      </w:r>
      <w:r>
        <w:rPr>
          <w:color w:val="FF0000"/>
          <w:highlight w:val="white"/>
        </w:rPr>
        <w:t>xsi:type</w:t>
      </w:r>
      <w:r>
        <w:rPr>
          <w:color w:val="0000FF"/>
          <w:highlight w:val="white"/>
        </w:rPr>
        <w:t>="</w:t>
      </w:r>
      <w:r w:rsidR="008F48AB">
        <w:rPr>
          <w:highlight w:val="white"/>
        </w:rPr>
        <w:t>elm:Today</w:t>
      </w:r>
      <w:r>
        <w:rPr>
          <w:color w:val="0000FF"/>
          <w:highlight w:val="white"/>
        </w:rPr>
        <w:t>"/&gt;</w:t>
      </w:r>
    </w:p>
    <w:p w14:paraId="1B3A4961" w14:textId="06443C5C"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color w:val="0000FF"/>
          <w:highlight w:val="white"/>
        </w:rPr>
        <w:t>&lt;</w:t>
      </w:r>
      <w:r w:rsidR="008F48AB">
        <w:rPr>
          <w:color w:val="800000"/>
          <w:highlight w:val="white"/>
        </w:rPr>
        <w:t>elm:operand</w:t>
      </w:r>
      <w:r w:rsidR="008F48AB">
        <w:rPr>
          <w:color w:val="FF0000"/>
          <w:highlight w:val="white"/>
        </w:rPr>
        <w:t xml:space="preserve"> </w:t>
      </w:r>
      <w:r>
        <w:rPr>
          <w:color w:val="FF0000"/>
          <w:highlight w:val="white"/>
        </w:rPr>
        <w:t>xsi:type</w:t>
      </w:r>
      <w:r>
        <w:rPr>
          <w:color w:val="0000FF"/>
          <w:highlight w:val="white"/>
        </w:rPr>
        <w:t>="</w:t>
      </w:r>
      <w:r w:rsidR="008F48AB">
        <w:rPr>
          <w:highlight w:val="white"/>
        </w:rPr>
        <w:t>elm:Quantity</w:t>
      </w:r>
      <w:r>
        <w:rPr>
          <w:color w:val="0000FF"/>
          <w:highlight w:val="white"/>
        </w:rPr>
        <w:t>"</w:t>
      </w:r>
      <w:r>
        <w:rPr>
          <w:color w:val="FF0000"/>
          <w:highlight w:val="white"/>
        </w:rPr>
        <w:t xml:space="preserve"> </w:t>
      </w:r>
      <w:r w:rsidR="008F48AB">
        <w:rPr>
          <w:color w:val="FF0000"/>
          <w:highlight w:val="white"/>
        </w:rPr>
        <w:t>unit</w:t>
      </w:r>
      <w:r>
        <w:rPr>
          <w:color w:val="0000FF"/>
          <w:highlight w:val="white"/>
        </w:rPr>
        <w:t>="</w:t>
      </w:r>
      <w:r w:rsidR="008F48AB">
        <w:rPr>
          <w:highlight w:val="white"/>
        </w:rPr>
        <w:t>mo</w:t>
      </w:r>
      <w:r w:rsidR="00DC154D">
        <w:rPr>
          <w:highlight w:val="white"/>
        </w:rPr>
        <w:t>nths</w:t>
      </w:r>
      <w:r>
        <w:rPr>
          <w:color w:val="0000FF"/>
          <w:highlight w:val="white"/>
        </w:rPr>
        <w:t>"</w:t>
      </w:r>
      <w:r>
        <w:rPr>
          <w:color w:val="FF0000"/>
          <w:highlight w:val="white"/>
        </w:rPr>
        <w:t xml:space="preserve"> value</w:t>
      </w:r>
      <w:r>
        <w:rPr>
          <w:color w:val="0000FF"/>
          <w:highlight w:val="white"/>
        </w:rPr>
        <w:t>="</w:t>
      </w:r>
      <w:r>
        <w:rPr>
          <w:highlight w:val="white"/>
        </w:rPr>
        <w:t>-6</w:t>
      </w:r>
      <w:r>
        <w:rPr>
          <w:color w:val="0000FF"/>
          <w:highlight w:val="white"/>
        </w:rPr>
        <w:t>"/&gt;</w:t>
      </w:r>
    </w:p>
    <w:p w14:paraId="261DC982" w14:textId="02CC442E"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8F48AB">
        <w:rPr>
          <w:color w:val="800000"/>
          <w:highlight w:val="white"/>
        </w:rPr>
        <w:t>elm:low</w:t>
      </w:r>
      <w:r>
        <w:rPr>
          <w:highlight w:val="white"/>
        </w:rPr>
        <w:t>&gt;</w:t>
      </w:r>
    </w:p>
    <w:p w14:paraId="5FC84DB3" w14:textId="0AE8B26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8F48AB">
        <w:rPr>
          <w:color w:val="800000"/>
          <w:highlight w:val="white"/>
        </w:rPr>
        <w:t>elm:high</w:t>
      </w:r>
      <w:r w:rsidR="008F48AB">
        <w:rPr>
          <w:color w:val="FF0000"/>
          <w:highlight w:val="white"/>
        </w:rPr>
        <w:t xml:space="preserve"> </w:t>
      </w:r>
      <w:r>
        <w:rPr>
          <w:color w:val="FF0000"/>
          <w:highlight w:val="white"/>
        </w:rPr>
        <w:t>xsi:type</w:t>
      </w:r>
      <w:r>
        <w:rPr>
          <w:color w:val="0000FF"/>
          <w:highlight w:val="white"/>
        </w:rPr>
        <w:t>="</w:t>
      </w:r>
      <w:r w:rsidR="008F48AB">
        <w:rPr>
          <w:highlight w:val="white"/>
        </w:rPr>
        <w:t>elm:Today</w:t>
      </w:r>
      <w:r>
        <w:rPr>
          <w:color w:val="0000FF"/>
          <w:highlight w:val="white"/>
        </w:rPr>
        <w:t>"/&gt;</w:t>
      </w:r>
    </w:p>
    <w:p w14:paraId="2259C530" w14:textId="1C10B465"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8F48AB">
        <w:rPr>
          <w:highlight w:val="white"/>
        </w:rPr>
        <w:t>elm:dateRange</w:t>
      </w:r>
      <w:r>
        <w:rPr>
          <w:color w:val="0000FF"/>
          <w:highlight w:val="white"/>
        </w:rPr>
        <w:t>&gt;</w:t>
      </w:r>
    </w:p>
    <w:p w14:paraId="68EE9143" w14:textId="77777777" w:rsidR="00405D6B" w:rsidRDefault="00405D6B" w:rsidP="007D7E88">
      <w:pPr>
        <w:rPr>
          <w:highlight w:val="white"/>
        </w:rPr>
      </w:pPr>
    </w:p>
    <w:p w14:paraId="0C17DDB2" w14:textId="42343B6E" w:rsidR="00405D6B" w:rsidRDefault="00405D6B" w:rsidP="007D7E88">
      <w:r>
        <w:t xml:space="preserve">The following table lists date and time operators available in the </w:t>
      </w:r>
      <w:r w:rsidR="00707545">
        <w:t xml:space="preserve">ELM </w:t>
      </w:r>
      <w:r w:rsidR="00827E34">
        <w:t>expression language:</w:t>
      </w:r>
    </w:p>
    <w:tbl>
      <w:tblPr>
        <w:tblStyle w:val="MediumShading1-Accent11"/>
        <w:tblW w:w="0" w:type="auto"/>
        <w:tblLook w:val="04A0" w:firstRow="1" w:lastRow="0" w:firstColumn="1" w:lastColumn="0" w:noHBand="0" w:noVBand="1"/>
      </w:tblPr>
      <w:tblGrid>
        <w:gridCol w:w="3251"/>
        <w:gridCol w:w="5993"/>
      </w:tblGrid>
      <w:tr w:rsidR="00405D6B" w14:paraId="69905B7C" w14:textId="77777777" w:rsidTr="00827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0AA0B32F" w14:textId="77777777" w:rsidR="00405D6B" w:rsidRDefault="00405D6B" w:rsidP="007D7E88">
            <w:r>
              <w:t>Expression</w:t>
            </w:r>
          </w:p>
        </w:tc>
        <w:tc>
          <w:tcPr>
            <w:tcW w:w="5993" w:type="dxa"/>
          </w:tcPr>
          <w:p w14:paraId="5206CA6B"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304E00CC" w14:textId="77777777" w:rsidTr="0082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212A479" w14:textId="68D8B1C4" w:rsidR="00405D6B" w:rsidRDefault="00E5059C">
            <w:hyperlink w:anchor="BKM_9B40827C_11F6_4832_B8E1_1A594BF2BCD5" w:history="1">
              <w:r>
                <w:rPr>
                  <w:rStyle w:val="Hyperlink"/>
                  <w:rFonts w:ascii="Times New Roman" w:hAnsi="Times New Roman" w:cstheme="minorBidi"/>
                  <w:b w:val="0"/>
                  <w:bCs w:val="0"/>
                  <w:sz w:val="24"/>
                </w:rPr>
                <w:t>Add</w:t>
              </w:r>
            </w:hyperlink>
          </w:p>
        </w:tc>
        <w:tc>
          <w:tcPr>
            <w:tcW w:w="5993" w:type="dxa"/>
          </w:tcPr>
          <w:p w14:paraId="003C9C8A"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Adds a given number of periods to its argument.</w:t>
            </w:r>
          </w:p>
        </w:tc>
      </w:tr>
      <w:tr w:rsidR="00405D6B" w14:paraId="1817B425" w14:textId="77777777" w:rsidTr="00827E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3B816176" w14:textId="5C289EFE" w:rsidR="00405D6B" w:rsidRDefault="00E5059C">
            <w:hyperlink w:anchor="BKM_D61648C1_5013_421C_B98F_901E3EDFB8B2" w:history="1">
              <w:r>
                <w:rPr>
                  <w:rStyle w:val="Hyperlink"/>
                  <w:rFonts w:ascii="Times New Roman" w:hAnsi="Times New Roman" w:cstheme="minorBidi"/>
                  <w:b w:val="0"/>
                  <w:bCs w:val="0"/>
                  <w:sz w:val="24"/>
                </w:rPr>
                <w:t>DurationBetween</w:t>
              </w:r>
            </w:hyperlink>
          </w:p>
        </w:tc>
        <w:tc>
          <w:tcPr>
            <w:tcW w:w="5993" w:type="dxa"/>
          </w:tcPr>
          <w:p w14:paraId="6D84BB70"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Computes the number of periods between a starting and ending date.</w:t>
            </w:r>
          </w:p>
        </w:tc>
      </w:tr>
      <w:tr w:rsidR="00405D6B" w14:paraId="6098B2CE" w14:textId="77777777" w:rsidTr="0082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066BE0A" w14:textId="1D685A9B" w:rsidR="00405D6B" w:rsidRDefault="00E5059C">
            <w:hyperlink w:anchor="BKM_ECAE7A28_0BA1_4A4A_8EDB_83941FA09CC7" w:history="1">
              <w:r w:rsidRPr="00C821BA">
                <w:rPr>
                  <w:rStyle w:val="Hyperlink"/>
                  <w:rFonts w:ascii="Times New Roman" w:hAnsi="Times New Roman" w:cstheme="minorBidi"/>
                  <w:b w:val="0"/>
                  <w:bCs w:val="0"/>
                  <w:sz w:val="24"/>
                </w:rPr>
                <w:t>Date</w:t>
              </w:r>
              <w:r>
                <w:rPr>
                  <w:rStyle w:val="Hyperlink"/>
                  <w:rFonts w:ascii="Times New Roman" w:hAnsi="Times New Roman" w:cstheme="minorBidi"/>
                  <w:b w:val="0"/>
                  <w:bCs w:val="0"/>
                  <w:sz w:val="24"/>
                </w:rPr>
                <w:t>TimeComponentFrom</w:t>
              </w:r>
            </w:hyperlink>
          </w:p>
        </w:tc>
        <w:tc>
          <w:tcPr>
            <w:tcW w:w="5993" w:type="dxa"/>
          </w:tcPr>
          <w:p w14:paraId="6095743A"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a specified component of its argument.</w:t>
            </w:r>
          </w:p>
        </w:tc>
      </w:tr>
      <w:tr w:rsidR="00405D6B" w14:paraId="4359F8B2" w14:textId="77777777" w:rsidTr="00827E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5D106B97" w14:textId="26E75562" w:rsidR="00405D6B" w:rsidRDefault="00107944" w:rsidP="007D7E88">
            <w:hyperlink w:anchor="BKM_5CC5E486_D2DE_4564_94C4_77F6937D1B1D" w:history="1">
              <w:r w:rsidR="00405D6B" w:rsidRPr="00C821BA">
                <w:rPr>
                  <w:rStyle w:val="Hyperlink"/>
                  <w:rFonts w:ascii="Times New Roman" w:hAnsi="Times New Roman" w:cstheme="minorBidi"/>
                  <w:b w:val="0"/>
                  <w:bCs w:val="0"/>
                  <w:sz w:val="24"/>
                </w:rPr>
                <w:t>Today</w:t>
              </w:r>
            </w:hyperlink>
          </w:p>
        </w:tc>
        <w:tc>
          <w:tcPr>
            <w:tcW w:w="5993" w:type="dxa"/>
          </w:tcPr>
          <w:p w14:paraId="59FC6921"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date (with no time component) of the start timestamp associated with the evaluation request.</w:t>
            </w:r>
          </w:p>
        </w:tc>
      </w:tr>
      <w:tr w:rsidR="00405D6B" w14:paraId="341D752F" w14:textId="77777777" w:rsidTr="0082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DA6991B" w14:textId="13C35F6E" w:rsidR="00405D6B" w:rsidRDefault="00107944" w:rsidP="007D7E88">
            <w:hyperlink w:anchor="BKM_413ECB2D_C9B7_4714_9FB7_2B43917652F6" w:history="1">
              <w:r w:rsidR="00405D6B" w:rsidRPr="00C821BA">
                <w:rPr>
                  <w:rStyle w:val="Hyperlink"/>
                  <w:rFonts w:ascii="Times New Roman" w:hAnsi="Times New Roman" w:cstheme="minorBidi"/>
                  <w:b w:val="0"/>
                  <w:bCs w:val="0"/>
                  <w:sz w:val="24"/>
                </w:rPr>
                <w:t>Now</w:t>
              </w:r>
            </w:hyperlink>
          </w:p>
        </w:tc>
        <w:tc>
          <w:tcPr>
            <w:tcW w:w="5993" w:type="dxa"/>
          </w:tcPr>
          <w:p w14:paraId="2B4C95D9"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date and time of the start timestamp associated with the evaluation request.</w:t>
            </w:r>
          </w:p>
        </w:tc>
      </w:tr>
      <w:tr w:rsidR="00405D6B" w14:paraId="63873D92" w14:textId="77777777" w:rsidTr="00827E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9254D42" w14:textId="4768A81A" w:rsidR="00405D6B" w:rsidRDefault="00E16370">
            <w:hyperlink w:anchor="BKM_33073B0E_B100_4024_B89C_F8736C8DF62F" w:history="1">
              <w:r w:rsidRPr="00C821BA">
                <w:rPr>
                  <w:rStyle w:val="Hyperlink"/>
                  <w:rFonts w:ascii="Times New Roman" w:hAnsi="Times New Roman" w:cstheme="minorBidi"/>
                  <w:b w:val="0"/>
                  <w:bCs w:val="0"/>
                  <w:sz w:val="24"/>
                </w:rPr>
                <w:t>Dat</w:t>
              </w:r>
              <w:r>
                <w:rPr>
                  <w:rStyle w:val="Hyperlink"/>
                  <w:rFonts w:ascii="Times New Roman" w:hAnsi="Times New Roman" w:cstheme="minorBidi"/>
                  <w:b w:val="0"/>
                  <w:bCs w:val="0"/>
                  <w:sz w:val="24"/>
                </w:rPr>
                <w:t>eTime</w:t>
              </w:r>
            </w:hyperlink>
          </w:p>
        </w:tc>
        <w:tc>
          <w:tcPr>
            <w:tcW w:w="5993" w:type="dxa"/>
          </w:tcPr>
          <w:p w14:paraId="5711DE3A" w14:textId="35134DFB" w:rsidR="00405D6B" w:rsidRDefault="00405D6B" w:rsidP="007D7E88">
            <w:pPr>
              <w:cnfStyle w:val="000000010000" w:firstRow="0" w:lastRow="0" w:firstColumn="0" w:lastColumn="0" w:oddVBand="0" w:evenVBand="0" w:oddHBand="0" w:evenHBand="1" w:firstRowFirstColumn="0" w:firstRowLastColumn="0" w:lastRowFirstColumn="0" w:lastRowLastColumn="0"/>
            </w:pPr>
            <w:r>
              <w:t>Constructs a date</w:t>
            </w:r>
            <w:r w:rsidR="00E16370">
              <w:t>/time</w:t>
            </w:r>
            <w:r>
              <w:t xml:space="preserve"> from its arguments.</w:t>
            </w:r>
          </w:p>
        </w:tc>
      </w:tr>
      <w:tr w:rsidR="008D5BD2" w14:paraId="402A135A" w14:textId="77777777" w:rsidTr="0082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1F81AF27" w14:textId="1505C557" w:rsidR="008D5BD2" w:rsidRDefault="00E16370">
            <w:hyperlink w:anchor="BKM_000312CA_BBB2_4BB9_A238_68882CC5A5FE" w:history="1">
              <w:r w:rsidRPr="003B5A6D">
                <w:rPr>
                  <w:rStyle w:val="Hyperlink"/>
                  <w:rFonts w:ascii="Times New Roman" w:hAnsi="Times New Roman" w:cstheme="minorBidi"/>
                  <w:b w:val="0"/>
                  <w:bCs w:val="0"/>
                  <w:sz w:val="24"/>
                </w:rPr>
                <w:t>Date</w:t>
              </w:r>
              <w:r>
                <w:rPr>
                  <w:rStyle w:val="Hyperlink"/>
                  <w:rFonts w:ascii="Times New Roman" w:hAnsi="Times New Roman" w:cstheme="minorBidi"/>
                  <w:b w:val="0"/>
                  <w:bCs w:val="0"/>
                  <w:sz w:val="24"/>
                </w:rPr>
                <w:t>From</w:t>
              </w:r>
            </w:hyperlink>
          </w:p>
        </w:tc>
        <w:tc>
          <w:tcPr>
            <w:tcW w:w="5993" w:type="dxa"/>
          </w:tcPr>
          <w:p w14:paraId="4D29302D" w14:textId="22299222" w:rsidR="008D5BD2" w:rsidRDefault="006737D8" w:rsidP="007D7E88">
            <w:pPr>
              <w:cnfStyle w:val="000000100000" w:firstRow="0" w:lastRow="0" w:firstColumn="0" w:lastColumn="0" w:oddVBand="0" w:evenVBand="0" w:oddHBand="1" w:evenHBand="0" w:firstRowFirstColumn="0" w:firstRowLastColumn="0" w:lastRowFirstColumn="0" w:lastRowLastColumn="0"/>
            </w:pPr>
            <w:r>
              <w:t>Returns the date (with no time component) of the argument.</w:t>
            </w:r>
          </w:p>
        </w:tc>
      </w:tr>
      <w:tr w:rsidR="008D5BD2" w14:paraId="7B03FB61" w14:textId="77777777" w:rsidTr="00827E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4BA9A075" w14:textId="1970508E" w:rsidR="008D5BD2" w:rsidRDefault="00E16370">
            <w:hyperlink w:anchor="BKM_548136DA_1D0B_491D_830C_5C2D45BB94EF" w:history="1">
              <w:r w:rsidRPr="003B5A6D">
                <w:rPr>
                  <w:rStyle w:val="Hyperlink"/>
                  <w:rFonts w:ascii="Times New Roman" w:hAnsi="Times New Roman" w:cstheme="minorBidi"/>
                  <w:b w:val="0"/>
                  <w:bCs w:val="0"/>
                  <w:sz w:val="24"/>
                </w:rPr>
                <w:t>Time</w:t>
              </w:r>
              <w:r>
                <w:rPr>
                  <w:rStyle w:val="Hyperlink"/>
                  <w:rFonts w:ascii="Times New Roman" w:hAnsi="Times New Roman" w:cstheme="minorBidi"/>
                  <w:b w:val="0"/>
                  <w:bCs w:val="0"/>
                  <w:sz w:val="24"/>
                </w:rPr>
                <w:t>From</w:t>
              </w:r>
            </w:hyperlink>
          </w:p>
        </w:tc>
        <w:tc>
          <w:tcPr>
            <w:tcW w:w="5993" w:type="dxa"/>
          </w:tcPr>
          <w:p w14:paraId="457D827E" w14:textId="06B451DF" w:rsidR="008D5BD2" w:rsidRDefault="006737D8" w:rsidP="007D7E88">
            <w:pPr>
              <w:cnfStyle w:val="000000010000" w:firstRow="0" w:lastRow="0" w:firstColumn="0" w:lastColumn="0" w:oddVBand="0" w:evenVBand="0" w:oddHBand="0" w:evenHBand="1" w:firstRowFirstColumn="0" w:firstRowLastColumn="0" w:lastRowFirstColumn="0" w:lastRowLastColumn="0"/>
            </w:pPr>
            <w:r>
              <w:t>Returns the time (with the date set to the minimum representable date) of the argument.</w:t>
            </w:r>
          </w:p>
        </w:tc>
      </w:tr>
    </w:tbl>
    <w:p w14:paraId="0359E7DA" w14:textId="77777777" w:rsidR="00405D6B" w:rsidRDefault="00405D6B" w:rsidP="00F37406">
      <w:pPr>
        <w:pStyle w:val="Heading3"/>
      </w:pPr>
      <w:bookmarkStart w:id="229" w:name="_Toc422408242"/>
      <w:r>
        <w:t>List Values</w:t>
      </w:r>
      <w:bookmarkEnd w:id="229"/>
    </w:p>
    <w:p w14:paraId="2B203D62" w14:textId="04CF2909" w:rsidR="00405D6B" w:rsidRDefault="00405D6B" w:rsidP="007D7E88">
      <w:r>
        <w:t xml:space="preserve">The </w:t>
      </w:r>
      <w:r w:rsidR="00E5059C">
        <w:t>ELM</w:t>
      </w:r>
      <w:r>
        <w:t xml:space="preserve"> expression language allows for the expression and manipulation of lists of values of any type. The most basic list operation is the list selector:</w:t>
      </w:r>
    </w:p>
    <w:p w14:paraId="56A5E23C" w14:textId="568480B3" w:rsidR="00B67FE8"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E5059C">
        <w:rPr>
          <w:highlight w:val="white"/>
        </w:rPr>
        <w:t>elm:s</w:t>
      </w:r>
      <w:r>
        <w:rPr>
          <w:highlight w:val="white"/>
        </w:rPr>
        <w:t>ource</w:t>
      </w:r>
      <w:r>
        <w:rPr>
          <w:color w:val="FF0000"/>
          <w:highlight w:val="white"/>
        </w:rPr>
        <w:t xml:space="preserve"> xsi:type</w:t>
      </w:r>
      <w:r>
        <w:rPr>
          <w:color w:val="0000FF"/>
          <w:highlight w:val="white"/>
        </w:rPr>
        <w:t>="</w:t>
      </w:r>
      <w:r w:rsidR="00E5059C">
        <w:rPr>
          <w:color w:val="000000"/>
          <w:highlight w:val="white"/>
        </w:rPr>
        <w:t>elm:List</w:t>
      </w:r>
      <w:r>
        <w:rPr>
          <w:color w:val="0000FF"/>
          <w:highlight w:val="white"/>
        </w:rPr>
        <w:t>"&gt;</w:t>
      </w:r>
    </w:p>
    <w:p w14:paraId="36CA8ADA" w14:textId="2CC45A98" w:rsidR="00405D6B" w:rsidRPr="00B67FE8" w:rsidRDefault="00405D6B" w:rsidP="00B67FE8">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00E5059C">
        <w:rPr>
          <w:color w:val="800000"/>
          <w:highlight w:val="white"/>
        </w:rPr>
        <w:t>elm:element</w:t>
      </w:r>
      <w:r w:rsidR="00E5059C">
        <w:rPr>
          <w:color w:val="FF0000"/>
          <w:highlight w:val="white"/>
        </w:rPr>
        <w:t xml:space="preserve"> </w:t>
      </w:r>
      <w:r>
        <w:rPr>
          <w:color w:val="FF0000"/>
          <w:highlight w:val="white"/>
        </w:rPr>
        <w:t>xsi:type</w:t>
      </w:r>
      <w:r>
        <w:rPr>
          <w:color w:val="0000FF"/>
          <w:highlight w:val="white"/>
        </w:rPr>
        <w:t>="</w:t>
      </w:r>
      <w:r w:rsidR="00E5059C">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133DAAB5" w14:textId="52E7B9A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E5059C">
        <w:rPr>
          <w:color w:val="800000"/>
          <w:highlight w:val="white"/>
        </w:rPr>
        <w:t>elm:e</w:t>
      </w:r>
      <w:r>
        <w:rPr>
          <w:color w:val="800000"/>
          <w:highlight w:val="white"/>
        </w:rPr>
        <w:t>lement</w:t>
      </w:r>
      <w:r>
        <w:rPr>
          <w:color w:val="FF0000"/>
          <w:highlight w:val="white"/>
        </w:rPr>
        <w:t xml:space="preserve"> xsi:type</w:t>
      </w:r>
      <w:r>
        <w:rPr>
          <w:color w:val="0000FF"/>
          <w:highlight w:val="white"/>
        </w:rPr>
        <w:t>="</w:t>
      </w:r>
      <w:r w:rsidR="00E5059C">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2</w:t>
      </w:r>
      <w:r>
        <w:rPr>
          <w:color w:val="0000FF"/>
          <w:highlight w:val="white"/>
        </w:rPr>
        <w:t>"/&gt;</w:t>
      </w:r>
    </w:p>
    <w:p w14:paraId="3FCAAF9B" w14:textId="67DEAFC1"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E5059C">
        <w:rPr>
          <w:color w:val="800000"/>
          <w:highlight w:val="white"/>
        </w:rPr>
        <w:t>elm:e</w:t>
      </w:r>
      <w:r>
        <w:rPr>
          <w:color w:val="800000"/>
          <w:highlight w:val="white"/>
        </w:rPr>
        <w:t>lement</w:t>
      </w:r>
      <w:r>
        <w:rPr>
          <w:color w:val="FF0000"/>
          <w:highlight w:val="white"/>
        </w:rPr>
        <w:t xml:space="preserve"> xsi:type</w:t>
      </w:r>
      <w:r>
        <w:rPr>
          <w:color w:val="0000FF"/>
          <w:highlight w:val="white"/>
        </w:rPr>
        <w:t>="</w:t>
      </w:r>
      <w:r w:rsidR="00E5059C">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3</w:t>
      </w:r>
      <w:r>
        <w:rPr>
          <w:color w:val="0000FF"/>
          <w:highlight w:val="white"/>
        </w:rPr>
        <w:t>"/&gt;</w:t>
      </w:r>
    </w:p>
    <w:p w14:paraId="5DBF9C95" w14:textId="0E96907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E5059C">
        <w:rPr>
          <w:color w:val="800000"/>
          <w:highlight w:val="white"/>
        </w:rPr>
        <w:t>elm:e</w:t>
      </w:r>
      <w:r>
        <w:rPr>
          <w:color w:val="800000"/>
          <w:highlight w:val="white"/>
        </w:rPr>
        <w:t>lement</w:t>
      </w:r>
      <w:r>
        <w:rPr>
          <w:color w:val="FF0000"/>
          <w:highlight w:val="white"/>
        </w:rPr>
        <w:t xml:space="preserve"> xsi:type</w:t>
      </w:r>
      <w:r>
        <w:rPr>
          <w:color w:val="0000FF"/>
          <w:highlight w:val="white"/>
        </w:rPr>
        <w:t>="</w:t>
      </w:r>
      <w:r w:rsidR="00E5059C">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4</w:t>
      </w:r>
      <w:r>
        <w:rPr>
          <w:color w:val="0000FF"/>
          <w:highlight w:val="white"/>
        </w:rPr>
        <w:t>"/&gt;</w:t>
      </w:r>
    </w:p>
    <w:p w14:paraId="1AE6E0B7" w14:textId="6CBBEF23"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E5059C">
        <w:rPr>
          <w:color w:val="800000"/>
          <w:highlight w:val="white"/>
        </w:rPr>
        <w:t>elm:e</w:t>
      </w:r>
      <w:r>
        <w:rPr>
          <w:color w:val="800000"/>
          <w:highlight w:val="white"/>
        </w:rPr>
        <w:t>lement</w:t>
      </w:r>
      <w:r>
        <w:rPr>
          <w:color w:val="FF0000"/>
          <w:highlight w:val="white"/>
        </w:rPr>
        <w:t xml:space="preserve"> xsi:type</w:t>
      </w:r>
      <w:r>
        <w:rPr>
          <w:color w:val="0000FF"/>
          <w:highlight w:val="white"/>
        </w:rPr>
        <w:t>="</w:t>
      </w:r>
      <w:r w:rsidR="00E5059C">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26478521" w14:textId="00D1FEAA"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E5059C">
        <w:rPr>
          <w:highlight w:val="white"/>
        </w:rPr>
        <w:t>elm:s</w:t>
      </w:r>
      <w:r>
        <w:rPr>
          <w:highlight w:val="white"/>
        </w:rPr>
        <w:t>ource</w:t>
      </w:r>
      <w:r>
        <w:rPr>
          <w:color w:val="0000FF"/>
          <w:highlight w:val="white"/>
        </w:rPr>
        <w:t>&gt;</w:t>
      </w:r>
    </w:p>
    <w:p w14:paraId="20CB02C1" w14:textId="77777777" w:rsidR="00405D6B" w:rsidRPr="00207C98" w:rsidRDefault="00405D6B" w:rsidP="007D7E88">
      <w:pPr>
        <w:rPr>
          <w:highlight w:val="white"/>
        </w:rPr>
      </w:pPr>
    </w:p>
    <w:p w14:paraId="27356FB2" w14:textId="77777777" w:rsidR="00405D6B" w:rsidRDefault="00405D6B" w:rsidP="007D7E88">
      <w:r>
        <w:t xml:space="preserve">The above expression creates a list of integers with the elements </w:t>
      </w:r>
      <w:r>
        <w:rPr>
          <w:i/>
        </w:rPr>
        <w:t>1, 2, 3, 4</w:t>
      </w:r>
      <w:r>
        <w:t xml:space="preserve"> and </w:t>
      </w:r>
      <w:r>
        <w:rPr>
          <w:i/>
        </w:rPr>
        <w:t>5</w:t>
      </w:r>
      <w:r>
        <w:t>.</w:t>
      </w:r>
    </w:p>
    <w:p w14:paraId="50ED8751" w14:textId="08AA211B" w:rsidR="00666742" w:rsidRDefault="00666742" w:rsidP="007D7E88">
      <w:r>
        <w:t>Basic list operations include testing for membership, indexing, and content, as the following examples illustrate:</w:t>
      </w:r>
    </w:p>
    <w:p w14:paraId="34224B57" w14:textId="1323776F" w:rsidR="00B67FE8" w:rsidRDefault="00B67FE8" w:rsidP="00B67FE8">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w:t>
      </w:r>
      <w:r w:rsidR="00E5059C">
        <w:rPr>
          <w:rFonts w:eastAsia="Calibri"/>
          <w:highlight w:val="white"/>
          <w:lang w:eastAsia="en-US"/>
        </w:rPr>
        <w:t xml:space="preserve">false </w:t>
      </w:r>
      <w:r>
        <w:rPr>
          <w:rFonts w:eastAsia="Calibri"/>
          <w:highlight w:val="white"/>
          <w:lang w:eastAsia="en-US"/>
        </w:rPr>
        <w:t xml:space="preserve">because the operand has no elements </w:t>
      </w:r>
      <w:r>
        <w:rPr>
          <w:rFonts w:eastAsia="Calibri"/>
          <w:color w:val="0000FF"/>
          <w:highlight w:val="white"/>
          <w:lang w:eastAsia="en-US"/>
        </w:rPr>
        <w:t>--&gt;</w:t>
      </w:r>
    </w:p>
    <w:p w14:paraId="22B1225F" w14:textId="6CC4234F" w:rsidR="00B67FE8" w:rsidRDefault="00B67FE8" w:rsidP="00B67FE8">
      <w:pPr>
        <w:pStyle w:val="CodeExample"/>
        <w:rPr>
          <w:rFonts w:eastAsia="Calibri"/>
          <w:color w:val="000000"/>
          <w:highlight w:val="white"/>
          <w:lang w:eastAsia="en-US"/>
        </w:rPr>
      </w:pPr>
      <w:r>
        <w:rPr>
          <w:rFonts w:eastAsia="Calibri"/>
          <w:color w:val="0000FF"/>
          <w:highlight w:val="white"/>
          <w:lang w:eastAsia="en-US"/>
        </w:rPr>
        <w:t>&lt;</w:t>
      </w:r>
      <w:r w:rsidR="00E5059C">
        <w:rPr>
          <w:rFonts w:eastAsia="Calibri"/>
          <w:color w:val="800000"/>
          <w:highlight w:val="white"/>
          <w:lang w:eastAsia="en-US"/>
        </w:rPr>
        <w:t>elm:expression</w:t>
      </w:r>
      <w:r w:rsidR="00E5059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E5059C">
        <w:rPr>
          <w:rFonts w:eastAsia="Calibri"/>
          <w:color w:val="000000"/>
          <w:highlight w:val="white"/>
          <w:lang w:eastAsia="en-US"/>
        </w:rPr>
        <w:t>elm:Exists</w:t>
      </w:r>
      <w:r>
        <w:rPr>
          <w:rFonts w:eastAsia="Calibri"/>
          <w:color w:val="0000FF"/>
          <w:highlight w:val="white"/>
          <w:lang w:eastAsia="en-US"/>
        </w:rPr>
        <w:t>"&gt;</w:t>
      </w:r>
    </w:p>
    <w:p w14:paraId="00806138" w14:textId="2DBA3CDE" w:rsidR="00B67FE8" w:rsidRDefault="00B67FE8" w:rsidP="00B67FE8">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E5059C">
        <w:rPr>
          <w:rFonts w:eastAsia="Calibri"/>
          <w:color w:val="800000"/>
          <w:highlight w:val="white"/>
          <w:lang w:eastAsia="en-US"/>
        </w:rPr>
        <w:t>elm:operand</w:t>
      </w:r>
      <w:r w:rsidR="00E5059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E5059C">
        <w:rPr>
          <w:rFonts w:eastAsia="Calibri"/>
          <w:color w:val="000000"/>
          <w:highlight w:val="white"/>
          <w:lang w:eastAsia="en-US"/>
        </w:rPr>
        <w:t>elm:List</w:t>
      </w:r>
      <w:r>
        <w:rPr>
          <w:rFonts w:eastAsia="Calibri"/>
          <w:color w:val="0000FF"/>
          <w:highlight w:val="white"/>
          <w:lang w:eastAsia="en-US"/>
        </w:rPr>
        <w:t>"/&gt;</w:t>
      </w:r>
    </w:p>
    <w:p w14:paraId="581E587D" w14:textId="5CBDECE2" w:rsidR="00B67FE8" w:rsidRDefault="00B67FE8" w:rsidP="00B67FE8">
      <w:pPr>
        <w:pStyle w:val="CodeExample"/>
        <w:rPr>
          <w:rFonts w:eastAsia="Calibri"/>
          <w:color w:val="0000FF"/>
          <w:highlight w:val="white"/>
          <w:lang w:eastAsia="en-US"/>
        </w:rPr>
      </w:pPr>
      <w:r>
        <w:rPr>
          <w:rFonts w:eastAsia="Calibri"/>
          <w:color w:val="0000FF"/>
          <w:highlight w:val="white"/>
          <w:lang w:eastAsia="en-US"/>
        </w:rPr>
        <w:lastRenderedPageBreak/>
        <w:t>&lt;/</w:t>
      </w:r>
      <w:r w:rsidR="00E5059C">
        <w:rPr>
          <w:rFonts w:eastAsia="Calibri"/>
          <w:color w:val="800000"/>
          <w:highlight w:val="white"/>
          <w:lang w:eastAsia="en-US"/>
        </w:rPr>
        <w:t>elm:expression</w:t>
      </w:r>
      <w:r>
        <w:rPr>
          <w:rFonts w:eastAsia="Calibri"/>
          <w:color w:val="0000FF"/>
          <w:highlight w:val="white"/>
          <w:lang w:eastAsia="en-US"/>
        </w:rPr>
        <w:t>&gt;</w:t>
      </w:r>
    </w:p>
    <w:p w14:paraId="1F35A7A1" w14:textId="77777777" w:rsidR="00B67FE8" w:rsidRDefault="00B67FE8" w:rsidP="00B67FE8">
      <w:pPr>
        <w:pStyle w:val="CodeExample"/>
        <w:rPr>
          <w:rFonts w:eastAsia="Calibri"/>
          <w:color w:val="0000FF"/>
          <w:highlight w:val="white"/>
          <w:lang w:eastAsia="en-US"/>
        </w:rPr>
      </w:pPr>
    </w:p>
    <w:p w14:paraId="48A7E938" w14:textId="77777777" w:rsidR="00B67FE8" w:rsidRDefault="00B67FE8" w:rsidP="00B67FE8">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because the operand has at least one element </w:t>
      </w:r>
      <w:r>
        <w:rPr>
          <w:rFonts w:eastAsia="Calibri"/>
          <w:color w:val="0000FF"/>
          <w:highlight w:val="white"/>
          <w:lang w:eastAsia="en-US"/>
        </w:rPr>
        <w:t>--&gt;</w:t>
      </w:r>
    </w:p>
    <w:p w14:paraId="6CAAD684" w14:textId="0FA57E9C" w:rsidR="00B67FE8" w:rsidRDefault="00B67FE8" w:rsidP="00B67FE8">
      <w:pPr>
        <w:pStyle w:val="CodeExample"/>
        <w:rPr>
          <w:rFonts w:eastAsia="Calibri"/>
          <w:color w:val="000000"/>
          <w:highlight w:val="white"/>
          <w:lang w:eastAsia="en-US"/>
        </w:rPr>
      </w:pPr>
      <w:r>
        <w:rPr>
          <w:rFonts w:eastAsia="Calibri"/>
          <w:color w:val="0000FF"/>
          <w:highlight w:val="white"/>
          <w:lang w:eastAsia="en-US"/>
        </w:rPr>
        <w:t>&lt;</w:t>
      </w:r>
      <w:r w:rsidR="00E5059C">
        <w:rPr>
          <w:rFonts w:eastAsia="Calibri"/>
          <w:color w:val="800000"/>
          <w:highlight w:val="white"/>
          <w:lang w:eastAsia="en-US"/>
        </w:rPr>
        <w:t>elm:expression</w:t>
      </w:r>
      <w:r w:rsidR="00E5059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E5059C">
        <w:rPr>
          <w:rFonts w:eastAsia="Calibri"/>
          <w:color w:val="000000"/>
          <w:highlight w:val="white"/>
          <w:lang w:eastAsia="en-US"/>
        </w:rPr>
        <w:t>elm:Exists</w:t>
      </w:r>
      <w:r>
        <w:rPr>
          <w:rFonts w:eastAsia="Calibri"/>
          <w:color w:val="0000FF"/>
          <w:highlight w:val="white"/>
          <w:lang w:eastAsia="en-US"/>
        </w:rPr>
        <w:t>"&gt;</w:t>
      </w:r>
    </w:p>
    <w:p w14:paraId="70F48999" w14:textId="5DB9D399" w:rsidR="00B67FE8" w:rsidRDefault="00B67FE8" w:rsidP="00B67FE8">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E5059C">
        <w:rPr>
          <w:rFonts w:eastAsia="Calibri"/>
          <w:color w:val="800000"/>
          <w:highlight w:val="white"/>
          <w:lang w:eastAsia="en-US"/>
        </w:rPr>
        <w:t>elm:operand</w:t>
      </w:r>
      <w:r w:rsidR="00E5059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E5059C">
        <w:rPr>
          <w:rFonts w:eastAsia="Calibri"/>
          <w:color w:val="000000"/>
          <w:highlight w:val="white"/>
          <w:lang w:eastAsia="en-US"/>
        </w:rPr>
        <w:t>elm:List</w:t>
      </w:r>
      <w:r>
        <w:rPr>
          <w:rFonts w:eastAsia="Calibri"/>
          <w:color w:val="0000FF"/>
          <w:highlight w:val="white"/>
          <w:lang w:eastAsia="en-US"/>
        </w:rPr>
        <w:t>"&gt;</w:t>
      </w:r>
    </w:p>
    <w:p w14:paraId="704FB854" w14:textId="76C15B13" w:rsidR="00B67FE8" w:rsidRDefault="00B67FE8" w:rsidP="00B67FE8">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sidR="00E5059C">
        <w:rPr>
          <w:rFonts w:eastAsia="Calibri"/>
          <w:color w:val="800000"/>
          <w:highlight w:val="white"/>
          <w:lang w:eastAsia="en-US"/>
        </w:rPr>
        <w:t>elm:element</w:t>
      </w:r>
      <w:r w:rsidR="00E5059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E5059C">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sidR="00E5059C">
        <w:rPr>
          <w:color w:val="FF0000"/>
          <w:highlight w:val="white"/>
        </w:rPr>
        <w:t>valueType</w:t>
      </w:r>
      <w:r w:rsidR="00E5059C">
        <w:rPr>
          <w:color w:val="0000FF"/>
          <w:highlight w:val="white"/>
        </w:rPr>
        <w:t>="</w:t>
      </w:r>
      <w:r w:rsidR="00FD3FE9">
        <w:rPr>
          <w:highlight w:val="white"/>
        </w:rPr>
        <w:t>t:Integer</w:t>
      </w:r>
      <w:r w:rsidR="00E5059C">
        <w:rPr>
          <w:color w:val="0000FF"/>
          <w:highlight w:val="white"/>
        </w:rPr>
        <w:t>"</w:t>
      </w:r>
      <w:r w:rsidR="00E5059C">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261A9688" w14:textId="47D28A39" w:rsidR="00E5059C" w:rsidRDefault="00E5059C" w:rsidP="00E505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650D9667" w14:textId="68993E69" w:rsidR="00E5059C" w:rsidRDefault="00E5059C" w:rsidP="00E505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756C3A4A" w14:textId="2DDA1E3E" w:rsidR="00B67FE8" w:rsidRDefault="00B67FE8" w:rsidP="00B67FE8">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E5059C">
        <w:rPr>
          <w:rFonts w:eastAsia="Calibri"/>
          <w:color w:val="800000"/>
          <w:highlight w:val="white"/>
          <w:lang w:eastAsia="en-US"/>
        </w:rPr>
        <w:t>elm:operand</w:t>
      </w:r>
      <w:r>
        <w:rPr>
          <w:rFonts w:eastAsia="Calibri"/>
          <w:color w:val="0000FF"/>
          <w:highlight w:val="white"/>
          <w:lang w:eastAsia="en-US"/>
        </w:rPr>
        <w:t>&gt;</w:t>
      </w:r>
    </w:p>
    <w:p w14:paraId="54051F32" w14:textId="23C6F576" w:rsidR="00B67FE8" w:rsidRDefault="00B67FE8" w:rsidP="00B67FE8">
      <w:pPr>
        <w:pStyle w:val="CodeExample"/>
        <w:rPr>
          <w:rFonts w:eastAsia="Calibri"/>
          <w:color w:val="0000FF"/>
          <w:highlight w:val="white"/>
          <w:lang w:eastAsia="en-US"/>
        </w:rPr>
      </w:pPr>
      <w:r>
        <w:rPr>
          <w:rFonts w:eastAsia="Calibri"/>
          <w:color w:val="0000FF"/>
          <w:highlight w:val="white"/>
          <w:lang w:eastAsia="en-US"/>
        </w:rPr>
        <w:t>&lt;/</w:t>
      </w:r>
      <w:r w:rsidR="00E5059C">
        <w:rPr>
          <w:rFonts w:eastAsia="Calibri"/>
          <w:color w:val="800000"/>
          <w:highlight w:val="white"/>
          <w:lang w:eastAsia="en-US"/>
        </w:rPr>
        <w:t>elm:expression</w:t>
      </w:r>
      <w:r>
        <w:rPr>
          <w:rFonts w:eastAsia="Calibri"/>
          <w:color w:val="0000FF"/>
          <w:highlight w:val="white"/>
          <w:lang w:eastAsia="en-US"/>
        </w:rPr>
        <w:t>&gt;</w:t>
      </w:r>
    </w:p>
    <w:p w14:paraId="25297E18" w14:textId="77777777" w:rsidR="00B67FE8" w:rsidRDefault="00B67FE8" w:rsidP="00B67FE8">
      <w:pPr>
        <w:pStyle w:val="CodeExample"/>
        <w:rPr>
          <w:rFonts w:eastAsia="Calibri"/>
          <w:color w:val="0000FF"/>
          <w:highlight w:val="white"/>
          <w:lang w:eastAsia="en-US"/>
        </w:rPr>
      </w:pPr>
    </w:p>
    <w:p w14:paraId="10873B7A" w14:textId="77777777"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second element, the integer 5 </w:t>
      </w:r>
      <w:r>
        <w:rPr>
          <w:rFonts w:eastAsia="Calibri"/>
          <w:color w:val="0000FF"/>
          <w:highlight w:val="white"/>
          <w:lang w:eastAsia="en-US"/>
        </w:rPr>
        <w:t>--&gt;</w:t>
      </w:r>
    </w:p>
    <w:p w14:paraId="2F0164CE" w14:textId="3D67F166"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sidR="00604AB2">
        <w:rPr>
          <w:rFonts w:eastAsia="Calibri"/>
          <w:color w:val="800000"/>
          <w:highlight w:val="white"/>
          <w:lang w:eastAsia="en-US"/>
        </w:rPr>
        <w:t>elm:e</w:t>
      </w:r>
      <w:r>
        <w:rPr>
          <w:rFonts w:eastAsia="Calibri"/>
          <w:color w:val="800000"/>
          <w:highlight w:val="white"/>
          <w:lang w:eastAsia="en-US"/>
        </w:rPr>
        <w:t>xpression</w:t>
      </w:r>
      <w:r>
        <w:rPr>
          <w:rFonts w:eastAsia="Calibri"/>
          <w:color w:val="FF0000"/>
          <w:highlight w:val="white"/>
          <w:lang w:eastAsia="en-US"/>
        </w:rPr>
        <w:t xml:space="preserve"> xsi:type</w:t>
      </w:r>
      <w:r>
        <w:rPr>
          <w:rFonts w:eastAsia="Calibri"/>
          <w:color w:val="0000FF"/>
          <w:highlight w:val="white"/>
          <w:lang w:eastAsia="en-US"/>
        </w:rPr>
        <w:t>="</w:t>
      </w:r>
      <w:r w:rsidR="00604AB2">
        <w:rPr>
          <w:rFonts w:eastAsia="Calibri"/>
          <w:color w:val="000000"/>
          <w:highlight w:val="white"/>
          <w:lang w:eastAsia="en-US"/>
        </w:rPr>
        <w:t>elm:Indexer</w:t>
      </w:r>
      <w:r>
        <w:rPr>
          <w:rFonts w:eastAsia="Calibri"/>
          <w:color w:val="0000FF"/>
          <w:highlight w:val="white"/>
          <w:lang w:eastAsia="en-US"/>
        </w:rPr>
        <w:t>"&gt;</w:t>
      </w:r>
    </w:p>
    <w:p w14:paraId="6384F020" w14:textId="63D477AC"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elm:o</w:t>
      </w:r>
      <w:r>
        <w:rPr>
          <w:rFonts w:eastAsia="Calibri"/>
          <w:color w:val="800000"/>
          <w:highlight w:val="white"/>
          <w:lang w:eastAsia="en-US"/>
        </w:rPr>
        <w:t>perand</w:t>
      </w:r>
      <w:r>
        <w:rPr>
          <w:rFonts w:eastAsia="Calibri"/>
          <w:color w:val="FF0000"/>
          <w:highlight w:val="white"/>
          <w:lang w:eastAsia="en-US"/>
        </w:rPr>
        <w:t xml:space="preserve"> xsi:type</w:t>
      </w:r>
      <w:r>
        <w:rPr>
          <w:rFonts w:eastAsia="Calibri"/>
          <w:color w:val="0000FF"/>
          <w:highlight w:val="white"/>
          <w:lang w:eastAsia="en-US"/>
        </w:rPr>
        <w:t>="</w:t>
      </w:r>
      <w:r w:rsidR="00604AB2">
        <w:rPr>
          <w:rFonts w:eastAsia="Calibri"/>
          <w:color w:val="000000"/>
          <w:highlight w:val="white"/>
          <w:lang w:eastAsia="en-US"/>
        </w:rPr>
        <w:t>elm:List</w:t>
      </w:r>
      <w:r>
        <w:rPr>
          <w:rFonts w:eastAsia="Calibri"/>
          <w:color w:val="0000FF"/>
          <w:highlight w:val="white"/>
          <w:lang w:eastAsia="en-US"/>
        </w:rPr>
        <w:t>"&gt;</w:t>
      </w:r>
    </w:p>
    <w:p w14:paraId="453E2F97" w14:textId="3900D641"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7DB498DB" w14:textId="52DC7D6C"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14590412" w14:textId="5CBB2732"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6</w:t>
      </w:r>
      <w:r>
        <w:rPr>
          <w:rFonts w:eastAsia="Calibri"/>
          <w:color w:val="0000FF"/>
          <w:highlight w:val="white"/>
          <w:lang w:eastAsia="en-US"/>
        </w:rPr>
        <w:t>"/&gt;</w:t>
      </w:r>
    </w:p>
    <w:p w14:paraId="2ECCBB6D" w14:textId="572089D6"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elm:operand</w:t>
      </w:r>
      <w:r>
        <w:rPr>
          <w:rFonts w:eastAsia="Calibri"/>
          <w:color w:val="0000FF"/>
          <w:highlight w:val="white"/>
          <w:lang w:eastAsia="en-US"/>
        </w:rPr>
        <w:t>&gt;</w:t>
      </w:r>
    </w:p>
    <w:p w14:paraId="7F3F09AE" w14:textId="5BBB72E0"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elm:index</w:t>
      </w:r>
      <w:r w:rsidR="00604AB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604AB2">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sidR="00604AB2">
        <w:rPr>
          <w:color w:val="FF0000"/>
          <w:highlight w:val="white"/>
        </w:rPr>
        <w:t>valueType</w:t>
      </w:r>
      <w:r w:rsidR="00604AB2">
        <w:rPr>
          <w:color w:val="0000FF"/>
          <w:highlight w:val="white"/>
        </w:rPr>
        <w:t>="</w:t>
      </w:r>
      <w:r w:rsidR="00FD3FE9">
        <w:rPr>
          <w:highlight w:val="white"/>
        </w:rPr>
        <w:t>t:Integer</w:t>
      </w:r>
      <w:r w:rsidR="00604AB2">
        <w:rPr>
          <w:color w:val="0000FF"/>
          <w:highlight w:val="white"/>
        </w:rPr>
        <w:t>"</w:t>
      </w:r>
      <w:r w:rsidR="00604AB2">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3063442F" w14:textId="4132DB5C"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sidR="00604AB2">
        <w:rPr>
          <w:rFonts w:eastAsia="Calibri"/>
          <w:color w:val="800000"/>
          <w:highlight w:val="white"/>
          <w:lang w:eastAsia="en-US"/>
        </w:rPr>
        <w:t>elm:e</w:t>
      </w:r>
      <w:r>
        <w:rPr>
          <w:rFonts w:eastAsia="Calibri"/>
          <w:color w:val="800000"/>
          <w:highlight w:val="white"/>
          <w:lang w:eastAsia="en-US"/>
        </w:rPr>
        <w:t>xpression</w:t>
      </w:r>
      <w:r>
        <w:rPr>
          <w:rFonts w:eastAsia="Calibri"/>
          <w:color w:val="0000FF"/>
          <w:highlight w:val="white"/>
          <w:lang w:eastAsia="en-US"/>
        </w:rPr>
        <w:t>&gt;</w:t>
      </w:r>
    </w:p>
    <w:p w14:paraId="51A18BAF" w14:textId="77777777" w:rsidR="00AC3037" w:rsidRDefault="00AC3037" w:rsidP="00AC3037">
      <w:pPr>
        <w:pStyle w:val="CodeExample"/>
        <w:rPr>
          <w:rFonts w:eastAsia="Calibri"/>
          <w:color w:val="0000FF"/>
          <w:highlight w:val="white"/>
          <w:lang w:eastAsia="en-US"/>
        </w:rPr>
      </w:pPr>
    </w:p>
    <w:p w14:paraId="25B174A2" w14:textId="77777777"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index of the integer 5, 2 </w:t>
      </w:r>
      <w:r>
        <w:rPr>
          <w:rFonts w:eastAsia="Calibri"/>
          <w:color w:val="0000FF"/>
          <w:highlight w:val="white"/>
          <w:lang w:eastAsia="en-US"/>
        </w:rPr>
        <w:t>--&gt;</w:t>
      </w:r>
    </w:p>
    <w:p w14:paraId="23D43376" w14:textId="07BE7B18"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sidR="00604AB2">
        <w:rPr>
          <w:rFonts w:eastAsia="Calibri"/>
          <w:color w:val="800000"/>
          <w:highlight w:val="white"/>
          <w:lang w:eastAsia="en-US"/>
        </w:rPr>
        <w:t>elm:e</w:t>
      </w:r>
      <w:r>
        <w:rPr>
          <w:rFonts w:eastAsia="Calibri"/>
          <w:color w:val="800000"/>
          <w:highlight w:val="white"/>
          <w:lang w:eastAsia="en-US"/>
        </w:rPr>
        <w:t>xpression</w:t>
      </w:r>
      <w:r>
        <w:rPr>
          <w:rFonts w:eastAsia="Calibri"/>
          <w:color w:val="FF0000"/>
          <w:highlight w:val="white"/>
          <w:lang w:eastAsia="en-US"/>
        </w:rPr>
        <w:t xml:space="preserve"> xsi:type</w:t>
      </w:r>
      <w:r>
        <w:rPr>
          <w:rFonts w:eastAsia="Calibri"/>
          <w:color w:val="0000FF"/>
          <w:highlight w:val="white"/>
          <w:lang w:eastAsia="en-US"/>
        </w:rPr>
        <w:t>="</w:t>
      </w:r>
      <w:r w:rsidR="00604AB2">
        <w:rPr>
          <w:rFonts w:eastAsia="Calibri"/>
          <w:color w:val="000000"/>
          <w:highlight w:val="white"/>
          <w:lang w:eastAsia="en-US"/>
        </w:rPr>
        <w:t>elm:I</w:t>
      </w:r>
      <w:r>
        <w:rPr>
          <w:rFonts w:eastAsia="Calibri"/>
          <w:color w:val="000000"/>
          <w:highlight w:val="white"/>
          <w:lang w:eastAsia="en-US"/>
        </w:rPr>
        <w:t>ndexOf</w:t>
      </w:r>
      <w:r>
        <w:rPr>
          <w:rFonts w:eastAsia="Calibri"/>
          <w:color w:val="0000FF"/>
          <w:highlight w:val="white"/>
          <w:lang w:eastAsia="en-US"/>
        </w:rPr>
        <w:t>"&gt;</w:t>
      </w:r>
    </w:p>
    <w:p w14:paraId="1EC6E9B8" w14:textId="21232B41"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elm:source</w:t>
      </w:r>
      <w:r w:rsidR="00604AB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604AB2">
        <w:rPr>
          <w:rFonts w:eastAsia="Calibri"/>
          <w:color w:val="000000"/>
          <w:highlight w:val="white"/>
          <w:lang w:eastAsia="en-US"/>
        </w:rPr>
        <w:t>elm:List</w:t>
      </w:r>
      <w:r>
        <w:rPr>
          <w:rFonts w:eastAsia="Calibri"/>
          <w:color w:val="0000FF"/>
          <w:highlight w:val="white"/>
          <w:lang w:eastAsia="en-US"/>
        </w:rPr>
        <w:t>"&gt;</w:t>
      </w:r>
    </w:p>
    <w:p w14:paraId="500105FE" w14:textId="69C9DF6F"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elm:element</w:t>
      </w:r>
      <w:r w:rsidR="00604AB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604AB2">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sidR="00604AB2">
        <w:rPr>
          <w:color w:val="FF0000"/>
          <w:highlight w:val="white"/>
        </w:rPr>
        <w:t>valueType</w:t>
      </w:r>
      <w:r w:rsidR="00604AB2">
        <w:rPr>
          <w:color w:val="0000FF"/>
          <w:highlight w:val="white"/>
        </w:rPr>
        <w:t>="</w:t>
      </w:r>
      <w:r w:rsidR="00FD3FE9">
        <w:rPr>
          <w:highlight w:val="white"/>
        </w:rPr>
        <w:t>t:Integer</w:t>
      </w:r>
      <w:r w:rsidR="00604AB2">
        <w:rPr>
          <w:color w:val="0000FF"/>
          <w:highlight w:val="white"/>
        </w:rPr>
        <w:t>"</w:t>
      </w:r>
      <w:r w:rsidR="00604AB2">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67384F5F" w14:textId="10BCA6DB"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7649D350" w14:textId="7F586514"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6</w:t>
      </w:r>
      <w:r>
        <w:rPr>
          <w:rFonts w:eastAsia="Calibri"/>
          <w:color w:val="0000FF"/>
          <w:highlight w:val="white"/>
          <w:lang w:eastAsia="en-US"/>
        </w:rPr>
        <w:t>"/&gt;</w:t>
      </w:r>
    </w:p>
    <w:p w14:paraId="00BF6C64" w14:textId="41F637DD"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elm:source</w:t>
      </w:r>
      <w:r>
        <w:rPr>
          <w:rFonts w:eastAsia="Calibri"/>
          <w:color w:val="0000FF"/>
          <w:highlight w:val="white"/>
          <w:lang w:eastAsia="en-US"/>
        </w:rPr>
        <w:t>&gt;</w:t>
      </w:r>
    </w:p>
    <w:p w14:paraId="5E30E07D" w14:textId="691A04D7"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0CF7129E" w14:textId="16392901"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sidR="00604AB2">
        <w:rPr>
          <w:rFonts w:eastAsia="Calibri"/>
          <w:color w:val="800000"/>
          <w:highlight w:val="white"/>
          <w:lang w:eastAsia="en-US"/>
        </w:rPr>
        <w:t>elm:expression</w:t>
      </w:r>
      <w:r>
        <w:rPr>
          <w:rFonts w:eastAsia="Calibri"/>
          <w:color w:val="0000FF"/>
          <w:highlight w:val="white"/>
          <w:lang w:eastAsia="en-US"/>
        </w:rPr>
        <w:t>&gt;</w:t>
      </w:r>
    </w:p>
    <w:p w14:paraId="43D719EA" w14:textId="77777777" w:rsidR="00B67FE8" w:rsidRDefault="00B67FE8" w:rsidP="00B67FE8">
      <w:pPr>
        <w:pStyle w:val="CodeExample"/>
        <w:rPr>
          <w:rFonts w:eastAsia="Calibri"/>
          <w:color w:val="000000"/>
          <w:highlight w:val="white"/>
          <w:lang w:eastAsia="en-US"/>
        </w:rPr>
      </w:pPr>
    </w:p>
    <w:p w14:paraId="68E56B8A" w14:textId="77777777" w:rsidR="00AC3037" w:rsidRDefault="00AC3037" w:rsidP="00AC3037">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because the list contains the integer 2 </w:t>
      </w:r>
      <w:r>
        <w:rPr>
          <w:rFonts w:eastAsia="Calibri"/>
          <w:color w:val="0000FF"/>
          <w:highlight w:val="white"/>
          <w:lang w:eastAsia="en-US"/>
        </w:rPr>
        <w:t>--&gt;</w:t>
      </w:r>
    </w:p>
    <w:p w14:paraId="445B6BFE" w14:textId="0307292B" w:rsidR="00AC3037" w:rsidRDefault="00AC3037" w:rsidP="00AC3037">
      <w:pPr>
        <w:pStyle w:val="CodeExample"/>
        <w:rPr>
          <w:rFonts w:eastAsia="Calibri"/>
          <w:color w:val="000000"/>
          <w:highlight w:val="white"/>
          <w:lang w:eastAsia="en-US"/>
        </w:rPr>
      </w:pPr>
      <w:r>
        <w:rPr>
          <w:rFonts w:eastAsia="Calibri"/>
          <w:color w:val="0000FF"/>
          <w:highlight w:val="white"/>
          <w:lang w:eastAsia="en-US"/>
        </w:rPr>
        <w:lastRenderedPageBreak/>
        <w:t>&lt;</w:t>
      </w:r>
      <w:r w:rsidR="00604AB2">
        <w:rPr>
          <w:rFonts w:eastAsia="Calibri"/>
          <w:color w:val="800000"/>
          <w:highlight w:val="white"/>
          <w:lang w:eastAsia="en-US"/>
        </w:rPr>
        <w:t>elm:expression</w:t>
      </w:r>
      <w:r w:rsidR="00604AB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557DD0">
        <w:rPr>
          <w:rFonts w:eastAsia="Calibri"/>
          <w:color w:val="000000"/>
          <w:highlight w:val="white"/>
          <w:lang w:eastAsia="en-US"/>
        </w:rPr>
        <w:t>elm:Contains</w:t>
      </w:r>
      <w:r>
        <w:rPr>
          <w:rFonts w:eastAsia="Calibri"/>
          <w:color w:val="0000FF"/>
          <w:highlight w:val="white"/>
          <w:lang w:eastAsia="en-US"/>
        </w:rPr>
        <w:t>"&gt;</w:t>
      </w:r>
    </w:p>
    <w:p w14:paraId="024AC778" w14:textId="50E1E5E3"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604AB2">
        <w:rPr>
          <w:rFonts w:eastAsia="Calibri"/>
          <w:color w:val="800000"/>
          <w:highlight w:val="white"/>
          <w:lang w:eastAsia="en-US"/>
        </w:rPr>
        <w:t>elm:operand</w:t>
      </w:r>
      <w:r w:rsidR="00604AB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557DD0">
        <w:rPr>
          <w:rFonts w:eastAsia="Calibri"/>
          <w:color w:val="000000"/>
          <w:highlight w:val="white"/>
          <w:lang w:eastAsia="en-US"/>
        </w:rPr>
        <w:t>elm:List</w:t>
      </w:r>
      <w:r>
        <w:rPr>
          <w:rFonts w:eastAsia="Calibri"/>
          <w:color w:val="0000FF"/>
          <w:highlight w:val="white"/>
          <w:lang w:eastAsia="en-US"/>
        </w:rPr>
        <w:t>"&gt;</w:t>
      </w:r>
    </w:p>
    <w:p w14:paraId="7163FC0A" w14:textId="63C78BF1"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23C90B16" w14:textId="23CB7319"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72BB23C8" w14:textId="00D94484"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720CC49D" w14:textId="788B9847" w:rsidR="00AC3037" w:rsidRDefault="00AC3037" w:rsidP="00AC3037">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D827FC">
        <w:rPr>
          <w:rFonts w:eastAsia="Calibri"/>
          <w:color w:val="800000"/>
          <w:highlight w:val="white"/>
          <w:lang w:eastAsia="en-US"/>
        </w:rPr>
        <w:t>elm:operand</w:t>
      </w:r>
      <w:r>
        <w:rPr>
          <w:rFonts w:eastAsia="Calibri"/>
          <w:color w:val="0000FF"/>
          <w:highlight w:val="white"/>
          <w:lang w:eastAsia="en-US"/>
        </w:rPr>
        <w:t>&gt;</w:t>
      </w:r>
    </w:p>
    <w:p w14:paraId="2C19D149" w14:textId="161E9ED4" w:rsidR="00604AB2" w:rsidRDefault="00604AB2" w:rsidP="00604AB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686C7FDC" w14:textId="0989EA3B" w:rsidR="00B67FE8" w:rsidRPr="0054499C" w:rsidRDefault="00AC3037" w:rsidP="00B67FE8">
      <w:pPr>
        <w:pStyle w:val="CodeExample"/>
        <w:rPr>
          <w:rFonts w:eastAsia="Calibri"/>
          <w:color w:val="000000"/>
          <w:highlight w:val="white"/>
          <w:lang w:eastAsia="en-US"/>
        </w:rPr>
      </w:pPr>
      <w:r>
        <w:rPr>
          <w:rFonts w:eastAsia="Calibri"/>
          <w:color w:val="0000FF"/>
          <w:highlight w:val="white"/>
          <w:lang w:eastAsia="en-US"/>
        </w:rPr>
        <w:t>&lt;/</w:t>
      </w:r>
      <w:r w:rsidR="00D827FC">
        <w:rPr>
          <w:rFonts w:eastAsia="Calibri"/>
          <w:color w:val="800000"/>
          <w:highlight w:val="white"/>
          <w:lang w:eastAsia="en-US"/>
        </w:rPr>
        <w:t>elm:expression</w:t>
      </w:r>
      <w:r>
        <w:rPr>
          <w:rFonts w:eastAsia="Calibri"/>
          <w:color w:val="0000FF"/>
          <w:highlight w:val="white"/>
          <w:lang w:eastAsia="en-US"/>
        </w:rPr>
        <w:t>&gt;</w:t>
      </w:r>
    </w:p>
    <w:p w14:paraId="4C162584" w14:textId="77ECEF69" w:rsidR="00666742" w:rsidRDefault="00C91930" w:rsidP="007D7E88">
      <w:r>
        <w:t>The language also supports comparison of lists, including equality and inclusion determination (subset/superset):</w:t>
      </w:r>
    </w:p>
    <w:p w14:paraId="7E1A9387" w14:textId="7777777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because the lists are equal by value. </w:t>
      </w:r>
      <w:r>
        <w:rPr>
          <w:rFonts w:eastAsia="Calibri"/>
          <w:color w:val="0000FF"/>
          <w:highlight w:val="white"/>
          <w:lang w:eastAsia="en-US"/>
        </w:rPr>
        <w:t>--&gt;</w:t>
      </w:r>
    </w:p>
    <w:p w14:paraId="5C9A9CD9" w14:textId="1876CF9C"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D827FC">
        <w:rPr>
          <w:rFonts w:eastAsia="Calibri"/>
          <w:color w:val="800000"/>
          <w:highlight w:val="white"/>
          <w:lang w:eastAsia="en-US"/>
        </w:rPr>
        <w:t>elm:expression</w:t>
      </w:r>
      <w:r w:rsidR="00D827F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D827FC">
        <w:rPr>
          <w:rFonts w:eastAsia="Calibri"/>
          <w:color w:val="000000"/>
          <w:highlight w:val="white"/>
          <w:lang w:eastAsia="en-US"/>
        </w:rPr>
        <w:t>elm:Equal</w:t>
      </w:r>
      <w:r>
        <w:rPr>
          <w:rFonts w:eastAsia="Calibri"/>
          <w:color w:val="0000FF"/>
          <w:highlight w:val="white"/>
          <w:lang w:eastAsia="en-US"/>
        </w:rPr>
        <w:t>"&gt;</w:t>
      </w:r>
    </w:p>
    <w:p w14:paraId="328025F2" w14:textId="4D89F0A8"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D827FC">
        <w:rPr>
          <w:rFonts w:eastAsia="Calibri"/>
          <w:color w:val="800000"/>
          <w:highlight w:val="white"/>
          <w:lang w:eastAsia="en-US"/>
        </w:rPr>
        <w:t>elm:operand</w:t>
      </w:r>
      <w:r w:rsidR="00D827F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D827FC">
        <w:rPr>
          <w:rFonts w:eastAsia="Calibri"/>
          <w:color w:val="000000"/>
          <w:highlight w:val="white"/>
          <w:lang w:eastAsia="en-US"/>
        </w:rPr>
        <w:t>elm:List</w:t>
      </w:r>
      <w:r>
        <w:rPr>
          <w:rFonts w:eastAsia="Calibri"/>
          <w:color w:val="0000FF"/>
          <w:highlight w:val="white"/>
          <w:lang w:eastAsia="en-US"/>
        </w:rPr>
        <w:t>"&gt;</w:t>
      </w:r>
    </w:p>
    <w:p w14:paraId="163568C4" w14:textId="6D89B7BC" w:rsidR="00D827FC" w:rsidRDefault="00D827FC" w:rsidP="00D827F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2B090287" w14:textId="482865C5" w:rsidR="00D827FC" w:rsidRDefault="00D827FC" w:rsidP="00D827F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13B2C8BE" w14:textId="164B3555" w:rsidR="00D827FC" w:rsidRDefault="00D827FC" w:rsidP="00D827F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6E6B02DA" w14:textId="77777777" w:rsidR="000B6642" w:rsidRDefault="000B6642" w:rsidP="000B664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0000FF"/>
          <w:highlight w:val="white"/>
          <w:lang w:eastAsia="en-US"/>
        </w:rPr>
        <w:t>&gt;</w:t>
      </w:r>
    </w:p>
    <w:p w14:paraId="7251B212" w14:textId="15AF3B6A"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D827FC">
        <w:rPr>
          <w:rFonts w:eastAsia="Calibri"/>
          <w:color w:val="800000"/>
          <w:highlight w:val="white"/>
          <w:lang w:eastAsia="en-US"/>
        </w:rPr>
        <w:t>elm:operand</w:t>
      </w:r>
      <w:r w:rsidR="00D827F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D827FC">
        <w:rPr>
          <w:rFonts w:eastAsia="Calibri"/>
          <w:color w:val="000000"/>
          <w:highlight w:val="white"/>
          <w:lang w:eastAsia="en-US"/>
        </w:rPr>
        <w:t>elm:List</w:t>
      </w:r>
      <w:r>
        <w:rPr>
          <w:rFonts w:eastAsia="Calibri"/>
          <w:color w:val="0000FF"/>
          <w:highlight w:val="white"/>
          <w:lang w:eastAsia="en-US"/>
        </w:rPr>
        <w:t>"&gt;</w:t>
      </w:r>
    </w:p>
    <w:p w14:paraId="0A4E0C6F" w14:textId="4B036ECB" w:rsidR="00557DD0" w:rsidRDefault="00557DD0" w:rsidP="00557DD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6F3FB060" w14:textId="651225E5" w:rsidR="00557DD0" w:rsidRDefault="00557DD0" w:rsidP="00557DD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795E3999" w14:textId="5C5594B3" w:rsidR="00557DD0" w:rsidRDefault="00557DD0" w:rsidP="00557DD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112FFDB1" w14:textId="77777777" w:rsidR="00557DD0" w:rsidRDefault="00557DD0" w:rsidP="00557DD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0000FF"/>
          <w:highlight w:val="white"/>
          <w:lang w:eastAsia="en-US"/>
        </w:rPr>
        <w:t>&gt;</w:t>
      </w:r>
    </w:p>
    <w:p w14:paraId="7613CAF2" w14:textId="4BABF022"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557DD0">
        <w:rPr>
          <w:rFonts w:eastAsia="Calibri"/>
          <w:color w:val="800000"/>
          <w:highlight w:val="white"/>
          <w:lang w:eastAsia="en-US"/>
        </w:rPr>
        <w:t>elm:expression</w:t>
      </w:r>
      <w:r>
        <w:rPr>
          <w:rFonts w:eastAsia="Calibri"/>
          <w:color w:val="0000FF"/>
          <w:highlight w:val="white"/>
          <w:lang w:eastAsia="en-US"/>
        </w:rPr>
        <w:t>&gt;</w:t>
      </w:r>
    </w:p>
    <w:p w14:paraId="4FBCDE6F" w14:textId="77777777" w:rsidR="0054499C" w:rsidRDefault="0054499C" w:rsidP="0054499C">
      <w:pPr>
        <w:pStyle w:val="CodeExample"/>
        <w:rPr>
          <w:rFonts w:eastAsia="Calibri"/>
          <w:color w:val="0000FF"/>
          <w:highlight w:val="white"/>
          <w:lang w:eastAsia="en-US"/>
        </w:rPr>
      </w:pPr>
    </w:p>
    <w:p w14:paraId="3CFA5FCF" w14:textId="7777777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because the first list includes the second. </w:t>
      </w:r>
      <w:r>
        <w:rPr>
          <w:rFonts w:eastAsia="Calibri"/>
          <w:color w:val="0000FF"/>
          <w:highlight w:val="white"/>
          <w:lang w:eastAsia="en-US"/>
        </w:rPr>
        <w:t>--&gt;</w:t>
      </w:r>
    </w:p>
    <w:p w14:paraId="6C3A60FD" w14:textId="3B2E64E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2B4060">
        <w:rPr>
          <w:rFonts w:eastAsia="Calibri"/>
          <w:color w:val="800000"/>
          <w:highlight w:val="white"/>
          <w:lang w:eastAsia="en-US"/>
        </w:rPr>
        <w:t>elm:expression</w:t>
      </w:r>
      <w:r w:rsidR="002B4060">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B4060">
        <w:rPr>
          <w:rFonts w:eastAsia="Calibri"/>
          <w:color w:val="000000"/>
          <w:highlight w:val="white"/>
          <w:lang w:eastAsia="en-US"/>
        </w:rPr>
        <w:t>elm:Includes</w:t>
      </w:r>
      <w:r>
        <w:rPr>
          <w:rFonts w:eastAsia="Calibri"/>
          <w:color w:val="0000FF"/>
          <w:highlight w:val="white"/>
          <w:lang w:eastAsia="en-US"/>
        </w:rPr>
        <w:t>"&gt;</w:t>
      </w:r>
    </w:p>
    <w:p w14:paraId="16A7AD1E" w14:textId="6C313208"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2B4060">
        <w:rPr>
          <w:rFonts w:eastAsia="Calibri"/>
          <w:color w:val="800000"/>
          <w:highlight w:val="white"/>
          <w:lang w:eastAsia="en-US"/>
        </w:rPr>
        <w:t>elm:operand</w:t>
      </w:r>
      <w:r w:rsidR="002B4060">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B4060">
        <w:rPr>
          <w:rFonts w:eastAsia="Calibri"/>
          <w:color w:val="000000"/>
          <w:highlight w:val="white"/>
          <w:lang w:eastAsia="en-US"/>
        </w:rPr>
        <w:t>elm:List</w:t>
      </w:r>
      <w:r>
        <w:rPr>
          <w:rFonts w:eastAsia="Calibri"/>
          <w:color w:val="0000FF"/>
          <w:highlight w:val="white"/>
          <w:lang w:eastAsia="en-US"/>
        </w:rPr>
        <w:t>"&gt;</w:t>
      </w:r>
    </w:p>
    <w:p w14:paraId="11C09E80" w14:textId="770795A2"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258D46A1" w14:textId="39D94A3E"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37DB55D2" w14:textId="49A0E51C"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1592834F" w14:textId="6DB013A3"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30C43AE0" w14:textId="4C130DB1"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431FD94E" w14:textId="66BEFF5B" w:rsidR="0054499C" w:rsidRDefault="0054499C" w:rsidP="0054499C">
      <w:pPr>
        <w:pStyle w:val="CodeExample"/>
        <w:rPr>
          <w:rFonts w:eastAsia="Calibri"/>
          <w:color w:val="000000"/>
          <w:highlight w:val="white"/>
          <w:lang w:eastAsia="en-US"/>
        </w:rPr>
      </w:pPr>
      <w:r>
        <w:rPr>
          <w:rFonts w:eastAsia="Calibri"/>
          <w:color w:val="000000"/>
          <w:highlight w:val="white"/>
          <w:lang w:eastAsia="en-US"/>
        </w:rPr>
        <w:lastRenderedPageBreak/>
        <w:tab/>
      </w:r>
      <w:r>
        <w:rPr>
          <w:rFonts w:eastAsia="Calibri"/>
          <w:color w:val="0000FF"/>
          <w:highlight w:val="white"/>
          <w:lang w:eastAsia="en-US"/>
        </w:rPr>
        <w:t>&lt;/</w:t>
      </w:r>
      <w:r w:rsidR="002B4060">
        <w:rPr>
          <w:rFonts w:eastAsia="Calibri"/>
          <w:color w:val="800000"/>
          <w:highlight w:val="white"/>
          <w:lang w:eastAsia="en-US"/>
        </w:rPr>
        <w:t>elm:operand</w:t>
      </w:r>
      <w:r>
        <w:rPr>
          <w:rFonts w:eastAsia="Calibri"/>
          <w:color w:val="0000FF"/>
          <w:highlight w:val="white"/>
          <w:lang w:eastAsia="en-US"/>
        </w:rPr>
        <w:t>&gt;</w:t>
      </w:r>
    </w:p>
    <w:p w14:paraId="35C7F575" w14:textId="77777777"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elm:List</w:t>
      </w:r>
      <w:r>
        <w:rPr>
          <w:rFonts w:eastAsia="Calibri"/>
          <w:color w:val="0000FF"/>
          <w:highlight w:val="white"/>
          <w:lang w:eastAsia="en-US"/>
        </w:rPr>
        <w:t>"&gt;</w:t>
      </w:r>
    </w:p>
    <w:p w14:paraId="1D508FFA" w14:textId="50BDD9C6"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36B03BA5" w14:textId="3EF2657D"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21ECE9E8" w14:textId="60D4FF54"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6BE01034" w14:textId="77777777" w:rsidR="002B4060" w:rsidRDefault="002B4060" w:rsidP="002B4060">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0000FF"/>
          <w:highlight w:val="white"/>
          <w:lang w:eastAsia="en-US"/>
        </w:rPr>
        <w:t>&gt;</w:t>
      </w:r>
    </w:p>
    <w:p w14:paraId="717C10D1" w14:textId="5F5FE9F6" w:rsidR="00B67FE8" w:rsidRDefault="0054499C" w:rsidP="00B67FE8">
      <w:pPr>
        <w:pStyle w:val="CodeExample"/>
        <w:rPr>
          <w:rFonts w:eastAsia="Calibri"/>
          <w:color w:val="000000"/>
          <w:highlight w:val="white"/>
          <w:lang w:eastAsia="en-US"/>
        </w:rPr>
      </w:pPr>
      <w:r>
        <w:rPr>
          <w:rFonts w:eastAsia="Calibri"/>
          <w:color w:val="0000FF"/>
          <w:highlight w:val="white"/>
          <w:lang w:eastAsia="en-US"/>
        </w:rPr>
        <w:t>&lt;/</w:t>
      </w:r>
      <w:r w:rsidR="002378D7">
        <w:rPr>
          <w:rFonts w:eastAsia="Calibri"/>
          <w:color w:val="800000"/>
          <w:highlight w:val="white"/>
          <w:lang w:eastAsia="en-US"/>
        </w:rPr>
        <w:t>elm:expression</w:t>
      </w:r>
      <w:r>
        <w:rPr>
          <w:rFonts w:eastAsia="Calibri"/>
          <w:color w:val="0000FF"/>
          <w:highlight w:val="white"/>
          <w:lang w:eastAsia="en-US"/>
        </w:rPr>
        <w:t>&gt;</w:t>
      </w:r>
    </w:p>
    <w:p w14:paraId="7AA1F72D" w14:textId="582689E7" w:rsidR="00C91930" w:rsidRDefault="00C91930" w:rsidP="007D7E88">
      <w:r>
        <w:t>Supported operations on single lists include filtering, sorting, and computation:</w:t>
      </w:r>
    </w:p>
    <w:p w14:paraId="3FF8378B" w14:textId="7777777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a list with only the first element </w:t>
      </w:r>
      <w:r>
        <w:rPr>
          <w:rFonts w:eastAsia="Calibri"/>
          <w:color w:val="0000FF"/>
          <w:highlight w:val="white"/>
          <w:lang w:eastAsia="en-US"/>
        </w:rPr>
        <w:t>--&gt;</w:t>
      </w:r>
    </w:p>
    <w:p w14:paraId="3077B267" w14:textId="7AD04C7E"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082F7E">
        <w:rPr>
          <w:rFonts w:eastAsia="Calibri"/>
          <w:color w:val="800000"/>
          <w:highlight w:val="white"/>
          <w:lang w:eastAsia="en-US"/>
        </w:rPr>
        <w:t>elm:expression</w:t>
      </w:r>
      <w:r w:rsidR="00082F7E">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elm:Filter</w:t>
      </w:r>
      <w:r>
        <w:rPr>
          <w:rFonts w:eastAsia="Calibri"/>
          <w:color w:val="0000FF"/>
          <w:highlight w:val="white"/>
          <w:lang w:eastAsia="en-US"/>
        </w:rPr>
        <w:t>"&gt;</w:t>
      </w:r>
    </w:p>
    <w:p w14:paraId="7B03EA43" w14:textId="3558278F"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082F7E">
        <w:rPr>
          <w:rFonts w:eastAsia="Calibri"/>
          <w:color w:val="800000"/>
          <w:highlight w:val="white"/>
          <w:lang w:eastAsia="en-US"/>
        </w:rPr>
        <w:t>elm:source</w:t>
      </w:r>
      <w:r w:rsidR="00082F7E">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elm:List</w:t>
      </w:r>
      <w:r>
        <w:rPr>
          <w:rFonts w:eastAsia="Calibri"/>
          <w:color w:val="0000FF"/>
          <w:highlight w:val="white"/>
          <w:lang w:eastAsia="en-US"/>
        </w:rPr>
        <w:t>"&gt;</w:t>
      </w:r>
    </w:p>
    <w:p w14:paraId="16B8C719" w14:textId="424F1D8B" w:rsidR="00082F7E" w:rsidRDefault="00082F7E" w:rsidP="00082F7E">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49BAD310" w14:textId="0EC5518B" w:rsidR="00082F7E" w:rsidRDefault="00082F7E" w:rsidP="00082F7E">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1F3FE382" w14:textId="24B0CB4E" w:rsidR="00082F7E" w:rsidRDefault="00082F7E" w:rsidP="00082F7E">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1FD5553C" w14:textId="7CA36CE1"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082F7E">
        <w:rPr>
          <w:rFonts w:eastAsia="Calibri"/>
          <w:color w:val="800000"/>
          <w:highlight w:val="white"/>
          <w:lang w:eastAsia="en-US"/>
        </w:rPr>
        <w:t>elm:source</w:t>
      </w:r>
      <w:r>
        <w:rPr>
          <w:rFonts w:eastAsia="Calibri"/>
          <w:color w:val="0000FF"/>
          <w:highlight w:val="white"/>
          <w:lang w:eastAsia="en-US"/>
        </w:rPr>
        <w:t>&gt;</w:t>
      </w:r>
    </w:p>
    <w:p w14:paraId="5633A47B" w14:textId="687C4D15"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082F7E">
        <w:rPr>
          <w:rFonts w:eastAsia="Calibri"/>
          <w:color w:val="800000"/>
          <w:highlight w:val="white"/>
          <w:lang w:eastAsia="en-US"/>
        </w:rPr>
        <w:t>elm:condition</w:t>
      </w:r>
      <w:r w:rsidR="00082F7E">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elm:Equal</w:t>
      </w:r>
      <w:r>
        <w:rPr>
          <w:rFonts w:eastAsia="Calibri"/>
          <w:color w:val="0000FF"/>
          <w:highlight w:val="white"/>
          <w:lang w:eastAsia="en-US"/>
        </w:rPr>
        <w:t>"&gt;</w:t>
      </w:r>
    </w:p>
    <w:p w14:paraId="1639D9AE" w14:textId="5D51A178"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sidR="00082F7E">
        <w:rPr>
          <w:rFonts w:eastAsia="Calibri"/>
          <w:color w:val="800000"/>
          <w:highlight w:val="white"/>
          <w:lang w:eastAsia="en-US"/>
        </w:rPr>
        <w:t>elm:operand</w:t>
      </w:r>
      <w:r w:rsidR="00082F7E">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elm:Current</w:t>
      </w:r>
      <w:r>
        <w:rPr>
          <w:rFonts w:eastAsia="Calibri"/>
          <w:color w:val="0000FF"/>
          <w:highlight w:val="white"/>
          <w:lang w:eastAsia="en-US"/>
        </w:rPr>
        <w:t>"/&gt;</w:t>
      </w:r>
    </w:p>
    <w:p w14:paraId="39C65D5A" w14:textId="5D0C045A" w:rsidR="00082F7E" w:rsidRDefault="00082F7E" w:rsidP="00082F7E">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4897E83D" w14:textId="0635B1C4"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082F7E">
        <w:rPr>
          <w:rFonts w:eastAsia="Calibri"/>
          <w:color w:val="800000"/>
          <w:highlight w:val="white"/>
          <w:lang w:eastAsia="en-US"/>
        </w:rPr>
        <w:t>elm:condition</w:t>
      </w:r>
      <w:r>
        <w:rPr>
          <w:rFonts w:eastAsia="Calibri"/>
          <w:color w:val="0000FF"/>
          <w:highlight w:val="white"/>
          <w:lang w:eastAsia="en-US"/>
        </w:rPr>
        <w:t>&gt;</w:t>
      </w:r>
    </w:p>
    <w:p w14:paraId="06B55284" w14:textId="54F15603" w:rsidR="0054499C" w:rsidRDefault="0054499C" w:rsidP="0054499C">
      <w:pPr>
        <w:pStyle w:val="CodeExample"/>
        <w:rPr>
          <w:rFonts w:eastAsia="Calibri"/>
          <w:color w:val="0000FF"/>
          <w:highlight w:val="white"/>
          <w:lang w:eastAsia="en-US"/>
        </w:rPr>
      </w:pPr>
      <w:r>
        <w:rPr>
          <w:rFonts w:eastAsia="Calibri"/>
          <w:color w:val="0000FF"/>
          <w:highlight w:val="white"/>
          <w:lang w:eastAsia="en-US"/>
        </w:rPr>
        <w:t>&lt;/</w:t>
      </w:r>
      <w:r w:rsidR="00082F7E">
        <w:rPr>
          <w:rFonts w:eastAsia="Calibri"/>
          <w:color w:val="800000"/>
          <w:highlight w:val="white"/>
          <w:lang w:eastAsia="en-US"/>
        </w:rPr>
        <w:t>elm:expression</w:t>
      </w:r>
      <w:r>
        <w:rPr>
          <w:rFonts w:eastAsia="Calibri"/>
          <w:color w:val="0000FF"/>
          <w:highlight w:val="white"/>
          <w:lang w:eastAsia="en-US"/>
        </w:rPr>
        <w:t>&gt;</w:t>
      </w:r>
    </w:p>
    <w:p w14:paraId="752B4A12" w14:textId="77777777" w:rsidR="0054499C" w:rsidRDefault="0054499C" w:rsidP="0054499C">
      <w:pPr>
        <w:pStyle w:val="CodeExample"/>
        <w:rPr>
          <w:rFonts w:eastAsia="Calibri"/>
          <w:color w:val="0000FF"/>
          <w:highlight w:val="white"/>
          <w:lang w:eastAsia="en-US"/>
        </w:rPr>
      </w:pPr>
    </w:p>
    <w:p w14:paraId="0C5E8607" w14:textId="7777777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list sorted by value ascending </w:t>
      </w:r>
      <w:r>
        <w:rPr>
          <w:rFonts w:eastAsia="Calibri"/>
          <w:color w:val="0000FF"/>
          <w:highlight w:val="white"/>
          <w:lang w:eastAsia="en-US"/>
        </w:rPr>
        <w:t>--&gt;</w:t>
      </w:r>
    </w:p>
    <w:p w14:paraId="2148779D" w14:textId="6C999FD7"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082F7E">
        <w:rPr>
          <w:rFonts w:eastAsia="Calibri"/>
          <w:color w:val="800000"/>
          <w:highlight w:val="white"/>
          <w:lang w:eastAsia="en-US"/>
        </w:rPr>
        <w:t>elm:expression</w:t>
      </w:r>
      <w:r w:rsidR="00082F7E">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elm:Sort</w:t>
      </w:r>
      <w:r>
        <w:rPr>
          <w:rFonts w:eastAsia="Calibri"/>
          <w:color w:val="0000FF"/>
          <w:highlight w:val="white"/>
          <w:lang w:eastAsia="en-US"/>
        </w:rPr>
        <w:t>"&gt;</w:t>
      </w:r>
    </w:p>
    <w:p w14:paraId="742176EF" w14:textId="5B5D3613"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8E7586">
        <w:rPr>
          <w:rFonts w:eastAsia="Calibri"/>
          <w:color w:val="800000"/>
          <w:highlight w:val="white"/>
          <w:lang w:eastAsia="en-US"/>
        </w:rPr>
        <w:t>elm:source</w:t>
      </w:r>
      <w:r w:rsidR="008E7586">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082F7E">
        <w:rPr>
          <w:rFonts w:eastAsia="Calibri"/>
          <w:color w:val="000000"/>
          <w:highlight w:val="white"/>
          <w:lang w:eastAsia="en-US"/>
        </w:rPr>
        <w:t>elm:List</w:t>
      </w:r>
      <w:r>
        <w:rPr>
          <w:rFonts w:eastAsia="Calibri"/>
          <w:color w:val="0000FF"/>
          <w:highlight w:val="white"/>
          <w:lang w:eastAsia="en-US"/>
        </w:rPr>
        <w:t>"&gt;</w:t>
      </w:r>
    </w:p>
    <w:p w14:paraId="4F20BF81" w14:textId="479A2744" w:rsidR="008E7586" w:rsidRDefault="008E7586" w:rsidP="008E7586">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365FA4F6" w14:textId="7F2317E7" w:rsidR="008E7586" w:rsidRDefault="008E7586" w:rsidP="008E7586">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0E4836D4" w14:textId="7225D750" w:rsidR="008E7586" w:rsidRDefault="008E7586" w:rsidP="008E7586">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036C251B" w14:textId="210FE9ED" w:rsidR="008E7586" w:rsidRDefault="008E7586" w:rsidP="008E7586">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66D8383A" w14:textId="34196E1D" w:rsidR="008E7586" w:rsidRDefault="008E7586" w:rsidP="008E7586">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4CCEEC36" w14:textId="2FD7B3AA"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8E7586">
        <w:rPr>
          <w:rFonts w:eastAsia="Calibri"/>
          <w:color w:val="800000"/>
          <w:highlight w:val="white"/>
          <w:lang w:eastAsia="en-US"/>
        </w:rPr>
        <w:t>elm:source</w:t>
      </w:r>
      <w:r>
        <w:rPr>
          <w:rFonts w:eastAsia="Calibri"/>
          <w:color w:val="0000FF"/>
          <w:highlight w:val="white"/>
          <w:lang w:eastAsia="en-US"/>
        </w:rPr>
        <w:t>&gt;</w:t>
      </w:r>
    </w:p>
    <w:p w14:paraId="3948C0A3" w14:textId="01145F65"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8E7586">
        <w:rPr>
          <w:rFonts w:eastAsia="Calibri"/>
          <w:color w:val="800000"/>
          <w:highlight w:val="white"/>
          <w:lang w:eastAsia="en-US"/>
        </w:rPr>
        <w:t>elm:expression</w:t>
      </w:r>
      <w:r>
        <w:rPr>
          <w:rFonts w:eastAsia="Calibri"/>
          <w:color w:val="0000FF"/>
          <w:highlight w:val="white"/>
          <w:lang w:eastAsia="en-US"/>
        </w:rPr>
        <w:t>&gt;</w:t>
      </w:r>
    </w:p>
    <w:p w14:paraId="18C5969E" w14:textId="77777777" w:rsidR="0054499C" w:rsidRDefault="0054499C" w:rsidP="0054499C">
      <w:pPr>
        <w:pStyle w:val="CodeExample"/>
        <w:rPr>
          <w:rFonts w:eastAsia="Calibri"/>
          <w:color w:val="000000"/>
          <w:highlight w:val="white"/>
          <w:lang w:eastAsia="en-US"/>
        </w:rPr>
      </w:pPr>
    </w:p>
    <w:p w14:paraId="67A37424" w14:textId="24DFEC52" w:rsidR="0054499C" w:rsidRDefault="0054499C" w:rsidP="0054499C">
      <w:pPr>
        <w:pStyle w:val="CodeExample"/>
        <w:rPr>
          <w:rFonts w:eastAsia="Calibri"/>
          <w:color w:val="000000"/>
          <w:highlight w:val="white"/>
          <w:lang w:eastAsia="en-US"/>
        </w:rPr>
      </w:pPr>
      <w:r>
        <w:rPr>
          <w:rFonts w:eastAsia="Calibri"/>
          <w:color w:val="0000FF"/>
          <w:highlight w:val="white"/>
          <w:lang w:eastAsia="en-US"/>
        </w:rPr>
        <w:lastRenderedPageBreak/>
        <w:t>&lt;!--</w:t>
      </w:r>
      <w:r>
        <w:rPr>
          <w:rFonts w:eastAsia="Calibri"/>
          <w:highlight w:val="white"/>
          <w:lang w:eastAsia="en-US"/>
        </w:rPr>
        <w:t xml:space="preserve"> Returns a list with each element set to the computed element (current * 2) </w:t>
      </w:r>
      <w:r>
        <w:rPr>
          <w:rFonts w:eastAsia="Calibri"/>
          <w:color w:val="0000FF"/>
          <w:highlight w:val="white"/>
          <w:lang w:eastAsia="en-US"/>
        </w:rPr>
        <w:t>--&gt;</w:t>
      </w:r>
    </w:p>
    <w:p w14:paraId="04AB80D1" w14:textId="6D89A10F"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3F5B8F">
        <w:rPr>
          <w:rFonts w:eastAsia="Calibri"/>
          <w:color w:val="800000"/>
          <w:highlight w:val="white"/>
          <w:lang w:eastAsia="en-US"/>
        </w:rPr>
        <w:t>elm:expression</w:t>
      </w:r>
      <w:r w:rsidR="003F5B8F">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3F5B8F">
        <w:rPr>
          <w:rFonts w:eastAsia="Calibri"/>
          <w:color w:val="000000"/>
          <w:highlight w:val="white"/>
          <w:lang w:eastAsia="en-US"/>
        </w:rPr>
        <w:t>elm:ForEach</w:t>
      </w:r>
      <w:r>
        <w:rPr>
          <w:rFonts w:eastAsia="Calibri"/>
          <w:color w:val="0000FF"/>
          <w:highlight w:val="white"/>
          <w:lang w:eastAsia="en-US"/>
        </w:rPr>
        <w:t>"&gt;</w:t>
      </w:r>
    </w:p>
    <w:p w14:paraId="42798F71" w14:textId="079F6E26"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3F5B8F">
        <w:rPr>
          <w:rFonts w:eastAsia="Calibri"/>
          <w:color w:val="800000"/>
          <w:highlight w:val="white"/>
          <w:lang w:eastAsia="en-US"/>
        </w:rPr>
        <w:t>elm:source</w:t>
      </w:r>
      <w:r w:rsidR="003F5B8F">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3F5B8F">
        <w:rPr>
          <w:rFonts w:eastAsia="Calibri"/>
          <w:color w:val="000000"/>
          <w:highlight w:val="white"/>
          <w:lang w:eastAsia="en-US"/>
        </w:rPr>
        <w:t>elm:List</w:t>
      </w:r>
      <w:r>
        <w:rPr>
          <w:rFonts w:eastAsia="Calibri"/>
          <w:color w:val="0000FF"/>
          <w:highlight w:val="white"/>
          <w:lang w:eastAsia="en-US"/>
        </w:rPr>
        <w:t>"&gt;</w:t>
      </w:r>
    </w:p>
    <w:p w14:paraId="028AB828" w14:textId="3A226885" w:rsidR="003F5B8F" w:rsidRDefault="003F5B8F" w:rsidP="003F5B8F">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1EC78524" w14:textId="74A88088" w:rsidR="003F5B8F" w:rsidRDefault="003F5B8F" w:rsidP="003F5B8F">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674B68CE" w14:textId="6890F9C3" w:rsidR="003F5B8F" w:rsidRDefault="003F5B8F" w:rsidP="003F5B8F">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4AC7643C" w14:textId="0C1559B4"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3F5B8F">
        <w:rPr>
          <w:rFonts w:eastAsia="Calibri"/>
          <w:color w:val="800000"/>
          <w:highlight w:val="white"/>
          <w:lang w:eastAsia="en-US"/>
        </w:rPr>
        <w:t>elm:</w:t>
      </w:r>
      <w:r w:rsidR="00F6356D">
        <w:rPr>
          <w:rFonts w:eastAsia="Calibri"/>
          <w:color w:val="800000"/>
          <w:highlight w:val="white"/>
          <w:lang w:eastAsia="en-US"/>
        </w:rPr>
        <w:t>s</w:t>
      </w:r>
      <w:r w:rsidR="003F5B8F">
        <w:rPr>
          <w:rFonts w:eastAsia="Calibri"/>
          <w:color w:val="800000"/>
          <w:highlight w:val="white"/>
          <w:lang w:eastAsia="en-US"/>
        </w:rPr>
        <w:t>ource</w:t>
      </w:r>
      <w:r>
        <w:rPr>
          <w:rFonts w:eastAsia="Calibri"/>
          <w:color w:val="0000FF"/>
          <w:highlight w:val="white"/>
          <w:lang w:eastAsia="en-US"/>
        </w:rPr>
        <w:t>&gt;</w:t>
      </w:r>
    </w:p>
    <w:p w14:paraId="5E5D35D3" w14:textId="09550876"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3F5B8F">
        <w:rPr>
          <w:rFonts w:eastAsia="Calibri"/>
          <w:color w:val="800000"/>
          <w:highlight w:val="white"/>
          <w:lang w:eastAsia="en-US"/>
        </w:rPr>
        <w:t>elm:element</w:t>
      </w:r>
      <w:r w:rsidR="003F5B8F">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3F5B8F">
        <w:rPr>
          <w:rFonts w:eastAsia="Calibri"/>
          <w:color w:val="000000"/>
          <w:highlight w:val="white"/>
          <w:lang w:eastAsia="en-US"/>
        </w:rPr>
        <w:t>elm:Multiply</w:t>
      </w:r>
      <w:r>
        <w:rPr>
          <w:rFonts w:eastAsia="Calibri"/>
          <w:color w:val="0000FF"/>
          <w:highlight w:val="white"/>
          <w:lang w:eastAsia="en-US"/>
        </w:rPr>
        <w:t>"&gt;</w:t>
      </w:r>
    </w:p>
    <w:p w14:paraId="38E6CC4D" w14:textId="30806279"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sidR="003F5B8F">
        <w:rPr>
          <w:rFonts w:eastAsia="Calibri"/>
          <w:color w:val="800000"/>
          <w:highlight w:val="white"/>
          <w:lang w:eastAsia="en-US"/>
        </w:rPr>
        <w:t>elm:operand</w:t>
      </w:r>
      <w:r w:rsidR="003F5B8F">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3F5B8F">
        <w:rPr>
          <w:rFonts w:eastAsia="Calibri"/>
          <w:color w:val="000000"/>
          <w:highlight w:val="white"/>
          <w:lang w:eastAsia="en-US"/>
        </w:rPr>
        <w:t>elm:Current</w:t>
      </w:r>
      <w:r>
        <w:rPr>
          <w:rFonts w:eastAsia="Calibri"/>
          <w:color w:val="0000FF"/>
          <w:highlight w:val="white"/>
          <w:lang w:eastAsia="en-US"/>
        </w:rPr>
        <w:t>"/&gt;</w:t>
      </w:r>
    </w:p>
    <w:p w14:paraId="3A8AEE6E" w14:textId="252ABD30" w:rsidR="003F5B8F" w:rsidRDefault="003F5B8F" w:rsidP="003F5B8F">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53FA095C" w14:textId="474164B9" w:rsidR="0054499C" w:rsidRDefault="0054499C" w:rsidP="0054499C">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3F5B8F">
        <w:rPr>
          <w:rFonts w:eastAsia="Calibri"/>
          <w:color w:val="800000"/>
          <w:highlight w:val="white"/>
          <w:lang w:eastAsia="en-US"/>
        </w:rPr>
        <w:t>elm:element</w:t>
      </w:r>
      <w:r>
        <w:rPr>
          <w:rFonts w:eastAsia="Calibri"/>
          <w:color w:val="0000FF"/>
          <w:highlight w:val="white"/>
          <w:lang w:eastAsia="en-US"/>
        </w:rPr>
        <w:t>&gt;</w:t>
      </w:r>
    </w:p>
    <w:p w14:paraId="3A45EDF5" w14:textId="32C1D883" w:rsidR="0054499C" w:rsidRDefault="0054499C" w:rsidP="0054499C">
      <w:pPr>
        <w:pStyle w:val="CodeExample"/>
        <w:rPr>
          <w:rFonts w:eastAsia="Calibri"/>
          <w:color w:val="000000"/>
          <w:highlight w:val="white"/>
          <w:lang w:eastAsia="en-US"/>
        </w:rPr>
      </w:pPr>
      <w:r>
        <w:rPr>
          <w:rFonts w:eastAsia="Calibri"/>
          <w:color w:val="0000FF"/>
          <w:highlight w:val="white"/>
          <w:lang w:eastAsia="en-US"/>
        </w:rPr>
        <w:t>&lt;/</w:t>
      </w:r>
      <w:r w:rsidR="003F5B8F">
        <w:rPr>
          <w:rFonts w:eastAsia="Calibri"/>
          <w:color w:val="800000"/>
          <w:highlight w:val="white"/>
          <w:lang w:eastAsia="en-US"/>
        </w:rPr>
        <w:t>elm:expression</w:t>
      </w:r>
      <w:r>
        <w:rPr>
          <w:rFonts w:eastAsia="Calibri"/>
          <w:color w:val="0000FF"/>
          <w:highlight w:val="white"/>
          <w:lang w:eastAsia="en-US"/>
        </w:rPr>
        <w:t>&gt;</w:t>
      </w:r>
    </w:p>
    <w:p w14:paraId="37131212" w14:textId="77777777" w:rsidR="0054499C" w:rsidRDefault="0054499C" w:rsidP="0054499C">
      <w:pPr>
        <w:pStyle w:val="CodeExample"/>
        <w:rPr>
          <w:rFonts w:eastAsia="Calibri"/>
          <w:color w:val="000000"/>
          <w:highlight w:val="white"/>
          <w:lang w:eastAsia="en-US"/>
        </w:rPr>
      </w:pPr>
    </w:p>
    <w:p w14:paraId="6E373CDB" w14:textId="058281F2" w:rsidR="00C91930" w:rsidRDefault="00C91930" w:rsidP="007D7E88">
      <w:r>
        <w:t>For multiple lists, the language supports combining through union and intersection, as well as computing the difference:</w:t>
      </w:r>
    </w:p>
    <w:p w14:paraId="103593E1" w14:textId="77777777"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a list with all elements (integers 1 through 9) </w:t>
      </w:r>
      <w:r>
        <w:rPr>
          <w:rFonts w:eastAsia="Calibri"/>
          <w:color w:val="0000FF"/>
          <w:highlight w:val="white"/>
          <w:lang w:eastAsia="en-US"/>
        </w:rPr>
        <w:t>--&gt;</w:t>
      </w:r>
    </w:p>
    <w:p w14:paraId="7276D2A9" w14:textId="4F87577F"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sidR="00F6356D">
        <w:rPr>
          <w:rFonts w:eastAsia="Calibri"/>
          <w:color w:val="800000"/>
          <w:highlight w:val="white"/>
          <w:lang w:eastAsia="en-US"/>
        </w:rPr>
        <w:t>elm:expression</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elm:Union</w:t>
      </w:r>
      <w:r>
        <w:rPr>
          <w:rFonts w:eastAsia="Calibri"/>
          <w:color w:val="0000FF"/>
          <w:highlight w:val="white"/>
          <w:lang w:eastAsia="en-US"/>
        </w:rPr>
        <w:t>"&gt;</w:t>
      </w:r>
    </w:p>
    <w:p w14:paraId="537CA461" w14:textId="7FFEBA73"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elm:List</w:t>
      </w:r>
      <w:r>
        <w:rPr>
          <w:rFonts w:eastAsia="Calibri"/>
          <w:color w:val="0000FF"/>
          <w:highlight w:val="white"/>
          <w:lang w:eastAsia="en-US"/>
        </w:rPr>
        <w:t>"&gt;</w:t>
      </w:r>
    </w:p>
    <w:p w14:paraId="43E6D7B4" w14:textId="2966A17C"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09EDDB34" w14:textId="0359CC6B"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04FEFFF5" w14:textId="5B6CCA89"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5DA1926B" w14:textId="4997D6A3"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Pr>
          <w:rFonts w:eastAsia="Calibri"/>
          <w:color w:val="0000FF"/>
          <w:highlight w:val="white"/>
          <w:lang w:eastAsia="en-US"/>
        </w:rPr>
        <w:t>&gt;</w:t>
      </w:r>
    </w:p>
    <w:p w14:paraId="1A7AFE05" w14:textId="12FE5E4D"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elm:List</w:t>
      </w:r>
      <w:r>
        <w:rPr>
          <w:rFonts w:eastAsia="Calibri"/>
          <w:color w:val="0000FF"/>
          <w:highlight w:val="white"/>
          <w:lang w:eastAsia="en-US"/>
        </w:rPr>
        <w:t>"&gt;</w:t>
      </w:r>
    </w:p>
    <w:p w14:paraId="2B26602D" w14:textId="3B1CFF00"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7A445C76" w14:textId="669FBD9C"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2B9C0AF6" w14:textId="5D472559"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6</w:t>
      </w:r>
      <w:r>
        <w:rPr>
          <w:rFonts w:eastAsia="Calibri"/>
          <w:color w:val="0000FF"/>
          <w:highlight w:val="white"/>
          <w:lang w:eastAsia="en-US"/>
        </w:rPr>
        <w:t>"/&gt;</w:t>
      </w:r>
    </w:p>
    <w:p w14:paraId="30CF1F86" w14:textId="1E506DAB"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Pr>
          <w:rFonts w:eastAsia="Calibri"/>
          <w:color w:val="0000FF"/>
          <w:highlight w:val="white"/>
          <w:lang w:eastAsia="en-US"/>
        </w:rPr>
        <w:t>&gt;</w:t>
      </w:r>
    </w:p>
    <w:p w14:paraId="7DF0F9B7" w14:textId="39DA1B71" w:rsidR="00C459DB" w:rsidRDefault="00C459DB" w:rsidP="00C459DB">
      <w:pPr>
        <w:pStyle w:val="CodeExample"/>
        <w:rPr>
          <w:rFonts w:eastAsia="Calibri"/>
          <w:color w:val="0000FF"/>
          <w:highlight w:val="white"/>
          <w:lang w:eastAsia="en-US"/>
        </w:rPr>
      </w:pPr>
      <w:r>
        <w:rPr>
          <w:rFonts w:eastAsia="Calibri"/>
          <w:color w:val="0000FF"/>
          <w:highlight w:val="white"/>
          <w:lang w:eastAsia="en-US"/>
        </w:rPr>
        <w:t>&lt;/</w:t>
      </w:r>
      <w:r w:rsidR="00F6356D">
        <w:rPr>
          <w:rFonts w:eastAsia="Calibri"/>
          <w:color w:val="800000"/>
          <w:highlight w:val="white"/>
          <w:lang w:eastAsia="en-US"/>
        </w:rPr>
        <w:t>elm:expression</w:t>
      </w:r>
      <w:r>
        <w:rPr>
          <w:rFonts w:eastAsia="Calibri"/>
          <w:color w:val="0000FF"/>
          <w:highlight w:val="white"/>
          <w:lang w:eastAsia="en-US"/>
        </w:rPr>
        <w:t>&gt;</w:t>
      </w:r>
    </w:p>
    <w:p w14:paraId="20A8CC41" w14:textId="77777777" w:rsidR="00C459DB" w:rsidRDefault="00C459DB" w:rsidP="00C459DB">
      <w:pPr>
        <w:pStyle w:val="CodeExample"/>
        <w:rPr>
          <w:rFonts w:eastAsia="Calibri"/>
          <w:color w:val="0000FF"/>
          <w:highlight w:val="white"/>
          <w:lang w:eastAsia="en-US"/>
        </w:rPr>
      </w:pPr>
    </w:p>
    <w:p w14:paraId="774A6098" w14:textId="77777777"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a list with only the common elements (the integer 3) </w:t>
      </w:r>
      <w:r>
        <w:rPr>
          <w:rFonts w:eastAsia="Calibri"/>
          <w:color w:val="0000FF"/>
          <w:highlight w:val="white"/>
          <w:lang w:eastAsia="en-US"/>
        </w:rPr>
        <w:t>--&gt;</w:t>
      </w:r>
    </w:p>
    <w:p w14:paraId="7B689C54" w14:textId="68511AD2"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sidR="00F6356D">
        <w:rPr>
          <w:rFonts w:eastAsia="Calibri"/>
          <w:color w:val="800000"/>
          <w:highlight w:val="white"/>
          <w:lang w:eastAsia="en-US"/>
        </w:rPr>
        <w:t>elm:expression</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elm:Intersect</w:t>
      </w:r>
      <w:r>
        <w:rPr>
          <w:rFonts w:eastAsia="Calibri"/>
          <w:color w:val="0000FF"/>
          <w:highlight w:val="white"/>
          <w:lang w:eastAsia="en-US"/>
        </w:rPr>
        <w:t>"&gt;</w:t>
      </w:r>
    </w:p>
    <w:p w14:paraId="77423F1E" w14:textId="4C734BC4"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elm:List</w:t>
      </w:r>
      <w:r>
        <w:rPr>
          <w:rFonts w:eastAsia="Calibri"/>
          <w:color w:val="0000FF"/>
          <w:highlight w:val="white"/>
          <w:lang w:eastAsia="en-US"/>
        </w:rPr>
        <w:t>"&gt;</w:t>
      </w:r>
    </w:p>
    <w:p w14:paraId="57BEB1B8" w14:textId="3459ECDD" w:rsidR="00F6356D" w:rsidRDefault="00F6356D" w:rsidP="00F6356D">
      <w:pPr>
        <w:pStyle w:val="CodeExample"/>
        <w:rPr>
          <w:rFonts w:eastAsia="Calibri"/>
          <w:color w:val="000000"/>
          <w:highlight w:val="white"/>
          <w:lang w:eastAsia="en-US"/>
        </w:rPr>
      </w:pPr>
      <w:r>
        <w:rPr>
          <w:rFonts w:eastAsia="Calibri"/>
          <w:color w:val="000000"/>
          <w:highlight w:val="white"/>
          <w:lang w:eastAsia="en-US"/>
        </w:rPr>
        <w:lastRenderedPageBreak/>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49B4D6C1" w14:textId="603FB7BA"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399F8E11" w14:textId="29B8EF3B"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4CAF274C" w14:textId="4470A183"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Pr>
          <w:rFonts w:eastAsia="Calibri"/>
          <w:color w:val="0000FF"/>
          <w:highlight w:val="white"/>
          <w:lang w:eastAsia="en-US"/>
        </w:rPr>
        <w:t>&gt;</w:t>
      </w:r>
    </w:p>
    <w:p w14:paraId="76837568" w14:textId="1E4B23D4"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elm:List</w:t>
      </w:r>
      <w:r>
        <w:rPr>
          <w:rFonts w:eastAsia="Calibri"/>
          <w:color w:val="0000FF"/>
          <w:highlight w:val="white"/>
          <w:lang w:eastAsia="en-US"/>
        </w:rPr>
        <w:t>"&gt;</w:t>
      </w:r>
    </w:p>
    <w:p w14:paraId="5AEFDA0D" w14:textId="44F98DB5"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3E8D1843" w14:textId="7E7CD056"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45E89FA0" w14:textId="63A22649" w:rsidR="00F6356D" w:rsidRDefault="00F6356D" w:rsidP="00F6356D">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397ACE50" w14:textId="653FECEF"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Pr>
          <w:rFonts w:eastAsia="Calibri"/>
          <w:color w:val="0000FF"/>
          <w:highlight w:val="white"/>
          <w:lang w:eastAsia="en-US"/>
        </w:rPr>
        <w:t>&gt;</w:t>
      </w:r>
    </w:p>
    <w:p w14:paraId="040656DE" w14:textId="0841FBD4"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sidR="00F6356D">
        <w:rPr>
          <w:rFonts w:eastAsia="Calibri"/>
          <w:color w:val="800000"/>
          <w:highlight w:val="white"/>
          <w:lang w:eastAsia="en-US"/>
        </w:rPr>
        <w:t>elm:expression</w:t>
      </w:r>
      <w:r>
        <w:rPr>
          <w:rFonts w:eastAsia="Calibri"/>
          <w:color w:val="0000FF"/>
          <w:highlight w:val="white"/>
          <w:lang w:eastAsia="en-US"/>
        </w:rPr>
        <w:t>&gt;</w:t>
      </w:r>
    </w:p>
    <w:p w14:paraId="06B0AD50" w14:textId="77777777" w:rsidR="00C459DB" w:rsidRDefault="00C459DB" w:rsidP="00C459DB">
      <w:pPr>
        <w:pStyle w:val="CodeExample"/>
        <w:rPr>
          <w:rFonts w:eastAsia="Calibri"/>
          <w:color w:val="000000"/>
          <w:highlight w:val="white"/>
          <w:lang w:eastAsia="en-US"/>
        </w:rPr>
      </w:pPr>
    </w:p>
    <w:p w14:paraId="5E60CA13" w14:textId="77777777"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a list without the elements of the second (the integer 1) </w:t>
      </w:r>
      <w:r>
        <w:rPr>
          <w:rFonts w:eastAsia="Calibri"/>
          <w:color w:val="0000FF"/>
          <w:highlight w:val="white"/>
          <w:lang w:eastAsia="en-US"/>
        </w:rPr>
        <w:t>--&gt;</w:t>
      </w:r>
    </w:p>
    <w:p w14:paraId="42351A10" w14:textId="757B6D4B"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sidR="00F6356D">
        <w:rPr>
          <w:rFonts w:eastAsia="Calibri"/>
          <w:color w:val="800000"/>
          <w:highlight w:val="white"/>
          <w:lang w:eastAsia="en-US"/>
        </w:rPr>
        <w:t>elm:expression</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F6356D">
        <w:rPr>
          <w:rFonts w:eastAsia="Calibri"/>
          <w:color w:val="000000"/>
          <w:highlight w:val="white"/>
          <w:lang w:eastAsia="en-US"/>
        </w:rPr>
        <w:t>elm:Except</w:t>
      </w:r>
      <w:r>
        <w:rPr>
          <w:rFonts w:eastAsia="Calibri"/>
          <w:color w:val="0000FF"/>
          <w:highlight w:val="white"/>
          <w:lang w:eastAsia="en-US"/>
        </w:rPr>
        <w:t>"&gt;</w:t>
      </w:r>
    </w:p>
    <w:p w14:paraId="0A35A584" w14:textId="398A4BE9"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F6356D">
        <w:rPr>
          <w:rFonts w:eastAsia="Calibri"/>
          <w:color w:val="800000"/>
          <w:highlight w:val="white"/>
          <w:lang w:eastAsia="en-US"/>
        </w:rPr>
        <w:t>elm:operand</w:t>
      </w:r>
      <w:r w:rsidR="00F6356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Pr>
          <w:rFonts w:eastAsia="Calibri"/>
          <w:color w:val="000000"/>
          <w:highlight w:val="white"/>
          <w:lang w:eastAsia="en-US"/>
        </w:rPr>
        <w:t>List</w:t>
      </w:r>
      <w:r>
        <w:rPr>
          <w:rFonts w:eastAsia="Calibri"/>
          <w:color w:val="0000FF"/>
          <w:highlight w:val="white"/>
          <w:lang w:eastAsia="en-US"/>
        </w:rPr>
        <w:t>"&gt;</w:t>
      </w:r>
    </w:p>
    <w:p w14:paraId="1BEC6CA3" w14:textId="4757B93A"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58105C9E" w14:textId="75D9BDF3"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06BDFB1C" w14:textId="759CA7FD"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0F3C3F43" w14:textId="58626554" w:rsidR="00C459DB" w:rsidRDefault="00C459DB" w:rsidP="00C459D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Pr>
          <w:rFonts w:eastAsia="Calibri"/>
          <w:color w:val="0000FF"/>
          <w:highlight w:val="white"/>
          <w:lang w:eastAsia="en-US"/>
        </w:rPr>
        <w:t>&gt;</w:t>
      </w:r>
    </w:p>
    <w:p w14:paraId="611E2C22" w14:textId="7777777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List</w:t>
      </w:r>
      <w:r>
        <w:rPr>
          <w:rFonts w:eastAsia="Calibri"/>
          <w:color w:val="0000FF"/>
          <w:highlight w:val="white"/>
          <w:lang w:eastAsia="en-US"/>
        </w:rPr>
        <w:t>"&gt;</w:t>
      </w:r>
    </w:p>
    <w:p w14:paraId="5D900EA2" w14:textId="23570E21"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7A8E4779" w14:textId="08C6529A"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3F58D901" w14:textId="40F56448"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4E89D281" w14:textId="7777777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elm:operand</w:t>
      </w:r>
      <w:r>
        <w:rPr>
          <w:rFonts w:eastAsia="Calibri"/>
          <w:color w:val="0000FF"/>
          <w:highlight w:val="white"/>
          <w:lang w:eastAsia="en-US"/>
        </w:rPr>
        <w:t>&gt;</w:t>
      </w:r>
    </w:p>
    <w:p w14:paraId="023F4557" w14:textId="33C41F86" w:rsidR="00C459DB" w:rsidRDefault="00C459DB" w:rsidP="00C459DB">
      <w:pPr>
        <w:pStyle w:val="CodeExample"/>
        <w:rPr>
          <w:rFonts w:eastAsia="Calibri"/>
          <w:color w:val="000000"/>
          <w:highlight w:val="white"/>
          <w:lang w:eastAsia="en-US"/>
        </w:rPr>
      </w:pPr>
      <w:r>
        <w:rPr>
          <w:rFonts w:eastAsia="Calibri"/>
          <w:color w:val="0000FF"/>
          <w:highlight w:val="white"/>
          <w:lang w:eastAsia="en-US"/>
        </w:rPr>
        <w:t>&lt;/</w:t>
      </w:r>
      <w:r w:rsidR="00BD1E22">
        <w:rPr>
          <w:rFonts w:eastAsia="Calibri"/>
          <w:color w:val="800000"/>
          <w:highlight w:val="white"/>
          <w:lang w:eastAsia="en-US"/>
        </w:rPr>
        <w:t>elm:expression</w:t>
      </w:r>
      <w:r>
        <w:rPr>
          <w:rFonts w:eastAsia="Calibri"/>
          <w:color w:val="0000FF"/>
          <w:highlight w:val="white"/>
          <w:lang w:eastAsia="en-US"/>
        </w:rPr>
        <w:t>&gt;</w:t>
      </w:r>
    </w:p>
    <w:p w14:paraId="0C99DB66" w14:textId="38488D2B" w:rsidR="00C91930" w:rsidRDefault="00C91930" w:rsidP="007D7E88">
      <w:r>
        <w:t>The use of the scope attribute allows for more complex expressions such as correlated subqueries:</w:t>
      </w:r>
    </w:p>
    <w:p w14:paraId="154BB122"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FF0000"/>
          <w:highlight w:val="white"/>
          <w:lang w:eastAsia="en-US"/>
        </w:rPr>
        <w:t xml:space="preserve"> name</w:t>
      </w:r>
      <w:r>
        <w:rPr>
          <w:rFonts w:eastAsia="Calibri"/>
          <w:color w:val="0000FF"/>
          <w:highlight w:val="white"/>
          <w:lang w:eastAsia="en-US"/>
        </w:rPr>
        <w:t>="</w:t>
      </w:r>
      <w:r>
        <w:rPr>
          <w:rFonts w:eastAsia="Calibri"/>
          <w:highlight w:val="white"/>
          <w:lang w:eastAsia="en-US"/>
        </w:rPr>
        <w:t>Medications</w:t>
      </w:r>
      <w:r>
        <w:rPr>
          <w:rFonts w:eastAsia="Calibri"/>
          <w:color w:val="0000FF"/>
          <w:highlight w:val="white"/>
          <w:lang w:eastAsia="en-US"/>
        </w:rPr>
        <w:t>"&gt;</w:t>
      </w:r>
    </w:p>
    <w:p w14:paraId="13D72A24" w14:textId="77777777"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Pr>
          <w:rFonts w:eastAsia="Calibri"/>
          <w:color w:val="808080"/>
          <w:highlight w:val="white"/>
          <w:lang w:eastAsia="en-US"/>
        </w:rPr>
        <w:t xml:space="preserve"> Returns medications in the year 2013 with a code in the value set 12345 </w:t>
      </w:r>
      <w:r>
        <w:rPr>
          <w:rFonts w:eastAsia="Calibri"/>
          <w:color w:val="0000FF"/>
          <w:highlight w:val="white"/>
          <w:lang w:eastAsia="en-US"/>
        </w:rPr>
        <w:t>--&gt;</w:t>
      </w:r>
    </w:p>
    <w:p w14:paraId="407850D0" w14:textId="281EE8AE" w:rsidR="00511AFA" w:rsidRDefault="00511AFA" w:rsidP="00511AFA">
      <w:pPr>
        <w:pStyle w:val="CodeExample"/>
        <w:rPr>
          <w:rFonts w:eastAsia="Calibri"/>
          <w:color w:val="FF0000"/>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elm:Retrieve</w:t>
      </w:r>
      <w:r>
        <w:rPr>
          <w:rFonts w:eastAsia="Calibri"/>
          <w:color w:val="0000FF"/>
          <w:highlight w:val="white"/>
          <w:lang w:eastAsia="en-US"/>
        </w:rPr>
        <w:t>"</w:t>
      </w:r>
      <w:r>
        <w:rPr>
          <w:rFonts w:eastAsia="Calibri"/>
          <w:color w:val="FF0000"/>
          <w:highlight w:val="white"/>
          <w:lang w:eastAsia="en-US"/>
        </w:rPr>
        <w:t xml:space="preserve"> </w:t>
      </w:r>
    </w:p>
    <w:p w14:paraId="255EB695" w14:textId="77777777" w:rsidR="00511AFA" w:rsidRDefault="00511AFA" w:rsidP="00511AFA">
      <w:pPr>
        <w:pStyle w:val="CodeExample"/>
        <w:rPr>
          <w:rFonts w:eastAsia="Calibri"/>
          <w:color w:val="FF0000"/>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dataType</w:t>
      </w:r>
      <w:r>
        <w:rPr>
          <w:rFonts w:eastAsia="Calibri"/>
          <w:color w:val="0000FF"/>
          <w:highlight w:val="white"/>
          <w:lang w:eastAsia="en-US"/>
        </w:rPr>
        <w:t>="</w:t>
      </w:r>
      <w:r>
        <w:rPr>
          <w:rFonts w:eastAsia="Calibri"/>
          <w:highlight w:val="white"/>
          <w:lang w:eastAsia="en-US"/>
        </w:rPr>
        <w:t>vmr:SubstanceAdministrationEvent</w:t>
      </w:r>
      <w:r>
        <w:rPr>
          <w:rFonts w:eastAsia="Calibri"/>
          <w:color w:val="0000FF"/>
          <w:highlight w:val="white"/>
          <w:lang w:eastAsia="en-US"/>
        </w:rPr>
        <w:t>"</w:t>
      </w:r>
      <w:r>
        <w:rPr>
          <w:rFonts w:eastAsia="Calibri"/>
          <w:color w:val="FF0000"/>
          <w:highlight w:val="white"/>
          <w:lang w:eastAsia="en-US"/>
        </w:rPr>
        <w:t xml:space="preserve"> </w:t>
      </w:r>
    </w:p>
    <w:p w14:paraId="3D8F3604" w14:textId="77777777" w:rsidR="00511AFA" w:rsidRDefault="00511AFA" w:rsidP="00511AFA">
      <w:pPr>
        <w:pStyle w:val="CodeExample"/>
        <w:rPr>
          <w:rFonts w:eastAsia="Calibri"/>
          <w:color w:val="FF0000"/>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codeProperty</w:t>
      </w:r>
      <w:r>
        <w:rPr>
          <w:rFonts w:eastAsia="Calibri"/>
          <w:color w:val="0000FF"/>
          <w:highlight w:val="white"/>
          <w:lang w:eastAsia="en-US"/>
        </w:rPr>
        <w:t>="</w:t>
      </w:r>
      <w:r>
        <w:rPr>
          <w:rFonts w:eastAsia="Calibri"/>
          <w:highlight w:val="white"/>
          <w:lang w:eastAsia="en-US"/>
        </w:rPr>
        <w:t>substanceAdministrationGeneralPurpose</w:t>
      </w:r>
      <w:r>
        <w:rPr>
          <w:rFonts w:eastAsia="Calibri"/>
          <w:color w:val="0000FF"/>
          <w:highlight w:val="white"/>
          <w:lang w:eastAsia="en-US"/>
        </w:rPr>
        <w:t>"</w:t>
      </w:r>
      <w:r>
        <w:rPr>
          <w:rFonts w:eastAsia="Calibri"/>
          <w:color w:val="FF0000"/>
          <w:highlight w:val="white"/>
          <w:lang w:eastAsia="en-US"/>
        </w:rPr>
        <w:t xml:space="preserve"> </w:t>
      </w:r>
    </w:p>
    <w:p w14:paraId="3A1800A9" w14:textId="77777777" w:rsidR="00511AFA" w:rsidRDefault="00511AFA" w:rsidP="00511AFA">
      <w:pPr>
        <w:pStyle w:val="CodeExample"/>
        <w:rPr>
          <w:rFonts w:eastAsia="Calibri"/>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dateProperty</w:t>
      </w:r>
      <w:r>
        <w:rPr>
          <w:rFonts w:eastAsia="Calibri"/>
          <w:color w:val="0000FF"/>
          <w:highlight w:val="white"/>
          <w:lang w:eastAsia="en-US"/>
        </w:rPr>
        <w:t>="</w:t>
      </w:r>
      <w:r>
        <w:rPr>
          <w:rFonts w:eastAsia="Calibri"/>
          <w:highlight w:val="white"/>
          <w:lang w:eastAsia="en-US"/>
        </w:rPr>
        <w:t>administrationTimeInterval.low</w:t>
      </w:r>
      <w:r>
        <w:rPr>
          <w:rFonts w:eastAsia="Calibri"/>
          <w:color w:val="0000FF"/>
          <w:highlight w:val="white"/>
          <w:lang w:eastAsia="en-US"/>
        </w:rPr>
        <w:t>"&gt;</w:t>
      </w:r>
    </w:p>
    <w:p w14:paraId="45DE18A1" w14:textId="3157D961" w:rsidR="00511AFA" w:rsidRDefault="00511AFA" w:rsidP="00511AFA">
      <w:pPr>
        <w:pStyle w:val="CodeExample"/>
        <w:rPr>
          <w:rFonts w:eastAsia="Calibri"/>
          <w:highlight w:val="white"/>
          <w:lang w:eastAsia="en-US"/>
        </w:rPr>
      </w:pPr>
      <w:r>
        <w:rPr>
          <w:rFonts w:eastAsia="Calibri"/>
          <w:highlight w:val="white"/>
          <w:lang w:eastAsia="en-US"/>
        </w:rPr>
        <w:lastRenderedPageBreak/>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elm:codes</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elm:ValueSetRef</w:t>
      </w:r>
      <w:r>
        <w:rPr>
          <w:rFonts w:eastAsia="Calibri"/>
          <w:color w:val="0000FF"/>
          <w:highlight w:val="white"/>
          <w:lang w:eastAsia="en-US"/>
        </w:rPr>
        <w:t>"</w:t>
      </w:r>
      <w:r>
        <w:rPr>
          <w:rFonts w:eastAsia="Calibri"/>
          <w:color w:val="FF0000"/>
          <w:highlight w:val="white"/>
          <w:lang w:eastAsia="en-US"/>
        </w:rPr>
        <w:t xml:space="preserve"> </w:t>
      </w:r>
      <w:r w:rsidR="00BD1E22">
        <w:rPr>
          <w:rFonts w:eastAsia="Calibri"/>
          <w:color w:val="FF0000"/>
          <w:highlight w:val="white"/>
          <w:lang w:eastAsia="en-US"/>
        </w:rPr>
        <w:t>name</w:t>
      </w:r>
      <w:r>
        <w:rPr>
          <w:rFonts w:eastAsia="Calibri"/>
          <w:color w:val="0000FF"/>
          <w:highlight w:val="white"/>
          <w:lang w:eastAsia="en-US"/>
        </w:rPr>
        <w:t>="</w:t>
      </w:r>
      <w:r>
        <w:rPr>
          <w:rFonts w:eastAsia="Calibri"/>
          <w:highlight w:val="white"/>
          <w:lang w:eastAsia="en-US"/>
        </w:rPr>
        <w:t>12345</w:t>
      </w:r>
      <w:r>
        <w:rPr>
          <w:rFonts w:eastAsia="Calibri"/>
          <w:color w:val="0000FF"/>
          <w:highlight w:val="white"/>
          <w:lang w:eastAsia="en-US"/>
        </w:rPr>
        <w:t>"/&gt;</w:t>
      </w:r>
    </w:p>
    <w:p w14:paraId="7463AC08" w14:textId="4B81C734"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elm:dateRange</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elm:Interval</w:t>
      </w:r>
      <w:r>
        <w:rPr>
          <w:rFonts w:eastAsia="Calibri"/>
          <w:color w:val="0000FF"/>
          <w:highlight w:val="white"/>
          <w:lang w:eastAsia="en-US"/>
        </w:rPr>
        <w:t>"</w:t>
      </w:r>
      <w:r>
        <w:rPr>
          <w:rFonts w:eastAsia="Calibri"/>
          <w:color w:val="FF0000"/>
          <w:highlight w:val="white"/>
          <w:lang w:eastAsia="en-US"/>
        </w:rPr>
        <w:t xml:space="preserve"> highClosed</w:t>
      </w:r>
      <w:r>
        <w:rPr>
          <w:rFonts w:eastAsia="Calibri"/>
          <w:color w:val="0000FF"/>
          <w:highlight w:val="white"/>
          <w:lang w:eastAsia="en-US"/>
        </w:rPr>
        <w:t>="</w:t>
      </w:r>
      <w:r>
        <w:rPr>
          <w:rFonts w:eastAsia="Calibri"/>
          <w:highlight w:val="white"/>
          <w:lang w:eastAsia="en-US"/>
        </w:rPr>
        <w:t>false</w:t>
      </w:r>
      <w:r>
        <w:rPr>
          <w:rFonts w:eastAsia="Calibri"/>
          <w:color w:val="0000FF"/>
          <w:highlight w:val="white"/>
          <w:lang w:eastAsia="en-US"/>
        </w:rPr>
        <w:t>"&gt;</w:t>
      </w:r>
    </w:p>
    <w:p w14:paraId="70E523EB" w14:textId="164359E1" w:rsidR="00BD1E22" w:rsidRDefault="00511AFA" w:rsidP="00511AFA">
      <w:pPr>
        <w:pStyle w:val="CodeExample"/>
        <w:rPr>
          <w:rFonts w:eastAsia="Calibri"/>
          <w:color w:val="0000FF"/>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elm:low</w:t>
      </w:r>
      <w:r w:rsidR="00BD1E22">
        <w:rPr>
          <w:rFonts w:eastAsia="Calibri"/>
          <w:color w:val="FF0000"/>
          <w:highlight w:val="white"/>
          <w:lang w:eastAsia="en-US"/>
        </w:rPr>
        <w:t xml:space="preserve"> xsi:type</w:t>
      </w:r>
      <w:r w:rsidR="00BD1E22">
        <w:rPr>
          <w:rFonts w:eastAsia="Calibri"/>
          <w:color w:val="0000FF"/>
          <w:highlight w:val="white"/>
          <w:lang w:eastAsia="en-US"/>
        </w:rPr>
        <w:t>="</w:t>
      </w:r>
      <w:r w:rsidR="00BD1E22">
        <w:rPr>
          <w:rFonts w:eastAsia="Calibri"/>
          <w:highlight w:val="white"/>
          <w:lang w:eastAsia="en-US"/>
        </w:rPr>
        <w:t>elm:Literal</w:t>
      </w:r>
      <w:r w:rsidR="00BD1E22">
        <w:rPr>
          <w:rFonts w:eastAsia="Calibri"/>
          <w:color w:val="0000FF"/>
          <w:highlight w:val="white"/>
          <w:lang w:eastAsia="en-US"/>
        </w:rPr>
        <w:t xml:space="preserve">" </w:t>
      </w:r>
    </w:p>
    <w:p w14:paraId="2ECB9D0D" w14:textId="7BA116FE" w:rsidR="00511AFA" w:rsidRDefault="00BD1E22" w:rsidP="001B32A0">
      <w:pPr>
        <w:pStyle w:val="CodeExample"/>
        <w:ind w:firstLine="720"/>
        <w:rPr>
          <w:rFonts w:eastAsia="Calibri"/>
          <w:highlight w:val="white"/>
          <w:lang w:eastAsia="en-US"/>
        </w:rPr>
      </w:pPr>
      <w:r>
        <w:rPr>
          <w:rFonts w:eastAsia="Calibri"/>
          <w:color w:val="FF0000"/>
          <w:highlight w:val="white"/>
          <w:lang w:eastAsia="en-US"/>
        </w:rPr>
        <w:t xml:space="preserve">                                     valueType</w:t>
      </w:r>
      <w:r>
        <w:rPr>
          <w:rFonts w:eastAsia="Calibri"/>
          <w:color w:val="0000FF"/>
          <w:highlight w:val="white"/>
          <w:lang w:eastAsia="en-US"/>
        </w:rPr>
        <w:t>="</w:t>
      </w:r>
      <w:r>
        <w:rPr>
          <w:rFonts w:eastAsia="Calibri"/>
          <w:highlight w:val="white"/>
          <w:lang w:eastAsia="en-US"/>
        </w:rPr>
        <w:t>xs:date</w:t>
      </w:r>
      <w:r>
        <w:rPr>
          <w:rFonts w:eastAsia="Calibri"/>
          <w:color w:val="0000FF"/>
          <w:highlight w:val="white"/>
          <w:lang w:eastAsia="en-US"/>
        </w:rPr>
        <w:t xml:space="preserve">" </w:t>
      </w:r>
      <w:r w:rsidR="00511AFA">
        <w:rPr>
          <w:rFonts w:eastAsia="Calibri"/>
          <w:color w:val="FF0000"/>
          <w:highlight w:val="white"/>
          <w:lang w:eastAsia="en-US"/>
        </w:rPr>
        <w:t>value</w:t>
      </w:r>
      <w:r w:rsidR="00511AFA">
        <w:rPr>
          <w:rFonts w:eastAsia="Calibri"/>
          <w:color w:val="0000FF"/>
          <w:highlight w:val="white"/>
          <w:lang w:eastAsia="en-US"/>
        </w:rPr>
        <w:t>="</w:t>
      </w:r>
      <w:r w:rsidR="00511AFA">
        <w:rPr>
          <w:rFonts w:eastAsia="Calibri"/>
          <w:highlight w:val="white"/>
          <w:lang w:eastAsia="en-US"/>
        </w:rPr>
        <w:t>20130101</w:t>
      </w:r>
      <w:r w:rsidR="00511AFA">
        <w:rPr>
          <w:rFonts w:eastAsia="Calibri"/>
          <w:color w:val="0000FF"/>
          <w:highlight w:val="white"/>
          <w:lang w:eastAsia="en-US"/>
        </w:rPr>
        <w:t>"/&gt;</w:t>
      </w:r>
    </w:p>
    <w:p w14:paraId="121638D2" w14:textId="35DA7470" w:rsidR="00BD1E22" w:rsidRDefault="00BD1E22" w:rsidP="00BD1E22">
      <w:pPr>
        <w:pStyle w:val="CodeExample"/>
        <w:rPr>
          <w:rFonts w:eastAsia="Calibri"/>
          <w:color w:val="0000FF"/>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Pr>
          <w:rFonts w:eastAsia="Calibri"/>
          <w:color w:val="800000"/>
          <w:highlight w:val="white"/>
          <w:lang w:eastAsia="en-US"/>
        </w:rPr>
        <w:t>elm:high</w:t>
      </w:r>
      <w:r>
        <w:rPr>
          <w:rFonts w:eastAsia="Calibri"/>
          <w:color w:val="FF0000"/>
          <w:highlight w:val="white"/>
          <w:lang w:eastAsia="en-US"/>
        </w:rPr>
        <w:t xml:space="preserve"> xsi:type</w:t>
      </w:r>
      <w:r>
        <w:rPr>
          <w:rFonts w:eastAsia="Calibri"/>
          <w:color w:val="0000FF"/>
          <w:highlight w:val="white"/>
          <w:lang w:eastAsia="en-US"/>
        </w:rPr>
        <w:t>="</w:t>
      </w:r>
      <w:r>
        <w:rPr>
          <w:rFonts w:eastAsia="Calibri"/>
          <w:highlight w:val="white"/>
          <w:lang w:eastAsia="en-US"/>
        </w:rPr>
        <w:t>elm:Literal</w:t>
      </w:r>
      <w:r>
        <w:rPr>
          <w:rFonts w:eastAsia="Calibri"/>
          <w:color w:val="0000FF"/>
          <w:highlight w:val="white"/>
          <w:lang w:eastAsia="en-US"/>
        </w:rPr>
        <w:t xml:space="preserve">" </w:t>
      </w:r>
    </w:p>
    <w:p w14:paraId="798E8017" w14:textId="7847CD22" w:rsidR="00BD1E22" w:rsidRDefault="00BD1E22" w:rsidP="00BD1E22">
      <w:pPr>
        <w:pStyle w:val="CodeExample"/>
        <w:ind w:firstLine="720"/>
        <w:rPr>
          <w:rFonts w:eastAsia="Calibri"/>
          <w:highlight w:val="white"/>
          <w:lang w:eastAsia="en-US"/>
        </w:rPr>
      </w:pPr>
      <w:r>
        <w:rPr>
          <w:rFonts w:eastAsia="Calibri"/>
          <w:color w:val="FF0000"/>
          <w:highlight w:val="white"/>
          <w:lang w:eastAsia="en-US"/>
        </w:rPr>
        <w:t xml:space="preserve">                                     valueType</w:t>
      </w:r>
      <w:r>
        <w:rPr>
          <w:rFonts w:eastAsia="Calibri"/>
          <w:color w:val="0000FF"/>
          <w:highlight w:val="white"/>
          <w:lang w:eastAsia="en-US"/>
        </w:rPr>
        <w:t>="</w:t>
      </w:r>
      <w:r>
        <w:rPr>
          <w:rFonts w:eastAsia="Calibri"/>
          <w:highlight w:val="white"/>
          <w:lang w:eastAsia="en-US"/>
        </w:rPr>
        <w:t>xs:date</w:t>
      </w:r>
      <w:r>
        <w:rPr>
          <w:rFonts w:eastAsia="Calibri"/>
          <w:color w:val="0000FF"/>
          <w:highlight w:val="white"/>
          <w:lang w:eastAsia="en-US"/>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highlight w:val="white"/>
          <w:lang w:eastAsia="en-US"/>
        </w:rPr>
        <w:t>20140101</w:t>
      </w:r>
      <w:r>
        <w:rPr>
          <w:rFonts w:eastAsia="Calibri"/>
          <w:color w:val="0000FF"/>
          <w:highlight w:val="white"/>
          <w:lang w:eastAsia="en-US"/>
        </w:rPr>
        <w:t>"/&gt;</w:t>
      </w:r>
    </w:p>
    <w:p w14:paraId="55A8C5F3" w14:textId="625DA76E"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elm:dateRange</w:t>
      </w:r>
      <w:r>
        <w:rPr>
          <w:rFonts w:eastAsia="Calibri"/>
          <w:color w:val="0000FF"/>
          <w:highlight w:val="white"/>
          <w:lang w:eastAsia="en-US"/>
        </w:rPr>
        <w:t>&gt;</w:t>
      </w:r>
      <w:r>
        <w:rPr>
          <w:rFonts w:eastAsia="Calibri"/>
          <w:highlight w:val="white"/>
          <w:lang w:eastAsia="en-US"/>
        </w:rPr>
        <w:t xml:space="preserve"> </w:t>
      </w:r>
    </w:p>
    <w:p w14:paraId="46BEDA10" w14:textId="3DED1DB9"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Pr>
          <w:rFonts w:eastAsia="Calibri"/>
          <w:color w:val="0000FF"/>
          <w:highlight w:val="white"/>
          <w:lang w:eastAsia="en-US"/>
        </w:rPr>
        <w:t>&gt;</w:t>
      </w:r>
    </w:p>
    <w:p w14:paraId="22C06909"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0000FF"/>
          <w:highlight w:val="white"/>
          <w:lang w:eastAsia="en-US"/>
        </w:rPr>
        <w:t>&gt;</w:t>
      </w:r>
    </w:p>
    <w:p w14:paraId="4A8A5436"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FF0000"/>
          <w:highlight w:val="white"/>
          <w:lang w:eastAsia="en-US"/>
        </w:rPr>
        <w:t xml:space="preserve"> name</w:t>
      </w:r>
      <w:r>
        <w:rPr>
          <w:rFonts w:eastAsia="Calibri"/>
          <w:color w:val="0000FF"/>
          <w:highlight w:val="white"/>
          <w:lang w:eastAsia="en-US"/>
        </w:rPr>
        <w:t>="</w:t>
      </w:r>
      <w:r>
        <w:rPr>
          <w:rFonts w:eastAsia="Calibri"/>
          <w:highlight w:val="white"/>
          <w:lang w:eastAsia="en-US"/>
        </w:rPr>
        <w:t>Encounters</w:t>
      </w:r>
      <w:r>
        <w:rPr>
          <w:rFonts w:eastAsia="Calibri"/>
          <w:color w:val="0000FF"/>
          <w:highlight w:val="white"/>
          <w:lang w:eastAsia="en-US"/>
        </w:rPr>
        <w:t>"&gt;</w:t>
      </w:r>
    </w:p>
    <w:p w14:paraId="37CD8292" w14:textId="77777777"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Pr>
          <w:rFonts w:eastAsia="Calibri"/>
          <w:color w:val="808080"/>
          <w:highlight w:val="white"/>
          <w:lang w:eastAsia="en-US"/>
        </w:rPr>
        <w:t xml:space="preserve"> Returns encounters in the year 2013 with a code in the value set 56789 </w:t>
      </w:r>
      <w:r>
        <w:rPr>
          <w:rFonts w:eastAsia="Calibri"/>
          <w:color w:val="0000FF"/>
          <w:highlight w:val="white"/>
          <w:lang w:eastAsia="en-US"/>
        </w:rPr>
        <w:t>--&gt;</w:t>
      </w:r>
    </w:p>
    <w:p w14:paraId="6216E48B" w14:textId="727655DE" w:rsidR="00511AFA" w:rsidRDefault="00511AFA" w:rsidP="00511AFA">
      <w:pPr>
        <w:pStyle w:val="CodeExample"/>
        <w:rPr>
          <w:rFonts w:eastAsia="Calibri"/>
          <w:color w:val="FF0000"/>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elm:Retrieve</w:t>
      </w:r>
      <w:r>
        <w:rPr>
          <w:rFonts w:eastAsia="Calibri"/>
          <w:color w:val="0000FF"/>
          <w:highlight w:val="white"/>
          <w:lang w:eastAsia="en-US"/>
        </w:rPr>
        <w:t>"</w:t>
      </w:r>
      <w:r>
        <w:rPr>
          <w:rFonts w:eastAsia="Calibri"/>
          <w:color w:val="FF0000"/>
          <w:highlight w:val="white"/>
          <w:lang w:eastAsia="en-US"/>
        </w:rPr>
        <w:t xml:space="preserve"> </w:t>
      </w:r>
    </w:p>
    <w:p w14:paraId="7D8DC25E" w14:textId="77777777" w:rsidR="00511AFA" w:rsidRDefault="00511AFA" w:rsidP="00511AFA">
      <w:pPr>
        <w:pStyle w:val="CodeExample"/>
        <w:rPr>
          <w:rFonts w:eastAsia="Calibri"/>
          <w:color w:val="FF0000"/>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dataType</w:t>
      </w:r>
      <w:r>
        <w:rPr>
          <w:rFonts w:eastAsia="Calibri"/>
          <w:color w:val="0000FF"/>
          <w:highlight w:val="white"/>
          <w:lang w:eastAsia="en-US"/>
        </w:rPr>
        <w:t>="</w:t>
      </w:r>
      <w:r>
        <w:rPr>
          <w:rFonts w:eastAsia="Calibri"/>
          <w:highlight w:val="white"/>
          <w:lang w:eastAsia="en-US"/>
        </w:rPr>
        <w:t>vmr:EncounterEvent</w:t>
      </w:r>
      <w:r>
        <w:rPr>
          <w:rFonts w:eastAsia="Calibri"/>
          <w:color w:val="0000FF"/>
          <w:highlight w:val="white"/>
          <w:lang w:eastAsia="en-US"/>
        </w:rPr>
        <w:t>"</w:t>
      </w:r>
      <w:r>
        <w:rPr>
          <w:rFonts w:eastAsia="Calibri"/>
          <w:color w:val="FF0000"/>
          <w:highlight w:val="white"/>
          <w:lang w:eastAsia="en-US"/>
        </w:rPr>
        <w:t xml:space="preserve"> </w:t>
      </w:r>
    </w:p>
    <w:p w14:paraId="42667FCB" w14:textId="77777777" w:rsidR="00511AFA" w:rsidRDefault="00511AFA" w:rsidP="00511AFA">
      <w:pPr>
        <w:pStyle w:val="CodeExample"/>
        <w:rPr>
          <w:rFonts w:eastAsia="Calibri"/>
          <w:color w:val="FF0000"/>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codeProperty</w:t>
      </w:r>
      <w:r>
        <w:rPr>
          <w:rFonts w:eastAsia="Calibri"/>
          <w:color w:val="0000FF"/>
          <w:highlight w:val="white"/>
          <w:lang w:eastAsia="en-US"/>
        </w:rPr>
        <w:t>="</w:t>
      </w:r>
      <w:r>
        <w:rPr>
          <w:rFonts w:eastAsia="Calibri"/>
          <w:highlight w:val="white"/>
          <w:lang w:eastAsia="en-US"/>
        </w:rPr>
        <w:t>encounterType</w:t>
      </w:r>
      <w:r>
        <w:rPr>
          <w:rFonts w:eastAsia="Calibri"/>
          <w:color w:val="0000FF"/>
          <w:highlight w:val="white"/>
          <w:lang w:eastAsia="en-US"/>
        </w:rPr>
        <w:t>"</w:t>
      </w:r>
      <w:r>
        <w:rPr>
          <w:rFonts w:eastAsia="Calibri"/>
          <w:color w:val="FF0000"/>
          <w:highlight w:val="white"/>
          <w:lang w:eastAsia="en-US"/>
        </w:rPr>
        <w:t xml:space="preserve"> </w:t>
      </w:r>
    </w:p>
    <w:p w14:paraId="71415B18" w14:textId="77777777" w:rsidR="00511AFA" w:rsidRDefault="00511AFA" w:rsidP="00511AFA">
      <w:pPr>
        <w:pStyle w:val="CodeExample"/>
        <w:rPr>
          <w:rFonts w:eastAsia="Calibri"/>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dateProperty</w:t>
      </w:r>
      <w:r>
        <w:rPr>
          <w:rFonts w:eastAsia="Calibri"/>
          <w:color w:val="0000FF"/>
          <w:highlight w:val="white"/>
          <w:lang w:eastAsia="en-US"/>
        </w:rPr>
        <w:t>="</w:t>
      </w:r>
      <w:r>
        <w:rPr>
          <w:rFonts w:eastAsia="Calibri"/>
          <w:highlight w:val="white"/>
          <w:lang w:eastAsia="en-US"/>
        </w:rPr>
        <w:t>encounterEventTime.low</w:t>
      </w:r>
      <w:r>
        <w:rPr>
          <w:rFonts w:eastAsia="Calibri"/>
          <w:color w:val="0000FF"/>
          <w:highlight w:val="white"/>
          <w:lang w:eastAsia="en-US"/>
        </w:rPr>
        <w:t>"&gt;</w:t>
      </w:r>
    </w:p>
    <w:p w14:paraId="7350AB71" w14:textId="2A62DE26"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elm:codes</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elm:ValueSetRef</w:t>
      </w:r>
      <w:r>
        <w:rPr>
          <w:rFonts w:eastAsia="Calibri"/>
          <w:color w:val="0000FF"/>
          <w:highlight w:val="white"/>
          <w:lang w:eastAsia="en-US"/>
        </w:rPr>
        <w:t>"</w:t>
      </w:r>
      <w:r>
        <w:rPr>
          <w:rFonts w:eastAsia="Calibri"/>
          <w:color w:val="FF0000"/>
          <w:highlight w:val="white"/>
          <w:lang w:eastAsia="en-US"/>
        </w:rPr>
        <w:t xml:space="preserve"> </w:t>
      </w:r>
      <w:r w:rsidR="00BD1E22">
        <w:rPr>
          <w:rFonts w:eastAsia="Calibri"/>
          <w:color w:val="FF0000"/>
          <w:highlight w:val="white"/>
          <w:lang w:eastAsia="en-US"/>
        </w:rPr>
        <w:t>name</w:t>
      </w:r>
      <w:r>
        <w:rPr>
          <w:rFonts w:eastAsia="Calibri"/>
          <w:color w:val="0000FF"/>
          <w:highlight w:val="white"/>
          <w:lang w:eastAsia="en-US"/>
        </w:rPr>
        <w:t>="</w:t>
      </w:r>
      <w:r>
        <w:rPr>
          <w:rFonts w:eastAsia="Calibri"/>
          <w:highlight w:val="white"/>
          <w:lang w:eastAsia="en-US"/>
        </w:rPr>
        <w:t>56789</w:t>
      </w:r>
      <w:r>
        <w:rPr>
          <w:rFonts w:eastAsia="Calibri"/>
          <w:color w:val="0000FF"/>
          <w:highlight w:val="white"/>
          <w:lang w:eastAsia="en-US"/>
        </w:rPr>
        <w:t>"/&gt;</w:t>
      </w:r>
    </w:p>
    <w:p w14:paraId="5EE0FBDF" w14:textId="77777777" w:rsidR="00BD1E22" w:rsidRDefault="00BD1E22" w:rsidP="00BD1E22">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Pr>
          <w:rFonts w:eastAsia="Calibri"/>
          <w:color w:val="800000"/>
          <w:highlight w:val="white"/>
          <w:lang w:eastAsia="en-US"/>
        </w:rPr>
        <w:t>elm:dateRange</w:t>
      </w:r>
      <w:r>
        <w:rPr>
          <w:rFonts w:eastAsia="Calibri"/>
          <w:color w:val="FF0000"/>
          <w:highlight w:val="white"/>
          <w:lang w:eastAsia="en-US"/>
        </w:rPr>
        <w:t xml:space="preserve"> xsi:type</w:t>
      </w:r>
      <w:r>
        <w:rPr>
          <w:rFonts w:eastAsia="Calibri"/>
          <w:color w:val="0000FF"/>
          <w:highlight w:val="white"/>
          <w:lang w:eastAsia="en-US"/>
        </w:rPr>
        <w:t>="</w:t>
      </w:r>
      <w:r>
        <w:rPr>
          <w:rFonts w:eastAsia="Calibri"/>
          <w:highlight w:val="white"/>
          <w:lang w:eastAsia="en-US"/>
        </w:rPr>
        <w:t>elm:Interval</w:t>
      </w:r>
      <w:r>
        <w:rPr>
          <w:rFonts w:eastAsia="Calibri"/>
          <w:color w:val="0000FF"/>
          <w:highlight w:val="white"/>
          <w:lang w:eastAsia="en-US"/>
        </w:rPr>
        <w:t>"</w:t>
      </w:r>
      <w:r>
        <w:rPr>
          <w:rFonts w:eastAsia="Calibri"/>
          <w:color w:val="FF0000"/>
          <w:highlight w:val="white"/>
          <w:lang w:eastAsia="en-US"/>
        </w:rPr>
        <w:t xml:space="preserve"> highClosed</w:t>
      </w:r>
      <w:r>
        <w:rPr>
          <w:rFonts w:eastAsia="Calibri"/>
          <w:color w:val="0000FF"/>
          <w:highlight w:val="white"/>
          <w:lang w:eastAsia="en-US"/>
        </w:rPr>
        <w:t>="</w:t>
      </w:r>
      <w:r>
        <w:rPr>
          <w:rFonts w:eastAsia="Calibri"/>
          <w:highlight w:val="white"/>
          <w:lang w:eastAsia="en-US"/>
        </w:rPr>
        <w:t>false</w:t>
      </w:r>
      <w:r>
        <w:rPr>
          <w:rFonts w:eastAsia="Calibri"/>
          <w:color w:val="0000FF"/>
          <w:highlight w:val="white"/>
          <w:lang w:eastAsia="en-US"/>
        </w:rPr>
        <w:t>"&gt;</w:t>
      </w:r>
    </w:p>
    <w:p w14:paraId="782B92CB" w14:textId="77777777" w:rsidR="00BD1E22" w:rsidRDefault="00BD1E22" w:rsidP="00BD1E22">
      <w:pPr>
        <w:pStyle w:val="CodeExample"/>
        <w:rPr>
          <w:rFonts w:eastAsia="Calibri"/>
          <w:color w:val="0000FF"/>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Pr>
          <w:rFonts w:eastAsia="Calibri"/>
          <w:color w:val="800000"/>
          <w:highlight w:val="white"/>
          <w:lang w:eastAsia="en-US"/>
        </w:rPr>
        <w:t>elm:low</w:t>
      </w:r>
      <w:r>
        <w:rPr>
          <w:rFonts w:eastAsia="Calibri"/>
          <w:color w:val="FF0000"/>
          <w:highlight w:val="white"/>
          <w:lang w:eastAsia="en-US"/>
        </w:rPr>
        <w:t xml:space="preserve"> xsi:type</w:t>
      </w:r>
      <w:r>
        <w:rPr>
          <w:rFonts w:eastAsia="Calibri"/>
          <w:color w:val="0000FF"/>
          <w:highlight w:val="white"/>
          <w:lang w:eastAsia="en-US"/>
        </w:rPr>
        <w:t>="</w:t>
      </w:r>
      <w:r>
        <w:rPr>
          <w:rFonts w:eastAsia="Calibri"/>
          <w:highlight w:val="white"/>
          <w:lang w:eastAsia="en-US"/>
        </w:rPr>
        <w:t>elm:Literal</w:t>
      </w:r>
      <w:r>
        <w:rPr>
          <w:rFonts w:eastAsia="Calibri"/>
          <w:color w:val="0000FF"/>
          <w:highlight w:val="white"/>
          <w:lang w:eastAsia="en-US"/>
        </w:rPr>
        <w:t xml:space="preserve">" </w:t>
      </w:r>
    </w:p>
    <w:p w14:paraId="3AAB6E75" w14:textId="77777777" w:rsidR="00BD1E22" w:rsidRDefault="00BD1E22" w:rsidP="00BD1E22">
      <w:pPr>
        <w:pStyle w:val="CodeExample"/>
        <w:ind w:firstLine="720"/>
        <w:rPr>
          <w:rFonts w:eastAsia="Calibri"/>
          <w:highlight w:val="white"/>
          <w:lang w:eastAsia="en-US"/>
        </w:rPr>
      </w:pPr>
      <w:r>
        <w:rPr>
          <w:rFonts w:eastAsia="Calibri"/>
          <w:color w:val="FF0000"/>
          <w:highlight w:val="white"/>
          <w:lang w:eastAsia="en-US"/>
        </w:rPr>
        <w:t xml:space="preserve">                                     valueType</w:t>
      </w:r>
      <w:r>
        <w:rPr>
          <w:rFonts w:eastAsia="Calibri"/>
          <w:color w:val="0000FF"/>
          <w:highlight w:val="white"/>
          <w:lang w:eastAsia="en-US"/>
        </w:rPr>
        <w:t>="</w:t>
      </w:r>
      <w:r>
        <w:rPr>
          <w:rFonts w:eastAsia="Calibri"/>
          <w:highlight w:val="white"/>
          <w:lang w:eastAsia="en-US"/>
        </w:rPr>
        <w:t>xs:date</w:t>
      </w:r>
      <w:r>
        <w:rPr>
          <w:rFonts w:eastAsia="Calibri"/>
          <w:color w:val="0000FF"/>
          <w:highlight w:val="white"/>
          <w:lang w:eastAsia="en-US"/>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highlight w:val="white"/>
          <w:lang w:eastAsia="en-US"/>
        </w:rPr>
        <w:t>20130101</w:t>
      </w:r>
      <w:r>
        <w:rPr>
          <w:rFonts w:eastAsia="Calibri"/>
          <w:color w:val="0000FF"/>
          <w:highlight w:val="white"/>
          <w:lang w:eastAsia="en-US"/>
        </w:rPr>
        <w:t>"/&gt;</w:t>
      </w:r>
    </w:p>
    <w:p w14:paraId="5DB949F5" w14:textId="77777777" w:rsidR="00BD1E22" w:rsidRDefault="00BD1E22" w:rsidP="00BD1E22">
      <w:pPr>
        <w:pStyle w:val="CodeExample"/>
        <w:rPr>
          <w:rFonts w:eastAsia="Calibri"/>
          <w:color w:val="0000FF"/>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Pr>
          <w:rFonts w:eastAsia="Calibri"/>
          <w:color w:val="800000"/>
          <w:highlight w:val="white"/>
          <w:lang w:eastAsia="en-US"/>
        </w:rPr>
        <w:t>elm:high</w:t>
      </w:r>
      <w:r>
        <w:rPr>
          <w:rFonts w:eastAsia="Calibri"/>
          <w:color w:val="FF0000"/>
          <w:highlight w:val="white"/>
          <w:lang w:eastAsia="en-US"/>
        </w:rPr>
        <w:t xml:space="preserve"> xsi:type</w:t>
      </w:r>
      <w:r>
        <w:rPr>
          <w:rFonts w:eastAsia="Calibri"/>
          <w:color w:val="0000FF"/>
          <w:highlight w:val="white"/>
          <w:lang w:eastAsia="en-US"/>
        </w:rPr>
        <w:t>="</w:t>
      </w:r>
      <w:r>
        <w:rPr>
          <w:rFonts w:eastAsia="Calibri"/>
          <w:highlight w:val="white"/>
          <w:lang w:eastAsia="en-US"/>
        </w:rPr>
        <w:t>elm:Literal</w:t>
      </w:r>
      <w:r>
        <w:rPr>
          <w:rFonts w:eastAsia="Calibri"/>
          <w:color w:val="0000FF"/>
          <w:highlight w:val="white"/>
          <w:lang w:eastAsia="en-US"/>
        </w:rPr>
        <w:t xml:space="preserve">" </w:t>
      </w:r>
    </w:p>
    <w:p w14:paraId="28571279" w14:textId="77777777" w:rsidR="00BD1E22" w:rsidRDefault="00BD1E22" w:rsidP="00BD1E22">
      <w:pPr>
        <w:pStyle w:val="CodeExample"/>
        <w:ind w:firstLine="720"/>
        <w:rPr>
          <w:rFonts w:eastAsia="Calibri"/>
          <w:highlight w:val="white"/>
          <w:lang w:eastAsia="en-US"/>
        </w:rPr>
      </w:pPr>
      <w:r>
        <w:rPr>
          <w:rFonts w:eastAsia="Calibri"/>
          <w:color w:val="FF0000"/>
          <w:highlight w:val="white"/>
          <w:lang w:eastAsia="en-US"/>
        </w:rPr>
        <w:t xml:space="preserve">                                     valueType</w:t>
      </w:r>
      <w:r>
        <w:rPr>
          <w:rFonts w:eastAsia="Calibri"/>
          <w:color w:val="0000FF"/>
          <w:highlight w:val="white"/>
          <w:lang w:eastAsia="en-US"/>
        </w:rPr>
        <w:t>="</w:t>
      </w:r>
      <w:r>
        <w:rPr>
          <w:rFonts w:eastAsia="Calibri"/>
          <w:highlight w:val="white"/>
          <w:lang w:eastAsia="en-US"/>
        </w:rPr>
        <w:t>xs:date</w:t>
      </w:r>
      <w:r>
        <w:rPr>
          <w:rFonts w:eastAsia="Calibri"/>
          <w:color w:val="0000FF"/>
          <w:highlight w:val="white"/>
          <w:lang w:eastAsia="en-US"/>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highlight w:val="white"/>
          <w:lang w:eastAsia="en-US"/>
        </w:rPr>
        <w:t>20140101</w:t>
      </w:r>
      <w:r>
        <w:rPr>
          <w:rFonts w:eastAsia="Calibri"/>
          <w:color w:val="0000FF"/>
          <w:highlight w:val="white"/>
          <w:lang w:eastAsia="en-US"/>
        </w:rPr>
        <w:t>"/&gt;</w:t>
      </w:r>
    </w:p>
    <w:p w14:paraId="2F6C76F6" w14:textId="77777777" w:rsidR="00BD1E22" w:rsidRDefault="00BD1E22" w:rsidP="00BD1E22">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Pr>
          <w:rFonts w:eastAsia="Calibri"/>
          <w:color w:val="800000"/>
          <w:highlight w:val="white"/>
          <w:lang w:eastAsia="en-US"/>
        </w:rPr>
        <w:t>elm:dateRange</w:t>
      </w:r>
      <w:r>
        <w:rPr>
          <w:rFonts w:eastAsia="Calibri"/>
          <w:color w:val="0000FF"/>
          <w:highlight w:val="white"/>
          <w:lang w:eastAsia="en-US"/>
        </w:rPr>
        <w:t>&gt;</w:t>
      </w:r>
      <w:r>
        <w:rPr>
          <w:rFonts w:eastAsia="Calibri"/>
          <w:highlight w:val="white"/>
          <w:lang w:eastAsia="en-US"/>
        </w:rPr>
        <w:t xml:space="preserve"> </w:t>
      </w:r>
    </w:p>
    <w:p w14:paraId="325B6BED" w14:textId="2B03F86D"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Pr>
          <w:rFonts w:eastAsia="Calibri"/>
          <w:color w:val="0000FF"/>
          <w:highlight w:val="white"/>
          <w:lang w:eastAsia="en-US"/>
        </w:rPr>
        <w:t>&gt;</w:t>
      </w:r>
    </w:p>
    <w:p w14:paraId="78482302"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0000FF"/>
          <w:highlight w:val="white"/>
          <w:lang w:eastAsia="en-US"/>
        </w:rPr>
        <w:t>&gt;</w:t>
      </w:r>
    </w:p>
    <w:p w14:paraId="0274019C"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FF0000"/>
          <w:highlight w:val="white"/>
          <w:lang w:eastAsia="en-US"/>
        </w:rPr>
        <w:t xml:space="preserve"> name</w:t>
      </w:r>
      <w:r>
        <w:rPr>
          <w:rFonts w:eastAsia="Calibri"/>
          <w:color w:val="0000FF"/>
          <w:highlight w:val="white"/>
          <w:lang w:eastAsia="en-US"/>
        </w:rPr>
        <w:t>="</w:t>
      </w:r>
      <w:r>
        <w:rPr>
          <w:rFonts w:eastAsia="Calibri"/>
          <w:highlight w:val="white"/>
          <w:lang w:eastAsia="en-US"/>
        </w:rPr>
        <w:t>CorrelatedSubquery</w:t>
      </w:r>
      <w:r>
        <w:rPr>
          <w:rFonts w:eastAsia="Calibri"/>
          <w:color w:val="0000FF"/>
          <w:highlight w:val="white"/>
          <w:lang w:eastAsia="en-US"/>
        </w:rPr>
        <w:t>"&gt;</w:t>
      </w:r>
    </w:p>
    <w:p w14:paraId="376E7725" w14:textId="77777777"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Pr>
          <w:rFonts w:eastAsia="Calibri"/>
          <w:color w:val="808080"/>
          <w:highlight w:val="white"/>
          <w:lang w:eastAsia="en-US"/>
        </w:rPr>
        <w:t xml:space="preserve"> Returns medications that were administered during an encounter </w:t>
      </w:r>
      <w:r>
        <w:rPr>
          <w:rFonts w:eastAsia="Calibri"/>
          <w:color w:val="0000FF"/>
          <w:highlight w:val="white"/>
          <w:lang w:eastAsia="en-US"/>
        </w:rPr>
        <w:t>--&gt;</w:t>
      </w:r>
    </w:p>
    <w:p w14:paraId="23DD8623" w14:textId="5261187B"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elm:Filter</w:t>
      </w:r>
      <w:r>
        <w:rPr>
          <w:rFonts w:eastAsia="Calibri"/>
          <w:color w:val="0000FF"/>
          <w:highlight w:val="white"/>
          <w:lang w:eastAsia="en-US"/>
        </w:rPr>
        <w:t>"</w:t>
      </w:r>
      <w:r>
        <w:rPr>
          <w:rFonts w:eastAsia="Calibri"/>
          <w:color w:val="FF0000"/>
          <w:highlight w:val="white"/>
          <w:lang w:eastAsia="en-US"/>
        </w:rPr>
        <w:t xml:space="preserve"> scope</w:t>
      </w:r>
      <w:r>
        <w:rPr>
          <w:rFonts w:eastAsia="Calibri"/>
          <w:color w:val="0000FF"/>
          <w:highlight w:val="white"/>
          <w:lang w:eastAsia="en-US"/>
        </w:rPr>
        <w:t>="</w:t>
      </w:r>
      <w:r>
        <w:rPr>
          <w:rFonts w:eastAsia="Calibri"/>
          <w:highlight w:val="white"/>
          <w:lang w:eastAsia="en-US"/>
        </w:rPr>
        <w:t>M</w:t>
      </w:r>
      <w:r>
        <w:rPr>
          <w:rFonts w:eastAsia="Calibri"/>
          <w:color w:val="0000FF"/>
          <w:highlight w:val="white"/>
          <w:lang w:eastAsia="en-US"/>
        </w:rPr>
        <w:t>"&gt;</w:t>
      </w:r>
    </w:p>
    <w:p w14:paraId="046F9FF8" w14:textId="18DC668D"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elm:source</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elm:ExpressionRef</w:t>
      </w:r>
      <w:r>
        <w:rPr>
          <w:rFonts w:eastAsia="Calibri"/>
          <w:color w:val="0000FF"/>
          <w:highlight w:val="white"/>
          <w:lang w:eastAsia="en-US"/>
        </w:rPr>
        <w:t>"</w:t>
      </w:r>
      <w:r>
        <w:rPr>
          <w:rFonts w:eastAsia="Calibri"/>
          <w:color w:val="FF0000"/>
          <w:highlight w:val="white"/>
          <w:lang w:eastAsia="en-US"/>
        </w:rPr>
        <w:t xml:space="preserve"> name</w:t>
      </w:r>
      <w:r>
        <w:rPr>
          <w:rFonts w:eastAsia="Calibri"/>
          <w:color w:val="0000FF"/>
          <w:highlight w:val="white"/>
          <w:lang w:eastAsia="en-US"/>
        </w:rPr>
        <w:t>="</w:t>
      </w:r>
      <w:r>
        <w:rPr>
          <w:rFonts w:eastAsia="Calibri"/>
          <w:highlight w:val="white"/>
          <w:lang w:eastAsia="en-US"/>
        </w:rPr>
        <w:t>Medications</w:t>
      </w:r>
      <w:r>
        <w:rPr>
          <w:rFonts w:eastAsia="Calibri"/>
          <w:color w:val="0000FF"/>
          <w:highlight w:val="white"/>
          <w:lang w:eastAsia="en-US"/>
        </w:rPr>
        <w:t>"/&gt;</w:t>
      </w:r>
    </w:p>
    <w:p w14:paraId="4958A9DC" w14:textId="66021099"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elm:condition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elm:Exists</w:t>
      </w:r>
      <w:r>
        <w:rPr>
          <w:rFonts w:eastAsia="Calibri"/>
          <w:color w:val="0000FF"/>
          <w:highlight w:val="white"/>
          <w:lang w:eastAsia="en-US"/>
        </w:rPr>
        <w:t>"&gt;</w:t>
      </w:r>
    </w:p>
    <w:p w14:paraId="697942AC" w14:textId="232F56A5"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elm:Filter</w:t>
      </w:r>
      <w:r>
        <w:rPr>
          <w:rFonts w:eastAsia="Calibri"/>
          <w:color w:val="0000FF"/>
          <w:highlight w:val="white"/>
          <w:lang w:eastAsia="en-US"/>
        </w:rPr>
        <w:t>"</w:t>
      </w:r>
      <w:r>
        <w:rPr>
          <w:rFonts w:eastAsia="Calibri"/>
          <w:color w:val="FF0000"/>
          <w:highlight w:val="white"/>
          <w:lang w:eastAsia="en-US"/>
        </w:rPr>
        <w:t xml:space="preserve"> scope</w:t>
      </w:r>
      <w:r>
        <w:rPr>
          <w:rFonts w:eastAsia="Calibri"/>
          <w:color w:val="0000FF"/>
          <w:highlight w:val="white"/>
          <w:lang w:eastAsia="en-US"/>
        </w:rPr>
        <w:t>="</w:t>
      </w:r>
      <w:r>
        <w:rPr>
          <w:rFonts w:eastAsia="Calibri"/>
          <w:highlight w:val="white"/>
          <w:lang w:eastAsia="en-US"/>
        </w:rPr>
        <w:t>E</w:t>
      </w:r>
      <w:r>
        <w:rPr>
          <w:rFonts w:eastAsia="Calibri"/>
          <w:color w:val="0000FF"/>
          <w:highlight w:val="white"/>
          <w:lang w:eastAsia="en-US"/>
        </w:rPr>
        <w:t>"&gt;</w:t>
      </w:r>
    </w:p>
    <w:p w14:paraId="70C1E9E8" w14:textId="43633693" w:rsidR="00BD1E22" w:rsidRDefault="00511AFA" w:rsidP="00511AFA">
      <w:pPr>
        <w:pStyle w:val="CodeExample"/>
        <w:rPr>
          <w:rFonts w:eastAsia="Calibri"/>
          <w:color w:val="FF0000"/>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elm:source</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elm:ExpressionRef</w:t>
      </w:r>
      <w:r>
        <w:rPr>
          <w:rFonts w:eastAsia="Calibri"/>
          <w:color w:val="0000FF"/>
          <w:highlight w:val="white"/>
          <w:lang w:eastAsia="en-US"/>
        </w:rPr>
        <w:t>"</w:t>
      </w:r>
      <w:r w:rsidR="00BD1E22">
        <w:rPr>
          <w:rFonts w:eastAsia="Calibri"/>
          <w:color w:val="FF0000"/>
          <w:highlight w:val="white"/>
          <w:lang w:eastAsia="en-US"/>
        </w:rPr>
        <w:t xml:space="preserve"> </w:t>
      </w:r>
    </w:p>
    <w:p w14:paraId="6BFFB3F2" w14:textId="50316B29" w:rsidR="00511AFA" w:rsidRPr="001B32A0" w:rsidRDefault="00BD1E22" w:rsidP="00511AFA">
      <w:pPr>
        <w:pStyle w:val="CodeExample"/>
        <w:rPr>
          <w:rFonts w:eastAsia="Calibri"/>
          <w:color w:val="FF0000"/>
          <w:highlight w:val="white"/>
          <w:lang w:eastAsia="en-US"/>
        </w:rPr>
      </w:pPr>
      <w:r>
        <w:rPr>
          <w:rFonts w:eastAsia="Calibri"/>
          <w:color w:val="FF0000"/>
          <w:highlight w:val="white"/>
          <w:lang w:eastAsia="en-US"/>
        </w:rPr>
        <w:t xml:space="preserve">                                                                     </w:t>
      </w:r>
      <w:r w:rsidR="00511AFA">
        <w:rPr>
          <w:rFonts w:eastAsia="Calibri"/>
          <w:color w:val="FF0000"/>
          <w:highlight w:val="white"/>
          <w:lang w:eastAsia="en-US"/>
        </w:rPr>
        <w:t>name</w:t>
      </w:r>
      <w:r w:rsidR="00511AFA">
        <w:rPr>
          <w:rFonts w:eastAsia="Calibri"/>
          <w:color w:val="0000FF"/>
          <w:highlight w:val="white"/>
          <w:lang w:eastAsia="en-US"/>
        </w:rPr>
        <w:t>="</w:t>
      </w:r>
      <w:r w:rsidR="00511AFA">
        <w:rPr>
          <w:rFonts w:eastAsia="Calibri"/>
          <w:highlight w:val="white"/>
          <w:lang w:eastAsia="en-US"/>
        </w:rPr>
        <w:t>Encounters</w:t>
      </w:r>
      <w:r w:rsidR="00511AFA">
        <w:rPr>
          <w:rFonts w:eastAsia="Calibri"/>
          <w:color w:val="0000FF"/>
          <w:highlight w:val="white"/>
          <w:lang w:eastAsia="en-US"/>
        </w:rPr>
        <w:t>"/&gt;</w:t>
      </w:r>
    </w:p>
    <w:p w14:paraId="4BA74798" w14:textId="66C33178" w:rsidR="00511AFA" w:rsidRDefault="00511AFA" w:rsidP="00511AFA">
      <w:pPr>
        <w:pStyle w:val="CodeExample"/>
        <w:rPr>
          <w:rFonts w:eastAsia="Calibri"/>
          <w:highlight w:val="white"/>
          <w:lang w:eastAsia="en-US"/>
        </w:rPr>
      </w:pPr>
      <w:r>
        <w:rPr>
          <w:rFonts w:eastAsia="Calibri"/>
          <w:highlight w:val="white"/>
          <w:lang w:eastAsia="en-US"/>
        </w:rPr>
        <w:lastRenderedPageBreak/>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elm:condition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elm:IncludedIn</w:t>
      </w:r>
      <w:r>
        <w:rPr>
          <w:rFonts w:eastAsia="Calibri"/>
          <w:color w:val="0000FF"/>
          <w:highlight w:val="white"/>
          <w:lang w:eastAsia="en-US"/>
        </w:rPr>
        <w:t>"&gt;</w:t>
      </w:r>
    </w:p>
    <w:p w14:paraId="6B7275A5" w14:textId="6187ABE7" w:rsidR="00511AFA" w:rsidRDefault="00511AFA" w:rsidP="00511AFA">
      <w:pPr>
        <w:pStyle w:val="CodeExample"/>
        <w:rPr>
          <w:rFonts w:eastAsia="Calibri"/>
          <w:color w:val="FF0000"/>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elm:Property</w:t>
      </w:r>
      <w:r>
        <w:rPr>
          <w:rFonts w:eastAsia="Calibri"/>
          <w:color w:val="0000FF"/>
          <w:highlight w:val="white"/>
          <w:lang w:eastAsia="en-US"/>
        </w:rPr>
        <w:t>"</w:t>
      </w:r>
      <w:r>
        <w:rPr>
          <w:rFonts w:eastAsia="Calibri"/>
          <w:color w:val="FF0000"/>
          <w:highlight w:val="white"/>
          <w:lang w:eastAsia="en-US"/>
        </w:rPr>
        <w:t xml:space="preserve"> scope</w:t>
      </w:r>
      <w:r>
        <w:rPr>
          <w:rFonts w:eastAsia="Calibri"/>
          <w:color w:val="0000FF"/>
          <w:highlight w:val="white"/>
          <w:lang w:eastAsia="en-US"/>
        </w:rPr>
        <w:t>="</w:t>
      </w:r>
      <w:r>
        <w:rPr>
          <w:rFonts w:eastAsia="Calibri"/>
          <w:highlight w:val="white"/>
          <w:lang w:eastAsia="en-US"/>
        </w:rPr>
        <w:t>M</w:t>
      </w:r>
      <w:r>
        <w:rPr>
          <w:rFonts w:eastAsia="Calibri"/>
          <w:color w:val="0000FF"/>
          <w:highlight w:val="white"/>
          <w:lang w:eastAsia="en-US"/>
        </w:rPr>
        <w:t>"</w:t>
      </w:r>
      <w:r>
        <w:rPr>
          <w:rFonts w:eastAsia="Calibri"/>
          <w:color w:val="FF0000"/>
          <w:highlight w:val="white"/>
          <w:lang w:eastAsia="en-US"/>
        </w:rPr>
        <w:t xml:space="preserve"> </w:t>
      </w:r>
    </w:p>
    <w:p w14:paraId="21183C92" w14:textId="77777777" w:rsidR="00511AFA" w:rsidRDefault="00511AFA" w:rsidP="00511AFA">
      <w:pPr>
        <w:pStyle w:val="CodeExample"/>
        <w:rPr>
          <w:rFonts w:eastAsia="Calibri"/>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path</w:t>
      </w:r>
      <w:r>
        <w:rPr>
          <w:rFonts w:eastAsia="Calibri"/>
          <w:color w:val="0000FF"/>
          <w:highlight w:val="white"/>
          <w:lang w:eastAsia="en-US"/>
        </w:rPr>
        <w:t>="</w:t>
      </w:r>
      <w:r>
        <w:rPr>
          <w:rFonts w:eastAsia="Calibri"/>
          <w:highlight w:val="white"/>
          <w:lang w:eastAsia="en-US"/>
        </w:rPr>
        <w:t>administrationTimeInterval</w:t>
      </w:r>
      <w:r>
        <w:rPr>
          <w:rFonts w:eastAsia="Calibri"/>
          <w:color w:val="0000FF"/>
          <w:highlight w:val="white"/>
          <w:lang w:eastAsia="en-US"/>
        </w:rPr>
        <w:t>"/&gt;</w:t>
      </w:r>
    </w:p>
    <w:p w14:paraId="39D869CE" w14:textId="63E6368A" w:rsidR="00511AFA" w:rsidRDefault="00511AFA" w:rsidP="00511AFA">
      <w:pPr>
        <w:pStyle w:val="CodeExample"/>
        <w:rPr>
          <w:rFonts w:eastAsia="Calibri"/>
          <w:color w:val="FF0000"/>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highlight w:val="white"/>
          <w:lang w:eastAsia="en-US"/>
        </w:rPr>
        <w:t>elm:Property</w:t>
      </w:r>
      <w:r>
        <w:rPr>
          <w:rFonts w:eastAsia="Calibri"/>
          <w:color w:val="0000FF"/>
          <w:highlight w:val="white"/>
          <w:lang w:eastAsia="en-US"/>
        </w:rPr>
        <w:t>"</w:t>
      </w:r>
      <w:r>
        <w:rPr>
          <w:rFonts w:eastAsia="Calibri"/>
          <w:color w:val="FF0000"/>
          <w:highlight w:val="white"/>
          <w:lang w:eastAsia="en-US"/>
        </w:rPr>
        <w:t xml:space="preserve"> scope</w:t>
      </w:r>
      <w:r>
        <w:rPr>
          <w:rFonts w:eastAsia="Calibri"/>
          <w:color w:val="0000FF"/>
          <w:highlight w:val="white"/>
          <w:lang w:eastAsia="en-US"/>
        </w:rPr>
        <w:t>="</w:t>
      </w:r>
      <w:r>
        <w:rPr>
          <w:rFonts w:eastAsia="Calibri"/>
          <w:highlight w:val="white"/>
          <w:lang w:eastAsia="en-US"/>
        </w:rPr>
        <w:t>E</w:t>
      </w:r>
      <w:r>
        <w:rPr>
          <w:rFonts w:eastAsia="Calibri"/>
          <w:color w:val="0000FF"/>
          <w:highlight w:val="white"/>
          <w:lang w:eastAsia="en-US"/>
        </w:rPr>
        <w:t>"</w:t>
      </w:r>
      <w:r>
        <w:rPr>
          <w:rFonts w:eastAsia="Calibri"/>
          <w:color w:val="FF0000"/>
          <w:highlight w:val="white"/>
          <w:lang w:eastAsia="en-US"/>
        </w:rPr>
        <w:t xml:space="preserve"> </w:t>
      </w:r>
    </w:p>
    <w:p w14:paraId="3E5FE997" w14:textId="77777777" w:rsidR="00511AFA" w:rsidRDefault="00511AFA" w:rsidP="00511AFA">
      <w:pPr>
        <w:pStyle w:val="CodeExample"/>
        <w:rPr>
          <w:rFonts w:eastAsia="Calibri"/>
          <w:highlight w:val="white"/>
          <w:lang w:eastAsia="en-US"/>
        </w:rPr>
      </w:pP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r>
      <w:r>
        <w:rPr>
          <w:rFonts w:eastAsia="Calibri"/>
          <w:color w:val="FF0000"/>
          <w:highlight w:val="white"/>
          <w:lang w:eastAsia="en-US"/>
        </w:rPr>
        <w:tab/>
        <w:t>path</w:t>
      </w:r>
      <w:r>
        <w:rPr>
          <w:rFonts w:eastAsia="Calibri"/>
          <w:color w:val="0000FF"/>
          <w:highlight w:val="white"/>
          <w:lang w:eastAsia="en-US"/>
        </w:rPr>
        <w:t>="</w:t>
      </w:r>
      <w:r>
        <w:rPr>
          <w:rFonts w:eastAsia="Calibri"/>
          <w:highlight w:val="white"/>
          <w:lang w:eastAsia="en-US"/>
        </w:rPr>
        <w:t>encounterEventTime</w:t>
      </w:r>
      <w:r>
        <w:rPr>
          <w:rFonts w:eastAsia="Calibri"/>
          <w:color w:val="0000FF"/>
          <w:highlight w:val="white"/>
          <w:lang w:eastAsia="en-US"/>
        </w:rPr>
        <w:t>"/&gt;</w:t>
      </w:r>
    </w:p>
    <w:p w14:paraId="009112F6" w14:textId="11C727A0"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elm:condition</w:t>
      </w:r>
      <w:r>
        <w:rPr>
          <w:rFonts w:eastAsia="Calibri"/>
          <w:color w:val="0000FF"/>
          <w:highlight w:val="white"/>
          <w:lang w:eastAsia="en-US"/>
        </w:rPr>
        <w:t>&gt;</w:t>
      </w:r>
    </w:p>
    <w:p w14:paraId="58911752" w14:textId="2047D049"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Pr>
          <w:rFonts w:eastAsia="Calibri"/>
          <w:color w:val="0000FF"/>
          <w:highlight w:val="white"/>
          <w:lang w:eastAsia="en-US"/>
        </w:rPr>
        <w:t>&gt;</w:t>
      </w:r>
    </w:p>
    <w:p w14:paraId="51388838" w14:textId="7E0E4BF8"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elm:condition</w:t>
      </w:r>
      <w:r>
        <w:rPr>
          <w:rFonts w:eastAsia="Calibri"/>
          <w:color w:val="0000FF"/>
          <w:highlight w:val="white"/>
          <w:lang w:eastAsia="en-US"/>
        </w:rPr>
        <w:t>&gt;</w:t>
      </w:r>
    </w:p>
    <w:p w14:paraId="00CEB313" w14:textId="058565EE" w:rsidR="00511AFA" w:rsidRDefault="00511AFA" w:rsidP="00511AFA">
      <w:pPr>
        <w:pStyle w:val="CodeExample"/>
        <w:rPr>
          <w:rFonts w:eastAsia="Calibri"/>
          <w:highlight w:val="white"/>
          <w:lang w:eastAsia="en-US"/>
        </w:rPr>
      </w:pPr>
      <w:r>
        <w:rPr>
          <w:rFonts w:eastAsia="Calibri"/>
          <w:highlight w:val="white"/>
          <w:lang w:eastAsia="en-US"/>
        </w:rPr>
        <w:tab/>
      </w:r>
      <w:r>
        <w:rPr>
          <w:rFonts w:eastAsia="Calibri"/>
          <w:color w:val="0000FF"/>
          <w:highlight w:val="white"/>
          <w:lang w:eastAsia="en-US"/>
        </w:rPr>
        <w:t>&lt;/</w:t>
      </w:r>
      <w:r w:rsidR="00BD1E22">
        <w:rPr>
          <w:rFonts w:eastAsia="Calibri"/>
          <w:color w:val="800000"/>
          <w:highlight w:val="white"/>
          <w:lang w:eastAsia="en-US"/>
        </w:rPr>
        <w:t>elm:expression</w:t>
      </w:r>
      <w:r>
        <w:rPr>
          <w:rFonts w:eastAsia="Calibri"/>
          <w:color w:val="0000FF"/>
          <w:highlight w:val="white"/>
          <w:lang w:eastAsia="en-US"/>
        </w:rPr>
        <w:t>&gt;</w:t>
      </w:r>
    </w:p>
    <w:p w14:paraId="14B89481" w14:textId="77777777" w:rsidR="00511AFA" w:rsidRDefault="00511AFA" w:rsidP="00511AFA">
      <w:pPr>
        <w:pStyle w:val="CodeExample"/>
        <w:rPr>
          <w:rFonts w:eastAsia="Calibri"/>
          <w:highlight w:val="white"/>
          <w:lang w:eastAsia="en-US"/>
        </w:rPr>
      </w:pPr>
      <w:r>
        <w:rPr>
          <w:rFonts w:eastAsia="Calibri"/>
          <w:color w:val="0000FF"/>
          <w:highlight w:val="white"/>
          <w:lang w:eastAsia="en-US"/>
        </w:rPr>
        <w:t>&lt;/</w:t>
      </w:r>
      <w:r>
        <w:rPr>
          <w:rFonts w:eastAsia="Calibri"/>
          <w:color w:val="800000"/>
          <w:highlight w:val="white"/>
          <w:lang w:eastAsia="en-US"/>
        </w:rPr>
        <w:t>def</w:t>
      </w:r>
      <w:r>
        <w:rPr>
          <w:rFonts w:eastAsia="Calibri"/>
          <w:color w:val="0000FF"/>
          <w:highlight w:val="white"/>
          <w:lang w:eastAsia="en-US"/>
        </w:rPr>
        <w:t>&gt;</w:t>
      </w:r>
    </w:p>
    <w:p w14:paraId="1F20617C" w14:textId="09FF7718" w:rsidR="00C91930" w:rsidRDefault="00C91930" w:rsidP="007D7E88">
      <w:r>
        <w:t xml:space="preserve">And the language supports a flattening operator, </w:t>
      </w:r>
      <w:r>
        <w:rPr>
          <w:i/>
        </w:rPr>
        <w:t>Expand</w:t>
      </w:r>
      <w:r>
        <w:t xml:space="preserve"> to construct a single list from a list of lists:</w:t>
      </w:r>
    </w:p>
    <w:p w14:paraId="4D7CA7D1" w14:textId="77777777" w:rsidR="00511AFA" w:rsidRDefault="00511AFA" w:rsidP="00511AFA">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a single list containing the nested elements </w:t>
      </w:r>
      <w:r>
        <w:rPr>
          <w:rFonts w:eastAsia="Calibri"/>
          <w:color w:val="0000FF"/>
          <w:highlight w:val="white"/>
          <w:lang w:eastAsia="en-US"/>
        </w:rPr>
        <w:t>--&gt;</w:t>
      </w:r>
    </w:p>
    <w:p w14:paraId="423EDD95" w14:textId="4DD264BE" w:rsidR="00511AFA" w:rsidRDefault="00511AFA" w:rsidP="00511AFA">
      <w:pPr>
        <w:pStyle w:val="CodeExample"/>
        <w:rPr>
          <w:rFonts w:eastAsia="Calibri"/>
          <w:color w:val="000000"/>
          <w:highlight w:val="white"/>
          <w:lang w:eastAsia="en-US"/>
        </w:rPr>
      </w:pPr>
      <w:r>
        <w:rPr>
          <w:rFonts w:eastAsia="Calibri"/>
          <w:color w:val="0000FF"/>
          <w:highlight w:val="white"/>
          <w:lang w:eastAsia="en-US"/>
        </w:rPr>
        <w:t>&lt;</w:t>
      </w:r>
      <w:r w:rsidR="00BD1E22">
        <w:rPr>
          <w:rFonts w:eastAsia="Calibri"/>
          <w:color w:val="800000"/>
          <w:highlight w:val="white"/>
          <w:lang w:eastAsia="en-US"/>
        </w:rPr>
        <w:t>elm:expression</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color w:val="000000"/>
          <w:highlight w:val="white"/>
          <w:lang w:eastAsia="en-US"/>
        </w:rPr>
        <w:t>elm:Expand</w:t>
      </w:r>
      <w:r>
        <w:rPr>
          <w:rFonts w:eastAsia="Calibri"/>
          <w:color w:val="0000FF"/>
          <w:highlight w:val="white"/>
          <w:lang w:eastAsia="en-US"/>
        </w:rPr>
        <w:t>"&gt;</w:t>
      </w:r>
    </w:p>
    <w:p w14:paraId="00C7831C" w14:textId="4E0ACF87" w:rsidR="00511AFA" w:rsidRDefault="00511AFA" w:rsidP="00511AFA">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sidR="00BD1E22">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BD1E22">
        <w:rPr>
          <w:rFonts w:eastAsia="Calibri"/>
          <w:color w:val="000000"/>
          <w:highlight w:val="white"/>
          <w:lang w:eastAsia="en-US"/>
        </w:rPr>
        <w:t>elm:List</w:t>
      </w:r>
      <w:r>
        <w:rPr>
          <w:rFonts w:eastAsia="Calibri"/>
          <w:color w:val="0000FF"/>
          <w:highlight w:val="white"/>
          <w:lang w:eastAsia="en-US"/>
        </w:rPr>
        <w:t>"&gt;</w:t>
      </w:r>
    </w:p>
    <w:p w14:paraId="01E87773" w14:textId="781A556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elm:List</w:t>
      </w:r>
      <w:r>
        <w:rPr>
          <w:rFonts w:eastAsia="Calibri"/>
          <w:color w:val="0000FF"/>
          <w:highlight w:val="white"/>
          <w:lang w:eastAsia="en-US"/>
        </w:rPr>
        <w:t>"&gt;</w:t>
      </w:r>
    </w:p>
    <w:p w14:paraId="4E3B368A" w14:textId="3A053FA2"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50A83C14" w14:textId="6639AF2C"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6115A3FB" w14:textId="42BE7370"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1640B06C" w14:textId="311643BB"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0000FF"/>
          <w:highlight w:val="white"/>
          <w:lang w:eastAsia="en-US"/>
        </w:rPr>
        <w:t>&gt;</w:t>
      </w:r>
    </w:p>
    <w:p w14:paraId="40E6B69A" w14:textId="3AC61CD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elm:List</w:t>
      </w:r>
      <w:r>
        <w:rPr>
          <w:rFonts w:eastAsia="Calibri"/>
          <w:color w:val="0000FF"/>
          <w:highlight w:val="white"/>
          <w:lang w:eastAsia="en-US"/>
        </w:rPr>
        <w:t>"&gt;</w:t>
      </w:r>
    </w:p>
    <w:p w14:paraId="6DF80244" w14:textId="2C93985E"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5E7BE01D" w14:textId="522E2AFA"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5151AAA6" w14:textId="693D04A5"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6</w:t>
      </w:r>
      <w:r>
        <w:rPr>
          <w:rFonts w:eastAsia="Calibri"/>
          <w:color w:val="0000FF"/>
          <w:highlight w:val="white"/>
          <w:lang w:eastAsia="en-US"/>
        </w:rPr>
        <w:t>"/&gt;</w:t>
      </w:r>
    </w:p>
    <w:p w14:paraId="450C94A5" w14:textId="7777777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0000FF"/>
          <w:highlight w:val="white"/>
          <w:lang w:eastAsia="en-US"/>
        </w:rPr>
        <w:t>&gt;</w:t>
      </w:r>
    </w:p>
    <w:p w14:paraId="1CA820AB" w14:textId="6BB3B131"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elm:List</w:t>
      </w:r>
      <w:r>
        <w:rPr>
          <w:rFonts w:eastAsia="Calibri"/>
          <w:color w:val="0000FF"/>
          <w:highlight w:val="white"/>
          <w:lang w:eastAsia="en-US"/>
        </w:rPr>
        <w:t>"&gt;</w:t>
      </w:r>
    </w:p>
    <w:p w14:paraId="78FA0068" w14:textId="38D4E369"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7</w:t>
      </w:r>
      <w:r>
        <w:rPr>
          <w:rFonts w:eastAsia="Calibri"/>
          <w:color w:val="0000FF"/>
          <w:highlight w:val="white"/>
          <w:lang w:eastAsia="en-US"/>
        </w:rPr>
        <w:t>"/&gt;</w:t>
      </w:r>
    </w:p>
    <w:p w14:paraId="29EE9024" w14:textId="57B290C6"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8</w:t>
      </w:r>
      <w:r>
        <w:rPr>
          <w:rFonts w:eastAsia="Calibri"/>
          <w:color w:val="0000FF"/>
          <w:highlight w:val="white"/>
          <w:lang w:eastAsia="en-US"/>
        </w:rPr>
        <w:t>"/&gt;</w:t>
      </w:r>
    </w:p>
    <w:p w14:paraId="401C8062" w14:textId="6A02EB0B"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9</w:t>
      </w:r>
      <w:r>
        <w:rPr>
          <w:rFonts w:eastAsia="Calibri"/>
          <w:color w:val="0000FF"/>
          <w:highlight w:val="white"/>
          <w:lang w:eastAsia="en-US"/>
        </w:rPr>
        <w:t>"/&gt;</w:t>
      </w:r>
    </w:p>
    <w:p w14:paraId="2075F822" w14:textId="77777777" w:rsidR="00BD1E22" w:rsidRDefault="00BD1E22" w:rsidP="00BD1E22">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0000FF"/>
          <w:highlight w:val="white"/>
          <w:lang w:eastAsia="en-US"/>
        </w:rPr>
        <w:t>&gt;</w:t>
      </w:r>
    </w:p>
    <w:p w14:paraId="23CA7547" w14:textId="5011E44F" w:rsidR="00511AFA" w:rsidRDefault="00511AFA" w:rsidP="00511AFA">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BD1E22">
        <w:rPr>
          <w:rFonts w:eastAsia="Calibri"/>
          <w:color w:val="800000"/>
          <w:highlight w:val="white"/>
          <w:lang w:eastAsia="en-US"/>
        </w:rPr>
        <w:t>elm:operand</w:t>
      </w:r>
      <w:r>
        <w:rPr>
          <w:rFonts w:eastAsia="Calibri"/>
          <w:color w:val="0000FF"/>
          <w:highlight w:val="white"/>
          <w:lang w:eastAsia="en-US"/>
        </w:rPr>
        <w:t>&gt;</w:t>
      </w:r>
    </w:p>
    <w:p w14:paraId="2901E815" w14:textId="59707C4B" w:rsidR="00511AFA" w:rsidRDefault="00511AFA" w:rsidP="00511AFA">
      <w:pPr>
        <w:pStyle w:val="CodeExample"/>
        <w:rPr>
          <w:rFonts w:eastAsia="Calibri"/>
          <w:color w:val="000000"/>
          <w:highlight w:val="white"/>
          <w:lang w:eastAsia="en-US"/>
        </w:rPr>
      </w:pPr>
      <w:r>
        <w:rPr>
          <w:rFonts w:eastAsia="Calibri"/>
          <w:color w:val="0000FF"/>
          <w:highlight w:val="white"/>
          <w:lang w:eastAsia="en-US"/>
        </w:rPr>
        <w:t>&lt;/</w:t>
      </w:r>
      <w:r w:rsidR="00BD1E22">
        <w:rPr>
          <w:rFonts w:eastAsia="Calibri"/>
          <w:color w:val="800000"/>
          <w:highlight w:val="white"/>
          <w:lang w:eastAsia="en-US"/>
        </w:rPr>
        <w:t>elm:expression</w:t>
      </w:r>
      <w:r>
        <w:rPr>
          <w:rFonts w:eastAsia="Calibri"/>
          <w:color w:val="0000FF"/>
          <w:highlight w:val="white"/>
          <w:lang w:eastAsia="en-US"/>
        </w:rPr>
        <w:t>&gt;</w:t>
      </w:r>
    </w:p>
    <w:p w14:paraId="009B5F5F" w14:textId="47DF2BFE" w:rsidR="00405D6B" w:rsidRDefault="00405D6B" w:rsidP="007D7E88">
      <w:r>
        <w:lastRenderedPageBreak/>
        <w:t xml:space="preserve">The following table </w:t>
      </w:r>
      <w:r w:rsidR="00220610">
        <w:t xml:space="preserve">lists </w:t>
      </w:r>
      <w:r>
        <w:t xml:space="preserve">list operators available in the </w:t>
      </w:r>
      <w:r w:rsidR="0047658C">
        <w:t>EL</w:t>
      </w:r>
      <w:r w:rsidR="00F34084">
        <w:t xml:space="preserve">M </w:t>
      </w:r>
      <w:r w:rsidR="002B7C2A">
        <w:t>expression language:</w:t>
      </w:r>
    </w:p>
    <w:tbl>
      <w:tblPr>
        <w:tblStyle w:val="MediumShading1-Accent11"/>
        <w:tblW w:w="0" w:type="auto"/>
        <w:tblLook w:val="04A0" w:firstRow="1" w:lastRow="0" w:firstColumn="1" w:lastColumn="0" w:noHBand="0" w:noVBand="1"/>
      </w:tblPr>
      <w:tblGrid>
        <w:gridCol w:w="3271"/>
        <w:gridCol w:w="5973"/>
      </w:tblGrid>
      <w:tr w:rsidR="00405D6B" w14:paraId="0D2FF106" w14:textId="77777777" w:rsidTr="001B3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63A661D4" w14:textId="77777777" w:rsidR="00405D6B" w:rsidRDefault="00405D6B" w:rsidP="007D7E88">
            <w:r>
              <w:t>Expression</w:t>
            </w:r>
          </w:p>
        </w:tc>
        <w:tc>
          <w:tcPr>
            <w:tcW w:w="5973" w:type="dxa"/>
          </w:tcPr>
          <w:p w14:paraId="0103E334"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76B786D3"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033E3054" w14:textId="32F600C9" w:rsidR="00405D6B" w:rsidRDefault="00F6356D" w:rsidP="007D7E88">
            <w:hyperlink w:anchor="BKM_ED9F5067_CC22_414B_BC08_C8D27EA9A6B7" w:history="1">
              <w:r w:rsidR="00405D6B" w:rsidRPr="00D10D8C">
                <w:rPr>
                  <w:rStyle w:val="Hyperlink"/>
                  <w:rFonts w:ascii="Times New Roman" w:hAnsi="Times New Roman" w:cstheme="minorBidi"/>
                  <w:b w:val="0"/>
                  <w:bCs w:val="0"/>
                  <w:sz w:val="24"/>
                </w:rPr>
                <w:t>List</w:t>
              </w:r>
            </w:hyperlink>
          </w:p>
        </w:tc>
        <w:tc>
          <w:tcPr>
            <w:tcW w:w="5973" w:type="dxa"/>
          </w:tcPr>
          <w:p w14:paraId="03D0A787"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Constructs a list from its arguments.</w:t>
            </w:r>
          </w:p>
        </w:tc>
      </w:tr>
      <w:tr w:rsidR="00405D6B" w14:paraId="4792AEBC"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1241920D" w14:textId="57A77EC5" w:rsidR="00405D6B" w:rsidRDefault="00B800EB">
            <w:hyperlink w:anchor="BKM_75F458CF_98CE_40D7_B605_3075E4A95EEB" w:history="1">
              <w:r>
                <w:rPr>
                  <w:rStyle w:val="Hyperlink"/>
                  <w:rFonts w:ascii="Times New Roman" w:hAnsi="Times New Roman" w:cstheme="minorBidi"/>
                  <w:b w:val="0"/>
                  <w:bCs w:val="0"/>
                  <w:sz w:val="24"/>
                </w:rPr>
                <w:t>Exists</w:t>
              </w:r>
            </w:hyperlink>
          </w:p>
        </w:tc>
        <w:tc>
          <w:tcPr>
            <w:tcW w:w="5973" w:type="dxa"/>
          </w:tcPr>
          <w:p w14:paraId="788CAB40"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its argument contains any elements.</w:t>
            </w:r>
          </w:p>
        </w:tc>
      </w:tr>
      <w:tr w:rsidR="00405D6B" w14:paraId="587D26FB"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61463F22" w14:textId="019CCC30" w:rsidR="00405D6B" w:rsidRDefault="00F6356D" w:rsidP="007D7E88">
            <w:hyperlink w:anchor="BKM_DA5C9DBC_E049_4265_AB72_E53A878C8069" w:history="1">
              <w:r w:rsidR="00405D6B" w:rsidRPr="00D10D8C">
                <w:rPr>
                  <w:rStyle w:val="Hyperlink"/>
                  <w:rFonts w:ascii="Times New Roman" w:hAnsi="Times New Roman" w:cstheme="minorBidi"/>
                  <w:b w:val="0"/>
                  <w:bCs w:val="0"/>
                  <w:sz w:val="24"/>
                </w:rPr>
                <w:t>Equal</w:t>
              </w:r>
            </w:hyperlink>
          </w:p>
        </w:tc>
        <w:tc>
          <w:tcPr>
            <w:tcW w:w="5973" w:type="dxa"/>
          </w:tcPr>
          <w:p w14:paraId="5EF0D736"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its arguments have the same number of elements, and for each element considered in order, the elements are equal.</w:t>
            </w:r>
          </w:p>
        </w:tc>
      </w:tr>
      <w:tr w:rsidR="00405D6B" w14:paraId="124FC9AB"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544D4865" w14:textId="7751F0BA" w:rsidR="00405D6B" w:rsidRDefault="00F6356D" w:rsidP="007D7E88">
            <w:hyperlink w:anchor="BKM_E46549BB_389B_40DA_8AB1_B091E6453B03" w:history="1">
              <w:r w:rsidR="00405D6B" w:rsidRPr="00D10D8C">
                <w:rPr>
                  <w:rStyle w:val="Hyperlink"/>
                  <w:rFonts w:ascii="Times New Roman" w:hAnsi="Times New Roman" w:cstheme="minorBidi"/>
                  <w:b w:val="0"/>
                  <w:bCs w:val="0"/>
                  <w:sz w:val="24"/>
                </w:rPr>
                <w:t>NotEqual</w:t>
              </w:r>
            </w:hyperlink>
          </w:p>
        </w:tc>
        <w:tc>
          <w:tcPr>
            <w:tcW w:w="5973" w:type="dxa"/>
          </w:tcPr>
          <w:p w14:paraId="33DF2308"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its arguments are not equal.</w:t>
            </w:r>
          </w:p>
        </w:tc>
      </w:tr>
      <w:tr w:rsidR="00405D6B" w14:paraId="51A30659"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19F85DD8" w14:textId="1D8CFE9E" w:rsidR="00405D6B" w:rsidRDefault="00F6356D" w:rsidP="007D7E88">
            <w:hyperlink w:anchor="BKM_05887727_1893_437B_85B0_59560BD8CD3F" w:history="1">
              <w:r w:rsidR="00405D6B" w:rsidRPr="00D10D8C">
                <w:rPr>
                  <w:rStyle w:val="Hyperlink"/>
                  <w:rFonts w:ascii="Times New Roman" w:hAnsi="Times New Roman" w:cstheme="minorBidi"/>
                  <w:b w:val="0"/>
                  <w:bCs w:val="0"/>
                  <w:sz w:val="24"/>
                </w:rPr>
                <w:t>Union</w:t>
              </w:r>
            </w:hyperlink>
          </w:p>
        </w:tc>
        <w:tc>
          <w:tcPr>
            <w:tcW w:w="5973" w:type="dxa"/>
          </w:tcPr>
          <w:p w14:paraId="6834EE33"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a list containing all the elements of its arguments.</w:t>
            </w:r>
          </w:p>
        </w:tc>
      </w:tr>
      <w:tr w:rsidR="00405D6B" w14:paraId="264AA22D"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76376CC7" w14:textId="4FB7410E" w:rsidR="00405D6B" w:rsidRDefault="00E16370">
            <w:hyperlink w:anchor="BKM_026F1EDD_58A8_4B55_8F45_A5EAE16C2E04" w:history="1">
              <w:r>
                <w:rPr>
                  <w:rStyle w:val="Hyperlink"/>
                  <w:rFonts w:ascii="Times New Roman" w:hAnsi="Times New Roman" w:cstheme="minorBidi"/>
                  <w:b w:val="0"/>
                  <w:bCs w:val="0"/>
                  <w:sz w:val="24"/>
                </w:rPr>
                <w:t>Except</w:t>
              </w:r>
            </w:hyperlink>
          </w:p>
        </w:tc>
        <w:tc>
          <w:tcPr>
            <w:tcW w:w="5973" w:type="dxa"/>
          </w:tcPr>
          <w:p w14:paraId="47551670"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a list containing only the elements in the first list that are not in the second list.</w:t>
            </w:r>
          </w:p>
        </w:tc>
      </w:tr>
      <w:tr w:rsidR="00405D6B" w14:paraId="4EDFBAB2"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183C69DF" w14:textId="2DB31075" w:rsidR="00405D6B" w:rsidRDefault="00F6356D" w:rsidP="007D7E88">
            <w:hyperlink w:anchor="BKM_1F430774_696C_4EA9_860F_2801B3B3CA76" w:history="1">
              <w:r w:rsidR="00405D6B" w:rsidRPr="00D10D8C">
                <w:rPr>
                  <w:rStyle w:val="Hyperlink"/>
                  <w:rFonts w:ascii="Times New Roman" w:hAnsi="Times New Roman" w:cstheme="minorBidi"/>
                  <w:b w:val="0"/>
                  <w:bCs w:val="0"/>
                  <w:sz w:val="24"/>
                </w:rPr>
                <w:t>Intersect</w:t>
              </w:r>
            </w:hyperlink>
          </w:p>
        </w:tc>
        <w:tc>
          <w:tcPr>
            <w:tcW w:w="5973" w:type="dxa"/>
          </w:tcPr>
          <w:p w14:paraId="60B65B76"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a list containing only the elements that are in all of its arguments.</w:t>
            </w:r>
          </w:p>
        </w:tc>
      </w:tr>
      <w:tr w:rsidR="00405D6B" w14:paraId="1975E8D4"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780A3007" w14:textId="498B2F32" w:rsidR="00405D6B" w:rsidRDefault="00F6356D" w:rsidP="007D7E88">
            <w:hyperlink w:anchor="BKM_4791A5DD_75BE_47F0_9A45_79F41D986BB0" w:history="1">
              <w:r w:rsidR="00405D6B" w:rsidRPr="00D10D8C">
                <w:rPr>
                  <w:rStyle w:val="Hyperlink"/>
                  <w:rFonts w:ascii="Times New Roman" w:hAnsi="Times New Roman" w:cstheme="minorBidi"/>
                  <w:b w:val="0"/>
                  <w:bCs w:val="0"/>
                  <w:sz w:val="24"/>
                </w:rPr>
                <w:t>Filter</w:t>
              </w:r>
            </w:hyperlink>
          </w:p>
        </w:tc>
        <w:tc>
          <w:tcPr>
            <w:tcW w:w="5973" w:type="dxa"/>
          </w:tcPr>
          <w:p w14:paraId="39E175ED"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a list containing only the elements for which the given condition evaluates to true.</w:t>
            </w:r>
          </w:p>
        </w:tc>
      </w:tr>
      <w:tr w:rsidR="00405D6B" w14:paraId="1ECF710E"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5B71DDC9" w14:textId="7B9E7112" w:rsidR="00405D6B" w:rsidRDefault="00F6356D" w:rsidP="007D7E88">
            <w:hyperlink w:anchor="BKM_9266DAA6_3430_4CA6_AB03_BD4398961ED4" w:history="1">
              <w:r w:rsidR="00405D6B" w:rsidRPr="00D10D8C">
                <w:rPr>
                  <w:rStyle w:val="Hyperlink"/>
                  <w:rFonts w:ascii="Times New Roman" w:hAnsi="Times New Roman" w:cstheme="minorBidi"/>
                  <w:b w:val="0"/>
                  <w:bCs w:val="0"/>
                  <w:sz w:val="24"/>
                </w:rPr>
                <w:t>IndexOf</w:t>
              </w:r>
            </w:hyperlink>
          </w:p>
        </w:tc>
        <w:tc>
          <w:tcPr>
            <w:tcW w:w="5973" w:type="dxa"/>
          </w:tcPr>
          <w:p w14:paraId="3A5660E1"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1-based index of an element within the list, or 0 if the element is not present.</w:t>
            </w:r>
          </w:p>
        </w:tc>
      </w:tr>
      <w:tr w:rsidR="00674A20" w14:paraId="504BA6D5"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4CD308AD" w14:textId="0864AC90" w:rsidR="00674A20" w:rsidRDefault="00F6356D" w:rsidP="007D7E88">
            <w:hyperlink w:anchor="BKM_49BC2101_9845_4077_B9E9_F1D1C18207BA" w:history="1">
              <w:r w:rsidR="00674A20" w:rsidRPr="00895C76">
                <w:rPr>
                  <w:rStyle w:val="Hyperlink"/>
                  <w:rFonts w:ascii="Times New Roman" w:hAnsi="Times New Roman" w:cstheme="minorBidi"/>
                  <w:b w:val="0"/>
                  <w:bCs w:val="0"/>
                  <w:sz w:val="24"/>
                </w:rPr>
                <w:t>Indexer</w:t>
              </w:r>
            </w:hyperlink>
          </w:p>
        </w:tc>
        <w:tc>
          <w:tcPr>
            <w:tcW w:w="5973" w:type="dxa"/>
          </w:tcPr>
          <w:p w14:paraId="5700AF23" w14:textId="070D194F" w:rsidR="00674A20" w:rsidRDefault="00674A20" w:rsidP="00674A20">
            <w:pPr>
              <w:cnfStyle w:val="000000010000" w:firstRow="0" w:lastRow="0" w:firstColumn="0" w:lastColumn="0" w:oddVBand="0" w:evenVBand="0" w:oddHBand="0" w:evenHBand="1" w:firstRowFirstColumn="0" w:firstRowLastColumn="0" w:lastRowFirstColumn="0" w:lastRowLastColumn="0"/>
            </w:pPr>
            <w:r>
              <w:t>Returns the element at the g</w:t>
            </w:r>
            <w:r w:rsidR="00895C76">
              <w:t>iven 1-based index in the list.</w:t>
            </w:r>
          </w:p>
        </w:tc>
      </w:tr>
      <w:tr w:rsidR="00405D6B" w14:paraId="76DBE212"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1730ED58" w14:textId="193CCEE1" w:rsidR="00405D6B" w:rsidRDefault="00F6356D" w:rsidP="007D7E88">
            <w:hyperlink w:anchor="BKM_30460EA4_6E0F_41E1_96C2_98EFE70F88E0" w:history="1">
              <w:r w:rsidR="00405D6B" w:rsidRPr="00D10D8C">
                <w:rPr>
                  <w:rStyle w:val="Hyperlink"/>
                  <w:rFonts w:ascii="Times New Roman" w:hAnsi="Times New Roman" w:cstheme="minorBidi"/>
                  <w:b w:val="0"/>
                  <w:bCs w:val="0"/>
                  <w:sz w:val="24"/>
                </w:rPr>
                <w:t>In</w:t>
              </w:r>
            </w:hyperlink>
          </w:p>
        </w:tc>
        <w:tc>
          <w:tcPr>
            <w:tcW w:w="5973" w:type="dxa"/>
          </w:tcPr>
          <w:p w14:paraId="4B0E18D8"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the given element is in a given list.</w:t>
            </w:r>
          </w:p>
        </w:tc>
      </w:tr>
      <w:tr w:rsidR="00405D6B" w14:paraId="4EB01EB1"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6C7CB0F1" w14:textId="4CD95AEA" w:rsidR="00405D6B" w:rsidRDefault="00F6356D" w:rsidP="007D7E88">
            <w:hyperlink w:anchor="BKM_AB00873E_E971_468C_B7C1_8F9DB1F7CD63" w:history="1">
              <w:r w:rsidR="00405D6B" w:rsidRPr="00D10D8C">
                <w:rPr>
                  <w:rStyle w:val="Hyperlink"/>
                  <w:rFonts w:ascii="Times New Roman" w:hAnsi="Times New Roman" w:cstheme="minorBidi"/>
                  <w:b w:val="0"/>
                  <w:bCs w:val="0"/>
                  <w:sz w:val="24"/>
                </w:rPr>
                <w:t>Contains</w:t>
              </w:r>
            </w:hyperlink>
          </w:p>
        </w:tc>
        <w:tc>
          <w:tcPr>
            <w:tcW w:w="5973" w:type="dxa"/>
          </w:tcPr>
          <w:p w14:paraId="069CF6AE"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given list contains a given element.</w:t>
            </w:r>
          </w:p>
        </w:tc>
      </w:tr>
      <w:tr w:rsidR="003B5A6D" w14:paraId="5BFDEF17"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22211CDA" w14:textId="4981A04B" w:rsidR="003B5A6D" w:rsidRDefault="00F6356D" w:rsidP="007D7E88">
            <w:hyperlink w:anchor="BKM_9A767CBD_BADD_4FB5_AEE4_F2DD2F23B61F" w:history="1">
              <w:r w:rsidR="003B5A6D" w:rsidRPr="00895C76">
                <w:rPr>
                  <w:rStyle w:val="Hyperlink"/>
                  <w:rFonts w:ascii="Times New Roman" w:hAnsi="Times New Roman" w:cstheme="minorBidi"/>
                  <w:b w:val="0"/>
                  <w:bCs w:val="0"/>
                  <w:sz w:val="24"/>
                </w:rPr>
                <w:t>Includes</w:t>
              </w:r>
            </w:hyperlink>
          </w:p>
        </w:tc>
        <w:tc>
          <w:tcPr>
            <w:tcW w:w="5973" w:type="dxa"/>
          </w:tcPr>
          <w:p w14:paraId="6B5CA39F" w14:textId="372A8B58" w:rsidR="003B5A6D" w:rsidRDefault="00D43C08" w:rsidP="00D43C08">
            <w:pPr>
              <w:cnfStyle w:val="000000100000" w:firstRow="0" w:lastRow="0" w:firstColumn="0" w:lastColumn="0" w:oddVBand="0" w:evenVBand="0" w:oddHBand="1" w:evenHBand="0" w:firstRowFirstColumn="0" w:firstRowLastColumn="0" w:lastRowFirstColumn="0" w:lastRowLastColumn="0"/>
            </w:pPr>
            <w:r>
              <w:t>Returns true if every element in the second list is in the first list.</w:t>
            </w:r>
          </w:p>
        </w:tc>
      </w:tr>
      <w:tr w:rsidR="003B5A6D" w14:paraId="295F8836"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08125224" w14:textId="0CEF3C8F" w:rsidR="003B5A6D" w:rsidRDefault="00F6356D" w:rsidP="007D7E88">
            <w:hyperlink w:anchor="BKM_7593A786_0747_4D42_BF35_3B6BB1DA7315" w:history="1">
              <w:r w:rsidR="003B5A6D" w:rsidRPr="00895C76">
                <w:rPr>
                  <w:rStyle w:val="Hyperlink"/>
                  <w:rFonts w:ascii="Times New Roman" w:hAnsi="Times New Roman" w:cstheme="minorBidi"/>
                  <w:b w:val="0"/>
                  <w:bCs w:val="0"/>
                  <w:sz w:val="24"/>
                </w:rPr>
                <w:t>IncludedIn</w:t>
              </w:r>
            </w:hyperlink>
          </w:p>
        </w:tc>
        <w:tc>
          <w:tcPr>
            <w:tcW w:w="5973" w:type="dxa"/>
          </w:tcPr>
          <w:p w14:paraId="41E5D66A" w14:textId="76308402" w:rsidR="003B5A6D" w:rsidRDefault="00D43C08" w:rsidP="007D7E88">
            <w:pPr>
              <w:cnfStyle w:val="000000010000" w:firstRow="0" w:lastRow="0" w:firstColumn="0" w:lastColumn="0" w:oddVBand="0" w:evenVBand="0" w:oddHBand="0" w:evenHBand="1" w:firstRowFirstColumn="0" w:firstRowLastColumn="0" w:lastRowFirstColumn="0" w:lastRowLastColumn="0"/>
            </w:pPr>
            <w:r>
              <w:t>Returns true if every element in the first list is in the second list.</w:t>
            </w:r>
          </w:p>
        </w:tc>
      </w:tr>
      <w:tr w:rsidR="00405D6B" w14:paraId="717E62D0"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55964FF4" w14:textId="50F2EF39" w:rsidR="00405D6B" w:rsidRDefault="00F6356D" w:rsidP="007D7E88">
            <w:hyperlink w:anchor="BKM_B757B342_9D28_4073_9522_BBBBFF5CF6C2" w:history="1">
              <w:r w:rsidR="003B5A6D" w:rsidRPr="00895C76">
                <w:rPr>
                  <w:rStyle w:val="Hyperlink"/>
                  <w:rFonts w:ascii="Times New Roman" w:hAnsi="Times New Roman" w:cstheme="minorBidi"/>
                  <w:b w:val="0"/>
                  <w:bCs w:val="0"/>
                  <w:sz w:val="24"/>
                </w:rPr>
                <w:t>ProperIncludes</w:t>
              </w:r>
            </w:hyperlink>
          </w:p>
        </w:tc>
        <w:tc>
          <w:tcPr>
            <w:tcW w:w="5973" w:type="dxa"/>
          </w:tcPr>
          <w:p w14:paraId="028633D0" w14:textId="2F63308B" w:rsidR="00405D6B" w:rsidRDefault="00405D6B" w:rsidP="00D43C08">
            <w:pPr>
              <w:cnfStyle w:val="000000100000" w:firstRow="0" w:lastRow="0" w:firstColumn="0" w:lastColumn="0" w:oddVBand="0" w:evenVBand="0" w:oddHBand="1" w:evenHBand="0" w:firstRowFirstColumn="0" w:firstRowLastColumn="0" w:lastRowFirstColumn="0" w:lastRowLastColumn="0"/>
            </w:pPr>
            <w:r>
              <w:t xml:space="preserve">Returns true if every element in the </w:t>
            </w:r>
            <w:r w:rsidR="00D43C08">
              <w:t xml:space="preserve">second list </w:t>
            </w:r>
            <w:r>
              <w:t xml:space="preserve">is in the </w:t>
            </w:r>
            <w:r w:rsidR="00D43C08">
              <w:t>first list</w:t>
            </w:r>
            <w:r>
              <w:t xml:space="preserve">, and the </w:t>
            </w:r>
            <w:r w:rsidR="00D43C08">
              <w:t xml:space="preserve">first list </w:t>
            </w:r>
            <w:r>
              <w:t xml:space="preserve">is strictly larger than the </w:t>
            </w:r>
            <w:r w:rsidR="00D43C08">
              <w:t>second</w:t>
            </w:r>
            <w:r>
              <w:t>.</w:t>
            </w:r>
          </w:p>
        </w:tc>
      </w:tr>
      <w:tr w:rsidR="00405D6B" w14:paraId="553C095F"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18A1C4DF" w14:textId="3407CB99" w:rsidR="00405D6B" w:rsidRDefault="00F6356D" w:rsidP="00C418B1">
            <w:hyperlink w:anchor="BKM_4A183DAC_C7F9_474C_BD2D_20F7B1E35AF3" w:history="1">
              <w:r w:rsidR="003B5A6D" w:rsidRPr="00895C76">
                <w:rPr>
                  <w:rStyle w:val="Hyperlink"/>
                  <w:rFonts w:ascii="Times New Roman" w:hAnsi="Times New Roman" w:cstheme="minorBidi"/>
                  <w:b w:val="0"/>
                  <w:bCs w:val="0"/>
                  <w:sz w:val="24"/>
                </w:rPr>
                <w:t>ProperIncludedIn</w:t>
              </w:r>
            </w:hyperlink>
          </w:p>
        </w:tc>
        <w:tc>
          <w:tcPr>
            <w:tcW w:w="5973" w:type="dxa"/>
          </w:tcPr>
          <w:p w14:paraId="110A5A6F" w14:textId="382D7BB1" w:rsidR="00405D6B" w:rsidRDefault="00405D6B" w:rsidP="004F5253">
            <w:pPr>
              <w:cnfStyle w:val="000000010000" w:firstRow="0" w:lastRow="0" w:firstColumn="0" w:lastColumn="0" w:oddVBand="0" w:evenVBand="0" w:oddHBand="0" w:evenHBand="1" w:firstRowFirstColumn="0" w:firstRowLastColumn="0" w:lastRowFirstColumn="0" w:lastRowLastColumn="0"/>
            </w:pPr>
            <w:r>
              <w:t xml:space="preserve">Returns true if the </w:t>
            </w:r>
            <w:r w:rsidR="004F5253">
              <w:t xml:space="preserve">second list </w:t>
            </w:r>
            <w:r>
              <w:t xml:space="preserve">contains every element in the </w:t>
            </w:r>
            <w:r w:rsidR="004F5253">
              <w:t>first list</w:t>
            </w:r>
            <w:r>
              <w:t xml:space="preserve">, and the </w:t>
            </w:r>
            <w:r w:rsidR="004F5253">
              <w:t xml:space="preserve">second list </w:t>
            </w:r>
            <w:r>
              <w:t xml:space="preserve">is strictly larger than the </w:t>
            </w:r>
            <w:r w:rsidR="004F5253">
              <w:t>first</w:t>
            </w:r>
            <w:r>
              <w:t>.</w:t>
            </w:r>
          </w:p>
        </w:tc>
      </w:tr>
      <w:tr w:rsidR="00405D6B" w14:paraId="35AB1F03"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7B40726D" w14:textId="43EF0AB8" w:rsidR="00405D6B" w:rsidRDefault="00F6356D" w:rsidP="007D7E88">
            <w:hyperlink w:anchor="BKM_553C391E_E461_45A3_86EE_776FB608B6C1" w:history="1">
              <w:r w:rsidR="00405D6B" w:rsidRPr="00D10D8C">
                <w:rPr>
                  <w:rStyle w:val="Hyperlink"/>
                  <w:rFonts w:ascii="Times New Roman" w:hAnsi="Times New Roman" w:cstheme="minorBidi"/>
                  <w:b w:val="0"/>
                  <w:bCs w:val="0"/>
                  <w:sz w:val="24"/>
                </w:rPr>
                <w:t>Sort</w:t>
              </w:r>
            </w:hyperlink>
          </w:p>
        </w:tc>
        <w:tc>
          <w:tcPr>
            <w:tcW w:w="5973" w:type="dxa"/>
          </w:tcPr>
          <w:p w14:paraId="7272B588"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a list with the same elements, sorted by the given sort criteria.</w:t>
            </w:r>
          </w:p>
        </w:tc>
      </w:tr>
      <w:tr w:rsidR="00405D6B" w14:paraId="3C1A28CE"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00D192A1" w14:textId="447B1161" w:rsidR="00405D6B" w:rsidRDefault="00F6356D" w:rsidP="007D7E88">
            <w:hyperlink w:anchor="BKM_D4B77B9C_63F7_4C68_BDDA_20B441DD1AFB" w:history="1">
              <w:r w:rsidR="00405D6B" w:rsidRPr="00D10D8C">
                <w:rPr>
                  <w:rStyle w:val="Hyperlink"/>
                  <w:rFonts w:ascii="Times New Roman" w:hAnsi="Times New Roman" w:cstheme="minorBidi"/>
                  <w:b w:val="0"/>
                  <w:bCs w:val="0"/>
                  <w:sz w:val="24"/>
                </w:rPr>
                <w:t>ForEach</w:t>
              </w:r>
            </w:hyperlink>
          </w:p>
        </w:tc>
        <w:tc>
          <w:tcPr>
            <w:tcW w:w="5973" w:type="dxa"/>
          </w:tcPr>
          <w:p w14:paraId="02F2EA7B"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a list whose elements are determined by evaluated an expression for each element in its argument.</w:t>
            </w:r>
          </w:p>
        </w:tc>
      </w:tr>
      <w:tr w:rsidR="00AD4A98" w14:paraId="0E9B22C5"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5ACE1774" w14:textId="40569C97" w:rsidR="00AD4A98" w:rsidRDefault="00F6356D" w:rsidP="007D7E88">
            <w:hyperlink w:anchor="BKM_D4ED1F66_9ADA_4808_B510_7C865DDC6515" w:history="1">
              <w:r w:rsidR="00AD4A98" w:rsidRPr="00895C76">
                <w:rPr>
                  <w:rStyle w:val="Hyperlink"/>
                  <w:rFonts w:ascii="Times New Roman" w:hAnsi="Times New Roman" w:cstheme="minorBidi"/>
                  <w:b w:val="0"/>
                  <w:bCs w:val="0"/>
                  <w:sz w:val="24"/>
                </w:rPr>
                <w:t>Expand</w:t>
              </w:r>
            </w:hyperlink>
          </w:p>
        </w:tc>
        <w:tc>
          <w:tcPr>
            <w:tcW w:w="5973" w:type="dxa"/>
          </w:tcPr>
          <w:p w14:paraId="2F669CD3" w14:textId="3B1C076D" w:rsidR="00AD4A98" w:rsidRDefault="007D0914" w:rsidP="007D7E88">
            <w:pPr>
              <w:cnfStyle w:val="000000100000" w:firstRow="0" w:lastRow="0" w:firstColumn="0" w:lastColumn="0" w:oddVBand="0" w:evenVBand="0" w:oddHBand="1" w:evenHBand="0" w:firstRowFirstColumn="0" w:firstRowLastColumn="0" w:lastRowFirstColumn="0" w:lastRowLastColumn="0"/>
            </w:pPr>
            <w:r>
              <w:t>Flattens a list of lists into a single list with all the elements from every list in the input. Duplicates are not eliminated by this operation.</w:t>
            </w:r>
          </w:p>
        </w:tc>
      </w:tr>
      <w:tr w:rsidR="00405D6B" w14:paraId="10FDDAD5"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529C4E0C" w14:textId="55C22B57" w:rsidR="00405D6B" w:rsidRDefault="00F6356D" w:rsidP="007D7E88">
            <w:hyperlink w:anchor="BKM_13252CE5_5ED8_4111_9075_F9ED9C2A018B" w:history="1">
              <w:r w:rsidR="00405D6B" w:rsidRPr="00D10D8C">
                <w:rPr>
                  <w:rStyle w:val="Hyperlink"/>
                  <w:rFonts w:ascii="Times New Roman" w:hAnsi="Times New Roman" w:cstheme="minorBidi"/>
                  <w:b w:val="0"/>
                  <w:bCs w:val="0"/>
                  <w:sz w:val="24"/>
                </w:rPr>
                <w:t>Distinct</w:t>
              </w:r>
            </w:hyperlink>
          </w:p>
        </w:tc>
        <w:tc>
          <w:tcPr>
            <w:tcW w:w="5973" w:type="dxa"/>
          </w:tcPr>
          <w:p w14:paraId="516B0078"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a list that contains the unique elements within its argument.</w:t>
            </w:r>
          </w:p>
        </w:tc>
      </w:tr>
      <w:tr w:rsidR="00405D6B" w14:paraId="05D4AD72"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75C0CBAE" w14:textId="15058452" w:rsidR="00405D6B" w:rsidRDefault="00F6356D" w:rsidP="007D7E88">
            <w:hyperlink w:anchor="BKM_218ABED2_95B5_4765_A8E2_0CCADBF98821" w:history="1">
              <w:r w:rsidR="00405D6B" w:rsidRPr="00D10D8C">
                <w:rPr>
                  <w:rStyle w:val="Hyperlink"/>
                  <w:rFonts w:ascii="Times New Roman" w:hAnsi="Times New Roman" w:cstheme="minorBidi"/>
                  <w:b w:val="0"/>
                  <w:bCs w:val="0"/>
                  <w:sz w:val="24"/>
                </w:rPr>
                <w:t>Current</w:t>
              </w:r>
            </w:hyperlink>
          </w:p>
        </w:tc>
        <w:tc>
          <w:tcPr>
            <w:tcW w:w="5973" w:type="dxa"/>
          </w:tcPr>
          <w:p w14:paraId="0052DC28"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contents of the current scope.</w:t>
            </w:r>
          </w:p>
        </w:tc>
      </w:tr>
    </w:tbl>
    <w:p w14:paraId="4B0EA9C2" w14:textId="77777777" w:rsidR="00405D6B" w:rsidRDefault="00405D6B" w:rsidP="00F37406">
      <w:pPr>
        <w:pStyle w:val="Heading3"/>
      </w:pPr>
      <w:bookmarkStart w:id="230" w:name="_Toc422408243"/>
      <w:r>
        <w:t>Aggregate Operators</w:t>
      </w:r>
      <w:bookmarkEnd w:id="230"/>
    </w:p>
    <w:p w14:paraId="0C935A4C" w14:textId="444788BB" w:rsidR="00405D6B" w:rsidRDefault="00405D6B" w:rsidP="007D7E88">
      <w:r>
        <w:t xml:space="preserve">For computing aggregate quantities, the </w:t>
      </w:r>
      <w:r w:rsidR="00F73A83">
        <w:t xml:space="preserve">ELM </w:t>
      </w:r>
      <w:r>
        <w:t>expression language defines several aggregate operators. These operators perform computations on lists of values, either on the elements of the list directly, or on a specific property of each element in the list.</w:t>
      </w:r>
    </w:p>
    <w:p w14:paraId="0BFBC8A4" w14:textId="77777777" w:rsidR="00405D6B" w:rsidRDefault="00405D6B" w:rsidP="007D7E88">
      <w:r>
        <w:t>For example, the following invocation computes the sum of a list of integers:</w:t>
      </w:r>
    </w:p>
    <w:p w14:paraId="554CE370" w14:textId="13BD1FC4"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lastRenderedPageBreak/>
        <w:t>&lt;</w:t>
      </w:r>
      <w:r w:rsidR="00B800EB">
        <w:rPr>
          <w:highlight w:val="white"/>
        </w:rPr>
        <w:t>elm:expression</w:t>
      </w:r>
      <w:r w:rsidR="00B800EB">
        <w:rPr>
          <w:color w:val="FF0000"/>
          <w:highlight w:val="white"/>
        </w:rPr>
        <w:t xml:space="preserve"> </w:t>
      </w:r>
      <w:r>
        <w:rPr>
          <w:color w:val="FF0000"/>
          <w:highlight w:val="white"/>
        </w:rPr>
        <w:t>xsi:type</w:t>
      </w:r>
      <w:r>
        <w:rPr>
          <w:color w:val="0000FF"/>
          <w:highlight w:val="white"/>
        </w:rPr>
        <w:t>="</w:t>
      </w:r>
      <w:r w:rsidR="00B800EB">
        <w:rPr>
          <w:color w:val="000000"/>
          <w:highlight w:val="white"/>
        </w:rPr>
        <w:t>elm:Sum</w:t>
      </w:r>
      <w:r>
        <w:rPr>
          <w:color w:val="0000FF"/>
          <w:highlight w:val="white"/>
        </w:rPr>
        <w:t>"&gt;</w:t>
      </w:r>
    </w:p>
    <w:p w14:paraId="01BE31CF" w14:textId="7619978F"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B800EB">
        <w:rPr>
          <w:color w:val="800000"/>
          <w:highlight w:val="white"/>
        </w:rPr>
        <w:t>elm:source</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elm:List</w:t>
      </w:r>
      <w:r>
        <w:rPr>
          <w:color w:val="0000FF"/>
          <w:highlight w:val="white"/>
        </w:rPr>
        <w:t>"&gt;</w:t>
      </w:r>
    </w:p>
    <w:p w14:paraId="32902691" w14:textId="55024521" w:rsidR="00B800EB" w:rsidRDefault="00B800EB" w:rsidP="00B800E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1</w:t>
      </w:r>
      <w:r>
        <w:rPr>
          <w:rFonts w:eastAsia="Calibri"/>
          <w:color w:val="0000FF"/>
          <w:highlight w:val="white"/>
          <w:lang w:eastAsia="en-US"/>
        </w:rPr>
        <w:t>"/&gt;</w:t>
      </w:r>
    </w:p>
    <w:p w14:paraId="5F2467C2" w14:textId="7D0B30D6" w:rsidR="00B800EB" w:rsidRDefault="00B800EB" w:rsidP="00B800E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2</w:t>
      </w:r>
      <w:r>
        <w:rPr>
          <w:rFonts w:eastAsia="Calibri"/>
          <w:color w:val="0000FF"/>
          <w:highlight w:val="white"/>
          <w:lang w:eastAsia="en-US"/>
        </w:rPr>
        <w:t>"/&gt;</w:t>
      </w:r>
    </w:p>
    <w:p w14:paraId="12AD6A93" w14:textId="6C4067CC" w:rsidR="00B800EB" w:rsidRDefault="00B800EB" w:rsidP="00B800E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3</w:t>
      </w:r>
      <w:r>
        <w:rPr>
          <w:rFonts w:eastAsia="Calibri"/>
          <w:color w:val="0000FF"/>
          <w:highlight w:val="white"/>
          <w:lang w:eastAsia="en-US"/>
        </w:rPr>
        <w:t>"/&gt;</w:t>
      </w:r>
    </w:p>
    <w:p w14:paraId="0CAC71F4" w14:textId="504C9066" w:rsidR="00B800EB" w:rsidRDefault="00B800EB" w:rsidP="00B800E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4</w:t>
      </w:r>
      <w:r>
        <w:rPr>
          <w:rFonts w:eastAsia="Calibri"/>
          <w:color w:val="0000FF"/>
          <w:highlight w:val="white"/>
          <w:lang w:eastAsia="en-US"/>
        </w:rPr>
        <w:t>"/&gt;</w:t>
      </w:r>
    </w:p>
    <w:p w14:paraId="4E9C46ED" w14:textId="25957935" w:rsidR="00B800EB" w:rsidRDefault="00B800EB" w:rsidP="00B800EB">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00"/>
          <w:highlight w:val="white"/>
          <w:lang w:eastAsia="en-US"/>
        </w:rPr>
        <w:tab/>
      </w:r>
      <w:r>
        <w:rPr>
          <w:rFonts w:eastAsia="Calibri"/>
          <w:color w:val="0000FF"/>
          <w:highlight w:val="white"/>
          <w:lang w:eastAsia="en-US"/>
        </w:rPr>
        <w:t>&lt;</w:t>
      </w:r>
      <w:r>
        <w:rPr>
          <w:rFonts w:eastAsia="Calibri"/>
          <w:color w:val="800000"/>
          <w:highlight w:val="white"/>
          <w:lang w:eastAsia="en-US"/>
        </w:rPr>
        <w:t>elm:element</w:t>
      </w:r>
      <w:r>
        <w:rPr>
          <w:rFonts w:eastAsia="Calibri"/>
          <w:color w:val="FF0000"/>
          <w:highlight w:val="white"/>
          <w:lang w:eastAsia="en-US"/>
        </w:rPr>
        <w:t xml:space="preserve"> xsi:type</w:t>
      </w:r>
      <w:r>
        <w:rPr>
          <w:rFonts w:eastAsia="Calibri"/>
          <w:color w:val="0000FF"/>
          <w:highlight w:val="white"/>
          <w:lang w:eastAsia="en-US"/>
        </w:rPr>
        <w:t>="</w:t>
      </w:r>
      <w:r>
        <w:rPr>
          <w:rFonts w:eastAsia="Calibri"/>
          <w:color w:val="000000"/>
          <w:highlight w:val="white"/>
          <w:lang w:eastAsia="en-US"/>
        </w:rPr>
        <w:t>elm:Literal</w:t>
      </w:r>
      <w:r>
        <w:rPr>
          <w:rFonts w:eastAsia="Calibri"/>
          <w:color w:val="0000FF"/>
          <w:highlight w:val="white"/>
          <w:lang w:eastAsia="en-US"/>
        </w:rPr>
        <w:t>"</w:t>
      </w:r>
      <w:r>
        <w:rPr>
          <w:rFonts w:eastAsia="Calibri"/>
          <w:color w:val="FF0000"/>
          <w:highlight w:val="white"/>
          <w:lang w:eastAsia="en-US"/>
        </w:rPr>
        <w:t xml:space="preserve"> </w:t>
      </w:r>
      <w:r>
        <w:rPr>
          <w:color w:val="FF0000"/>
          <w:highlight w:val="white"/>
        </w:rPr>
        <w:t>valueType</w:t>
      </w:r>
      <w:r>
        <w:rPr>
          <w:color w:val="0000FF"/>
          <w:highlight w:val="white"/>
        </w:rPr>
        <w:t>="</w:t>
      </w:r>
      <w:r w:rsidR="00FD3FE9">
        <w:rPr>
          <w:highlight w:val="white"/>
        </w:rPr>
        <w:t>t:Integer</w:t>
      </w:r>
      <w:r>
        <w:rPr>
          <w:color w:val="0000FF"/>
          <w:highlight w:val="white"/>
        </w:rPr>
        <w:t>"</w:t>
      </w:r>
      <w:r>
        <w:rPr>
          <w:color w:val="FF0000"/>
          <w:highlight w:val="white"/>
        </w:rPr>
        <w:t xml:space="preserve"> </w:t>
      </w:r>
      <w:r>
        <w:rPr>
          <w:rFonts w:eastAsia="Calibri"/>
          <w:color w:val="FF0000"/>
          <w:highlight w:val="white"/>
          <w:lang w:eastAsia="en-US"/>
        </w:rPr>
        <w:t>value</w:t>
      </w:r>
      <w:r>
        <w:rPr>
          <w:rFonts w:eastAsia="Calibri"/>
          <w:color w:val="0000FF"/>
          <w:highlight w:val="white"/>
          <w:lang w:eastAsia="en-US"/>
        </w:rPr>
        <w:t>="</w:t>
      </w:r>
      <w:r>
        <w:rPr>
          <w:rFonts w:eastAsia="Calibri"/>
          <w:color w:val="000000"/>
          <w:highlight w:val="white"/>
          <w:lang w:eastAsia="en-US"/>
        </w:rPr>
        <w:t>5</w:t>
      </w:r>
      <w:r>
        <w:rPr>
          <w:rFonts w:eastAsia="Calibri"/>
          <w:color w:val="0000FF"/>
          <w:highlight w:val="white"/>
          <w:lang w:eastAsia="en-US"/>
        </w:rPr>
        <w:t>"/&gt;</w:t>
      </w:r>
    </w:p>
    <w:p w14:paraId="5E115676" w14:textId="2CBE7D4D"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B800EB">
        <w:rPr>
          <w:color w:val="800000"/>
          <w:highlight w:val="white"/>
        </w:rPr>
        <w:t>elm:source</w:t>
      </w:r>
      <w:r>
        <w:rPr>
          <w:highlight w:val="white"/>
        </w:rPr>
        <w:t>&gt;</w:t>
      </w:r>
    </w:p>
    <w:p w14:paraId="5A2EE3A1" w14:textId="22D9AFAB"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B800EB">
        <w:rPr>
          <w:highlight w:val="white"/>
        </w:rPr>
        <w:t>elm:expression</w:t>
      </w:r>
      <w:r>
        <w:rPr>
          <w:color w:val="0000FF"/>
          <w:highlight w:val="white"/>
        </w:rPr>
        <w:t>&gt;</w:t>
      </w:r>
    </w:p>
    <w:p w14:paraId="53DF6D81" w14:textId="77777777" w:rsidR="00405D6B" w:rsidRDefault="00405D6B" w:rsidP="007D7E88">
      <w:pPr>
        <w:rPr>
          <w:highlight w:val="white"/>
        </w:rPr>
      </w:pPr>
    </w:p>
    <w:p w14:paraId="3D78DBC9" w14:textId="6F631723" w:rsidR="00405D6B" w:rsidRDefault="00405D6B" w:rsidP="007D7E88">
      <w:r>
        <w:t xml:space="preserve">Whereas the following example computes the sum of the </w:t>
      </w:r>
      <w:r>
        <w:rPr>
          <w:i/>
        </w:rPr>
        <w:t>dose</w:t>
      </w:r>
      <w:r>
        <w:t xml:space="preserve"> property of the elements i</w:t>
      </w:r>
      <w:r w:rsidR="006F3804">
        <w:t>n the list returned by evaluating</w:t>
      </w:r>
      <w:r>
        <w:t xml:space="preserve"> the </w:t>
      </w:r>
      <w:r>
        <w:rPr>
          <w:i/>
        </w:rPr>
        <w:t>Medications</w:t>
      </w:r>
      <w:r>
        <w:t xml:space="preserve"> expression:</w:t>
      </w:r>
    </w:p>
    <w:p w14:paraId="60947367" w14:textId="38EADCCA"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B800EB">
        <w:rPr>
          <w:highlight w:val="white"/>
        </w:rPr>
        <w:t>elm:expression</w:t>
      </w:r>
      <w:r w:rsidR="00B800EB">
        <w:rPr>
          <w:color w:val="FF0000"/>
          <w:highlight w:val="white"/>
        </w:rPr>
        <w:t xml:space="preserve"> </w:t>
      </w:r>
      <w:r>
        <w:rPr>
          <w:color w:val="FF0000"/>
          <w:highlight w:val="white"/>
        </w:rPr>
        <w:t>xsi:type</w:t>
      </w:r>
      <w:r>
        <w:rPr>
          <w:color w:val="0000FF"/>
          <w:highlight w:val="white"/>
        </w:rPr>
        <w:t>="</w:t>
      </w:r>
      <w:r w:rsidR="00B800EB">
        <w:rPr>
          <w:color w:val="000000"/>
          <w:highlight w:val="white"/>
        </w:rPr>
        <w:t>elm:Sum</w:t>
      </w:r>
      <w:r>
        <w:rPr>
          <w:color w:val="0000FF"/>
          <w:highlight w:val="white"/>
        </w:rPr>
        <w:t>"</w:t>
      </w:r>
      <w:r>
        <w:rPr>
          <w:color w:val="FF0000"/>
          <w:highlight w:val="white"/>
        </w:rPr>
        <w:t xml:space="preserve"> path</w:t>
      </w:r>
      <w:r>
        <w:rPr>
          <w:color w:val="0000FF"/>
          <w:highlight w:val="white"/>
        </w:rPr>
        <w:t>="</w:t>
      </w:r>
      <w:r w:rsidR="00085158">
        <w:rPr>
          <w:color w:val="000000"/>
          <w:highlight w:val="white"/>
        </w:rPr>
        <w:t>d</w:t>
      </w:r>
      <w:r>
        <w:rPr>
          <w:color w:val="000000"/>
          <w:highlight w:val="white"/>
        </w:rPr>
        <w:t>ose</w:t>
      </w:r>
      <w:r>
        <w:rPr>
          <w:color w:val="0000FF"/>
          <w:highlight w:val="white"/>
        </w:rPr>
        <w:t>"&gt;</w:t>
      </w:r>
    </w:p>
    <w:p w14:paraId="3A1C17E6" w14:textId="2B090C7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B800EB">
        <w:rPr>
          <w:color w:val="800000"/>
          <w:highlight w:val="white"/>
        </w:rPr>
        <w:t>elm:source</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elm:ExpressionRef</w:t>
      </w:r>
      <w:r>
        <w:rPr>
          <w:color w:val="0000FF"/>
          <w:highlight w:val="white"/>
        </w:rPr>
        <w:t>"</w:t>
      </w:r>
      <w:r>
        <w:rPr>
          <w:color w:val="FF0000"/>
          <w:highlight w:val="white"/>
        </w:rPr>
        <w:t xml:space="preserve"> name</w:t>
      </w:r>
      <w:r>
        <w:rPr>
          <w:color w:val="0000FF"/>
          <w:highlight w:val="white"/>
        </w:rPr>
        <w:t>="</w:t>
      </w:r>
      <w:r>
        <w:rPr>
          <w:highlight w:val="white"/>
        </w:rPr>
        <w:t>Medications</w:t>
      </w:r>
      <w:r>
        <w:rPr>
          <w:color w:val="0000FF"/>
          <w:highlight w:val="white"/>
        </w:rPr>
        <w:t>"/&gt;</w:t>
      </w:r>
    </w:p>
    <w:p w14:paraId="62CDB875" w14:textId="15306762"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B800EB">
        <w:rPr>
          <w:highlight w:val="white"/>
        </w:rPr>
        <w:t>elm:expression</w:t>
      </w:r>
      <w:r>
        <w:rPr>
          <w:color w:val="0000FF"/>
          <w:highlight w:val="white"/>
        </w:rPr>
        <w:t>&gt;</w:t>
      </w:r>
    </w:p>
    <w:p w14:paraId="092A3B8C" w14:textId="77777777" w:rsidR="00405D6B" w:rsidRDefault="00405D6B" w:rsidP="007D7E88">
      <w:pPr>
        <w:rPr>
          <w:highlight w:val="white"/>
        </w:rPr>
      </w:pPr>
    </w:p>
    <w:p w14:paraId="343B1193" w14:textId="77777777" w:rsidR="00405D6B" w:rsidRDefault="00405D6B" w:rsidP="007D7E88">
      <w:r>
        <w:t>As another example, the following expression computes the average of 10 times the dose of the medications in the given list:</w:t>
      </w:r>
    </w:p>
    <w:p w14:paraId="591DF238" w14:textId="59531493"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B800EB">
        <w:rPr>
          <w:highlight w:val="white"/>
        </w:rPr>
        <w:t>elm:expression</w:t>
      </w:r>
      <w:r w:rsidR="00B800EB">
        <w:rPr>
          <w:color w:val="FF0000"/>
          <w:highlight w:val="white"/>
        </w:rPr>
        <w:t xml:space="preserve"> </w:t>
      </w:r>
      <w:r>
        <w:rPr>
          <w:color w:val="FF0000"/>
          <w:highlight w:val="white"/>
        </w:rPr>
        <w:t>xsi:type</w:t>
      </w:r>
      <w:r>
        <w:rPr>
          <w:color w:val="0000FF"/>
          <w:highlight w:val="white"/>
        </w:rPr>
        <w:t>="</w:t>
      </w:r>
      <w:r w:rsidR="00B800EB">
        <w:rPr>
          <w:color w:val="000000"/>
          <w:highlight w:val="white"/>
        </w:rPr>
        <w:t>elm:Avg</w:t>
      </w:r>
      <w:r>
        <w:rPr>
          <w:color w:val="0000FF"/>
          <w:highlight w:val="white"/>
        </w:rPr>
        <w:t>"&gt;</w:t>
      </w:r>
    </w:p>
    <w:p w14:paraId="6CE22290" w14:textId="00B9DFA1"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B800EB">
        <w:rPr>
          <w:color w:val="800000"/>
          <w:highlight w:val="white"/>
        </w:rPr>
        <w:t>elm:source</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elm:ForEach</w:t>
      </w:r>
      <w:r>
        <w:rPr>
          <w:color w:val="0000FF"/>
          <w:highlight w:val="white"/>
        </w:rPr>
        <w:t>"&gt;</w:t>
      </w:r>
    </w:p>
    <w:p w14:paraId="3A54CE72" w14:textId="08A499B0"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B800EB">
        <w:rPr>
          <w:color w:val="800000"/>
          <w:highlight w:val="white"/>
        </w:rPr>
        <w:t>elm:source</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elm:ExpressionRef</w:t>
      </w:r>
      <w:r>
        <w:rPr>
          <w:color w:val="0000FF"/>
          <w:highlight w:val="white"/>
        </w:rPr>
        <w:t>"</w:t>
      </w:r>
      <w:r>
        <w:rPr>
          <w:color w:val="FF0000"/>
          <w:highlight w:val="white"/>
        </w:rPr>
        <w:t xml:space="preserve"> name</w:t>
      </w:r>
      <w:r>
        <w:rPr>
          <w:color w:val="0000FF"/>
          <w:highlight w:val="white"/>
        </w:rPr>
        <w:t>="</w:t>
      </w:r>
      <w:r>
        <w:rPr>
          <w:highlight w:val="white"/>
        </w:rPr>
        <w:t>Medications</w:t>
      </w:r>
      <w:r>
        <w:rPr>
          <w:color w:val="0000FF"/>
          <w:highlight w:val="white"/>
        </w:rPr>
        <w:t>"/&gt;</w:t>
      </w:r>
    </w:p>
    <w:p w14:paraId="6280C70D" w14:textId="3CF6B9C0"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B800EB">
        <w:rPr>
          <w:color w:val="800000"/>
          <w:highlight w:val="white"/>
        </w:rPr>
        <w:t>elm:element</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elm:Multiply</w:t>
      </w:r>
      <w:r>
        <w:rPr>
          <w:color w:val="0000FF"/>
          <w:highlight w:val="white"/>
        </w:rPr>
        <w:t>"&gt;</w:t>
      </w:r>
    </w:p>
    <w:p w14:paraId="01611D2F" w14:textId="087EB398"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B800EB">
        <w:rPr>
          <w:color w:val="800000"/>
          <w:highlight w:val="white"/>
        </w:rPr>
        <w:t>elm:operand</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dose</w:t>
      </w:r>
      <w:r>
        <w:rPr>
          <w:color w:val="0000FF"/>
          <w:highlight w:val="white"/>
        </w:rPr>
        <w:t>"/&gt;</w:t>
      </w:r>
    </w:p>
    <w:p w14:paraId="1B895EED" w14:textId="45847471" w:rsidR="00B800E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Pr>
          <w:highlight w:val="white"/>
        </w:rPr>
        <w:tab/>
      </w:r>
      <w:r>
        <w:rPr>
          <w:highlight w:val="white"/>
        </w:rPr>
        <w:tab/>
      </w:r>
      <w:r>
        <w:rPr>
          <w:color w:val="0000FF"/>
          <w:highlight w:val="white"/>
        </w:rPr>
        <w:t>&lt;</w:t>
      </w:r>
      <w:r w:rsidR="00B800EB">
        <w:rPr>
          <w:color w:val="800000"/>
          <w:highlight w:val="white"/>
        </w:rPr>
        <w:t>elm:operand</w:t>
      </w:r>
      <w:r w:rsidR="00B800EB">
        <w:rPr>
          <w:color w:val="FF0000"/>
          <w:highlight w:val="white"/>
        </w:rPr>
        <w:t xml:space="preserve"> </w:t>
      </w:r>
      <w:r>
        <w:rPr>
          <w:color w:val="FF0000"/>
          <w:highlight w:val="white"/>
        </w:rPr>
        <w:t>xsi:type</w:t>
      </w:r>
      <w:r>
        <w:rPr>
          <w:color w:val="0000FF"/>
          <w:highlight w:val="white"/>
        </w:rPr>
        <w:t>="</w:t>
      </w:r>
      <w:r w:rsidR="00B800EB">
        <w:rPr>
          <w:highlight w:val="white"/>
        </w:rPr>
        <w:t>elm:Literal</w:t>
      </w:r>
      <w:r>
        <w:rPr>
          <w:color w:val="0000FF"/>
          <w:highlight w:val="white"/>
        </w:rPr>
        <w:t>"</w:t>
      </w:r>
      <w:r>
        <w:rPr>
          <w:color w:val="FF0000"/>
          <w:highlight w:val="white"/>
        </w:rPr>
        <w:t xml:space="preserve"> </w:t>
      </w:r>
      <w:r w:rsidR="00B800EB">
        <w:rPr>
          <w:color w:val="FF0000"/>
          <w:highlight w:val="white"/>
        </w:rPr>
        <w:t>valueType</w:t>
      </w:r>
      <w:r w:rsidR="00B800EB">
        <w:rPr>
          <w:color w:val="0000FF"/>
          <w:highlight w:val="white"/>
        </w:rPr>
        <w:t>="</w:t>
      </w:r>
      <w:r w:rsidR="00FD3FE9">
        <w:rPr>
          <w:highlight w:val="white"/>
        </w:rPr>
        <w:t>t:Decimal</w:t>
      </w:r>
      <w:r w:rsidR="00B800EB">
        <w:rPr>
          <w:color w:val="0000FF"/>
          <w:highlight w:val="white"/>
        </w:rPr>
        <w:t xml:space="preserve">" </w:t>
      </w:r>
    </w:p>
    <w:p w14:paraId="05A9574A" w14:textId="4F81BD08" w:rsidR="00405D6B" w:rsidRDefault="00B800EB" w:rsidP="00C6215F">
      <w:pPr>
        <w:pBdr>
          <w:top w:val="single" w:sz="4" w:space="1" w:color="auto"/>
          <w:left w:val="single" w:sz="4" w:space="4" w:color="auto"/>
          <w:bottom w:val="single" w:sz="4" w:space="1" w:color="auto"/>
          <w:right w:val="single" w:sz="4" w:space="4" w:color="auto"/>
        </w:pBdr>
        <w:rPr>
          <w:highlight w:val="white"/>
        </w:rPr>
      </w:pPr>
      <w:r>
        <w:rPr>
          <w:color w:val="0000FF"/>
          <w:highlight w:val="white"/>
        </w:rPr>
        <w:t xml:space="preserve">                                                    </w:t>
      </w:r>
      <w:r w:rsidR="00405D6B">
        <w:rPr>
          <w:color w:val="FF0000"/>
          <w:highlight w:val="white"/>
        </w:rPr>
        <w:t>value</w:t>
      </w:r>
      <w:r w:rsidR="00405D6B">
        <w:rPr>
          <w:color w:val="0000FF"/>
          <w:highlight w:val="white"/>
        </w:rPr>
        <w:t>="</w:t>
      </w:r>
      <w:r w:rsidR="00405D6B">
        <w:rPr>
          <w:highlight w:val="white"/>
        </w:rPr>
        <w:t>10.0</w:t>
      </w:r>
      <w:r w:rsidR="00405D6B">
        <w:rPr>
          <w:color w:val="0000FF"/>
          <w:highlight w:val="white"/>
        </w:rPr>
        <w:t>"/&gt;</w:t>
      </w:r>
    </w:p>
    <w:p w14:paraId="4C8662BD" w14:textId="0573DEF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B800EB">
        <w:rPr>
          <w:color w:val="800000"/>
          <w:highlight w:val="white"/>
        </w:rPr>
        <w:t>elm:element</w:t>
      </w:r>
      <w:r>
        <w:rPr>
          <w:color w:val="0000FF"/>
          <w:highlight w:val="white"/>
        </w:rPr>
        <w:t>&gt;</w:t>
      </w:r>
    </w:p>
    <w:p w14:paraId="5A86BC1E" w14:textId="493D108E"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B800EB">
        <w:rPr>
          <w:color w:val="800000"/>
          <w:highlight w:val="white"/>
        </w:rPr>
        <w:t>elm:source</w:t>
      </w:r>
      <w:r>
        <w:rPr>
          <w:highlight w:val="white"/>
        </w:rPr>
        <w:t>&gt;</w:t>
      </w:r>
    </w:p>
    <w:p w14:paraId="7DEBA21D" w14:textId="46B0F03A"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B800EB">
        <w:rPr>
          <w:highlight w:val="white"/>
        </w:rPr>
        <w:t>elm:expression</w:t>
      </w:r>
      <w:r>
        <w:rPr>
          <w:color w:val="0000FF"/>
          <w:highlight w:val="white"/>
        </w:rPr>
        <w:t>&gt;</w:t>
      </w:r>
    </w:p>
    <w:p w14:paraId="53B71CDC" w14:textId="77777777" w:rsidR="00405D6B" w:rsidRDefault="00405D6B" w:rsidP="007D7E88">
      <w:pPr>
        <w:rPr>
          <w:highlight w:val="white"/>
        </w:rPr>
      </w:pPr>
    </w:p>
    <w:p w14:paraId="32DAF42C" w14:textId="77777777" w:rsidR="00405D6B" w:rsidRDefault="00405D6B" w:rsidP="007D7E88">
      <w:r>
        <w:t>Unless noted in the documentation for each operator, aggregate operators deal with missing information by excluding elements which have no value before performing the aggregation. In addition, an aggregate operation performed over an empty list is defined to return null, except as noted in the documentation for each operator (e.g. Count).</w:t>
      </w:r>
    </w:p>
    <w:p w14:paraId="7166CFF9" w14:textId="5851177C" w:rsidR="00405D6B" w:rsidRDefault="00405D6B" w:rsidP="007D7E88">
      <w:r>
        <w:lastRenderedPageBreak/>
        <w:t xml:space="preserve">The following table lists aggregate operators available in the </w:t>
      </w:r>
      <w:r w:rsidR="00EA6D74">
        <w:t xml:space="preserve">ELM </w:t>
      </w:r>
      <w:r w:rsidR="002B7C2A">
        <w:t>expression language:</w:t>
      </w:r>
    </w:p>
    <w:tbl>
      <w:tblPr>
        <w:tblStyle w:val="MediumShading1-Accent11"/>
        <w:tblW w:w="0" w:type="auto"/>
        <w:tblLook w:val="04A0" w:firstRow="1" w:lastRow="0" w:firstColumn="1" w:lastColumn="0" w:noHBand="0" w:noVBand="1"/>
      </w:tblPr>
      <w:tblGrid>
        <w:gridCol w:w="3348"/>
        <w:gridCol w:w="6228"/>
      </w:tblGrid>
      <w:tr w:rsidR="00405D6B" w14:paraId="0EDCA283" w14:textId="77777777" w:rsidTr="00D3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0456E75" w14:textId="77777777" w:rsidR="00405D6B" w:rsidRDefault="00405D6B" w:rsidP="007D7E88">
            <w:r>
              <w:t>Expression</w:t>
            </w:r>
          </w:p>
        </w:tc>
        <w:tc>
          <w:tcPr>
            <w:tcW w:w="6228" w:type="dxa"/>
          </w:tcPr>
          <w:p w14:paraId="52AB40AA"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5738FDF0"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1532C85" w14:textId="0FB1FDDB" w:rsidR="00405D6B" w:rsidRDefault="00107944" w:rsidP="007D7E88">
            <w:hyperlink w:anchor="BKM_FB1E3C58_87F8_4C77_96C3_DB60C31D34C0" w:history="1">
              <w:r w:rsidR="00405D6B" w:rsidRPr="00C735C6">
                <w:rPr>
                  <w:rStyle w:val="Hyperlink"/>
                  <w:rFonts w:ascii="Times New Roman" w:hAnsi="Times New Roman" w:cstheme="minorBidi"/>
                  <w:b w:val="0"/>
                  <w:bCs w:val="0"/>
                  <w:sz w:val="24"/>
                </w:rPr>
                <w:t>Count</w:t>
              </w:r>
            </w:hyperlink>
          </w:p>
        </w:tc>
        <w:tc>
          <w:tcPr>
            <w:tcW w:w="6228" w:type="dxa"/>
          </w:tcPr>
          <w:p w14:paraId="2EDFB53F"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Returns the number of non-null elements in the source.</w:t>
            </w:r>
          </w:p>
        </w:tc>
      </w:tr>
      <w:tr w:rsidR="00405D6B" w14:paraId="1EE820ED"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072C80A" w14:textId="3A6479A6" w:rsidR="00405D6B" w:rsidRDefault="00107944" w:rsidP="007D7E88">
            <w:hyperlink w:anchor="BKM_D41BFAFA_F529_4420_BBD7_3F1BAED84D24" w:history="1">
              <w:r w:rsidR="00405D6B" w:rsidRPr="00C735C6">
                <w:rPr>
                  <w:rStyle w:val="Hyperlink"/>
                  <w:rFonts w:ascii="Times New Roman" w:hAnsi="Times New Roman" w:cstheme="minorBidi"/>
                  <w:b w:val="0"/>
                  <w:bCs w:val="0"/>
                  <w:sz w:val="24"/>
                </w:rPr>
                <w:t>Sum</w:t>
              </w:r>
            </w:hyperlink>
          </w:p>
        </w:tc>
        <w:tc>
          <w:tcPr>
            <w:tcW w:w="6228" w:type="dxa"/>
          </w:tcPr>
          <w:p w14:paraId="0E70F80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Computes the sum of non-null elements in the source.</w:t>
            </w:r>
          </w:p>
        </w:tc>
      </w:tr>
      <w:tr w:rsidR="00405D6B" w14:paraId="62A430FD"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A43EBA7" w14:textId="3B9BACE5" w:rsidR="00405D6B" w:rsidRDefault="00107944" w:rsidP="007D7E88">
            <w:hyperlink w:anchor="BKM_6F0C0C73_7D29_43FD_9AFC_3A01C3A6565D" w:history="1">
              <w:r w:rsidR="00405D6B" w:rsidRPr="00C735C6">
                <w:rPr>
                  <w:rStyle w:val="Hyperlink"/>
                  <w:rFonts w:ascii="Times New Roman" w:hAnsi="Times New Roman" w:cstheme="minorBidi"/>
                  <w:b w:val="0"/>
                  <w:bCs w:val="0"/>
                  <w:sz w:val="24"/>
                </w:rPr>
                <w:t>Min</w:t>
              </w:r>
            </w:hyperlink>
          </w:p>
        </w:tc>
        <w:tc>
          <w:tcPr>
            <w:tcW w:w="6228" w:type="dxa"/>
          </w:tcPr>
          <w:p w14:paraId="2AB4516B"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minimum element in the source.</w:t>
            </w:r>
          </w:p>
        </w:tc>
      </w:tr>
      <w:tr w:rsidR="00405D6B" w14:paraId="14728706"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FF83FD0" w14:textId="5E44B3FE" w:rsidR="00405D6B" w:rsidRDefault="00107944" w:rsidP="007D7E88">
            <w:hyperlink w:anchor="BKM_A5ABC1E1_7BE0_4E3D_934E_30BFDEF38C3C" w:history="1">
              <w:r w:rsidR="00405D6B" w:rsidRPr="00C735C6">
                <w:rPr>
                  <w:rStyle w:val="Hyperlink"/>
                  <w:rFonts w:ascii="Times New Roman" w:hAnsi="Times New Roman" w:cstheme="minorBidi"/>
                  <w:b w:val="0"/>
                  <w:bCs w:val="0"/>
                  <w:sz w:val="24"/>
                </w:rPr>
                <w:t>Max</w:t>
              </w:r>
            </w:hyperlink>
          </w:p>
        </w:tc>
        <w:tc>
          <w:tcPr>
            <w:tcW w:w="6228" w:type="dxa"/>
          </w:tcPr>
          <w:p w14:paraId="01B4E99B"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max element in the source.</w:t>
            </w:r>
          </w:p>
        </w:tc>
      </w:tr>
      <w:tr w:rsidR="00405D6B" w14:paraId="246769FE"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8B2AF00" w14:textId="0CB9F935" w:rsidR="00405D6B" w:rsidRDefault="00107944" w:rsidP="007D7E88">
            <w:hyperlink w:anchor="BKM_0593B2E8_30BB_4B1E_B683_F38C815251FB" w:history="1">
              <w:r w:rsidR="00405D6B" w:rsidRPr="00C735C6">
                <w:rPr>
                  <w:rStyle w:val="Hyperlink"/>
                  <w:rFonts w:ascii="Times New Roman" w:hAnsi="Times New Roman" w:cstheme="minorBidi"/>
                  <w:b w:val="0"/>
                  <w:bCs w:val="0"/>
                  <w:sz w:val="24"/>
                </w:rPr>
                <w:t>Avg</w:t>
              </w:r>
            </w:hyperlink>
          </w:p>
        </w:tc>
        <w:tc>
          <w:tcPr>
            <w:tcW w:w="6228" w:type="dxa"/>
          </w:tcPr>
          <w:p w14:paraId="49F057DC"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average of the elements in the source.</w:t>
            </w:r>
          </w:p>
        </w:tc>
      </w:tr>
      <w:tr w:rsidR="00356283" w14:paraId="6C9B5F4F"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4AEB9A2" w14:textId="559A293D" w:rsidR="00356283" w:rsidRDefault="00107944" w:rsidP="007D7E88">
            <w:hyperlink w:anchor="BKM_005DC0D4_45F0_40B6_9D73_0991A9DBECDB" w:history="1">
              <w:r w:rsidR="00356283" w:rsidRPr="00895C76">
                <w:rPr>
                  <w:rStyle w:val="Hyperlink"/>
                  <w:rFonts w:ascii="Times New Roman" w:hAnsi="Times New Roman" w:cstheme="minorBidi"/>
                  <w:b w:val="0"/>
                  <w:bCs w:val="0"/>
                  <w:sz w:val="24"/>
                </w:rPr>
                <w:t>Median</w:t>
              </w:r>
            </w:hyperlink>
          </w:p>
        </w:tc>
        <w:tc>
          <w:tcPr>
            <w:tcW w:w="6228" w:type="dxa"/>
          </w:tcPr>
          <w:p w14:paraId="7E145204" w14:textId="7ACFB610" w:rsidR="00356283" w:rsidRDefault="00356283" w:rsidP="007D7E88">
            <w:pPr>
              <w:cnfStyle w:val="000000010000" w:firstRow="0" w:lastRow="0" w:firstColumn="0" w:lastColumn="0" w:oddVBand="0" w:evenVBand="0" w:oddHBand="0" w:evenHBand="1" w:firstRowFirstColumn="0" w:firstRowLastColumn="0" w:lastRowFirstColumn="0" w:lastRowLastColumn="0"/>
            </w:pPr>
            <w:r>
              <w:t>Returns the median of the elements in the source.</w:t>
            </w:r>
          </w:p>
        </w:tc>
      </w:tr>
      <w:tr w:rsidR="00356283" w14:paraId="345E07B6"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D58968A" w14:textId="162CF1D6" w:rsidR="00356283" w:rsidRDefault="00107944" w:rsidP="007D7E88">
            <w:hyperlink w:anchor="BKM_9015D7C1_F2DF_4FB1_9EC8_784E500F4D45" w:history="1">
              <w:r w:rsidR="00356283" w:rsidRPr="00895C76">
                <w:rPr>
                  <w:rStyle w:val="Hyperlink"/>
                  <w:rFonts w:ascii="Times New Roman" w:hAnsi="Times New Roman" w:cstheme="minorBidi"/>
                  <w:b w:val="0"/>
                  <w:bCs w:val="0"/>
                  <w:sz w:val="24"/>
                </w:rPr>
                <w:t>Mode</w:t>
              </w:r>
            </w:hyperlink>
          </w:p>
        </w:tc>
        <w:tc>
          <w:tcPr>
            <w:tcW w:w="6228" w:type="dxa"/>
          </w:tcPr>
          <w:p w14:paraId="1A93D4F9" w14:textId="2B01FCDB" w:rsidR="00356283" w:rsidRDefault="00356283" w:rsidP="007D7E88">
            <w:pPr>
              <w:cnfStyle w:val="000000100000" w:firstRow="0" w:lastRow="0" w:firstColumn="0" w:lastColumn="0" w:oddVBand="0" w:evenVBand="0" w:oddHBand="1" w:evenHBand="0" w:firstRowFirstColumn="0" w:firstRowLastColumn="0" w:lastRowFirstColumn="0" w:lastRowLastColumn="0"/>
            </w:pPr>
            <w:r>
              <w:t>Returns the mode of the elements in the source.</w:t>
            </w:r>
          </w:p>
        </w:tc>
      </w:tr>
      <w:tr w:rsidR="00356283" w14:paraId="076D6E1E"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07C088D" w14:textId="55466F10" w:rsidR="00356283" w:rsidRDefault="00107944" w:rsidP="007D7E88">
            <w:hyperlink w:anchor="BKM_58591B47_77AA_478C_BFF1_427E9A09E080" w:history="1">
              <w:r w:rsidR="00356283" w:rsidRPr="00895C76">
                <w:rPr>
                  <w:rStyle w:val="Hyperlink"/>
                  <w:rFonts w:ascii="Times New Roman" w:hAnsi="Times New Roman" w:cstheme="minorBidi"/>
                  <w:b w:val="0"/>
                  <w:bCs w:val="0"/>
                  <w:sz w:val="24"/>
                </w:rPr>
                <w:t>Variance</w:t>
              </w:r>
            </w:hyperlink>
          </w:p>
        </w:tc>
        <w:tc>
          <w:tcPr>
            <w:tcW w:w="6228" w:type="dxa"/>
          </w:tcPr>
          <w:p w14:paraId="5160BE32" w14:textId="1B2554DA" w:rsidR="00356283" w:rsidRDefault="00356283" w:rsidP="007D7E88">
            <w:pPr>
              <w:cnfStyle w:val="000000010000" w:firstRow="0" w:lastRow="0" w:firstColumn="0" w:lastColumn="0" w:oddVBand="0" w:evenVBand="0" w:oddHBand="0" w:evenHBand="1" w:firstRowFirstColumn="0" w:firstRowLastColumn="0" w:lastRowFirstColumn="0" w:lastRowLastColumn="0"/>
            </w:pPr>
            <w:r>
              <w:t>Returns the statistical variance of the elements in the source.</w:t>
            </w:r>
          </w:p>
        </w:tc>
      </w:tr>
      <w:tr w:rsidR="00356283" w14:paraId="232C05AD"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9956CF5" w14:textId="0A1FAE3B" w:rsidR="00356283" w:rsidRDefault="00107944" w:rsidP="007D7E88">
            <w:hyperlink w:anchor="BKM_9404FC95_2F04_43D1_A4ED_363AAF0A0DA6" w:history="1">
              <w:r w:rsidR="00356283" w:rsidRPr="00895C76">
                <w:rPr>
                  <w:rStyle w:val="Hyperlink"/>
                  <w:rFonts w:ascii="Times New Roman" w:hAnsi="Times New Roman" w:cstheme="minorBidi"/>
                  <w:b w:val="0"/>
                  <w:bCs w:val="0"/>
                  <w:sz w:val="24"/>
                </w:rPr>
                <w:t>PopulationVariance</w:t>
              </w:r>
            </w:hyperlink>
          </w:p>
        </w:tc>
        <w:tc>
          <w:tcPr>
            <w:tcW w:w="6228" w:type="dxa"/>
          </w:tcPr>
          <w:p w14:paraId="2481D097" w14:textId="32C40A0A" w:rsidR="00356283" w:rsidRDefault="00356283" w:rsidP="007D7E88">
            <w:pPr>
              <w:cnfStyle w:val="000000100000" w:firstRow="0" w:lastRow="0" w:firstColumn="0" w:lastColumn="0" w:oddVBand="0" w:evenVBand="0" w:oddHBand="1" w:evenHBand="0" w:firstRowFirstColumn="0" w:firstRowLastColumn="0" w:lastRowFirstColumn="0" w:lastRowLastColumn="0"/>
            </w:pPr>
            <w:r>
              <w:t>Returns the population variance of the elements in the source.</w:t>
            </w:r>
          </w:p>
        </w:tc>
      </w:tr>
      <w:tr w:rsidR="00356283" w14:paraId="31C23A0C"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70168E6" w14:textId="4AB534C2" w:rsidR="00356283" w:rsidRDefault="00107944" w:rsidP="007D7E88">
            <w:hyperlink w:anchor="BKM_6D1B7366_3132_4B5A_B7D3_72A68314F222" w:history="1">
              <w:r w:rsidR="00356283" w:rsidRPr="00895C76">
                <w:rPr>
                  <w:rStyle w:val="Hyperlink"/>
                  <w:rFonts w:ascii="Times New Roman" w:hAnsi="Times New Roman" w:cstheme="minorBidi"/>
                  <w:b w:val="0"/>
                  <w:bCs w:val="0"/>
                  <w:sz w:val="24"/>
                </w:rPr>
                <w:t>StdDev</w:t>
              </w:r>
            </w:hyperlink>
          </w:p>
        </w:tc>
        <w:tc>
          <w:tcPr>
            <w:tcW w:w="6228" w:type="dxa"/>
          </w:tcPr>
          <w:p w14:paraId="2C220FBB" w14:textId="2FB20395" w:rsidR="00356283" w:rsidRDefault="00356283" w:rsidP="007D7E88">
            <w:pPr>
              <w:cnfStyle w:val="000000010000" w:firstRow="0" w:lastRow="0" w:firstColumn="0" w:lastColumn="0" w:oddVBand="0" w:evenVBand="0" w:oddHBand="0" w:evenHBand="1" w:firstRowFirstColumn="0" w:firstRowLastColumn="0" w:lastRowFirstColumn="0" w:lastRowLastColumn="0"/>
            </w:pPr>
            <w:r>
              <w:t>Returns the standard deviation of the elements in the source.</w:t>
            </w:r>
          </w:p>
        </w:tc>
      </w:tr>
      <w:tr w:rsidR="00356283" w14:paraId="2D74F6C0"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1BB5746" w14:textId="24B5DB8F" w:rsidR="00356283" w:rsidRDefault="00107944" w:rsidP="007D7E88">
            <w:hyperlink w:anchor="BKM_A5DE0F63_9BE3_402F_9D32_4A1FECBAAB91" w:history="1">
              <w:r w:rsidR="00356283" w:rsidRPr="00895C76">
                <w:rPr>
                  <w:rStyle w:val="Hyperlink"/>
                  <w:rFonts w:ascii="Times New Roman" w:hAnsi="Times New Roman" w:cstheme="minorBidi"/>
                  <w:b w:val="0"/>
                  <w:bCs w:val="0"/>
                  <w:sz w:val="24"/>
                </w:rPr>
                <w:t>PopulationStdDev</w:t>
              </w:r>
            </w:hyperlink>
          </w:p>
        </w:tc>
        <w:tc>
          <w:tcPr>
            <w:tcW w:w="6228" w:type="dxa"/>
          </w:tcPr>
          <w:p w14:paraId="7B0FEFF1" w14:textId="6FDFE0BA" w:rsidR="00356283" w:rsidRDefault="00356283" w:rsidP="007D7E88">
            <w:pPr>
              <w:cnfStyle w:val="000000100000" w:firstRow="0" w:lastRow="0" w:firstColumn="0" w:lastColumn="0" w:oddVBand="0" w:evenVBand="0" w:oddHBand="1" w:evenHBand="0" w:firstRowFirstColumn="0" w:firstRowLastColumn="0" w:lastRowFirstColumn="0" w:lastRowLastColumn="0"/>
            </w:pPr>
            <w:r>
              <w:t>Returns the population standard deviation of the elements in the source.</w:t>
            </w:r>
          </w:p>
        </w:tc>
      </w:tr>
      <w:tr w:rsidR="00405D6B" w14:paraId="27DC1BE8"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E59EB4C" w14:textId="6FB4B1B2" w:rsidR="00405D6B" w:rsidRDefault="00107944" w:rsidP="007D7E88">
            <w:hyperlink w:anchor="BKM_145E6A36_4F8F_4CF3_96A0_5F2F1E460398" w:history="1">
              <w:r w:rsidR="00405D6B" w:rsidRPr="00C735C6">
                <w:rPr>
                  <w:rStyle w:val="Hyperlink"/>
                  <w:rFonts w:ascii="Times New Roman" w:hAnsi="Times New Roman" w:cstheme="minorBidi"/>
                  <w:b w:val="0"/>
                  <w:bCs w:val="0"/>
                  <w:sz w:val="24"/>
                </w:rPr>
                <w:t>AllTrue</w:t>
              </w:r>
            </w:hyperlink>
          </w:p>
        </w:tc>
        <w:tc>
          <w:tcPr>
            <w:tcW w:w="6228" w:type="dxa"/>
          </w:tcPr>
          <w:p w14:paraId="4AA49B06"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all the elements in source are true.</w:t>
            </w:r>
          </w:p>
        </w:tc>
      </w:tr>
      <w:tr w:rsidR="00405D6B" w14:paraId="5D9A5192"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2276E3F" w14:textId="0211F513" w:rsidR="00405D6B" w:rsidRDefault="00107944" w:rsidP="007D7E88">
            <w:hyperlink w:anchor="BKM_698C8DAB_0BA4_45DD_8E8D_6BD2EC19B442" w:history="1">
              <w:r w:rsidR="00405D6B" w:rsidRPr="00C735C6">
                <w:rPr>
                  <w:rStyle w:val="Hyperlink"/>
                  <w:rFonts w:ascii="Times New Roman" w:hAnsi="Times New Roman" w:cstheme="minorBidi"/>
                  <w:b w:val="0"/>
                  <w:bCs w:val="0"/>
                  <w:sz w:val="24"/>
                </w:rPr>
                <w:t>AnyTrue</w:t>
              </w:r>
            </w:hyperlink>
          </w:p>
        </w:tc>
        <w:tc>
          <w:tcPr>
            <w:tcW w:w="6228" w:type="dxa"/>
          </w:tcPr>
          <w:p w14:paraId="7DBD2DFD"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any element in source is true.</w:t>
            </w:r>
          </w:p>
        </w:tc>
      </w:tr>
    </w:tbl>
    <w:p w14:paraId="04384840" w14:textId="77777777" w:rsidR="00405D6B" w:rsidRDefault="00405D6B" w:rsidP="00F37406">
      <w:pPr>
        <w:pStyle w:val="Heading3"/>
      </w:pPr>
      <w:bookmarkStart w:id="231" w:name="_Toc422408244"/>
      <w:r>
        <w:t>Interval Values</w:t>
      </w:r>
      <w:bookmarkEnd w:id="231"/>
    </w:p>
    <w:p w14:paraId="7E387C8A" w14:textId="39FECDC8" w:rsidR="00405D6B" w:rsidRDefault="00405D6B" w:rsidP="007D7E88">
      <w:r>
        <w:t xml:space="preserve">The </w:t>
      </w:r>
      <w:r w:rsidR="005D698C">
        <w:t xml:space="preserve">ELM </w:t>
      </w:r>
      <w:r>
        <w:t>expression language defines a complete set of operators for use in defining and manipulating interval values.</w:t>
      </w:r>
    </w:p>
    <w:p w14:paraId="580EAA4D" w14:textId="77777777" w:rsidR="00405D6B" w:rsidRDefault="00405D6B" w:rsidP="007D7E88">
      <w:r>
        <w:t xml:space="preserve">Constructing an interval is performed with the </w:t>
      </w:r>
      <w:r>
        <w:rPr>
          <w:i/>
        </w:rPr>
        <w:t>Interval</w:t>
      </w:r>
      <w:r>
        <w:t xml:space="preserve"> expression:</w:t>
      </w:r>
    </w:p>
    <w:p w14:paraId="45A822AA" w14:textId="28D8710E"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5D698C">
        <w:rPr>
          <w:highlight w:val="white"/>
        </w:rPr>
        <w:t>elm:expression</w:t>
      </w:r>
      <w:r w:rsidR="005D698C">
        <w:rPr>
          <w:color w:val="FF0000"/>
          <w:highlight w:val="white"/>
        </w:rPr>
        <w:t xml:space="preserve"> </w:t>
      </w:r>
      <w:r>
        <w:rPr>
          <w:color w:val="FF0000"/>
          <w:highlight w:val="white"/>
        </w:rPr>
        <w:t>xsi:type</w:t>
      </w:r>
      <w:r>
        <w:rPr>
          <w:color w:val="0000FF"/>
          <w:highlight w:val="white"/>
        </w:rPr>
        <w:t>="</w:t>
      </w:r>
      <w:r w:rsidR="005D698C">
        <w:rPr>
          <w:color w:val="000000"/>
          <w:highlight w:val="white"/>
        </w:rPr>
        <w:t>elm:Interval</w:t>
      </w:r>
      <w:r>
        <w:rPr>
          <w:color w:val="0000FF"/>
          <w:highlight w:val="white"/>
        </w:rPr>
        <w:t>"</w:t>
      </w:r>
      <w:r>
        <w:rPr>
          <w:color w:val="FF0000"/>
          <w:highlight w:val="white"/>
        </w:rPr>
        <w:t xml:space="preserve"> </w:t>
      </w:r>
      <w:r w:rsidR="005D698C">
        <w:rPr>
          <w:color w:val="FF0000"/>
          <w:highlight w:val="white"/>
        </w:rPr>
        <w:t>highClosed</w:t>
      </w:r>
      <w:r>
        <w:rPr>
          <w:color w:val="0000FF"/>
          <w:highlight w:val="white"/>
        </w:rPr>
        <w:t>="</w:t>
      </w:r>
      <w:r w:rsidR="005D698C">
        <w:rPr>
          <w:color w:val="000000"/>
          <w:highlight w:val="white"/>
        </w:rPr>
        <w:t>false</w:t>
      </w:r>
      <w:r>
        <w:rPr>
          <w:color w:val="0000FF"/>
          <w:highlight w:val="white"/>
        </w:rPr>
        <w:t>"&gt;</w:t>
      </w:r>
    </w:p>
    <w:p w14:paraId="5E46B3AA" w14:textId="60211356"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D698C">
        <w:rPr>
          <w:color w:val="800000"/>
          <w:highlight w:val="white"/>
        </w:rPr>
        <w:t xml:space="preserve">elm:low </w:t>
      </w:r>
      <w:r>
        <w:rPr>
          <w:color w:val="FF0000"/>
          <w:highlight w:val="white"/>
        </w:rPr>
        <w:t>xsi:type</w:t>
      </w:r>
      <w:r>
        <w:rPr>
          <w:color w:val="0000FF"/>
          <w:highlight w:val="white"/>
        </w:rPr>
        <w:t>="</w:t>
      </w:r>
      <w:r w:rsidR="005D698C">
        <w:rPr>
          <w:highlight w:val="white"/>
        </w:rPr>
        <w:t>elm:Literal</w:t>
      </w:r>
      <w:r>
        <w:rPr>
          <w:color w:val="0000FF"/>
          <w:highlight w:val="white"/>
        </w:rPr>
        <w:t>"</w:t>
      </w:r>
      <w:r>
        <w:rPr>
          <w:color w:val="FF0000"/>
          <w:highlight w:val="white"/>
        </w:rPr>
        <w:t xml:space="preserve"> valueType</w:t>
      </w:r>
      <w:r>
        <w:rPr>
          <w:color w:val="0000FF"/>
          <w:highlight w:val="white"/>
        </w:rPr>
        <w:t>="</w:t>
      </w:r>
      <w:r>
        <w:rPr>
          <w:highlight w:val="white"/>
        </w:rPr>
        <w:t>xsi:</w:t>
      </w:r>
      <w:r w:rsidR="005D698C">
        <w:rPr>
          <w:highlight w:val="white"/>
        </w:rPr>
        <w:t>d</w:t>
      </w:r>
      <w:r>
        <w:rPr>
          <w:highlight w:val="white"/>
        </w:rPr>
        <w:t>ate</w:t>
      </w:r>
      <w:r>
        <w:rPr>
          <w:color w:val="0000FF"/>
          <w:highlight w:val="white"/>
        </w:rPr>
        <w:t>"</w:t>
      </w:r>
      <w:r>
        <w:rPr>
          <w:color w:val="FF0000"/>
          <w:highlight w:val="white"/>
        </w:rPr>
        <w:t xml:space="preserve"> value</w:t>
      </w:r>
      <w:r>
        <w:rPr>
          <w:color w:val="0000FF"/>
          <w:highlight w:val="white"/>
        </w:rPr>
        <w:t>="</w:t>
      </w:r>
      <w:r>
        <w:rPr>
          <w:highlight w:val="white"/>
        </w:rPr>
        <w:t>2010</w:t>
      </w:r>
      <w:r w:rsidR="005D698C">
        <w:rPr>
          <w:highlight w:val="white"/>
        </w:rPr>
        <w:t>-</w:t>
      </w:r>
      <w:r>
        <w:rPr>
          <w:highlight w:val="white"/>
        </w:rPr>
        <w:t>10-10</w:t>
      </w:r>
      <w:r>
        <w:rPr>
          <w:color w:val="0000FF"/>
          <w:highlight w:val="white"/>
        </w:rPr>
        <w:t>"/&gt;</w:t>
      </w:r>
    </w:p>
    <w:p w14:paraId="59676DC7" w14:textId="043B673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D698C">
        <w:rPr>
          <w:color w:val="800000"/>
          <w:highlight w:val="white"/>
        </w:rPr>
        <w:t xml:space="preserve">elm:high </w:t>
      </w:r>
      <w:r>
        <w:rPr>
          <w:color w:val="FF0000"/>
          <w:highlight w:val="white"/>
        </w:rPr>
        <w:t>xsi:type</w:t>
      </w:r>
      <w:r>
        <w:rPr>
          <w:color w:val="0000FF"/>
          <w:highlight w:val="white"/>
        </w:rPr>
        <w:t>="</w:t>
      </w:r>
      <w:r w:rsidR="005D698C">
        <w:rPr>
          <w:highlight w:val="white"/>
        </w:rPr>
        <w:t>elm:Literal</w:t>
      </w:r>
      <w:r>
        <w:rPr>
          <w:color w:val="0000FF"/>
          <w:highlight w:val="white"/>
        </w:rPr>
        <w:t>"</w:t>
      </w:r>
      <w:r>
        <w:rPr>
          <w:color w:val="FF0000"/>
          <w:highlight w:val="white"/>
        </w:rPr>
        <w:t xml:space="preserve"> valueType</w:t>
      </w:r>
      <w:r>
        <w:rPr>
          <w:color w:val="0000FF"/>
          <w:highlight w:val="white"/>
        </w:rPr>
        <w:t>="</w:t>
      </w:r>
      <w:r>
        <w:rPr>
          <w:highlight w:val="white"/>
        </w:rPr>
        <w:t>xsi:</w:t>
      </w:r>
      <w:r w:rsidR="005D698C">
        <w:rPr>
          <w:highlight w:val="white"/>
        </w:rPr>
        <w:t>d</w:t>
      </w:r>
      <w:r>
        <w:rPr>
          <w:highlight w:val="white"/>
        </w:rPr>
        <w:t>ate</w:t>
      </w:r>
      <w:r>
        <w:rPr>
          <w:color w:val="0000FF"/>
          <w:highlight w:val="white"/>
        </w:rPr>
        <w:t>"</w:t>
      </w:r>
      <w:r>
        <w:rPr>
          <w:color w:val="FF0000"/>
          <w:highlight w:val="white"/>
        </w:rPr>
        <w:t xml:space="preserve"> value</w:t>
      </w:r>
      <w:r>
        <w:rPr>
          <w:color w:val="0000FF"/>
          <w:highlight w:val="white"/>
        </w:rPr>
        <w:t>="</w:t>
      </w:r>
      <w:r>
        <w:rPr>
          <w:highlight w:val="white"/>
        </w:rPr>
        <w:t>2010-10-11</w:t>
      </w:r>
      <w:r>
        <w:rPr>
          <w:color w:val="0000FF"/>
          <w:highlight w:val="white"/>
        </w:rPr>
        <w:t>"/&gt;</w:t>
      </w:r>
    </w:p>
    <w:p w14:paraId="6FEB5025" w14:textId="75F45344"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5D698C">
        <w:rPr>
          <w:highlight w:val="white"/>
        </w:rPr>
        <w:t>elm:expression</w:t>
      </w:r>
      <w:r>
        <w:rPr>
          <w:color w:val="0000FF"/>
          <w:highlight w:val="white"/>
        </w:rPr>
        <w:t>&gt;</w:t>
      </w:r>
    </w:p>
    <w:p w14:paraId="7864BC92" w14:textId="77777777" w:rsidR="00405D6B" w:rsidRDefault="00405D6B" w:rsidP="007D7E88">
      <w:r>
        <w:t>This expression returns an interval from October 10</w:t>
      </w:r>
      <w:r w:rsidRPr="00406354">
        <w:rPr>
          <w:vertAlign w:val="superscript"/>
        </w:rPr>
        <w:t>th</w:t>
      </w:r>
      <w:r>
        <w:t>, 2010, inclusive, to October 11</w:t>
      </w:r>
      <w:r w:rsidRPr="00406354">
        <w:rPr>
          <w:vertAlign w:val="superscript"/>
        </w:rPr>
        <w:t>th</w:t>
      </w:r>
      <w:r>
        <w:t>, 2010, exclusive.</w:t>
      </w:r>
    </w:p>
    <w:p w14:paraId="61DB5E60" w14:textId="43B72FDA" w:rsidR="00083CD3" w:rsidRDefault="00083CD3" w:rsidP="007D7E88">
      <w:r>
        <w:t>Basic operations on intervals includes determining length, accessing interval properties, and determining interval boundaries:</w:t>
      </w:r>
    </w:p>
    <w:p w14:paraId="2900D92F"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5, the interval contains 5 points. </w:t>
      </w:r>
      <w:r>
        <w:rPr>
          <w:rFonts w:eastAsia="Calibri"/>
          <w:color w:val="0000FF"/>
          <w:highlight w:val="white"/>
          <w:lang w:eastAsia="en-US"/>
        </w:rPr>
        <w:t>--&gt;</w:t>
      </w:r>
    </w:p>
    <w:p w14:paraId="2098BA11" w14:textId="64886DCC"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sidR="005D698C">
        <w:rPr>
          <w:rFonts w:eastAsia="Calibri"/>
          <w:color w:val="800000"/>
          <w:highlight w:val="white"/>
          <w:lang w:eastAsia="en-US"/>
        </w:rPr>
        <w:t>elm:expression</w:t>
      </w:r>
      <w:r w:rsidR="005D698C">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5D698C">
        <w:rPr>
          <w:rFonts w:eastAsia="Calibri"/>
          <w:color w:val="000000"/>
          <w:highlight w:val="white"/>
          <w:lang w:eastAsia="en-US"/>
        </w:rPr>
        <w:t>elm:Width</w:t>
      </w:r>
      <w:r>
        <w:rPr>
          <w:rFonts w:eastAsia="Calibri"/>
          <w:color w:val="0000FF"/>
          <w:highlight w:val="white"/>
          <w:lang w:eastAsia="en-US"/>
        </w:rPr>
        <w:t>"&gt;</w:t>
      </w:r>
    </w:p>
    <w:p w14:paraId="3EAE3746" w14:textId="11A9369E" w:rsidR="005D698C" w:rsidRDefault="005D698C" w:rsidP="001B32A0">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1B32A0">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3C8B52A5" w14:textId="3B981EBE" w:rsidR="005D698C" w:rsidRDefault="005D698C" w:rsidP="005D698C">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sidR="008C596F">
        <w:rPr>
          <w:highlight w:val="white"/>
        </w:rPr>
        <w:t>1</w:t>
      </w:r>
      <w:r>
        <w:rPr>
          <w:color w:val="0000FF"/>
          <w:highlight w:val="white"/>
        </w:rPr>
        <w:t>"/&gt;</w:t>
      </w:r>
    </w:p>
    <w:p w14:paraId="47EE5217" w14:textId="1C78F181" w:rsidR="005D698C" w:rsidRDefault="005D698C" w:rsidP="005D698C">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sidR="008C596F">
        <w:rPr>
          <w:highlight w:val="white"/>
        </w:rPr>
        <w:t>5</w:t>
      </w:r>
      <w:r>
        <w:rPr>
          <w:color w:val="0000FF"/>
          <w:highlight w:val="white"/>
        </w:rPr>
        <w:t>"/&gt;</w:t>
      </w:r>
    </w:p>
    <w:p w14:paraId="1CD02781" w14:textId="60D8453E" w:rsidR="005D698C" w:rsidRDefault="005D698C" w:rsidP="001B32A0">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1B32A0">
        <w:rPr>
          <w:rFonts w:eastAsia="Calibri"/>
          <w:color w:val="800000"/>
          <w:highlight w:val="white"/>
          <w:lang w:eastAsia="en-US"/>
        </w:rPr>
        <w:t>elm:operand</w:t>
      </w:r>
      <w:r>
        <w:rPr>
          <w:color w:val="0000FF"/>
          <w:highlight w:val="white"/>
        </w:rPr>
        <w:t>&gt;</w:t>
      </w:r>
    </w:p>
    <w:p w14:paraId="53231B62"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0000FF"/>
          <w:highlight w:val="white"/>
          <w:lang w:eastAsia="en-US"/>
        </w:rPr>
        <w:t>&gt;</w:t>
      </w:r>
    </w:p>
    <w:p w14:paraId="2CF5FD73"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1, the beginning of the closed interval </w:t>
      </w:r>
      <w:r>
        <w:rPr>
          <w:rFonts w:eastAsia="Calibri"/>
          <w:color w:val="0000FF"/>
          <w:highlight w:val="white"/>
          <w:lang w:eastAsia="en-US"/>
        </w:rPr>
        <w:t>--&gt;</w:t>
      </w:r>
    </w:p>
    <w:p w14:paraId="7408EC55" w14:textId="5DD4D18B" w:rsidR="00083CD3" w:rsidRDefault="00083CD3" w:rsidP="00083CD3">
      <w:pPr>
        <w:pStyle w:val="CodeExample"/>
        <w:rPr>
          <w:rFonts w:eastAsia="Calibri"/>
          <w:color w:val="000000"/>
          <w:highlight w:val="white"/>
          <w:lang w:eastAsia="en-US"/>
        </w:rPr>
      </w:pPr>
      <w:r>
        <w:rPr>
          <w:rFonts w:eastAsia="Calibri"/>
          <w:color w:val="0000FF"/>
          <w:highlight w:val="white"/>
          <w:lang w:eastAsia="en-US"/>
        </w:rPr>
        <w:lastRenderedPageBreak/>
        <w:t>&lt;</w:t>
      </w:r>
      <w:r>
        <w:rPr>
          <w:rFonts w:eastAsia="Calibri"/>
          <w:color w:val="800000"/>
          <w:highlight w:val="white"/>
          <w:lang w:eastAsia="en-US"/>
        </w:rPr>
        <w:t>expression</w:t>
      </w:r>
      <w:r>
        <w:rPr>
          <w:rFonts w:eastAsia="Calibri"/>
          <w:color w:val="FF0000"/>
          <w:highlight w:val="white"/>
          <w:lang w:eastAsia="en-US"/>
        </w:rPr>
        <w:t xml:space="preserve"> xsi:type</w:t>
      </w:r>
      <w:r>
        <w:rPr>
          <w:rFonts w:eastAsia="Calibri"/>
          <w:color w:val="0000FF"/>
          <w:highlight w:val="white"/>
          <w:lang w:eastAsia="en-US"/>
        </w:rPr>
        <w:t>="</w:t>
      </w:r>
      <w:r w:rsidR="00C32D89">
        <w:rPr>
          <w:rFonts w:eastAsia="Calibri"/>
          <w:color w:val="000000"/>
          <w:highlight w:val="white"/>
          <w:lang w:eastAsia="en-US"/>
        </w:rPr>
        <w:t>elm:Start</w:t>
      </w:r>
      <w:r>
        <w:rPr>
          <w:rFonts w:eastAsia="Calibri"/>
          <w:color w:val="0000FF"/>
          <w:highlight w:val="white"/>
          <w:lang w:eastAsia="en-US"/>
        </w:rPr>
        <w:t>"&gt;</w:t>
      </w:r>
    </w:p>
    <w:p w14:paraId="61F9384C" w14:textId="4877A7FF" w:rsidR="008C596F" w:rsidRDefault="008C596F" w:rsidP="008C596F">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30F1ADE0" w14:textId="2EC2CEC2" w:rsidR="008C596F" w:rsidRDefault="008C596F" w:rsidP="008C596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42A8444A" w14:textId="68A865AC" w:rsidR="008C596F" w:rsidRDefault="008C596F" w:rsidP="008C596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155F64A1" w14:textId="556D3BDD" w:rsidR="00083CD3" w:rsidRDefault="008C596F" w:rsidP="001B32A0">
      <w:pPr>
        <w:pStyle w:val="CodeExample"/>
        <w:ind w:firstLine="720"/>
        <w:rPr>
          <w:rFonts w:eastAsia="Calibri"/>
          <w:color w:val="000000"/>
          <w:highlight w:val="white"/>
          <w:lang w:eastAsia="en-US"/>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07A42FC3"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0000FF"/>
          <w:highlight w:val="white"/>
          <w:lang w:eastAsia="en-US"/>
        </w:rPr>
        <w:t>&gt;</w:t>
      </w:r>
    </w:p>
    <w:p w14:paraId="481B86F1"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2, the beginning of the open interval </w:t>
      </w:r>
      <w:r>
        <w:rPr>
          <w:rFonts w:eastAsia="Calibri"/>
          <w:color w:val="0000FF"/>
          <w:highlight w:val="white"/>
          <w:lang w:eastAsia="en-US"/>
        </w:rPr>
        <w:t>--&gt;</w:t>
      </w:r>
    </w:p>
    <w:p w14:paraId="6314AF6E" w14:textId="5A9E6EB1"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FF0000"/>
          <w:highlight w:val="white"/>
          <w:lang w:eastAsia="en-US"/>
        </w:rPr>
        <w:t xml:space="preserve"> xsi:type</w:t>
      </w:r>
      <w:r>
        <w:rPr>
          <w:rFonts w:eastAsia="Calibri"/>
          <w:color w:val="0000FF"/>
          <w:highlight w:val="white"/>
          <w:lang w:eastAsia="en-US"/>
        </w:rPr>
        <w:t>="</w:t>
      </w:r>
      <w:r w:rsidR="00C32D89">
        <w:rPr>
          <w:rFonts w:eastAsia="Calibri"/>
          <w:color w:val="000000"/>
          <w:highlight w:val="white"/>
          <w:lang w:eastAsia="en-US"/>
        </w:rPr>
        <w:t>elm:Start</w:t>
      </w:r>
      <w:r>
        <w:rPr>
          <w:rFonts w:eastAsia="Calibri"/>
          <w:color w:val="0000FF"/>
          <w:highlight w:val="white"/>
          <w:lang w:eastAsia="en-US"/>
        </w:rPr>
        <w:t>"&gt;</w:t>
      </w:r>
    </w:p>
    <w:p w14:paraId="70768A60" w14:textId="47FD28B8" w:rsidR="008C596F" w:rsidRDefault="008C596F" w:rsidP="008C596F">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 xml:space="preserve">" </w:t>
      </w:r>
      <w:r>
        <w:rPr>
          <w:color w:val="FF0000"/>
          <w:highlight w:val="white"/>
        </w:rPr>
        <w:t>lowClosed</w:t>
      </w:r>
      <w:r>
        <w:rPr>
          <w:color w:val="0000FF"/>
          <w:highlight w:val="white"/>
        </w:rPr>
        <w:t>="</w:t>
      </w:r>
      <w:r>
        <w:rPr>
          <w:highlight w:val="white"/>
        </w:rPr>
        <w:t>false</w:t>
      </w:r>
      <w:r>
        <w:rPr>
          <w:color w:val="0000FF"/>
          <w:highlight w:val="white"/>
        </w:rPr>
        <w:t>"</w:t>
      </w:r>
      <w:r>
        <w:rPr>
          <w:color w:val="FF0000"/>
          <w:highlight w:val="white"/>
        </w:rPr>
        <w:t xml:space="preserve"> </w:t>
      </w:r>
      <w:r>
        <w:rPr>
          <w:color w:val="0000FF"/>
          <w:highlight w:val="white"/>
        </w:rPr>
        <w:t>&gt;</w:t>
      </w:r>
    </w:p>
    <w:p w14:paraId="0EA7835B" w14:textId="0F81309F" w:rsidR="008C596F" w:rsidRDefault="008C596F" w:rsidP="008C596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4B6704E9" w14:textId="410A07E9" w:rsidR="008C596F" w:rsidRDefault="008C596F" w:rsidP="008C596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530B4054" w14:textId="77777777" w:rsidR="008C596F" w:rsidRDefault="008C596F"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719CA9BC" w14:textId="77777777" w:rsidR="00083CD3" w:rsidRDefault="00083CD3" w:rsidP="00083CD3">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0000FF"/>
          <w:highlight w:val="white"/>
          <w:lang w:eastAsia="en-US"/>
        </w:rPr>
        <w:t>&gt;</w:t>
      </w:r>
    </w:p>
    <w:p w14:paraId="375E9CEE" w14:textId="0595D77E" w:rsidR="00083CD3" w:rsidRDefault="0028096B" w:rsidP="007D7E88">
      <w:r>
        <w:t>The language supports complete operations involving comparisons of intervals, including equality, membership testing, and inclusion testing:</w:t>
      </w:r>
    </w:p>
    <w:p w14:paraId="62856A51"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because the intervals represent the same final range of points </w:t>
      </w:r>
      <w:r>
        <w:rPr>
          <w:rFonts w:eastAsia="Calibri"/>
          <w:color w:val="0000FF"/>
          <w:highlight w:val="white"/>
          <w:lang w:eastAsia="en-US"/>
        </w:rPr>
        <w:t>--&gt;</w:t>
      </w:r>
    </w:p>
    <w:p w14:paraId="334C8A0E" w14:textId="337900D1"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sidR="00C32D89">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C32D89">
        <w:rPr>
          <w:rFonts w:eastAsia="Calibri"/>
          <w:color w:val="000000"/>
          <w:highlight w:val="white"/>
          <w:lang w:eastAsia="en-US"/>
        </w:rPr>
        <w:t>elm:Equal</w:t>
      </w:r>
      <w:r>
        <w:rPr>
          <w:rFonts w:eastAsia="Calibri"/>
          <w:color w:val="0000FF"/>
          <w:highlight w:val="white"/>
          <w:lang w:eastAsia="en-US"/>
        </w:rPr>
        <w:t>"&gt;</w:t>
      </w:r>
    </w:p>
    <w:p w14:paraId="3B02D7AF"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77193B00" w14:textId="412C55C8"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1DF95475" w14:textId="2821AD06"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3966557A"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1D82594B" w14:textId="4F94BB18"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 xml:space="preserve">" </w:t>
      </w:r>
      <w:r>
        <w:rPr>
          <w:rFonts w:eastAsia="Calibri"/>
          <w:color w:val="FF0000"/>
          <w:highlight w:val="white"/>
          <w:lang w:eastAsia="en-US"/>
        </w:rPr>
        <w:t>lowClosed</w:t>
      </w:r>
      <w:r>
        <w:rPr>
          <w:rFonts w:eastAsia="Calibri"/>
          <w:color w:val="0000FF"/>
          <w:highlight w:val="white"/>
          <w:lang w:eastAsia="en-US"/>
        </w:rPr>
        <w:t>="</w:t>
      </w:r>
      <w:r>
        <w:rPr>
          <w:rFonts w:eastAsia="Calibri"/>
          <w:color w:val="000000"/>
          <w:highlight w:val="white"/>
          <w:lang w:eastAsia="en-US"/>
        </w:rPr>
        <w:t>false</w:t>
      </w:r>
      <w:r>
        <w:rPr>
          <w:rFonts w:eastAsia="Calibri"/>
          <w:color w:val="0000FF"/>
          <w:highlight w:val="white"/>
          <w:lang w:eastAsia="en-US"/>
        </w:rPr>
        <w:t>"</w:t>
      </w:r>
      <w:r>
        <w:rPr>
          <w:rFonts w:eastAsia="Calibri"/>
          <w:color w:val="FF0000"/>
          <w:highlight w:val="white"/>
          <w:lang w:eastAsia="en-US"/>
        </w:rPr>
        <w:t xml:space="preserve"> highClosed</w:t>
      </w:r>
      <w:r>
        <w:rPr>
          <w:rFonts w:eastAsia="Calibri"/>
          <w:color w:val="0000FF"/>
          <w:highlight w:val="white"/>
          <w:lang w:eastAsia="en-US"/>
        </w:rPr>
        <w:t>="</w:t>
      </w:r>
      <w:r>
        <w:rPr>
          <w:rFonts w:eastAsia="Calibri"/>
          <w:color w:val="000000"/>
          <w:highlight w:val="white"/>
          <w:lang w:eastAsia="en-US"/>
        </w:rPr>
        <w:t>false</w:t>
      </w:r>
      <w:r>
        <w:rPr>
          <w:rFonts w:eastAsia="Calibri"/>
          <w:color w:val="0000FF"/>
          <w:highlight w:val="white"/>
          <w:lang w:eastAsia="en-US"/>
        </w:rPr>
        <w:t>"</w:t>
      </w:r>
      <w:r>
        <w:rPr>
          <w:color w:val="0000FF"/>
          <w:highlight w:val="white"/>
        </w:rPr>
        <w:t>&gt;</w:t>
      </w:r>
    </w:p>
    <w:p w14:paraId="2CA84580" w14:textId="6923E41A"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0</w:t>
      </w:r>
      <w:r>
        <w:rPr>
          <w:color w:val="0000FF"/>
          <w:highlight w:val="white"/>
        </w:rPr>
        <w:t>"/&gt;</w:t>
      </w:r>
    </w:p>
    <w:p w14:paraId="4E7EFC44" w14:textId="186A6244"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6</w:t>
      </w:r>
      <w:r>
        <w:rPr>
          <w:color w:val="0000FF"/>
          <w:highlight w:val="white"/>
        </w:rPr>
        <w:t>"/&gt;</w:t>
      </w:r>
    </w:p>
    <w:p w14:paraId="45852F9B"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0661597D" w14:textId="22405CF8"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Pr>
          <w:rFonts w:eastAsia="Calibri"/>
          <w:color w:val="0000FF"/>
          <w:highlight w:val="white"/>
          <w:lang w:eastAsia="en-US"/>
        </w:rPr>
        <w:t>&gt;</w:t>
      </w:r>
    </w:p>
    <w:p w14:paraId="31BD47AE"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the interval contains the point 2 </w:t>
      </w:r>
      <w:r>
        <w:rPr>
          <w:rFonts w:eastAsia="Calibri"/>
          <w:color w:val="0000FF"/>
          <w:highlight w:val="white"/>
          <w:lang w:eastAsia="en-US"/>
        </w:rPr>
        <w:t>--&gt;</w:t>
      </w:r>
    </w:p>
    <w:p w14:paraId="4573AAB6" w14:textId="690BA165"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sidR="00C32D89">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C32D89">
        <w:rPr>
          <w:rFonts w:eastAsia="Calibri"/>
          <w:color w:val="000000"/>
          <w:highlight w:val="white"/>
          <w:lang w:eastAsia="en-US"/>
        </w:rPr>
        <w:t>elm:Contains</w:t>
      </w:r>
      <w:r>
        <w:rPr>
          <w:rFonts w:eastAsia="Calibri"/>
          <w:color w:val="0000FF"/>
          <w:highlight w:val="white"/>
          <w:lang w:eastAsia="en-US"/>
        </w:rPr>
        <w:t>"&gt;</w:t>
      </w:r>
    </w:p>
    <w:p w14:paraId="11F60518"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262E3759" w14:textId="2FE0710F"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560E0BB3" w14:textId="46F2966D"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73E3BEF8" w14:textId="77777777" w:rsidR="00C32D89" w:rsidRDefault="00C32D89" w:rsidP="00C32D89">
      <w:pPr>
        <w:pStyle w:val="CodeExample"/>
        <w:ind w:firstLine="720"/>
        <w:rPr>
          <w:rFonts w:eastAsia="Calibri"/>
          <w:color w:val="000000"/>
          <w:highlight w:val="white"/>
          <w:lang w:eastAsia="en-US"/>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2AC2A494" w14:textId="3B932ECD"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color w:val="0000FF"/>
          <w:highlight w:val="white"/>
        </w:rPr>
        <w:t>&lt;</w:t>
      </w:r>
      <w:r>
        <w:rPr>
          <w:color w:val="800000"/>
          <w:highlight w:val="white"/>
        </w:rPr>
        <w:t xml:space="preserve">elm:operand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2</w:t>
      </w:r>
      <w:r>
        <w:rPr>
          <w:color w:val="0000FF"/>
          <w:highlight w:val="white"/>
        </w:rPr>
        <w:t>"/&gt;</w:t>
      </w:r>
    </w:p>
    <w:p w14:paraId="1CE137C4"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0000FF"/>
          <w:highlight w:val="white"/>
          <w:lang w:eastAsia="en-US"/>
        </w:rPr>
        <w:t>&gt;</w:t>
      </w:r>
    </w:p>
    <w:p w14:paraId="1EB44C7A"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the point 2 is in the interval </w:t>
      </w:r>
      <w:r>
        <w:rPr>
          <w:rFonts w:eastAsia="Calibri"/>
          <w:color w:val="0000FF"/>
          <w:highlight w:val="white"/>
          <w:lang w:eastAsia="en-US"/>
        </w:rPr>
        <w:t>--&gt;</w:t>
      </w:r>
    </w:p>
    <w:p w14:paraId="05E6A8BC" w14:textId="00C42BEF"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FF0000"/>
          <w:highlight w:val="white"/>
          <w:lang w:eastAsia="en-US"/>
        </w:rPr>
        <w:t xml:space="preserve"> xsi:type</w:t>
      </w:r>
      <w:r>
        <w:rPr>
          <w:rFonts w:eastAsia="Calibri"/>
          <w:color w:val="0000FF"/>
          <w:highlight w:val="white"/>
          <w:lang w:eastAsia="en-US"/>
        </w:rPr>
        <w:t>="</w:t>
      </w:r>
      <w:r w:rsidR="00C32D89">
        <w:rPr>
          <w:rFonts w:eastAsia="Calibri"/>
          <w:color w:val="000000"/>
          <w:highlight w:val="white"/>
          <w:lang w:eastAsia="en-US"/>
        </w:rPr>
        <w:t>elm:In</w:t>
      </w:r>
      <w:r>
        <w:rPr>
          <w:rFonts w:eastAsia="Calibri"/>
          <w:color w:val="0000FF"/>
          <w:highlight w:val="white"/>
          <w:lang w:eastAsia="en-US"/>
        </w:rPr>
        <w:t>"&gt;</w:t>
      </w:r>
    </w:p>
    <w:p w14:paraId="27268F12" w14:textId="0156026D"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Pr>
          <w:color w:val="800000"/>
          <w:highlight w:val="white"/>
        </w:rPr>
        <w:t xml:space="preserve">elm:operand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2</w:t>
      </w:r>
      <w:r>
        <w:rPr>
          <w:color w:val="0000FF"/>
          <w:highlight w:val="white"/>
        </w:rPr>
        <w:t>"/&gt;</w:t>
      </w:r>
    </w:p>
    <w:p w14:paraId="362A9561" w14:textId="00D6136B"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1AB1837B" w14:textId="4BB13198"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270DC5F9" w14:textId="0FB4614E"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7CE3E18D" w14:textId="1D63FD61" w:rsidR="0028096B" w:rsidRDefault="00C32D89" w:rsidP="001B32A0">
      <w:pPr>
        <w:pStyle w:val="CodeExample"/>
        <w:ind w:firstLine="720"/>
        <w:rPr>
          <w:rFonts w:eastAsia="Calibri"/>
          <w:color w:val="000000"/>
          <w:highlight w:val="white"/>
          <w:lang w:eastAsia="en-US"/>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30C8607C" w14:textId="39B55ACC"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Pr>
          <w:rFonts w:eastAsia="Calibri"/>
          <w:color w:val="0000FF"/>
          <w:highlight w:val="white"/>
          <w:lang w:eastAsia="en-US"/>
        </w:rPr>
        <w:t>&gt;</w:t>
      </w:r>
    </w:p>
    <w:p w14:paraId="67BAD6E1"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the first interval includes the second </w:t>
      </w:r>
      <w:r>
        <w:rPr>
          <w:rFonts w:eastAsia="Calibri"/>
          <w:color w:val="0000FF"/>
          <w:highlight w:val="white"/>
          <w:lang w:eastAsia="en-US"/>
        </w:rPr>
        <w:t>--&gt;</w:t>
      </w:r>
    </w:p>
    <w:p w14:paraId="05D271E6" w14:textId="4CBED3B1"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sidR="00C32D89">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C32D89">
        <w:rPr>
          <w:rFonts w:eastAsia="Calibri"/>
          <w:color w:val="000000"/>
          <w:highlight w:val="white"/>
          <w:lang w:eastAsia="en-US"/>
        </w:rPr>
        <w:t>elm:Includes</w:t>
      </w:r>
      <w:r>
        <w:rPr>
          <w:rFonts w:eastAsia="Calibri"/>
          <w:color w:val="0000FF"/>
          <w:highlight w:val="white"/>
          <w:lang w:eastAsia="en-US"/>
        </w:rPr>
        <w:t>"&gt;</w:t>
      </w:r>
    </w:p>
    <w:p w14:paraId="171288B4"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3D1330D1" w14:textId="71DA3304"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24448A15" w14:textId="79E89FAE"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5904EF91"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04360603"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2791571D" w14:textId="57993B53"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2</w:t>
      </w:r>
      <w:r>
        <w:rPr>
          <w:color w:val="0000FF"/>
          <w:highlight w:val="white"/>
        </w:rPr>
        <w:t>"/&gt;</w:t>
      </w:r>
    </w:p>
    <w:p w14:paraId="0DC7CBF4" w14:textId="236C9F0C"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4</w:t>
      </w:r>
      <w:r>
        <w:rPr>
          <w:color w:val="0000FF"/>
          <w:highlight w:val="white"/>
        </w:rPr>
        <w:t>"/&gt;</w:t>
      </w:r>
    </w:p>
    <w:p w14:paraId="15BAD154"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2EF7E66F" w14:textId="1B1B91E2"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Pr>
          <w:rFonts w:eastAsia="Calibri"/>
          <w:color w:val="0000FF"/>
          <w:highlight w:val="white"/>
          <w:lang w:eastAsia="en-US"/>
        </w:rPr>
        <w:t>&gt;</w:t>
      </w:r>
    </w:p>
    <w:p w14:paraId="1907F20A"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true, the first interval is properly included in the second </w:t>
      </w:r>
      <w:r>
        <w:rPr>
          <w:rFonts w:eastAsia="Calibri"/>
          <w:color w:val="0000FF"/>
          <w:highlight w:val="white"/>
          <w:lang w:eastAsia="en-US"/>
        </w:rPr>
        <w:t>--&gt;</w:t>
      </w:r>
    </w:p>
    <w:p w14:paraId="60DD2BCB" w14:textId="1C240B81"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sidR="00C32D89">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C32D89">
        <w:rPr>
          <w:rFonts w:eastAsia="Calibri"/>
          <w:color w:val="000000"/>
          <w:highlight w:val="white"/>
          <w:lang w:eastAsia="en-US"/>
        </w:rPr>
        <w:t>elm:ProperIncludedIn</w:t>
      </w:r>
      <w:r>
        <w:rPr>
          <w:rFonts w:eastAsia="Calibri"/>
          <w:color w:val="0000FF"/>
          <w:highlight w:val="white"/>
          <w:lang w:eastAsia="en-US"/>
        </w:rPr>
        <w:t>"&gt;</w:t>
      </w:r>
    </w:p>
    <w:p w14:paraId="05A9FCCD"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6553FA58" w14:textId="3CAB72BD"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2</w:t>
      </w:r>
      <w:r>
        <w:rPr>
          <w:color w:val="0000FF"/>
          <w:highlight w:val="white"/>
        </w:rPr>
        <w:t>"/&gt;</w:t>
      </w:r>
    </w:p>
    <w:p w14:paraId="61B7F2CF" w14:textId="56BD1CB1"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4</w:t>
      </w:r>
      <w:r>
        <w:rPr>
          <w:color w:val="0000FF"/>
          <w:highlight w:val="white"/>
        </w:rPr>
        <w:t>"/&gt;</w:t>
      </w:r>
    </w:p>
    <w:p w14:paraId="1559F1D6"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1541C96C"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17D8F2E1" w14:textId="6EBB3C3F"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78EA4F84" w14:textId="33409BA9"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30DCA085"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4DBE14E4" w14:textId="77777777" w:rsidR="0028096B" w:rsidRDefault="0028096B" w:rsidP="0028096B">
      <w:pPr>
        <w:pStyle w:val="CodeExample"/>
        <w:rPr>
          <w:rFonts w:eastAsia="Calibri"/>
          <w:color w:val="000000"/>
          <w:highlight w:val="white"/>
          <w:lang w:eastAsia="en-US"/>
        </w:rPr>
      </w:pPr>
      <w:r>
        <w:rPr>
          <w:rFonts w:eastAsia="Calibri"/>
          <w:color w:val="0000FF"/>
          <w:highlight w:val="white"/>
          <w:lang w:eastAsia="en-US"/>
        </w:rPr>
        <w:t>&lt;/</w:t>
      </w:r>
      <w:r>
        <w:rPr>
          <w:rFonts w:eastAsia="Calibri"/>
          <w:color w:val="800000"/>
          <w:highlight w:val="white"/>
          <w:lang w:eastAsia="en-US"/>
        </w:rPr>
        <w:t>expression</w:t>
      </w:r>
      <w:r>
        <w:rPr>
          <w:rFonts w:eastAsia="Calibri"/>
          <w:color w:val="0000FF"/>
          <w:highlight w:val="white"/>
          <w:lang w:eastAsia="en-US"/>
        </w:rPr>
        <w:t>&gt;</w:t>
      </w:r>
    </w:p>
    <w:p w14:paraId="1A2A7CDB" w14:textId="2B9E3C87" w:rsidR="00667025" w:rsidRDefault="00667025" w:rsidP="007D7E88">
      <w:r>
        <w:lastRenderedPageBreak/>
        <w:t>In addition, the language supports operators for combining and manipulating intervals:</w:t>
      </w:r>
    </w:p>
    <w:p w14:paraId="3FF23410" w14:textId="77777777"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interval [1..7] </w:t>
      </w:r>
      <w:r>
        <w:rPr>
          <w:rFonts w:eastAsia="Calibri"/>
          <w:color w:val="0000FF"/>
          <w:highlight w:val="white"/>
          <w:lang w:eastAsia="en-US"/>
        </w:rPr>
        <w:t>--&gt;</w:t>
      </w:r>
    </w:p>
    <w:p w14:paraId="49C40F45" w14:textId="7381FCB7"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C32D89">
        <w:rPr>
          <w:rFonts w:eastAsia="Calibri"/>
          <w:color w:val="800000"/>
          <w:highlight w:val="white"/>
          <w:lang w:eastAsia="en-US"/>
        </w:rPr>
        <w:t>elm:expression</w:t>
      </w:r>
      <w:r w:rsidR="00C32D89">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C32D89">
        <w:rPr>
          <w:rFonts w:eastAsia="Calibri"/>
          <w:color w:val="000000"/>
          <w:highlight w:val="white"/>
          <w:lang w:eastAsia="en-US"/>
        </w:rPr>
        <w:t>elm:Union</w:t>
      </w:r>
      <w:r>
        <w:rPr>
          <w:rFonts w:eastAsia="Calibri"/>
          <w:color w:val="0000FF"/>
          <w:highlight w:val="white"/>
          <w:lang w:eastAsia="en-US"/>
        </w:rPr>
        <w:t>"&gt;</w:t>
      </w:r>
    </w:p>
    <w:p w14:paraId="7D70731C"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5DFCEECF" w14:textId="36E205F2"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4B625BEE" w14:textId="74AD2858"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6495C1AA"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56EEE286" w14:textId="77777777" w:rsidR="00C32D89" w:rsidRDefault="00C32D89" w:rsidP="00C32D89">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257519AE" w14:textId="2197DD48"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3</w:t>
      </w:r>
      <w:r>
        <w:rPr>
          <w:color w:val="0000FF"/>
          <w:highlight w:val="white"/>
        </w:rPr>
        <w:t>"/&gt;</w:t>
      </w:r>
    </w:p>
    <w:p w14:paraId="1866EA60" w14:textId="5407FF56" w:rsidR="00C32D89" w:rsidRDefault="00C32D89" w:rsidP="00C32D89">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7</w:t>
      </w:r>
      <w:r>
        <w:rPr>
          <w:color w:val="0000FF"/>
          <w:highlight w:val="white"/>
        </w:rPr>
        <w:t>"/&gt;</w:t>
      </w:r>
    </w:p>
    <w:p w14:paraId="3EB09AB5" w14:textId="77777777" w:rsidR="00C32D89" w:rsidRDefault="00C32D89"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386C2EB6" w14:textId="0052E77C"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Pr>
          <w:rFonts w:eastAsia="Calibri"/>
          <w:color w:val="0000FF"/>
          <w:highlight w:val="white"/>
          <w:lang w:eastAsia="en-US"/>
        </w:rPr>
        <w:t>&gt;</w:t>
      </w:r>
    </w:p>
    <w:p w14:paraId="48138077" w14:textId="77777777"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interval [3..5] </w:t>
      </w:r>
      <w:r>
        <w:rPr>
          <w:rFonts w:eastAsia="Calibri"/>
          <w:color w:val="0000FF"/>
          <w:highlight w:val="white"/>
          <w:lang w:eastAsia="en-US"/>
        </w:rPr>
        <w:t>--&gt;</w:t>
      </w:r>
    </w:p>
    <w:p w14:paraId="2F341F30" w14:textId="2105FEA2"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sidR="002E434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E434D">
        <w:rPr>
          <w:rFonts w:eastAsia="Calibri"/>
          <w:color w:val="000000"/>
          <w:highlight w:val="white"/>
          <w:lang w:eastAsia="en-US"/>
        </w:rPr>
        <w:t>elm:Intersect</w:t>
      </w:r>
      <w:r>
        <w:rPr>
          <w:rFonts w:eastAsia="Calibri"/>
          <w:color w:val="0000FF"/>
          <w:highlight w:val="white"/>
          <w:lang w:eastAsia="en-US"/>
        </w:rPr>
        <w:t>"&gt;</w:t>
      </w:r>
    </w:p>
    <w:p w14:paraId="0F701E88" w14:textId="77777777" w:rsidR="002E434D" w:rsidRDefault="002E434D"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5B500E23" w14:textId="6A889A33"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293B408A" w14:textId="65E801A1"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4AA03620" w14:textId="77777777" w:rsidR="002E434D" w:rsidRDefault="002E434D"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6CB43891" w14:textId="77777777" w:rsidR="002E434D" w:rsidRDefault="002E434D"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58EB0FBB" w14:textId="052A2266"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3</w:t>
      </w:r>
      <w:r>
        <w:rPr>
          <w:color w:val="0000FF"/>
          <w:highlight w:val="white"/>
        </w:rPr>
        <w:t>"/&gt;</w:t>
      </w:r>
    </w:p>
    <w:p w14:paraId="4CC758EB" w14:textId="23DC85D4"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7</w:t>
      </w:r>
      <w:r>
        <w:rPr>
          <w:color w:val="0000FF"/>
          <w:highlight w:val="white"/>
        </w:rPr>
        <w:t>"/&gt;</w:t>
      </w:r>
    </w:p>
    <w:p w14:paraId="38B8A35F" w14:textId="77777777" w:rsidR="002E434D" w:rsidRDefault="002E434D"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2E0CC866" w14:textId="141737C3"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Pr>
          <w:rFonts w:eastAsia="Calibri"/>
          <w:color w:val="0000FF"/>
          <w:highlight w:val="white"/>
          <w:lang w:eastAsia="en-US"/>
        </w:rPr>
        <w:t>&gt;</w:t>
      </w:r>
    </w:p>
    <w:p w14:paraId="11343F9D" w14:textId="77777777"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interval [1..2] </w:t>
      </w:r>
      <w:r>
        <w:rPr>
          <w:rFonts w:eastAsia="Calibri"/>
          <w:color w:val="0000FF"/>
          <w:highlight w:val="white"/>
          <w:lang w:eastAsia="en-US"/>
        </w:rPr>
        <w:t>--&gt;</w:t>
      </w:r>
    </w:p>
    <w:p w14:paraId="1C792FDF" w14:textId="19B52CC8"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sidR="002E434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E434D">
        <w:rPr>
          <w:rFonts w:eastAsia="Calibri"/>
          <w:color w:val="000000"/>
          <w:highlight w:val="white"/>
          <w:lang w:eastAsia="en-US"/>
        </w:rPr>
        <w:t>Except</w:t>
      </w:r>
      <w:r>
        <w:rPr>
          <w:rFonts w:eastAsia="Calibri"/>
          <w:color w:val="0000FF"/>
          <w:highlight w:val="white"/>
          <w:lang w:eastAsia="en-US"/>
        </w:rPr>
        <w:t>"&gt;</w:t>
      </w:r>
    </w:p>
    <w:p w14:paraId="45F3E7BB" w14:textId="77777777" w:rsidR="002E434D" w:rsidRDefault="002E434D"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390DD56A" w14:textId="491E6DE6"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62C10D3C" w14:textId="31A6ADC6"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77635E42" w14:textId="77777777" w:rsidR="002E434D" w:rsidRDefault="002E434D" w:rsidP="001B32A0">
      <w:pPr>
        <w:pStyle w:val="CodeExample"/>
        <w:ind w:firstLine="720"/>
        <w:rPr>
          <w:color w:val="0000FF"/>
          <w:highlight w:val="white"/>
        </w:rPr>
      </w:pPr>
      <w:r>
        <w:rPr>
          <w:color w:val="0000FF"/>
          <w:highlight w:val="white"/>
        </w:rPr>
        <w:t>&lt;/</w:t>
      </w:r>
      <w:r w:rsidRPr="00EE6412">
        <w:rPr>
          <w:rFonts w:eastAsia="Calibri"/>
          <w:color w:val="800000"/>
          <w:highlight w:val="white"/>
          <w:lang w:eastAsia="en-US"/>
        </w:rPr>
        <w:t>elm:operand</w:t>
      </w:r>
      <w:r>
        <w:rPr>
          <w:color w:val="0000FF"/>
          <w:highlight w:val="white"/>
        </w:rPr>
        <w:t>&gt;</w:t>
      </w:r>
    </w:p>
    <w:p w14:paraId="3978ADCF" w14:textId="77777777" w:rsidR="002E434D" w:rsidRDefault="002E434D"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sidRPr="00EE6412">
        <w:rPr>
          <w:rFonts w:eastAsia="Calibri"/>
          <w:color w:val="800000"/>
          <w:highlight w:val="white"/>
          <w:lang w:eastAsia="en-US"/>
        </w:rPr>
        <w:t>elm:operand</w:t>
      </w:r>
      <w:r>
        <w:rPr>
          <w:color w:val="FF0000"/>
          <w:highlight w:val="white"/>
        </w:rPr>
        <w:t xml:space="preserve"> xsi:type</w:t>
      </w:r>
      <w:r>
        <w:rPr>
          <w:color w:val="0000FF"/>
          <w:highlight w:val="white"/>
        </w:rPr>
        <w:t>="</w:t>
      </w:r>
      <w:r>
        <w:rPr>
          <w:color w:val="000000"/>
          <w:highlight w:val="white"/>
        </w:rPr>
        <w:t>elm:Interval</w:t>
      </w:r>
      <w:r>
        <w:rPr>
          <w:color w:val="0000FF"/>
          <w:highlight w:val="white"/>
        </w:rPr>
        <w:t>"&gt;</w:t>
      </w:r>
    </w:p>
    <w:p w14:paraId="65B0C214" w14:textId="62AD02DF"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3</w:t>
      </w:r>
      <w:r>
        <w:rPr>
          <w:color w:val="0000FF"/>
          <w:highlight w:val="white"/>
        </w:rPr>
        <w:t>"/&gt;</w:t>
      </w:r>
    </w:p>
    <w:p w14:paraId="491257FA" w14:textId="0CD1D272"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7</w:t>
      </w:r>
      <w:r>
        <w:rPr>
          <w:color w:val="0000FF"/>
          <w:highlight w:val="white"/>
        </w:rPr>
        <w:t>"/&gt;</w:t>
      </w:r>
    </w:p>
    <w:p w14:paraId="44989EF7" w14:textId="77777777" w:rsidR="002E434D" w:rsidRDefault="002E434D" w:rsidP="001B32A0">
      <w:pPr>
        <w:pStyle w:val="CodeExample"/>
        <w:ind w:firstLine="720"/>
        <w:rPr>
          <w:color w:val="0000FF"/>
          <w:highlight w:val="white"/>
        </w:rPr>
      </w:pPr>
      <w:r>
        <w:rPr>
          <w:color w:val="0000FF"/>
          <w:highlight w:val="white"/>
        </w:rPr>
        <w:lastRenderedPageBreak/>
        <w:t>&lt;/</w:t>
      </w:r>
      <w:r w:rsidRPr="00EE6412">
        <w:rPr>
          <w:rFonts w:eastAsia="Calibri"/>
          <w:color w:val="800000"/>
          <w:highlight w:val="white"/>
          <w:lang w:eastAsia="en-US"/>
        </w:rPr>
        <w:t>elm:operand</w:t>
      </w:r>
      <w:r>
        <w:rPr>
          <w:color w:val="0000FF"/>
          <w:highlight w:val="white"/>
        </w:rPr>
        <w:t>&gt;</w:t>
      </w:r>
    </w:p>
    <w:p w14:paraId="229AE8FD" w14:textId="74ECFDB4"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Pr>
          <w:rFonts w:eastAsia="Calibri"/>
          <w:color w:val="0000FF"/>
          <w:highlight w:val="white"/>
          <w:lang w:eastAsia="en-US"/>
        </w:rPr>
        <w:t>&gt;</w:t>
      </w:r>
    </w:p>
    <w:p w14:paraId="77D708B3" w14:textId="77777777"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Pr>
          <w:rFonts w:eastAsia="Calibri"/>
          <w:highlight w:val="white"/>
          <w:lang w:eastAsia="en-US"/>
        </w:rPr>
        <w:t xml:space="preserve"> Returns the intervals [1..9], [11..15] </w:t>
      </w:r>
      <w:r>
        <w:rPr>
          <w:rFonts w:eastAsia="Calibri"/>
          <w:color w:val="0000FF"/>
          <w:highlight w:val="white"/>
          <w:lang w:eastAsia="en-US"/>
        </w:rPr>
        <w:t>--&gt;</w:t>
      </w:r>
    </w:p>
    <w:p w14:paraId="73F778C4" w14:textId="5D64BBE6" w:rsidR="00507C26"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2E434D">
        <w:rPr>
          <w:rFonts w:eastAsia="Calibri"/>
          <w:color w:val="800000"/>
          <w:highlight w:val="white"/>
          <w:lang w:eastAsia="en-US"/>
        </w:rPr>
        <w:t>elm:expression</w:t>
      </w:r>
      <w:r w:rsidR="002E434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E434D">
        <w:rPr>
          <w:rFonts w:eastAsia="Calibri"/>
          <w:color w:val="000000"/>
          <w:highlight w:val="white"/>
          <w:lang w:eastAsia="en-US"/>
        </w:rPr>
        <w:t>elm:Collapse</w:t>
      </w:r>
      <w:r>
        <w:rPr>
          <w:rFonts w:eastAsia="Calibri"/>
          <w:color w:val="0000FF"/>
          <w:highlight w:val="white"/>
          <w:lang w:eastAsia="en-US"/>
        </w:rPr>
        <w:t>"&gt;</w:t>
      </w:r>
    </w:p>
    <w:p w14:paraId="319FA390" w14:textId="48EC7B2D" w:rsidR="00667025" w:rsidRDefault="00667025" w:rsidP="00667025">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2E434D">
        <w:rPr>
          <w:rFonts w:eastAsia="Calibri"/>
          <w:color w:val="800000"/>
          <w:highlight w:val="white"/>
          <w:lang w:eastAsia="en-US"/>
        </w:rPr>
        <w:t>elm:operand</w:t>
      </w:r>
      <w:r w:rsidR="002E434D">
        <w:rPr>
          <w:rFonts w:eastAsia="Calibri"/>
          <w:color w:val="FF0000"/>
          <w:highlight w:val="white"/>
          <w:lang w:eastAsia="en-US"/>
        </w:rPr>
        <w:t xml:space="preserve"> </w:t>
      </w:r>
      <w:r>
        <w:rPr>
          <w:rFonts w:eastAsia="Calibri"/>
          <w:color w:val="FF0000"/>
          <w:highlight w:val="white"/>
          <w:lang w:eastAsia="en-US"/>
        </w:rPr>
        <w:t>xsi:type</w:t>
      </w:r>
      <w:r>
        <w:rPr>
          <w:rFonts w:eastAsia="Calibri"/>
          <w:color w:val="0000FF"/>
          <w:highlight w:val="white"/>
          <w:lang w:eastAsia="en-US"/>
        </w:rPr>
        <w:t>="</w:t>
      </w:r>
      <w:r w:rsidR="002E434D">
        <w:rPr>
          <w:rFonts w:eastAsia="Calibri"/>
          <w:color w:val="000000"/>
          <w:highlight w:val="white"/>
          <w:lang w:eastAsia="en-US"/>
        </w:rPr>
        <w:t>elm:List</w:t>
      </w:r>
      <w:r>
        <w:rPr>
          <w:rFonts w:eastAsia="Calibri"/>
          <w:color w:val="0000FF"/>
          <w:highlight w:val="white"/>
          <w:lang w:eastAsia="en-US"/>
        </w:rPr>
        <w:t>"&gt;</w:t>
      </w:r>
    </w:p>
    <w:p w14:paraId="1BCFAEA1" w14:textId="35540959" w:rsidR="002E434D" w:rsidRDefault="00507C26"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sidR="002E434D">
        <w:rPr>
          <w:rFonts w:eastAsia="Calibri"/>
          <w:color w:val="800000"/>
          <w:highlight w:val="white"/>
          <w:lang w:eastAsia="en-US"/>
        </w:rPr>
        <w:t>element</w:t>
      </w:r>
      <w:r w:rsidR="002E434D">
        <w:rPr>
          <w:color w:val="FF0000"/>
          <w:highlight w:val="white"/>
        </w:rPr>
        <w:t xml:space="preserve"> xsi:type</w:t>
      </w:r>
      <w:r w:rsidR="002E434D">
        <w:rPr>
          <w:color w:val="0000FF"/>
          <w:highlight w:val="white"/>
        </w:rPr>
        <w:t>="</w:t>
      </w:r>
      <w:r w:rsidR="002E434D">
        <w:rPr>
          <w:color w:val="000000"/>
          <w:highlight w:val="white"/>
        </w:rPr>
        <w:t>elm:Interval</w:t>
      </w:r>
      <w:r w:rsidR="002E434D">
        <w:rPr>
          <w:color w:val="0000FF"/>
          <w:highlight w:val="white"/>
        </w:rPr>
        <w:t>"&gt;</w:t>
      </w:r>
    </w:p>
    <w:p w14:paraId="096B241E" w14:textId="09754F9D"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w:t>
      </w:r>
      <w:r>
        <w:rPr>
          <w:color w:val="0000FF"/>
          <w:highlight w:val="white"/>
        </w:rPr>
        <w:t>"/&gt;</w:t>
      </w:r>
    </w:p>
    <w:p w14:paraId="6E554D44" w14:textId="512E2DF1"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6EABBC56" w14:textId="4A4CA051" w:rsidR="002E434D" w:rsidRDefault="00507C26" w:rsidP="001B32A0">
      <w:pPr>
        <w:pStyle w:val="CodeExample"/>
        <w:ind w:firstLine="720"/>
        <w:rPr>
          <w:color w:val="0000FF"/>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0000FF"/>
          <w:highlight w:val="white"/>
        </w:rPr>
        <w:t>&gt;</w:t>
      </w:r>
    </w:p>
    <w:p w14:paraId="6AF9CE4F" w14:textId="26C65FB2" w:rsidR="002E434D" w:rsidRDefault="00507C26"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rFonts w:eastAsia="Calibri"/>
          <w:color w:val="000000"/>
          <w:highlight w:val="white"/>
          <w:lang w:eastAsia="en-US"/>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FF0000"/>
          <w:highlight w:val="white"/>
        </w:rPr>
        <w:t xml:space="preserve"> xsi:type</w:t>
      </w:r>
      <w:r w:rsidR="002E434D">
        <w:rPr>
          <w:color w:val="0000FF"/>
          <w:highlight w:val="white"/>
        </w:rPr>
        <w:t>="</w:t>
      </w:r>
      <w:r w:rsidR="002E434D">
        <w:rPr>
          <w:color w:val="000000"/>
          <w:highlight w:val="white"/>
        </w:rPr>
        <w:t>elm:Interval</w:t>
      </w:r>
      <w:r w:rsidR="002E434D">
        <w:rPr>
          <w:color w:val="0000FF"/>
          <w:highlight w:val="white"/>
        </w:rPr>
        <w:t>"&gt;</w:t>
      </w:r>
    </w:p>
    <w:p w14:paraId="0C6C9095" w14:textId="2A430465"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3</w:t>
      </w:r>
      <w:r>
        <w:rPr>
          <w:color w:val="0000FF"/>
          <w:highlight w:val="white"/>
        </w:rPr>
        <w:t>"/&gt;</w:t>
      </w:r>
    </w:p>
    <w:p w14:paraId="3BF35C8D" w14:textId="3EA7F5B4"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7</w:t>
      </w:r>
      <w:r>
        <w:rPr>
          <w:color w:val="0000FF"/>
          <w:highlight w:val="white"/>
        </w:rPr>
        <w:t>"/&gt;</w:t>
      </w:r>
    </w:p>
    <w:p w14:paraId="615E115B" w14:textId="0635A090" w:rsidR="002E434D" w:rsidRDefault="00507C26" w:rsidP="001B32A0">
      <w:pPr>
        <w:pStyle w:val="CodeExample"/>
        <w:ind w:firstLine="720"/>
        <w:rPr>
          <w:color w:val="0000FF"/>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0000FF"/>
          <w:highlight w:val="white"/>
        </w:rPr>
        <w:t>&gt;</w:t>
      </w:r>
    </w:p>
    <w:p w14:paraId="138E4AF4" w14:textId="5186253C" w:rsidR="002E434D" w:rsidRDefault="00507C26"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rFonts w:eastAsia="Calibri"/>
          <w:color w:val="000000"/>
          <w:highlight w:val="white"/>
          <w:lang w:eastAsia="en-US"/>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FF0000"/>
          <w:highlight w:val="white"/>
        </w:rPr>
        <w:t xml:space="preserve"> xsi:type</w:t>
      </w:r>
      <w:r w:rsidR="002E434D">
        <w:rPr>
          <w:color w:val="0000FF"/>
          <w:highlight w:val="white"/>
        </w:rPr>
        <w:t>="</w:t>
      </w:r>
      <w:r w:rsidR="002E434D">
        <w:rPr>
          <w:color w:val="000000"/>
          <w:highlight w:val="white"/>
        </w:rPr>
        <w:t>elm:Interval</w:t>
      </w:r>
      <w:r w:rsidR="002E434D">
        <w:rPr>
          <w:color w:val="0000FF"/>
          <w:highlight w:val="white"/>
        </w:rPr>
        <w:t>"&gt;</w:t>
      </w:r>
    </w:p>
    <w:p w14:paraId="54DE1F12" w14:textId="5B80910F"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5</w:t>
      </w:r>
      <w:r>
        <w:rPr>
          <w:color w:val="0000FF"/>
          <w:highlight w:val="white"/>
        </w:rPr>
        <w:t>"/&gt;</w:t>
      </w:r>
    </w:p>
    <w:p w14:paraId="685AEABA" w14:textId="1E6E6063"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9</w:t>
      </w:r>
      <w:r>
        <w:rPr>
          <w:color w:val="0000FF"/>
          <w:highlight w:val="white"/>
        </w:rPr>
        <w:t>"/&gt;</w:t>
      </w:r>
    </w:p>
    <w:p w14:paraId="28FFF721" w14:textId="7B15515A" w:rsidR="002E434D" w:rsidRDefault="00507C26" w:rsidP="001B32A0">
      <w:pPr>
        <w:pStyle w:val="CodeExample"/>
        <w:ind w:firstLine="720"/>
        <w:rPr>
          <w:color w:val="0000FF"/>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0000FF"/>
          <w:highlight w:val="white"/>
        </w:rPr>
        <w:t>&gt;</w:t>
      </w:r>
    </w:p>
    <w:p w14:paraId="72E156EE" w14:textId="545CC5D2" w:rsidR="002E434D" w:rsidRDefault="00507C26"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rFonts w:eastAsia="Calibri"/>
          <w:color w:val="000000"/>
          <w:highlight w:val="white"/>
          <w:lang w:eastAsia="en-US"/>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FF0000"/>
          <w:highlight w:val="white"/>
        </w:rPr>
        <w:t xml:space="preserve"> xsi:type</w:t>
      </w:r>
      <w:r w:rsidR="002E434D">
        <w:rPr>
          <w:color w:val="0000FF"/>
          <w:highlight w:val="white"/>
        </w:rPr>
        <w:t>="</w:t>
      </w:r>
      <w:r w:rsidR="002E434D">
        <w:rPr>
          <w:color w:val="000000"/>
          <w:highlight w:val="white"/>
        </w:rPr>
        <w:t>elm:Interval</w:t>
      </w:r>
      <w:r w:rsidR="002E434D">
        <w:rPr>
          <w:color w:val="0000FF"/>
          <w:highlight w:val="white"/>
        </w:rPr>
        <w:t>"&gt;</w:t>
      </w:r>
    </w:p>
    <w:p w14:paraId="49D0E8BD" w14:textId="0CE3DB61"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11</w:t>
      </w:r>
      <w:r>
        <w:rPr>
          <w:color w:val="0000FF"/>
          <w:highlight w:val="white"/>
        </w:rPr>
        <w:t>"/&gt;</w:t>
      </w:r>
    </w:p>
    <w:p w14:paraId="6E7D734C" w14:textId="3DCFA307"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15</w:t>
      </w:r>
      <w:r>
        <w:rPr>
          <w:color w:val="0000FF"/>
          <w:highlight w:val="white"/>
        </w:rPr>
        <w:t>"/&gt;</w:t>
      </w:r>
    </w:p>
    <w:p w14:paraId="3C70E746" w14:textId="124E56F1" w:rsidR="002E434D" w:rsidRDefault="00507C26" w:rsidP="001B32A0">
      <w:pPr>
        <w:pStyle w:val="CodeExample"/>
        <w:ind w:firstLine="720"/>
        <w:rPr>
          <w:color w:val="0000FF"/>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0000FF"/>
          <w:highlight w:val="white"/>
        </w:rPr>
        <w:t>&gt;</w:t>
      </w:r>
    </w:p>
    <w:p w14:paraId="43653F17" w14:textId="1C8F722C" w:rsidR="002E434D" w:rsidRDefault="00507C26" w:rsidP="002E434D">
      <w:pPr>
        <w:pBdr>
          <w:top w:val="single" w:sz="4" w:space="1" w:color="auto"/>
          <w:left w:val="single" w:sz="4" w:space="4" w:color="auto"/>
          <w:bottom w:val="single" w:sz="4" w:space="1" w:color="auto"/>
          <w:right w:val="single" w:sz="4" w:space="4" w:color="auto"/>
        </w:pBdr>
        <w:ind w:firstLine="720"/>
        <w:rPr>
          <w:color w:val="000000"/>
          <w:highlight w:val="white"/>
        </w:rPr>
      </w:pPr>
      <w:r>
        <w:rPr>
          <w:rFonts w:eastAsia="Calibri"/>
          <w:color w:val="000000"/>
          <w:highlight w:val="white"/>
          <w:lang w:eastAsia="en-US"/>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 xml:space="preserve">element </w:t>
      </w:r>
      <w:r w:rsidR="002E434D">
        <w:rPr>
          <w:color w:val="FF0000"/>
          <w:highlight w:val="white"/>
        </w:rPr>
        <w:t>xsi:type</w:t>
      </w:r>
      <w:r w:rsidR="002E434D">
        <w:rPr>
          <w:color w:val="0000FF"/>
          <w:highlight w:val="white"/>
        </w:rPr>
        <w:t>="</w:t>
      </w:r>
      <w:r w:rsidR="002E434D">
        <w:rPr>
          <w:color w:val="000000"/>
          <w:highlight w:val="white"/>
        </w:rPr>
        <w:t>elm:Interval</w:t>
      </w:r>
      <w:r w:rsidR="002E434D">
        <w:rPr>
          <w:color w:val="0000FF"/>
          <w:highlight w:val="white"/>
        </w:rPr>
        <w:t>"&gt;</w:t>
      </w:r>
    </w:p>
    <w:p w14:paraId="1E322575" w14:textId="71537721"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elm:low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13</w:t>
      </w:r>
      <w:r>
        <w:rPr>
          <w:color w:val="0000FF"/>
          <w:highlight w:val="white"/>
        </w:rPr>
        <w:t>"/&gt;</w:t>
      </w:r>
    </w:p>
    <w:p w14:paraId="04D3B3A7" w14:textId="7D6CBC98" w:rsidR="002E434D" w:rsidRDefault="002E434D" w:rsidP="002E434D">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sidR="00507C26">
        <w:rPr>
          <w:highlight w:val="white"/>
        </w:rPr>
        <w:t xml:space="preserve">            </w:t>
      </w:r>
      <w:r>
        <w:rPr>
          <w:color w:val="0000FF"/>
          <w:highlight w:val="white"/>
        </w:rPr>
        <w:t>&lt;</w:t>
      </w:r>
      <w:r>
        <w:rPr>
          <w:color w:val="800000"/>
          <w:highlight w:val="white"/>
        </w:rPr>
        <w:t xml:space="preserve">elm:high </w:t>
      </w:r>
      <w:r>
        <w:rPr>
          <w:color w:val="FF0000"/>
          <w:highlight w:val="white"/>
        </w:rPr>
        <w:t>xsi:type</w:t>
      </w:r>
      <w:r>
        <w:rPr>
          <w:color w:val="0000FF"/>
          <w:highlight w:val="white"/>
        </w:rPr>
        <w:t>="</w:t>
      </w:r>
      <w:r>
        <w:rPr>
          <w:highlight w:val="white"/>
        </w:rPr>
        <w:t>elm:Literal</w:t>
      </w:r>
      <w:r>
        <w:rPr>
          <w:color w:val="0000FF"/>
          <w:highlight w:val="white"/>
        </w:rPr>
        <w:t>"</w:t>
      </w:r>
      <w:r>
        <w:rPr>
          <w:color w:val="FF0000"/>
          <w:highlight w:val="white"/>
        </w:rPr>
        <w:t xml:space="preserve"> valueType</w:t>
      </w:r>
      <w:r>
        <w:rPr>
          <w:color w:val="0000FF"/>
          <w:highlight w:val="white"/>
        </w:rPr>
        <w:t>="</w:t>
      </w:r>
      <w:r w:rsidR="00FD3FE9">
        <w:rPr>
          <w:highlight w:val="white"/>
        </w:rPr>
        <w:t>t:Integer</w:t>
      </w:r>
      <w:r>
        <w:rPr>
          <w:color w:val="0000FF"/>
          <w:highlight w:val="white"/>
        </w:rPr>
        <w:t>"</w:t>
      </w:r>
      <w:r>
        <w:rPr>
          <w:color w:val="FF0000"/>
          <w:highlight w:val="white"/>
        </w:rPr>
        <w:t xml:space="preserve"> value</w:t>
      </w:r>
      <w:r>
        <w:rPr>
          <w:color w:val="0000FF"/>
          <w:highlight w:val="white"/>
        </w:rPr>
        <w:t>="</w:t>
      </w:r>
      <w:r>
        <w:rPr>
          <w:highlight w:val="white"/>
        </w:rPr>
        <w:t>14</w:t>
      </w:r>
      <w:r>
        <w:rPr>
          <w:color w:val="0000FF"/>
          <w:highlight w:val="white"/>
        </w:rPr>
        <w:t>"/&gt;</w:t>
      </w:r>
    </w:p>
    <w:p w14:paraId="337C7D38" w14:textId="32EA260C" w:rsidR="002E434D" w:rsidRDefault="00507C26" w:rsidP="001B32A0">
      <w:pPr>
        <w:pStyle w:val="CodeExample"/>
        <w:ind w:firstLine="720"/>
        <w:rPr>
          <w:color w:val="0000FF"/>
          <w:highlight w:val="white"/>
        </w:rPr>
      </w:pPr>
      <w:r>
        <w:rPr>
          <w:color w:val="0000FF"/>
          <w:highlight w:val="white"/>
        </w:rPr>
        <w:t xml:space="preserve">            </w:t>
      </w:r>
      <w:r w:rsidR="002E434D">
        <w:rPr>
          <w:color w:val="0000FF"/>
          <w:highlight w:val="white"/>
        </w:rPr>
        <w:t>&lt;/</w:t>
      </w:r>
      <w:r w:rsidR="002E434D" w:rsidRPr="00EE6412">
        <w:rPr>
          <w:rFonts w:eastAsia="Calibri"/>
          <w:color w:val="800000"/>
          <w:highlight w:val="white"/>
          <w:lang w:eastAsia="en-US"/>
        </w:rPr>
        <w:t>elm:</w:t>
      </w:r>
      <w:r>
        <w:rPr>
          <w:rFonts w:eastAsia="Calibri"/>
          <w:color w:val="800000"/>
          <w:highlight w:val="white"/>
          <w:lang w:eastAsia="en-US"/>
        </w:rPr>
        <w:t>element</w:t>
      </w:r>
      <w:r w:rsidR="002E434D">
        <w:rPr>
          <w:color w:val="0000FF"/>
          <w:highlight w:val="white"/>
        </w:rPr>
        <w:t>&gt;</w:t>
      </w:r>
    </w:p>
    <w:p w14:paraId="31910D2B" w14:textId="3DD32093" w:rsidR="00667025" w:rsidRDefault="00667025" w:rsidP="00667025">
      <w:pPr>
        <w:pStyle w:val="CodeExample"/>
        <w:rPr>
          <w:rFonts w:eastAsia="Calibri"/>
          <w:color w:val="000000"/>
          <w:highlight w:val="white"/>
          <w:lang w:eastAsia="en-US"/>
        </w:rPr>
      </w:pPr>
      <w:r>
        <w:rPr>
          <w:rFonts w:eastAsia="Calibri"/>
          <w:color w:val="000000"/>
          <w:highlight w:val="white"/>
          <w:lang w:eastAsia="en-US"/>
        </w:rPr>
        <w:tab/>
      </w:r>
      <w:r>
        <w:rPr>
          <w:rFonts w:eastAsia="Calibri"/>
          <w:color w:val="0000FF"/>
          <w:highlight w:val="white"/>
          <w:lang w:eastAsia="en-US"/>
        </w:rPr>
        <w:t>&lt;/</w:t>
      </w:r>
      <w:r w:rsidR="00507C26">
        <w:rPr>
          <w:rFonts w:eastAsia="Calibri"/>
          <w:color w:val="800000"/>
          <w:highlight w:val="white"/>
          <w:lang w:eastAsia="en-US"/>
        </w:rPr>
        <w:t>elm:operand</w:t>
      </w:r>
      <w:r>
        <w:rPr>
          <w:rFonts w:eastAsia="Calibri"/>
          <w:color w:val="0000FF"/>
          <w:highlight w:val="white"/>
          <w:lang w:eastAsia="en-US"/>
        </w:rPr>
        <w:t>&gt;</w:t>
      </w:r>
    </w:p>
    <w:p w14:paraId="24B2FB3F" w14:textId="67958463" w:rsidR="00667025" w:rsidRDefault="00667025" w:rsidP="00667025">
      <w:pPr>
        <w:pStyle w:val="CodeExample"/>
        <w:rPr>
          <w:rFonts w:eastAsia="Calibri"/>
          <w:color w:val="000000"/>
          <w:highlight w:val="white"/>
          <w:lang w:eastAsia="en-US"/>
        </w:rPr>
      </w:pPr>
      <w:r>
        <w:rPr>
          <w:rFonts w:eastAsia="Calibri"/>
          <w:color w:val="0000FF"/>
          <w:highlight w:val="white"/>
          <w:lang w:eastAsia="en-US"/>
        </w:rPr>
        <w:t>&lt;/</w:t>
      </w:r>
      <w:r w:rsidR="00507C26">
        <w:rPr>
          <w:rFonts w:eastAsia="Calibri"/>
          <w:color w:val="800000"/>
          <w:highlight w:val="white"/>
          <w:lang w:eastAsia="en-US"/>
        </w:rPr>
        <w:t>elm:expression</w:t>
      </w:r>
      <w:r>
        <w:rPr>
          <w:rFonts w:eastAsia="Calibri"/>
          <w:color w:val="0000FF"/>
          <w:highlight w:val="white"/>
          <w:lang w:eastAsia="en-US"/>
        </w:rPr>
        <w:t>&gt;</w:t>
      </w:r>
    </w:p>
    <w:p w14:paraId="4A1A8297" w14:textId="21B05A68" w:rsidR="00405D6B" w:rsidRDefault="00405D6B" w:rsidP="007D7E88">
      <w:r>
        <w:t xml:space="preserve">The following table </w:t>
      </w:r>
      <w:r w:rsidR="0047658C">
        <w:t xml:space="preserve">lists </w:t>
      </w:r>
      <w:r>
        <w:t xml:space="preserve">interval operators available in the </w:t>
      </w:r>
      <w:r w:rsidR="00507C26">
        <w:t xml:space="preserve">ELM </w:t>
      </w:r>
      <w:r>
        <w:t>expression language:</w:t>
      </w:r>
    </w:p>
    <w:tbl>
      <w:tblPr>
        <w:tblStyle w:val="MediumShading1-Accent11"/>
        <w:tblW w:w="0" w:type="auto"/>
        <w:tblLook w:val="04A0" w:firstRow="1" w:lastRow="0" w:firstColumn="1" w:lastColumn="0" w:noHBand="0" w:noVBand="1"/>
      </w:tblPr>
      <w:tblGrid>
        <w:gridCol w:w="3264"/>
        <w:gridCol w:w="5980"/>
      </w:tblGrid>
      <w:tr w:rsidR="00405D6B" w14:paraId="07F8E5E0" w14:textId="77777777" w:rsidTr="00D95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7610A8EE" w14:textId="77777777" w:rsidR="00405D6B" w:rsidRDefault="00405D6B" w:rsidP="007D7E88">
            <w:r>
              <w:t>Expression</w:t>
            </w:r>
          </w:p>
        </w:tc>
        <w:tc>
          <w:tcPr>
            <w:tcW w:w="5980" w:type="dxa"/>
          </w:tcPr>
          <w:p w14:paraId="782D96A3"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7D5DA793"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7297832F" w14:textId="05F393AD" w:rsidR="00405D6B" w:rsidRDefault="00107944" w:rsidP="007D7E88">
            <w:hyperlink w:anchor="BKM_DA5C9DBC_E049_4265_AB72_E53A878C8069" w:history="1">
              <w:r w:rsidR="00405D6B" w:rsidRPr="00C735C6">
                <w:rPr>
                  <w:rStyle w:val="Hyperlink"/>
                  <w:rFonts w:ascii="Times New Roman" w:hAnsi="Times New Roman" w:cstheme="minorBidi"/>
                  <w:b w:val="0"/>
                  <w:bCs w:val="0"/>
                  <w:sz w:val="24"/>
                </w:rPr>
                <w:t>Equal</w:t>
              </w:r>
            </w:hyperlink>
          </w:p>
        </w:tc>
        <w:tc>
          <w:tcPr>
            <w:tcW w:w="5980" w:type="dxa"/>
          </w:tcPr>
          <w:p w14:paraId="3990A6D9"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Returns true if the arguments are the same interval.</w:t>
            </w:r>
          </w:p>
        </w:tc>
      </w:tr>
      <w:tr w:rsidR="00405D6B" w14:paraId="796C6CE9"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0CF29CF4" w14:textId="6C75090C" w:rsidR="00405D6B" w:rsidRDefault="00107944" w:rsidP="007D7E88">
            <w:hyperlink w:anchor="BKM_E46549BB_389B_40DA_8AB1_B091E6453B03" w:history="1">
              <w:r w:rsidR="00405D6B" w:rsidRPr="00C735C6">
                <w:rPr>
                  <w:rStyle w:val="Hyperlink"/>
                  <w:rFonts w:ascii="Times New Roman" w:hAnsi="Times New Roman" w:cstheme="minorBidi"/>
                  <w:b w:val="0"/>
                  <w:bCs w:val="0"/>
                  <w:sz w:val="24"/>
                </w:rPr>
                <w:t>NotEqual</w:t>
              </w:r>
            </w:hyperlink>
          </w:p>
        </w:tc>
        <w:tc>
          <w:tcPr>
            <w:tcW w:w="5980" w:type="dxa"/>
          </w:tcPr>
          <w:p w14:paraId="527BFB81"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arguments are not the same interval.</w:t>
            </w:r>
          </w:p>
        </w:tc>
      </w:tr>
      <w:tr w:rsidR="00405D6B" w14:paraId="27622926"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4F9B19CF" w14:textId="60E900D7" w:rsidR="00405D6B" w:rsidRDefault="00107944" w:rsidP="007D7E88">
            <w:hyperlink w:anchor="BKM_AB00873E_E971_468C_B7C1_8F9DB1F7CD63" w:history="1">
              <w:r w:rsidR="00405D6B" w:rsidRPr="00C735C6">
                <w:rPr>
                  <w:rStyle w:val="Hyperlink"/>
                  <w:rFonts w:ascii="Times New Roman" w:hAnsi="Times New Roman" w:cstheme="minorBidi"/>
                  <w:b w:val="0"/>
                  <w:bCs w:val="0"/>
                  <w:sz w:val="24"/>
                </w:rPr>
                <w:t>Contains</w:t>
              </w:r>
            </w:hyperlink>
          </w:p>
        </w:tc>
        <w:tc>
          <w:tcPr>
            <w:tcW w:w="5980" w:type="dxa"/>
          </w:tcPr>
          <w:p w14:paraId="0C39FB16" w14:textId="65D233F6" w:rsidR="00405D6B" w:rsidRDefault="00405D6B" w:rsidP="001A5F8A">
            <w:pPr>
              <w:cnfStyle w:val="000000100000" w:firstRow="0" w:lastRow="0" w:firstColumn="0" w:lastColumn="0" w:oddVBand="0" w:evenVBand="0" w:oddHBand="1" w:evenHBand="0" w:firstRowFirstColumn="0" w:firstRowLastColumn="0" w:lastRowFirstColumn="0" w:lastRowLastColumn="0"/>
            </w:pPr>
            <w:r>
              <w:t>Returns true if the interval contains the given point.</w:t>
            </w:r>
          </w:p>
        </w:tc>
      </w:tr>
      <w:tr w:rsidR="00D957EB" w14:paraId="08FD1D8D"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0C02ACDE" w14:textId="4C2047DF" w:rsidR="00D957EB" w:rsidRDefault="00107944" w:rsidP="007D7E88">
            <w:hyperlink w:anchor="BKM_30460EA4_6E0F_41E1_96C2_98EFE70F88E0" w:history="1">
              <w:r w:rsidR="00D957EB" w:rsidRPr="00895C76">
                <w:rPr>
                  <w:rStyle w:val="Hyperlink"/>
                  <w:rFonts w:ascii="Times New Roman" w:hAnsi="Times New Roman" w:cstheme="minorBidi"/>
                  <w:b w:val="0"/>
                  <w:bCs w:val="0"/>
                  <w:sz w:val="24"/>
                </w:rPr>
                <w:t>In</w:t>
              </w:r>
            </w:hyperlink>
          </w:p>
        </w:tc>
        <w:tc>
          <w:tcPr>
            <w:tcW w:w="5980" w:type="dxa"/>
          </w:tcPr>
          <w:p w14:paraId="5DAE764C" w14:textId="0B3AD454" w:rsidR="00D957EB" w:rsidRDefault="001A5F8A" w:rsidP="007D7E88">
            <w:pPr>
              <w:cnfStyle w:val="000000010000" w:firstRow="0" w:lastRow="0" w:firstColumn="0" w:lastColumn="0" w:oddVBand="0" w:evenVBand="0" w:oddHBand="0" w:evenHBand="1" w:firstRowFirstColumn="0" w:firstRowLastColumn="0" w:lastRowFirstColumn="0" w:lastRowLastColumn="0"/>
            </w:pPr>
            <w:r>
              <w:t>Returns true if the given point is in the interval.</w:t>
            </w:r>
          </w:p>
        </w:tc>
      </w:tr>
      <w:tr w:rsidR="00D957EB" w14:paraId="13287B15"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767D6AC9" w14:textId="0D72183F" w:rsidR="00D957EB" w:rsidRDefault="00107944" w:rsidP="007D7E88">
            <w:hyperlink w:anchor="BKM_9A767CBD_BADD_4FB5_AEE4_F2DD2F23B61F" w:history="1">
              <w:r w:rsidR="00D957EB" w:rsidRPr="00895C76">
                <w:rPr>
                  <w:rStyle w:val="Hyperlink"/>
                  <w:rFonts w:ascii="Times New Roman" w:hAnsi="Times New Roman" w:cstheme="minorBidi"/>
                  <w:b w:val="0"/>
                  <w:bCs w:val="0"/>
                  <w:sz w:val="24"/>
                </w:rPr>
                <w:t>Includes</w:t>
              </w:r>
            </w:hyperlink>
          </w:p>
        </w:tc>
        <w:tc>
          <w:tcPr>
            <w:tcW w:w="5980" w:type="dxa"/>
          </w:tcPr>
          <w:p w14:paraId="44768DBE" w14:textId="09FFB6F4" w:rsidR="00D957EB" w:rsidRDefault="005367B6" w:rsidP="007D7E88">
            <w:pPr>
              <w:cnfStyle w:val="000000100000" w:firstRow="0" w:lastRow="0" w:firstColumn="0" w:lastColumn="0" w:oddVBand="0" w:evenVBand="0" w:oddHBand="1" w:evenHBand="0" w:firstRowFirstColumn="0" w:firstRowLastColumn="0" w:lastRowFirstColumn="0" w:lastRowLastColumn="0"/>
            </w:pPr>
            <w:r>
              <w:t>Returns true if the first interval completely includes the second (i.e. starts on or before and ends on or after).</w:t>
            </w:r>
          </w:p>
        </w:tc>
      </w:tr>
      <w:tr w:rsidR="00D957EB" w14:paraId="42191FB3"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10151E3C" w14:textId="6D18E161" w:rsidR="00D957EB" w:rsidRDefault="00107944" w:rsidP="007D7E88">
            <w:hyperlink w:anchor="BKM_7593A786_0747_4D42_BF35_3B6BB1DA7315" w:history="1">
              <w:r w:rsidR="00D957EB" w:rsidRPr="00895C76">
                <w:rPr>
                  <w:rStyle w:val="Hyperlink"/>
                  <w:rFonts w:ascii="Times New Roman" w:hAnsi="Times New Roman" w:cstheme="minorBidi"/>
                  <w:b w:val="0"/>
                  <w:bCs w:val="0"/>
                  <w:sz w:val="24"/>
                </w:rPr>
                <w:t>IncludedIn</w:t>
              </w:r>
            </w:hyperlink>
          </w:p>
        </w:tc>
        <w:tc>
          <w:tcPr>
            <w:tcW w:w="5980" w:type="dxa"/>
          </w:tcPr>
          <w:p w14:paraId="15358AC3" w14:textId="300CF314" w:rsidR="00D957EB" w:rsidRDefault="005367B6" w:rsidP="007D7E88">
            <w:pPr>
              <w:cnfStyle w:val="000000010000" w:firstRow="0" w:lastRow="0" w:firstColumn="0" w:lastColumn="0" w:oddVBand="0" w:evenVBand="0" w:oddHBand="0" w:evenHBand="1" w:firstRowFirstColumn="0" w:firstRowLastColumn="0" w:lastRowFirstColumn="0" w:lastRowLastColumn="0"/>
            </w:pPr>
            <w:r>
              <w:t>Returns true if the first interval is completely included in the second (i.e. starts on or after and ends on or before).</w:t>
            </w:r>
          </w:p>
        </w:tc>
      </w:tr>
      <w:tr w:rsidR="00D957EB" w14:paraId="3746CF87"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291E0F36" w14:textId="6E8B44CA" w:rsidR="00D957EB" w:rsidRDefault="00107944" w:rsidP="007D7E88">
            <w:hyperlink w:anchor="BKM_B757B342_9D28_4073_9522_BBBBFF5CF6C2" w:history="1">
              <w:r w:rsidR="00D957EB" w:rsidRPr="00895C76">
                <w:rPr>
                  <w:rStyle w:val="Hyperlink"/>
                  <w:rFonts w:ascii="Times New Roman" w:hAnsi="Times New Roman" w:cstheme="minorBidi"/>
                  <w:b w:val="0"/>
                  <w:bCs w:val="0"/>
                  <w:sz w:val="24"/>
                </w:rPr>
                <w:t>ProperIncludes</w:t>
              </w:r>
            </w:hyperlink>
          </w:p>
        </w:tc>
        <w:tc>
          <w:tcPr>
            <w:tcW w:w="5980" w:type="dxa"/>
          </w:tcPr>
          <w:p w14:paraId="013A5E78" w14:textId="5D4D6380" w:rsidR="00D957EB" w:rsidRDefault="005367B6" w:rsidP="007D7E88">
            <w:pPr>
              <w:cnfStyle w:val="000000100000" w:firstRow="0" w:lastRow="0" w:firstColumn="0" w:lastColumn="0" w:oddVBand="0" w:evenVBand="0" w:oddHBand="1" w:evenHBand="0" w:firstRowFirstColumn="0" w:firstRowLastColumn="0" w:lastRowFirstColumn="0" w:lastRowLastColumn="0"/>
            </w:pPr>
            <w:r>
              <w:t>Returns true if the first interval completely includes the second and the first interval is strictly larger (i.e. starts before and ends after).</w:t>
            </w:r>
          </w:p>
        </w:tc>
      </w:tr>
      <w:tr w:rsidR="00D957EB" w14:paraId="6701D92F"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3F628689" w14:textId="6FDAF1A4" w:rsidR="00D957EB" w:rsidRDefault="00107944" w:rsidP="007D7E88">
            <w:hyperlink w:anchor="BKM_4A183DAC_C7F9_474C_BD2D_20F7B1E35AF3" w:history="1">
              <w:r w:rsidR="00D957EB" w:rsidRPr="00895C76">
                <w:rPr>
                  <w:rStyle w:val="Hyperlink"/>
                  <w:rFonts w:ascii="Times New Roman" w:hAnsi="Times New Roman" w:cstheme="minorBidi"/>
                  <w:b w:val="0"/>
                  <w:bCs w:val="0"/>
                  <w:sz w:val="24"/>
                </w:rPr>
                <w:t>ProperIncludedIn</w:t>
              </w:r>
            </w:hyperlink>
          </w:p>
        </w:tc>
        <w:tc>
          <w:tcPr>
            <w:tcW w:w="5980" w:type="dxa"/>
          </w:tcPr>
          <w:p w14:paraId="41D016A7" w14:textId="7B0DD883" w:rsidR="00D957EB" w:rsidRDefault="005367B6" w:rsidP="007D7E88">
            <w:pPr>
              <w:cnfStyle w:val="000000010000" w:firstRow="0" w:lastRow="0" w:firstColumn="0" w:lastColumn="0" w:oddVBand="0" w:evenVBand="0" w:oddHBand="0" w:evenHBand="1" w:firstRowFirstColumn="0" w:firstRowLastColumn="0" w:lastRowFirstColumn="0" w:lastRowLastColumn="0"/>
            </w:pPr>
            <w:r>
              <w:t>Returns true if the first interval is completely included in the second and the second interval is strictly larger (i.e. starts after and ends before).</w:t>
            </w:r>
          </w:p>
        </w:tc>
      </w:tr>
      <w:tr w:rsidR="00405D6B" w14:paraId="67ACB0C0"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3A6C565B" w14:textId="3D750EF3" w:rsidR="00405D6B" w:rsidRDefault="00107944" w:rsidP="007D7E88">
            <w:hyperlink w:anchor="BKM_E2A392E6_254E_4420_BDDF_9473B0B683A9" w:history="1">
              <w:r w:rsidR="00405D6B" w:rsidRPr="00C735C6">
                <w:rPr>
                  <w:rStyle w:val="Hyperlink"/>
                  <w:rFonts w:ascii="Times New Roman" w:hAnsi="Times New Roman" w:cstheme="minorBidi"/>
                  <w:b w:val="0"/>
                  <w:bCs w:val="0"/>
                  <w:sz w:val="24"/>
                </w:rPr>
                <w:t>Before</w:t>
              </w:r>
            </w:hyperlink>
          </w:p>
        </w:tc>
        <w:tc>
          <w:tcPr>
            <w:tcW w:w="5980" w:type="dxa"/>
          </w:tcPr>
          <w:p w14:paraId="6939C0F7"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true if the first interval ends before the second one starts.</w:t>
            </w:r>
          </w:p>
        </w:tc>
      </w:tr>
      <w:tr w:rsidR="00405D6B" w14:paraId="3B4C935C"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67059A9A" w14:textId="4ECB492F" w:rsidR="00405D6B" w:rsidRDefault="00107944" w:rsidP="007D7E88">
            <w:hyperlink w:anchor="BKM_FAE7134E_432E_429B_8DFC_5135E5A33C10" w:history="1">
              <w:r w:rsidR="00405D6B" w:rsidRPr="00C735C6">
                <w:rPr>
                  <w:rStyle w:val="Hyperlink"/>
                  <w:rFonts w:ascii="Times New Roman" w:hAnsi="Times New Roman" w:cstheme="minorBidi"/>
                  <w:b w:val="0"/>
                  <w:bCs w:val="0"/>
                  <w:sz w:val="24"/>
                </w:rPr>
                <w:t>After</w:t>
              </w:r>
            </w:hyperlink>
          </w:p>
        </w:tc>
        <w:tc>
          <w:tcPr>
            <w:tcW w:w="5980" w:type="dxa"/>
          </w:tcPr>
          <w:p w14:paraId="5D08F284"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first interval starts after the second one ends.</w:t>
            </w:r>
          </w:p>
        </w:tc>
      </w:tr>
      <w:tr w:rsidR="00405D6B" w14:paraId="554F330B"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03BE0F5C" w14:textId="4D3EF923" w:rsidR="00405D6B" w:rsidRDefault="00107944" w:rsidP="007D7E88">
            <w:hyperlink w:anchor="BKM_83A78536_F177_49CB_892A_5FBD00131B50" w:history="1">
              <w:r w:rsidR="00405D6B" w:rsidRPr="00C735C6">
                <w:rPr>
                  <w:rStyle w:val="Hyperlink"/>
                  <w:rFonts w:ascii="Times New Roman" w:hAnsi="Times New Roman" w:cstheme="minorBidi"/>
                  <w:b w:val="0"/>
                  <w:bCs w:val="0"/>
                  <w:sz w:val="24"/>
                </w:rPr>
                <w:t>Meets</w:t>
              </w:r>
            </w:hyperlink>
          </w:p>
        </w:tc>
        <w:tc>
          <w:tcPr>
            <w:tcW w:w="5980" w:type="dxa"/>
          </w:tcPr>
          <w:p w14:paraId="2D5FF538" w14:textId="0E5CD1CD" w:rsidR="00405D6B" w:rsidRDefault="00405D6B" w:rsidP="00605204">
            <w:pPr>
              <w:cnfStyle w:val="000000100000" w:firstRow="0" w:lastRow="0" w:firstColumn="0" w:lastColumn="0" w:oddVBand="0" w:evenVBand="0" w:oddHBand="1" w:evenHBand="0" w:firstRowFirstColumn="0" w:firstRowLastColumn="0" w:lastRowFirstColumn="0" w:lastRowLastColumn="0"/>
            </w:pPr>
            <w:r>
              <w:t xml:space="preserve">Returns true if the first interval ends </w:t>
            </w:r>
            <w:r w:rsidR="00605204">
              <w:t xml:space="preserve">immediately before </w:t>
            </w:r>
            <w:r>
              <w:t>the second</w:t>
            </w:r>
            <w:r w:rsidR="00605204">
              <w:t xml:space="preserve"> interval starts</w:t>
            </w:r>
            <w:r>
              <w:t xml:space="preserve">, or if the first interval starts </w:t>
            </w:r>
            <w:r w:rsidR="00605204">
              <w:t xml:space="preserve">immediately after </w:t>
            </w:r>
            <w:r>
              <w:t>the second</w:t>
            </w:r>
            <w:r w:rsidR="00605204">
              <w:t xml:space="preserve"> interval ends</w:t>
            </w:r>
            <w:r>
              <w:t>.</w:t>
            </w:r>
          </w:p>
        </w:tc>
      </w:tr>
      <w:tr w:rsidR="00405D6B" w14:paraId="1B886EAC"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5A6614B2" w14:textId="19E959ED" w:rsidR="00405D6B" w:rsidRDefault="00107944" w:rsidP="007D7E88">
            <w:hyperlink w:anchor="BKM_2ECCAF6D_AC09_4306_B706_C946FE488A57" w:history="1">
              <w:r w:rsidR="00405D6B" w:rsidRPr="00C735C6">
                <w:rPr>
                  <w:rStyle w:val="Hyperlink"/>
                  <w:rFonts w:ascii="Times New Roman" w:hAnsi="Times New Roman" w:cstheme="minorBidi"/>
                  <w:b w:val="0"/>
                  <w:bCs w:val="0"/>
                  <w:sz w:val="24"/>
                </w:rPr>
                <w:t>Overlaps</w:t>
              </w:r>
            </w:hyperlink>
          </w:p>
        </w:tc>
        <w:tc>
          <w:tcPr>
            <w:tcW w:w="5980" w:type="dxa"/>
          </w:tcPr>
          <w:p w14:paraId="1934D97E"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true if the first interval overlaps the second.</w:t>
            </w:r>
          </w:p>
        </w:tc>
      </w:tr>
      <w:tr w:rsidR="00D957EB" w14:paraId="6497629F"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31240E98" w14:textId="282B9245" w:rsidR="00D957EB" w:rsidRDefault="00107944" w:rsidP="007D7E88">
            <w:hyperlink w:anchor="BKM_A94E0F12_4D61_4B22_8325_708731E68A7F" w:history="1">
              <w:r w:rsidR="00D957EB" w:rsidRPr="000E23A1">
                <w:rPr>
                  <w:rStyle w:val="Hyperlink"/>
                  <w:rFonts w:ascii="Times New Roman" w:hAnsi="Times New Roman" w:cstheme="minorBidi"/>
                  <w:b w:val="0"/>
                  <w:bCs w:val="0"/>
                  <w:sz w:val="24"/>
                </w:rPr>
                <w:t>OverlapsBefore</w:t>
              </w:r>
            </w:hyperlink>
          </w:p>
        </w:tc>
        <w:tc>
          <w:tcPr>
            <w:tcW w:w="5980" w:type="dxa"/>
          </w:tcPr>
          <w:p w14:paraId="4F50AA05" w14:textId="7315CAF9" w:rsidR="00D957EB" w:rsidRDefault="000E23A1" w:rsidP="007D7E88">
            <w:pPr>
              <w:cnfStyle w:val="000000100000" w:firstRow="0" w:lastRow="0" w:firstColumn="0" w:lastColumn="0" w:oddVBand="0" w:evenVBand="0" w:oddHBand="1" w:evenHBand="0" w:firstRowFirstColumn="0" w:firstRowLastColumn="0" w:lastRowFirstColumn="0" w:lastRowLastColumn="0"/>
            </w:pPr>
            <w:r>
              <w:t>Returns true if the first interval starts before and overlaps the second.</w:t>
            </w:r>
          </w:p>
        </w:tc>
      </w:tr>
      <w:tr w:rsidR="00D957EB" w14:paraId="47831DEC"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50555C09" w14:textId="2A972B3F" w:rsidR="00D957EB" w:rsidRDefault="00107944" w:rsidP="007D7E88">
            <w:hyperlink w:anchor="BKM_0DE77813_6050_4927_A54B_C87A2BBA5B36" w:history="1">
              <w:r w:rsidR="00D957EB" w:rsidRPr="000E23A1">
                <w:rPr>
                  <w:rStyle w:val="Hyperlink"/>
                  <w:rFonts w:ascii="Times New Roman" w:hAnsi="Times New Roman" w:cstheme="minorBidi"/>
                  <w:b w:val="0"/>
                  <w:bCs w:val="0"/>
                  <w:sz w:val="24"/>
                </w:rPr>
                <w:t>OverlapsAfter</w:t>
              </w:r>
            </w:hyperlink>
          </w:p>
        </w:tc>
        <w:tc>
          <w:tcPr>
            <w:tcW w:w="5980" w:type="dxa"/>
          </w:tcPr>
          <w:p w14:paraId="75B8A447" w14:textId="2618991C" w:rsidR="00D957EB" w:rsidRDefault="000E23A1" w:rsidP="007D7E88">
            <w:pPr>
              <w:cnfStyle w:val="000000010000" w:firstRow="0" w:lastRow="0" w:firstColumn="0" w:lastColumn="0" w:oddVBand="0" w:evenVBand="0" w:oddHBand="0" w:evenHBand="1" w:firstRowFirstColumn="0" w:firstRowLastColumn="0" w:lastRowFirstColumn="0" w:lastRowLastColumn="0"/>
            </w:pPr>
            <w:r>
              <w:t>Returns true if the first interval ends after and overlaps the second.</w:t>
            </w:r>
          </w:p>
        </w:tc>
      </w:tr>
      <w:tr w:rsidR="00405D6B" w14:paraId="482FCAD0"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5C0A834A" w14:textId="0462E2FC" w:rsidR="00405D6B" w:rsidRDefault="00107944" w:rsidP="007D7E88">
            <w:hyperlink w:anchor="BKM_05887727_1893_437B_85B0_59560BD8CD3F" w:history="1">
              <w:r w:rsidR="00405D6B" w:rsidRPr="00C735C6">
                <w:rPr>
                  <w:rStyle w:val="Hyperlink"/>
                  <w:rFonts w:ascii="Times New Roman" w:hAnsi="Times New Roman" w:cstheme="minorBidi"/>
                  <w:b w:val="0"/>
                  <w:bCs w:val="0"/>
                  <w:sz w:val="24"/>
                </w:rPr>
                <w:t>Union</w:t>
              </w:r>
            </w:hyperlink>
          </w:p>
        </w:tc>
        <w:tc>
          <w:tcPr>
            <w:tcW w:w="5980" w:type="dxa"/>
          </w:tcPr>
          <w:p w14:paraId="1A5BA0AD"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interval that results from combining the arguments.</w:t>
            </w:r>
          </w:p>
        </w:tc>
      </w:tr>
      <w:tr w:rsidR="00D957EB" w14:paraId="0E8F44B9"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2163A88A" w14:textId="60AAA1E1" w:rsidR="00D957EB" w:rsidRDefault="00107944" w:rsidP="007D7E88">
            <w:hyperlink w:anchor="BKM_1F430774_696C_4EA9_860F_2801B3B3CA76" w:history="1">
              <w:r w:rsidR="00D957EB" w:rsidRPr="000E23A1">
                <w:rPr>
                  <w:rStyle w:val="Hyperlink"/>
                  <w:rFonts w:ascii="Times New Roman" w:hAnsi="Times New Roman" w:cstheme="minorBidi"/>
                  <w:b w:val="0"/>
                  <w:bCs w:val="0"/>
                  <w:sz w:val="24"/>
                </w:rPr>
                <w:t>Intersect</w:t>
              </w:r>
            </w:hyperlink>
          </w:p>
        </w:tc>
        <w:tc>
          <w:tcPr>
            <w:tcW w:w="5980" w:type="dxa"/>
          </w:tcPr>
          <w:p w14:paraId="07457467" w14:textId="6165349F" w:rsidR="00D957EB" w:rsidRDefault="00216773" w:rsidP="007D7E88">
            <w:pPr>
              <w:cnfStyle w:val="000000010000" w:firstRow="0" w:lastRow="0" w:firstColumn="0" w:lastColumn="0" w:oddVBand="0" w:evenVBand="0" w:oddHBand="0" w:evenHBand="1" w:firstRowFirstColumn="0" w:firstRowLastColumn="0" w:lastRowFirstColumn="0" w:lastRowLastColumn="0"/>
            </w:pPr>
            <w:r>
              <w:t>Returns the interval that results from the intersection of the arguments.</w:t>
            </w:r>
          </w:p>
        </w:tc>
      </w:tr>
      <w:tr w:rsidR="00405D6B" w14:paraId="4381B1AF"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6C846FB7" w14:textId="0588F9B0" w:rsidR="00405D6B" w:rsidRDefault="00213BE1">
            <w:hyperlink w:anchor="BKM_026F1EDD_58A8_4B55_8F45_A5EAE16C2E04" w:history="1">
              <w:r>
                <w:rPr>
                  <w:rStyle w:val="Hyperlink"/>
                  <w:rFonts w:ascii="Times New Roman" w:hAnsi="Times New Roman" w:cstheme="minorBidi"/>
                  <w:b w:val="0"/>
                  <w:bCs w:val="0"/>
                  <w:sz w:val="24"/>
                </w:rPr>
                <w:t>Except</w:t>
              </w:r>
            </w:hyperlink>
          </w:p>
        </w:tc>
        <w:tc>
          <w:tcPr>
            <w:tcW w:w="5980" w:type="dxa"/>
          </w:tcPr>
          <w:p w14:paraId="2FBEBDBC"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interval that results from subtracting the second interval from the first.</w:t>
            </w:r>
          </w:p>
        </w:tc>
      </w:tr>
      <w:tr w:rsidR="00405D6B" w14:paraId="6684A62D"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618A5EFD" w14:textId="662EE9FB" w:rsidR="00405D6B" w:rsidRDefault="00107944" w:rsidP="007D7E88">
            <w:hyperlink w:anchor="BKM_815F85CF_7BE0_44AA_816B_18E0F902A1FB" w:history="1">
              <w:r w:rsidR="00405D6B" w:rsidRPr="00C735C6">
                <w:rPr>
                  <w:rStyle w:val="Hyperlink"/>
                  <w:rFonts w:ascii="Times New Roman" w:hAnsi="Times New Roman" w:cstheme="minorBidi"/>
                  <w:b w:val="0"/>
                  <w:bCs w:val="0"/>
                  <w:sz w:val="24"/>
                </w:rPr>
                <w:t>Length</w:t>
              </w:r>
            </w:hyperlink>
          </w:p>
        </w:tc>
        <w:tc>
          <w:tcPr>
            <w:tcW w:w="5980" w:type="dxa"/>
          </w:tcPr>
          <w:p w14:paraId="146AF6A4"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length of the interval.</w:t>
            </w:r>
          </w:p>
        </w:tc>
      </w:tr>
      <w:tr w:rsidR="00405D6B" w14:paraId="5BBA17EA"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09E7F9D2" w14:textId="72DF875D" w:rsidR="00405D6B" w:rsidRDefault="00507C26">
            <w:hyperlink w:anchor="BKM_2116E945_B734_41C0_A0F8_8688A2D8D4C1" w:history="1">
              <w:r>
                <w:rPr>
                  <w:rStyle w:val="Hyperlink"/>
                  <w:rFonts w:ascii="Times New Roman" w:hAnsi="Times New Roman" w:cstheme="minorBidi"/>
                  <w:b w:val="0"/>
                  <w:bCs w:val="0"/>
                  <w:sz w:val="24"/>
                </w:rPr>
                <w:t>Start</w:t>
              </w:r>
            </w:hyperlink>
          </w:p>
        </w:tc>
        <w:tc>
          <w:tcPr>
            <w:tcW w:w="5980" w:type="dxa"/>
          </w:tcPr>
          <w:p w14:paraId="2367AF3A" w14:textId="77777777" w:rsidR="00405D6B" w:rsidRDefault="00405D6B" w:rsidP="007D7E88">
            <w:pPr>
              <w:cnfStyle w:val="000000100000" w:firstRow="0" w:lastRow="0" w:firstColumn="0" w:lastColumn="0" w:oddVBand="0" w:evenVBand="0" w:oddHBand="1" w:evenHBand="0" w:firstRowFirstColumn="0" w:firstRowLastColumn="0" w:lastRowFirstColumn="0" w:lastRowLastColumn="0"/>
            </w:pPr>
            <w:r>
              <w:t>Returns the starting point of the interval.</w:t>
            </w:r>
          </w:p>
        </w:tc>
      </w:tr>
      <w:tr w:rsidR="00405D6B" w14:paraId="135FC8EF"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0D344FAA" w14:textId="0458DDFF" w:rsidR="00405D6B" w:rsidRDefault="00507C26">
            <w:hyperlink w:anchor="BKM_AC8B9E5C_0FB1_4325_8632_D1798F9CA4BB" w:history="1">
              <w:r>
                <w:rPr>
                  <w:rStyle w:val="Hyperlink"/>
                  <w:rFonts w:ascii="Times New Roman" w:hAnsi="Times New Roman" w:cstheme="minorBidi"/>
                  <w:b w:val="0"/>
                  <w:bCs w:val="0"/>
                  <w:sz w:val="24"/>
                </w:rPr>
                <w:t>End</w:t>
              </w:r>
            </w:hyperlink>
          </w:p>
        </w:tc>
        <w:tc>
          <w:tcPr>
            <w:tcW w:w="5980" w:type="dxa"/>
          </w:tcPr>
          <w:p w14:paraId="2AE0F690"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ending point of the interval.</w:t>
            </w:r>
          </w:p>
        </w:tc>
      </w:tr>
      <w:tr w:rsidR="000E23A1" w14:paraId="6398853E" w14:textId="77777777" w:rsidTr="00D95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5377AB46" w14:textId="60491FA1" w:rsidR="000E23A1" w:rsidRDefault="00507C26">
            <w:hyperlink w:anchor="BKM_AFD192CE_BCD7_4FDA_9CAD_7E91920A1D72" w:history="1">
              <w:r>
                <w:rPr>
                  <w:rStyle w:val="Hyperlink"/>
                  <w:rFonts w:ascii="Times New Roman" w:hAnsi="Times New Roman" w:cstheme="minorBidi"/>
                  <w:b w:val="0"/>
                  <w:bCs w:val="0"/>
                  <w:sz w:val="24"/>
                </w:rPr>
                <w:t>Starts</w:t>
              </w:r>
            </w:hyperlink>
          </w:p>
        </w:tc>
        <w:tc>
          <w:tcPr>
            <w:tcW w:w="5980" w:type="dxa"/>
          </w:tcPr>
          <w:p w14:paraId="30F289AD" w14:textId="44639777" w:rsidR="000E23A1" w:rsidRDefault="000E23A1" w:rsidP="007D7E88">
            <w:pPr>
              <w:cnfStyle w:val="000000100000" w:firstRow="0" w:lastRow="0" w:firstColumn="0" w:lastColumn="0" w:oddVBand="0" w:evenVBand="0" w:oddHBand="1" w:evenHBand="0" w:firstRowFirstColumn="0" w:firstRowLastColumn="0" w:lastRowFirstColumn="0" w:lastRowLastColumn="0"/>
            </w:pPr>
            <w:r>
              <w:t>Returns true if the first interval begins the second.</w:t>
            </w:r>
          </w:p>
        </w:tc>
      </w:tr>
      <w:tr w:rsidR="000E23A1" w14:paraId="6FEBB2D3" w14:textId="77777777" w:rsidTr="00D957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14:paraId="55B676E1" w14:textId="5C75E898" w:rsidR="000E23A1" w:rsidRDefault="00107944" w:rsidP="007D7E88">
            <w:hyperlink w:anchor="BKM_94DBEC89_EAE7_44FC_BA93_A21FFBDD0DDE" w:history="1">
              <w:r w:rsidR="000E23A1" w:rsidRPr="00216773">
                <w:rPr>
                  <w:rStyle w:val="Hyperlink"/>
                  <w:rFonts w:ascii="Times New Roman" w:hAnsi="Times New Roman" w:cstheme="minorBidi"/>
                  <w:b w:val="0"/>
                  <w:bCs w:val="0"/>
                  <w:sz w:val="24"/>
                </w:rPr>
                <w:t>Ends</w:t>
              </w:r>
            </w:hyperlink>
          </w:p>
        </w:tc>
        <w:tc>
          <w:tcPr>
            <w:tcW w:w="5980" w:type="dxa"/>
          </w:tcPr>
          <w:p w14:paraId="53FB6F5A" w14:textId="46591908" w:rsidR="000E23A1" w:rsidRDefault="000E23A1" w:rsidP="007D7E88">
            <w:pPr>
              <w:cnfStyle w:val="000000010000" w:firstRow="0" w:lastRow="0" w:firstColumn="0" w:lastColumn="0" w:oddVBand="0" w:evenVBand="0" w:oddHBand="0" w:evenHBand="1" w:firstRowFirstColumn="0" w:firstRowLastColumn="0" w:lastRowFirstColumn="0" w:lastRowLastColumn="0"/>
            </w:pPr>
            <w:r>
              <w:t>Returns true if the first interval ends the second.</w:t>
            </w:r>
          </w:p>
        </w:tc>
      </w:tr>
    </w:tbl>
    <w:p w14:paraId="5CAC2B66" w14:textId="77777777" w:rsidR="00405D6B" w:rsidRDefault="00405D6B" w:rsidP="00F37406">
      <w:pPr>
        <w:pStyle w:val="Heading3"/>
      </w:pPr>
      <w:bookmarkStart w:id="232" w:name="_Toc422408245"/>
      <w:r>
        <w:t>Structured Values</w:t>
      </w:r>
      <w:bookmarkEnd w:id="232"/>
    </w:p>
    <w:p w14:paraId="5409D932" w14:textId="704F52D4" w:rsidR="00405D6B" w:rsidRDefault="00405D6B" w:rsidP="007D7E88">
      <w:r>
        <w:t xml:space="preserve">Structured values in the </w:t>
      </w:r>
      <w:r w:rsidR="00507C26">
        <w:t xml:space="preserve">ELM </w:t>
      </w:r>
      <w:r>
        <w:t>expression language are values with sets of named properties, each of which may have a value of any type. Structured values are most commonly used to represent clinical information such as encounters, problems, and procedures.</w:t>
      </w:r>
    </w:p>
    <w:p w14:paraId="18DE37A5" w14:textId="77777777" w:rsidR="00405D6B" w:rsidRDefault="00405D6B" w:rsidP="007D7E88">
      <w:r>
        <w:t>There are several operators that provide the ability to construct and manipulate structured values. The following example illustrates the creation of a simple structured value:</w:t>
      </w:r>
    </w:p>
    <w:p w14:paraId="20097EAC" w14:textId="2E298C13" w:rsidR="00405D6B"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color w:val="0000FF"/>
          <w:highlight w:val="white"/>
        </w:rPr>
        <w:t>&lt;</w:t>
      </w:r>
      <w:r>
        <w:rPr>
          <w:highlight w:val="white"/>
        </w:rPr>
        <w:t>actionSentence</w:t>
      </w:r>
      <w:r>
        <w:rPr>
          <w:color w:val="FF0000"/>
          <w:highlight w:val="white"/>
        </w:rPr>
        <w:t xml:space="preserve"> xsi:type</w:t>
      </w:r>
      <w:r>
        <w:rPr>
          <w:color w:val="0000FF"/>
          <w:highlight w:val="white"/>
        </w:rPr>
        <w:t>="</w:t>
      </w:r>
      <w:r w:rsidR="00507C26">
        <w:rPr>
          <w:color w:val="000000"/>
          <w:highlight w:val="white"/>
        </w:rPr>
        <w:t>elm:Instance</w:t>
      </w:r>
      <w:r>
        <w:rPr>
          <w:color w:val="0000FF"/>
          <w:highlight w:val="white"/>
        </w:rPr>
        <w:t>"</w:t>
      </w:r>
    </w:p>
    <w:p w14:paraId="274D5C23" w14:textId="0AEF6E8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sidR="00507C26">
        <w:rPr>
          <w:highlight w:val="white"/>
        </w:rPr>
        <w:t>classType</w:t>
      </w:r>
      <w:r>
        <w:rPr>
          <w:color w:val="0000FF"/>
          <w:highlight w:val="white"/>
        </w:rPr>
        <w:t>="</w:t>
      </w:r>
      <w:r>
        <w:rPr>
          <w:color w:val="000000"/>
          <w:highlight w:val="white"/>
        </w:rPr>
        <w:t>vmr:SubstanceAdministrationProposal</w:t>
      </w:r>
      <w:r>
        <w:rPr>
          <w:color w:val="0000FF"/>
          <w:highlight w:val="white"/>
        </w:rPr>
        <w:t>"&gt;</w:t>
      </w:r>
    </w:p>
    <w:p w14:paraId="37A9E9EA" w14:textId="77F3B01F"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color w:val="0000FF"/>
          <w:highlight w:val="white"/>
        </w:rPr>
        <w:t>&lt;</w:t>
      </w:r>
      <w:r w:rsidR="00507C26">
        <w:rPr>
          <w:color w:val="800000"/>
          <w:highlight w:val="white"/>
        </w:rPr>
        <w:t xml:space="preserve">elm:element </w:t>
      </w:r>
      <w:r>
        <w:rPr>
          <w:color w:val="FF0000"/>
          <w:highlight w:val="white"/>
        </w:rPr>
        <w:t>name</w:t>
      </w:r>
      <w:r>
        <w:rPr>
          <w:color w:val="0000FF"/>
          <w:highlight w:val="white"/>
        </w:rPr>
        <w:t>="</w:t>
      </w:r>
      <w:r>
        <w:rPr>
          <w:highlight w:val="white"/>
        </w:rPr>
        <w:t>substance.substanceCode</w:t>
      </w:r>
      <w:r>
        <w:rPr>
          <w:color w:val="0000FF"/>
          <w:highlight w:val="white"/>
        </w:rPr>
        <w:t>"&gt;</w:t>
      </w:r>
    </w:p>
    <w:p w14:paraId="0C7F77A6" w14:textId="7AA3A3C8" w:rsidR="00405D6B"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highlight w:val="white"/>
        </w:rPr>
        <w:tab/>
      </w:r>
      <w:r>
        <w:rPr>
          <w:color w:val="0000FF"/>
          <w:highlight w:val="white"/>
        </w:rPr>
        <w:t>&lt;</w:t>
      </w:r>
      <w:r w:rsidR="00507C26">
        <w:rPr>
          <w:color w:val="800000"/>
          <w:highlight w:val="white"/>
        </w:rPr>
        <w:t>elm:value</w:t>
      </w:r>
      <w:r w:rsidR="00507C26">
        <w:rPr>
          <w:color w:val="FF0000"/>
          <w:highlight w:val="white"/>
        </w:rPr>
        <w:t xml:space="preserve"> </w:t>
      </w:r>
      <w:r>
        <w:rPr>
          <w:color w:val="FF0000"/>
          <w:highlight w:val="white"/>
        </w:rPr>
        <w:t>xsi:type</w:t>
      </w:r>
      <w:r>
        <w:rPr>
          <w:color w:val="0000FF"/>
          <w:highlight w:val="white"/>
        </w:rPr>
        <w:t>="</w:t>
      </w:r>
      <w:r w:rsidR="00507C26">
        <w:rPr>
          <w:highlight w:val="white"/>
        </w:rPr>
        <w:t>elm:Code</w:t>
      </w:r>
      <w:r>
        <w:rPr>
          <w:color w:val="0000FF"/>
          <w:highlight w:val="white"/>
        </w:rPr>
        <w:t>"</w:t>
      </w:r>
      <w:r>
        <w:rPr>
          <w:color w:val="FF0000"/>
          <w:highlight w:val="white"/>
        </w:rPr>
        <w:t xml:space="preserve"> </w:t>
      </w:r>
    </w:p>
    <w:p w14:paraId="4F9E6158" w14:textId="37945B8D"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display</w:t>
      </w:r>
      <w:r>
        <w:rPr>
          <w:color w:val="0000FF"/>
          <w:highlight w:val="white"/>
        </w:rPr>
        <w:t>="</w:t>
      </w:r>
      <w:r>
        <w:rPr>
          <w:color w:val="000000"/>
          <w:highlight w:val="white"/>
        </w:rPr>
        <w:t>Select a medication from this value set.</w:t>
      </w:r>
      <w:r>
        <w:rPr>
          <w:color w:val="0000FF"/>
          <w:highlight w:val="white"/>
        </w:rPr>
        <w:t>"</w:t>
      </w:r>
      <w:r>
        <w:rPr>
          <w:highlight w:val="white"/>
        </w:rPr>
        <w:t xml:space="preserve"> </w:t>
      </w:r>
      <w:r>
        <w:rPr>
          <w:color w:val="0000FF"/>
          <w:highlight w:val="white"/>
        </w:rPr>
        <w:t>/&gt;</w:t>
      </w:r>
    </w:p>
    <w:p w14:paraId="0A0951AD" w14:textId="5188FC50"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507C26">
        <w:rPr>
          <w:color w:val="800000"/>
          <w:highlight w:val="white"/>
        </w:rPr>
        <w:t>elm:element</w:t>
      </w:r>
      <w:r>
        <w:rPr>
          <w:highlight w:val="white"/>
        </w:rPr>
        <w:t>&gt;</w:t>
      </w:r>
    </w:p>
    <w:p w14:paraId="228F121F" w14:textId="77777777"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Pr>
          <w:highlight w:val="white"/>
        </w:rPr>
        <w:t>actionSentence</w:t>
      </w:r>
      <w:r>
        <w:rPr>
          <w:color w:val="0000FF"/>
          <w:highlight w:val="white"/>
        </w:rPr>
        <w:t>&gt;</w:t>
      </w:r>
    </w:p>
    <w:p w14:paraId="65B6F28C" w14:textId="77777777" w:rsidR="00405D6B" w:rsidRDefault="00405D6B" w:rsidP="007D7E88">
      <w:pPr>
        <w:rPr>
          <w:highlight w:val="white"/>
        </w:rPr>
      </w:pPr>
    </w:p>
    <w:p w14:paraId="78C74E6B" w14:textId="77777777" w:rsidR="00405D6B" w:rsidRDefault="00405D6B" w:rsidP="007D7E88">
      <w:r>
        <w:t xml:space="preserve">To access properties of a structured value, use the </w:t>
      </w:r>
      <w:r>
        <w:rPr>
          <w:i/>
        </w:rPr>
        <w:t>Property</w:t>
      </w:r>
      <w:r>
        <w:t xml:space="preserve"> expression. A property expression has a </w:t>
      </w:r>
      <w:r>
        <w:rPr>
          <w:i/>
        </w:rPr>
        <w:t>path</w:t>
      </w:r>
      <w:r>
        <w:t xml:space="preserve"> attribute, and an optional </w:t>
      </w:r>
      <w:r>
        <w:rPr>
          <w:i/>
        </w:rPr>
        <w:t>source</w:t>
      </w:r>
      <w:r>
        <w:t xml:space="preserve"> element, and a </w:t>
      </w:r>
      <w:r>
        <w:rPr>
          <w:i/>
        </w:rPr>
        <w:t>value</w:t>
      </w:r>
      <w:r>
        <w:t xml:space="preserve"> element. The source element returns the structured value to be accessed. In some contexts, such as within a </w:t>
      </w:r>
      <w:r>
        <w:rPr>
          <w:i/>
        </w:rPr>
        <w:t>Filter</w:t>
      </w:r>
      <w:r>
        <w:t xml:space="preserve"> expression, the source is implicit. If used outside such a context, a source must be provided.</w:t>
      </w:r>
    </w:p>
    <w:p w14:paraId="1118581C" w14:textId="77777777" w:rsidR="00405D6B" w:rsidRDefault="00405D6B" w:rsidP="007D7E88">
      <w:r>
        <w:t>The path attribute specifies a property path relative to that structured value. The property expression returns the value of the property specified by the property path. Property paths are allowed to include qualifiers to indicate that subproperties should be traversed. For example:</w:t>
      </w:r>
    </w:p>
    <w:p w14:paraId="6DF8D9C0" w14:textId="0EBAC172"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507C26">
        <w:rPr>
          <w:highlight w:val="white"/>
        </w:rPr>
        <w:t>elm:expression</w:t>
      </w:r>
      <w:r w:rsidR="00507C26">
        <w:rPr>
          <w:color w:val="FF0000"/>
          <w:highlight w:val="white"/>
        </w:rPr>
        <w:t xml:space="preserve"> </w:t>
      </w:r>
      <w:r>
        <w:rPr>
          <w:color w:val="FF0000"/>
          <w:highlight w:val="white"/>
        </w:rPr>
        <w:t>xsi:type</w:t>
      </w:r>
      <w:r>
        <w:rPr>
          <w:color w:val="0000FF"/>
          <w:highlight w:val="white"/>
        </w:rPr>
        <w:t>="</w:t>
      </w:r>
      <w:r w:rsidR="00507C26">
        <w:rPr>
          <w:color w:val="000000"/>
          <w:highlight w:val="white"/>
        </w:rPr>
        <w:t>elm:Property</w:t>
      </w:r>
      <w:r>
        <w:rPr>
          <w:color w:val="0000FF"/>
          <w:highlight w:val="white"/>
        </w:rPr>
        <w:t>"</w:t>
      </w:r>
      <w:r>
        <w:rPr>
          <w:color w:val="FF0000"/>
          <w:highlight w:val="white"/>
        </w:rPr>
        <w:t xml:space="preserve"> path</w:t>
      </w:r>
      <w:r>
        <w:rPr>
          <w:color w:val="0000FF"/>
          <w:highlight w:val="white"/>
        </w:rPr>
        <w:t>="</w:t>
      </w:r>
      <w:r>
        <w:rPr>
          <w:color w:val="000000"/>
          <w:highlight w:val="white"/>
        </w:rPr>
        <w:t>demographics.age.value</w:t>
      </w:r>
      <w:r>
        <w:rPr>
          <w:color w:val="0000FF"/>
          <w:highlight w:val="white"/>
        </w:rPr>
        <w:t>"&gt;</w:t>
      </w:r>
    </w:p>
    <w:p w14:paraId="7EC681B3" w14:textId="6DC7AFF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07C26">
        <w:rPr>
          <w:color w:val="800000"/>
          <w:highlight w:val="white"/>
        </w:rPr>
        <w:t>elm:source</w:t>
      </w:r>
      <w:r w:rsidR="00507C26">
        <w:rPr>
          <w:color w:val="FF0000"/>
          <w:highlight w:val="white"/>
        </w:rPr>
        <w:t xml:space="preserve"> </w:t>
      </w:r>
      <w:r>
        <w:rPr>
          <w:color w:val="FF0000"/>
          <w:highlight w:val="white"/>
        </w:rPr>
        <w:t>xsi:type</w:t>
      </w:r>
      <w:r>
        <w:rPr>
          <w:color w:val="0000FF"/>
          <w:highlight w:val="white"/>
        </w:rPr>
        <w:t>="</w:t>
      </w:r>
      <w:r w:rsidR="00507C26">
        <w:rPr>
          <w:highlight w:val="white"/>
        </w:rPr>
        <w:t>elm:ExpressionRef</w:t>
      </w:r>
      <w:r>
        <w:rPr>
          <w:color w:val="0000FF"/>
          <w:highlight w:val="white"/>
        </w:rPr>
        <w:t>"</w:t>
      </w:r>
      <w:r>
        <w:rPr>
          <w:color w:val="FF0000"/>
          <w:highlight w:val="white"/>
        </w:rPr>
        <w:t xml:space="preserve"> name</w:t>
      </w:r>
      <w:r>
        <w:rPr>
          <w:color w:val="0000FF"/>
          <w:highlight w:val="white"/>
        </w:rPr>
        <w:t>="</w:t>
      </w:r>
      <w:r>
        <w:rPr>
          <w:highlight w:val="white"/>
        </w:rPr>
        <w:t>Patient</w:t>
      </w:r>
      <w:r>
        <w:rPr>
          <w:color w:val="0000FF"/>
          <w:highlight w:val="white"/>
        </w:rPr>
        <w:t>"</w:t>
      </w:r>
      <w:r>
        <w:rPr>
          <w:color w:val="FF0000"/>
          <w:highlight w:val="white"/>
        </w:rPr>
        <w:t xml:space="preserve"> </w:t>
      </w:r>
      <w:r>
        <w:rPr>
          <w:color w:val="0000FF"/>
          <w:highlight w:val="white"/>
        </w:rPr>
        <w:t>/&gt;</w:t>
      </w:r>
    </w:p>
    <w:p w14:paraId="206AA00C" w14:textId="20B64749"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507C26">
        <w:rPr>
          <w:highlight w:val="white"/>
        </w:rPr>
        <w:t>elm:expression</w:t>
      </w:r>
      <w:r>
        <w:rPr>
          <w:color w:val="0000FF"/>
          <w:highlight w:val="white"/>
        </w:rPr>
        <w:t>&gt;</w:t>
      </w:r>
    </w:p>
    <w:p w14:paraId="358AB51E" w14:textId="77777777" w:rsidR="00405D6B" w:rsidRDefault="00405D6B" w:rsidP="007D7E88">
      <w:pPr>
        <w:rPr>
          <w:highlight w:val="white"/>
        </w:rPr>
      </w:pPr>
    </w:p>
    <w:p w14:paraId="255301B0" w14:textId="77777777" w:rsidR="00405D6B" w:rsidRPr="007D6FF4" w:rsidRDefault="00405D6B" w:rsidP="007D7E88">
      <w:r>
        <w:t xml:space="preserve">The above property expression accesses the </w:t>
      </w:r>
      <w:r>
        <w:rPr>
          <w:i/>
        </w:rPr>
        <w:t>value</w:t>
      </w:r>
      <w:r>
        <w:t xml:space="preserve"> property of the </w:t>
      </w:r>
      <w:r>
        <w:rPr>
          <w:i/>
        </w:rPr>
        <w:t>age</w:t>
      </w:r>
      <w:r>
        <w:t xml:space="preserve"> property of the </w:t>
      </w:r>
      <w:r>
        <w:rPr>
          <w:i/>
        </w:rPr>
        <w:t xml:space="preserve">demographics </w:t>
      </w:r>
      <w:r>
        <w:t xml:space="preserve">property of the structured value returned by the </w:t>
      </w:r>
      <w:r>
        <w:rPr>
          <w:i/>
        </w:rPr>
        <w:t>Patient</w:t>
      </w:r>
      <w:r>
        <w:t xml:space="preserve"> expression.</w:t>
      </w:r>
    </w:p>
    <w:p w14:paraId="1CCC845E" w14:textId="338ECFC1" w:rsidR="00405D6B" w:rsidRDefault="00405D6B" w:rsidP="007D7E88">
      <w:r>
        <w:t xml:space="preserve">The following table lists structured value operators available in the </w:t>
      </w:r>
      <w:r w:rsidR="00507C26">
        <w:t>ELM</w:t>
      </w:r>
      <w:r w:rsidR="002B7C2A">
        <w:t xml:space="preserve"> expression language:</w:t>
      </w:r>
    </w:p>
    <w:tbl>
      <w:tblPr>
        <w:tblStyle w:val="MediumShading1-Accent11"/>
        <w:tblW w:w="0" w:type="auto"/>
        <w:tblLook w:val="04A0" w:firstRow="1" w:lastRow="0" w:firstColumn="1" w:lastColumn="0" w:noHBand="0" w:noVBand="1"/>
      </w:tblPr>
      <w:tblGrid>
        <w:gridCol w:w="3310"/>
        <w:gridCol w:w="5934"/>
      </w:tblGrid>
      <w:tr w:rsidR="00405D6B" w14:paraId="256DB029" w14:textId="77777777" w:rsidTr="001B3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0" w:type="dxa"/>
          </w:tcPr>
          <w:p w14:paraId="6CFED333" w14:textId="77777777" w:rsidR="00405D6B" w:rsidRDefault="00405D6B" w:rsidP="007D7E88">
            <w:r>
              <w:t>Expression</w:t>
            </w:r>
          </w:p>
        </w:tc>
        <w:tc>
          <w:tcPr>
            <w:tcW w:w="5934" w:type="dxa"/>
          </w:tcPr>
          <w:p w14:paraId="06F94F8E"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54D6E7AA"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0" w:type="dxa"/>
          </w:tcPr>
          <w:p w14:paraId="7C0BE9DC" w14:textId="08C4DEBB" w:rsidR="00405D6B" w:rsidRDefault="00507C26">
            <w:hyperlink w:anchor="BKM_A90DB4A3_3FE1_42AE_9A90_DEA9033855CC" w:history="1">
              <w:r>
                <w:rPr>
                  <w:rStyle w:val="Hyperlink"/>
                  <w:rFonts w:ascii="Times New Roman" w:hAnsi="Times New Roman" w:cstheme="minorBidi"/>
                  <w:b w:val="0"/>
                  <w:bCs w:val="0"/>
                  <w:sz w:val="24"/>
                </w:rPr>
                <w:t>Instance</w:t>
              </w:r>
            </w:hyperlink>
          </w:p>
        </w:tc>
        <w:tc>
          <w:tcPr>
            <w:tcW w:w="5934" w:type="dxa"/>
          </w:tcPr>
          <w:p w14:paraId="70179C5F"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Constructs a new structured value.</w:t>
            </w:r>
          </w:p>
        </w:tc>
      </w:tr>
      <w:tr w:rsidR="00405D6B" w14:paraId="5A3B32DC"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0" w:type="dxa"/>
            <w:shd w:val="clear" w:color="auto" w:fill="auto"/>
          </w:tcPr>
          <w:p w14:paraId="1C4A7624" w14:textId="32391C92" w:rsidR="00405D6B" w:rsidRDefault="00F6356D" w:rsidP="007D7E88">
            <w:hyperlink w:anchor="BKM_591A024B_213B_47F2_A65C_7D6FB172B2F9" w:history="1">
              <w:r w:rsidR="00405D6B" w:rsidRPr="00C735C6">
                <w:rPr>
                  <w:rStyle w:val="Hyperlink"/>
                  <w:rFonts w:ascii="Times New Roman" w:hAnsi="Times New Roman" w:cstheme="minorBidi"/>
                  <w:b w:val="0"/>
                  <w:bCs w:val="0"/>
                  <w:sz w:val="24"/>
                </w:rPr>
                <w:t>Property</w:t>
              </w:r>
            </w:hyperlink>
          </w:p>
        </w:tc>
        <w:tc>
          <w:tcPr>
            <w:tcW w:w="5934" w:type="dxa"/>
            <w:shd w:val="clear" w:color="auto" w:fill="auto"/>
          </w:tcPr>
          <w:p w14:paraId="6FA2F91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value of a specific property of a structured value.</w:t>
            </w:r>
          </w:p>
        </w:tc>
      </w:tr>
    </w:tbl>
    <w:p w14:paraId="2C1B08A6" w14:textId="77777777" w:rsidR="00405D6B" w:rsidRDefault="00405D6B" w:rsidP="00F37406">
      <w:pPr>
        <w:pStyle w:val="Heading3"/>
      </w:pPr>
      <w:bookmarkStart w:id="233" w:name="_Toc422408246"/>
      <w:r>
        <w:t>Reusing Expressions</w:t>
      </w:r>
      <w:bookmarkEnd w:id="233"/>
    </w:p>
    <w:p w14:paraId="2427A345" w14:textId="03A16795" w:rsidR="00405D6B" w:rsidRDefault="00405D6B" w:rsidP="007D7E88">
      <w:r>
        <w:t xml:space="preserve">The </w:t>
      </w:r>
      <w:r w:rsidR="00507C26">
        <w:t xml:space="preserve">ELM </w:t>
      </w:r>
      <w:r>
        <w:t>expression language provides a mechanism for reusing expressions by declaring a named expression. This construct is similar to a function call with no parameters in a traditional imperative language.</w:t>
      </w:r>
    </w:p>
    <w:p w14:paraId="1FAF552D" w14:textId="620F62B8" w:rsidR="00405D6B" w:rsidRDefault="00405D6B" w:rsidP="007D7E88">
      <w:r>
        <w:t xml:space="preserve">The </w:t>
      </w:r>
      <w:r>
        <w:rPr>
          <w:i/>
        </w:rPr>
        <w:t>ExpressionDef</w:t>
      </w:r>
      <w:r>
        <w:t xml:space="preserve"> type is used to define a named expression that can then be referenced within any expression within the artifact:</w:t>
      </w:r>
    </w:p>
    <w:p w14:paraId="24636149"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PatientAge</w:t>
      </w:r>
      <w:r>
        <w:rPr>
          <w:highlight w:val="white"/>
        </w:rPr>
        <w:t>"&gt;</w:t>
      </w:r>
    </w:p>
    <w:p w14:paraId="1398015E" w14:textId="509225A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507C26">
        <w:rPr>
          <w:color w:val="800000"/>
          <w:highlight w:val="white"/>
        </w:rPr>
        <w:t>elm:expression</w:t>
      </w:r>
      <w:r w:rsidR="00507C26">
        <w:rPr>
          <w:color w:val="FF0000"/>
          <w:highlight w:val="white"/>
        </w:rPr>
        <w:t xml:space="preserve"> </w:t>
      </w:r>
      <w:r>
        <w:rPr>
          <w:color w:val="FF0000"/>
          <w:highlight w:val="white"/>
        </w:rPr>
        <w:t>xsi:type</w:t>
      </w:r>
      <w:r>
        <w:rPr>
          <w:color w:val="0000FF"/>
          <w:highlight w:val="white"/>
        </w:rPr>
        <w:t>="</w:t>
      </w:r>
      <w:r w:rsidR="00507C26">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demographics.age.value</w:t>
      </w:r>
      <w:r>
        <w:rPr>
          <w:color w:val="0000FF"/>
          <w:highlight w:val="white"/>
        </w:rPr>
        <w:t>"&gt;</w:t>
      </w:r>
    </w:p>
    <w:p w14:paraId="49793071" w14:textId="1A826EF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507C26">
        <w:rPr>
          <w:color w:val="800000"/>
          <w:highlight w:val="white"/>
        </w:rPr>
        <w:t>elm:source</w:t>
      </w:r>
      <w:r w:rsidR="00507C26">
        <w:rPr>
          <w:color w:val="FF0000"/>
          <w:highlight w:val="white"/>
        </w:rPr>
        <w:t xml:space="preserve"> </w:t>
      </w:r>
      <w:r>
        <w:rPr>
          <w:color w:val="FF0000"/>
          <w:highlight w:val="white"/>
        </w:rPr>
        <w:t>xsi:type</w:t>
      </w:r>
      <w:r>
        <w:rPr>
          <w:color w:val="0000FF"/>
          <w:highlight w:val="white"/>
        </w:rPr>
        <w:t>="</w:t>
      </w:r>
      <w:r w:rsidR="00507C26">
        <w:rPr>
          <w:highlight w:val="white"/>
        </w:rPr>
        <w:t>elm:ExpressionRef</w:t>
      </w:r>
      <w:r>
        <w:rPr>
          <w:color w:val="0000FF"/>
          <w:highlight w:val="white"/>
        </w:rPr>
        <w:t>"</w:t>
      </w:r>
      <w:r>
        <w:rPr>
          <w:color w:val="FF0000"/>
          <w:highlight w:val="white"/>
        </w:rPr>
        <w:t xml:space="preserve"> name</w:t>
      </w:r>
      <w:r>
        <w:rPr>
          <w:color w:val="0000FF"/>
          <w:highlight w:val="white"/>
        </w:rPr>
        <w:t>="</w:t>
      </w:r>
      <w:r>
        <w:rPr>
          <w:highlight w:val="white"/>
        </w:rPr>
        <w:t>Patient</w:t>
      </w:r>
      <w:r>
        <w:rPr>
          <w:color w:val="0000FF"/>
          <w:highlight w:val="white"/>
        </w:rPr>
        <w:t>"</w:t>
      </w:r>
      <w:r>
        <w:rPr>
          <w:color w:val="FF0000"/>
          <w:highlight w:val="white"/>
        </w:rPr>
        <w:t xml:space="preserve"> </w:t>
      </w:r>
      <w:r>
        <w:rPr>
          <w:color w:val="0000FF"/>
          <w:highlight w:val="white"/>
        </w:rPr>
        <w:t>/&gt;</w:t>
      </w:r>
    </w:p>
    <w:p w14:paraId="494428DB" w14:textId="18E7B3E1"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507C26">
        <w:rPr>
          <w:color w:val="800000"/>
          <w:highlight w:val="white"/>
        </w:rPr>
        <w:t>elm:expression</w:t>
      </w:r>
      <w:r>
        <w:rPr>
          <w:highlight w:val="white"/>
        </w:rPr>
        <w:t>&gt;</w:t>
      </w:r>
    </w:p>
    <w:p w14:paraId="56E0302D"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71A50749" w14:textId="77777777" w:rsidR="00405D6B" w:rsidRDefault="00405D6B" w:rsidP="007D7E88">
      <w:pPr>
        <w:rPr>
          <w:highlight w:val="white"/>
        </w:rPr>
      </w:pPr>
    </w:p>
    <w:p w14:paraId="63156CA9" w14:textId="77777777" w:rsidR="00405D6B" w:rsidRDefault="00405D6B" w:rsidP="007D7E88">
      <w:r>
        <w:t xml:space="preserve">This example establishes the named expression </w:t>
      </w:r>
      <w:r>
        <w:rPr>
          <w:i/>
        </w:rPr>
        <w:t>PatientAge</w:t>
      </w:r>
      <w:r>
        <w:t xml:space="preserve">, which results in the age value of the patient; itself the result of evaluating the named expression </w:t>
      </w:r>
      <w:r>
        <w:rPr>
          <w:i/>
        </w:rPr>
        <w:t>Patient</w:t>
      </w:r>
      <w:r>
        <w:t>.</w:t>
      </w:r>
    </w:p>
    <w:p w14:paraId="47F67406" w14:textId="77777777" w:rsidR="00405D6B" w:rsidRPr="003166B1" w:rsidRDefault="00405D6B" w:rsidP="007D7E88">
      <w:r>
        <w:t>Note that circular expression references are not allowed, but that named expressions can be defined in any order, so long as the actual references do not result in a cycle.</w:t>
      </w:r>
    </w:p>
    <w:p w14:paraId="795E093C" w14:textId="08A17CC3" w:rsidR="00405D6B" w:rsidRDefault="00405D6B" w:rsidP="007D7E88">
      <w:r>
        <w:t xml:space="preserve">The following table lists expression definition components available in the </w:t>
      </w:r>
      <w:r w:rsidR="00507C26">
        <w:t xml:space="preserve">ELM </w:t>
      </w:r>
      <w:r w:rsidR="001C621B">
        <w:t>expression language:</w:t>
      </w:r>
    </w:p>
    <w:tbl>
      <w:tblPr>
        <w:tblStyle w:val="MediumShading1-Accent11"/>
        <w:tblW w:w="0" w:type="auto"/>
        <w:tblLook w:val="04A0" w:firstRow="1" w:lastRow="0" w:firstColumn="1" w:lastColumn="0" w:noHBand="0" w:noVBand="1"/>
      </w:tblPr>
      <w:tblGrid>
        <w:gridCol w:w="3348"/>
        <w:gridCol w:w="6228"/>
      </w:tblGrid>
      <w:tr w:rsidR="00405D6B" w14:paraId="6E111414" w14:textId="77777777" w:rsidTr="00D3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79546F9" w14:textId="77777777" w:rsidR="00405D6B" w:rsidRDefault="00405D6B" w:rsidP="007D7E88">
            <w:r>
              <w:t>Expression</w:t>
            </w:r>
          </w:p>
        </w:tc>
        <w:tc>
          <w:tcPr>
            <w:tcW w:w="6228" w:type="dxa"/>
          </w:tcPr>
          <w:p w14:paraId="24D081D2" w14:textId="77777777" w:rsidR="00405D6B" w:rsidRDefault="00405D6B" w:rsidP="007D7E88">
            <w:pPr>
              <w:cnfStyle w:val="100000000000" w:firstRow="1" w:lastRow="0" w:firstColumn="0" w:lastColumn="0" w:oddVBand="0" w:evenVBand="0" w:oddHBand="0" w:evenHBand="0" w:firstRowFirstColumn="0" w:firstRowLastColumn="0" w:lastRowFirstColumn="0" w:lastRowLastColumn="0"/>
            </w:pPr>
            <w:r>
              <w:t>Description</w:t>
            </w:r>
          </w:p>
        </w:tc>
      </w:tr>
      <w:tr w:rsidR="00405D6B" w14:paraId="26EDB5EB" w14:textId="77777777" w:rsidTr="00D3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03C2559" w14:textId="5409E3CE" w:rsidR="00405D6B" w:rsidRDefault="00107944" w:rsidP="007D7E88">
            <w:hyperlink w:anchor="BKM_232D8D7C_F86E_404C_9C96_0C882B68814F" w:history="1">
              <w:r w:rsidR="00405D6B" w:rsidRPr="00C735C6">
                <w:rPr>
                  <w:rStyle w:val="Hyperlink"/>
                  <w:rFonts w:ascii="Times New Roman" w:hAnsi="Times New Roman" w:cstheme="minorBidi"/>
                  <w:b w:val="0"/>
                  <w:bCs w:val="0"/>
                  <w:sz w:val="24"/>
                </w:rPr>
                <w:t>ExpressionDef</w:t>
              </w:r>
            </w:hyperlink>
          </w:p>
        </w:tc>
        <w:tc>
          <w:tcPr>
            <w:tcW w:w="6228" w:type="dxa"/>
          </w:tcPr>
          <w:p w14:paraId="3E719854" w14:textId="77777777" w:rsidR="00405D6B" w:rsidRPr="00EB53D4" w:rsidRDefault="00405D6B" w:rsidP="007D7E88">
            <w:pPr>
              <w:cnfStyle w:val="000000100000" w:firstRow="0" w:lastRow="0" w:firstColumn="0" w:lastColumn="0" w:oddVBand="0" w:evenVBand="0" w:oddHBand="1" w:evenHBand="0" w:firstRowFirstColumn="0" w:firstRowLastColumn="0" w:lastRowFirstColumn="0" w:lastRowLastColumn="0"/>
            </w:pPr>
            <w:r>
              <w:t>Defines a named expression that can be referenced by other expressions.</w:t>
            </w:r>
          </w:p>
        </w:tc>
      </w:tr>
      <w:tr w:rsidR="00405D6B" w14:paraId="204E5215" w14:textId="77777777" w:rsidTr="00D3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868C553" w14:textId="1A754837" w:rsidR="00405D6B" w:rsidRDefault="00107944" w:rsidP="007D7E88">
            <w:hyperlink w:anchor="BKM_0B67F2C5_4343_4292_8FFF_72ABFAEF7E01" w:history="1">
              <w:r w:rsidR="00405D6B" w:rsidRPr="00C735C6">
                <w:rPr>
                  <w:rStyle w:val="Hyperlink"/>
                  <w:rFonts w:ascii="Times New Roman" w:hAnsi="Times New Roman" w:cstheme="minorBidi"/>
                  <w:b w:val="0"/>
                  <w:bCs w:val="0"/>
                  <w:sz w:val="24"/>
                </w:rPr>
                <w:t>ExpressionRef</w:t>
              </w:r>
            </w:hyperlink>
          </w:p>
        </w:tc>
        <w:tc>
          <w:tcPr>
            <w:tcW w:w="6228" w:type="dxa"/>
          </w:tcPr>
          <w:p w14:paraId="3666C989" w14:textId="77777777" w:rsidR="00405D6B" w:rsidRDefault="00405D6B" w:rsidP="007D7E88">
            <w:pPr>
              <w:cnfStyle w:val="000000010000" w:firstRow="0" w:lastRow="0" w:firstColumn="0" w:lastColumn="0" w:oddVBand="0" w:evenVBand="0" w:oddHBand="0" w:evenHBand="1" w:firstRowFirstColumn="0" w:firstRowLastColumn="0" w:lastRowFirstColumn="0" w:lastRowLastColumn="0"/>
            </w:pPr>
            <w:r>
              <w:t>Returns the result of evaluating a named expression.</w:t>
            </w:r>
          </w:p>
        </w:tc>
      </w:tr>
    </w:tbl>
    <w:p w14:paraId="77AFA3C7" w14:textId="77777777" w:rsidR="00405D6B" w:rsidRDefault="00405D6B" w:rsidP="00F37406">
      <w:pPr>
        <w:pStyle w:val="Heading3"/>
      </w:pPr>
      <w:bookmarkStart w:id="234" w:name="_Ref361399139"/>
      <w:bookmarkStart w:id="235" w:name="_Ref361399150"/>
      <w:bookmarkStart w:id="236" w:name="_Toc422408247"/>
      <w:r>
        <w:t>External Data</w:t>
      </w:r>
      <w:bookmarkEnd w:id="234"/>
      <w:bookmarkEnd w:id="235"/>
      <w:bookmarkEnd w:id="236"/>
    </w:p>
    <w:p w14:paraId="282AF351" w14:textId="699D7DBE" w:rsidR="00405D6B" w:rsidRDefault="00D82F41" w:rsidP="007D7E88">
      <w:r>
        <w:t>A</w:t>
      </w:r>
      <w:r w:rsidR="00405D6B">
        <w:t xml:space="preserve">ll access to external data within the </w:t>
      </w:r>
      <w:r w:rsidR="00507C26">
        <w:t xml:space="preserve">ELM </w:t>
      </w:r>
      <w:r w:rsidR="00405D6B">
        <w:t xml:space="preserve">expression language is performed through the use of </w:t>
      </w:r>
      <w:r w:rsidR="00507C26">
        <w:rPr>
          <w:i/>
        </w:rPr>
        <w:t>Retrieve</w:t>
      </w:r>
      <w:r w:rsidR="00507C26">
        <w:t xml:space="preserve"> </w:t>
      </w:r>
      <w:r w:rsidR="00405D6B">
        <w:t xml:space="preserve">expressions. </w:t>
      </w:r>
    </w:p>
    <w:p w14:paraId="34FB34D3" w14:textId="1357DBEA" w:rsidR="00D6635C" w:rsidRPr="00D6635C" w:rsidRDefault="00D6635C" w:rsidP="007D7E88">
      <w:r>
        <w:t xml:space="preserve">The type of the elements to be returned is specified with the </w:t>
      </w:r>
      <w:r>
        <w:rPr>
          <w:i/>
        </w:rPr>
        <w:t>dataType</w:t>
      </w:r>
      <w:r>
        <w:t xml:space="preserve"> attribute of the </w:t>
      </w:r>
      <w:r w:rsidR="00507C26">
        <w:rPr>
          <w:i/>
        </w:rPr>
        <w:t>Retrieve</w:t>
      </w:r>
      <w:r>
        <w:t xml:space="preserve">, and must refer to the name of a type within a known data model specified in the </w:t>
      </w:r>
      <w:r>
        <w:rPr>
          <w:i/>
        </w:rPr>
        <w:t>dataModels</w:t>
      </w:r>
      <w:r>
        <w:t xml:space="preserve"> element of the artifact metadata. For more information on specifying the data model, please refer to the </w:t>
      </w:r>
      <w:r w:rsidR="009F5806" w:rsidRPr="001C621B">
        <w:t xml:space="preserve">Clinical Data Models section of the Metadata discussion </w:t>
      </w:r>
      <w:r w:rsidR="00E67EF7" w:rsidRPr="001C621B">
        <w:t xml:space="preserve">in Section </w:t>
      </w:r>
      <w:r w:rsidR="009902B2" w:rsidRPr="001C621B">
        <w:fldChar w:fldCharType="begin"/>
      </w:r>
      <w:r w:rsidR="009902B2" w:rsidRPr="001C621B">
        <w:instrText xml:space="preserve"> REF _Ref361401333 \r \h </w:instrText>
      </w:r>
      <w:r w:rsidR="001C621B">
        <w:instrText xml:space="preserve"> \* MERGEFORMAT </w:instrText>
      </w:r>
      <w:r w:rsidR="009902B2" w:rsidRPr="001C621B">
        <w:fldChar w:fldCharType="separate"/>
      </w:r>
      <w:r w:rsidR="00D4155B">
        <w:t>3.1.1</w:t>
      </w:r>
      <w:r w:rsidR="009902B2" w:rsidRPr="001C621B">
        <w:fldChar w:fldCharType="end"/>
      </w:r>
      <w:r w:rsidR="009902B2" w:rsidRPr="001C621B">
        <w:t xml:space="preserve"> </w:t>
      </w:r>
      <w:r w:rsidR="009902B2" w:rsidRPr="001C621B">
        <w:fldChar w:fldCharType="begin"/>
      </w:r>
      <w:r w:rsidR="009902B2" w:rsidRPr="001C621B">
        <w:instrText xml:space="preserve"> REF _Ref361401336 \h </w:instrText>
      </w:r>
      <w:r w:rsidR="001C621B">
        <w:instrText xml:space="preserve"> \* MERGEFORMAT </w:instrText>
      </w:r>
      <w:r w:rsidR="009902B2" w:rsidRPr="001C621B">
        <w:fldChar w:fldCharType="separate"/>
      </w:r>
      <w:r w:rsidR="00D4155B">
        <w:t>Clinical Data Models</w:t>
      </w:r>
      <w:r w:rsidR="009902B2" w:rsidRPr="001C621B">
        <w:fldChar w:fldCharType="end"/>
      </w:r>
      <w:r w:rsidR="009902B2" w:rsidRPr="001C621B">
        <w:t xml:space="preserve"> </w:t>
      </w:r>
      <w:r w:rsidR="009F5806" w:rsidRPr="001C621B">
        <w:t>.</w:t>
      </w:r>
    </w:p>
    <w:p w14:paraId="242650F4" w14:textId="0A43BF34" w:rsidR="00405D6B" w:rsidRDefault="00507C26" w:rsidP="007D7E88">
      <w:r>
        <w:t>Note that</w:t>
      </w:r>
      <w:r w:rsidR="00405D6B">
        <w:t xml:space="preserve"> the HeD Schema places restrictions on where </w:t>
      </w:r>
      <w:r>
        <w:t xml:space="preserve">retrieve </w:t>
      </w:r>
      <w:r w:rsidR="00405D6B">
        <w:t>expressions are allowed to appear within an artifact to improve readability of artifact definitions. The e</w:t>
      </w:r>
      <w:r w:rsidR="00405D6B">
        <w:rPr>
          <w:i/>
        </w:rPr>
        <w:t>xternalData</w:t>
      </w:r>
      <w:r w:rsidR="00405D6B">
        <w:t xml:space="preserve"> element allows a list of </w:t>
      </w:r>
      <w:r w:rsidR="00405D6B">
        <w:rPr>
          <w:i/>
        </w:rPr>
        <w:t>ExpressionDef</w:t>
      </w:r>
      <w:r w:rsidR="00405D6B">
        <w:t xml:space="preserve"> elements, each of which must contain one and only one </w:t>
      </w:r>
      <w:r>
        <w:rPr>
          <w:i/>
        </w:rPr>
        <w:t>Retreive</w:t>
      </w:r>
      <w:r w:rsidR="008E1281">
        <w:t xml:space="preserve"> (optionally surrounded by a </w:t>
      </w:r>
      <w:r w:rsidR="008E1281">
        <w:rPr>
          <w:i/>
        </w:rPr>
        <w:t>SingletonFrom</w:t>
      </w:r>
      <w:r w:rsidR="008E1281">
        <w:t xml:space="preserve"> to indicate that only one element is expected to be returned).</w:t>
      </w:r>
      <w:r w:rsidR="00405D6B">
        <w:t xml:space="preserve"> </w:t>
      </w:r>
      <w:r w:rsidR="00B445EC">
        <w:t>In addition, c</w:t>
      </w:r>
      <w:r w:rsidR="00405D6B">
        <w:t xml:space="preserve">linical requests may only appear within this external data element of the artifact. Further manipulation of these results must be performed elsewhere in the artifact, either in the </w:t>
      </w:r>
      <w:r w:rsidR="00405D6B">
        <w:rPr>
          <w:i/>
        </w:rPr>
        <w:t>expressions</w:t>
      </w:r>
      <w:r w:rsidR="00405D6B">
        <w:t xml:space="preserve"> element (which allows any number of additional expressions to be defined), or directly within the logic of the artifact as appropriate.</w:t>
      </w:r>
    </w:p>
    <w:p w14:paraId="6CFC735C" w14:textId="1112BDB6" w:rsidR="00405D6B" w:rsidRDefault="00405D6B" w:rsidP="007D7E88">
      <w:r>
        <w:t xml:space="preserve">In addition to the basic attributes defined on the base request, the </w:t>
      </w:r>
      <w:r w:rsidR="00507C26">
        <w:rPr>
          <w:i/>
        </w:rPr>
        <w:t xml:space="preserve">Retrieve </w:t>
      </w:r>
      <w:r>
        <w:t xml:space="preserve">introduces the ability to specify optional criteria for the request. </w:t>
      </w:r>
      <w:r w:rsidR="00B445EC">
        <w:t xml:space="preserve">The available </w:t>
      </w:r>
      <w:r>
        <w:t>criteria are intentionally restricted to the set of codes involved, and the date range involved. If these criteria are omitted, the request is interpreted to mean all data of that type.</w:t>
      </w:r>
      <w:r w:rsidR="00B445EC">
        <w:t xml:space="preserve"> </w:t>
      </w:r>
    </w:p>
    <w:p w14:paraId="2BE27EA5" w14:textId="77777777" w:rsidR="00405D6B" w:rsidRDefault="00405D6B" w:rsidP="007D7E88">
      <w:r>
        <w:t>NOTE: There is an implicit patient context assumed within HeD artifacts. Among other things, this implies that the relationships between clinical data (such as the patient and their associated encounters) are supplied by the implementation environment. This is an intentional simplifying assumption to avoid having to define those relationships explicitly within the artifact.</w:t>
      </w:r>
    </w:p>
    <w:p w14:paraId="2B213AE9" w14:textId="71024620" w:rsidR="00405D6B" w:rsidRDefault="00405D6B" w:rsidP="007D7E88">
      <w:r>
        <w:t>The following example illustrates a simple singleton request with no criteria:</w:t>
      </w:r>
    </w:p>
    <w:p w14:paraId="34DDD49D"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Patient</w:t>
      </w:r>
      <w:r>
        <w:rPr>
          <w:highlight w:val="white"/>
        </w:rPr>
        <w:t>"&gt;</w:t>
      </w:r>
    </w:p>
    <w:p w14:paraId="64D9998A" w14:textId="5019E760" w:rsidR="00507C26" w:rsidRDefault="00507C26" w:rsidP="001B32A0">
      <w:pPr>
        <w:pBdr>
          <w:top w:val="single" w:sz="4" w:space="1" w:color="auto"/>
          <w:left w:val="single" w:sz="4" w:space="4" w:color="auto"/>
          <w:bottom w:val="single" w:sz="4" w:space="1" w:color="auto"/>
          <w:right w:val="single" w:sz="4" w:space="4" w:color="auto"/>
        </w:pBdr>
        <w:ind w:firstLine="720"/>
        <w:rPr>
          <w:color w:val="000000"/>
          <w:highlight w:val="white"/>
        </w:rPr>
      </w:pPr>
      <w:r>
        <w:rPr>
          <w:color w:val="0000FF"/>
          <w:highlight w:val="white"/>
        </w:rPr>
        <w:t>&lt;</w:t>
      </w:r>
      <w:r>
        <w:rPr>
          <w:color w:val="800000"/>
          <w:highlight w:val="white"/>
        </w:rPr>
        <w:t>elm:expression</w:t>
      </w:r>
      <w:r>
        <w:rPr>
          <w:color w:val="FF0000"/>
          <w:highlight w:val="white"/>
        </w:rPr>
        <w:t xml:space="preserve"> xsi:type</w:t>
      </w:r>
      <w:r>
        <w:rPr>
          <w:color w:val="0000FF"/>
          <w:highlight w:val="white"/>
        </w:rPr>
        <w:t>="</w:t>
      </w:r>
      <w:r>
        <w:rPr>
          <w:highlight w:val="white"/>
        </w:rPr>
        <w:t>elm:SingletonFrom</w:t>
      </w:r>
      <w:r>
        <w:rPr>
          <w:color w:val="0000FF"/>
          <w:highlight w:val="white"/>
        </w:rPr>
        <w:t>"&gt;</w:t>
      </w:r>
    </w:p>
    <w:p w14:paraId="4CFF28F7" w14:textId="2D9EF46E" w:rsidR="00405D6B" w:rsidRDefault="00507C26"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405D6B">
        <w:rPr>
          <w:highlight w:val="white"/>
        </w:rPr>
        <w:tab/>
      </w:r>
      <w:r w:rsidR="00405D6B">
        <w:rPr>
          <w:color w:val="0000FF"/>
          <w:highlight w:val="white"/>
        </w:rPr>
        <w:t>&lt;</w:t>
      </w:r>
      <w:r>
        <w:rPr>
          <w:color w:val="800000"/>
          <w:highlight w:val="white"/>
        </w:rPr>
        <w:t>elm:source</w:t>
      </w:r>
      <w:r>
        <w:rPr>
          <w:color w:val="FF0000"/>
          <w:highlight w:val="white"/>
        </w:rPr>
        <w:t xml:space="preserve"> </w:t>
      </w:r>
      <w:r w:rsidR="00405D6B">
        <w:rPr>
          <w:color w:val="FF0000"/>
          <w:highlight w:val="white"/>
        </w:rPr>
        <w:t>xsi:type</w:t>
      </w:r>
      <w:r w:rsidR="00405D6B">
        <w:rPr>
          <w:color w:val="0000FF"/>
          <w:highlight w:val="white"/>
        </w:rPr>
        <w:t>="</w:t>
      </w:r>
      <w:r>
        <w:rPr>
          <w:highlight w:val="white"/>
        </w:rPr>
        <w:t>elm:Retreive</w:t>
      </w:r>
      <w:r w:rsidR="00405D6B">
        <w:rPr>
          <w:color w:val="0000FF"/>
          <w:highlight w:val="white"/>
        </w:rPr>
        <w:t>"</w:t>
      </w:r>
      <w:r w:rsidR="00405D6B">
        <w:rPr>
          <w:color w:val="FF0000"/>
          <w:highlight w:val="white"/>
        </w:rPr>
        <w:t xml:space="preserve"> </w:t>
      </w:r>
      <w:r w:rsidR="00405D6B">
        <w:rPr>
          <w:highlight w:val="white"/>
        </w:rPr>
        <w:t>dataType</w:t>
      </w:r>
      <w:r w:rsidR="00405D6B">
        <w:rPr>
          <w:color w:val="0000FF"/>
          <w:highlight w:val="white"/>
        </w:rPr>
        <w:t>="</w:t>
      </w:r>
      <w:r w:rsidR="00405D6B">
        <w:rPr>
          <w:color w:val="000000"/>
          <w:highlight w:val="white"/>
        </w:rPr>
        <w:t>vmr:EvaluatedPerson</w:t>
      </w:r>
      <w:r w:rsidR="00405D6B">
        <w:rPr>
          <w:color w:val="0000FF"/>
          <w:highlight w:val="white"/>
        </w:rPr>
        <w:t>"</w:t>
      </w:r>
      <w:r w:rsidR="00405D6B">
        <w:rPr>
          <w:highlight w:val="white"/>
        </w:rPr>
        <w:t xml:space="preserve"> </w:t>
      </w:r>
      <w:r w:rsidR="00405D6B">
        <w:rPr>
          <w:color w:val="0000FF"/>
          <w:highlight w:val="white"/>
        </w:rPr>
        <w:t>/&gt;</w:t>
      </w:r>
    </w:p>
    <w:p w14:paraId="04767599" w14:textId="29D28EBB" w:rsidR="00507C26" w:rsidRDefault="00507C26" w:rsidP="00507C26">
      <w:pPr>
        <w:pBdr>
          <w:top w:val="single" w:sz="4" w:space="1" w:color="auto"/>
          <w:left w:val="single" w:sz="4" w:space="4" w:color="auto"/>
          <w:bottom w:val="single" w:sz="4" w:space="1" w:color="auto"/>
          <w:right w:val="single" w:sz="4" w:space="4" w:color="auto"/>
        </w:pBdr>
        <w:rPr>
          <w:color w:val="000000"/>
          <w:highlight w:val="white"/>
        </w:rPr>
      </w:pPr>
      <w:r>
        <w:rPr>
          <w:highlight w:val="white"/>
        </w:rPr>
        <w:lastRenderedPageBreak/>
        <w:tab/>
      </w:r>
      <w:r>
        <w:rPr>
          <w:color w:val="0000FF"/>
          <w:highlight w:val="white"/>
        </w:rPr>
        <w:t>&lt;/</w:t>
      </w:r>
      <w:r>
        <w:rPr>
          <w:color w:val="800000"/>
          <w:highlight w:val="white"/>
        </w:rPr>
        <w:t>elm:expression</w:t>
      </w:r>
      <w:r>
        <w:rPr>
          <w:color w:val="0000FF"/>
          <w:highlight w:val="white"/>
        </w:rPr>
        <w:t>&gt;</w:t>
      </w:r>
    </w:p>
    <w:p w14:paraId="73D376F3"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128745B6" w14:textId="77777777" w:rsidR="00405D6B" w:rsidRDefault="00405D6B" w:rsidP="007D7E88">
      <w:pPr>
        <w:rPr>
          <w:highlight w:val="white"/>
        </w:rPr>
      </w:pPr>
    </w:p>
    <w:p w14:paraId="6A8A0D4A" w14:textId="77777777" w:rsidR="00405D6B" w:rsidRDefault="00405D6B" w:rsidP="007D7E88">
      <w:r>
        <w:t xml:space="preserve">This definition (which must appear in the </w:t>
      </w:r>
      <w:r>
        <w:rPr>
          <w:i/>
        </w:rPr>
        <w:t>externalData</w:t>
      </w:r>
      <w:r>
        <w:t xml:space="preserve"> section of the artifact) establishes the named expression </w:t>
      </w:r>
      <w:r>
        <w:rPr>
          <w:i/>
        </w:rPr>
        <w:t>Patient</w:t>
      </w:r>
      <w:r>
        <w:t xml:space="preserve"> to return the singleton value of type </w:t>
      </w:r>
      <w:r>
        <w:rPr>
          <w:i/>
        </w:rPr>
        <w:t>EvaluatedPerson</w:t>
      </w:r>
      <w:r>
        <w:t xml:space="preserve">. Throughout the artifact, the patient information can now be accessed by referencing this expression. For example, the following definition (which must appear in the </w:t>
      </w:r>
      <w:r>
        <w:rPr>
          <w:i/>
        </w:rPr>
        <w:t>expressions</w:t>
      </w:r>
      <w:r>
        <w:t xml:space="preserve"> section of the artifact) </w:t>
      </w:r>
      <w:r w:rsidRPr="0035403A">
        <w:t>establishes</w:t>
      </w:r>
      <w:r>
        <w:t xml:space="preserve"> the name </w:t>
      </w:r>
      <w:r>
        <w:rPr>
          <w:i/>
        </w:rPr>
        <w:t>PatientAge</w:t>
      </w:r>
      <w:r>
        <w:t xml:space="preserve"> to refer specifically to the age property of the patient:</w:t>
      </w:r>
    </w:p>
    <w:p w14:paraId="4D2CB63C"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PatientAge</w:t>
      </w:r>
      <w:r>
        <w:rPr>
          <w:highlight w:val="white"/>
        </w:rPr>
        <w:t>"&gt;</w:t>
      </w:r>
    </w:p>
    <w:p w14:paraId="4757FA48" w14:textId="7891B421"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8E1281">
        <w:rPr>
          <w:color w:val="800000"/>
          <w:highlight w:val="white"/>
        </w:rPr>
        <w:t>elm:expression</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elm:Property</w:t>
      </w:r>
      <w:r>
        <w:rPr>
          <w:color w:val="0000FF"/>
          <w:highlight w:val="white"/>
        </w:rPr>
        <w:t>"</w:t>
      </w:r>
      <w:r>
        <w:rPr>
          <w:color w:val="FF0000"/>
          <w:highlight w:val="white"/>
        </w:rPr>
        <w:t xml:space="preserve"> path</w:t>
      </w:r>
      <w:r>
        <w:rPr>
          <w:color w:val="0000FF"/>
          <w:highlight w:val="white"/>
        </w:rPr>
        <w:t>="</w:t>
      </w:r>
      <w:r>
        <w:rPr>
          <w:highlight w:val="white"/>
        </w:rPr>
        <w:t>demographics.age.value</w:t>
      </w:r>
      <w:r>
        <w:rPr>
          <w:color w:val="0000FF"/>
          <w:highlight w:val="white"/>
        </w:rPr>
        <w:t>"&gt;</w:t>
      </w:r>
    </w:p>
    <w:p w14:paraId="152977DF" w14:textId="5B03FED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elm:source</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elm:ExpressionRef</w:t>
      </w:r>
      <w:r>
        <w:rPr>
          <w:color w:val="0000FF"/>
          <w:highlight w:val="white"/>
        </w:rPr>
        <w:t>"</w:t>
      </w:r>
      <w:r>
        <w:rPr>
          <w:color w:val="FF0000"/>
          <w:highlight w:val="white"/>
        </w:rPr>
        <w:t xml:space="preserve"> name</w:t>
      </w:r>
      <w:r>
        <w:rPr>
          <w:color w:val="0000FF"/>
          <w:highlight w:val="white"/>
        </w:rPr>
        <w:t>="</w:t>
      </w:r>
      <w:r>
        <w:rPr>
          <w:highlight w:val="white"/>
        </w:rPr>
        <w:t>Patient</w:t>
      </w:r>
      <w:r>
        <w:rPr>
          <w:color w:val="0000FF"/>
          <w:highlight w:val="white"/>
        </w:rPr>
        <w:t>"</w:t>
      </w:r>
      <w:r>
        <w:rPr>
          <w:color w:val="FF0000"/>
          <w:highlight w:val="white"/>
        </w:rPr>
        <w:t xml:space="preserve"> </w:t>
      </w:r>
      <w:r>
        <w:rPr>
          <w:color w:val="0000FF"/>
          <w:highlight w:val="white"/>
        </w:rPr>
        <w:t>/&gt;</w:t>
      </w:r>
    </w:p>
    <w:p w14:paraId="72E86613" w14:textId="4354C9FC"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8E1281">
        <w:rPr>
          <w:color w:val="800000"/>
          <w:highlight w:val="white"/>
        </w:rPr>
        <w:t>elm:expression</w:t>
      </w:r>
      <w:r>
        <w:rPr>
          <w:highlight w:val="white"/>
        </w:rPr>
        <w:t>&gt;</w:t>
      </w:r>
    </w:p>
    <w:p w14:paraId="58A0CC5B"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2BCC96CD" w14:textId="77777777" w:rsidR="00405D6B" w:rsidRDefault="00405D6B" w:rsidP="007D7E88">
      <w:pPr>
        <w:rPr>
          <w:highlight w:val="white"/>
        </w:rPr>
      </w:pPr>
    </w:p>
    <w:p w14:paraId="62C204D9" w14:textId="77777777" w:rsidR="00405D6B" w:rsidRDefault="00405D6B" w:rsidP="007D7E88">
      <w:r>
        <w:t>The following example illustrates a simple multiple cardinality request:</w:t>
      </w:r>
    </w:p>
    <w:p w14:paraId="4840D285"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antithromboticNotPrescribedForDocumentedReason</w:t>
      </w:r>
      <w:r>
        <w:rPr>
          <w:highlight w:val="white"/>
        </w:rPr>
        <w:t>"&gt;</w:t>
      </w:r>
    </w:p>
    <w:p w14:paraId="79D92269" w14:textId="5A103184" w:rsidR="00405D6B"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color w:val="0000FF"/>
          <w:highlight w:val="white"/>
        </w:rPr>
        <w:t>&lt;</w:t>
      </w:r>
      <w:r w:rsidR="008E1281">
        <w:rPr>
          <w:color w:val="800000"/>
          <w:highlight w:val="white"/>
        </w:rPr>
        <w:t>elm:expression</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elm:Retrieve</w:t>
      </w:r>
      <w:r>
        <w:rPr>
          <w:color w:val="0000FF"/>
          <w:highlight w:val="white"/>
        </w:rPr>
        <w:t>"</w:t>
      </w:r>
    </w:p>
    <w:p w14:paraId="1A0A1E24"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t>dataType</w:t>
      </w:r>
      <w:r>
        <w:rPr>
          <w:color w:val="0000FF"/>
          <w:highlight w:val="white"/>
        </w:rPr>
        <w:t>="</w:t>
      </w:r>
      <w:r>
        <w:rPr>
          <w:color w:val="000000"/>
          <w:highlight w:val="white"/>
        </w:rPr>
        <w:t>vmr:ObservationResult</w:t>
      </w:r>
      <w:r>
        <w:rPr>
          <w:color w:val="0000FF"/>
          <w:highlight w:val="white"/>
        </w:rPr>
        <w:t>"</w:t>
      </w:r>
      <w:r>
        <w:rPr>
          <w:highlight w:val="white"/>
        </w:rPr>
        <w:t xml:space="preserve"> codeProperty</w:t>
      </w:r>
      <w:r>
        <w:rPr>
          <w:color w:val="0000FF"/>
          <w:highlight w:val="white"/>
        </w:rPr>
        <w:t>="</w:t>
      </w:r>
      <w:r>
        <w:rPr>
          <w:color w:val="000000"/>
          <w:highlight w:val="white"/>
        </w:rPr>
        <w:t>observationFocus.code</w:t>
      </w:r>
      <w:r>
        <w:rPr>
          <w:color w:val="0000FF"/>
          <w:highlight w:val="white"/>
        </w:rPr>
        <w:t>"</w:t>
      </w:r>
    </w:p>
    <w:p w14:paraId="113318A2"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highlight w:val="white"/>
        </w:rPr>
        <w:tab/>
        <w:t>dateProperty</w:t>
      </w:r>
      <w:r>
        <w:rPr>
          <w:color w:val="0000FF"/>
          <w:highlight w:val="white"/>
        </w:rPr>
        <w:t>="</w:t>
      </w:r>
      <w:r>
        <w:rPr>
          <w:color w:val="000000"/>
          <w:highlight w:val="white"/>
        </w:rPr>
        <w:t>observationEventTime</w:t>
      </w:r>
      <w:r>
        <w:rPr>
          <w:color w:val="0000FF"/>
          <w:highlight w:val="white"/>
        </w:rPr>
        <w:t>"&gt;</w:t>
      </w:r>
    </w:p>
    <w:p w14:paraId="16773252" w14:textId="7819834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elm:codes</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elm:List</w:t>
      </w:r>
      <w:r>
        <w:rPr>
          <w:color w:val="0000FF"/>
          <w:highlight w:val="white"/>
        </w:rPr>
        <w:t>"&gt;</w:t>
      </w:r>
    </w:p>
    <w:p w14:paraId="6A7F4B6E" w14:textId="33237C6C" w:rsidR="00944625"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8E1281">
        <w:rPr>
          <w:color w:val="800000"/>
          <w:highlight w:val="white"/>
        </w:rPr>
        <w:t>elm:element</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elm:Code</w:t>
      </w:r>
      <w:r>
        <w:rPr>
          <w:color w:val="0000FF"/>
          <w:highlight w:val="white"/>
        </w:rPr>
        <w:t>"</w:t>
      </w:r>
      <w:r>
        <w:rPr>
          <w:color w:val="FF0000"/>
          <w:highlight w:val="white"/>
        </w:rPr>
        <w:t xml:space="preserve"> code</w:t>
      </w:r>
      <w:r>
        <w:rPr>
          <w:color w:val="0000FF"/>
          <w:highlight w:val="white"/>
        </w:rPr>
        <w:t>="</w:t>
      </w:r>
      <w:r>
        <w:rPr>
          <w:highlight w:val="white"/>
        </w:rPr>
        <w:t>G8697</w:t>
      </w:r>
      <w:r>
        <w:rPr>
          <w:color w:val="0000FF"/>
          <w:highlight w:val="white"/>
        </w:rPr>
        <w:t>"</w:t>
      </w:r>
      <w:r w:rsidR="008E1281">
        <w:rPr>
          <w:highlight w:val="white"/>
        </w:rPr>
        <w:t xml:space="preserve"> </w:t>
      </w:r>
    </w:p>
    <w:p w14:paraId="284F43CD" w14:textId="30230C21" w:rsidR="00405D6B" w:rsidRDefault="00405D6B" w:rsidP="001B32A0">
      <w:pPr>
        <w:pBdr>
          <w:top w:val="single" w:sz="4" w:space="1" w:color="auto"/>
          <w:left w:val="single" w:sz="4" w:space="4" w:color="auto"/>
          <w:bottom w:val="single" w:sz="4" w:space="1" w:color="auto"/>
          <w:right w:val="single" w:sz="4" w:space="4" w:color="auto"/>
        </w:pBdr>
        <w:ind w:firstLine="720"/>
        <w:rPr>
          <w:color w:val="000000"/>
          <w:highlight w:val="white"/>
        </w:rPr>
      </w:pPr>
      <w:r>
        <w:rPr>
          <w:highlight w:val="white"/>
        </w:rPr>
        <w:t>display</w:t>
      </w:r>
      <w:r>
        <w:rPr>
          <w:color w:val="0000FF"/>
          <w:highlight w:val="white"/>
        </w:rPr>
        <w:t>="</w:t>
      </w:r>
      <w:r w:rsidR="00944625">
        <w:rPr>
          <w:highlight w:val="white"/>
        </w:rPr>
        <w:t>Antithrombotic therapy not prescribed for documented reasons</w:t>
      </w:r>
      <w:r>
        <w:rPr>
          <w:color w:val="0000FF"/>
          <w:highlight w:val="white"/>
        </w:rPr>
        <w:t>"&gt;</w:t>
      </w:r>
    </w:p>
    <w:p w14:paraId="40B2707A" w14:textId="5D86912E" w:rsidR="008E1281" w:rsidRDefault="008E1281" w:rsidP="008E1281">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 xml:space="preserve">elm:system </w:t>
      </w:r>
      <w:r>
        <w:rPr>
          <w:color w:val="FF0000"/>
          <w:highlight w:val="white"/>
        </w:rPr>
        <w:t>name</w:t>
      </w:r>
      <w:r>
        <w:rPr>
          <w:color w:val="0000FF"/>
          <w:highlight w:val="white"/>
        </w:rPr>
        <w:t>="</w:t>
      </w:r>
      <w:r>
        <w:rPr>
          <w:highlight w:val="white"/>
        </w:rPr>
        <w:t>CPT-4</w:t>
      </w:r>
      <w:r>
        <w:rPr>
          <w:color w:val="0000FF"/>
          <w:highlight w:val="white"/>
        </w:rPr>
        <w:t>"&gt;</w:t>
      </w:r>
    </w:p>
    <w:p w14:paraId="732EA166" w14:textId="6DD820C8" w:rsidR="008E1281" w:rsidRDefault="008E1281" w:rsidP="008E1281">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Pr>
          <w:color w:val="800000"/>
          <w:highlight w:val="white"/>
        </w:rPr>
        <w:t>elm:element</w:t>
      </w:r>
      <w:r>
        <w:rPr>
          <w:color w:val="0000FF"/>
          <w:highlight w:val="white"/>
        </w:rPr>
        <w:t>&gt;</w:t>
      </w:r>
    </w:p>
    <w:p w14:paraId="03E8CA12" w14:textId="4B950AF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elm:codes</w:t>
      </w:r>
      <w:r>
        <w:rPr>
          <w:color w:val="0000FF"/>
          <w:highlight w:val="white"/>
        </w:rPr>
        <w:t>&gt;</w:t>
      </w:r>
    </w:p>
    <w:p w14:paraId="149CC9AB" w14:textId="2FD3137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8E1281">
        <w:rPr>
          <w:color w:val="800000"/>
          <w:highlight w:val="white"/>
        </w:rPr>
        <w:t>elm:expression</w:t>
      </w:r>
      <w:r>
        <w:rPr>
          <w:highlight w:val="white"/>
        </w:rPr>
        <w:t>&gt;</w:t>
      </w:r>
    </w:p>
    <w:p w14:paraId="5DF15047"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0DA1A59D" w14:textId="77777777" w:rsidR="00405D6B" w:rsidRDefault="00405D6B" w:rsidP="007D7E88">
      <w:pPr>
        <w:rPr>
          <w:highlight w:val="white"/>
        </w:rPr>
      </w:pPr>
    </w:p>
    <w:p w14:paraId="0D5B2824" w14:textId="77777777" w:rsidR="00405D6B" w:rsidRDefault="00405D6B" w:rsidP="007D7E88">
      <w:r>
        <w:t xml:space="preserve">The above example defines </w:t>
      </w:r>
      <w:r>
        <w:rPr>
          <w:i/>
        </w:rPr>
        <w:t>antithromboticNotPrescribedForDocumentedReason</w:t>
      </w:r>
      <w:r>
        <w:t xml:space="preserve"> to refer to all clinical data elements for the patient that are of type </w:t>
      </w:r>
      <w:r>
        <w:rPr>
          <w:i/>
        </w:rPr>
        <w:t>ObservationResult</w:t>
      </w:r>
      <w:r>
        <w:t xml:space="preserve"> and that have an </w:t>
      </w:r>
      <w:r>
        <w:rPr>
          <w:i/>
        </w:rPr>
        <w:t>observationFocus</w:t>
      </w:r>
      <w:r>
        <w:t xml:space="preserve"> of CPT-4:G8697. Because there is no date range criteria, this observation can be present at any time in the patient’s record.</w:t>
      </w:r>
    </w:p>
    <w:p w14:paraId="7D1FB814" w14:textId="77777777" w:rsidR="00405D6B" w:rsidRPr="008F6D7C" w:rsidRDefault="00405D6B" w:rsidP="007D7E88">
      <w:r>
        <w:lastRenderedPageBreak/>
        <w:t xml:space="preserve">As a final example, the following definition establishes </w:t>
      </w:r>
      <w:r>
        <w:rPr>
          <w:i/>
        </w:rPr>
        <w:t>onAntiThrombotic</w:t>
      </w:r>
      <w:r>
        <w:t xml:space="preserve"> to refer to all clinical data elements for the patient that are of type </w:t>
      </w:r>
      <w:r>
        <w:rPr>
          <w:i/>
        </w:rPr>
        <w:t>SubstanceAdministrationEvent</w:t>
      </w:r>
      <w:r>
        <w:t>, had a substance code within the given value set, and that were administered within the past year.</w:t>
      </w:r>
    </w:p>
    <w:p w14:paraId="44E5D0A6"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&lt;</w:t>
      </w:r>
      <w:r>
        <w:rPr>
          <w:color w:val="800000"/>
          <w:highlight w:val="white"/>
        </w:rPr>
        <w:t>def</w:t>
      </w:r>
      <w:r>
        <w:rPr>
          <w:color w:val="FF0000"/>
          <w:highlight w:val="white"/>
        </w:rPr>
        <w:t xml:space="preserve"> name</w:t>
      </w:r>
      <w:r>
        <w:rPr>
          <w:highlight w:val="white"/>
        </w:rPr>
        <w:t>="</w:t>
      </w:r>
      <w:r>
        <w:rPr>
          <w:color w:val="000000"/>
          <w:highlight w:val="white"/>
        </w:rPr>
        <w:t>onAntiThrombotic</w:t>
      </w:r>
      <w:r>
        <w:rPr>
          <w:highlight w:val="white"/>
        </w:rPr>
        <w:t>"&gt;</w:t>
      </w:r>
    </w:p>
    <w:p w14:paraId="3F825409" w14:textId="31721897" w:rsidR="00405D6B"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color w:val="0000FF"/>
          <w:highlight w:val="white"/>
        </w:rPr>
        <w:t>&lt;</w:t>
      </w:r>
      <w:r w:rsidR="008E1281">
        <w:rPr>
          <w:color w:val="800000"/>
          <w:highlight w:val="white"/>
        </w:rPr>
        <w:t>elm:expression</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elm:Retrieve</w:t>
      </w:r>
      <w:r>
        <w:rPr>
          <w:color w:val="0000FF"/>
          <w:highlight w:val="white"/>
        </w:rPr>
        <w:t>"</w:t>
      </w:r>
    </w:p>
    <w:p w14:paraId="05DEAE0C"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t>dataType</w:t>
      </w:r>
      <w:r>
        <w:rPr>
          <w:color w:val="0000FF"/>
          <w:highlight w:val="white"/>
        </w:rPr>
        <w:t>="</w:t>
      </w:r>
      <w:r>
        <w:rPr>
          <w:color w:val="000000"/>
          <w:highlight w:val="white"/>
        </w:rPr>
        <w:t>vmr:SubstanceAdministrationEvent</w:t>
      </w:r>
      <w:r>
        <w:rPr>
          <w:color w:val="0000FF"/>
          <w:highlight w:val="white"/>
        </w:rPr>
        <w:t>"</w:t>
      </w:r>
      <w:r>
        <w:rPr>
          <w:highlight w:val="white"/>
        </w:rPr>
        <w:t xml:space="preserve"> </w:t>
      </w:r>
    </w:p>
    <w:p w14:paraId="4AC7AE7E"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t>codeProperty</w:t>
      </w:r>
      <w:r>
        <w:rPr>
          <w:color w:val="0000FF"/>
          <w:highlight w:val="white"/>
        </w:rPr>
        <w:t>="</w:t>
      </w:r>
      <w:r>
        <w:rPr>
          <w:color w:val="000000"/>
          <w:highlight w:val="white"/>
        </w:rPr>
        <w:t>substanceAdministrationGeneralPurpose.code</w:t>
      </w:r>
      <w:r>
        <w:rPr>
          <w:color w:val="0000FF"/>
          <w:highlight w:val="white"/>
        </w:rPr>
        <w:t>"</w:t>
      </w:r>
    </w:p>
    <w:p w14:paraId="697DF116"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highlight w:val="white"/>
        </w:rPr>
        <w:tab/>
        <w:t>dateProperty</w:t>
      </w:r>
      <w:r>
        <w:rPr>
          <w:color w:val="0000FF"/>
          <w:highlight w:val="white"/>
        </w:rPr>
        <w:t>="</w:t>
      </w:r>
      <w:r>
        <w:rPr>
          <w:color w:val="000000"/>
          <w:highlight w:val="white"/>
        </w:rPr>
        <w:t>administrationTimeInterval.low</w:t>
      </w:r>
      <w:r>
        <w:rPr>
          <w:color w:val="0000FF"/>
          <w:highlight w:val="white"/>
        </w:rPr>
        <w:t>"</w:t>
      </w:r>
      <w:r>
        <w:rPr>
          <w:highlight w:val="white"/>
        </w:rPr>
        <w:t xml:space="preserve"> useValueSets</w:t>
      </w:r>
      <w:r>
        <w:rPr>
          <w:color w:val="0000FF"/>
          <w:highlight w:val="white"/>
        </w:rPr>
        <w:t>="</w:t>
      </w:r>
      <w:r>
        <w:rPr>
          <w:color w:val="000000"/>
          <w:highlight w:val="white"/>
        </w:rPr>
        <w:t>true</w:t>
      </w:r>
      <w:r>
        <w:rPr>
          <w:color w:val="0000FF"/>
          <w:highlight w:val="white"/>
        </w:rPr>
        <w:t>"&gt;</w:t>
      </w:r>
    </w:p>
    <w:p w14:paraId="33B66A40" w14:textId="3EB87DCD" w:rsidR="00405D6B" w:rsidRDefault="00405D6B">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highlight w:val="white"/>
        </w:rPr>
        <w:tab/>
      </w:r>
      <w:r>
        <w:rPr>
          <w:color w:val="0000FF"/>
          <w:highlight w:val="white"/>
        </w:rPr>
        <w:t>&lt;</w:t>
      </w:r>
      <w:r w:rsidR="008E1281">
        <w:rPr>
          <w:color w:val="800000"/>
          <w:highlight w:val="white"/>
        </w:rPr>
        <w:t>elm:codes</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elm:ValueSetRef</w:t>
      </w:r>
      <w:r>
        <w:rPr>
          <w:color w:val="0000FF"/>
          <w:highlight w:val="white"/>
        </w:rPr>
        <w:t>"</w:t>
      </w:r>
      <w:r>
        <w:rPr>
          <w:color w:val="FF0000"/>
          <w:highlight w:val="white"/>
        </w:rPr>
        <w:t xml:space="preserve"> </w:t>
      </w:r>
      <w:r w:rsidR="008E1281">
        <w:rPr>
          <w:color w:val="FF0000"/>
          <w:highlight w:val="white"/>
        </w:rPr>
        <w:t>name</w:t>
      </w:r>
      <w:r>
        <w:rPr>
          <w:color w:val="0000FF"/>
          <w:highlight w:val="white"/>
        </w:rPr>
        <w:t>="</w:t>
      </w:r>
      <w:r w:rsidR="008E1281">
        <w:rPr>
          <w:highlight w:val="white"/>
        </w:rPr>
        <w:t>Antithrombotics</w:t>
      </w:r>
      <w:r>
        <w:rPr>
          <w:color w:val="0000FF"/>
          <w:highlight w:val="white"/>
        </w:rPr>
        <w:t>"/&gt;</w:t>
      </w:r>
    </w:p>
    <w:p w14:paraId="7816D75D" w14:textId="622F3CA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elm:dateRange</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elm:Interval</w:t>
      </w:r>
      <w:r>
        <w:rPr>
          <w:color w:val="0000FF"/>
          <w:highlight w:val="white"/>
        </w:rPr>
        <w:t>"&gt;</w:t>
      </w:r>
    </w:p>
    <w:p w14:paraId="1F50FAE1" w14:textId="33E1099B"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8E1281">
        <w:rPr>
          <w:color w:val="800000"/>
          <w:highlight w:val="white"/>
        </w:rPr>
        <w:t xml:space="preserve">elm:low </w:t>
      </w:r>
      <w:r>
        <w:rPr>
          <w:color w:val="FF0000"/>
          <w:highlight w:val="white"/>
        </w:rPr>
        <w:t>xsi:type</w:t>
      </w:r>
      <w:r>
        <w:rPr>
          <w:color w:val="0000FF"/>
          <w:highlight w:val="white"/>
        </w:rPr>
        <w:t>="</w:t>
      </w:r>
      <w:r w:rsidR="008E1281">
        <w:rPr>
          <w:highlight w:val="white"/>
        </w:rPr>
        <w:t>elm:Add</w:t>
      </w:r>
      <w:r>
        <w:rPr>
          <w:color w:val="0000FF"/>
          <w:highlight w:val="white"/>
        </w:rPr>
        <w:t>"&gt;</w:t>
      </w:r>
    </w:p>
    <w:p w14:paraId="00B55964" w14:textId="246F8842"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color w:val="0000FF"/>
          <w:highlight w:val="white"/>
        </w:rPr>
        <w:t>&lt;</w:t>
      </w:r>
      <w:r w:rsidR="008E1281">
        <w:rPr>
          <w:color w:val="800000"/>
          <w:highlight w:val="white"/>
        </w:rPr>
        <w:t>elm:operand</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elm:Today</w:t>
      </w:r>
      <w:r>
        <w:rPr>
          <w:color w:val="0000FF"/>
          <w:highlight w:val="white"/>
        </w:rPr>
        <w:t>"</w:t>
      </w:r>
      <w:r>
        <w:rPr>
          <w:color w:val="FF0000"/>
          <w:highlight w:val="white"/>
        </w:rPr>
        <w:t xml:space="preserve"> </w:t>
      </w:r>
      <w:r>
        <w:rPr>
          <w:color w:val="0000FF"/>
          <w:highlight w:val="white"/>
        </w:rPr>
        <w:t>/&gt;</w:t>
      </w:r>
    </w:p>
    <w:p w14:paraId="51F53D61" w14:textId="21D4C721" w:rsidR="00405D6B"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highlight w:val="white"/>
        </w:rPr>
        <w:tab/>
      </w:r>
      <w:r>
        <w:rPr>
          <w:highlight w:val="white"/>
        </w:rPr>
        <w:tab/>
      </w:r>
      <w:r>
        <w:rPr>
          <w:highlight w:val="white"/>
        </w:rPr>
        <w:tab/>
      </w:r>
      <w:r>
        <w:rPr>
          <w:color w:val="0000FF"/>
          <w:highlight w:val="white"/>
        </w:rPr>
        <w:t>&lt;</w:t>
      </w:r>
      <w:r w:rsidR="008E1281">
        <w:rPr>
          <w:color w:val="800000"/>
          <w:highlight w:val="white"/>
        </w:rPr>
        <w:t xml:space="preserve">elm:operand </w:t>
      </w:r>
      <w:r>
        <w:rPr>
          <w:color w:val="FF0000"/>
          <w:highlight w:val="white"/>
        </w:rPr>
        <w:t>xsi:type</w:t>
      </w:r>
      <w:r>
        <w:rPr>
          <w:color w:val="0000FF"/>
          <w:highlight w:val="white"/>
        </w:rPr>
        <w:t>="</w:t>
      </w:r>
      <w:r w:rsidR="008E1281">
        <w:rPr>
          <w:highlight w:val="white"/>
        </w:rPr>
        <w:t>elm:Quantity</w:t>
      </w:r>
      <w:r>
        <w:rPr>
          <w:color w:val="0000FF"/>
          <w:highlight w:val="white"/>
        </w:rPr>
        <w:t>"</w:t>
      </w:r>
      <w:r>
        <w:rPr>
          <w:color w:val="FF0000"/>
          <w:highlight w:val="white"/>
        </w:rPr>
        <w:t xml:space="preserve"> </w:t>
      </w:r>
      <w:r w:rsidR="008E1281">
        <w:rPr>
          <w:color w:val="FF0000"/>
          <w:highlight w:val="white"/>
        </w:rPr>
        <w:t>unit</w:t>
      </w:r>
      <w:r>
        <w:rPr>
          <w:color w:val="0000FF"/>
          <w:highlight w:val="white"/>
        </w:rPr>
        <w:t>="</w:t>
      </w:r>
      <w:r w:rsidR="00E16370">
        <w:rPr>
          <w:highlight w:val="white"/>
        </w:rPr>
        <w:t>years</w:t>
      </w:r>
      <w:r>
        <w:rPr>
          <w:color w:val="0000FF"/>
          <w:highlight w:val="white"/>
        </w:rPr>
        <w:t>"</w:t>
      </w:r>
    </w:p>
    <w:p w14:paraId="4840888E"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highlight w:val="white"/>
        </w:rPr>
        <w:tab/>
      </w:r>
      <w:r>
        <w:rPr>
          <w:highlight w:val="white"/>
        </w:rPr>
        <w:tab/>
      </w:r>
      <w:r>
        <w:rPr>
          <w:highlight w:val="white"/>
        </w:rPr>
        <w:tab/>
      </w:r>
      <w:r>
        <w:rPr>
          <w:highlight w:val="white"/>
        </w:rPr>
        <w:tab/>
        <w:t>value</w:t>
      </w:r>
      <w:r>
        <w:rPr>
          <w:color w:val="0000FF"/>
          <w:highlight w:val="white"/>
        </w:rPr>
        <w:t>="</w:t>
      </w:r>
      <w:r>
        <w:rPr>
          <w:color w:val="000000"/>
          <w:highlight w:val="white"/>
        </w:rPr>
        <w:t>-12</w:t>
      </w:r>
      <w:r>
        <w:rPr>
          <w:color w:val="0000FF"/>
          <w:highlight w:val="white"/>
        </w:rPr>
        <w:t>"</w:t>
      </w:r>
      <w:r>
        <w:rPr>
          <w:highlight w:val="white"/>
        </w:rPr>
        <w:t xml:space="preserve"> </w:t>
      </w:r>
      <w:r>
        <w:rPr>
          <w:color w:val="0000FF"/>
          <w:highlight w:val="white"/>
        </w:rPr>
        <w:t>/&gt;</w:t>
      </w:r>
    </w:p>
    <w:p w14:paraId="6EC39303" w14:textId="7AE801C5"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8E1281">
        <w:rPr>
          <w:color w:val="800000"/>
          <w:highlight w:val="white"/>
        </w:rPr>
        <w:t>elm:low</w:t>
      </w:r>
      <w:r>
        <w:rPr>
          <w:color w:val="0000FF"/>
          <w:highlight w:val="white"/>
        </w:rPr>
        <w:t>&gt;</w:t>
      </w:r>
    </w:p>
    <w:p w14:paraId="5FEBDBB7" w14:textId="4FC012C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8E1281">
        <w:rPr>
          <w:color w:val="800000"/>
          <w:highlight w:val="white"/>
        </w:rPr>
        <w:t xml:space="preserve">elm:high </w:t>
      </w:r>
      <w:r>
        <w:rPr>
          <w:color w:val="FF0000"/>
          <w:highlight w:val="white"/>
        </w:rPr>
        <w:t>xsi:type</w:t>
      </w:r>
      <w:r>
        <w:rPr>
          <w:color w:val="0000FF"/>
          <w:highlight w:val="white"/>
        </w:rPr>
        <w:t>="</w:t>
      </w:r>
      <w:r w:rsidR="008E1281">
        <w:rPr>
          <w:highlight w:val="white"/>
        </w:rPr>
        <w:t>elm:Today</w:t>
      </w:r>
      <w:r>
        <w:rPr>
          <w:color w:val="0000FF"/>
          <w:highlight w:val="white"/>
        </w:rPr>
        <w:t>"</w:t>
      </w:r>
      <w:r>
        <w:rPr>
          <w:color w:val="FF0000"/>
          <w:highlight w:val="white"/>
        </w:rPr>
        <w:t xml:space="preserve"> </w:t>
      </w:r>
      <w:r>
        <w:rPr>
          <w:color w:val="0000FF"/>
          <w:highlight w:val="white"/>
        </w:rPr>
        <w:t>/&gt;</w:t>
      </w:r>
    </w:p>
    <w:p w14:paraId="7658DE9C" w14:textId="169D8D0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elm:dateRange</w:t>
      </w:r>
      <w:r>
        <w:rPr>
          <w:color w:val="0000FF"/>
          <w:highlight w:val="white"/>
        </w:rPr>
        <w:t>&gt;</w:t>
      </w:r>
    </w:p>
    <w:p w14:paraId="4A60EC6D" w14:textId="3538F202"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8E1281">
        <w:rPr>
          <w:color w:val="800000"/>
          <w:highlight w:val="white"/>
        </w:rPr>
        <w:t>elm:expression</w:t>
      </w:r>
      <w:r>
        <w:rPr>
          <w:highlight w:val="white"/>
        </w:rPr>
        <w:t>&gt;</w:t>
      </w:r>
    </w:p>
    <w:p w14:paraId="035ADEDA" w14:textId="7777777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&lt;/</w:t>
      </w:r>
      <w:r>
        <w:rPr>
          <w:color w:val="800000"/>
          <w:highlight w:val="white"/>
        </w:rPr>
        <w:t>def</w:t>
      </w:r>
      <w:r>
        <w:rPr>
          <w:highlight w:val="white"/>
        </w:rPr>
        <w:t>&gt;</w:t>
      </w:r>
    </w:p>
    <w:p w14:paraId="50240F16" w14:textId="77777777" w:rsidR="00B445EC" w:rsidRDefault="00B445EC" w:rsidP="007D7E88">
      <w:pPr>
        <w:rPr>
          <w:highlight w:val="white"/>
        </w:rPr>
      </w:pPr>
    </w:p>
    <w:p w14:paraId="12639A2F" w14:textId="64A8F8BD" w:rsidR="00DB2049" w:rsidRDefault="00DB2049" w:rsidP="007D7E88">
      <w:r>
        <w:t xml:space="preserve">In addition to specifying external data, the </w:t>
      </w:r>
      <w:r w:rsidR="008E1281">
        <w:t xml:space="preserve">ELM </w:t>
      </w:r>
      <w:r>
        <w:t>expression language defines several operators for referencing and working with terminology sets.</w:t>
      </w:r>
    </w:p>
    <w:p w14:paraId="3EBB3F25" w14:textId="3D2335F4" w:rsidR="00B445EC" w:rsidRDefault="00B445EC" w:rsidP="007D7E88">
      <w:r>
        <w:t xml:space="preserve">The following table lists </w:t>
      </w:r>
      <w:r w:rsidR="00342BED">
        <w:t xml:space="preserve">components </w:t>
      </w:r>
      <w:r>
        <w:t xml:space="preserve">relevant to defining external data </w:t>
      </w:r>
      <w:r w:rsidR="00DB2049">
        <w:t xml:space="preserve">and value sets </w:t>
      </w:r>
      <w:r>
        <w:t xml:space="preserve">in the </w:t>
      </w:r>
      <w:r w:rsidR="008E1281">
        <w:t xml:space="preserve">ELM </w:t>
      </w:r>
      <w:r>
        <w:t>expression language</w:t>
      </w:r>
      <w:r w:rsidR="001C621B">
        <w:t>:</w:t>
      </w:r>
    </w:p>
    <w:tbl>
      <w:tblPr>
        <w:tblStyle w:val="MediumShading1-Accent11"/>
        <w:tblW w:w="0" w:type="auto"/>
        <w:tblLook w:val="04A0" w:firstRow="1" w:lastRow="0" w:firstColumn="1" w:lastColumn="0" w:noHBand="0" w:noVBand="1"/>
      </w:tblPr>
      <w:tblGrid>
        <w:gridCol w:w="3301"/>
        <w:gridCol w:w="5943"/>
      </w:tblGrid>
      <w:tr w:rsidR="00B445EC" w14:paraId="14C39284" w14:textId="77777777" w:rsidTr="001B3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30724369" w14:textId="77777777" w:rsidR="00B445EC" w:rsidRDefault="00B445EC" w:rsidP="007D7E88">
            <w:r>
              <w:t>Expression</w:t>
            </w:r>
          </w:p>
        </w:tc>
        <w:tc>
          <w:tcPr>
            <w:tcW w:w="5943" w:type="dxa"/>
          </w:tcPr>
          <w:p w14:paraId="2A90EC3C" w14:textId="77777777" w:rsidR="00B445EC" w:rsidRDefault="00B445EC" w:rsidP="007D7E88">
            <w:pPr>
              <w:cnfStyle w:val="100000000000" w:firstRow="1" w:lastRow="0" w:firstColumn="0" w:lastColumn="0" w:oddVBand="0" w:evenVBand="0" w:oddHBand="0" w:evenHBand="0" w:firstRowFirstColumn="0" w:firstRowLastColumn="0" w:lastRowFirstColumn="0" w:lastRowLastColumn="0"/>
            </w:pPr>
            <w:r>
              <w:t>Description</w:t>
            </w:r>
          </w:p>
        </w:tc>
      </w:tr>
      <w:tr w:rsidR="00B445EC" w14:paraId="2B36C2BE"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2DD887D4" w14:textId="0AD9A4BD" w:rsidR="00B445EC" w:rsidRDefault="008E1281">
            <w:hyperlink w:anchor="BKM_0E478F6C_1652_4423_9084_23946622640B" w:history="1">
              <w:r>
                <w:rPr>
                  <w:rStyle w:val="Hyperlink"/>
                  <w:rFonts w:ascii="Times New Roman" w:hAnsi="Times New Roman" w:cstheme="minorBidi"/>
                  <w:b w:val="0"/>
                  <w:bCs w:val="0"/>
                  <w:sz w:val="24"/>
                </w:rPr>
                <w:t>Retrieve</w:t>
              </w:r>
            </w:hyperlink>
          </w:p>
        </w:tc>
        <w:tc>
          <w:tcPr>
            <w:tcW w:w="5943" w:type="dxa"/>
          </w:tcPr>
          <w:p w14:paraId="66DF9A7E" w14:textId="77777777" w:rsidR="00B445EC" w:rsidRPr="00EB53D4" w:rsidRDefault="00B445EC" w:rsidP="007D7E88">
            <w:pPr>
              <w:cnfStyle w:val="000000100000" w:firstRow="0" w:lastRow="0" w:firstColumn="0" w:lastColumn="0" w:oddVBand="0" w:evenVBand="0" w:oddHBand="1" w:evenHBand="0" w:firstRowFirstColumn="0" w:firstRowLastColumn="0" w:lastRowFirstColumn="0" w:lastRowLastColumn="0"/>
            </w:pPr>
            <w:r>
              <w:t>Defines clinical data that will be used within the artifact.</w:t>
            </w:r>
          </w:p>
        </w:tc>
      </w:tr>
      <w:tr w:rsidR="008E4D0D" w14:paraId="272180D6" w14:textId="77777777" w:rsidTr="008E12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706E6D77" w14:textId="4B584824" w:rsidR="008E4D0D" w:rsidRDefault="008E4D0D">
            <w:r>
              <w:t>ValueSetDef</w:t>
            </w:r>
          </w:p>
        </w:tc>
        <w:tc>
          <w:tcPr>
            <w:tcW w:w="5943" w:type="dxa"/>
          </w:tcPr>
          <w:p w14:paraId="576A613F" w14:textId="72C28D99" w:rsidR="008E4D0D" w:rsidRDefault="008E4D0D" w:rsidP="007D7E88">
            <w:pPr>
              <w:cnfStyle w:val="000000010000" w:firstRow="0" w:lastRow="0" w:firstColumn="0" w:lastColumn="0" w:oddVBand="0" w:evenVBand="0" w:oddHBand="0" w:evenHBand="1" w:firstRowFirstColumn="0" w:firstRowLastColumn="0" w:lastRowFirstColumn="0" w:lastRowLastColumn="0"/>
            </w:pPr>
            <w:r>
              <w:t>Defines the local name for an externally defined value set.</w:t>
            </w:r>
          </w:p>
        </w:tc>
      </w:tr>
      <w:tr w:rsidR="00B445EC" w14:paraId="7C58A0EB" w14:textId="77777777" w:rsidTr="001B3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6ED9CD3C" w14:textId="5A91AAFE" w:rsidR="00B445EC" w:rsidRDefault="00F6356D">
            <w:hyperlink w:anchor="BKM_D24AEDBD_BB87_44D8_BB2D_716BA21D2835" w:history="1">
              <w:r w:rsidR="00B445EC" w:rsidRPr="00C735C6">
                <w:rPr>
                  <w:rStyle w:val="Hyperlink"/>
                  <w:rFonts w:ascii="Times New Roman" w:hAnsi="Times New Roman" w:cstheme="minorBidi"/>
                  <w:b w:val="0"/>
                  <w:bCs w:val="0"/>
                  <w:sz w:val="24"/>
                </w:rPr>
                <w:t>ValueSe</w:t>
              </w:r>
              <w:r w:rsidR="008E1281">
                <w:rPr>
                  <w:rStyle w:val="Hyperlink"/>
                  <w:rFonts w:ascii="Times New Roman" w:hAnsi="Times New Roman" w:cstheme="minorBidi"/>
                  <w:b w:val="0"/>
                  <w:bCs w:val="0"/>
                  <w:sz w:val="24"/>
                </w:rPr>
                <w:t>tRef</w:t>
              </w:r>
            </w:hyperlink>
          </w:p>
        </w:tc>
        <w:tc>
          <w:tcPr>
            <w:tcW w:w="5943" w:type="dxa"/>
          </w:tcPr>
          <w:p w14:paraId="34A36B50" w14:textId="2159C54A" w:rsidR="00B445EC" w:rsidRDefault="008E4D0D" w:rsidP="007D7E88">
            <w:pPr>
              <w:cnfStyle w:val="000000100000" w:firstRow="0" w:lastRow="0" w:firstColumn="0" w:lastColumn="0" w:oddVBand="0" w:evenVBand="0" w:oddHBand="1" w:evenHBand="0" w:firstRowFirstColumn="0" w:firstRowLastColumn="0" w:lastRowFirstColumn="0" w:lastRowLastColumn="0"/>
            </w:pPr>
            <w:r>
              <w:t>References a value set by its local name.</w:t>
            </w:r>
          </w:p>
        </w:tc>
      </w:tr>
      <w:tr w:rsidR="00B445EC" w14:paraId="37F84828" w14:textId="77777777" w:rsidTr="001B3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6F2254CC" w14:textId="7E912154" w:rsidR="00B445EC" w:rsidRDefault="00F6356D" w:rsidP="007D7E88">
            <w:hyperlink w:anchor="BKM_288D6A37_C5AC_489F_A124_F52607112ABE" w:history="1">
              <w:r w:rsidR="00B445EC" w:rsidRPr="00C735C6">
                <w:rPr>
                  <w:rStyle w:val="Hyperlink"/>
                  <w:rFonts w:ascii="Times New Roman" w:hAnsi="Times New Roman" w:cstheme="minorBidi"/>
                  <w:b w:val="0"/>
                  <w:bCs w:val="0"/>
                  <w:sz w:val="24"/>
                </w:rPr>
                <w:t>InValueSet</w:t>
              </w:r>
            </w:hyperlink>
          </w:p>
        </w:tc>
        <w:tc>
          <w:tcPr>
            <w:tcW w:w="5943" w:type="dxa"/>
          </w:tcPr>
          <w:p w14:paraId="131C1903" w14:textId="77777777" w:rsidR="00B445EC" w:rsidRDefault="00B445EC" w:rsidP="007D7E88">
            <w:pPr>
              <w:cnfStyle w:val="000000010000" w:firstRow="0" w:lastRow="0" w:firstColumn="0" w:lastColumn="0" w:oddVBand="0" w:evenVBand="0" w:oddHBand="0" w:evenHBand="1" w:firstRowFirstColumn="0" w:firstRowLastColumn="0" w:lastRowFirstColumn="0" w:lastRowLastColumn="0"/>
            </w:pPr>
            <w:r>
              <w:t>Tests a code for membership in a value set.</w:t>
            </w:r>
          </w:p>
        </w:tc>
      </w:tr>
      <w:tr w:rsidR="008E4D0D" w14:paraId="602D2F2A" w14:textId="77777777" w:rsidTr="008E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15F6507B" w14:textId="4077364D" w:rsidR="008E4D0D" w:rsidRDefault="008E4D0D" w:rsidP="007D7E88">
            <w:r>
              <w:t>CodeSystemDef</w:t>
            </w:r>
          </w:p>
        </w:tc>
        <w:tc>
          <w:tcPr>
            <w:tcW w:w="5943" w:type="dxa"/>
          </w:tcPr>
          <w:p w14:paraId="257A4EC9" w14:textId="386AEBDC" w:rsidR="008E4D0D" w:rsidRDefault="008E4D0D" w:rsidP="007D7E88">
            <w:pPr>
              <w:cnfStyle w:val="000000100000" w:firstRow="0" w:lastRow="0" w:firstColumn="0" w:lastColumn="0" w:oddVBand="0" w:evenVBand="0" w:oddHBand="1" w:evenHBand="0" w:firstRowFirstColumn="0" w:firstRowLastColumn="0" w:lastRowFirstColumn="0" w:lastRowLastColumn="0"/>
            </w:pPr>
            <w:r>
              <w:t>Defines the local name for an externally defined code system.</w:t>
            </w:r>
          </w:p>
        </w:tc>
      </w:tr>
      <w:tr w:rsidR="008E4D0D" w14:paraId="5C16CEFB" w14:textId="77777777" w:rsidTr="008E12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01C6F942" w14:textId="720F5F4D" w:rsidR="008E4D0D" w:rsidRDefault="008E4D0D" w:rsidP="007D7E88">
            <w:r>
              <w:t>CodeSystemRef</w:t>
            </w:r>
          </w:p>
        </w:tc>
        <w:tc>
          <w:tcPr>
            <w:tcW w:w="5943" w:type="dxa"/>
          </w:tcPr>
          <w:p w14:paraId="4954FA65" w14:textId="4869B46A" w:rsidR="008E4D0D" w:rsidRDefault="008E4D0D" w:rsidP="007D7E88">
            <w:pPr>
              <w:cnfStyle w:val="000000010000" w:firstRow="0" w:lastRow="0" w:firstColumn="0" w:lastColumn="0" w:oddVBand="0" w:evenVBand="0" w:oddHBand="0" w:evenHBand="1" w:firstRowFirstColumn="0" w:firstRowLastColumn="0" w:lastRowFirstColumn="0" w:lastRowLastColumn="0"/>
            </w:pPr>
            <w:r>
              <w:t>References a code system by its local name.</w:t>
            </w:r>
          </w:p>
        </w:tc>
      </w:tr>
      <w:tr w:rsidR="008E4D0D" w14:paraId="295395F9" w14:textId="77777777" w:rsidTr="008E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14:paraId="70FA19D6" w14:textId="06AD380B" w:rsidR="008E4D0D" w:rsidRDefault="008E4D0D" w:rsidP="007D7E88">
            <w:r>
              <w:t>InCodeSystem</w:t>
            </w:r>
          </w:p>
        </w:tc>
        <w:tc>
          <w:tcPr>
            <w:tcW w:w="5943" w:type="dxa"/>
          </w:tcPr>
          <w:p w14:paraId="45BE1C61" w14:textId="3E4BB585" w:rsidR="008E4D0D" w:rsidRDefault="008E4D0D" w:rsidP="007D7E88">
            <w:pPr>
              <w:cnfStyle w:val="000000100000" w:firstRow="0" w:lastRow="0" w:firstColumn="0" w:lastColumn="0" w:oddVBand="0" w:evenVBand="0" w:oddHBand="1" w:evenHBand="0" w:firstRowFirstColumn="0" w:firstRowLastColumn="0" w:lastRowFirstColumn="0" w:lastRowLastColumn="0"/>
            </w:pPr>
            <w:r>
              <w:t>Tests a code for membership in a code system.</w:t>
            </w:r>
          </w:p>
        </w:tc>
      </w:tr>
    </w:tbl>
    <w:p w14:paraId="3DBEB446" w14:textId="77777777" w:rsidR="00405D6B" w:rsidRDefault="00405D6B" w:rsidP="00F37406">
      <w:pPr>
        <w:pStyle w:val="Heading3"/>
      </w:pPr>
      <w:bookmarkStart w:id="237" w:name="_Toc422408248"/>
      <w:r>
        <w:lastRenderedPageBreak/>
        <w:t>Parameters</w:t>
      </w:r>
      <w:bookmarkEnd w:id="237"/>
    </w:p>
    <w:p w14:paraId="5816B0DA" w14:textId="0BF27AC2" w:rsidR="00405D6B" w:rsidRDefault="00405D6B" w:rsidP="007D7E88">
      <w:r>
        <w:t xml:space="preserve">In addition to external data, the </w:t>
      </w:r>
      <w:r w:rsidR="008E1281">
        <w:t xml:space="preserve">ELM </w:t>
      </w:r>
      <w:r>
        <w:t>expression language provides a mechanism for defining parameters to an artifact. An artifact can define any number of parameters, each of which has a name, and a defined type, as well as an optional default value.</w:t>
      </w:r>
    </w:p>
    <w:p w14:paraId="798B89B6" w14:textId="77777777" w:rsidR="00405D6B" w:rsidRDefault="00405D6B" w:rsidP="007D7E88">
      <w:r>
        <w:t xml:space="preserve">Parameter values, if any, are expected to be provided as part of the evaluation request, and can be accessed with a </w:t>
      </w:r>
      <w:r>
        <w:rPr>
          <w:i/>
        </w:rPr>
        <w:t>ParameterRef</w:t>
      </w:r>
      <w:r>
        <w:t xml:space="preserve"> expression in any expression throughout the artifact.</w:t>
      </w:r>
    </w:p>
    <w:p w14:paraId="792F083F" w14:textId="77777777" w:rsidR="00405D6B" w:rsidRDefault="00405D6B" w:rsidP="007D7E88">
      <w:r>
        <w:t>The following example illustrates a parameter definition:</w:t>
      </w:r>
    </w:p>
    <w:p w14:paraId="1C5C3FEA" w14:textId="705C13E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Pr>
          <w:highlight w:val="white"/>
        </w:rPr>
        <w:t>parameterDef</w:t>
      </w:r>
      <w:r>
        <w:rPr>
          <w:color w:val="FF0000"/>
          <w:highlight w:val="white"/>
        </w:rPr>
        <w:t xml:space="preserve"> name</w:t>
      </w:r>
      <w:r>
        <w:rPr>
          <w:color w:val="0000FF"/>
          <w:highlight w:val="white"/>
        </w:rPr>
        <w:t>="</w:t>
      </w:r>
      <w:r>
        <w:rPr>
          <w:color w:val="000000"/>
          <w:highlight w:val="white"/>
        </w:rPr>
        <w:t>MonthsThreshold</w:t>
      </w:r>
      <w:r>
        <w:rPr>
          <w:color w:val="0000FF"/>
          <w:highlight w:val="white"/>
        </w:rPr>
        <w:t>"</w:t>
      </w:r>
      <w:r>
        <w:rPr>
          <w:color w:val="FF0000"/>
          <w:highlight w:val="white"/>
        </w:rPr>
        <w:t xml:space="preserve"> xsi:type</w:t>
      </w:r>
      <w:r>
        <w:rPr>
          <w:color w:val="0000FF"/>
          <w:highlight w:val="white"/>
        </w:rPr>
        <w:t>="</w:t>
      </w:r>
      <w:r w:rsidR="00FD3FE9">
        <w:rPr>
          <w:color w:val="000000"/>
          <w:highlight w:val="white"/>
        </w:rPr>
        <w:t>t:Integer</w:t>
      </w:r>
      <w:r>
        <w:rPr>
          <w:color w:val="0000FF"/>
          <w:highlight w:val="white"/>
        </w:rPr>
        <w:t>"&gt;</w:t>
      </w:r>
    </w:p>
    <w:p w14:paraId="1A0CC48F" w14:textId="76B3686A"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color w:val="0000FF"/>
          <w:highlight w:val="white"/>
        </w:rPr>
        <w:t>&lt;</w:t>
      </w:r>
      <w:r w:rsidR="008E1281">
        <w:rPr>
          <w:color w:val="800000"/>
          <w:highlight w:val="white"/>
        </w:rPr>
        <w:t>elm:default</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elm:Literal</w:t>
      </w:r>
      <w:r>
        <w:rPr>
          <w:color w:val="0000FF"/>
          <w:highlight w:val="white"/>
        </w:rPr>
        <w:t>"</w:t>
      </w:r>
      <w:r>
        <w:rPr>
          <w:color w:val="FF0000"/>
          <w:highlight w:val="white"/>
        </w:rPr>
        <w:t xml:space="preserve"> </w:t>
      </w:r>
      <w:r w:rsidR="008E1281">
        <w:rPr>
          <w:color w:val="FF0000"/>
          <w:highlight w:val="white"/>
        </w:rPr>
        <w:t>valueType</w:t>
      </w:r>
      <w:r w:rsidR="008E1281">
        <w:rPr>
          <w:color w:val="0000FF"/>
          <w:highlight w:val="white"/>
        </w:rPr>
        <w:t>="</w:t>
      </w:r>
      <w:r w:rsidR="00FD3FE9">
        <w:rPr>
          <w:highlight w:val="white"/>
        </w:rPr>
        <w:t>t:Integer</w:t>
      </w:r>
      <w:r w:rsidR="008E1281">
        <w:rPr>
          <w:color w:val="0000FF"/>
          <w:highlight w:val="white"/>
        </w:rPr>
        <w:t xml:space="preserve">" </w:t>
      </w:r>
      <w:r>
        <w:rPr>
          <w:color w:val="FF0000"/>
          <w:highlight w:val="white"/>
        </w:rPr>
        <w:t>value</w:t>
      </w:r>
      <w:r>
        <w:rPr>
          <w:color w:val="0000FF"/>
          <w:highlight w:val="white"/>
        </w:rPr>
        <w:t>="</w:t>
      </w:r>
      <w:r>
        <w:rPr>
          <w:highlight w:val="white"/>
        </w:rPr>
        <w:t>6</w:t>
      </w:r>
      <w:r>
        <w:rPr>
          <w:color w:val="0000FF"/>
          <w:highlight w:val="white"/>
        </w:rPr>
        <w:t>"/&gt;</w:t>
      </w:r>
    </w:p>
    <w:p w14:paraId="76DD5F8A" w14:textId="77777777"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Pr>
          <w:highlight w:val="white"/>
        </w:rPr>
        <w:t>parameterDef</w:t>
      </w:r>
      <w:r>
        <w:rPr>
          <w:color w:val="0000FF"/>
          <w:highlight w:val="white"/>
        </w:rPr>
        <w:t>&gt;</w:t>
      </w:r>
    </w:p>
    <w:p w14:paraId="25A716D0" w14:textId="77777777" w:rsidR="00405D6B" w:rsidRDefault="00405D6B" w:rsidP="007D7E88">
      <w:pPr>
        <w:rPr>
          <w:highlight w:val="white"/>
        </w:rPr>
      </w:pPr>
    </w:p>
    <w:p w14:paraId="1622EFC6" w14:textId="77777777" w:rsidR="00405D6B" w:rsidRDefault="00405D6B" w:rsidP="007D7E88">
      <w:r>
        <w:t>And this example illustrates the use of this parameter within an external data definition:</w:t>
      </w:r>
    </w:p>
    <w:p w14:paraId="555539F9" w14:textId="7A80F4C3"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FF"/>
          <w:highlight w:val="white"/>
        </w:rPr>
        <w:t>&lt;</w:t>
      </w:r>
      <w:r w:rsidR="008E1281">
        <w:rPr>
          <w:highlight w:val="white"/>
        </w:rPr>
        <w:t>def</w:t>
      </w:r>
      <w:r w:rsidR="008E1281">
        <w:rPr>
          <w:color w:val="FF0000"/>
          <w:highlight w:val="white"/>
        </w:rPr>
        <w:t xml:space="preserve"> </w:t>
      </w:r>
      <w:r>
        <w:rPr>
          <w:color w:val="FF0000"/>
          <w:highlight w:val="white"/>
        </w:rPr>
        <w:t>name</w:t>
      </w:r>
      <w:r>
        <w:rPr>
          <w:color w:val="0000FF"/>
          <w:highlight w:val="white"/>
        </w:rPr>
        <w:t>="</w:t>
      </w:r>
      <w:r>
        <w:rPr>
          <w:color w:val="000000"/>
          <w:highlight w:val="white"/>
        </w:rPr>
        <w:t>DiabetesDiagnoses</w:t>
      </w:r>
      <w:r>
        <w:rPr>
          <w:color w:val="0000FF"/>
          <w:highlight w:val="white"/>
        </w:rPr>
        <w:t>"&gt;</w:t>
      </w:r>
    </w:p>
    <w:p w14:paraId="419DE464" w14:textId="77777777"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Pr>
          <w:color w:val="808080"/>
          <w:highlight w:val="white"/>
        </w:rPr>
        <w:t xml:space="preserve"> Get Diabetes diagnoses within the last @MonthsThreshold months </w:t>
      </w:r>
      <w:r>
        <w:rPr>
          <w:highlight w:val="white"/>
        </w:rPr>
        <w:t>--&gt;</w:t>
      </w:r>
    </w:p>
    <w:p w14:paraId="490C1C1C" w14:textId="7A00873B"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highlight w:val="white"/>
        </w:rPr>
        <w:tab/>
      </w:r>
      <w:r>
        <w:rPr>
          <w:color w:val="0000FF"/>
          <w:highlight w:val="white"/>
        </w:rPr>
        <w:t>&lt;</w:t>
      </w:r>
      <w:r w:rsidR="008E1281">
        <w:rPr>
          <w:color w:val="800000"/>
          <w:highlight w:val="white"/>
        </w:rPr>
        <w:t>elm:expression</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elm:Retrieve</w:t>
      </w:r>
      <w:r>
        <w:rPr>
          <w:color w:val="0000FF"/>
          <w:highlight w:val="white"/>
        </w:rPr>
        <w:t>"</w:t>
      </w:r>
      <w:r>
        <w:rPr>
          <w:color w:val="FF0000"/>
          <w:highlight w:val="white"/>
        </w:rPr>
        <w:t xml:space="preserve"> dataType</w:t>
      </w:r>
      <w:r>
        <w:rPr>
          <w:color w:val="0000FF"/>
          <w:highlight w:val="white"/>
        </w:rPr>
        <w:t>="</w:t>
      </w:r>
      <w:r>
        <w:rPr>
          <w:highlight w:val="white"/>
        </w:rPr>
        <w:t>vmr:Problem</w:t>
      </w:r>
      <w:r>
        <w:rPr>
          <w:color w:val="0000FF"/>
          <w:highlight w:val="white"/>
        </w:rPr>
        <w:t>"</w:t>
      </w:r>
      <w:r>
        <w:rPr>
          <w:color w:val="FF0000"/>
          <w:highlight w:val="white"/>
        </w:rPr>
        <w:t xml:space="preserve"> </w:t>
      </w:r>
      <w:r>
        <w:rPr>
          <w:color w:val="0000FF"/>
          <w:highlight w:val="white"/>
        </w:rPr>
        <w:t>&gt;</w:t>
      </w:r>
    </w:p>
    <w:p w14:paraId="709F45DF" w14:textId="632BBD79"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elm:codes</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elm:ValueSetRef</w:t>
      </w:r>
      <w:r>
        <w:rPr>
          <w:color w:val="0000FF"/>
          <w:highlight w:val="white"/>
        </w:rPr>
        <w:t>"</w:t>
      </w:r>
      <w:r>
        <w:rPr>
          <w:color w:val="FF0000"/>
          <w:highlight w:val="white"/>
        </w:rPr>
        <w:t xml:space="preserve"> </w:t>
      </w:r>
      <w:r w:rsidR="008E1281">
        <w:rPr>
          <w:color w:val="FF0000"/>
          <w:highlight w:val="white"/>
        </w:rPr>
        <w:t>name</w:t>
      </w:r>
      <w:r>
        <w:rPr>
          <w:color w:val="0000FF"/>
          <w:highlight w:val="white"/>
        </w:rPr>
        <w:t>="</w:t>
      </w:r>
      <w:r>
        <w:rPr>
          <w:highlight w:val="white"/>
        </w:rPr>
        <w:t>DiabetesDiagnosisCodes</w:t>
      </w:r>
      <w:r>
        <w:rPr>
          <w:color w:val="0000FF"/>
          <w:highlight w:val="white"/>
        </w:rPr>
        <w:t>"/&gt;</w:t>
      </w:r>
    </w:p>
    <w:p w14:paraId="294864D7" w14:textId="30432EB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8E1281">
        <w:rPr>
          <w:color w:val="800000"/>
          <w:highlight w:val="white"/>
        </w:rPr>
        <w:t>elm:dateRange</w:t>
      </w:r>
      <w:r w:rsidR="008E1281">
        <w:rPr>
          <w:color w:val="FF0000"/>
          <w:highlight w:val="white"/>
        </w:rPr>
        <w:t xml:space="preserve"> </w:t>
      </w:r>
      <w:r>
        <w:rPr>
          <w:color w:val="FF0000"/>
          <w:highlight w:val="white"/>
        </w:rPr>
        <w:t>xsi:type</w:t>
      </w:r>
      <w:r>
        <w:rPr>
          <w:color w:val="0000FF"/>
          <w:highlight w:val="white"/>
        </w:rPr>
        <w:t>="</w:t>
      </w:r>
      <w:r w:rsidR="008E1281">
        <w:rPr>
          <w:highlight w:val="white"/>
        </w:rPr>
        <w:t>elm:Interval</w:t>
      </w:r>
      <w:r>
        <w:rPr>
          <w:color w:val="0000FF"/>
          <w:highlight w:val="white"/>
        </w:rPr>
        <w:t>"&gt;</w:t>
      </w:r>
    </w:p>
    <w:p w14:paraId="59514413" w14:textId="6FD8C657"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37246C">
        <w:rPr>
          <w:color w:val="800000"/>
          <w:highlight w:val="white"/>
        </w:rPr>
        <w:t>elm:low</w:t>
      </w:r>
      <w:r w:rsidR="0037246C">
        <w:rPr>
          <w:color w:val="FF0000"/>
          <w:highlight w:val="white"/>
        </w:rPr>
        <w:t xml:space="preserve"> </w:t>
      </w:r>
      <w:r>
        <w:rPr>
          <w:color w:val="FF0000"/>
          <w:highlight w:val="white"/>
        </w:rPr>
        <w:t>xsi:type</w:t>
      </w:r>
      <w:r>
        <w:rPr>
          <w:color w:val="0000FF"/>
          <w:highlight w:val="white"/>
        </w:rPr>
        <w:t>="</w:t>
      </w:r>
      <w:r w:rsidR="0037246C">
        <w:rPr>
          <w:highlight w:val="white"/>
        </w:rPr>
        <w:t>elm:Add</w:t>
      </w:r>
      <w:r>
        <w:rPr>
          <w:color w:val="0000FF"/>
          <w:highlight w:val="white"/>
        </w:rPr>
        <w:t>"&gt;</w:t>
      </w:r>
    </w:p>
    <w:p w14:paraId="1DAD810B" w14:textId="406783DD"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color w:val="0000FF"/>
          <w:highlight w:val="white"/>
        </w:rPr>
        <w:t>&lt;</w:t>
      </w:r>
      <w:r w:rsidR="0037246C">
        <w:rPr>
          <w:color w:val="800000"/>
          <w:highlight w:val="white"/>
        </w:rPr>
        <w:t>elm:operand</w:t>
      </w:r>
      <w:r w:rsidR="0037246C">
        <w:rPr>
          <w:color w:val="FF0000"/>
          <w:highlight w:val="white"/>
        </w:rPr>
        <w:t xml:space="preserve"> </w:t>
      </w:r>
      <w:r>
        <w:rPr>
          <w:color w:val="FF0000"/>
          <w:highlight w:val="white"/>
        </w:rPr>
        <w:t>xsi:type</w:t>
      </w:r>
      <w:r>
        <w:rPr>
          <w:color w:val="0000FF"/>
          <w:highlight w:val="white"/>
        </w:rPr>
        <w:t>="</w:t>
      </w:r>
      <w:r w:rsidR="0037246C">
        <w:rPr>
          <w:highlight w:val="white"/>
        </w:rPr>
        <w:t>elm:Today</w:t>
      </w:r>
      <w:r>
        <w:rPr>
          <w:color w:val="0000FF"/>
          <w:highlight w:val="white"/>
        </w:rPr>
        <w:t>"/&gt;</w:t>
      </w:r>
    </w:p>
    <w:p w14:paraId="6CA8B059" w14:textId="3B73E2C3" w:rsidR="0037246C" w:rsidRPr="001B32A0"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Pr>
          <w:highlight w:val="white"/>
        </w:rPr>
        <w:tab/>
      </w:r>
      <w:r>
        <w:rPr>
          <w:highlight w:val="white"/>
        </w:rPr>
        <w:tab/>
      </w:r>
      <w:r>
        <w:rPr>
          <w:highlight w:val="white"/>
        </w:rPr>
        <w:tab/>
      </w:r>
      <w:r>
        <w:rPr>
          <w:color w:val="0000FF"/>
          <w:highlight w:val="white"/>
        </w:rPr>
        <w:t>&lt;</w:t>
      </w:r>
      <w:r w:rsidR="0037246C">
        <w:rPr>
          <w:color w:val="800000"/>
          <w:highlight w:val="white"/>
        </w:rPr>
        <w:t>elm:operand</w:t>
      </w:r>
      <w:r w:rsidR="0037246C">
        <w:rPr>
          <w:color w:val="FF0000"/>
          <w:highlight w:val="white"/>
        </w:rPr>
        <w:t xml:space="preserve"> </w:t>
      </w:r>
      <w:r>
        <w:rPr>
          <w:color w:val="FF0000"/>
          <w:highlight w:val="white"/>
        </w:rPr>
        <w:t>xsi:type</w:t>
      </w:r>
      <w:r>
        <w:rPr>
          <w:color w:val="0000FF"/>
          <w:highlight w:val="white"/>
        </w:rPr>
        <w:t>="</w:t>
      </w:r>
      <w:r w:rsidR="0037246C">
        <w:rPr>
          <w:highlight w:val="white"/>
        </w:rPr>
        <w:t>elm:Negate</w:t>
      </w:r>
      <w:r>
        <w:rPr>
          <w:color w:val="0000FF"/>
          <w:highlight w:val="white"/>
        </w:rPr>
        <w:t>"&gt;</w:t>
      </w:r>
    </w:p>
    <w:p w14:paraId="1D863EF4" w14:textId="77777777" w:rsidR="0037246C" w:rsidRDefault="0037246C" w:rsidP="0037246C">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elm:operand</w:t>
      </w:r>
      <w:r>
        <w:rPr>
          <w:color w:val="FF0000"/>
          <w:highlight w:val="white"/>
        </w:rPr>
        <w:t xml:space="preserve"> xsi:type</w:t>
      </w:r>
      <w:r>
        <w:rPr>
          <w:color w:val="0000FF"/>
          <w:highlight w:val="white"/>
        </w:rPr>
        <w:t>="</w:t>
      </w:r>
      <w:r>
        <w:rPr>
          <w:highlight w:val="white"/>
        </w:rPr>
        <w:t>elm:Instance</w:t>
      </w:r>
      <w:r>
        <w:rPr>
          <w:color w:val="0000FF"/>
          <w:highlight w:val="white"/>
        </w:rPr>
        <w:t xml:space="preserve">" </w:t>
      </w:r>
    </w:p>
    <w:p w14:paraId="54A55EBF" w14:textId="1CAC3119" w:rsidR="0037246C" w:rsidRDefault="0037246C" w:rsidP="0037246C">
      <w:pPr>
        <w:pBdr>
          <w:top w:val="single" w:sz="4" w:space="1" w:color="auto"/>
          <w:left w:val="single" w:sz="4" w:space="4" w:color="auto"/>
          <w:bottom w:val="single" w:sz="4" w:space="1" w:color="auto"/>
          <w:right w:val="single" w:sz="4" w:space="4" w:color="auto"/>
        </w:pBdr>
        <w:rPr>
          <w:highlight w:val="white"/>
        </w:rPr>
      </w:pPr>
      <w:r>
        <w:rPr>
          <w:color w:val="FF0000"/>
          <w:highlight w:val="white"/>
        </w:rPr>
        <w:t xml:space="preserve">                                                                                   classType</w:t>
      </w:r>
      <w:r>
        <w:rPr>
          <w:color w:val="0000FF"/>
          <w:highlight w:val="white"/>
        </w:rPr>
        <w:t>="</w:t>
      </w:r>
      <w:r>
        <w:rPr>
          <w:highlight w:val="white"/>
        </w:rPr>
        <w:t>elm:Quantity</w:t>
      </w:r>
      <w:r>
        <w:rPr>
          <w:color w:val="0000FF"/>
          <w:highlight w:val="white"/>
        </w:rPr>
        <w:t>"&gt;</w:t>
      </w:r>
    </w:p>
    <w:p w14:paraId="281E87F7" w14:textId="0F744A9D" w:rsidR="00884FFC" w:rsidRDefault="00884FFC" w:rsidP="00884FFC">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elm:element</w:t>
      </w:r>
      <w:r>
        <w:rPr>
          <w:color w:val="FF0000"/>
          <w:highlight w:val="white"/>
        </w:rPr>
        <w:t xml:space="preserve"> name</w:t>
      </w:r>
      <w:r>
        <w:rPr>
          <w:color w:val="0000FF"/>
          <w:highlight w:val="white"/>
        </w:rPr>
        <w:t>="</w:t>
      </w:r>
      <w:r>
        <w:rPr>
          <w:highlight w:val="white"/>
        </w:rPr>
        <w:t>value</w:t>
      </w:r>
      <w:r>
        <w:rPr>
          <w:color w:val="0000FF"/>
          <w:highlight w:val="white"/>
        </w:rPr>
        <w:t xml:space="preserve">" </w:t>
      </w:r>
    </w:p>
    <w:p w14:paraId="07737294" w14:textId="1042B449" w:rsidR="0037246C" w:rsidRDefault="00405D6B" w:rsidP="00C6215F">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highlight w:val="white"/>
        </w:rPr>
        <w:tab/>
      </w:r>
      <w:r w:rsidR="00884FFC">
        <w:rPr>
          <w:highlight w:val="white"/>
        </w:rPr>
        <w:tab/>
      </w:r>
      <w:r>
        <w:rPr>
          <w:highlight w:val="white"/>
        </w:rPr>
        <w:tab/>
      </w:r>
      <w:r>
        <w:rPr>
          <w:highlight w:val="white"/>
        </w:rPr>
        <w:tab/>
      </w:r>
      <w:r>
        <w:rPr>
          <w:highlight w:val="white"/>
        </w:rPr>
        <w:tab/>
      </w:r>
      <w:r w:rsidR="0037246C">
        <w:rPr>
          <w:highlight w:val="white"/>
        </w:rPr>
        <w:tab/>
      </w:r>
      <w:r>
        <w:rPr>
          <w:color w:val="0000FF"/>
          <w:highlight w:val="white"/>
        </w:rPr>
        <w:t>&lt;</w:t>
      </w:r>
      <w:r w:rsidR="0037246C">
        <w:rPr>
          <w:color w:val="800000"/>
          <w:highlight w:val="white"/>
        </w:rPr>
        <w:t>elm:value</w:t>
      </w:r>
      <w:r w:rsidR="0037246C">
        <w:rPr>
          <w:color w:val="FF0000"/>
          <w:highlight w:val="white"/>
        </w:rPr>
        <w:t xml:space="preserve"> </w:t>
      </w:r>
      <w:r>
        <w:rPr>
          <w:color w:val="FF0000"/>
          <w:highlight w:val="white"/>
        </w:rPr>
        <w:t>xsi:type</w:t>
      </w:r>
      <w:r>
        <w:rPr>
          <w:color w:val="0000FF"/>
          <w:highlight w:val="white"/>
        </w:rPr>
        <w:t>="</w:t>
      </w:r>
      <w:r>
        <w:rPr>
          <w:highlight w:val="white"/>
        </w:rPr>
        <w:t>ParameterRef</w:t>
      </w:r>
      <w:r>
        <w:rPr>
          <w:color w:val="0000FF"/>
          <w:highlight w:val="white"/>
        </w:rPr>
        <w:t>"</w:t>
      </w:r>
      <w:r w:rsidR="0037246C">
        <w:rPr>
          <w:color w:val="FF0000"/>
          <w:highlight w:val="white"/>
        </w:rPr>
        <w:t xml:space="preserve"> </w:t>
      </w:r>
    </w:p>
    <w:p w14:paraId="3C82EC55" w14:textId="44D40C95" w:rsidR="00405D6B" w:rsidRDefault="0037246C" w:rsidP="001B32A0">
      <w:pPr>
        <w:pBdr>
          <w:top w:val="single" w:sz="4" w:space="1" w:color="auto"/>
          <w:left w:val="single" w:sz="4" w:space="4" w:color="auto"/>
          <w:bottom w:val="single" w:sz="4" w:space="1" w:color="auto"/>
          <w:right w:val="single" w:sz="4" w:space="4" w:color="auto"/>
        </w:pBdr>
        <w:ind w:firstLine="720"/>
        <w:rPr>
          <w:highlight w:val="white"/>
        </w:rPr>
      </w:pPr>
      <w:r>
        <w:rPr>
          <w:color w:val="FF0000"/>
          <w:highlight w:val="white"/>
        </w:rPr>
        <w:t xml:space="preserve">                        </w:t>
      </w:r>
      <w:r w:rsidR="00884FFC">
        <w:rPr>
          <w:color w:val="FF0000"/>
          <w:highlight w:val="white"/>
        </w:rPr>
        <w:tab/>
      </w:r>
      <w:r>
        <w:rPr>
          <w:color w:val="FF0000"/>
          <w:highlight w:val="white"/>
        </w:rPr>
        <w:t xml:space="preserve">                                                       n</w:t>
      </w:r>
      <w:r w:rsidR="00405D6B">
        <w:rPr>
          <w:color w:val="FF0000"/>
          <w:highlight w:val="white"/>
        </w:rPr>
        <w:t>ame</w:t>
      </w:r>
      <w:r w:rsidR="00405D6B">
        <w:rPr>
          <w:color w:val="0000FF"/>
          <w:highlight w:val="white"/>
        </w:rPr>
        <w:t>="</w:t>
      </w:r>
      <w:r w:rsidR="00405D6B">
        <w:rPr>
          <w:highlight w:val="white"/>
        </w:rPr>
        <w:t>MonthsThreshold</w:t>
      </w:r>
      <w:r w:rsidR="00405D6B">
        <w:rPr>
          <w:color w:val="0000FF"/>
          <w:highlight w:val="white"/>
        </w:rPr>
        <w:t>"/&gt;</w:t>
      </w:r>
    </w:p>
    <w:p w14:paraId="0B96369A" w14:textId="61B21242" w:rsidR="00884FFC" w:rsidRDefault="00884FFC" w:rsidP="00884FFC">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elm:element</w:t>
      </w:r>
      <w:r>
        <w:rPr>
          <w:color w:val="0000FF"/>
          <w:highlight w:val="white"/>
        </w:rPr>
        <w:t>&gt;</w:t>
      </w:r>
    </w:p>
    <w:p w14:paraId="72716BB2" w14:textId="024E4C76" w:rsidR="00884FFC" w:rsidRDefault="00884FFC" w:rsidP="00884FFC">
      <w:pPr>
        <w:pBdr>
          <w:top w:val="single" w:sz="4" w:space="1" w:color="auto"/>
          <w:left w:val="single" w:sz="4" w:space="4" w:color="auto"/>
          <w:bottom w:val="single" w:sz="4" w:space="1" w:color="auto"/>
          <w:right w:val="single" w:sz="4" w:space="4" w:color="auto"/>
        </w:pBdr>
        <w:rPr>
          <w:color w:val="0000FF"/>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elm:element</w:t>
      </w:r>
      <w:r>
        <w:rPr>
          <w:color w:val="FF0000"/>
          <w:highlight w:val="white"/>
        </w:rPr>
        <w:t xml:space="preserve"> name</w:t>
      </w:r>
      <w:r>
        <w:rPr>
          <w:color w:val="0000FF"/>
          <w:highlight w:val="white"/>
        </w:rPr>
        <w:t>="</w:t>
      </w:r>
      <w:r>
        <w:rPr>
          <w:highlight w:val="white"/>
        </w:rPr>
        <w:t>unit</w:t>
      </w:r>
      <w:r>
        <w:rPr>
          <w:color w:val="0000FF"/>
          <w:highlight w:val="white"/>
        </w:rPr>
        <w:t xml:space="preserve">" </w:t>
      </w:r>
    </w:p>
    <w:p w14:paraId="043D85CD" w14:textId="490BE13A" w:rsidR="00884FFC" w:rsidRDefault="00884FFC" w:rsidP="00884FFC">
      <w:pPr>
        <w:pBdr>
          <w:top w:val="single" w:sz="4" w:space="1" w:color="auto"/>
          <w:left w:val="single" w:sz="4" w:space="4" w:color="auto"/>
          <w:bottom w:val="single" w:sz="4" w:space="1" w:color="auto"/>
          <w:right w:val="single" w:sz="4" w:space="4" w:color="auto"/>
        </w:pBdr>
        <w:rPr>
          <w:color w:val="FF0000"/>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elm:value</w:t>
      </w:r>
      <w:r>
        <w:rPr>
          <w:color w:val="FF0000"/>
          <w:highlight w:val="white"/>
        </w:rPr>
        <w:t xml:space="preserve"> xsi:type</w:t>
      </w:r>
      <w:r>
        <w:rPr>
          <w:color w:val="0000FF"/>
          <w:highlight w:val="white"/>
        </w:rPr>
        <w:t>="</w:t>
      </w:r>
      <w:r>
        <w:rPr>
          <w:highlight w:val="white"/>
        </w:rPr>
        <w:t>Literal</w:t>
      </w:r>
      <w:r>
        <w:rPr>
          <w:color w:val="0000FF"/>
          <w:highlight w:val="white"/>
        </w:rPr>
        <w:t>"</w:t>
      </w:r>
      <w:r>
        <w:rPr>
          <w:color w:val="FF0000"/>
          <w:highlight w:val="white"/>
        </w:rPr>
        <w:t xml:space="preserve"> </w:t>
      </w:r>
    </w:p>
    <w:p w14:paraId="0E8525AF" w14:textId="43BFA69A" w:rsidR="00884FFC" w:rsidRDefault="00884FFC" w:rsidP="00884FFC">
      <w:pPr>
        <w:pBdr>
          <w:top w:val="single" w:sz="4" w:space="1" w:color="auto"/>
          <w:left w:val="single" w:sz="4" w:space="4" w:color="auto"/>
          <w:bottom w:val="single" w:sz="4" w:space="1" w:color="auto"/>
          <w:right w:val="single" w:sz="4" w:space="4" w:color="auto"/>
        </w:pBdr>
        <w:ind w:firstLine="720"/>
        <w:rPr>
          <w:color w:val="0000FF"/>
          <w:highlight w:val="white"/>
        </w:rPr>
      </w:pPr>
      <w:r>
        <w:rPr>
          <w:color w:val="FF0000"/>
          <w:highlight w:val="white"/>
        </w:rPr>
        <w:t xml:space="preserve">                        </w:t>
      </w:r>
      <w:r>
        <w:rPr>
          <w:color w:val="FF0000"/>
          <w:highlight w:val="white"/>
        </w:rPr>
        <w:tab/>
        <w:t xml:space="preserve">                                                       valueType</w:t>
      </w:r>
      <w:r>
        <w:rPr>
          <w:color w:val="0000FF"/>
          <w:highlight w:val="white"/>
        </w:rPr>
        <w:t>="</w:t>
      </w:r>
      <w:r w:rsidR="00FD3FE9">
        <w:rPr>
          <w:highlight w:val="white"/>
        </w:rPr>
        <w:t>t:String</w:t>
      </w:r>
      <w:r>
        <w:rPr>
          <w:color w:val="0000FF"/>
          <w:highlight w:val="white"/>
        </w:rPr>
        <w:t>"</w:t>
      </w:r>
    </w:p>
    <w:p w14:paraId="4742BFF2" w14:textId="63FE1601" w:rsidR="00884FFC" w:rsidRDefault="00884FFC" w:rsidP="00884FFC">
      <w:pPr>
        <w:pBdr>
          <w:top w:val="single" w:sz="4" w:space="1" w:color="auto"/>
          <w:left w:val="single" w:sz="4" w:space="4" w:color="auto"/>
          <w:bottom w:val="single" w:sz="4" w:space="1" w:color="auto"/>
          <w:right w:val="single" w:sz="4" w:space="4" w:color="auto"/>
        </w:pBdr>
        <w:ind w:firstLine="720"/>
        <w:rPr>
          <w:highlight w:val="white"/>
        </w:rPr>
      </w:pPr>
      <w:r>
        <w:rPr>
          <w:color w:val="0000FF"/>
          <w:highlight w:val="white"/>
        </w:rPr>
        <w:t xml:space="preserve">                                                                                           </w:t>
      </w:r>
      <w:r>
        <w:rPr>
          <w:color w:val="FF0000"/>
          <w:highlight w:val="white"/>
        </w:rPr>
        <w:t>valueType</w:t>
      </w:r>
      <w:r>
        <w:rPr>
          <w:color w:val="0000FF"/>
          <w:highlight w:val="white"/>
        </w:rPr>
        <w:t>="</w:t>
      </w:r>
      <w:r>
        <w:rPr>
          <w:highlight w:val="white"/>
        </w:rPr>
        <w:t>mo</w:t>
      </w:r>
      <w:r>
        <w:rPr>
          <w:color w:val="0000FF"/>
          <w:highlight w:val="white"/>
        </w:rPr>
        <w:t>"/&gt;</w:t>
      </w:r>
    </w:p>
    <w:p w14:paraId="66CA82C6" w14:textId="77777777" w:rsidR="00884FFC" w:rsidRDefault="00884FFC" w:rsidP="00884FFC">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elm:element</w:t>
      </w:r>
      <w:r>
        <w:rPr>
          <w:color w:val="0000FF"/>
          <w:highlight w:val="white"/>
        </w:rPr>
        <w:t>&gt;</w:t>
      </w:r>
    </w:p>
    <w:p w14:paraId="4C44BDB1" w14:textId="042E0FE3" w:rsidR="0037246C" w:rsidRDefault="0037246C" w:rsidP="0037246C">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highlight w:val="white"/>
        </w:rPr>
        <w:tab/>
      </w:r>
      <w:r>
        <w:rPr>
          <w:color w:val="0000FF"/>
          <w:highlight w:val="white"/>
        </w:rPr>
        <w:t>&lt;/</w:t>
      </w:r>
      <w:r>
        <w:rPr>
          <w:color w:val="800000"/>
          <w:highlight w:val="white"/>
        </w:rPr>
        <w:t>elm:operand</w:t>
      </w:r>
      <w:r>
        <w:rPr>
          <w:color w:val="0000FF"/>
          <w:highlight w:val="white"/>
        </w:rPr>
        <w:t>&gt;</w:t>
      </w:r>
    </w:p>
    <w:p w14:paraId="05B15738" w14:textId="15F39968"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r>
      <w:r>
        <w:rPr>
          <w:color w:val="0000FF"/>
          <w:highlight w:val="white"/>
        </w:rPr>
        <w:t>&lt;/</w:t>
      </w:r>
      <w:r w:rsidR="0037246C">
        <w:rPr>
          <w:color w:val="800000"/>
          <w:highlight w:val="white"/>
        </w:rPr>
        <w:t>elm:operand</w:t>
      </w:r>
      <w:r>
        <w:rPr>
          <w:color w:val="0000FF"/>
          <w:highlight w:val="white"/>
        </w:rPr>
        <w:t>&gt;</w:t>
      </w:r>
    </w:p>
    <w:p w14:paraId="7F6BA6C1" w14:textId="3D50E620"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highlight w:val="white"/>
        </w:rPr>
        <w:tab/>
      </w:r>
      <w:r>
        <w:rPr>
          <w:color w:val="0000FF"/>
          <w:highlight w:val="white"/>
        </w:rPr>
        <w:t>&lt;/</w:t>
      </w:r>
      <w:r w:rsidR="0037246C">
        <w:rPr>
          <w:color w:val="800000"/>
          <w:highlight w:val="white"/>
        </w:rPr>
        <w:t>elm:low</w:t>
      </w:r>
      <w:r>
        <w:rPr>
          <w:color w:val="0000FF"/>
          <w:highlight w:val="white"/>
        </w:rPr>
        <w:t>&gt;</w:t>
      </w:r>
    </w:p>
    <w:p w14:paraId="5FE928C8" w14:textId="5918082E"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color w:val="0000FF"/>
          <w:highlight w:val="white"/>
        </w:rPr>
        <w:t>&lt;</w:t>
      </w:r>
      <w:r w:rsidR="0037246C">
        <w:rPr>
          <w:color w:val="800000"/>
          <w:highlight w:val="white"/>
        </w:rPr>
        <w:t>elm:high</w:t>
      </w:r>
      <w:r w:rsidR="0037246C">
        <w:rPr>
          <w:color w:val="FF0000"/>
          <w:highlight w:val="white"/>
        </w:rPr>
        <w:t xml:space="preserve"> </w:t>
      </w:r>
      <w:r>
        <w:rPr>
          <w:color w:val="FF0000"/>
          <w:highlight w:val="white"/>
        </w:rPr>
        <w:t>xsi:type</w:t>
      </w:r>
      <w:r>
        <w:rPr>
          <w:color w:val="0000FF"/>
          <w:highlight w:val="white"/>
        </w:rPr>
        <w:t>="</w:t>
      </w:r>
      <w:r w:rsidR="0037246C">
        <w:rPr>
          <w:highlight w:val="white"/>
        </w:rPr>
        <w:t>elm:Today</w:t>
      </w:r>
      <w:r>
        <w:rPr>
          <w:color w:val="0000FF"/>
          <w:highlight w:val="white"/>
        </w:rPr>
        <w:t>"/&gt;</w:t>
      </w:r>
    </w:p>
    <w:p w14:paraId="0ECE6570" w14:textId="09FEA654" w:rsidR="00405D6B" w:rsidRDefault="00405D6B" w:rsidP="00C6215F">
      <w:pPr>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color w:val="0000FF"/>
          <w:highlight w:val="white"/>
        </w:rPr>
        <w:t>&lt;/</w:t>
      </w:r>
      <w:r w:rsidR="0037246C">
        <w:rPr>
          <w:color w:val="800000"/>
          <w:highlight w:val="white"/>
        </w:rPr>
        <w:t>elm:dateRange</w:t>
      </w:r>
      <w:r>
        <w:rPr>
          <w:color w:val="0000FF"/>
          <w:highlight w:val="white"/>
        </w:rPr>
        <w:t>&gt;</w:t>
      </w:r>
    </w:p>
    <w:p w14:paraId="1F1638EE" w14:textId="093FA149" w:rsidR="00405D6B" w:rsidRDefault="00405D6B" w:rsidP="00C6215F">
      <w:pPr>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Pr>
          <w:highlight w:val="white"/>
        </w:rPr>
        <w:t>&lt;/</w:t>
      </w:r>
      <w:r w:rsidR="0037246C">
        <w:rPr>
          <w:color w:val="800000"/>
          <w:highlight w:val="white"/>
        </w:rPr>
        <w:t>elm:expression</w:t>
      </w:r>
      <w:r>
        <w:rPr>
          <w:highlight w:val="white"/>
        </w:rPr>
        <w:t>&gt;</w:t>
      </w:r>
    </w:p>
    <w:p w14:paraId="3292C1A0" w14:textId="691B2CE8" w:rsidR="00405D6B" w:rsidRDefault="00405D6B" w:rsidP="00C6215F">
      <w:pPr>
        <w:pBdr>
          <w:top w:val="single" w:sz="4" w:space="1" w:color="auto"/>
          <w:left w:val="single" w:sz="4" w:space="4" w:color="auto"/>
          <w:bottom w:val="single" w:sz="4" w:space="1" w:color="auto"/>
          <w:right w:val="single" w:sz="4" w:space="4" w:color="auto"/>
        </w:pBdr>
        <w:rPr>
          <w:color w:val="0000FF"/>
          <w:highlight w:val="white"/>
        </w:rPr>
      </w:pPr>
      <w:r>
        <w:rPr>
          <w:color w:val="0000FF"/>
          <w:highlight w:val="white"/>
        </w:rPr>
        <w:t>&lt;/</w:t>
      </w:r>
      <w:r w:rsidR="0037246C">
        <w:rPr>
          <w:highlight w:val="white"/>
        </w:rPr>
        <w:t>elm:expressionDef</w:t>
      </w:r>
      <w:r>
        <w:rPr>
          <w:color w:val="0000FF"/>
          <w:highlight w:val="white"/>
        </w:rPr>
        <w:t>&gt;</w:t>
      </w:r>
    </w:p>
    <w:p w14:paraId="431AF5AF" w14:textId="77777777" w:rsidR="00DE53F9" w:rsidRDefault="00DE53F9" w:rsidP="007D7E88">
      <w:pPr>
        <w:rPr>
          <w:highlight w:val="white"/>
        </w:rPr>
      </w:pPr>
    </w:p>
    <w:p w14:paraId="287F28EC" w14:textId="7A7A7CB3" w:rsidR="00DE53F9" w:rsidRDefault="00DE53F9" w:rsidP="007D7E88">
      <w:r>
        <w:t xml:space="preserve">The following table lists </w:t>
      </w:r>
      <w:r w:rsidR="00854DF7">
        <w:t xml:space="preserve">types </w:t>
      </w:r>
      <w:r>
        <w:t>relevant to parameters in the HeD</w:t>
      </w:r>
      <w:r w:rsidR="0091725D">
        <w:t>S</w:t>
      </w:r>
      <w:r w:rsidR="001C621B">
        <w:t xml:space="preserve"> expression language:</w:t>
      </w:r>
    </w:p>
    <w:tbl>
      <w:tblPr>
        <w:tblStyle w:val="MediumShading1-Accent11"/>
        <w:tblW w:w="0" w:type="auto"/>
        <w:tblLook w:val="04A0" w:firstRow="1" w:lastRow="0" w:firstColumn="1" w:lastColumn="0" w:noHBand="0" w:noVBand="1"/>
      </w:tblPr>
      <w:tblGrid>
        <w:gridCol w:w="3348"/>
        <w:gridCol w:w="6228"/>
      </w:tblGrid>
      <w:tr w:rsidR="00DE53F9" w14:paraId="164EE4C8" w14:textId="77777777" w:rsidTr="00631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151A533" w14:textId="77777777" w:rsidR="00DE53F9" w:rsidRDefault="00DE53F9" w:rsidP="007D7E88">
            <w:r>
              <w:t>Expression</w:t>
            </w:r>
          </w:p>
        </w:tc>
        <w:tc>
          <w:tcPr>
            <w:tcW w:w="6228" w:type="dxa"/>
          </w:tcPr>
          <w:p w14:paraId="243B6999" w14:textId="77777777" w:rsidR="00DE53F9" w:rsidRDefault="00DE53F9" w:rsidP="007D7E88">
            <w:pPr>
              <w:cnfStyle w:val="100000000000" w:firstRow="1" w:lastRow="0" w:firstColumn="0" w:lastColumn="0" w:oddVBand="0" w:evenVBand="0" w:oddHBand="0" w:evenHBand="0" w:firstRowFirstColumn="0" w:firstRowLastColumn="0" w:lastRowFirstColumn="0" w:lastRowLastColumn="0"/>
            </w:pPr>
            <w:r>
              <w:t>Description</w:t>
            </w:r>
          </w:p>
        </w:tc>
      </w:tr>
      <w:tr w:rsidR="00DE53F9" w14:paraId="0B08451B" w14:textId="77777777" w:rsidTr="00631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BAB8A18" w14:textId="3224140D" w:rsidR="00DE53F9" w:rsidRDefault="00107944" w:rsidP="007D7E88">
            <w:hyperlink w:anchor="BKM_A32FEEC3_6F03_48D3_AB9D_125D96723982" w:history="1">
              <w:r w:rsidR="00DE53F9" w:rsidRPr="00C735C6">
                <w:rPr>
                  <w:rStyle w:val="Hyperlink"/>
                  <w:rFonts w:ascii="Times New Roman" w:hAnsi="Times New Roman" w:cstheme="minorBidi"/>
                  <w:b w:val="0"/>
                  <w:bCs w:val="0"/>
                  <w:sz w:val="24"/>
                </w:rPr>
                <w:t>ParameterDef</w:t>
              </w:r>
            </w:hyperlink>
          </w:p>
        </w:tc>
        <w:tc>
          <w:tcPr>
            <w:tcW w:w="6228" w:type="dxa"/>
          </w:tcPr>
          <w:p w14:paraId="2EDDB8D3" w14:textId="77777777" w:rsidR="00DE53F9" w:rsidRPr="00EB53D4" w:rsidRDefault="00DE53F9" w:rsidP="007D7E88">
            <w:pPr>
              <w:cnfStyle w:val="000000100000" w:firstRow="0" w:lastRow="0" w:firstColumn="0" w:lastColumn="0" w:oddVBand="0" w:evenVBand="0" w:oddHBand="1" w:evenHBand="0" w:firstRowFirstColumn="0" w:firstRowLastColumn="0" w:lastRowFirstColumn="0" w:lastRowLastColumn="0"/>
            </w:pPr>
            <w:r>
              <w:t>Defines a parameter to the artifact.</w:t>
            </w:r>
          </w:p>
        </w:tc>
      </w:tr>
      <w:tr w:rsidR="00DE53F9" w14:paraId="56C39F3D" w14:textId="77777777" w:rsidTr="006315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74FD71A" w14:textId="2D21FBE2" w:rsidR="00DE53F9" w:rsidRDefault="00107944" w:rsidP="007D7E88">
            <w:hyperlink w:anchor="BKM_F115D230_D9F7_4BFA_B065_ECC08634DE1C" w:history="1">
              <w:r w:rsidR="004008B4" w:rsidRPr="00C735C6">
                <w:rPr>
                  <w:rStyle w:val="Hyperlink"/>
                  <w:rFonts w:ascii="Times New Roman" w:hAnsi="Times New Roman" w:cstheme="minorBidi"/>
                  <w:b w:val="0"/>
                  <w:bCs w:val="0"/>
                  <w:sz w:val="24"/>
                </w:rPr>
                <w:t>ParameterRef</w:t>
              </w:r>
            </w:hyperlink>
          </w:p>
        </w:tc>
        <w:tc>
          <w:tcPr>
            <w:tcW w:w="6228" w:type="dxa"/>
          </w:tcPr>
          <w:p w14:paraId="2CFBE66D" w14:textId="77777777" w:rsidR="00DE53F9" w:rsidRDefault="004008B4" w:rsidP="007D7E88">
            <w:pPr>
              <w:cnfStyle w:val="000000010000" w:firstRow="0" w:lastRow="0" w:firstColumn="0" w:lastColumn="0" w:oddVBand="0" w:evenVBand="0" w:oddHBand="0" w:evenHBand="1" w:firstRowFirstColumn="0" w:firstRowLastColumn="0" w:lastRowFirstColumn="0" w:lastRowLastColumn="0"/>
            </w:pPr>
            <w:r>
              <w:t>Returns the value of a parameter.</w:t>
            </w:r>
          </w:p>
        </w:tc>
      </w:tr>
    </w:tbl>
    <w:p w14:paraId="29C0D77B" w14:textId="77777777" w:rsidR="00405D6B" w:rsidRPr="00114970" w:rsidRDefault="00405D6B" w:rsidP="007D7E88"/>
    <w:p w14:paraId="661747DF" w14:textId="77777777" w:rsidR="00E331A9" w:rsidRDefault="0091725D" w:rsidP="006C20C2">
      <w:pPr>
        <w:pStyle w:val="Heading2"/>
      </w:pPr>
      <w:bookmarkStart w:id="238" w:name="_Ref361494420"/>
      <w:bookmarkStart w:id="239" w:name="_Toc422408249"/>
      <w:r>
        <w:t xml:space="preserve">Extending </w:t>
      </w:r>
      <w:r w:rsidR="005F1ABF">
        <w:t>t</w:t>
      </w:r>
      <w:r w:rsidR="006C20C2">
        <w:t>he S</w:t>
      </w:r>
      <w:r w:rsidR="005F1ABF">
        <w:t>chema</w:t>
      </w:r>
      <w:bookmarkEnd w:id="238"/>
      <w:bookmarkEnd w:id="239"/>
    </w:p>
    <w:p w14:paraId="262D2D13" w14:textId="77777777" w:rsidR="00C350D2" w:rsidRDefault="005F1ABF" w:rsidP="007D7E88">
      <w:r>
        <w:t xml:space="preserve">The </w:t>
      </w:r>
      <w:r w:rsidR="00FE13A6">
        <w:t>Knowledge Artifact S</w:t>
      </w:r>
      <w:r>
        <w:t>chema is designed to be extensible by a</w:t>
      </w:r>
      <w:r w:rsidR="00FE13A6">
        <w:t>n</w:t>
      </w:r>
      <w:r>
        <w:t xml:space="preserve"> artifact developer, if the current </w:t>
      </w:r>
      <w:bookmarkStart w:id="240" w:name="_Ref347747883"/>
      <w:bookmarkStart w:id="241" w:name="_Ref347747912"/>
      <w:r w:rsidR="006C20C2">
        <w:t xml:space="preserve">standard </w:t>
      </w:r>
      <w:r>
        <w:t>s</w:t>
      </w:r>
      <w:r w:rsidR="00113F49">
        <w:t xml:space="preserve">pecification </w:t>
      </w:r>
      <w:r w:rsidR="00C350D2">
        <w:t>does not meet the needs</w:t>
      </w:r>
      <w:r>
        <w:t xml:space="preserve"> of the developer</w:t>
      </w:r>
      <w:r w:rsidR="00C350D2">
        <w:t>.</w:t>
      </w:r>
      <w:r>
        <w:t xml:space="preserve"> For example, the artifact developer may want to incorporate features that are specific to a particular EHR platform such as layout of actions in an order set. Such extensions will not interop</w:t>
      </w:r>
      <w:r w:rsidR="00FE13A6">
        <w:t>erate with other EHR platforms.</w:t>
      </w:r>
    </w:p>
    <w:p w14:paraId="2E26FD6E" w14:textId="00E87497" w:rsidR="00383233" w:rsidRDefault="002D5CB8" w:rsidP="007D7E88">
      <w:r>
        <w:t xml:space="preserve">The types of extensions that are allowed to the schema are intended to facilitate integration with specific implementation environments but still maintain interoperability of the artifact with other environments. In order to guarantee interoperability, the artifact semantics cannot reside in the extensions. The extension can only add information that aids the other endpoint </w:t>
      </w:r>
      <w:r w:rsidR="00680097">
        <w:t xml:space="preserve">in </w:t>
      </w:r>
      <w:r>
        <w:t>integrat</w:t>
      </w:r>
      <w:r w:rsidR="00680097">
        <w:t>ing</w:t>
      </w:r>
      <w:r>
        <w:t xml:space="preserve"> the artifact (e.g., EHR-specific items) but not add to the meaning of the artifact itself. That is, the artifact, fully stripped of its extensions must still retain the same semantics in an interoperability use case since not all receiving endpoints may understand such extensions. </w:t>
      </w:r>
      <w:r w:rsidR="006C20C2">
        <w:t>Th</w:t>
      </w:r>
      <w:r>
        <w:t>us</w:t>
      </w:r>
      <w:r w:rsidR="006C20C2">
        <w:t xml:space="preserve">, a consumer of the artifact who does not know how to interpret the extensions must still be able to consume and use the artifact, ignoring the elements represented by the extensions. In order for this to occur, the extensions </w:t>
      </w:r>
      <w:r>
        <w:t xml:space="preserve">MUST NOT </w:t>
      </w:r>
      <w:r w:rsidR="006C20C2">
        <w:t>redefine the semantics of the standard schema. T</w:t>
      </w:r>
      <w:r w:rsidR="00113F49">
        <w:t xml:space="preserve">he extensions MUST NOT </w:t>
      </w:r>
      <w:r w:rsidR="006C20C2">
        <w:t xml:space="preserve">remove or </w:t>
      </w:r>
      <w:r w:rsidR="00113F49">
        <w:t>violate any of the HeDS conformance requirements specified in this document.</w:t>
      </w:r>
      <w:r w:rsidR="002E52DC">
        <w:t xml:space="preserve">Further, it is the responsibility of the extension developer to communicate the </w:t>
      </w:r>
      <w:r w:rsidR="00FE13A6">
        <w:t xml:space="preserve">structure and semantics of the </w:t>
      </w:r>
      <w:r w:rsidR="002E52DC">
        <w:t xml:space="preserve">extensions to the </w:t>
      </w:r>
      <w:r w:rsidR="006C20C2">
        <w:t>artifact consumer, if they would like the consumer to be able to use the extensions</w:t>
      </w:r>
      <w:r w:rsidR="002E52DC">
        <w:t>.</w:t>
      </w:r>
    </w:p>
    <w:p w14:paraId="28D54266" w14:textId="77777777" w:rsidR="005F1ABF" w:rsidRDefault="005F1ABF" w:rsidP="007D7E88">
      <w:r>
        <w:t>We recommend that the developer of extensions provide feedback to the CDS Working Group on the extensions they have created so that such extensions may be incorporated in future revisions of the schema.</w:t>
      </w:r>
      <w:r w:rsidR="002D5CB8">
        <w:t xml:space="preserve"> Additionally, artifact developers and consumers also are encouraged to communicate any </w:t>
      </w:r>
      <w:r w:rsidR="002D5CB8" w:rsidRPr="002D5CB8">
        <w:t>shortcomings of the standard</w:t>
      </w:r>
      <w:r w:rsidR="002D5CB8">
        <w:t xml:space="preserve"> to the CDS Working Group so that they may be considered for inclusion in future revisions</w:t>
      </w:r>
      <w:r w:rsidR="002D5CB8" w:rsidRPr="002D5CB8">
        <w:t>.</w:t>
      </w:r>
    </w:p>
    <w:p w14:paraId="186109F1" w14:textId="77777777" w:rsidR="006C20C2" w:rsidRDefault="006C20C2" w:rsidP="007D7E88">
      <w:r>
        <w:t>We describe below the mechanisms that may be used to extend the schema.</w:t>
      </w:r>
    </w:p>
    <w:p w14:paraId="5DC70F95" w14:textId="77777777" w:rsidR="00E331A9" w:rsidRDefault="002E52DC" w:rsidP="00F37406">
      <w:pPr>
        <w:pStyle w:val="Heading3"/>
      </w:pPr>
      <w:bookmarkStart w:id="242" w:name="_Toc422408250"/>
      <w:r>
        <w:t xml:space="preserve">Extending </w:t>
      </w:r>
      <w:r w:rsidR="00195FB2">
        <w:t>T</w:t>
      </w:r>
      <w:r>
        <w:t>ypes</w:t>
      </w:r>
      <w:bookmarkEnd w:id="242"/>
    </w:p>
    <w:p w14:paraId="38ADA756" w14:textId="77777777" w:rsidR="00C350D2" w:rsidRPr="00C350D2" w:rsidRDefault="00604AA4" w:rsidP="00C350D2">
      <w:r>
        <w:t>An artifact developer may c</w:t>
      </w:r>
      <w:r w:rsidR="00730E22">
        <w:t xml:space="preserve">reate new complexTypes by extending </w:t>
      </w:r>
      <w:r>
        <w:t xml:space="preserve">the </w:t>
      </w:r>
      <w:r w:rsidR="00730E22">
        <w:t>complexTypes</w:t>
      </w:r>
      <w:r>
        <w:t xml:space="preserve"> in the standard schema, using the approaches specified in XML schema definition</w:t>
      </w:r>
      <w:r w:rsidR="00730E22">
        <w:t>.</w:t>
      </w:r>
      <w:r w:rsidR="00380522">
        <w:t xml:space="preserve"> For example, the </w:t>
      </w:r>
      <w:r w:rsidR="00380522">
        <w:lastRenderedPageBreak/>
        <w:t>CreateAction complexType can be extended to a new type called CreateActionForAcmeEHR. The latter type adds a field that can allow order items within an order set to be shown in specified colors, a feature supported in the Acme EHR.</w:t>
      </w:r>
      <w:r>
        <w:t xml:space="preserve"> </w:t>
      </w:r>
    </w:p>
    <w:p w14:paraId="5045C346" w14:textId="77777777" w:rsidR="0016305B" w:rsidRDefault="0016305B" w:rsidP="00F37406">
      <w:pPr>
        <w:pStyle w:val="Heading3"/>
      </w:pPr>
      <w:bookmarkStart w:id="243" w:name="_Toc386725568"/>
      <w:bookmarkStart w:id="244" w:name="_Toc386725569"/>
      <w:bookmarkStart w:id="245" w:name="_Toc386725570"/>
      <w:bookmarkStart w:id="246" w:name="_Toc422408251"/>
      <w:bookmarkEnd w:id="243"/>
      <w:bookmarkEnd w:id="244"/>
      <w:bookmarkEnd w:id="245"/>
      <w:r>
        <w:t>Other Extensions and Modifications</w:t>
      </w:r>
      <w:bookmarkEnd w:id="246"/>
    </w:p>
    <w:p w14:paraId="1F612594" w14:textId="058DB46D" w:rsidR="00604AA4" w:rsidRDefault="00604AA4" w:rsidP="00C350D2">
      <w:r>
        <w:t xml:space="preserve">The following </w:t>
      </w:r>
      <w:r w:rsidR="00380522">
        <w:t xml:space="preserve">types of extensions </w:t>
      </w:r>
      <w:r>
        <w:t xml:space="preserve">are out of scope of this </w:t>
      </w:r>
      <w:r w:rsidR="008F1A19">
        <w:t>document</w:t>
      </w:r>
      <w:r>
        <w:t>:</w:t>
      </w:r>
    </w:p>
    <w:p w14:paraId="6CEB6DBD" w14:textId="77777777" w:rsidR="00604AA4" w:rsidRDefault="00604AA4" w:rsidP="00604AA4">
      <w:pPr>
        <w:pStyle w:val="ListParagraph"/>
        <w:numPr>
          <w:ilvl w:val="0"/>
          <w:numId w:val="72"/>
        </w:numPr>
      </w:pPr>
      <w:r>
        <w:t>Using the schema to represent other types of knowledge artifacts beyond order sets, ECA rules, and documentation templates.</w:t>
      </w:r>
    </w:p>
    <w:p w14:paraId="1EDDD6BC" w14:textId="77777777" w:rsidR="00380522" w:rsidRDefault="00380522" w:rsidP="00604AA4">
      <w:pPr>
        <w:pStyle w:val="ListParagraph"/>
        <w:numPr>
          <w:ilvl w:val="0"/>
          <w:numId w:val="72"/>
        </w:numPr>
      </w:pPr>
      <w:r>
        <w:t>Using data models other than the vMR.</w:t>
      </w:r>
    </w:p>
    <w:p w14:paraId="3F83B381" w14:textId="77777777" w:rsidR="00604AA4" w:rsidRDefault="00604AA4" w:rsidP="00604AA4">
      <w:pPr>
        <w:pStyle w:val="ListParagraph"/>
      </w:pPr>
      <w:r>
        <w:t>Extending the vMR objects</w:t>
      </w:r>
    </w:p>
    <w:p w14:paraId="3A8A2119" w14:textId="77777777" w:rsidR="00F11C08" w:rsidRDefault="00604AA4" w:rsidP="00F11C08">
      <w:pPr>
        <w:pStyle w:val="ListParagraph"/>
      </w:pPr>
      <w:r>
        <w:t>Extending the datatypes</w:t>
      </w:r>
    </w:p>
    <w:p w14:paraId="60248FA0" w14:textId="77777777" w:rsidR="00680097" w:rsidRPr="00F11C08" w:rsidRDefault="00680097" w:rsidP="00F11C08">
      <w:pPr>
        <w:pStyle w:val="ListParagraph"/>
      </w:pPr>
      <w:r>
        <w:t>Extending the expression language to include new operators and functionality</w:t>
      </w:r>
    </w:p>
    <w:p w14:paraId="706E0061" w14:textId="044EA2C5" w:rsidR="00DE734D" w:rsidRDefault="00DE734D" w:rsidP="00AE4B57">
      <w:pPr>
        <w:pStyle w:val="Heading1"/>
      </w:pPr>
      <w:bookmarkStart w:id="247" w:name="_Toc206996327"/>
      <w:bookmarkStart w:id="248" w:name="_Toc207006399"/>
      <w:bookmarkStart w:id="249" w:name="_Toc207007308"/>
      <w:bookmarkStart w:id="250" w:name="_Toc207094143"/>
      <w:bookmarkStart w:id="251" w:name="_Toc207095049"/>
      <w:bookmarkStart w:id="252" w:name="_Toc206996329"/>
      <w:bookmarkStart w:id="253" w:name="_Toc207006401"/>
      <w:bookmarkStart w:id="254" w:name="_Toc207007310"/>
      <w:bookmarkStart w:id="255" w:name="_Toc207094145"/>
      <w:bookmarkStart w:id="256" w:name="_Toc207095051"/>
      <w:bookmarkStart w:id="257" w:name="_Toc207006408"/>
      <w:bookmarkStart w:id="258" w:name="_Toc422408252"/>
      <w:bookmarkEnd w:id="189"/>
      <w:bookmarkEnd w:id="190"/>
      <w:bookmarkEnd w:id="191"/>
      <w:bookmarkEnd w:id="240"/>
      <w:bookmarkEnd w:id="241"/>
      <w:bookmarkEnd w:id="247"/>
      <w:bookmarkEnd w:id="248"/>
      <w:bookmarkEnd w:id="249"/>
      <w:bookmarkEnd w:id="250"/>
      <w:bookmarkEnd w:id="251"/>
      <w:bookmarkEnd w:id="252"/>
      <w:bookmarkEnd w:id="253"/>
      <w:bookmarkEnd w:id="254"/>
      <w:bookmarkEnd w:id="255"/>
      <w:bookmarkEnd w:id="256"/>
      <w:r>
        <w:lastRenderedPageBreak/>
        <w:t>Schema References</w:t>
      </w:r>
      <w:bookmarkEnd w:id="258"/>
    </w:p>
    <w:p w14:paraId="01320B83" w14:textId="77777777" w:rsidR="00D262DD" w:rsidRDefault="00D262DD" w:rsidP="001B32A0">
      <w:pPr>
        <w:pStyle w:val="Heading2"/>
      </w:pPr>
      <w:bookmarkStart w:id="259" w:name="BKM_901C6F10_45F8_420B_AA25_FDAFED9E693A"/>
      <w:bookmarkStart w:id="260" w:name="BKM_FFE74C56_C690_47A9_8DDF_A122EDB9DEAA"/>
      <w:bookmarkStart w:id="261" w:name="BKM_CAD7EE05_0798_473E_968E_C9F3FDF9C920"/>
      <w:bookmarkStart w:id="262" w:name="BKM_F0A3A93E_EE25_44F0_9AC6_D2B821282F5D"/>
      <w:bookmarkStart w:id="263" w:name="BKM_8A18EF00_BC61_4CC4_915D_81AFA4D0A446"/>
      <w:bookmarkStart w:id="264" w:name="BKM_7759D846_4E8A_439C_8E3B_20FFB1A8E8E9"/>
      <w:bookmarkStart w:id="265" w:name="BKM_E2F575CF_DFC6_4A3D_BBDC_5652F8C16261"/>
      <w:bookmarkStart w:id="266" w:name="BKM_F2461E50_C5A4_48CC_9BE1_F5A698ACC45C"/>
      <w:bookmarkStart w:id="267" w:name="BKM_CE20BCD4_0E5D_4ADD_A31F_47D82524F3AE"/>
      <w:bookmarkStart w:id="268" w:name="BKM_7C7BA339_22A1_4F6B_937B_778E61F1D589"/>
      <w:bookmarkStart w:id="269" w:name="BKM_D2D0B38A_7ED5_474A_A8E6_895B35A69756"/>
      <w:bookmarkStart w:id="270" w:name="BKM_A152A326_5C2E_40B1_A6A3_645E77A8D736"/>
      <w:bookmarkStart w:id="271" w:name="BKM_548345F1_C734_41FB_89C5_59550A21B7D8"/>
      <w:bookmarkStart w:id="272" w:name="BKM_7B38AE2C_F2B3_4D3B_8611_4D5C654577E2"/>
      <w:bookmarkStart w:id="273" w:name="BKM_53082251_B917_4EDC_AFD3_D16AB183BCAC"/>
      <w:bookmarkStart w:id="274" w:name="BKM_3FB6D7E8_6E75_4789_BDC3_51A2DC01FF75"/>
      <w:bookmarkStart w:id="275" w:name="BKM_9FC5750F_7BF8_41E1_9DBC_8ADCD655F76D"/>
      <w:bookmarkStart w:id="276" w:name="BKM_5B76A9E9_DD50_4232_80DF_C703FF9F8B9D"/>
      <w:bookmarkStart w:id="277" w:name="BKM_6872CEEA_D91F_444A_BA8A_A424D7A81D43"/>
      <w:bookmarkStart w:id="278" w:name="BKM_96CBBB1A_EC8C_4928_B39A_ADB66D49E52A"/>
      <w:bookmarkStart w:id="279" w:name="BKM_5C2DC50C_1071_4C3A_A419_98485774D2AD"/>
      <w:bookmarkStart w:id="280" w:name="BKM_473C4674_996C_4CEE_8EFE_0F70E66987FC"/>
      <w:bookmarkStart w:id="281" w:name="BKM_EA8B86E6_0F86_4A93_A40C_8A13941D4FD1"/>
      <w:bookmarkStart w:id="282" w:name="BKM_66A6FCC9_F443_4FD4_A9AB_D0AB161D33A0"/>
      <w:bookmarkStart w:id="283" w:name="BKM_667F9208_51DD_47CB_85E0_757EEDD8441E"/>
      <w:bookmarkStart w:id="284" w:name="BKM_A49F9347_A1E9_457B_BD6B_B4443A00D386"/>
      <w:bookmarkStart w:id="285" w:name="BKM_5B1A7409_EDAF_4C2B_8C98_23792A1619B6"/>
      <w:bookmarkStart w:id="286" w:name="BKM_73F51B2B_1B4D_4503_AD2D_3FE64D6680A2"/>
      <w:bookmarkStart w:id="287" w:name="BKM_4A33E4A3_80F4_4260_8BFB_0BD2A6083EA1"/>
      <w:bookmarkStart w:id="288" w:name="BKM_FA66E6C9_EC1D_468C_AB94_F2DCD2AC435C"/>
      <w:bookmarkStart w:id="289" w:name="BKM_D7305A23_0A2A_41C0_94A9_0F2D7DFFE3B8"/>
      <w:bookmarkStart w:id="290" w:name="BKM_2F1F0068_772A_4E6A_A9E8_771BF39B87B0"/>
      <w:bookmarkStart w:id="291" w:name="BKM_F36580C5_D337_472F_9E64_CC64AE4BC499"/>
      <w:bookmarkStart w:id="292" w:name="BKM_BD188E90_0071_49E7_89C3_0CC4A883D9C3"/>
      <w:bookmarkStart w:id="293" w:name="BKM_B258F699_B082_45C7_96EA_DEB50E90AC96"/>
      <w:bookmarkStart w:id="294" w:name="BKM_64417793_E3F5_4263_AC0B_8C5734831119"/>
      <w:bookmarkStart w:id="295" w:name="DATATYPES"/>
      <w:bookmarkStart w:id="296" w:name="BKM_D4DE40FC_3B58_4162_8010_6BFB5F154695"/>
      <w:bookmarkStart w:id="297" w:name="_Toc422408253"/>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t>Base</w:t>
      </w:r>
      <w:bookmarkEnd w:id="297"/>
      <w:r>
        <w:t xml:space="preserve"> </w:t>
      </w:r>
    </w:p>
    <w:p w14:paraId="77F05C3B" w14:textId="77777777" w:rsidR="00D262DD" w:rsidRDefault="00D262DD">
      <w:r>
        <w:t>This file defines the base types used in defining knowledge artifacts.</w:t>
      </w:r>
    </w:p>
    <w:p w14:paraId="71413CEA" w14:textId="77777777" w:rsidR="00D262DD" w:rsidRDefault="00D262DD">
      <w:bookmarkStart w:id="298" w:name="BKM_A737CAD5_CF3A_4CE8_B381_8750CB4522AB"/>
      <w:r>
        <w:rPr>
          <w:b/>
          <w:bCs/>
          <w:u w:val="single"/>
        </w:rPr>
        <w:t>Base</w:t>
      </w:r>
      <w:r>
        <w:t xml:space="preserve"> - </w:t>
      </w:r>
      <w:r>
        <w:rPr>
          <w:i/>
          <w:iCs/>
        </w:rPr>
        <w:t xml:space="preserve">(Class diagram) </w:t>
      </w:r>
    </w:p>
    <w:p w14:paraId="6ECAD9FC" w14:textId="77777777" w:rsidR="00D262DD" w:rsidRDefault="00D262DD"/>
    <w:p w14:paraId="771997D9" w14:textId="7526725C" w:rsidR="00D262DD" w:rsidRDefault="00D262DD">
      <w:pPr>
        <w:jc w:val="center"/>
      </w:pPr>
      <w:r>
        <w:rPr>
          <w:noProof/>
          <w:lang w:eastAsia="en-US"/>
        </w:rPr>
        <w:drawing>
          <wp:inline distT="0" distB="0" distL="0" distR="0" wp14:anchorId="00A44477" wp14:editId="7D565C78">
            <wp:extent cx="2905125"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5125" cy="552450"/>
                    </a:xfrm>
                    <a:prstGeom prst="rect">
                      <a:avLst/>
                    </a:prstGeom>
                    <a:noFill/>
                    <a:ln>
                      <a:noFill/>
                    </a:ln>
                  </pic:spPr>
                </pic:pic>
              </a:graphicData>
            </a:graphic>
          </wp:inline>
        </w:drawing>
      </w:r>
    </w:p>
    <w:p w14:paraId="2BE3510D" w14:textId="77777777" w:rsidR="00D262DD" w:rsidRDefault="00D262DD">
      <w:pPr>
        <w:jc w:val="center"/>
        <w:rPr>
          <w:i/>
          <w:iCs/>
        </w:rPr>
      </w:pPr>
      <w:r>
        <w:t>Figure: 2</w:t>
      </w:r>
    </w:p>
    <w:p w14:paraId="23DD6373" w14:textId="77777777" w:rsidR="00D262DD" w:rsidRDefault="00D262DD" w:rsidP="001B32A0">
      <w:pPr>
        <w:pStyle w:val="Heading3"/>
        <w:rPr>
          <w:rFonts w:eastAsia="Times New Roman"/>
        </w:rPr>
      </w:pPr>
      <w:bookmarkStart w:id="299" w:name="BKM_D25327B9_55FF_43CD_85C2_B41F1AB19938"/>
      <w:bookmarkStart w:id="300" w:name="_Toc422408254"/>
      <w:bookmarkEnd w:id="298"/>
      <w:r>
        <w:rPr>
          <w:rFonts w:eastAsia="Times New Roman"/>
        </w:rPr>
        <w:t>Evidence</w:t>
      </w:r>
      <w:bookmarkEnd w:id="300"/>
    </w:p>
    <w:p w14:paraId="7F3D0B6A"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A8F7CD3" w14:textId="77777777" w:rsidR="00D262DD" w:rsidRDefault="00D262DD">
      <w:r>
        <w:t>Reference to research on which the artifact is based. This evidence can be 'graded' depending on its quality and pedigree and the strength of the recommendations it makes.</w:t>
      </w:r>
    </w:p>
    <w:p w14:paraId="05154FF2" w14:textId="77777777" w:rsidR="00D262DD" w:rsidRDefault="00D262DD">
      <w:pPr>
        <w:pStyle w:val="ListHeader"/>
        <w:rPr>
          <w:rFonts w:ascii="Times New Roman" w:eastAsia="Times New Roman" w:hAnsi="Times New Roman" w:cs="Times New Roman"/>
          <w:shd w:val="clear" w:color="auto" w:fill="auto"/>
          <w:lang w:val="en-US"/>
        </w:rPr>
      </w:pPr>
      <w:bookmarkStart w:id="301" w:name="BKM_77F452E0_47BB_4A61_AE4C_5049FB86B6AC"/>
      <w:bookmarkEnd w:id="30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CFBAD24"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DA8AF6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B5E275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617E011" w14:textId="77777777" w:rsidR="00D262DD" w:rsidRDefault="00D262DD">
            <w:pPr>
              <w:rPr>
                <w:b/>
                <w:bCs/>
              </w:rPr>
            </w:pPr>
            <w:r>
              <w:rPr>
                <w:b/>
                <w:bCs/>
              </w:rPr>
              <w:t xml:space="preserve">Constraints and tags </w:t>
            </w:r>
          </w:p>
        </w:tc>
      </w:tr>
      <w:tr w:rsidR="00D262DD" w14:paraId="39064F0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E2E0410" w14:textId="77777777" w:rsidR="00D262DD" w:rsidRDefault="00D262DD" w:rsidP="00D262DD">
            <w:r>
              <w:rPr>
                <w:b/>
                <w:bCs/>
              </w:rPr>
              <w:t>qualityOfEvidence</w:t>
            </w:r>
            <w:r>
              <w:t xml:space="preserve"> CD</w:t>
            </w:r>
          </w:p>
          <w:p w14:paraId="565EA65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0ABF36CC" w14:textId="1227B2FA" w:rsidR="00D262DD" w:rsidRDefault="00D262DD">
            <w:r>
              <w:t xml:space="preserve">The quality of the evidence associated with this artifact. The codeSystem attribute specifies the quality scale used to grade this evidence source while the code specifies the actual quality score (represented as a coded value) associated with this evidence reference. CodeSystemName specifies the name of the scale. DisplayName specifies the display name of the coded </w:t>
            </w:r>
            <w:r>
              <w:rPr>
                <w:sz w:val="22"/>
                <w:szCs w:val="22"/>
              </w:rPr>
              <w:t>value (the score).</w:t>
            </w:r>
          </w:p>
          <w:p w14:paraId="64A5E070"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4AA00898" w14:textId="77777777" w:rsidR="00D262DD" w:rsidRDefault="00D262DD">
            <w:r>
              <w:rPr>
                <w:i/>
                <w:iCs/>
              </w:rPr>
              <w:t xml:space="preserve">Default: </w:t>
            </w:r>
          </w:p>
          <w:p w14:paraId="78769C3C" w14:textId="77777777" w:rsidR="00D262DD" w:rsidRDefault="00D262DD">
            <w:r>
              <w:t xml:space="preserve">  </w:t>
            </w:r>
          </w:p>
          <w:p w14:paraId="7954B503" w14:textId="77777777" w:rsidR="00D262DD" w:rsidRDefault="00D262DD">
            <w:r>
              <w:t>[</w:t>
            </w:r>
            <w:r>
              <w:rPr>
                <w:u w:val="single"/>
              </w:rPr>
              <w:t>maxOccurs</w:t>
            </w:r>
            <w:r>
              <w:t xml:space="preserve"> = 1 ] </w:t>
            </w:r>
          </w:p>
          <w:p w14:paraId="41B120D0" w14:textId="77777777" w:rsidR="00D262DD" w:rsidRDefault="00D262DD">
            <w:r>
              <w:t>[</w:t>
            </w:r>
            <w:r>
              <w:rPr>
                <w:u w:val="single"/>
              </w:rPr>
              <w:t>minOccurs</w:t>
            </w:r>
            <w:r>
              <w:t xml:space="preserve"> = 0 ] </w:t>
            </w:r>
          </w:p>
          <w:p w14:paraId="4344949E" w14:textId="77777777" w:rsidR="00D262DD" w:rsidRDefault="00D262DD"/>
        </w:tc>
      </w:tr>
      <w:tr w:rsidR="00D262DD" w14:paraId="6ED36BB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213CE3D" w14:textId="77777777" w:rsidR="00D262DD" w:rsidRDefault="00D262DD" w:rsidP="00D262DD">
            <w:bookmarkStart w:id="302" w:name="BKM_909384F5_EF2D_4985_BD8A_E2EBE49DFC61"/>
            <w:r>
              <w:rPr>
                <w:b/>
                <w:bCs/>
              </w:rPr>
              <w:t>resources</w:t>
            </w:r>
            <w:r>
              <w:t xml:space="preserve"> SupportingResource</w:t>
            </w:r>
          </w:p>
          <w:p w14:paraId="0CDBC132"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445BCB4" w14:textId="67A90739" w:rsidR="00D262DD" w:rsidRDefault="00D262DD">
            <w:r>
              <w:t>The set of resource references associated with the evidence.</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2653915" w14:textId="77777777" w:rsidR="00D262DD" w:rsidRDefault="00D262DD">
            <w:r>
              <w:rPr>
                <w:i/>
                <w:iCs/>
              </w:rPr>
              <w:t xml:space="preserve">Default: </w:t>
            </w:r>
          </w:p>
          <w:p w14:paraId="504B9F7D" w14:textId="77777777" w:rsidR="00D262DD" w:rsidRDefault="00D262DD">
            <w:r>
              <w:t xml:space="preserve">  </w:t>
            </w:r>
          </w:p>
          <w:p w14:paraId="0032557B" w14:textId="77777777" w:rsidR="00D262DD" w:rsidRDefault="00D262DD">
            <w:r>
              <w:t>[</w:t>
            </w:r>
            <w:r>
              <w:rPr>
                <w:u w:val="single"/>
              </w:rPr>
              <w:t>maxOccurs</w:t>
            </w:r>
            <w:r>
              <w:t xml:space="preserve"> = 1 ] </w:t>
            </w:r>
          </w:p>
          <w:p w14:paraId="260605B5" w14:textId="77777777" w:rsidR="00D262DD" w:rsidRDefault="00D262DD">
            <w:r>
              <w:t>[</w:t>
            </w:r>
            <w:r>
              <w:rPr>
                <w:u w:val="single"/>
              </w:rPr>
              <w:t>minOccurs</w:t>
            </w:r>
            <w:r>
              <w:t xml:space="preserve"> = 0 ] </w:t>
            </w:r>
          </w:p>
          <w:p w14:paraId="5015C92C" w14:textId="77777777" w:rsidR="00D262DD" w:rsidRDefault="00D262DD"/>
        </w:tc>
        <w:bookmarkEnd w:id="302"/>
      </w:tr>
      <w:tr w:rsidR="00D262DD" w14:paraId="03F4061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FD8E177" w14:textId="77777777" w:rsidR="00D262DD" w:rsidRDefault="00D262DD" w:rsidP="00D262DD">
            <w:bookmarkStart w:id="303" w:name="BKM_2EC9E0CC_629F_458D_B4CF_F0901D44C221"/>
            <w:r>
              <w:rPr>
                <w:b/>
                <w:bCs/>
              </w:rPr>
              <w:lastRenderedPageBreak/>
              <w:t>strengthOfRecommendation</w:t>
            </w:r>
            <w:r>
              <w:t xml:space="preserve"> CD</w:t>
            </w:r>
          </w:p>
          <w:p w14:paraId="7E4E67DF"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AA5275F" w14:textId="3DD47FF1" w:rsidR="00D262DD" w:rsidRDefault="00D262DD" w:rsidP="001B32A0">
            <w:r>
              <w:t>The strength of the recommendation assigned to this reference. The codeSystem attribute specifies the scale used to grade this evidence source while the code specifies the actual score (represented as a coded value) for the strength of the evidence. CodeSystemName specifies the name of the scale. DisplayName specifies the display name of the coded value (the</w:t>
            </w:r>
            <w:r>
              <w:rPr>
                <w:sz w:val="22"/>
                <w:szCs w:val="22"/>
              </w:rPr>
              <w:t xml:space="preserve"> score). </w:t>
            </w:r>
          </w:p>
        </w:tc>
        <w:tc>
          <w:tcPr>
            <w:tcW w:w="3060" w:type="dxa"/>
            <w:tcBorders>
              <w:top w:val="single" w:sz="2" w:space="0" w:color="auto"/>
              <w:left w:val="single" w:sz="2" w:space="0" w:color="auto"/>
              <w:bottom w:val="single" w:sz="2" w:space="0" w:color="auto"/>
              <w:right w:val="single" w:sz="2" w:space="0" w:color="auto"/>
            </w:tcBorders>
          </w:tcPr>
          <w:p w14:paraId="5CE468C3" w14:textId="77777777" w:rsidR="00D262DD" w:rsidRDefault="00D262DD">
            <w:r>
              <w:rPr>
                <w:i/>
                <w:iCs/>
              </w:rPr>
              <w:t xml:space="preserve">Default: </w:t>
            </w:r>
          </w:p>
          <w:p w14:paraId="4193E758" w14:textId="77777777" w:rsidR="00D262DD" w:rsidRDefault="00D262DD">
            <w:r>
              <w:t xml:space="preserve">  </w:t>
            </w:r>
          </w:p>
          <w:p w14:paraId="621EE106" w14:textId="77777777" w:rsidR="00D262DD" w:rsidRDefault="00D262DD">
            <w:r>
              <w:t>[</w:t>
            </w:r>
            <w:r>
              <w:rPr>
                <w:u w:val="single"/>
              </w:rPr>
              <w:t>maxOccurs</w:t>
            </w:r>
            <w:r>
              <w:t xml:space="preserve"> = 1 ] </w:t>
            </w:r>
          </w:p>
          <w:p w14:paraId="55AB9D03" w14:textId="77777777" w:rsidR="00D262DD" w:rsidRDefault="00D262DD">
            <w:r>
              <w:t>[</w:t>
            </w:r>
            <w:r>
              <w:rPr>
                <w:u w:val="single"/>
              </w:rPr>
              <w:t>minOccurs</w:t>
            </w:r>
            <w:r>
              <w:t xml:space="preserve"> = 0 ] </w:t>
            </w:r>
          </w:p>
          <w:p w14:paraId="33B36344" w14:textId="77777777" w:rsidR="00D262DD" w:rsidRDefault="00D262DD"/>
        </w:tc>
        <w:bookmarkEnd w:id="303"/>
      </w:tr>
    </w:tbl>
    <w:p w14:paraId="439B5B47" w14:textId="77777777" w:rsidR="00D262DD" w:rsidRDefault="00D262DD" w:rsidP="00D262DD">
      <w:r>
        <w:t xml:space="preserve"> </w:t>
      </w:r>
      <w:bookmarkEnd w:id="299"/>
    </w:p>
    <w:p w14:paraId="1DE5F7B0" w14:textId="77777777" w:rsidR="00D262DD" w:rsidRDefault="00D262DD" w:rsidP="001B32A0">
      <w:pPr>
        <w:pStyle w:val="Heading3"/>
        <w:rPr>
          <w:rFonts w:eastAsia="Times New Roman"/>
        </w:rPr>
      </w:pPr>
      <w:bookmarkStart w:id="304" w:name="BKM_C7E7FAA7_1D6E_4D0B_A550_42BF561EE8E2"/>
      <w:bookmarkStart w:id="305" w:name="_Toc422408255"/>
      <w:r>
        <w:rPr>
          <w:rFonts w:eastAsia="Times New Roman"/>
        </w:rPr>
        <w:t>FormattedNumber</w:t>
      </w:r>
      <w:bookmarkEnd w:id="305"/>
    </w:p>
    <w:p w14:paraId="1A5BCFB1"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7F3134C" w14:textId="77777777" w:rsidR="00D262DD" w:rsidRDefault="00D262DD">
      <w:pPr>
        <w:pStyle w:val="ListHeader"/>
        <w:rPr>
          <w:rFonts w:ascii="Times New Roman" w:eastAsia="Times New Roman" w:hAnsi="Times New Roman" w:cs="Times New Roman"/>
          <w:shd w:val="clear" w:color="auto" w:fill="auto"/>
          <w:lang w:val="en-US"/>
        </w:rPr>
      </w:pPr>
      <w:bookmarkStart w:id="306" w:name="BKM_43932E8D_9ACE_40BF_B220_97889FA6A958"/>
      <w:bookmarkEnd w:id="30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473369C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382DAB"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3CB18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C73F2B9" w14:textId="77777777" w:rsidR="00D262DD" w:rsidRDefault="00D262DD">
            <w:pPr>
              <w:rPr>
                <w:b/>
                <w:bCs/>
              </w:rPr>
            </w:pPr>
            <w:r>
              <w:rPr>
                <w:b/>
                <w:bCs/>
              </w:rPr>
              <w:t xml:space="preserve">Constraints and tags </w:t>
            </w:r>
          </w:p>
        </w:tc>
      </w:tr>
      <w:tr w:rsidR="00D262DD" w14:paraId="59601D3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A6E4845" w14:textId="77777777" w:rsidR="00D262DD" w:rsidRDefault="00D262DD" w:rsidP="00D262DD">
            <w:r>
              <w:rPr>
                <w:b/>
                <w:bCs/>
              </w:rPr>
              <w:t>label</w:t>
            </w:r>
            <w:r>
              <w:t xml:space="preserve"> int</w:t>
            </w:r>
          </w:p>
          <w:p w14:paraId="13D74966"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52788B9" w14:textId="77777777" w:rsidR="00D262DD" w:rsidRDefault="00D262DD">
            <w:r>
              <w:t>The label for the formatted number. Use of this element is exclusive with the value attribute. If the value attribute is specified, it will be used. Otherwise, this element will be used for the label.</w:t>
            </w:r>
          </w:p>
        </w:tc>
        <w:tc>
          <w:tcPr>
            <w:tcW w:w="3060" w:type="dxa"/>
            <w:tcBorders>
              <w:top w:val="single" w:sz="2" w:space="0" w:color="auto"/>
              <w:left w:val="single" w:sz="2" w:space="0" w:color="auto"/>
              <w:bottom w:val="single" w:sz="2" w:space="0" w:color="auto"/>
              <w:right w:val="single" w:sz="2" w:space="0" w:color="auto"/>
            </w:tcBorders>
          </w:tcPr>
          <w:p w14:paraId="18B503AA" w14:textId="77777777" w:rsidR="00D262DD" w:rsidRDefault="00D262DD">
            <w:r>
              <w:rPr>
                <w:i/>
                <w:iCs/>
              </w:rPr>
              <w:t xml:space="preserve">Default: </w:t>
            </w:r>
          </w:p>
          <w:p w14:paraId="735A5E28" w14:textId="77777777" w:rsidR="00D262DD" w:rsidRDefault="00D262DD">
            <w:r>
              <w:t xml:space="preserve">  </w:t>
            </w:r>
          </w:p>
          <w:p w14:paraId="6CDB16B8" w14:textId="77777777" w:rsidR="00D262DD" w:rsidRDefault="00D262DD">
            <w:r>
              <w:t>[</w:t>
            </w:r>
            <w:r>
              <w:rPr>
                <w:u w:val="single"/>
              </w:rPr>
              <w:t>maxOccurs</w:t>
            </w:r>
            <w:r>
              <w:t xml:space="preserve"> = 1 ] </w:t>
            </w:r>
          </w:p>
          <w:p w14:paraId="2C038A27" w14:textId="77777777" w:rsidR="00D262DD" w:rsidRDefault="00D262DD">
            <w:r>
              <w:t>[</w:t>
            </w:r>
            <w:r>
              <w:rPr>
                <w:u w:val="single"/>
              </w:rPr>
              <w:t>minOccurs</w:t>
            </w:r>
            <w:r>
              <w:t xml:space="preserve"> = 0 ] </w:t>
            </w:r>
          </w:p>
          <w:p w14:paraId="1ED7D702" w14:textId="77777777" w:rsidR="00D262DD" w:rsidRDefault="00D262DD"/>
        </w:tc>
      </w:tr>
      <w:tr w:rsidR="00D262DD" w14:paraId="509D0DE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74E0812" w14:textId="77777777" w:rsidR="00D262DD" w:rsidRDefault="00D262DD" w:rsidP="00D262DD">
            <w:bookmarkStart w:id="307" w:name="BKM_DB653F87_98F9_4783_9F88_EEC290FFBCD3"/>
            <w:r>
              <w:rPr>
                <w:b/>
                <w:bCs/>
              </w:rPr>
              <w:t>style</w:t>
            </w:r>
            <w:r>
              <w:t xml:space="preserve"> string</w:t>
            </w:r>
          </w:p>
          <w:p w14:paraId="679877BF"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5F36D917" w14:textId="77777777" w:rsidR="00D262DD" w:rsidRDefault="00D262DD">
            <w:r>
              <w:t>Statements in some style language for rendering of the label.</w:t>
            </w:r>
          </w:p>
        </w:tc>
        <w:tc>
          <w:tcPr>
            <w:tcW w:w="3060" w:type="dxa"/>
            <w:tcBorders>
              <w:top w:val="single" w:sz="2" w:space="0" w:color="auto"/>
              <w:left w:val="single" w:sz="2" w:space="0" w:color="auto"/>
              <w:bottom w:val="single" w:sz="2" w:space="0" w:color="auto"/>
              <w:right w:val="single" w:sz="2" w:space="0" w:color="auto"/>
            </w:tcBorders>
          </w:tcPr>
          <w:p w14:paraId="5633271D" w14:textId="77777777" w:rsidR="00D262DD" w:rsidRDefault="00D262DD">
            <w:r>
              <w:rPr>
                <w:i/>
                <w:iCs/>
              </w:rPr>
              <w:t xml:space="preserve">Default: </w:t>
            </w:r>
          </w:p>
          <w:p w14:paraId="037062A0" w14:textId="77777777" w:rsidR="00D262DD" w:rsidRDefault="00D262DD">
            <w:r>
              <w:t xml:space="preserve">  </w:t>
            </w:r>
          </w:p>
          <w:p w14:paraId="0984347F" w14:textId="77777777" w:rsidR="00D262DD" w:rsidRDefault="00D262DD">
            <w:r>
              <w:t>[</w:t>
            </w:r>
            <w:r>
              <w:rPr>
                <w:u w:val="single"/>
              </w:rPr>
              <w:t>maxOccurs</w:t>
            </w:r>
            <w:r>
              <w:t xml:space="preserve"> = unbounded ] </w:t>
            </w:r>
          </w:p>
          <w:p w14:paraId="2FDEB199" w14:textId="77777777" w:rsidR="00D262DD" w:rsidRDefault="00D262DD">
            <w:r>
              <w:t>[</w:t>
            </w:r>
            <w:r>
              <w:rPr>
                <w:u w:val="single"/>
              </w:rPr>
              <w:t>minOccurs</w:t>
            </w:r>
            <w:r>
              <w:t xml:space="preserve"> = 0 ] </w:t>
            </w:r>
          </w:p>
          <w:p w14:paraId="0D4FFCAC" w14:textId="77777777" w:rsidR="00D262DD" w:rsidRDefault="00D262DD"/>
        </w:tc>
        <w:bookmarkEnd w:id="307"/>
      </w:tr>
      <w:tr w:rsidR="00D262DD" w14:paraId="1E11E97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42B3255" w14:textId="77777777" w:rsidR="00D262DD" w:rsidRDefault="00D262DD" w:rsidP="00D262DD">
            <w:bookmarkStart w:id="308" w:name="BKM_BCFBF4EB_2F5A_483A_BACD_B88B5B5150E1"/>
            <w:r>
              <w:rPr>
                <w:b/>
                <w:bCs/>
              </w:rPr>
              <w:t>value</w:t>
            </w:r>
            <w:r>
              <w:t xml:space="preserve"> int</w:t>
            </w:r>
          </w:p>
          <w:p w14:paraId="7836B16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541BEE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64553CD" w14:textId="77777777" w:rsidR="00D262DD" w:rsidRDefault="00D262DD">
            <w:r>
              <w:rPr>
                <w:i/>
                <w:iCs/>
              </w:rPr>
              <w:t xml:space="preserve">Default: </w:t>
            </w:r>
          </w:p>
          <w:p w14:paraId="4CAC9592" w14:textId="77777777" w:rsidR="00D262DD" w:rsidRDefault="00D262DD">
            <w:r>
              <w:t xml:space="preserve">  </w:t>
            </w:r>
          </w:p>
          <w:p w14:paraId="13F2E16D" w14:textId="77777777" w:rsidR="00D262DD" w:rsidRDefault="00D262DD">
            <w:r>
              <w:t>[</w:t>
            </w:r>
            <w:r>
              <w:rPr>
                <w:u w:val="single"/>
              </w:rPr>
              <w:t>use</w:t>
            </w:r>
            <w:r>
              <w:t xml:space="preserve"> = optional ] </w:t>
            </w:r>
          </w:p>
          <w:p w14:paraId="67BECED7" w14:textId="77777777" w:rsidR="00D262DD" w:rsidRDefault="00D262DD"/>
        </w:tc>
        <w:bookmarkEnd w:id="308"/>
      </w:tr>
    </w:tbl>
    <w:p w14:paraId="0F2F99B3" w14:textId="1C3D275B" w:rsidR="00D262DD" w:rsidRDefault="00D262DD">
      <w:r>
        <w:t xml:space="preserve"> </w:t>
      </w:r>
      <w:bookmarkEnd w:id="304"/>
    </w:p>
    <w:p w14:paraId="30281762" w14:textId="77777777" w:rsidR="00D262DD" w:rsidRDefault="00D262DD" w:rsidP="001B32A0">
      <w:pPr>
        <w:pStyle w:val="Heading3"/>
        <w:rPr>
          <w:rFonts w:eastAsia="Times New Roman"/>
        </w:rPr>
      </w:pPr>
      <w:bookmarkStart w:id="309" w:name="BKM_2A72F4E2_636D_47FF_B418_8406A6FB978F"/>
      <w:bookmarkStart w:id="310" w:name="_Toc422408256"/>
      <w:r>
        <w:rPr>
          <w:rFonts w:eastAsia="Times New Roman"/>
        </w:rPr>
        <w:t>FormattedText</w:t>
      </w:r>
      <w:bookmarkEnd w:id="310"/>
    </w:p>
    <w:p w14:paraId="0D15DCA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76DBF716" w14:textId="77777777" w:rsidR="00D262DD" w:rsidRDefault="00D262DD">
      <w:pPr>
        <w:pStyle w:val="ListHeader"/>
        <w:rPr>
          <w:rFonts w:ascii="Times New Roman" w:eastAsia="Times New Roman" w:hAnsi="Times New Roman" w:cs="Times New Roman"/>
          <w:shd w:val="clear" w:color="auto" w:fill="auto"/>
          <w:lang w:val="en-US"/>
        </w:rPr>
      </w:pPr>
      <w:bookmarkStart w:id="311" w:name="BKM_F6A23C8E_3ACA_4898_AE90_64FCBCAAAC71"/>
      <w:bookmarkEnd w:id="31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660A43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FA2F390" w14:textId="77777777" w:rsidR="00D262DD" w:rsidRDefault="00D262DD">
            <w:pPr>
              <w:rPr>
                <w:b/>
                <w:bCs/>
              </w:rPr>
            </w:pPr>
            <w:r>
              <w:rPr>
                <w:b/>
                <w:bCs/>
              </w:rPr>
              <w:lastRenderedPageBreak/>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66BCC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5659DB9" w14:textId="77777777" w:rsidR="00D262DD" w:rsidRDefault="00D262DD">
            <w:pPr>
              <w:rPr>
                <w:b/>
                <w:bCs/>
              </w:rPr>
            </w:pPr>
            <w:r>
              <w:rPr>
                <w:b/>
                <w:bCs/>
              </w:rPr>
              <w:t xml:space="preserve">Constraints and tags </w:t>
            </w:r>
          </w:p>
        </w:tc>
      </w:tr>
      <w:tr w:rsidR="00D262DD" w14:paraId="1515B09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4889BF0" w14:textId="77777777" w:rsidR="00D262DD" w:rsidRDefault="00D262DD" w:rsidP="00D262DD">
            <w:r>
              <w:rPr>
                <w:b/>
                <w:bCs/>
              </w:rPr>
              <w:t>label</w:t>
            </w:r>
            <w:r>
              <w:t xml:space="preserve"> string</w:t>
            </w:r>
          </w:p>
          <w:p w14:paraId="77D3046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755BCDEF" w14:textId="77777777" w:rsidR="00D262DD" w:rsidRDefault="00D262DD">
            <w:r>
              <w:t>The label for the formatted text. Use of this element is exclusive with the value attribute. If value is specified, it will be used. Otherwise, this element will be used for the label.</w:t>
            </w:r>
          </w:p>
        </w:tc>
        <w:tc>
          <w:tcPr>
            <w:tcW w:w="3060" w:type="dxa"/>
            <w:tcBorders>
              <w:top w:val="single" w:sz="2" w:space="0" w:color="auto"/>
              <w:left w:val="single" w:sz="2" w:space="0" w:color="auto"/>
              <w:bottom w:val="single" w:sz="2" w:space="0" w:color="auto"/>
              <w:right w:val="single" w:sz="2" w:space="0" w:color="auto"/>
            </w:tcBorders>
          </w:tcPr>
          <w:p w14:paraId="5DF83BCA" w14:textId="77777777" w:rsidR="00D262DD" w:rsidRDefault="00D262DD">
            <w:r>
              <w:rPr>
                <w:i/>
                <w:iCs/>
              </w:rPr>
              <w:t xml:space="preserve">Default: </w:t>
            </w:r>
          </w:p>
          <w:p w14:paraId="171A98DD" w14:textId="77777777" w:rsidR="00D262DD" w:rsidRDefault="00D262DD">
            <w:r>
              <w:t xml:space="preserve">  </w:t>
            </w:r>
          </w:p>
          <w:p w14:paraId="72672003" w14:textId="77777777" w:rsidR="00D262DD" w:rsidRDefault="00D262DD">
            <w:r>
              <w:t>[</w:t>
            </w:r>
            <w:r>
              <w:rPr>
                <w:u w:val="single"/>
              </w:rPr>
              <w:t>maxOccurs</w:t>
            </w:r>
            <w:r>
              <w:t xml:space="preserve"> = 1 ] </w:t>
            </w:r>
          </w:p>
          <w:p w14:paraId="79440919" w14:textId="77777777" w:rsidR="00D262DD" w:rsidRDefault="00D262DD">
            <w:r>
              <w:t>[</w:t>
            </w:r>
            <w:r>
              <w:rPr>
                <w:u w:val="single"/>
              </w:rPr>
              <w:t>minOccurs</w:t>
            </w:r>
            <w:r>
              <w:t xml:space="preserve"> = 0 ] </w:t>
            </w:r>
          </w:p>
          <w:p w14:paraId="421E0795" w14:textId="77777777" w:rsidR="00D262DD" w:rsidRDefault="00D262DD"/>
        </w:tc>
      </w:tr>
      <w:tr w:rsidR="00D262DD" w14:paraId="0F2030A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C23E23F" w14:textId="77777777" w:rsidR="00D262DD" w:rsidRDefault="00D262DD" w:rsidP="00D262DD">
            <w:bookmarkStart w:id="312" w:name="BKM_ECB6D9D8_87C3_478D_9148_DA92DA06ED5C"/>
            <w:r>
              <w:rPr>
                <w:b/>
                <w:bCs/>
              </w:rPr>
              <w:t>style</w:t>
            </w:r>
            <w:r>
              <w:t xml:space="preserve"> string</w:t>
            </w:r>
          </w:p>
          <w:p w14:paraId="07AB8BD8"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5B2081CF" w14:textId="77777777" w:rsidR="00D262DD" w:rsidRDefault="00D262DD">
            <w:r>
              <w:t>Statements in some style language for rendering of the label.</w:t>
            </w:r>
          </w:p>
        </w:tc>
        <w:tc>
          <w:tcPr>
            <w:tcW w:w="3060" w:type="dxa"/>
            <w:tcBorders>
              <w:top w:val="single" w:sz="2" w:space="0" w:color="auto"/>
              <w:left w:val="single" w:sz="2" w:space="0" w:color="auto"/>
              <w:bottom w:val="single" w:sz="2" w:space="0" w:color="auto"/>
              <w:right w:val="single" w:sz="2" w:space="0" w:color="auto"/>
            </w:tcBorders>
          </w:tcPr>
          <w:p w14:paraId="0920BFB7" w14:textId="77777777" w:rsidR="00D262DD" w:rsidRDefault="00D262DD">
            <w:r>
              <w:rPr>
                <w:i/>
                <w:iCs/>
              </w:rPr>
              <w:t xml:space="preserve">Default: </w:t>
            </w:r>
          </w:p>
          <w:p w14:paraId="486776F8" w14:textId="77777777" w:rsidR="00D262DD" w:rsidRDefault="00D262DD">
            <w:r>
              <w:t xml:space="preserve">  </w:t>
            </w:r>
          </w:p>
          <w:p w14:paraId="444BD75E" w14:textId="77777777" w:rsidR="00D262DD" w:rsidRDefault="00D262DD">
            <w:r>
              <w:t>[</w:t>
            </w:r>
            <w:r>
              <w:rPr>
                <w:u w:val="single"/>
              </w:rPr>
              <w:t>maxOccurs</w:t>
            </w:r>
            <w:r>
              <w:t xml:space="preserve"> = unbounded ] </w:t>
            </w:r>
          </w:p>
          <w:p w14:paraId="2C9211BC" w14:textId="77777777" w:rsidR="00D262DD" w:rsidRDefault="00D262DD">
            <w:r>
              <w:t>[</w:t>
            </w:r>
            <w:r>
              <w:rPr>
                <w:u w:val="single"/>
              </w:rPr>
              <w:t>minOccurs</w:t>
            </w:r>
            <w:r>
              <w:t xml:space="preserve"> = 0 ] </w:t>
            </w:r>
          </w:p>
          <w:p w14:paraId="7ABF11F0" w14:textId="77777777" w:rsidR="00D262DD" w:rsidRDefault="00D262DD"/>
        </w:tc>
        <w:bookmarkEnd w:id="312"/>
      </w:tr>
      <w:tr w:rsidR="00D262DD" w14:paraId="394CF6B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0F84CDD" w14:textId="77777777" w:rsidR="00D262DD" w:rsidRDefault="00D262DD" w:rsidP="00D262DD">
            <w:bookmarkStart w:id="313" w:name="BKM_521F9D66_A101_486A_A258_530FC9E59A63"/>
            <w:r>
              <w:rPr>
                <w:b/>
                <w:bCs/>
              </w:rPr>
              <w:t>value</w:t>
            </w:r>
            <w:r>
              <w:t xml:space="preserve"> string</w:t>
            </w:r>
          </w:p>
          <w:p w14:paraId="30A9A95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7D1DCB2"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90C890E" w14:textId="77777777" w:rsidR="00D262DD" w:rsidRDefault="00D262DD">
            <w:r>
              <w:rPr>
                <w:i/>
                <w:iCs/>
              </w:rPr>
              <w:t xml:space="preserve">Default: </w:t>
            </w:r>
          </w:p>
          <w:p w14:paraId="00F2C99D" w14:textId="77777777" w:rsidR="00D262DD" w:rsidRDefault="00D262DD">
            <w:r>
              <w:t xml:space="preserve">  </w:t>
            </w:r>
          </w:p>
          <w:p w14:paraId="7D2D323F" w14:textId="77777777" w:rsidR="00D262DD" w:rsidRDefault="00D262DD">
            <w:r>
              <w:t>[</w:t>
            </w:r>
            <w:r>
              <w:rPr>
                <w:u w:val="single"/>
              </w:rPr>
              <w:t>use</w:t>
            </w:r>
            <w:r>
              <w:t xml:space="preserve"> = optional ] </w:t>
            </w:r>
          </w:p>
          <w:p w14:paraId="49ED8D27" w14:textId="77777777" w:rsidR="00D262DD" w:rsidRDefault="00D262DD"/>
        </w:tc>
        <w:bookmarkEnd w:id="313"/>
      </w:tr>
    </w:tbl>
    <w:p w14:paraId="30201264" w14:textId="7EEEDE2D" w:rsidR="00D262DD" w:rsidRDefault="00D262DD">
      <w:r>
        <w:t xml:space="preserve"> </w:t>
      </w:r>
      <w:bookmarkEnd w:id="309"/>
    </w:p>
    <w:p w14:paraId="596E4245" w14:textId="77777777" w:rsidR="00D262DD" w:rsidRDefault="00D262DD" w:rsidP="001B32A0">
      <w:pPr>
        <w:pStyle w:val="Heading3"/>
        <w:rPr>
          <w:rFonts w:eastAsia="Times New Roman"/>
        </w:rPr>
      </w:pPr>
      <w:bookmarkStart w:id="314" w:name="BKM_C686FBED_66D5_49B3_B470_8BC7B7417565"/>
      <w:bookmarkStart w:id="315" w:name="_Toc422408257"/>
      <w:r>
        <w:rPr>
          <w:rFonts w:eastAsia="Times New Roman"/>
        </w:rPr>
        <w:t>InlineResource</w:t>
      </w:r>
      <w:bookmarkEnd w:id="315"/>
    </w:p>
    <w:p w14:paraId="75F136E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KnowledgeResource</w:t>
      </w:r>
    </w:p>
    <w:p w14:paraId="5A583250" w14:textId="2CCE5724" w:rsidR="00D262DD" w:rsidRDefault="00D262DD">
      <w:r>
        <w:t>An Inline Resource consists of both the resource reference information and the actual resource content/payload to be inserted inline. The content of the document must be represented in valid xhtml format within the content/div node.</w:t>
      </w:r>
    </w:p>
    <w:p w14:paraId="048F1D1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570D5A88"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015B3EF8"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48B5423"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027845B" w14:textId="77777777" w:rsidR="00D262DD" w:rsidRDefault="00D262DD">
            <w:pPr>
              <w:rPr>
                <w:b/>
                <w:bCs/>
              </w:rPr>
            </w:pPr>
            <w:r>
              <w:rPr>
                <w:b/>
                <w:bCs/>
              </w:rPr>
              <w:t>Notes</w:t>
            </w:r>
          </w:p>
        </w:tc>
      </w:tr>
      <w:tr w:rsidR="00D262DD" w14:paraId="02E72747" w14:textId="77777777" w:rsidTr="00D262DD">
        <w:tc>
          <w:tcPr>
            <w:tcW w:w="2070" w:type="dxa"/>
            <w:tcBorders>
              <w:top w:val="single" w:sz="2" w:space="0" w:color="auto"/>
              <w:left w:val="single" w:sz="2" w:space="0" w:color="auto"/>
              <w:bottom w:val="single" w:sz="2" w:space="0" w:color="auto"/>
              <w:right w:val="single" w:sz="2" w:space="0" w:color="auto"/>
            </w:tcBorders>
          </w:tcPr>
          <w:p w14:paraId="3656EFD5" w14:textId="77777777" w:rsidR="00D262DD" w:rsidRDefault="00D262DD" w:rsidP="00D262DD">
            <w:hyperlink w:anchor="BKM_C686FBED_66D5_49B3_B470_8BC7B7417565" w:history="1">
              <w:r>
                <w:rPr>
                  <w:color w:val="0000FF"/>
                  <w:u w:val="single"/>
                </w:rPr>
                <w:t>InlineResource</w:t>
              </w:r>
            </w:hyperlink>
          </w:p>
          <w:p w14:paraId="403B870F"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6B92BA2" w14:textId="77777777" w:rsidR="00D262DD" w:rsidRDefault="00D262DD">
            <w:hyperlink w:anchor="BKM_1E10818F_9C81_4F91_92AB_855B44D080C2" w:history="1">
              <w:r>
                <w:rPr>
                  <w:color w:val="0000FF"/>
                  <w:u w:val="single"/>
                </w:rPr>
                <w:t>KnowledgeResource</w:t>
              </w:r>
            </w:hyperlink>
          </w:p>
          <w:p w14:paraId="48CBAFE1"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9273643" w14:textId="77777777" w:rsidR="00D262DD" w:rsidRDefault="00D262DD"/>
          <w:p w14:paraId="005974EC" w14:textId="77777777" w:rsidR="00D262DD" w:rsidRDefault="00D262DD">
            <w:r>
              <w:t xml:space="preserve"> </w:t>
            </w:r>
          </w:p>
        </w:tc>
      </w:tr>
    </w:tbl>
    <w:p w14:paraId="78DA8258" w14:textId="77777777" w:rsidR="00D262DD" w:rsidRDefault="00D262DD" w:rsidP="00D262DD"/>
    <w:p w14:paraId="3C7A2FD1" w14:textId="77777777" w:rsidR="00D262DD" w:rsidRDefault="00D262DD" w:rsidP="001B32A0">
      <w:pPr>
        <w:pStyle w:val="Heading4"/>
      </w:pPr>
      <w:bookmarkStart w:id="316" w:name="BKM_AE4DDE29_823F_40B6_A4EC_73B9EE2C9328"/>
      <w:r>
        <w:rPr>
          <w:rFonts w:eastAsia="Times New Roman"/>
        </w:rPr>
        <w:t>content</w:t>
      </w:r>
    </w:p>
    <w:p w14:paraId="368927B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91639F7" w14:textId="7D8CA599" w:rsidR="00D262DD" w:rsidRDefault="00D262DD">
      <w:r>
        <w:t xml:space="preserve">The document content in xhtml format. </w:t>
      </w:r>
    </w:p>
    <w:p w14:paraId="24BA82FD" w14:textId="77777777" w:rsidR="00D262DD" w:rsidRDefault="00D262DD">
      <w:pPr>
        <w:pStyle w:val="ListHeader"/>
        <w:rPr>
          <w:rFonts w:ascii="Times New Roman" w:eastAsia="Times New Roman" w:hAnsi="Times New Roman" w:cs="Times New Roman"/>
          <w:shd w:val="clear" w:color="auto" w:fill="auto"/>
          <w:lang w:val="en-US"/>
        </w:rPr>
      </w:pPr>
      <w:bookmarkStart w:id="317" w:name="BKM_87E13A6B_CE3F_4CBD_A8C2_69A6B19DDB06"/>
      <w:bookmarkEnd w:id="31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62FB92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23FD79D"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63F6241"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8A8FE47" w14:textId="77777777" w:rsidR="00D262DD" w:rsidRDefault="00D262DD">
            <w:pPr>
              <w:rPr>
                <w:b/>
                <w:bCs/>
              </w:rPr>
            </w:pPr>
            <w:r>
              <w:rPr>
                <w:b/>
                <w:bCs/>
              </w:rPr>
              <w:t xml:space="preserve">Constraints and tags </w:t>
            </w:r>
          </w:p>
        </w:tc>
      </w:tr>
      <w:tr w:rsidR="00D262DD" w14:paraId="13C93E9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FDE81A1" w14:textId="77777777" w:rsidR="00D262DD" w:rsidRDefault="00D262DD" w:rsidP="00D262DD">
            <w:r>
              <w:rPr>
                <w:b/>
                <w:bCs/>
              </w:rPr>
              <w:lastRenderedPageBreak/>
              <w:t>ext_ref_1</w:t>
            </w:r>
            <w:r>
              <w:t xml:space="preserve"> div</w:t>
            </w:r>
          </w:p>
          <w:p w14:paraId="561FD86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EBCC161"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A536C4C" w14:textId="77777777" w:rsidR="00D262DD" w:rsidRDefault="00D262DD">
            <w:r>
              <w:rPr>
                <w:i/>
                <w:iCs/>
              </w:rPr>
              <w:t xml:space="preserve">Default: </w:t>
            </w:r>
          </w:p>
          <w:p w14:paraId="7D6E7313" w14:textId="77777777" w:rsidR="00D262DD" w:rsidRDefault="00D262DD">
            <w:r>
              <w:t xml:space="preserve">  </w:t>
            </w:r>
          </w:p>
          <w:p w14:paraId="1141AD72" w14:textId="77777777" w:rsidR="00D262DD" w:rsidRDefault="00D262DD">
            <w:r>
              <w:t>[</w:t>
            </w:r>
            <w:r>
              <w:rPr>
                <w:u w:val="single"/>
              </w:rPr>
              <w:t>anonymousRole</w:t>
            </w:r>
            <w:r>
              <w:t xml:space="preserve"> = true ] </w:t>
            </w:r>
          </w:p>
          <w:p w14:paraId="1FA7A68A" w14:textId="77777777" w:rsidR="00D262DD" w:rsidRDefault="00D262DD">
            <w:r>
              <w:t>[</w:t>
            </w:r>
            <w:r>
              <w:rPr>
                <w:u w:val="single"/>
              </w:rPr>
              <w:t>anonymousType</w:t>
            </w:r>
            <w:r>
              <w:t xml:space="preserve"> = false ] </w:t>
            </w:r>
          </w:p>
          <w:p w14:paraId="7DACB17A" w14:textId="77777777" w:rsidR="00D262DD" w:rsidRDefault="00D262DD">
            <w:r>
              <w:t>[</w:t>
            </w:r>
            <w:r>
              <w:rPr>
                <w:u w:val="single"/>
              </w:rPr>
              <w:t>maxOccurs</w:t>
            </w:r>
            <w:r>
              <w:t xml:space="preserve"> = 1 ] </w:t>
            </w:r>
          </w:p>
          <w:p w14:paraId="6521A21C" w14:textId="77777777" w:rsidR="00D262DD" w:rsidRDefault="00D262DD">
            <w:r>
              <w:t>[</w:t>
            </w:r>
            <w:r>
              <w:rPr>
                <w:u w:val="single"/>
              </w:rPr>
              <w:t>minOccurs</w:t>
            </w:r>
            <w:r>
              <w:t xml:space="preserve"> = 1 ] </w:t>
            </w:r>
          </w:p>
          <w:p w14:paraId="5654F1B3" w14:textId="77777777" w:rsidR="00D262DD" w:rsidRDefault="00D262DD"/>
        </w:tc>
      </w:tr>
    </w:tbl>
    <w:p w14:paraId="2A72E32D" w14:textId="77777777" w:rsidR="00D262DD" w:rsidRDefault="00D262DD" w:rsidP="00D262DD">
      <w:r>
        <w:t xml:space="preserve">  </w:t>
      </w:r>
      <w:bookmarkEnd w:id="314"/>
      <w:bookmarkEnd w:id="316"/>
    </w:p>
    <w:p w14:paraId="581289B6" w14:textId="77777777" w:rsidR="00D262DD" w:rsidRDefault="00D262DD" w:rsidP="001B32A0">
      <w:pPr>
        <w:pStyle w:val="Heading3"/>
        <w:rPr>
          <w:rFonts w:eastAsia="Times New Roman"/>
        </w:rPr>
      </w:pPr>
      <w:bookmarkStart w:id="318" w:name="BKM_1E10818F_9C81_4F91_92AB_855B44D080C2"/>
      <w:bookmarkStart w:id="319" w:name="_Toc422408258"/>
      <w:r>
        <w:rPr>
          <w:rFonts w:eastAsia="Times New Roman"/>
        </w:rPr>
        <w:t>KnowledgeResource</w:t>
      </w:r>
      <w:bookmarkEnd w:id="319"/>
    </w:p>
    <w:p w14:paraId="5A39DF2F"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828FCC7" w14:textId="17B9E947" w:rsidR="00D262DD" w:rsidRDefault="00D262DD">
      <w:r>
        <w:t>KnowledgeResource specifies a reference to an associated resource of relevance to the artifact such as a guideline, a performance measure, another knowledge artifact, or a source of evidence for the artifact.</w:t>
      </w:r>
    </w:p>
    <w:p w14:paraId="2776064E"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5DE5C12"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5DCB806"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F8CA848"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208D6D" w14:textId="77777777" w:rsidR="00D262DD" w:rsidRDefault="00D262DD">
            <w:pPr>
              <w:rPr>
                <w:b/>
                <w:bCs/>
              </w:rPr>
            </w:pPr>
            <w:r>
              <w:rPr>
                <w:b/>
                <w:bCs/>
              </w:rPr>
              <w:t>Notes</w:t>
            </w:r>
          </w:p>
        </w:tc>
      </w:tr>
      <w:tr w:rsidR="00D262DD" w14:paraId="3D55F48F" w14:textId="77777777" w:rsidTr="00D262DD">
        <w:tc>
          <w:tcPr>
            <w:tcW w:w="2070" w:type="dxa"/>
            <w:tcBorders>
              <w:top w:val="single" w:sz="2" w:space="0" w:color="auto"/>
              <w:left w:val="single" w:sz="2" w:space="0" w:color="auto"/>
              <w:bottom w:val="single" w:sz="2" w:space="0" w:color="auto"/>
              <w:right w:val="single" w:sz="2" w:space="0" w:color="auto"/>
            </w:tcBorders>
          </w:tcPr>
          <w:p w14:paraId="6E7F17B2" w14:textId="77777777" w:rsidR="00D262DD" w:rsidRDefault="00D262DD" w:rsidP="00D262DD">
            <w:hyperlink w:anchor="BKM_C686FBED_66D5_49B3_B470_8BC7B7417565" w:history="1">
              <w:r>
                <w:rPr>
                  <w:color w:val="0000FF"/>
                  <w:u w:val="single"/>
                </w:rPr>
                <w:t>InlineResource</w:t>
              </w:r>
            </w:hyperlink>
          </w:p>
          <w:p w14:paraId="1CBCFCE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93FF448" w14:textId="77777777" w:rsidR="00D262DD" w:rsidRDefault="00D262DD">
            <w:hyperlink w:anchor="BKM_1E10818F_9C81_4F91_92AB_855B44D080C2" w:history="1">
              <w:r>
                <w:rPr>
                  <w:color w:val="0000FF"/>
                  <w:u w:val="single"/>
                </w:rPr>
                <w:t>KnowledgeResource</w:t>
              </w:r>
            </w:hyperlink>
          </w:p>
          <w:p w14:paraId="458B1C03"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4BE7F3A" w14:textId="77777777" w:rsidR="00D262DD" w:rsidRDefault="00D262DD"/>
          <w:p w14:paraId="1B238946" w14:textId="77777777" w:rsidR="00D262DD" w:rsidRDefault="00D262DD">
            <w:r>
              <w:t xml:space="preserve"> </w:t>
            </w:r>
          </w:p>
        </w:tc>
      </w:tr>
    </w:tbl>
    <w:p w14:paraId="34037600" w14:textId="77777777" w:rsidR="00D262DD" w:rsidRDefault="00D262DD"/>
    <w:p w14:paraId="03D2A57C" w14:textId="77777777" w:rsidR="00D262DD" w:rsidRDefault="00D262DD">
      <w:pPr>
        <w:pStyle w:val="ListHeader"/>
        <w:rPr>
          <w:rFonts w:ascii="Times New Roman" w:eastAsia="Times New Roman" w:hAnsi="Times New Roman" w:cs="Times New Roman"/>
          <w:shd w:val="clear" w:color="auto" w:fill="auto"/>
          <w:lang w:val="en-US"/>
        </w:rPr>
      </w:pPr>
      <w:bookmarkStart w:id="320" w:name="BKM_06589933_6C2A_4F32_B046_C9521114D714"/>
      <w:bookmarkEnd w:id="32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DC5C8D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234476"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B06487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17091E" w14:textId="77777777" w:rsidR="00D262DD" w:rsidRDefault="00D262DD">
            <w:pPr>
              <w:rPr>
                <w:b/>
                <w:bCs/>
              </w:rPr>
            </w:pPr>
            <w:r>
              <w:rPr>
                <w:b/>
                <w:bCs/>
              </w:rPr>
              <w:t xml:space="preserve">Constraints and tags </w:t>
            </w:r>
          </w:p>
        </w:tc>
      </w:tr>
      <w:tr w:rsidR="00D262DD" w14:paraId="128DA2E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7B6031E" w14:textId="77777777" w:rsidR="00D262DD" w:rsidRDefault="00D262DD" w:rsidP="00D262DD">
            <w:r>
              <w:rPr>
                <w:b/>
                <w:bCs/>
              </w:rPr>
              <w:t>citation</w:t>
            </w:r>
            <w:r>
              <w:t xml:space="preserve"> FormattedText</w:t>
            </w:r>
          </w:p>
          <w:p w14:paraId="4CA28624"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200F0AB" w14:textId="77777777" w:rsidR="00D262DD" w:rsidRDefault="00D262DD">
            <w:r>
              <w:t>The resource citation.</w:t>
            </w:r>
          </w:p>
        </w:tc>
        <w:tc>
          <w:tcPr>
            <w:tcW w:w="3060" w:type="dxa"/>
            <w:tcBorders>
              <w:top w:val="single" w:sz="2" w:space="0" w:color="auto"/>
              <w:left w:val="single" w:sz="2" w:space="0" w:color="auto"/>
              <w:bottom w:val="single" w:sz="2" w:space="0" w:color="auto"/>
              <w:right w:val="single" w:sz="2" w:space="0" w:color="auto"/>
            </w:tcBorders>
          </w:tcPr>
          <w:p w14:paraId="491D7E94" w14:textId="77777777" w:rsidR="00D262DD" w:rsidRDefault="00D262DD">
            <w:r>
              <w:rPr>
                <w:i/>
                <w:iCs/>
              </w:rPr>
              <w:t xml:space="preserve">Default: </w:t>
            </w:r>
          </w:p>
          <w:p w14:paraId="0B8DBEEC" w14:textId="77777777" w:rsidR="00D262DD" w:rsidRDefault="00D262DD">
            <w:r>
              <w:t xml:space="preserve">  </w:t>
            </w:r>
          </w:p>
          <w:p w14:paraId="57E21E54" w14:textId="77777777" w:rsidR="00D262DD" w:rsidRDefault="00D262DD">
            <w:r>
              <w:t>[</w:t>
            </w:r>
            <w:r>
              <w:rPr>
                <w:u w:val="single"/>
              </w:rPr>
              <w:t>maxOccurs</w:t>
            </w:r>
            <w:r>
              <w:t xml:space="preserve"> = 1 ] </w:t>
            </w:r>
          </w:p>
          <w:p w14:paraId="18B25801" w14:textId="77777777" w:rsidR="00D262DD" w:rsidRDefault="00D262DD">
            <w:r>
              <w:t>[</w:t>
            </w:r>
            <w:r>
              <w:rPr>
                <w:u w:val="single"/>
              </w:rPr>
              <w:t>minOccurs</w:t>
            </w:r>
            <w:r>
              <w:t xml:space="preserve"> = 0 ] </w:t>
            </w:r>
          </w:p>
          <w:p w14:paraId="0CE6EFE4" w14:textId="77777777" w:rsidR="00D262DD" w:rsidRDefault="00D262DD"/>
        </w:tc>
      </w:tr>
      <w:tr w:rsidR="00D262DD" w14:paraId="271FDB4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EAFE7D6" w14:textId="77777777" w:rsidR="00D262DD" w:rsidRDefault="00D262DD" w:rsidP="00D262DD">
            <w:bookmarkStart w:id="321" w:name="BKM_0B149FE7_78B0_45A7_B909_E168C38B5A2E"/>
            <w:r>
              <w:rPr>
                <w:b/>
                <w:bCs/>
              </w:rPr>
              <w:t>description</w:t>
            </w:r>
            <w:r>
              <w:t xml:space="preserve"> FormattedText</w:t>
            </w:r>
          </w:p>
          <w:p w14:paraId="1D5DEE1C"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7847B31" w14:textId="77777777" w:rsidR="00D262DD" w:rsidRDefault="00D262DD">
            <w:r>
              <w:t>A short textual description of the resource.</w:t>
            </w:r>
          </w:p>
          <w:p w14:paraId="7076EA87"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D10342E" w14:textId="77777777" w:rsidR="00D262DD" w:rsidRDefault="00D262DD">
            <w:r>
              <w:rPr>
                <w:i/>
                <w:iCs/>
              </w:rPr>
              <w:t xml:space="preserve">Default: </w:t>
            </w:r>
          </w:p>
          <w:p w14:paraId="11AE9B5C" w14:textId="77777777" w:rsidR="00D262DD" w:rsidRDefault="00D262DD">
            <w:r>
              <w:t xml:space="preserve">  </w:t>
            </w:r>
          </w:p>
          <w:p w14:paraId="728AD94F" w14:textId="77777777" w:rsidR="00D262DD" w:rsidRDefault="00D262DD">
            <w:r>
              <w:t>[</w:t>
            </w:r>
            <w:r>
              <w:rPr>
                <w:u w:val="single"/>
              </w:rPr>
              <w:t>maxOccurs</w:t>
            </w:r>
            <w:r>
              <w:t xml:space="preserve"> = 1 ] </w:t>
            </w:r>
          </w:p>
          <w:p w14:paraId="53BF9114" w14:textId="77777777" w:rsidR="00D262DD" w:rsidRDefault="00D262DD">
            <w:r>
              <w:t>[</w:t>
            </w:r>
            <w:r>
              <w:rPr>
                <w:u w:val="single"/>
              </w:rPr>
              <w:t>minOccurs</w:t>
            </w:r>
            <w:r>
              <w:t xml:space="preserve"> = 0 ] </w:t>
            </w:r>
          </w:p>
          <w:p w14:paraId="772D7CF6" w14:textId="77777777" w:rsidR="00D262DD" w:rsidRDefault="00D262DD"/>
        </w:tc>
        <w:bookmarkEnd w:id="321"/>
      </w:tr>
      <w:tr w:rsidR="00D262DD" w14:paraId="02319C7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C2B506A" w14:textId="77777777" w:rsidR="00D262DD" w:rsidRDefault="00D262DD" w:rsidP="00D262DD">
            <w:bookmarkStart w:id="322" w:name="BKM_6F2D8C75_4B8F_4435_BA62_06A02399D04B"/>
            <w:r>
              <w:rPr>
                <w:b/>
                <w:bCs/>
              </w:rPr>
              <w:lastRenderedPageBreak/>
              <w:t>location</w:t>
            </w:r>
            <w:r>
              <w:t xml:space="preserve"> TEL</w:t>
            </w:r>
          </w:p>
          <w:p w14:paraId="74B8B963"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DAD04B9" w14:textId="77777777" w:rsidR="00D262DD" w:rsidRDefault="00D262DD">
            <w:r>
              <w:t>The URL of the given resource.</w:t>
            </w:r>
          </w:p>
        </w:tc>
        <w:tc>
          <w:tcPr>
            <w:tcW w:w="3060" w:type="dxa"/>
            <w:tcBorders>
              <w:top w:val="single" w:sz="2" w:space="0" w:color="auto"/>
              <w:left w:val="single" w:sz="2" w:space="0" w:color="auto"/>
              <w:bottom w:val="single" w:sz="2" w:space="0" w:color="auto"/>
              <w:right w:val="single" w:sz="2" w:space="0" w:color="auto"/>
            </w:tcBorders>
          </w:tcPr>
          <w:p w14:paraId="219B0D7E" w14:textId="77777777" w:rsidR="00D262DD" w:rsidRDefault="00D262DD">
            <w:r>
              <w:rPr>
                <w:i/>
                <w:iCs/>
              </w:rPr>
              <w:t xml:space="preserve">Default: </w:t>
            </w:r>
          </w:p>
          <w:p w14:paraId="54615DFC" w14:textId="77777777" w:rsidR="00D262DD" w:rsidRDefault="00D262DD">
            <w:r>
              <w:t xml:space="preserve">  </w:t>
            </w:r>
          </w:p>
          <w:p w14:paraId="365F63C4" w14:textId="77777777" w:rsidR="00D262DD" w:rsidRDefault="00D262DD">
            <w:r>
              <w:t>[</w:t>
            </w:r>
            <w:r>
              <w:rPr>
                <w:u w:val="single"/>
              </w:rPr>
              <w:t>maxOccurs</w:t>
            </w:r>
            <w:r>
              <w:t xml:space="preserve"> = 1 ] </w:t>
            </w:r>
          </w:p>
          <w:p w14:paraId="04831A2B" w14:textId="77777777" w:rsidR="00D262DD" w:rsidRDefault="00D262DD">
            <w:r>
              <w:t>[</w:t>
            </w:r>
            <w:r>
              <w:rPr>
                <w:u w:val="single"/>
              </w:rPr>
              <w:t>minOccurs</w:t>
            </w:r>
            <w:r>
              <w:t xml:space="preserve"> = 0 ] </w:t>
            </w:r>
          </w:p>
          <w:p w14:paraId="348F8D6F" w14:textId="77777777" w:rsidR="00D262DD" w:rsidRDefault="00D262DD"/>
        </w:tc>
        <w:bookmarkEnd w:id="322"/>
      </w:tr>
      <w:tr w:rsidR="00D262DD" w14:paraId="26CF94B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44B489B" w14:textId="77777777" w:rsidR="00D262DD" w:rsidRDefault="00D262DD" w:rsidP="00D262DD">
            <w:bookmarkStart w:id="323" w:name="BKM_9A8FEB37_CCC2_40E7_B775_46FF69C6DADA"/>
            <w:r>
              <w:rPr>
                <w:b/>
                <w:bCs/>
              </w:rPr>
              <w:t>title</w:t>
            </w:r>
            <w:r>
              <w:t xml:space="preserve"> FormattedText</w:t>
            </w:r>
          </w:p>
          <w:p w14:paraId="172D4CF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FED4983" w14:textId="77777777" w:rsidR="00D262DD" w:rsidRDefault="00D262DD">
            <w:r>
              <w:t>The title of the document</w:t>
            </w:r>
          </w:p>
        </w:tc>
        <w:tc>
          <w:tcPr>
            <w:tcW w:w="3060" w:type="dxa"/>
            <w:tcBorders>
              <w:top w:val="single" w:sz="2" w:space="0" w:color="auto"/>
              <w:left w:val="single" w:sz="2" w:space="0" w:color="auto"/>
              <w:bottom w:val="single" w:sz="2" w:space="0" w:color="auto"/>
              <w:right w:val="single" w:sz="2" w:space="0" w:color="auto"/>
            </w:tcBorders>
          </w:tcPr>
          <w:p w14:paraId="0D29F485" w14:textId="77777777" w:rsidR="00D262DD" w:rsidRDefault="00D262DD">
            <w:r>
              <w:rPr>
                <w:i/>
                <w:iCs/>
              </w:rPr>
              <w:t xml:space="preserve">Default: </w:t>
            </w:r>
          </w:p>
          <w:p w14:paraId="1D964233" w14:textId="77777777" w:rsidR="00D262DD" w:rsidRDefault="00D262DD">
            <w:r>
              <w:t xml:space="preserve">  </w:t>
            </w:r>
          </w:p>
          <w:p w14:paraId="287654A1" w14:textId="77777777" w:rsidR="00D262DD" w:rsidRDefault="00D262DD">
            <w:r>
              <w:t>[</w:t>
            </w:r>
            <w:r>
              <w:rPr>
                <w:u w:val="single"/>
              </w:rPr>
              <w:t>maxOccurs</w:t>
            </w:r>
            <w:r>
              <w:t xml:space="preserve"> = 1 ] </w:t>
            </w:r>
          </w:p>
          <w:p w14:paraId="5E995D82" w14:textId="77777777" w:rsidR="00D262DD" w:rsidRDefault="00D262DD">
            <w:r>
              <w:t>[</w:t>
            </w:r>
            <w:r>
              <w:rPr>
                <w:u w:val="single"/>
              </w:rPr>
              <w:t>minOccurs</w:t>
            </w:r>
            <w:r>
              <w:t xml:space="preserve"> = 0 ] </w:t>
            </w:r>
          </w:p>
          <w:p w14:paraId="3CA526D5" w14:textId="77777777" w:rsidR="00D262DD" w:rsidRDefault="00D262DD"/>
        </w:tc>
        <w:bookmarkEnd w:id="323"/>
      </w:tr>
    </w:tbl>
    <w:p w14:paraId="1AC7C1A9" w14:textId="77777777" w:rsidR="00D262DD" w:rsidRDefault="00D262DD"/>
    <w:p w14:paraId="7C5D1FBF" w14:textId="77777777" w:rsidR="00D262DD" w:rsidRDefault="00D262DD" w:rsidP="001B32A0">
      <w:pPr>
        <w:pStyle w:val="Heading4"/>
      </w:pPr>
      <w:bookmarkStart w:id="324" w:name="BKM_518F2B6A_C0D6_418F_9056_35AA22624BCF"/>
      <w:r>
        <w:rPr>
          <w:rFonts w:eastAsia="Times New Roman"/>
        </w:rPr>
        <w:t>identifiers</w:t>
      </w:r>
    </w:p>
    <w:p w14:paraId="1B97DAC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A2E0BD6" w14:textId="093CDEA4" w:rsidR="00D262DD" w:rsidRDefault="00D262DD">
      <w:r>
        <w:t xml:space="preserve">The set of unique identifiers for this resource. </w:t>
      </w:r>
    </w:p>
    <w:p w14:paraId="7388DCF1" w14:textId="77777777" w:rsidR="00D262DD" w:rsidRDefault="00D262DD">
      <w:pPr>
        <w:pStyle w:val="ListHeader"/>
        <w:rPr>
          <w:rFonts w:ascii="Times New Roman" w:eastAsia="Times New Roman" w:hAnsi="Times New Roman" w:cs="Times New Roman"/>
          <w:shd w:val="clear" w:color="auto" w:fill="auto"/>
          <w:lang w:val="en-US"/>
        </w:rPr>
      </w:pPr>
      <w:bookmarkStart w:id="325" w:name="BKM_A2B8FEBF_27A6_4045_8AED_3D55D0416FA2"/>
      <w:bookmarkEnd w:id="32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844A82F"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490FF56"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9A074C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BAC339C" w14:textId="77777777" w:rsidR="00D262DD" w:rsidRDefault="00D262DD">
            <w:pPr>
              <w:rPr>
                <w:b/>
                <w:bCs/>
              </w:rPr>
            </w:pPr>
            <w:r>
              <w:rPr>
                <w:b/>
                <w:bCs/>
              </w:rPr>
              <w:t xml:space="preserve">Constraints and tags </w:t>
            </w:r>
          </w:p>
        </w:tc>
      </w:tr>
      <w:tr w:rsidR="00D262DD" w14:paraId="2D827E7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CF4FBFA" w14:textId="77777777" w:rsidR="00D262DD" w:rsidRDefault="00D262DD" w:rsidP="00D262DD">
            <w:r>
              <w:rPr>
                <w:b/>
                <w:bCs/>
              </w:rPr>
              <w:t>identifier</w:t>
            </w:r>
            <w:r>
              <w:t xml:space="preserve"> VersionedIdentifier</w:t>
            </w:r>
          </w:p>
          <w:p w14:paraId="4D7364A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EEA769F" w14:textId="77777777" w:rsidR="00D262DD" w:rsidRDefault="00D262DD">
            <w:r>
              <w:t>A unique resource identifier.</w:t>
            </w:r>
          </w:p>
          <w:p w14:paraId="63D5A4ED"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624F8E8" w14:textId="77777777" w:rsidR="00D262DD" w:rsidRDefault="00D262DD">
            <w:r>
              <w:rPr>
                <w:i/>
                <w:iCs/>
              </w:rPr>
              <w:t xml:space="preserve">Default: </w:t>
            </w:r>
          </w:p>
          <w:p w14:paraId="236DA9D6" w14:textId="77777777" w:rsidR="00D262DD" w:rsidRDefault="00D262DD">
            <w:r>
              <w:t xml:space="preserve">  </w:t>
            </w:r>
          </w:p>
          <w:p w14:paraId="41192A25" w14:textId="77777777" w:rsidR="00D262DD" w:rsidRDefault="00D262DD">
            <w:r>
              <w:t>[</w:t>
            </w:r>
            <w:r>
              <w:rPr>
                <w:u w:val="single"/>
              </w:rPr>
              <w:t>maxOccurs</w:t>
            </w:r>
            <w:r>
              <w:t xml:space="preserve"> = 1 ] </w:t>
            </w:r>
          </w:p>
          <w:p w14:paraId="7D729824" w14:textId="77777777" w:rsidR="00D262DD" w:rsidRDefault="00D262DD">
            <w:r>
              <w:t>[</w:t>
            </w:r>
            <w:r>
              <w:rPr>
                <w:u w:val="single"/>
              </w:rPr>
              <w:t>minOccurs</w:t>
            </w:r>
            <w:r>
              <w:t xml:space="preserve"> = 1 ] </w:t>
            </w:r>
          </w:p>
          <w:p w14:paraId="3043A0F4" w14:textId="77777777" w:rsidR="00D262DD" w:rsidRDefault="00D262DD"/>
        </w:tc>
      </w:tr>
    </w:tbl>
    <w:p w14:paraId="023B770D" w14:textId="77777777" w:rsidR="00D262DD" w:rsidRDefault="00D262DD" w:rsidP="00D262DD">
      <w:r>
        <w:t xml:space="preserve"> </w:t>
      </w:r>
      <w:bookmarkEnd w:id="324"/>
    </w:p>
    <w:p w14:paraId="0D98E791" w14:textId="77777777" w:rsidR="00D262DD" w:rsidRDefault="00D262DD" w:rsidP="001B32A0">
      <w:pPr>
        <w:pStyle w:val="Heading4"/>
      </w:pPr>
      <w:bookmarkStart w:id="326" w:name="BKM_C4D9BC2A_7FEF_4603_98C3_85EF185E6278"/>
      <w:r>
        <w:rPr>
          <w:rFonts w:eastAsia="Times New Roman"/>
        </w:rPr>
        <w:t>templateIds</w:t>
      </w:r>
    </w:p>
    <w:p w14:paraId="3DF8561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321E4B3" w14:textId="3A289951" w:rsidR="00D262DD" w:rsidRDefault="00D262DD">
      <w:r>
        <w:t xml:space="preserve">The set of unique identifiers for the templates associated with this resource. </w:t>
      </w:r>
    </w:p>
    <w:p w14:paraId="264F9B65" w14:textId="77777777" w:rsidR="00D262DD" w:rsidRDefault="00D262DD">
      <w:pPr>
        <w:pStyle w:val="ListHeader"/>
        <w:rPr>
          <w:rFonts w:ascii="Times New Roman" w:eastAsia="Times New Roman" w:hAnsi="Times New Roman" w:cs="Times New Roman"/>
          <w:shd w:val="clear" w:color="auto" w:fill="auto"/>
          <w:lang w:val="en-US"/>
        </w:rPr>
      </w:pPr>
      <w:bookmarkStart w:id="327" w:name="BKM_D760605F_72A6_4916_8881_A3B11D979035"/>
      <w:bookmarkEnd w:id="32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93FA69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09288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650E7A"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E917B7" w14:textId="77777777" w:rsidR="00D262DD" w:rsidRDefault="00D262DD">
            <w:pPr>
              <w:rPr>
                <w:b/>
                <w:bCs/>
              </w:rPr>
            </w:pPr>
            <w:r>
              <w:rPr>
                <w:b/>
                <w:bCs/>
              </w:rPr>
              <w:t xml:space="preserve">Constraints and tags </w:t>
            </w:r>
          </w:p>
        </w:tc>
      </w:tr>
      <w:tr w:rsidR="00D262DD" w14:paraId="6A541AD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9E5CF68" w14:textId="77777777" w:rsidR="00D262DD" w:rsidRDefault="00D262DD" w:rsidP="00D262DD">
            <w:r>
              <w:rPr>
                <w:b/>
                <w:bCs/>
              </w:rPr>
              <w:t>templateId</w:t>
            </w:r>
            <w:r>
              <w:t xml:space="preserve"> II</w:t>
            </w:r>
          </w:p>
          <w:p w14:paraId="1052B49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FE76065" w14:textId="77777777" w:rsidR="00D262DD" w:rsidRDefault="00D262DD">
            <w:r>
              <w:t>A unique identifier for the template</w:t>
            </w:r>
          </w:p>
          <w:p w14:paraId="7A69E478" w14:textId="77777777" w:rsidR="00D262DD" w:rsidRDefault="00D262DD">
            <w:r>
              <w:t xml:space="preserve">                                    associated with this resource. Templates are used to constrain</w:t>
            </w:r>
          </w:p>
          <w:p w14:paraId="4B6ED15F" w14:textId="77777777" w:rsidR="00D262DD" w:rsidRDefault="00D262DD">
            <w:r>
              <w:t xml:space="preserve">                                    the resource model. For more information on this </w:t>
            </w:r>
            <w:r>
              <w:lastRenderedPageBreak/>
              <w:t>process,</w:t>
            </w:r>
          </w:p>
          <w:p w14:paraId="7562F410" w14:textId="77777777" w:rsidR="00D262DD" w:rsidRDefault="00D262DD">
            <w:r>
              <w:t xml:space="preserve">                                    please refer to the implementation guide</w:t>
            </w:r>
            <w:r>
              <w:rPr>
                <w:sz w:val="22"/>
                <w:szCs w:val="22"/>
              </w:rPr>
              <w:t>.</w:t>
            </w:r>
          </w:p>
          <w:p w14:paraId="7039FFBF"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7C153EFD" w14:textId="77777777" w:rsidR="00D262DD" w:rsidRDefault="00D262DD">
            <w:r>
              <w:rPr>
                <w:i/>
                <w:iCs/>
              </w:rPr>
              <w:lastRenderedPageBreak/>
              <w:t xml:space="preserve">Default: </w:t>
            </w:r>
          </w:p>
          <w:p w14:paraId="561E72CF" w14:textId="77777777" w:rsidR="00D262DD" w:rsidRDefault="00D262DD">
            <w:r>
              <w:t xml:space="preserve">  </w:t>
            </w:r>
          </w:p>
          <w:p w14:paraId="692755A0" w14:textId="77777777" w:rsidR="00D262DD" w:rsidRDefault="00D262DD">
            <w:r>
              <w:t>[</w:t>
            </w:r>
            <w:r>
              <w:rPr>
                <w:u w:val="single"/>
              </w:rPr>
              <w:t>maxOccurs</w:t>
            </w:r>
            <w:r>
              <w:t xml:space="preserve"> = 1 ] </w:t>
            </w:r>
          </w:p>
          <w:p w14:paraId="250CC094" w14:textId="77777777" w:rsidR="00D262DD" w:rsidRDefault="00D262DD">
            <w:r>
              <w:t>[</w:t>
            </w:r>
            <w:r>
              <w:rPr>
                <w:u w:val="single"/>
              </w:rPr>
              <w:t>minOccurs</w:t>
            </w:r>
            <w:r>
              <w:t xml:space="preserve"> = 1 ] </w:t>
            </w:r>
          </w:p>
          <w:p w14:paraId="7544C55B" w14:textId="77777777" w:rsidR="00D262DD" w:rsidRDefault="00D262DD"/>
        </w:tc>
      </w:tr>
    </w:tbl>
    <w:p w14:paraId="37974BDB" w14:textId="77777777" w:rsidR="00D262DD" w:rsidRDefault="00D262DD" w:rsidP="00D262DD">
      <w:r>
        <w:lastRenderedPageBreak/>
        <w:t xml:space="preserve">  </w:t>
      </w:r>
      <w:bookmarkEnd w:id="318"/>
      <w:bookmarkEnd w:id="326"/>
    </w:p>
    <w:p w14:paraId="0BD1642D" w14:textId="77777777" w:rsidR="00D262DD" w:rsidRDefault="00D262DD" w:rsidP="001B32A0">
      <w:pPr>
        <w:pStyle w:val="Heading3"/>
        <w:rPr>
          <w:rFonts w:eastAsia="Times New Roman"/>
        </w:rPr>
      </w:pPr>
      <w:bookmarkStart w:id="328" w:name="BKM_BCF23F8C_3E48_413C_BAF7_F29075A89838"/>
      <w:bookmarkStart w:id="329" w:name="_Toc422408259"/>
      <w:r>
        <w:rPr>
          <w:rFonts w:eastAsia="Times New Roman"/>
        </w:rPr>
        <w:t>Organization</w:t>
      </w:r>
      <w:bookmarkEnd w:id="329"/>
    </w:p>
    <w:p w14:paraId="7AFCBC4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Party</w:t>
      </w:r>
    </w:p>
    <w:p w14:paraId="05BA06D8" w14:textId="428E94E3" w:rsidR="00D262DD" w:rsidRDefault="00D262DD">
      <w:r>
        <w:t>Identifies an organization, a corporation, an institution, or a government department that has relevance to the knowledge artifact. Note that organization extends Party by adding a name attribute of type ST.</w:t>
      </w:r>
    </w:p>
    <w:p w14:paraId="4CA546FD"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4649D5E6"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BA12C6D"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324D9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1D7FE76" w14:textId="77777777" w:rsidR="00D262DD" w:rsidRDefault="00D262DD">
            <w:pPr>
              <w:rPr>
                <w:b/>
                <w:bCs/>
              </w:rPr>
            </w:pPr>
            <w:r>
              <w:rPr>
                <w:b/>
                <w:bCs/>
              </w:rPr>
              <w:t>Notes</w:t>
            </w:r>
          </w:p>
        </w:tc>
      </w:tr>
      <w:tr w:rsidR="00D262DD" w14:paraId="506F3FC3" w14:textId="77777777" w:rsidTr="00D262DD">
        <w:tc>
          <w:tcPr>
            <w:tcW w:w="2070" w:type="dxa"/>
            <w:tcBorders>
              <w:top w:val="single" w:sz="2" w:space="0" w:color="auto"/>
              <w:left w:val="single" w:sz="2" w:space="0" w:color="auto"/>
              <w:bottom w:val="single" w:sz="2" w:space="0" w:color="auto"/>
              <w:right w:val="single" w:sz="2" w:space="0" w:color="auto"/>
            </w:tcBorders>
          </w:tcPr>
          <w:p w14:paraId="199FBB03" w14:textId="77777777" w:rsidR="00D262DD" w:rsidRDefault="00D262DD" w:rsidP="00D262DD">
            <w:hyperlink w:anchor="BKM_BCF23F8C_3E48_413C_BAF7_F29075A89838" w:history="1">
              <w:r>
                <w:rPr>
                  <w:color w:val="0000FF"/>
                  <w:u w:val="single"/>
                </w:rPr>
                <w:t>Organization</w:t>
              </w:r>
            </w:hyperlink>
          </w:p>
          <w:p w14:paraId="1FD62F7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6E8C099" w14:textId="77777777" w:rsidR="00D262DD" w:rsidRDefault="00D262DD">
            <w:hyperlink w:anchor="BKM_7120F1A9_8F92_45A5_B4DB_9E7712CBE6CB" w:history="1">
              <w:r>
                <w:rPr>
                  <w:color w:val="0000FF"/>
                  <w:u w:val="single"/>
                </w:rPr>
                <w:t>Party</w:t>
              </w:r>
            </w:hyperlink>
          </w:p>
          <w:p w14:paraId="5A31A6E4"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DDC55AA" w14:textId="77777777" w:rsidR="00D262DD" w:rsidRDefault="00D262DD"/>
          <w:p w14:paraId="48CF369F" w14:textId="77777777" w:rsidR="00D262DD" w:rsidRDefault="00D262DD">
            <w:r>
              <w:t xml:space="preserve"> </w:t>
            </w:r>
          </w:p>
        </w:tc>
      </w:tr>
    </w:tbl>
    <w:p w14:paraId="02784011" w14:textId="77777777" w:rsidR="00D262DD" w:rsidRDefault="00D262DD"/>
    <w:p w14:paraId="5A3E8592" w14:textId="77777777" w:rsidR="00D262DD" w:rsidRDefault="00D262DD">
      <w:pPr>
        <w:pStyle w:val="ListHeader"/>
        <w:rPr>
          <w:rFonts w:ascii="Times New Roman" w:eastAsia="Times New Roman" w:hAnsi="Times New Roman" w:cs="Times New Roman"/>
          <w:shd w:val="clear" w:color="auto" w:fill="auto"/>
          <w:lang w:val="en-US"/>
        </w:rPr>
      </w:pPr>
      <w:bookmarkStart w:id="330" w:name="BKM_7E539A80_3A83_4B32_AD75_00B747FDAA63"/>
      <w:bookmarkEnd w:id="33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D2A29A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971121"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D78D65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C46A2C" w14:textId="77777777" w:rsidR="00D262DD" w:rsidRDefault="00D262DD">
            <w:pPr>
              <w:rPr>
                <w:b/>
                <w:bCs/>
              </w:rPr>
            </w:pPr>
            <w:r>
              <w:rPr>
                <w:b/>
                <w:bCs/>
              </w:rPr>
              <w:t xml:space="preserve">Constraints and tags </w:t>
            </w:r>
          </w:p>
        </w:tc>
      </w:tr>
      <w:tr w:rsidR="00D262DD" w14:paraId="53B76E2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58B9A8B" w14:textId="77777777" w:rsidR="00D262DD" w:rsidRDefault="00D262DD" w:rsidP="00D262DD">
            <w:r>
              <w:rPr>
                <w:b/>
                <w:bCs/>
              </w:rPr>
              <w:t>name</w:t>
            </w:r>
            <w:r>
              <w:t xml:space="preserve"> ST</w:t>
            </w:r>
          </w:p>
          <w:p w14:paraId="17B4A1E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7B43234" w14:textId="77777777" w:rsidR="00D262DD" w:rsidRDefault="00D262DD">
            <w:r>
              <w:t>The name of the organization.</w:t>
            </w:r>
          </w:p>
          <w:p w14:paraId="26F69E1A"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E1C2189" w14:textId="77777777" w:rsidR="00D262DD" w:rsidRDefault="00D262DD">
            <w:r>
              <w:rPr>
                <w:i/>
                <w:iCs/>
              </w:rPr>
              <w:t xml:space="preserve">Default: </w:t>
            </w:r>
          </w:p>
          <w:p w14:paraId="783F79A8" w14:textId="77777777" w:rsidR="00D262DD" w:rsidRDefault="00D262DD">
            <w:r>
              <w:t xml:space="preserve">  </w:t>
            </w:r>
          </w:p>
          <w:p w14:paraId="362B09A8" w14:textId="77777777" w:rsidR="00D262DD" w:rsidRDefault="00D262DD">
            <w:r>
              <w:t>[</w:t>
            </w:r>
            <w:r>
              <w:rPr>
                <w:u w:val="single"/>
              </w:rPr>
              <w:t>maxOccurs</w:t>
            </w:r>
            <w:r>
              <w:t xml:space="preserve"> = 1 ] </w:t>
            </w:r>
          </w:p>
          <w:p w14:paraId="2C1E53F7" w14:textId="77777777" w:rsidR="00D262DD" w:rsidRDefault="00D262DD">
            <w:r>
              <w:t>[</w:t>
            </w:r>
            <w:r>
              <w:rPr>
                <w:u w:val="single"/>
              </w:rPr>
              <w:t>minOccurs</w:t>
            </w:r>
            <w:r>
              <w:t xml:space="preserve"> = 1 ] </w:t>
            </w:r>
          </w:p>
          <w:p w14:paraId="2287EDB8" w14:textId="77777777" w:rsidR="00D262DD" w:rsidRDefault="00D262DD"/>
        </w:tc>
      </w:tr>
      <w:bookmarkEnd w:id="328"/>
    </w:tbl>
    <w:p w14:paraId="74D1D49B" w14:textId="77777777" w:rsidR="00D262DD" w:rsidRDefault="00D262DD"/>
    <w:p w14:paraId="30D6305A" w14:textId="77777777" w:rsidR="00D262DD" w:rsidRDefault="00D262DD" w:rsidP="001B32A0">
      <w:pPr>
        <w:pStyle w:val="Heading3"/>
        <w:rPr>
          <w:rFonts w:eastAsia="Times New Roman"/>
        </w:rPr>
      </w:pPr>
      <w:bookmarkStart w:id="331" w:name="BKM_7120F1A9_8F92_45A5_B4DB_9E7712CBE6CB"/>
      <w:bookmarkStart w:id="332" w:name="_Toc422408260"/>
      <w:r>
        <w:rPr>
          <w:rFonts w:eastAsia="Times New Roman"/>
        </w:rPr>
        <w:t>Party</w:t>
      </w:r>
      <w:bookmarkEnd w:id="332"/>
    </w:p>
    <w:p w14:paraId="2409B1D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261699E" w14:textId="77777777" w:rsidR="00D262DD" w:rsidRDefault="00D262DD">
      <w:r>
        <w:t>Party represents the abstract base type for entities that have addresses and contact information. It is intended to be extended and specialized by the Person and Organization    concept. Note that Party allows for polymorphism using the xsi:type construct. For instance, by defining a 'contributor' to be of type 'Party', one allows the contributor to be either a person or a company (its derived types).</w:t>
      </w:r>
    </w:p>
    <w:p w14:paraId="436851B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302D7863"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14133BA9"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E490FF"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B9B4EDF" w14:textId="77777777" w:rsidR="00D262DD" w:rsidRDefault="00D262DD">
            <w:pPr>
              <w:rPr>
                <w:b/>
                <w:bCs/>
              </w:rPr>
            </w:pPr>
            <w:r>
              <w:rPr>
                <w:b/>
                <w:bCs/>
              </w:rPr>
              <w:t>Notes</w:t>
            </w:r>
          </w:p>
        </w:tc>
      </w:tr>
      <w:tr w:rsidR="00D262DD" w14:paraId="574C6EBC" w14:textId="77777777" w:rsidTr="00D262DD">
        <w:tc>
          <w:tcPr>
            <w:tcW w:w="2070" w:type="dxa"/>
            <w:tcBorders>
              <w:top w:val="single" w:sz="2" w:space="0" w:color="auto"/>
              <w:left w:val="single" w:sz="2" w:space="0" w:color="auto"/>
              <w:bottom w:val="single" w:sz="2" w:space="0" w:color="auto"/>
              <w:right w:val="single" w:sz="2" w:space="0" w:color="auto"/>
            </w:tcBorders>
          </w:tcPr>
          <w:p w14:paraId="7915CE54" w14:textId="06108622" w:rsidR="00D262DD" w:rsidRDefault="00D262DD">
            <w:hyperlink w:anchor="BKM_BCF23F8C_3E48_413C_BAF7_F29075A89838" w:history="1">
              <w:r>
                <w:rPr>
                  <w:color w:val="0000FF"/>
                  <w:u w:val="single"/>
                </w:rPr>
                <w:t>Organization</w:t>
              </w:r>
            </w:hyperlink>
            <w:r>
              <w:t xml:space="preserve"> </w:t>
            </w:r>
          </w:p>
        </w:tc>
        <w:tc>
          <w:tcPr>
            <w:tcW w:w="2070" w:type="dxa"/>
            <w:tcBorders>
              <w:top w:val="single" w:sz="2" w:space="0" w:color="auto"/>
              <w:left w:val="single" w:sz="2" w:space="0" w:color="auto"/>
              <w:bottom w:val="single" w:sz="2" w:space="0" w:color="auto"/>
              <w:right w:val="single" w:sz="2" w:space="0" w:color="auto"/>
            </w:tcBorders>
          </w:tcPr>
          <w:p w14:paraId="1E1A72F0" w14:textId="36B62E07" w:rsidR="00D262DD" w:rsidRDefault="00D262DD">
            <w:hyperlink w:anchor="BKM_7120F1A9_8F92_45A5_B4DB_9E7712CBE6CB" w:history="1">
              <w:r>
                <w:rPr>
                  <w:color w:val="0000FF"/>
                  <w:u w:val="single"/>
                </w:rPr>
                <w:t>Party</w:t>
              </w:r>
            </w:hyperlink>
            <w:r>
              <w:t xml:space="preserve"> </w:t>
            </w:r>
          </w:p>
        </w:tc>
        <w:tc>
          <w:tcPr>
            <w:tcW w:w="2970" w:type="dxa"/>
            <w:tcBorders>
              <w:top w:val="single" w:sz="2" w:space="0" w:color="auto"/>
              <w:left w:val="single" w:sz="2" w:space="0" w:color="auto"/>
              <w:bottom w:val="single" w:sz="2" w:space="0" w:color="auto"/>
              <w:right w:val="single" w:sz="2" w:space="0" w:color="auto"/>
            </w:tcBorders>
          </w:tcPr>
          <w:p w14:paraId="7011007B" w14:textId="621E1270" w:rsidR="00D262DD" w:rsidRDefault="00D262DD"/>
        </w:tc>
      </w:tr>
      <w:tr w:rsidR="00D262DD" w14:paraId="4AE2B956" w14:textId="77777777" w:rsidTr="00D262DD">
        <w:tc>
          <w:tcPr>
            <w:tcW w:w="2070" w:type="dxa"/>
            <w:tcBorders>
              <w:top w:val="single" w:sz="2" w:space="0" w:color="auto"/>
              <w:left w:val="single" w:sz="2" w:space="0" w:color="auto"/>
              <w:bottom w:val="single" w:sz="2" w:space="0" w:color="auto"/>
              <w:right w:val="single" w:sz="2" w:space="0" w:color="auto"/>
            </w:tcBorders>
          </w:tcPr>
          <w:p w14:paraId="1C884032" w14:textId="03C0D64C" w:rsidR="00D262DD" w:rsidRDefault="00D262DD">
            <w:hyperlink w:anchor="BKM_F2C89C4D_9E9A_4D93_9E57_29E97717930E" w:history="1">
              <w:r>
                <w:rPr>
                  <w:color w:val="0000FF"/>
                  <w:u w:val="single"/>
                </w:rPr>
                <w:t>Person</w:t>
              </w:r>
            </w:hyperlink>
          </w:p>
        </w:tc>
        <w:tc>
          <w:tcPr>
            <w:tcW w:w="2070" w:type="dxa"/>
            <w:tcBorders>
              <w:top w:val="single" w:sz="2" w:space="0" w:color="auto"/>
              <w:left w:val="single" w:sz="2" w:space="0" w:color="auto"/>
              <w:bottom w:val="single" w:sz="2" w:space="0" w:color="auto"/>
              <w:right w:val="single" w:sz="2" w:space="0" w:color="auto"/>
            </w:tcBorders>
          </w:tcPr>
          <w:p w14:paraId="3242CC7D" w14:textId="17E9CD4C" w:rsidR="00D262DD" w:rsidRDefault="00D262DD">
            <w:hyperlink w:anchor="BKM_7120F1A9_8F92_45A5_B4DB_9E7712CBE6CB" w:history="1">
              <w:r>
                <w:rPr>
                  <w:color w:val="0000FF"/>
                  <w:u w:val="single"/>
                </w:rPr>
                <w:t>Party</w:t>
              </w:r>
            </w:hyperlink>
            <w:r>
              <w:t xml:space="preserve"> </w:t>
            </w:r>
          </w:p>
        </w:tc>
        <w:tc>
          <w:tcPr>
            <w:tcW w:w="2970" w:type="dxa"/>
            <w:tcBorders>
              <w:top w:val="single" w:sz="2" w:space="0" w:color="auto"/>
              <w:left w:val="single" w:sz="2" w:space="0" w:color="auto"/>
              <w:bottom w:val="single" w:sz="2" w:space="0" w:color="auto"/>
              <w:right w:val="single" w:sz="2" w:space="0" w:color="auto"/>
            </w:tcBorders>
          </w:tcPr>
          <w:p w14:paraId="1E8E0F03" w14:textId="77777777" w:rsidR="00D262DD" w:rsidRDefault="00D262DD">
            <w:r>
              <w:t xml:space="preserve"> </w:t>
            </w:r>
          </w:p>
        </w:tc>
      </w:tr>
    </w:tbl>
    <w:p w14:paraId="7C249979" w14:textId="77777777" w:rsidR="00D262DD" w:rsidRDefault="00D262DD"/>
    <w:p w14:paraId="2320B656" w14:textId="77777777" w:rsidR="00D262DD" w:rsidRDefault="00D262DD" w:rsidP="001B32A0">
      <w:pPr>
        <w:pStyle w:val="Heading4"/>
      </w:pPr>
      <w:bookmarkStart w:id="333" w:name="BKM_C011DD2E_0239_45CF_A514_BD243A5E843E"/>
      <w:r>
        <w:rPr>
          <w:rFonts w:eastAsia="Times New Roman"/>
        </w:rPr>
        <w:t>addresses</w:t>
      </w:r>
    </w:p>
    <w:p w14:paraId="38FFD2F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36C652B" w14:textId="77777777" w:rsidR="00D262DD" w:rsidRDefault="00D262DD">
      <w:r>
        <w:t>The set of addresses associated with this entity.</w:t>
      </w:r>
    </w:p>
    <w:p w14:paraId="3A24E99F" w14:textId="77777777" w:rsidR="00D262DD" w:rsidRDefault="00D262DD">
      <w:pPr>
        <w:pStyle w:val="ListHeader"/>
        <w:rPr>
          <w:rFonts w:ascii="Times New Roman" w:eastAsia="Times New Roman" w:hAnsi="Times New Roman" w:cs="Times New Roman"/>
          <w:shd w:val="clear" w:color="auto" w:fill="auto"/>
          <w:lang w:val="en-US"/>
        </w:rPr>
      </w:pPr>
      <w:bookmarkStart w:id="334" w:name="BKM_13D06372_EDEB_4949_B319_4E464ECCDF2E"/>
      <w:bookmarkEnd w:id="33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DC8F7F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523409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472CEA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36ED407" w14:textId="77777777" w:rsidR="00D262DD" w:rsidRDefault="00D262DD">
            <w:pPr>
              <w:rPr>
                <w:b/>
                <w:bCs/>
              </w:rPr>
            </w:pPr>
            <w:r>
              <w:rPr>
                <w:b/>
                <w:bCs/>
              </w:rPr>
              <w:t xml:space="preserve">Constraints and tags </w:t>
            </w:r>
          </w:p>
        </w:tc>
      </w:tr>
      <w:tr w:rsidR="00D262DD" w14:paraId="250F97F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1DCCBDE" w14:textId="77777777" w:rsidR="00D262DD" w:rsidRDefault="00D262DD" w:rsidP="00D262DD">
            <w:r>
              <w:rPr>
                <w:b/>
                <w:bCs/>
              </w:rPr>
              <w:t>address</w:t>
            </w:r>
            <w:r>
              <w:t xml:space="preserve"> AD</w:t>
            </w:r>
          </w:p>
          <w:p w14:paraId="5E85CC0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DF11437" w14:textId="77777777" w:rsidR="00D262DD" w:rsidRDefault="00D262DD">
            <w:r>
              <w:t>An individual address of type AD associated</w:t>
            </w:r>
          </w:p>
          <w:p w14:paraId="34A15C7F" w14:textId="77777777" w:rsidR="00D262DD" w:rsidRDefault="00D262DD">
            <w:r>
              <w:t xml:space="preserve">                                    with this entity.</w:t>
            </w:r>
          </w:p>
          <w:p w14:paraId="2D6637CC"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457767C6" w14:textId="77777777" w:rsidR="00D262DD" w:rsidRDefault="00D262DD">
            <w:r>
              <w:rPr>
                <w:i/>
                <w:iCs/>
              </w:rPr>
              <w:t xml:space="preserve">Default: </w:t>
            </w:r>
          </w:p>
          <w:p w14:paraId="10D4E888" w14:textId="77777777" w:rsidR="00D262DD" w:rsidRDefault="00D262DD">
            <w:r>
              <w:t xml:space="preserve">  </w:t>
            </w:r>
          </w:p>
          <w:p w14:paraId="52E95577" w14:textId="77777777" w:rsidR="00D262DD" w:rsidRDefault="00D262DD">
            <w:r>
              <w:t>[</w:t>
            </w:r>
            <w:r>
              <w:rPr>
                <w:u w:val="single"/>
              </w:rPr>
              <w:t>maxOccurs</w:t>
            </w:r>
            <w:r>
              <w:t xml:space="preserve"> = unbounded ] </w:t>
            </w:r>
          </w:p>
          <w:p w14:paraId="5C808893" w14:textId="77777777" w:rsidR="00D262DD" w:rsidRDefault="00D262DD">
            <w:r>
              <w:t>[</w:t>
            </w:r>
            <w:r>
              <w:rPr>
                <w:u w:val="single"/>
              </w:rPr>
              <w:t>minOccurs</w:t>
            </w:r>
            <w:r>
              <w:t xml:space="preserve"> = 1 ] </w:t>
            </w:r>
          </w:p>
          <w:p w14:paraId="4A046125" w14:textId="77777777" w:rsidR="00D262DD" w:rsidRDefault="00D262DD"/>
        </w:tc>
      </w:tr>
    </w:tbl>
    <w:p w14:paraId="03AD0A7F" w14:textId="7A0C1F20" w:rsidR="00D262DD" w:rsidRDefault="00D262DD">
      <w:r>
        <w:t xml:space="preserve"> </w:t>
      </w:r>
      <w:bookmarkEnd w:id="333"/>
    </w:p>
    <w:p w14:paraId="20786B07" w14:textId="77777777" w:rsidR="00D262DD" w:rsidRDefault="00D262DD" w:rsidP="001B32A0">
      <w:pPr>
        <w:pStyle w:val="Heading4"/>
      </w:pPr>
      <w:bookmarkStart w:id="335" w:name="BKM_7FC4F33D_738E_452E_BE10_B54385E308DC"/>
      <w:r>
        <w:rPr>
          <w:rFonts w:eastAsia="Times New Roman"/>
        </w:rPr>
        <w:t>contacts</w:t>
      </w:r>
    </w:p>
    <w:p w14:paraId="46AEAA8F"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E8D13CF" w14:textId="778766DD" w:rsidR="00D262DD" w:rsidRDefault="00D262DD">
      <w:r>
        <w:t xml:space="preserve">The set of contact information associated with this entity. </w:t>
      </w:r>
    </w:p>
    <w:p w14:paraId="353DD566" w14:textId="77777777" w:rsidR="00D262DD" w:rsidRDefault="00D262DD">
      <w:pPr>
        <w:pStyle w:val="ListHeader"/>
        <w:rPr>
          <w:rFonts w:ascii="Times New Roman" w:eastAsia="Times New Roman" w:hAnsi="Times New Roman" w:cs="Times New Roman"/>
          <w:shd w:val="clear" w:color="auto" w:fill="auto"/>
          <w:lang w:val="en-US"/>
        </w:rPr>
      </w:pPr>
      <w:bookmarkStart w:id="336" w:name="BKM_DE37E779_E39C_45AA_8630_49346B3313AE"/>
      <w:bookmarkEnd w:id="33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77D798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3084C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633851"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974235C" w14:textId="77777777" w:rsidR="00D262DD" w:rsidRDefault="00D262DD">
            <w:pPr>
              <w:rPr>
                <w:b/>
                <w:bCs/>
              </w:rPr>
            </w:pPr>
            <w:r>
              <w:rPr>
                <w:b/>
                <w:bCs/>
              </w:rPr>
              <w:t xml:space="preserve">Constraints and tags </w:t>
            </w:r>
          </w:p>
        </w:tc>
      </w:tr>
      <w:tr w:rsidR="00D262DD" w14:paraId="09878B1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3AB4679" w14:textId="77777777" w:rsidR="00D262DD" w:rsidRDefault="00D262DD" w:rsidP="00D262DD">
            <w:r>
              <w:rPr>
                <w:b/>
                <w:bCs/>
              </w:rPr>
              <w:t>contact</w:t>
            </w:r>
            <w:r>
              <w:t xml:space="preserve"> TEL</w:t>
            </w:r>
          </w:p>
          <w:p w14:paraId="7CBB462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77E4657" w14:textId="77777777" w:rsidR="00D262DD" w:rsidRDefault="00D262DD">
            <w:r>
              <w:t>An individual contact item of type TEL</w:t>
            </w:r>
          </w:p>
          <w:p w14:paraId="025D563E" w14:textId="77777777" w:rsidR="00D262DD" w:rsidRDefault="00D262DD">
            <w:r>
              <w:t xml:space="preserve">                                    associated with this entity.</w:t>
            </w:r>
          </w:p>
          <w:p w14:paraId="51C24BCF"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5E32263" w14:textId="77777777" w:rsidR="00D262DD" w:rsidRDefault="00D262DD">
            <w:r>
              <w:rPr>
                <w:i/>
                <w:iCs/>
              </w:rPr>
              <w:t xml:space="preserve">Default: </w:t>
            </w:r>
          </w:p>
          <w:p w14:paraId="15AB06CF" w14:textId="77777777" w:rsidR="00D262DD" w:rsidRDefault="00D262DD">
            <w:r>
              <w:t xml:space="preserve">  </w:t>
            </w:r>
          </w:p>
          <w:p w14:paraId="5D30FAAE" w14:textId="77777777" w:rsidR="00D262DD" w:rsidRDefault="00D262DD">
            <w:r>
              <w:t>[</w:t>
            </w:r>
            <w:r>
              <w:rPr>
                <w:u w:val="single"/>
              </w:rPr>
              <w:t>maxOccurs</w:t>
            </w:r>
            <w:r>
              <w:t xml:space="preserve"> = unbounded ] </w:t>
            </w:r>
          </w:p>
          <w:p w14:paraId="3B0DC9FD" w14:textId="77777777" w:rsidR="00D262DD" w:rsidRDefault="00D262DD">
            <w:r>
              <w:t>[</w:t>
            </w:r>
            <w:r>
              <w:rPr>
                <w:u w:val="single"/>
              </w:rPr>
              <w:t>minOccurs</w:t>
            </w:r>
            <w:r>
              <w:t xml:space="preserve"> = 1 ] </w:t>
            </w:r>
          </w:p>
          <w:p w14:paraId="1B0AD484" w14:textId="77777777" w:rsidR="00D262DD" w:rsidRDefault="00D262DD"/>
        </w:tc>
      </w:tr>
    </w:tbl>
    <w:p w14:paraId="4646572F" w14:textId="20822645" w:rsidR="00D262DD" w:rsidRDefault="00D262DD">
      <w:r>
        <w:t xml:space="preserve">  </w:t>
      </w:r>
      <w:bookmarkEnd w:id="331"/>
      <w:bookmarkEnd w:id="335"/>
    </w:p>
    <w:p w14:paraId="138B8862" w14:textId="77777777" w:rsidR="00D262DD" w:rsidRDefault="00D262DD" w:rsidP="001B32A0">
      <w:pPr>
        <w:pStyle w:val="Heading3"/>
        <w:rPr>
          <w:rFonts w:eastAsia="Times New Roman"/>
        </w:rPr>
      </w:pPr>
      <w:bookmarkStart w:id="337" w:name="BKM_F2C89C4D_9E9A_4D93_9E57_29E97717930E"/>
      <w:bookmarkStart w:id="338" w:name="_Toc422408261"/>
      <w:r>
        <w:rPr>
          <w:rFonts w:eastAsia="Times New Roman"/>
        </w:rPr>
        <w:t>Person</w:t>
      </w:r>
      <w:bookmarkEnd w:id="338"/>
    </w:p>
    <w:p w14:paraId="6AFBD71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Party</w:t>
      </w:r>
    </w:p>
    <w:p w14:paraId="0E62F23C" w14:textId="77777777" w:rsidR="00D262DD" w:rsidRDefault="00D262DD">
      <w:r>
        <w:t>Identifies a person who is associated with the knowledge artifact. A person may be a contributor, a rights holder, a publisher, and so on. Person extends party by adding a person name attribute and an affiliation. Note, Person.name should be constrained to be of type EN.PN</w:t>
      </w:r>
    </w:p>
    <w:p w14:paraId="142D94D9"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5FEB7BF6"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33B417F5"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07E4A7"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CDB9B8F" w14:textId="77777777" w:rsidR="00D262DD" w:rsidRDefault="00D262DD">
            <w:pPr>
              <w:rPr>
                <w:b/>
                <w:bCs/>
              </w:rPr>
            </w:pPr>
            <w:r>
              <w:rPr>
                <w:b/>
                <w:bCs/>
              </w:rPr>
              <w:t>Notes</w:t>
            </w:r>
          </w:p>
        </w:tc>
      </w:tr>
      <w:tr w:rsidR="00D262DD" w14:paraId="32E00F82" w14:textId="77777777" w:rsidTr="00D262DD">
        <w:tc>
          <w:tcPr>
            <w:tcW w:w="2070" w:type="dxa"/>
            <w:tcBorders>
              <w:top w:val="single" w:sz="2" w:space="0" w:color="auto"/>
              <w:left w:val="single" w:sz="2" w:space="0" w:color="auto"/>
              <w:bottom w:val="single" w:sz="2" w:space="0" w:color="auto"/>
              <w:right w:val="single" w:sz="2" w:space="0" w:color="auto"/>
            </w:tcBorders>
          </w:tcPr>
          <w:p w14:paraId="67FF835A" w14:textId="77777777" w:rsidR="00D262DD" w:rsidRDefault="00D262DD" w:rsidP="00D262DD">
            <w:hyperlink w:anchor="BKM_F2C89C4D_9E9A_4D93_9E57_29E97717930E" w:history="1">
              <w:r>
                <w:rPr>
                  <w:color w:val="0000FF"/>
                  <w:u w:val="single"/>
                </w:rPr>
                <w:t>Person</w:t>
              </w:r>
            </w:hyperlink>
          </w:p>
          <w:p w14:paraId="505EFE9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675AD4F4" w14:textId="77777777" w:rsidR="00D262DD" w:rsidRDefault="00D262DD">
            <w:hyperlink w:anchor="BKM_7120F1A9_8F92_45A5_B4DB_9E7712CBE6CB" w:history="1">
              <w:r>
                <w:rPr>
                  <w:color w:val="0000FF"/>
                  <w:u w:val="single"/>
                </w:rPr>
                <w:t>Party</w:t>
              </w:r>
            </w:hyperlink>
          </w:p>
          <w:p w14:paraId="22A88183"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57D5582" w14:textId="77777777" w:rsidR="00D262DD" w:rsidRDefault="00D262DD"/>
          <w:p w14:paraId="24462AAE" w14:textId="77777777" w:rsidR="00D262DD" w:rsidRDefault="00D262DD">
            <w:r>
              <w:t xml:space="preserve"> </w:t>
            </w:r>
          </w:p>
        </w:tc>
      </w:tr>
    </w:tbl>
    <w:p w14:paraId="7087697D" w14:textId="77777777" w:rsidR="00D262DD" w:rsidRDefault="00D262DD">
      <w:pPr>
        <w:pStyle w:val="ListHeader"/>
        <w:rPr>
          <w:rFonts w:ascii="Times New Roman" w:eastAsia="Times New Roman" w:hAnsi="Times New Roman" w:cs="Times New Roman"/>
          <w:shd w:val="clear" w:color="auto" w:fill="auto"/>
          <w:lang w:val="en-US"/>
        </w:rPr>
      </w:pPr>
      <w:bookmarkStart w:id="339" w:name="BKM_999264BD_1C96_490E_B00D_319A3C8A2FBB"/>
      <w:bookmarkEnd w:id="339"/>
      <w:r>
        <w:rPr>
          <w:rFonts w:ascii="Times New Roman" w:eastAsia="Times New Roman" w:hAnsi="Times New Roman" w:cs="Times New Roman"/>
          <w:u w:val="single"/>
          <w:shd w:val="clear" w:color="auto" w:fill="auto"/>
          <w:lang w:val="en-US"/>
        </w:rPr>
        <w:lastRenderedPageBreak/>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C1E7FA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5E6C4F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11F089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E98EF3B" w14:textId="77777777" w:rsidR="00D262DD" w:rsidRDefault="00D262DD">
            <w:pPr>
              <w:rPr>
                <w:b/>
                <w:bCs/>
              </w:rPr>
            </w:pPr>
            <w:r>
              <w:rPr>
                <w:b/>
                <w:bCs/>
              </w:rPr>
              <w:t xml:space="preserve">Constraints and tags </w:t>
            </w:r>
          </w:p>
        </w:tc>
      </w:tr>
      <w:tr w:rsidR="00D262DD" w14:paraId="0D8D375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9130B1E" w14:textId="77777777" w:rsidR="00D262DD" w:rsidRDefault="00D262DD" w:rsidP="00D262DD">
            <w:r>
              <w:rPr>
                <w:b/>
                <w:bCs/>
              </w:rPr>
              <w:t>affiliation</w:t>
            </w:r>
            <w:r>
              <w:t xml:space="preserve"> Organization</w:t>
            </w:r>
          </w:p>
          <w:p w14:paraId="6A9E709D"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B531478" w14:textId="77777777" w:rsidR="00D262DD" w:rsidRDefault="00D262DD">
            <w:r>
              <w:t>The organizational affiliation for this person.</w:t>
            </w:r>
          </w:p>
          <w:p w14:paraId="1D452CD7"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01D60781" w14:textId="77777777" w:rsidR="00D262DD" w:rsidRDefault="00D262DD">
            <w:r>
              <w:rPr>
                <w:i/>
                <w:iCs/>
              </w:rPr>
              <w:t xml:space="preserve">Default: </w:t>
            </w:r>
          </w:p>
          <w:p w14:paraId="0AEA99B6" w14:textId="77777777" w:rsidR="00D262DD" w:rsidRDefault="00D262DD">
            <w:r>
              <w:t xml:space="preserve">  </w:t>
            </w:r>
          </w:p>
          <w:p w14:paraId="65179749" w14:textId="77777777" w:rsidR="00D262DD" w:rsidRDefault="00D262DD">
            <w:r>
              <w:t>[</w:t>
            </w:r>
            <w:r>
              <w:rPr>
                <w:u w:val="single"/>
              </w:rPr>
              <w:t>maxOccurs</w:t>
            </w:r>
            <w:r>
              <w:t xml:space="preserve"> = 1 ] </w:t>
            </w:r>
          </w:p>
          <w:p w14:paraId="5513B6E2" w14:textId="77777777" w:rsidR="00D262DD" w:rsidRDefault="00D262DD">
            <w:r>
              <w:t>[</w:t>
            </w:r>
            <w:r>
              <w:rPr>
                <w:u w:val="single"/>
              </w:rPr>
              <w:t>minOccurs</w:t>
            </w:r>
            <w:r>
              <w:t xml:space="preserve"> = 0 ] </w:t>
            </w:r>
          </w:p>
          <w:p w14:paraId="705BD1D1" w14:textId="77777777" w:rsidR="00D262DD" w:rsidRDefault="00D262DD"/>
        </w:tc>
      </w:tr>
      <w:tr w:rsidR="00D262DD" w14:paraId="0EF8149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D90B42E" w14:textId="77777777" w:rsidR="00D262DD" w:rsidRDefault="00D262DD" w:rsidP="00D262DD">
            <w:bookmarkStart w:id="340" w:name="BKM_098F7A89_9AFB_42FD_A04E_D39F40CC698A"/>
            <w:r>
              <w:rPr>
                <w:b/>
                <w:bCs/>
              </w:rPr>
              <w:t>name</w:t>
            </w:r>
            <w:r>
              <w:t xml:space="preserve"> EN</w:t>
            </w:r>
          </w:p>
          <w:p w14:paraId="335D560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EBA1433" w14:textId="77777777" w:rsidR="00D262DD" w:rsidRDefault="00D262DD">
            <w:r>
              <w:t>The name of the person.</w:t>
            </w:r>
          </w:p>
        </w:tc>
        <w:tc>
          <w:tcPr>
            <w:tcW w:w="3060" w:type="dxa"/>
            <w:tcBorders>
              <w:top w:val="single" w:sz="2" w:space="0" w:color="auto"/>
              <w:left w:val="single" w:sz="2" w:space="0" w:color="auto"/>
              <w:bottom w:val="single" w:sz="2" w:space="0" w:color="auto"/>
              <w:right w:val="single" w:sz="2" w:space="0" w:color="auto"/>
            </w:tcBorders>
          </w:tcPr>
          <w:p w14:paraId="63A5B135" w14:textId="77777777" w:rsidR="00D262DD" w:rsidRDefault="00D262DD">
            <w:r>
              <w:rPr>
                <w:i/>
                <w:iCs/>
              </w:rPr>
              <w:t xml:space="preserve">Default: </w:t>
            </w:r>
          </w:p>
          <w:p w14:paraId="668C1F6F" w14:textId="77777777" w:rsidR="00D262DD" w:rsidRDefault="00D262DD">
            <w:r>
              <w:t xml:space="preserve">  </w:t>
            </w:r>
          </w:p>
          <w:p w14:paraId="289ED5B8" w14:textId="77777777" w:rsidR="00D262DD" w:rsidRDefault="00D262DD">
            <w:r>
              <w:t>[</w:t>
            </w:r>
            <w:r>
              <w:rPr>
                <w:u w:val="single"/>
              </w:rPr>
              <w:t>maxOccurs</w:t>
            </w:r>
            <w:r>
              <w:t xml:space="preserve"> = 1 ] </w:t>
            </w:r>
          </w:p>
          <w:p w14:paraId="7079B900" w14:textId="77777777" w:rsidR="00D262DD" w:rsidRDefault="00D262DD">
            <w:r>
              <w:t>[</w:t>
            </w:r>
            <w:r>
              <w:rPr>
                <w:u w:val="single"/>
              </w:rPr>
              <w:t>minOccurs</w:t>
            </w:r>
            <w:r>
              <w:t xml:space="preserve"> = 1 ] </w:t>
            </w:r>
          </w:p>
          <w:p w14:paraId="08BB27F2" w14:textId="77777777" w:rsidR="00D262DD" w:rsidRDefault="00D262DD"/>
        </w:tc>
        <w:bookmarkEnd w:id="340"/>
      </w:tr>
    </w:tbl>
    <w:p w14:paraId="5E3B3FCB" w14:textId="77777777" w:rsidR="00D262DD" w:rsidRDefault="00D262DD" w:rsidP="00D262DD">
      <w:r>
        <w:t xml:space="preserve"> </w:t>
      </w:r>
      <w:bookmarkEnd w:id="337"/>
    </w:p>
    <w:p w14:paraId="2576623F" w14:textId="77777777" w:rsidR="00D262DD" w:rsidRDefault="00D262DD" w:rsidP="001B32A0">
      <w:pPr>
        <w:pStyle w:val="Heading3"/>
        <w:rPr>
          <w:rFonts w:eastAsia="Times New Roman"/>
        </w:rPr>
      </w:pPr>
      <w:bookmarkStart w:id="341" w:name="BKM_235CB215_E847_476A_B543_A12D316E2E6F"/>
      <w:bookmarkStart w:id="342" w:name="_Toc422408262"/>
      <w:r>
        <w:rPr>
          <w:rFonts w:eastAsia="Times New Roman"/>
        </w:rPr>
        <w:t>ResourceRelationshipReference</w:t>
      </w:r>
      <w:bookmarkEnd w:id="342"/>
    </w:p>
    <w:p w14:paraId="49A3D271"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9A391C1" w14:textId="3C02F3D1" w:rsidR="00D262DD" w:rsidRDefault="00D262DD">
      <w:r>
        <w:t>ResourceRelationshipReference defines the association between a resource and a resource set. If one consider such relationship as a triple (subject-predicate-object or node-arc-node) with the source entity as the subject of the triple, then ResourceRelationshipType defines the predicate and the object of this relationship.</w:t>
      </w:r>
    </w:p>
    <w:p w14:paraId="593986BB" w14:textId="77777777" w:rsidR="00D262DD" w:rsidRDefault="00D262DD" w:rsidP="001B32A0">
      <w:pPr>
        <w:pStyle w:val="Heading4"/>
      </w:pPr>
      <w:bookmarkStart w:id="343" w:name="BKM_0333F4A3_66F7_44ED_A90F_FD25C6502BA8"/>
      <w:r>
        <w:rPr>
          <w:rFonts w:eastAsia="Times New Roman"/>
        </w:rPr>
        <w:t>relationship</w:t>
      </w:r>
    </w:p>
    <w:p w14:paraId="0EF28F8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DB9E522" w14:textId="58506F18" w:rsidR="00D262DD" w:rsidRDefault="00D262DD">
      <w:r>
        <w:t>Relationship defines the association between two resources - i.e., the predicate/arc of a triple. The object of the relationship is often a pre-existing resource that predates the subject of the relationship.</w:t>
      </w:r>
    </w:p>
    <w:p w14:paraId="2F9810D6" w14:textId="77777777" w:rsidR="00D262DD" w:rsidRDefault="00D262DD">
      <w:r>
        <w:t xml:space="preserve">This predicate can be one of six types: </w:t>
      </w:r>
    </w:p>
    <w:p w14:paraId="336F0423" w14:textId="77777777" w:rsidR="00D262DD" w:rsidRDefault="00D262DD">
      <w:r>
        <w:t xml:space="preserve">(1) AdaptedFrom - the subject was adapted from the object of the relationship. For instance, a diabetes visit order set may be adapted from the HbA1c reminder </w:t>
      </w:r>
    </w:p>
    <w:p w14:paraId="7063A34C" w14:textId="77777777" w:rsidR="00D262DD" w:rsidRDefault="00D262DD">
      <w:r>
        <w:t xml:space="preserve">(2) AssociatedResource - the object is associated with the subject. For instance, an HbA1c reminder may be associated with an HbA1c eMeasure </w:t>
      </w:r>
    </w:p>
    <w:p w14:paraId="77DF6243" w14:textId="77777777" w:rsidR="00D262DD" w:rsidRDefault="00D262DD">
      <w:r>
        <w:t xml:space="preserve">(3) DependsOn - the subject depends on the object. For instance, an HbA1c reminder may depend on a Diabetes Value Set </w:t>
      </w:r>
    </w:p>
    <w:p w14:paraId="02D1BBAB" w14:textId="77777777" w:rsidR="00D262DD" w:rsidRDefault="00D262DD">
      <w:r>
        <w:t xml:space="preserve">(4) DerivedFrom - the subject was derived from the object. For instance, an HbA1c reminder rule may be derived from a Diabetes Guideline </w:t>
      </w:r>
    </w:p>
    <w:p w14:paraId="3A05E5CD" w14:textId="77777777" w:rsidR="00D262DD" w:rsidRDefault="00D262DD">
      <w:r>
        <w:t xml:space="preserve">(5) SimilarTo - the subject and object are similar. For instance, an HbA1c reminder may be similar to an LDL reminder and </w:t>
      </w:r>
    </w:p>
    <w:p w14:paraId="0F4DC39D" w14:textId="77777777" w:rsidR="00D262DD" w:rsidRDefault="00D262DD"/>
    <w:p w14:paraId="35562538" w14:textId="77777777" w:rsidR="00D262DD" w:rsidRDefault="00D262DD">
      <w:r>
        <w:lastRenderedPageBreak/>
        <w:t>(6) VersionOf - the subject is a version of the object (and vice-versa). For instance, the HbA1c reminder v2 may be a version of the HbA1c reminder v1.</w:t>
      </w:r>
    </w:p>
    <w:p w14:paraId="55C191B1" w14:textId="77777777" w:rsidR="00D262DD" w:rsidRDefault="00D262DD">
      <w:pPr>
        <w:pStyle w:val="ListHeader"/>
        <w:rPr>
          <w:rFonts w:ascii="Times New Roman" w:eastAsia="Times New Roman" w:hAnsi="Times New Roman" w:cs="Times New Roman"/>
          <w:shd w:val="clear" w:color="auto" w:fill="auto"/>
          <w:lang w:val="en-US"/>
        </w:rPr>
      </w:pPr>
      <w:bookmarkStart w:id="344" w:name="BKM_59E086D5_ADE5_4184_A9AA_13DFF32E0D0A"/>
      <w:bookmarkEnd w:id="34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2ED64A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DFF1BA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ED596A9"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01B0EE" w14:textId="77777777" w:rsidR="00D262DD" w:rsidRDefault="00D262DD">
            <w:pPr>
              <w:rPr>
                <w:b/>
                <w:bCs/>
              </w:rPr>
            </w:pPr>
            <w:r>
              <w:rPr>
                <w:b/>
                <w:bCs/>
              </w:rPr>
              <w:t xml:space="preserve">Constraints and tags </w:t>
            </w:r>
          </w:p>
        </w:tc>
      </w:tr>
      <w:tr w:rsidR="00D262DD" w14:paraId="1407E58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83ABAAD" w14:textId="77777777" w:rsidR="00D262DD" w:rsidRDefault="00D262DD" w:rsidP="00D262DD">
            <w:r>
              <w:rPr>
                <w:b/>
                <w:bCs/>
              </w:rPr>
              <w:t>value</w:t>
            </w:r>
            <w:r>
              <w:t xml:space="preserve"> ResourceRelationshipType</w:t>
            </w:r>
          </w:p>
          <w:p w14:paraId="4018432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DD62EB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CCB6872" w14:textId="77777777" w:rsidR="00D262DD" w:rsidRDefault="00D262DD">
            <w:r>
              <w:rPr>
                <w:i/>
                <w:iCs/>
              </w:rPr>
              <w:t xml:space="preserve">Default: </w:t>
            </w:r>
          </w:p>
          <w:p w14:paraId="42728CFE" w14:textId="77777777" w:rsidR="00D262DD" w:rsidRDefault="00D262DD">
            <w:r>
              <w:t xml:space="preserve">  </w:t>
            </w:r>
          </w:p>
          <w:p w14:paraId="3F97D33A" w14:textId="77777777" w:rsidR="00D262DD" w:rsidRDefault="00D262DD">
            <w:r>
              <w:t>[</w:t>
            </w:r>
            <w:r>
              <w:rPr>
                <w:u w:val="single"/>
              </w:rPr>
              <w:t>use</w:t>
            </w:r>
            <w:r>
              <w:t xml:space="preserve"> = required ] </w:t>
            </w:r>
          </w:p>
          <w:p w14:paraId="3E8F2193" w14:textId="77777777" w:rsidR="00D262DD" w:rsidRDefault="00D262DD"/>
        </w:tc>
      </w:tr>
    </w:tbl>
    <w:p w14:paraId="2E05F0F3" w14:textId="20C2C137" w:rsidR="00D262DD" w:rsidRDefault="00D262DD">
      <w:r>
        <w:t xml:space="preserve"> </w:t>
      </w:r>
      <w:bookmarkEnd w:id="343"/>
    </w:p>
    <w:p w14:paraId="34F9667B" w14:textId="77777777" w:rsidR="00D262DD" w:rsidRDefault="00D262DD" w:rsidP="001B32A0">
      <w:pPr>
        <w:pStyle w:val="Heading4"/>
      </w:pPr>
      <w:bookmarkStart w:id="345" w:name="BKM_68EDE5BB_17FC_4AE8_8E86_F68A44C763D9"/>
      <w:r>
        <w:rPr>
          <w:rFonts w:eastAsia="Times New Roman"/>
        </w:rPr>
        <w:t>resources</w:t>
      </w:r>
    </w:p>
    <w:p w14:paraId="5EDD4C1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63CEB49" w14:textId="77777777" w:rsidR="00D262DD" w:rsidRDefault="00D262DD">
      <w:r>
        <w:t xml:space="preserve">The set of resources associated with the subject of this relationship.       </w:t>
      </w:r>
      <w:r>
        <w:rPr>
          <w:sz w:val="22"/>
          <w:szCs w:val="22"/>
        </w:rPr>
        <w:t xml:space="preserve"> </w:t>
      </w:r>
    </w:p>
    <w:p w14:paraId="2D1705DD" w14:textId="77777777" w:rsidR="00D262DD" w:rsidRDefault="00D262DD">
      <w:pPr>
        <w:pStyle w:val="ListHeader"/>
        <w:rPr>
          <w:rFonts w:ascii="Times New Roman" w:eastAsia="Times New Roman" w:hAnsi="Times New Roman" w:cs="Times New Roman"/>
          <w:shd w:val="clear" w:color="auto" w:fill="auto"/>
          <w:lang w:val="en-US"/>
        </w:rPr>
      </w:pPr>
      <w:bookmarkStart w:id="346" w:name="BKM_2B830491_9BED_4DC0_866C_5383ED72C63E"/>
      <w:bookmarkEnd w:id="34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F3BA60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748BC16"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C6478C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57B1E06" w14:textId="77777777" w:rsidR="00D262DD" w:rsidRDefault="00D262DD">
            <w:pPr>
              <w:rPr>
                <w:b/>
                <w:bCs/>
              </w:rPr>
            </w:pPr>
            <w:r>
              <w:rPr>
                <w:b/>
                <w:bCs/>
              </w:rPr>
              <w:t xml:space="preserve">Constraints and tags </w:t>
            </w:r>
          </w:p>
        </w:tc>
      </w:tr>
      <w:tr w:rsidR="00D262DD" w14:paraId="335A62B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E5CDF7C" w14:textId="77777777" w:rsidR="00D262DD" w:rsidRDefault="00D262DD" w:rsidP="00D262DD">
            <w:r>
              <w:rPr>
                <w:b/>
                <w:bCs/>
              </w:rPr>
              <w:t>resource</w:t>
            </w:r>
            <w:r>
              <w:t xml:space="preserve"> KnowledgeResource</w:t>
            </w:r>
          </w:p>
          <w:p w14:paraId="7BF697C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E2A61C6" w14:textId="77777777" w:rsidR="00D262DD" w:rsidRDefault="00D262DD">
            <w:r>
              <w:t>An associated resource instance.</w:t>
            </w:r>
          </w:p>
          <w:p w14:paraId="7AF5BBB9"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402F9D65" w14:textId="77777777" w:rsidR="00D262DD" w:rsidRDefault="00D262DD">
            <w:r>
              <w:rPr>
                <w:i/>
                <w:iCs/>
              </w:rPr>
              <w:t xml:space="preserve">Default: </w:t>
            </w:r>
          </w:p>
          <w:p w14:paraId="7DB608D3" w14:textId="77777777" w:rsidR="00D262DD" w:rsidRDefault="00D262DD">
            <w:r>
              <w:t xml:space="preserve">  </w:t>
            </w:r>
          </w:p>
          <w:p w14:paraId="4B7D7E63" w14:textId="77777777" w:rsidR="00D262DD" w:rsidRDefault="00D262DD">
            <w:r>
              <w:t>[</w:t>
            </w:r>
            <w:r>
              <w:rPr>
                <w:u w:val="single"/>
              </w:rPr>
              <w:t>maxOccurs</w:t>
            </w:r>
            <w:r>
              <w:t xml:space="preserve"> = unbounded ] </w:t>
            </w:r>
          </w:p>
          <w:p w14:paraId="28667FFF" w14:textId="77777777" w:rsidR="00D262DD" w:rsidRDefault="00D262DD">
            <w:r>
              <w:t>[</w:t>
            </w:r>
            <w:r>
              <w:rPr>
                <w:u w:val="single"/>
              </w:rPr>
              <w:t>minOccurs</w:t>
            </w:r>
            <w:r>
              <w:t xml:space="preserve"> = 1 ] </w:t>
            </w:r>
          </w:p>
          <w:p w14:paraId="7F491FEA" w14:textId="77777777" w:rsidR="00D262DD" w:rsidRDefault="00D262DD"/>
        </w:tc>
      </w:tr>
    </w:tbl>
    <w:p w14:paraId="2D8B1447" w14:textId="77777777" w:rsidR="00D262DD" w:rsidRDefault="00D262DD" w:rsidP="00D262DD">
      <w:r>
        <w:t xml:space="preserve">  </w:t>
      </w:r>
      <w:bookmarkEnd w:id="341"/>
      <w:bookmarkEnd w:id="345"/>
    </w:p>
    <w:p w14:paraId="475841E2" w14:textId="77777777" w:rsidR="00D262DD" w:rsidRDefault="00D262DD" w:rsidP="001B32A0">
      <w:pPr>
        <w:pStyle w:val="Heading3"/>
        <w:rPr>
          <w:rFonts w:eastAsia="Times New Roman"/>
        </w:rPr>
      </w:pPr>
      <w:bookmarkStart w:id="347" w:name="BKM_BB5BC8D3_515A_4A02_943D_3C4736B6A2E5"/>
      <w:bookmarkStart w:id="348" w:name="_Toc422408263"/>
      <w:r>
        <w:rPr>
          <w:rFonts w:eastAsia="Times New Roman"/>
        </w:rPr>
        <w:t>SupportingEvidence</w:t>
      </w:r>
      <w:bookmarkEnd w:id="348"/>
    </w:p>
    <w:p w14:paraId="1FE44E93"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A3F0263" w14:textId="77777777" w:rsidR="00D262DD" w:rsidRDefault="00D262DD">
      <w:r>
        <w:t>The evidence grade and the sources of evidence associated with this artifact.</w:t>
      </w:r>
    </w:p>
    <w:p w14:paraId="1D7456A8" w14:textId="77777777" w:rsidR="00D262DD" w:rsidRDefault="00D262DD">
      <w:pPr>
        <w:pStyle w:val="ListHeader"/>
        <w:rPr>
          <w:rFonts w:ascii="Times New Roman" w:eastAsia="Times New Roman" w:hAnsi="Times New Roman" w:cs="Times New Roman"/>
          <w:shd w:val="clear" w:color="auto" w:fill="auto"/>
          <w:lang w:val="en-US"/>
        </w:rPr>
      </w:pPr>
      <w:bookmarkStart w:id="349" w:name="BKM_7ABF4744_D8F7_44D5_8298_6530C00E5961"/>
      <w:bookmarkEnd w:id="34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7C6D59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32D30CB"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7B5935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E26845" w14:textId="77777777" w:rsidR="00D262DD" w:rsidRDefault="00D262DD">
            <w:pPr>
              <w:rPr>
                <w:b/>
                <w:bCs/>
              </w:rPr>
            </w:pPr>
            <w:r>
              <w:rPr>
                <w:b/>
                <w:bCs/>
              </w:rPr>
              <w:t xml:space="preserve">Constraints and tags </w:t>
            </w:r>
          </w:p>
        </w:tc>
      </w:tr>
      <w:tr w:rsidR="00D262DD" w14:paraId="3FCD594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1FDCADF" w14:textId="77777777" w:rsidR="00D262DD" w:rsidRDefault="00D262DD" w:rsidP="00D262DD">
            <w:r>
              <w:rPr>
                <w:b/>
                <w:bCs/>
              </w:rPr>
              <w:t>evidence</w:t>
            </w:r>
            <w:r>
              <w:t xml:space="preserve"> Evidence</w:t>
            </w:r>
          </w:p>
          <w:p w14:paraId="005C708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555C8A1" w14:textId="77777777" w:rsidR="00D262DD" w:rsidRDefault="00D262DD">
            <w:r>
              <w:t>A single evidence reference.</w:t>
            </w:r>
          </w:p>
        </w:tc>
        <w:tc>
          <w:tcPr>
            <w:tcW w:w="3060" w:type="dxa"/>
            <w:tcBorders>
              <w:top w:val="single" w:sz="2" w:space="0" w:color="auto"/>
              <w:left w:val="single" w:sz="2" w:space="0" w:color="auto"/>
              <w:bottom w:val="single" w:sz="2" w:space="0" w:color="auto"/>
              <w:right w:val="single" w:sz="2" w:space="0" w:color="auto"/>
            </w:tcBorders>
          </w:tcPr>
          <w:p w14:paraId="76FEB44D" w14:textId="77777777" w:rsidR="00D262DD" w:rsidRDefault="00D262DD">
            <w:r>
              <w:rPr>
                <w:i/>
                <w:iCs/>
              </w:rPr>
              <w:t xml:space="preserve">Default: </w:t>
            </w:r>
          </w:p>
          <w:p w14:paraId="2457ECAE" w14:textId="77777777" w:rsidR="00D262DD" w:rsidRDefault="00D262DD">
            <w:r>
              <w:t xml:space="preserve">  </w:t>
            </w:r>
          </w:p>
          <w:p w14:paraId="5C1F88AE" w14:textId="77777777" w:rsidR="00D262DD" w:rsidRDefault="00D262DD">
            <w:r>
              <w:t>[</w:t>
            </w:r>
            <w:r>
              <w:rPr>
                <w:u w:val="single"/>
              </w:rPr>
              <w:t>maxOccurs</w:t>
            </w:r>
            <w:r>
              <w:t xml:space="preserve"> = unbounded ] </w:t>
            </w:r>
          </w:p>
          <w:p w14:paraId="40CB6143" w14:textId="77777777" w:rsidR="00D262DD" w:rsidRDefault="00D262DD">
            <w:r>
              <w:t>[</w:t>
            </w:r>
            <w:r>
              <w:rPr>
                <w:u w:val="single"/>
              </w:rPr>
              <w:t>minOccurs</w:t>
            </w:r>
            <w:r>
              <w:t xml:space="preserve"> = 1 ] </w:t>
            </w:r>
          </w:p>
          <w:p w14:paraId="555F3050" w14:textId="77777777" w:rsidR="00D262DD" w:rsidRDefault="00D262DD"/>
        </w:tc>
      </w:tr>
    </w:tbl>
    <w:p w14:paraId="43E61DE8" w14:textId="77777777" w:rsidR="00D262DD" w:rsidRDefault="00D262DD" w:rsidP="00D262DD">
      <w:r>
        <w:t xml:space="preserve"> </w:t>
      </w:r>
      <w:bookmarkEnd w:id="347"/>
    </w:p>
    <w:p w14:paraId="6101D7CA" w14:textId="77777777" w:rsidR="00D262DD" w:rsidRDefault="00D262DD" w:rsidP="001B32A0">
      <w:pPr>
        <w:pStyle w:val="Heading3"/>
        <w:rPr>
          <w:rFonts w:eastAsia="Times New Roman"/>
        </w:rPr>
      </w:pPr>
      <w:bookmarkStart w:id="350" w:name="BKM_43760F2C_21BB_4149_AA6C_12BE46506A0D"/>
      <w:bookmarkStart w:id="351" w:name="_Toc422408264"/>
      <w:r>
        <w:rPr>
          <w:rFonts w:eastAsia="Times New Roman"/>
        </w:rPr>
        <w:t>SupportingResource</w:t>
      </w:r>
      <w:bookmarkEnd w:id="351"/>
    </w:p>
    <w:p w14:paraId="1EC03FC5"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39FF489" w14:textId="77777777" w:rsidR="00D262DD" w:rsidRDefault="00D262DD">
      <w:r>
        <w:lastRenderedPageBreak/>
        <w:t xml:space="preserve">Didactic or other informational resources associated with the artifact that can be provided to the CDS recipient. Information resources can include inline text commentary and links to web resources. Note, supporting resources excludes supporting evidence. For supporting evidence, use SupportingEvidence.    </w:t>
      </w:r>
    </w:p>
    <w:p w14:paraId="1B83933F" w14:textId="77777777" w:rsidR="00D262DD" w:rsidRDefault="00D262DD">
      <w:pPr>
        <w:pStyle w:val="ListHeader"/>
        <w:rPr>
          <w:rFonts w:ascii="Times New Roman" w:eastAsia="Times New Roman" w:hAnsi="Times New Roman" w:cs="Times New Roman"/>
          <w:shd w:val="clear" w:color="auto" w:fill="auto"/>
          <w:lang w:val="en-US"/>
        </w:rPr>
      </w:pPr>
      <w:bookmarkStart w:id="352" w:name="BKM_286809F4_72B5_4517_A8BC_1B3382D0EAE0"/>
      <w:bookmarkEnd w:id="35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9BB51E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1B4877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5BDC72F"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C8F1F93" w14:textId="77777777" w:rsidR="00D262DD" w:rsidRDefault="00D262DD">
            <w:pPr>
              <w:rPr>
                <w:b/>
                <w:bCs/>
              </w:rPr>
            </w:pPr>
            <w:r>
              <w:rPr>
                <w:b/>
                <w:bCs/>
              </w:rPr>
              <w:t xml:space="preserve">Constraints and tags </w:t>
            </w:r>
          </w:p>
        </w:tc>
      </w:tr>
      <w:tr w:rsidR="00D262DD" w14:paraId="25C2BF0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240C170" w14:textId="77777777" w:rsidR="00D262DD" w:rsidRDefault="00D262DD" w:rsidP="00D262DD">
            <w:r>
              <w:rPr>
                <w:b/>
                <w:bCs/>
              </w:rPr>
              <w:t>resource</w:t>
            </w:r>
            <w:r>
              <w:t xml:space="preserve"> KnowledgeResource</w:t>
            </w:r>
          </w:p>
          <w:p w14:paraId="4949AEF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ACA2C4C" w14:textId="77777777" w:rsidR="00D262DD" w:rsidRDefault="00D262DD">
            <w:r>
              <w:t>An individual supporting resource.</w:t>
            </w:r>
          </w:p>
          <w:p w14:paraId="29122F09"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9A3346D" w14:textId="77777777" w:rsidR="00D262DD" w:rsidRDefault="00D262DD">
            <w:r>
              <w:rPr>
                <w:i/>
                <w:iCs/>
              </w:rPr>
              <w:t xml:space="preserve">Default: </w:t>
            </w:r>
          </w:p>
          <w:p w14:paraId="451F105D" w14:textId="77777777" w:rsidR="00D262DD" w:rsidRDefault="00D262DD">
            <w:r>
              <w:t xml:space="preserve">  </w:t>
            </w:r>
          </w:p>
          <w:p w14:paraId="53C3A6A9" w14:textId="77777777" w:rsidR="00D262DD" w:rsidRDefault="00D262DD">
            <w:r>
              <w:t>[</w:t>
            </w:r>
            <w:r>
              <w:rPr>
                <w:u w:val="single"/>
              </w:rPr>
              <w:t>maxOccurs</w:t>
            </w:r>
            <w:r>
              <w:t xml:space="preserve"> = unbounded ] </w:t>
            </w:r>
          </w:p>
          <w:p w14:paraId="13DD8A4C" w14:textId="77777777" w:rsidR="00D262DD" w:rsidRDefault="00D262DD">
            <w:r>
              <w:t>[</w:t>
            </w:r>
            <w:r>
              <w:rPr>
                <w:u w:val="single"/>
              </w:rPr>
              <w:t>minOccurs</w:t>
            </w:r>
            <w:r>
              <w:t xml:space="preserve"> = 1 ] </w:t>
            </w:r>
          </w:p>
          <w:p w14:paraId="350F447A" w14:textId="77777777" w:rsidR="00D262DD" w:rsidRDefault="00D262DD"/>
        </w:tc>
      </w:tr>
    </w:tbl>
    <w:p w14:paraId="4E8427DA" w14:textId="6A7B181F" w:rsidR="00D262DD" w:rsidRDefault="00D262DD" w:rsidP="00D262DD">
      <w:r>
        <w:t xml:space="preserve"> </w:t>
      </w:r>
      <w:bookmarkEnd w:id="350"/>
    </w:p>
    <w:p w14:paraId="3EF9A3BF" w14:textId="77777777" w:rsidR="00D262DD" w:rsidRDefault="00D262DD" w:rsidP="001B32A0">
      <w:pPr>
        <w:pStyle w:val="Heading3"/>
        <w:rPr>
          <w:rFonts w:eastAsia="Times New Roman"/>
        </w:rPr>
      </w:pPr>
      <w:bookmarkStart w:id="353" w:name="BKM_E0AB4E22_B725_42D3_A8D0_D810B05ED5E0"/>
      <w:bookmarkStart w:id="354" w:name="_Toc422408265"/>
      <w:r>
        <w:rPr>
          <w:rFonts w:eastAsia="Times New Roman"/>
        </w:rPr>
        <w:t>VersionedIdentifier</w:t>
      </w:r>
      <w:bookmarkEnd w:id="354"/>
    </w:p>
    <w:p w14:paraId="0A0BB028" w14:textId="77777777" w:rsidR="00D262DD" w:rsidRDefault="00D262DD" w:rsidP="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II</w:t>
      </w:r>
    </w:p>
    <w:p w14:paraId="1E96AC88" w14:textId="0F593F7F" w:rsidR="00D262DD" w:rsidRDefault="00D262DD" w:rsidP="00D262DD">
      <w:r>
        <w:t>VersionedIdentifier is composed of two parts: (1) an II identifier which identifies the set of all versions of a given resource. (2) the actual version of the instance of interest in this set. The VersionedIdentifier therefore points to an individual 'versioned' instance of a resource such as the third version of a reminder rule.</w:t>
      </w:r>
    </w:p>
    <w:p w14:paraId="1565ACAF" w14:textId="77777777" w:rsidR="00D262DD" w:rsidRDefault="00D262DD" w:rsidP="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4DE2A32D"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89E6FCA" w14:textId="77777777" w:rsidR="00D262DD" w:rsidRDefault="00D262DD" w:rsidP="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339DC1" w14:textId="77777777" w:rsidR="00D262DD" w:rsidRDefault="00D262DD" w:rsidP="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437DB3D" w14:textId="77777777" w:rsidR="00D262DD" w:rsidRDefault="00D262DD" w:rsidP="00D262DD">
            <w:pPr>
              <w:rPr>
                <w:b/>
                <w:bCs/>
              </w:rPr>
            </w:pPr>
            <w:r>
              <w:rPr>
                <w:b/>
                <w:bCs/>
              </w:rPr>
              <w:t>Notes</w:t>
            </w:r>
          </w:p>
        </w:tc>
      </w:tr>
      <w:tr w:rsidR="00D262DD" w14:paraId="7128AFA4" w14:textId="77777777" w:rsidTr="00D262DD">
        <w:tc>
          <w:tcPr>
            <w:tcW w:w="2070" w:type="dxa"/>
            <w:tcBorders>
              <w:top w:val="single" w:sz="2" w:space="0" w:color="auto"/>
              <w:left w:val="single" w:sz="2" w:space="0" w:color="auto"/>
              <w:bottom w:val="single" w:sz="2" w:space="0" w:color="auto"/>
              <w:right w:val="single" w:sz="2" w:space="0" w:color="auto"/>
            </w:tcBorders>
          </w:tcPr>
          <w:p w14:paraId="0A9AE465" w14:textId="77777777" w:rsidR="00D262DD" w:rsidRDefault="00D262DD" w:rsidP="00D262DD">
            <w:hyperlink w:anchor="BKM_E0AB4E22_B725_42D3_A8D0_D810B05ED5E0" w:history="1">
              <w:r>
                <w:rPr>
                  <w:color w:val="0000FF"/>
                  <w:u w:val="single"/>
                </w:rPr>
                <w:t>VersionedIdentifier</w:t>
              </w:r>
            </w:hyperlink>
          </w:p>
          <w:p w14:paraId="7338B182" w14:textId="77777777" w:rsidR="00D262DD" w:rsidRDefault="00D262DD" w:rsidP="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60FEB89E" w14:textId="77777777" w:rsidR="00D262DD" w:rsidRDefault="00D262DD" w:rsidP="00D262DD">
            <w:hyperlink w:anchor="BKM_52C0E013_AA42_449A_8ABE_0EF42300DDFF" w:history="1">
              <w:r>
                <w:rPr>
                  <w:color w:val="0000FF"/>
                  <w:u w:val="single"/>
                </w:rPr>
                <w:t>II</w:t>
              </w:r>
            </w:hyperlink>
          </w:p>
          <w:p w14:paraId="26FD70EC" w14:textId="77777777" w:rsidR="00D262DD" w:rsidRDefault="00D262DD" w:rsidP="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3E1DA4F" w14:textId="77777777" w:rsidR="00D262DD" w:rsidRDefault="00D262DD" w:rsidP="00D262DD"/>
          <w:p w14:paraId="6A80FAF6" w14:textId="77777777" w:rsidR="00D262DD" w:rsidRDefault="00D262DD" w:rsidP="00D262DD">
            <w:r>
              <w:t xml:space="preserve"> </w:t>
            </w:r>
          </w:p>
        </w:tc>
      </w:tr>
    </w:tbl>
    <w:p w14:paraId="65C7E986" w14:textId="77777777" w:rsidR="00D262DD" w:rsidRDefault="00D262DD" w:rsidP="00D262DD">
      <w:pPr>
        <w:pStyle w:val="ListHeader"/>
        <w:rPr>
          <w:rFonts w:ascii="Times New Roman" w:eastAsia="Times New Roman" w:hAnsi="Times New Roman" w:cs="Times New Roman"/>
          <w:shd w:val="clear" w:color="auto" w:fill="auto"/>
          <w:lang w:val="en-US"/>
        </w:rPr>
      </w:pPr>
      <w:bookmarkStart w:id="355" w:name="BKM_E46476F1_71B3_4EFA_B064_F9B698BB172D"/>
      <w:bookmarkEnd w:id="35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583329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156A44E"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3EA0A05"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48F38CF" w14:textId="77777777" w:rsidR="00D262DD" w:rsidRDefault="00D262DD" w:rsidP="00D262DD">
            <w:pPr>
              <w:rPr>
                <w:b/>
                <w:bCs/>
              </w:rPr>
            </w:pPr>
            <w:r>
              <w:rPr>
                <w:b/>
                <w:bCs/>
              </w:rPr>
              <w:t xml:space="preserve">Constraints and tags </w:t>
            </w:r>
          </w:p>
        </w:tc>
      </w:tr>
      <w:tr w:rsidR="00D262DD" w14:paraId="16792FA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539B3EF" w14:textId="77777777" w:rsidR="00D262DD" w:rsidRDefault="00D262DD" w:rsidP="00D262DD">
            <w:r>
              <w:rPr>
                <w:b/>
                <w:bCs/>
              </w:rPr>
              <w:t>version</w:t>
            </w:r>
            <w:r>
              <w:t xml:space="preserve"> string</w:t>
            </w:r>
          </w:p>
          <w:p w14:paraId="51B8BE40"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76782B4"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190E0AFC" w14:textId="77777777" w:rsidR="00D262DD" w:rsidRDefault="00D262DD" w:rsidP="00D262DD">
            <w:r>
              <w:rPr>
                <w:i/>
                <w:iCs/>
              </w:rPr>
              <w:t xml:space="preserve">Default: </w:t>
            </w:r>
          </w:p>
          <w:p w14:paraId="4AC825FC" w14:textId="77777777" w:rsidR="00D262DD" w:rsidRDefault="00D262DD" w:rsidP="00D262DD">
            <w:r>
              <w:t xml:space="preserve">  </w:t>
            </w:r>
          </w:p>
          <w:p w14:paraId="7B66167A" w14:textId="77777777" w:rsidR="00D262DD" w:rsidRDefault="00D262DD" w:rsidP="00D262DD"/>
        </w:tc>
      </w:tr>
    </w:tbl>
    <w:p w14:paraId="5CB79227" w14:textId="1AB9280B" w:rsidR="00D262DD" w:rsidRDefault="00D262DD" w:rsidP="00D262DD">
      <w:r>
        <w:t xml:space="preserve"> </w:t>
      </w:r>
      <w:bookmarkEnd w:id="353"/>
      <w:r>
        <w:t xml:space="preserve">  </w:t>
      </w:r>
      <w:bookmarkEnd w:id="294"/>
    </w:p>
    <w:p w14:paraId="096ED4F6" w14:textId="77777777" w:rsidR="00D262DD" w:rsidRDefault="00D262DD" w:rsidP="001B32A0">
      <w:pPr>
        <w:pStyle w:val="Heading2"/>
      </w:pPr>
      <w:bookmarkStart w:id="356" w:name="BKM_872706E7_1897_4784_A451_CBEB006D628E"/>
      <w:bookmarkStart w:id="357" w:name="_Toc422408266"/>
      <w:r>
        <w:t>Behavior</w:t>
      </w:r>
      <w:bookmarkEnd w:id="357"/>
      <w:r>
        <w:t xml:space="preserve"> </w:t>
      </w:r>
    </w:p>
    <w:p w14:paraId="7BEC9F54" w14:textId="77777777" w:rsidR="00D262DD" w:rsidRDefault="00D262DD">
      <w:r>
        <w:t>This file defines the behaviors used within knowledge documents.</w:t>
      </w:r>
    </w:p>
    <w:p w14:paraId="6022CB4F" w14:textId="77777777" w:rsidR="00D262DD" w:rsidRDefault="00D262DD">
      <w:bookmarkStart w:id="358" w:name="BKM_F99C1BAF_D31F_4A9C_8127_4E466B0C4C3F"/>
      <w:r>
        <w:rPr>
          <w:b/>
          <w:bCs/>
          <w:u w:val="single"/>
        </w:rPr>
        <w:t>Behavior</w:t>
      </w:r>
      <w:r>
        <w:t xml:space="preserve"> - </w:t>
      </w:r>
      <w:r>
        <w:rPr>
          <w:i/>
          <w:iCs/>
        </w:rPr>
        <w:t xml:space="preserve">(Class diagram) </w:t>
      </w:r>
    </w:p>
    <w:p w14:paraId="31DE7FF3" w14:textId="77777777" w:rsidR="00D262DD" w:rsidRDefault="00D262DD"/>
    <w:p w14:paraId="3FDF567C" w14:textId="0EB76599" w:rsidR="00D262DD" w:rsidRDefault="00D262DD">
      <w:pPr>
        <w:jc w:val="center"/>
      </w:pPr>
      <w:r>
        <w:rPr>
          <w:noProof/>
          <w:lang w:eastAsia="en-US"/>
        </w:rPr>
        <w:lastRenderedPageBreak/>
        <w:drawing>
          <wp:inline distT="0" distB="0" distL="0" distR="0" wp14:anchorId="38E32FAB" wp14:editId="57345BED">
            <wp:extent cx="59817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1114425"/>
                    </a:xfrm>
                    <a:prstGeom prst="rect">
                      <a:avLst/>
                    </a:prstGeom>
                    <a:noFill/>
                    <a:ln>
                      <a:noFill/>
                    </a:ln>
                  </pic:spPr>
                </pic:pic>
              </a:graphicData>
            </a:graphic>
          </wp:inline>
        </w:drawing>
      </w:r>
    </w:p>
    <w:p w14:paraId="76059847" w14:textId="77777777" w:rsidR="00D262DD" w:rsidRDefault="00D262DD">
      <w:pPr>
        <w:jc w:val="center"/>
        <w:rPr>
          <w:i/>
          <w:iCs/>
        </w:rPr>
      </w:pPr>
      <w:r>
        <w:t>Figure: 3</w:t>
      </w:r>
    </w:p>
    <w:p w14:paraId="4FAFD5B3" w14:textId="77777777" w:rsidR="00D262DD" w:rsidRDefault="00D262DD">
      <w:r>
        <w:t xml:space="preserve"> </w:t>
      </w:r>
      <w:bookmarkEnd w:id="358"/>
    </w:p>
    <w:p w14:paraId="68E4D870" w14:textId="77777777" w:rsidR="00D262DD" w:rsidRDefault="00D262DD" w:rsidP="001B32A0">
      <w:pPr>
        <w:pStyle w:val="Heading3"/>
        <w:rPr>
          <w:rFonts w:eastAsia="Times New Roman"/>
        </w:rPr>
      </w:pPr>
      <w:bookmarkStart w:id="359" w:name="BKM_97FD0FA7_7E6E_4291_B57C_FE6585A8B011"/>
      <w:bookmarkStart w:id="360" w:name="_Toc422408267"/>
      <w:r>
        <w:rPr>
          <w:rFonts w:eastAsia="Times New Roman"/>
        </w:rPr>
        <w:t>Behavior</w:t>
      </w:r>
      <w:bookmarkEnd w:id="360"/>
    </w:p>
    <w:p w14:paraId="2E50281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BD0EA15" w14:textId="77777777" w:rsidR="00D262DD" w:rsidRDefault="00D262DD">
      <w:r>
        <w:t>A behavior may be specified for a specific action or a group of actions.   This is the base type for all Behaviors.</w:t>
      </w:r>
    </w:p>
    <w:p w14:paraId="58B0ECF0" w14:textId="77777777" w:rsidR="00D262DD" w:rsidRDefault="00D262DD"/>
    <w:p w14:paraId="167E8DB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06AD4BB"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100EF60E"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9022B63"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474690" w14:textId="77777777" w:rsidR="00D262DD" w:rsidRDefault="00D262DD">
            <w:pPr>
              <w:rPr>
                <w:b/>
                <w:bCs/>
              </w:rPr>
            </w:pPr>
            <w:r>
              <w:rPr>
                <w:b/>
                <w:bCs/>
              </w:rPr>
              <w:t>Notes</w:t>
            </w:r>
          </w:p>
        </w:tc>
      </w:tr>
      <w:tr w:rsidR="00D262DD" w14:paraId="207AA934" w14:textId="77777777" w:rsidTr="00D262DD">
        <w:tc>
          <w:tcPr>
            <w:tcW w:w="2070" w:type="dxa"/>
            <w:tcBorders>
              <w:top w:val="single" w:sz="2" w:space="0" w:color="auto"/>
              <w:left w:val="single" w:sz="2" w:space="0" w:color="auto"/>
              <w:bottom w:val="single" w:sz="2" w:space="0" w:color="auto"/>
              <w:right w:val="single" w:sz="2" w:space="0" w:color="auto"/>
            </w:tcBorders>
          </w:tcPr>
          <w:p w14:paraId="4D7002A5" w14:textId="77777777" w:rsidR="00D262DD" w:rsidRDefault="00D262DD" w:rsidP="00D262DD">
            <w:hyperlink w:anchor="BKM_05AF145F_3F2E_47CB_81C9_C76E1EE72EBC" w:history="1">
              <w:r>
                <w:rPr>
                  <w:color w:val="0000FF"/>
                  <w:u w:val="single"/>
                </w:rPr>
                <w:t>GroupSelectionBehavior</w:t>
              </w:r>
            </w:hyperlink>
          </w:p>
          <w:p w14:paraId="5D223F65"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5E6DC2A" w14:textId="77777777" w:rsidR="00D262DD" w:rsidRDefault="00D262DD">
            <w:hyperlink w:anchor="BKM_97FD0FA7_7E6E_4291_B57C_FE6585A8B011" w:history="1">
              <w:r>
                <w:rPr>
                  <w:color w:val="0000FF"/>
                  <w:u w:val="single"/>
                </w:rPr>
                <w:t>Behavior</w:t>
              </w:r>
            </w:hyperlink>
          </w:p>
          <w:p w14:paraId="0498DBE7"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7738D992" w14:textId="77777777" w:rsidR="00D262DD" w:rsidRDefault="00D262DD"/>
          <w:p w14:paraId="5AFFC021" w14:textId="77777777" w:rsidR="00D262DD" w:rsidRDefault="00D262DD">
            <w:r>
              <w:t xml:space="preserve"> </w:t>
            </w:r>
          </w:p>
        </w:tc>
      </w:tr>
      <w:tr w:rsidR="00D262DD" w14:paraId="116B458C" w14:textId="77777777" w:rsidTr="00D262DD">
        <w:tc>
          <w:tcPr>
            <w:tcW w:w="2070" w:type="dxa"/>
            <w:tcBorders>
              <w:top w:val="single" w:sz="2" w:space="0" w:color="auto"/>
              <w:left w:val="single" w:sz="2" w:space="0" w:color="auto"/>
              <w:bottom w:val="single" w:sz="2" w:space="0" w:color="auto"/>
              <w:right w:val="single" w:sz="2" w:space="0" w:color="auto"/>
            </w:tcBorders>
          </w:tcPr>
          <w:p w14:paraId="1CB9E2FF" w14:textId="77777777" w:rsidR="00D262DD" w:rsidRDefault="00D262DD" w:rsidP="00D262DD">
            <w:hyperlink w:anchor="BKM_25021EB4_C572_46CE_BBC2_C6EB4A37B12A" w:history="1">
              <w:r>
                <w:rPr>
                  <w:color w:val="0000FF"/>
                  <w:u w:val="single"/>
                </w:rPr>
                <w:t>GroupOrganizationBehavior</w:t>
              </w:r>
            </w:hyperlink>
          </w:p>
          <w:p w14:paraId="2245FF7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2666639" w14:textId="77777777" w:rsidR="00D262DD" w:rsidRDefault="00D262DD">
            <w:hyperlink w:anchor="BKM_97FD0FA7_7E6E_4291_B57C_FE6585A8B011" w:history="1">
              <w:r>
                <w:rPr>
                  <w:color w:val="0000FF"/>
                  <w:u w:val="single"/>
                </w:rPr>
                <w:t>Behavior</w:t>
              </w:r>
            </w:hyperlink>
          </w:p>
          <w:p w14:paraId="5D6C8B6C"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82D8BAC" w14:textId="77777777" w:rsidR="00D262DD" w:rsidRDefault="00D262DD"/>
          <w:p w14:paraId="76540C5D" w14:textId="77777777" w:rsidR="00D262DD" w:rsidRDefault="00D262DD">
            <w:r>
              <w:t xml:space="preserve"> </w:t>
            </w:r>
          </w:p>
        </w:tc>
      </w:tr>
      <w:tr w:rsidR="00D262DD" w14:paraId="2B8124EE" w14:textId="77777777" w:rsidTr="00D262DD">
        <w:tc>
          <w:tcPr>
            <w:tcW w:w="2070" w:type="dxa"/>
            <w:tcBorders>
              <w:top w:val="single" w:sz="2" w:space="0" w:color="auto"/>
              <w:left w:val="single" w:sz="2" w:space="0" w:color="auto"/>
              <w:bottom w:val="single" w:sz="2" w:space="0" w:color="auto"/>
              <w:right w:val="single" w:sz="2" w:space="0" w:color="auto"/>
            </w:tcBorders>
          </w:tcPr>
          <w:p w14:paraId="5B57C5C7" w14:textId="77777777" w:rsidR="00D262DD" w:rsidRDefault="00D262DD" w:rsidP="00D262DD">
            <w:hyperlink w:anchor="BKM_133570C5_FD67_4211_AF5F_F69EB716F1B3" w:history="1">
              <w:r>
                <w:rPr>
                  <w:color w:val="0000FF"/>
                  <w:u w:val="single"/>
                </w:rPr>
                <w:t>RequiredBehavior</w:t>
              </w:r>
            </w:hyperlink>
          </w:p>
          <w:p w14:paraId="514B4CCB"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50CDD7FE" w14:textId="77777777" w:rsidR="00D262DD" w:rsidRDefault="00D262DD">
            <w:hyperlink w:anchor="BKM_97FD0FA7_7E6E_4291_B57C_FE6585A8B011" w:history="1">
              <w:r>
                <w:rPr>
                  <w:color w:val="0000FF"/>
                  <w:u w:val="single"/>
                </w:rPr>
                <w:t>Behavior</w:t>
              </w:r>
            </w:hyperlink>
          </w:p>
          <w:p w14:paraId="03E419B9"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0BB77A4" w14:textId="77777777" w:rsidR="00D262DD" w:rsidRDefault="00D262DD"/>
          <w:p w14:paraId="12E9B994" w14:textId="77777777" w:rsidR="00D262DD" w:rsidRDefault="00D262DD">
            <w:r>
              <w:t xml:space="preserve"> </w:t>
            </w:r>
          </w:p>
        </w:tc>
      </w:tr>
      <w:tr w:rsidR="00D262DD" w14:paraId="4664876C" w14:textId="77777777" w:rsidTr="00D262DD">
        <w:tc>
          <w:tcPr>
            <w:tcW w:w="2070" w:type="dxa"/>
            <w:tcBorders>
              <w:top w:val="single" w:sz="2" w:space="0" w:color="auto"/>
              <w:left w:val="single" w:sz="2" w:space="0" w:color="auto"/>
              <w:bottom w:val="single" w:sz="2" w:space="0" w:color="auto"/>
              <w:right w:val="single" w:sz="2" w:space="0" w:color="auto"/>
            </w:tcBorders>
          </w:tcPr>
          <w:p w14:paraId="147280DA" w14:textId="77777777" w:rsidR="00D262DD" w:rsidRDefault="00D262DD" w:rsidP="00D262DD">
            <w:hyperlink w:anchor="BKM_A4A9F272_7F61_4CE7_ABD4_5C0F27883808" w:history="1">
              <w:r>
                <w:rPr>
                  <w:color w:val="0000FF"/>
                  <w:u w:val="single"/>
                </w:rPr>
                <w:t>PrecheckBehavior</w:t>
              </w:r>
            </w:hyperlink>
          </w:p>
          <w:p w14:paraId="07C5DC21"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C9A828E" w14:textId="77777777" w:rsidR="00D262DD" w:rsidRDefault="00D262DD">
            <w:hyperlink w:anchor="BKM_97FD0FA7_7E6E_4291_B57C_FE6585A8B011" w:history="1">
              <w:r>
                <w:rPr>
                  <w:color w:val="0000FF"/>
                  <w:u w:val="single"/>
                </w:rPr>
                <w:t>Behavior</w:t>
              </w:r>
            </w:hyperlink>
          </w:p>
          <w:p w14:paraId="5E8F4DA3"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AA24E11" w14:textId="77777777" w:rsidR="00D262DD" w:rsidRDefault="00D262DD"/>
          <w:p w14:paraId="7F99B292" w14:textId="77777777" w:rsidR="00D262DD" w:rsidRDefault="00D262DD">
            <w:r>
              <w:t xml:space="preserve"> </w:t>
            </w:r>
          </w:p>
        </w:tc>
      </w:tr>
      <w:tr w:rsidR="00D262DD" w14:paraId="4354989E" w14:textId="77777777" w:rsidTr="00D262DD">
        <w:tc>
          <w:tcPr>
            <w:tcW w:w="2070" w:type="dxa"/>
            <w:tcBorders>
              <w:top w:val="single" w:sz="2" w:space="0" w:color="auto"/>
              <w:left w:val="single" w:sz="2" w:space="0" w:color="auto"/>
              <w:bottom w:val="single" w:sz="2" w:space="0" w:color="auto"/>
              <w:right w:val="single" w:sz="2" w:space="0" w:color="auto"/>
            </w:tcBorders>
          </w:tcPr>
          <w:p w14:paraId="19AC01CB" w14:textId="77777777" w:rsidR="00D262DD" w:rsidRDefault="00D262DD" w:rsidP="00D262DD">
            <w:hyperlink w:anchor="BKM_3F6F32DD_C2DB_4DCE_978C_5E4743A9E26D" w:history="1">
              <w:r>
                <w:rPr>
                  <w:color w:val="0000FF"/>
                  <w:u w:val="single"/>
                </w:rPr>
                <w:t>CardinalityBehavior</w:t>
              </w:r>
            </w:hyperlink>
          </w:p>
          <w:p w14:paraId="76CD8E20"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6D26978" w14:textId="77777777" w:rsidR="00D262DD" w:rsidRDefault="00D262DD">
            <w:hyperlink w:anchor="BKM_97FD0FA7_7E6E_4291_B57C_FE6585A8B011" w:history="1">
              <w:r>
                <w:rPr>
                  <w:color w:val="0000FF"/>
                  <w:u w:val="single"/>
                </w:rPr>
                <w:t>Behavior</w:t>
              </w:r>
            </w:hyperlink>
          </w:p>
          <w:p w14:paraId="11250693"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5479F10B" w14:textId="77777777" w:rsidR="00D262DD" w:rsidRDefault="00D262DD"/>
          <w:p w14:paraId="65212350" w14:textId="77777777" w:rsidR="00D262DD" w:rsidRDefault="00D262DD">
            <w:r>
              <w:t xml:space="preserve"> </w:t>
            </w:r>
          </w:p>
        </w:tc>
      </w:tr>
    </w:tbl>
    <w:p w14:paraId="1F6FB619" w14:textId="77777777" w:rsidR="00D262DD" w:rsidRDefault="00D262DD" w:rsidP="00D262DD"/>
    <w:p w14:paraId="55FA577B" w14:textId="77777777" w:rsidR="00D262DD" w:rsidRDefault="00D262DD" w:rsidP="001B32A0">
      <w:pPr>
        <w:pStyle w:val="Heading3"/>
        <w:rPr>
          <w:rFonts w:eastAsia="Times New Roman"/>
        </w:rPr>
      </w:pPr>
      <w:bookmarkStart w:id="361" w:name="BKM_F34F44A2_ED51_4DDB_BE13_2A9802741CF2"/>
      <w:bookmarkStart w:id="362" w:name="_Toc422408268"/>
      <w:bookmarkEnd w:id="359"/>
      <w:r>
        <w:rPr>
          <w:rFonts w:eastAsia="Times New Roman"/>
        </w:rPr>
        <w:t>Behaviors</w:t>
      </w:r>
      <w:bookmarkEnd w:id="362"/>
    </w:p>
    <w:p w14:paraId="7FFAE9E3"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552C4D4" w14:textId="77777777" w:rsidR="00D262DD" w:rsidRDefault="00D262DD">
      <w:pPr>
        <w:pStyle w:val="ListHeader"/>
        <w:rPr>
          <w:rFonts w:ascii="Times New Roman" w:eastAsia="Times New Roman" w:hAnsi="Times New Roman" w:cs="Times New Roman"/>
          <w:shd w:val="clear" w:color="auto" w:fill="auto"/>
          <w:lang w:val="en-US"/>
        </w:rPr>
      </w:pPr>
      <w:bookmarkStart w:id="363" w:name="BKM_F3FAAE57_E452_474C_BF80_68E2905D06A4"/>
      <w:bookmarkEnd w:id="36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E7C421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55DEC5"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4FF8A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7038E71" w14:textId="77777777" w:rsidR="00D262DD" w:rsidRDefault="00D262DD">
            <w:pPr>
              <w:rPr>
                <w:b/>
                <w:bCs/>
              </w:rPr>
            </w:pPr>
            <w:r>
              <w:rPr>
                <w:b/>
                <w:bCs/>
              </w:rPr>
              <w:t xml:space="preserve">Constraints and tags </w:t>
            </w:r>
          </w:p>
        </w:tc>
      </w:tr>
      <w:tr w:rsidR="00D262DD" w14:paraId="1198650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0016288" w14:textId="77777777" w:rsidR="00D262DD" w:rsidRDefault="00D262DD" w:rsidP="00D262DD">
            <w:r>
              <w:rPr>
                <w:b/>
                <w:bCs/>
              </w:rPr>
              <w:lastRenderedPageBreak/>
              <w:t>behavior</w:t>
            </w:r>
            <w:r>
              <w:t xml:space="preserve"> Behavior</w:t>
            </w:r>
          </w:p>
          <w:p w14:paraId="502DBB2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5725092"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D899A41" w14:textId="77777777" w:rsidR="00D262DD" w:rsidRDefault="00D262DD">
            <w:r>
              <w:rPr>
                <w:i/>
                <w:iCs/>
              </w:rPr>
              <w:t xml:space="preserve">Default: </w:t>
            </w:r>
          </w:p>
          <w:p w14:paraId="72EF5F57" w14:textId="77777777" w:rsidR="00D262DD" w:rsidRDefault="00D262DD">
            <w:r>
              <w:t xml:space="preserve">  </w:t>
            </w:r>
          </w:p>
          <w:p w14:paraId="6429817E" w14:textId="77777777" w:rsidR="00D262DD" w:rsidRDefault="00D262DD">
            <w:r>
              <w:t>[</w:t>
            </w:r>
            <w:r>
              <w:rPr>
                <w:u w:val="single"/>
              </w:rPr>
              <w:t>maxOccurs</w:t>
            </w:r>
            <w:r>
              <w:t xml:space="preserve"> = unbounded ] </w:t>
            </w:r>
          </w:p>
          <w:p w14:paraId="2759A667" w14:textId="77777777" w:rsidR="00D262DD" w:rsidRDefault="00D262DD">
            <w:r>
              <w:t>[</w:t>
            </w:r>
            <w:r>
              <w:rPr>
                <w:u w:val="single"/>
              </w:rPr>
              <w:t>minOccurs</w:t>
            </w:r>
            <w:r>
              <w:t xml:space="preserve"> = 1 ] </w:t>
            </w:r>
          </w:p>
          <w:p w14:paraId="355178E9" w14:textId="77777777" w:rsidR="00D262DD" w:rsidRDefault="00D262DD"/>
        </w:tc>
      </w:tr>
    </w:tbl>
    <w:p w14:paraId="1E6883FA" w14:textId="77777777" w:rsidR="00D262DD" w:rsidRDefault="00D262DD" w:rsidP="00D262DD">
      <w:r>
        <w:t xml:space="preserve"> </w:t>
      </w:r>
      <w:bookmarkEnd w:id="361"/>
    </w:p>
    <w:p w14:paraId="3897A123" w14:textId="77777777" w:rsidR="00D262DD" w:rsidRDefault="00D262DD" w:rsidP="001B32A0">
      <w:pPr>
        <w:pStyle w:val="Heading3"/>
        <w:rPr>
          <w:rFonts w:eastAsia="Times New Roman"/>
        </w:rPr>
      </w:pPr>
      <w:bookmarkStart w:id="364" w:name="BKM_3F6F32DD_C2DB_4DCE_978C_5E4743A9E26D"/>
      <w:bookmarkStart w:id="365" w:name="_Toc422408269"/>
      <w:r>
        <w:rPr>
          <w:rFonts w:eastAsia="Times New Roman"/>
        </w:rPr>
        <w:t>CardinalityBehavior</w:t>
      </w:r>
      <w:bookmarkEnd w:id="365"/>
    </w:p>
    <w:p w14:paraId="2C0D9C0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Behavior</w:t>
      </w:r>
    </w:p>
    <w:p w14:paraId="21266F23" w14:textId="77777777" w:rsidR="00D262DD" w:rsidRDefault="00D262DD"/>
    <w:p w14:paraId="5A8261F6" w14:textId="77777777" w:rsidR="00D262DD" w:rsidRDefault="00D262DD">
      <w:r>
        <w:t>For a group or an action, specifies if that item may be repeated.</w:t>
      </w:r>
    </w:p>
    <w:p w14:paraId="56F508CF" w14:textId="77777777" w:rsidR="00D262DD" w:rsidRDefault="00D262DD"/>
    <w:p w14:paraId="115FE35D"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858D557"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26A22B6C"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6689066"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4785B70" w14:textId="77777777" w:rsidR="00D262DD" w:rsidRDefault="00D262DD">
            <w:pPr>
              <w:rPr>
                <w:b/>
                <w:bCs/>
              </w:rPr>
            </w:pPr>
            <w:r>
              <w:rPr>
                <w:b/>
                <w:bCs/>
              </w:rPr>
              <w:t>Notes</w:t>
            </w:r>
          </w:p>
        </w:tc>
      </w:tr>
      <w:tr w:rsidR="00D262DD" w14:paraId="164875FA" w14:textId="77777777" w:rsidTr="00D262DD">
        <w:tc>
          <w:tcPr>
            <w:tcW w:w="2070" w:type="dxa"/>
            <w:tcBorders>
              <w:top w:val="single" w:sz="2" w:space="0" w:color="auto"/>
              <w:left w:val="single" w:sz="2" w:space="0" w:color="auto"/>
              <w:bottom w:val="single" w:sz="2" w:space="0" w:color="auto"/>
              <w:right w:val="single" w:sz="2" w:space="0" w:color="auto"/>
            </w:tcBorders>
          </w:tcPr>
          <w:p w14:paraId="02FD5BE7" w14:textId="77777777" w:rsidR="00D262DD" w:rsidRDefault="00D262DD" w:rsidP="00D262DD">
            <w:hyperlink w:anchor="BKM_3F6F32DD_C2DB_4DCE_978C_5E4743A9E26D" w:history="1">
              <w:r>
                <w:rPr>
                  <w:color w:val="0000FF"/>
                  <w:u w:val="single"/>
                </w:rPr>
                <w:t>CardinalityBehavior</w:t>
              </w:r>
            </w:hyperlink>
          </w:p>
          <w:p w14:paraId="4CBB529B"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95CEC29" w14:textId="77777777" w:rsidR="00D262DD" w:rsidRDefault="00D262DD">
            <w:hyperlink w:anchor="BKM_97FD0FA7_7E6E_4291_B57C_FE6585A8B011" w:history="1">
              <w:r>
                <w:rPr>
                  <w:color w:val="0000FF"/>
                  <w:u w:val="single"/>
                </w:rPr>
                <w:t>Behavior</w:t>
              </w:r>
            </w:hyperlink>
          </w:p>
          <w:p w14:paraId="0CDCC84D"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CFCD890" w14:textId="77777777" w:rsidR="00D262DD" w:rsidRDefault="00D262DD"/>
          <w:p w14:paraId="5B0CD4B1" w14:textId="77777777" w:rsidR="00D262DD" w:rsidRDefault="00D262DD">
            <w:r>
              <w:t xml:space="preserve"> </w:t>
            </w:r>
          </w:p>
        </w:tc>
      </w:tr>
    </w:tbl>
    <w:p w14:paraId="74E2ABF8" w14:textId="77777777" w:rsidR="00D262DD" w:rsidRDefault="00D262DD" w:rsidP="00D262DD"/>
    <w:p w14:paraId="36EC331E" w14:textId="77777777" w:rsidR="00D262DD" w:rsidRDefault="00D262DD"/>
    <w:p w14:paraId="1E71E0A4" w14:textId="77777777" w:rsidR="00D262DD" w:rsidRDefault="00D262DD">
      <w:pPr>
        <w:pStyle w:val="ListHeader"/>
        <w:rPr>
          <w:rFonts w:ascii="Times New Roman" w:eastAsia="Times New Roman" w:hAnsi="Times New Roman" w:cs="Times New Roman"/>
          <w:shd w:val="clear" w:color="auto" w:fill="auto"/>
          <w:lang w:val="en-US"/>
        </w:rPr>
      </w:pPr>
      <w:bookmarkStart w:id="366" w:name="BKM_6CE6E0F9_E832_4A0A_9C08_288505B37698"/>
      <w:bookmarkEnd w:id="36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9FB1B6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1C3A5C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9BBB7F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18D04B9" w14:textId="77777777" w:rsidR="00D262DD" w:rsidRDefault="00D262DD">
            <w:pPr>
              <w:rPr>
                <w:b/>
                <w:bCs/>
              </w:rPr>
            </w:pPr>
            <w:r>
              <w:rPr>
                <w:b/>
                <w:bCs/>
              </w:rPr>
              <w:t xml:space="preserve">Constraints and tags </w:t>
            </w:r>
          </w:p>
        </w:tc>
      </w:tr>
      <w:tr w:rsidR="00D262DD" w14:paraId="7561F03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15805DB" w14:textId="77777777" w:rsidR="00D262DD" w:rsidRDefault="00D262DD" w:rsidP="00D262DD">
            <w:r>
              <w:rPr>
                <w:b/>
                <w:bCs/>
              </w:rPr>
              <w:t>value</w:t>
            </w:r>
            <w:r>
              <w:t xml:space="preserve"> CardinalityBehaviorType</w:t>
            </w:r>
          </w:p>
          <w:p w14:paraId="48E5738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58EF5FD"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87FB7DC" w14:textId="77777777" w:rsidR="00D262DD" w:rsidRDefault="00D262DD">
            <w:r>
              <w:rPr>
                <w:i/>
                <w:iCs/>
              </w:rPr>
              <w:t xml:space="preserve">Default: </w:t>
            </w:r>
          </w:p>
          <w:p w14:paraId="56BD61AA" w14:textId="77777777" w:rsidR="00D262DD" w:rsidRDefault="00D262DD">
            <w:r>
              <w:t xml:space="preserve">  </w:t>
            </w:r>
          </w:p>
          <w:p w14:paraId="3A58A295" w14:textId="77777777" w:rsidR="00D262DD" w:rsidRDefault="00D262DD"/>
        </w:tc>
      </w:tr>
    </w:tbl>
    <w:p w14:paraId="49494FC3" w14:textId="77777777" w:rsidR="00D262DD" w:rsidRDefault="00D262DD" w:rsidP="00D262DD">
      <w:r>
        <w:t xml:space="preserve"> </w:t>
      </w:r>
      <w:bookmarkEnd w:id="364"/>
    </w:p>
    <w:p w14:paraId="1C85C754" w14:textId="77777777" w:rsidR="00D262DD" w:rsidRDefault="00D262DD"/>
    <w:p w14:paraId="533CB309" w14:textId="77777777" w:rsidR="00D262DD" w:rsidRDefault="00D262DD" w:rsidP="001B32A0">
      <w:pPr>
        <w:pStyle w:val="Heading3"/>
        <w:rPr>
          <w:rFonts w:eastAsia="Times New Roman"/>
        </w:rPr>
      </w:pPr>
      <w:bookmarkStart w:id="367" w:name="BKM_25021EB4_C572_46CE_BBC2_C6EB4A37B12A"/>
      <w:bookmarkStart w:id="368" w:name="_Toc422408270"/>
      <w:r>
        <w:rPr>
          <w:rFonts w:eastAsia="Times New Roman"/>
        </w:rPr>
        <w:t>GroupOrganizationBehavior</w:t>
      </w:r>
      <w:bookmarkEnd w:id="368"/>
    </w:p>
    <w:p w14:paraId="5AAD5216"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Behavior</w:t>
      </w:r>
    </w:p>
    <w:p w14:paraId="4632EC76" w14:textId="77777777" w:rsidR="00D262DD" w:rsidRDefault="00D262DD"/>
    <w:p w14:paraId="2AA635DF" w14:textId="77777777" w:rsidR="00D262DD" w:rsidRDefault="00D262DD">
      <w:r>
        <w:t xml:space="preserve">For a group of actions, specifies the organizational intent of the grouping. This is meant to provide a hint to the system which displays the group of actions to an end user. </w:t>
      </w:r>
    </w:p>
    <w:p w14:paraId="456D7F08" w14:textId="77777777" w:rsidR="00D262DD" w:rsidRDefault="00D262DD"/>
    <w:p w14:paraId="14AF39A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29DF2F57"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2142F2FD"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70A669"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CACBD19" w14:textId="77777777" w:rsidR="00D262DD" w:rsidRDefault="00D262DD">
            <w:pPr>
              <w:rPr>
                <w:b/>
                <w:bCs/>
              </w:rPr>
            </w:pPr>
            <w:r>
              <w:rPr>
                <w:b/>
                <w:bCs/>
              </w:rPr>
              <w:t>Notes</w:t>
            </w:r>
          </w:p>
        </w:tc>
      </w:tr>
      <w:tr w:rsidR="00D262DD" w14:paraId="281F057A" w14:textId="77777777" w:rsidTr="00D262DD">
        <w:tc>
          <w:tcPr>
            <w:tcW w:w="2070" w:type="dxa"/>
            <w:tcBorders>
              <w:top w:val="single" w:sz="2" w:space="0" w:color="auto"/>
              <w:left w:val="single" w:sz="2" w:space="0" w:color="auto"/>
              <w:bottom w:val="single" w:sz="2" w:space="0" w:color="auto"/>
              <w:right w:val="single" w:sz="2" w:space="0" w:color="auto"/>
            </w:tcBorders>
          </w:tcPr>
          <w:p w14:paraId="7227EC7A" w14:textId="77777777" w:rsidR="00D262DD" w:rsidRDefault="00D262DD" w:rsidP="00D262DD">
            <w:hyperlink w:anchor="BKM_25021EB4_C572_46CE_BBC2_C6EB4A37B12A" w:history="1">
              <w:r>
                <w:rPr>
                  <w:color w:val="0000FF"/>
                  <w:u w:val="single"/>
                </w:rPr>
                <w:t>GroupOrganizationBehavior</w:t>
              </w:r>
            </w:hyperlink>
          </w:p>
          <w:p w14:paraId="00A7F64A"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6A03300" w14:textId="77777777" w:rsidR="00D262DD" w:rsidRDefault="00D262DD">
            <w:hyperlink w:anchor="BKM_97FD0FA7_7E6E_4291_B57C_FE6585A8B011" w:history="1">
              <w:r>
                <w:rPr>
                  <w:color w:val="0000FF"/>
                  <w:u w:val="single"/>
                </w:rPr>
                <w:t>Behavior</w:t>
              </w:r>
            </w:hyperlink>
          </w:p>
          <w:p w14:paraId="0AD150BC"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B12F10D" w14:textId="77777777" w:rsidR="00D262DD" w:rsidRDefault="00D262DD"/>
          <w:p w14:paraId="40B62E67" w14:textId="77777777" w:rsidR="00D262DD" w:rsidRDefault="00D262DD">
            <w:r>
              <w:t xml:space="preserve"> </w:t>
            </w:r>
          </w:p>
        </w:tc>
      </w:tr>
    </w:tbl>
    <w:p w14:paraId="4921EDEA" w14:textId="77777777" w:rsidR="00D262DD" w:rsidRDefault="00D262DD" w:rsidP="00D262DD"/>
    <w:p w14:paraId="35B1069F" w14:textId="77777777" w:rsidR="00D262DD" w:rsidRDefault="00D262DD"/>
    <w:p w14:paraId="6357C8B8" w14:textId="77777777" w:rsidR="00D262DD" w:rsidRDefault="00D262DD">
      <w:pPr>
        <w:pStyle w:val="ListHeader"/>
        <w:rPr>
          <w:rFonts w:ascii="Times New Roman" w:eastAsia="Times New Roman" w:hAnsi="Times New Roman" w:cs="Times New Roman"/>
          <w:shd w:val="clear" w:color="auto" w:fill="auto"/>
          <w:lang w:val="en-US"/>
        </w:rPr>
      </w:pPr>
      <w:bookmarkStart w:id="369" w:name="BKM_7D15D47F_AFC7_4701_9BBC_9D2E0826017D"/>
      <w:bookmarkEnd w:id="36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E558C7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9BC1535"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866E5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343E282" w14:textId="77777777" w:rsidR="00D262DD" w:rsidRDefault="00D262DD">
            <w:pPr>
              <w:rPr>
                <w:b/>
                <w:bCs/>
              </w:rPr>
            </w:pPr>
            <w:r>
              <w:rPr>
                <w:b/>
                <w:bCs/>
              </w:rPr>
              <w:t xml:space="preserve">Constraints and tags </w:t>
            </w:r>
          </w:p>
        </w:tc>
      </w:tr>
      <w:tr w:rsidR="00D262DD" w14:paraId="0C5A2A0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2F97E26" w14:textId="77777777" w:rsidR="00D262DD" w:rsidRDefault="00D262DD" w:rsidP="00D262DD">
            <w:r>
              <w:rPr>
                <w:b/>
                <w:bCs/>
              </w:rPr>
              <w:t>value</w:t>
            </w:r>
            <w:r>
              <w:t xml:space="preserve"> GroupOrganizationBehaviorType</w:t>
            </w:r>
          </w:p>
          <w:p w14:paraId="6869735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07B7E7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CB07B19" w14:textId="77777777" w:rsidR="00D262DD" w:rsidRDefault="00D262DD">
            <w:r>
              <w:rPr>
                <w:i/>
                <w:iCs/>
              </w:rPr>
              <w:t xml:space="preserve">Default: </w:t>
            </w:r>
          </w:p>
          <w:p w14:paraId="696F20F5" w14:textId="77777777" w:rsidR="00D262DD" w:rsidRDefault="00D262DD">
            <w:r>
              <w:t xml:space="preserve">  </w:t>
            </w:r>
          </w:p>
          <w:p w14:paraId="67503DA7" w14:textId="77777777" w:rsidR="00D262DD" w:rsidRDefault="00D262DD"/>
        </w:tc>
      </w:tr>
    </w:tbl>
    <w:p w14:paraId="7A0B19C5" w14:textId="77777777" w:rsidR="00D262DD" w:rsidRDefault="00D262DD" w:rsidP="00D262DD">
      <w:r>
        <w:t xml:space="preserve"> </w:t>
      </w:r>
      <w:bookmarkEnd w:id="367"/>
    </w:p>
    <w:p w14:paraId="16E8827F" w14:textId="77777777" w:rsidR="00D262DD" w:rsidRDefault="00D262DD"/>
    <w:p w14:paraId="70E2F336" w14:textId="77777777" w:rsidR="00D262DD" w:rsidRDefault="00D262DD" w:rsidP="001B32A0">
      <w:pPr>
        <w:pStyle w:val="Heading3"/>
        <w:rPr>
          <w:rFonts w:eastAsia="Times New Roman"/>
        </w:rPr>
      </w:pPr>
      <w:bookmarkStart w:id="370" w:name="BKM_05AF145F_3F2E_47CB_81C9_C76E1EE72EBC"/>
      <w:bookmarkStart w:id="371" w:name="_Toc422408271"/>
      <w:r>
        <w:rPr>
          <w:rFonts w:eastAsia="Times New Roman"/>
        </w:rPr>
        <w:t>GroupSelectionBehavior</w:t>
      </w:r>
      <w:bookmarkEnd w:id="371"/>
    </w:p>
    <w:p w14:paraId="4D995DD8"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Behavior</w:t>
      </w:r>
    </w:p>
    <w:p w14:paraId="0FB211CC" w14:textId="77777777" w:rsidR="00D262DD" w:rsidRDefault="00D262DD"/>
    <w:p w14:paraId="3D6168EB" w14:textId="77777777" w:rsidR="00D262DD" w:rsidRDefault="00D262DD">
      <w:r>
        <w:t>For a group of actions, specifies the number of actions that may be chosen by an end user.</w:t>
      </w:r>
    </w:p>
    <w:p w14:paraId="5D02E6D8" w14:textId="77777777" w:rsidR="00D262DD" w:rsidRDefault="00D262DD"/>
    <w:p w14:paraId="535EE6C0"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61F004B5"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AC73E5F"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B0AE8F"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D257B17" w14:textId="77777777" w:rsidR="00D262DD" w:rsidRDefault="00D262DD">
            <w:pPr>
              <w:rPr>
                <w:b/>
                <w:bCs/>
              </w:rPr>
            </w:pPr>
            <w:r>
              <w:rPr>
                <w:b/>
                <w:bCs/>
              </w:rPr>
              <w:t>Notes</w:t>
            </w:r>
          </w:p>
        </w:tc>
      </w:tr>
      <w:tr w:rsidR="00D262DD" w14:paraId="31004904" w14:textId="77777777" w:rsidTr="00D262DD">
        <w:tc>
          <w:tcPr>
            <w:tcW w:w="2070" w:type="dxa"/>
            <w:tcBorders>
              <w:top w:val="single" w:sz="2" w:space="0" w:color="auto"/>
              <w:left w:val="single" w:sz="2" w:space="0" w:color="auto"/>
              <w:bottom w:val="single" w:sz="2" w:space="0" w:color="auto"/>
              <w:right w:val="single" w:sz="2" w:space="0" w:color="auto"/>
            </w:tcBorders>
          </w:tcPr>
          <w:p w14:paraId="4FF18E69" w14:textId="77777777" w:rsidR="00D262DD" w:rsidRDefault="00D262DD" w:rsidP="00D262DD">
            <w:hyperlink w:anchor="BKM_05AF145F_3F2E_47CB_81C9_C76E1EE72EBC" w:history="1">
              <w:r>
                <w:rPr>
                  <w:color w:val="0000FF"/>
                  <w:u w:val="single"/>
                </w:rPr>
                <w:t>GroupSelectionBehavior</w:t>
              </w:r>
            </w:hyperlink>
          </w:p>
          <w:p w14:paraId="00F13940"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12DFD54" w14:textId="77777777" w:rsidR="00D262DD" w:rsidRDefault="00D262DD">
            <w:hyperlink w:anchor="BKM_97FD0FA7_7E6E_4291_B57C_FE6585A8B011" w:history="1">
              <w:r>
                <w:rPr>
                  <w:color w:val="0000FF"/>
                  <w:u w:val="single"/>
                </w:rPr>
                <w:t>Behavior</w:t>
              </w:r>
            </w:hyperlink>
          </w:p>
          <w:p w14:paraId="1C5C5862"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DB776E1" w14:textId="77777777" w:rsidR="00D262DD" w:rsidRDefault="00D262DD"/>
          <w:p w14:paraId="22584FF6" w14:textId="77777777" w:rsidR="00D262DD" w:rsidRDefault="00D262DD">
            <w:r>
              <w:t xml:space="preserve"> </w:t>
            </w:r>
          </w:p>
        </w:tc>
      </w:tr>
    </w:tbl>
    <w:p w14:paraId="72FDDE37" w14:textId="77777777" w:rsidR="00D262DD" w:rsidRDefault="00D262DD" w:rsidP="00D262DD"/>
    <w:p w14:paraId="1042D3ED" w14:textId="77777777" w:rsidR="00D262DD" w:rsidRDefault="00D262DD"/>
    <w:p w14:paraId="6EC8ECF5" w14:textId="77777777" w:rsidR="00D262DD" w:rsidRDefault="00D262DD">
      <w:pPr>
        <w:pStyle w:val="ListHeader"/>
        <w:rPr>
          <w:rFonts w:ascii="Times New Roman" w:eastAsia="Times New Roman" w:hAnsi="Times New Roman" w:cs="Times New Roman"/>
          <w:shd w:val="clear" w:color="auto" w:fill="auto"/>
          <w:lang w:val="en-US"/>
        </w:rPr>
      </w:pPr>
      <w:bookmarkStart w:id="372" w:name="BKM_CB20F42D_EA1A_4361_9371_AACE5B0FFF83"/>
      <w:bookmarkEnd w:id="37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CED845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D37663F"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A407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675325" w14:textId="77777777" w:rsidR="00D262DD" w:rsidRDefault="00D262DD">
            <w:pPr>
              <w:rPr>
                <w:b/>
                <w:bCs/>
              </w:rPr>
            </w:pPr>
            <w:r>
              <w:rPr>
                <w:b/>
                <w:bCs/>
              </w:rPr>
              <w:t xml:space="preserve">Constraints and tags </w:t>
            </w:r>
          </w:p>
        </w:tc>
      </w:tr>
      <w:tr w:rsidR="00D262DD" w14:paraId="1F395BD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EFAC589" w14:textId="77777777" w:rsidR="00D262DD" w:rsidRDefault="00D262DD" w:rsidP="00D262DD">
            <w:r>
              <w:rPr>
                <w:b/>
                <w:bCs/>
              </w:rPr>
              <w:t>value</w:t>
            </w:r>
            <w:r>
              <w:t xml:space="preserve"> GroupSelectionBehaviorType</w:t>
            </w:r>
          </w:p>
          <w:p w14:paraId="557900F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E280384"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01BA05F" w14:textId="77777777" w:rsidR="00D262DD" w:rsidRDefault="00D262DD">
            <w:r>
              <w:rPr>
                <w:i/>
                <w:iCs/>
              </w:rPr>
              <w:t xml:space="preserve">Default: </w:t>
            </w:r>
          </w:p>
          <w:p w14:paraId="3EE3FF94" w14:textId="77777777" w:rsidR="00D262DD" w:rsidRDefault="00D262DD">
            <w:r>
              <w:t xml:space="preserve">  </w:t>
            </w:r>
          </w:p>
          <w:p w14:paraId="4BD0AAE8" w14:textId="77777777" w:rsidR="00D262DD" w:rsidRDefault="00D262DD"/>
        </w:tc>
      </w:tr>
    </w:tbl>
    <w:p w14:paraId="76857E4D" w14:textId="77777777" w:rsidR="00D262DD" w:rsidRDefault="00D262DD" w:rsidP="00D262DD">
      <w:r>
        <w:lastRenderedPageBreak/>
        <w:t xml:space="preserve"> </w:t>
      </w:r>
      <w:bookmarkEnd w:id="370"/>
    </w:p>
    <w:p w14:paraId="7A4B5471" w14:textId="77777777" w:rsidR="00D262DD" w:rsidRDefault="00D262DD"/>
    <w:p w14:paraId="36F378A6" w14:textId="77777777" w:rsidR="00D262DD" w:rsidRDefault="00D262DD" w:rsidP="001B32A0">
      <w:pPr>
        <w:pStyle w:val="Heading3"/>
        <w:rPr>
          <w:rFonts w:eastAsia="Times New Roman"/>
        </w:rPr>
      </w:pPr>
      <w:bookmarkStart w:id="373" w:name="BKM_A4A9F272_7F61_4CE7_ABD4_5C0F27883808"/>
      <w:bookmarkStart w:id="374" w:name="_Toc422408272"/>
      <w:r>
        <w:rPr>
          <w:rFonts w:eastAsia="Times New Roman"/>
        </w:rPr>
        <w:t>PrecheckBehavior</w:t>
      </w:r>
      <w:bookmarkEnd w:id="374"/>
    </w:p>
    <w:p w14:paraId="35684D0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Behavior</w:t>
      </w:r>
    </w:p>
    <w:p w14:paraId="7D60AFE7" w14:textId="77777777" w:rsidR="00D262DD" w:rsidRDefault="00D262DD"/>
    <w:p w14:paraId="01493C5D" w14:textId="77777777" w:rsidR="00D262DD" w:rsidRDefault="00D262DD">
      <w:r>
        <w:t>For a particular action, specifies how often the action is expected to be selected in the particular context of the group containing that action.  In general, depending on the group selection behavior, there may be zero, one or more actions which are frequently selected.  This setting can serve as a hint to the system that displays the action to the end user: some systems will pre-select those actions which are (or should be) most frequently selected.</w:t>
      </w:r>
    </w:p>
    <w:p w14:paraId="719D709B" w14:textId="77777777" w:rsidR="00D262DD" w:rsidRDefault="00D262DD"/>
    <w:p w14:paraId="3FF5ECAF"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5F741D93"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885DD0D"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7E0FA5"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92AF133" w14:textId="77777777" w:rsidR="00D262DD" w:rsidRDefault="00D262DD">
            <w:pPr>
              <w:rPr>
                <w:b/>
                <w:bCs/>
              </w:rPr>
            </w:pPr>
            <w:r>
              <w:rPr>
                <w:b/>
                <w:bCs/>
              </w:rPr>
              <w:t>Notes</w:t>
            </w:r>
          </w:p>
        </w:tc>
      </w:tr>
      <w:tr w:rsidR="00D262DD" w14:paraId="7E2A525F" w14:textId="77777777" w:rsidTr="00D262DD">
        <w:tc>
          <w:tcPr>
            <w:tcW w:w="2070" w:type="dxa"/>
            <w:tcBorders>
              <w:top w:val="single" w:sz="2" w:space="0" w:color="auto"/>
              <w:left w:val="single" w:sz="2" w:space="0" w:color="auto"/>
              <w:bottom w:val="single" w:sz="2" w:space="0" w:color="auto"/>
              <w:right w:val="single" w:sz="2" w:space="0" w:color="auto"/>
            </w:tcBorders>
          </w:tcPr>
          <w:p w14:paraId="049F6766" w14:textId="77777777" w:rsidR="00D262DD" w:rsidRDefault="00D262DD" w:rsidP="00D262DD">
            <w:hyperlink w:anchor="BKM_A4A9F272_7F61_4CE7_ABD4_5C0F27883808" w:history="1">
              <w:r>
                <w:rPr>
                  <w:color w:val="0000FF"/>
                  <w:u w:val="single"/>
                </w:rPr>
                <w:t>PrecheckBehavior</w:t>
              </w:r>
            </w:hyperlink>
          </w:p>
          <w:p w14:paraId="724E631B"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43D05B5" w14:textId="77777777" w:rsidR="00D262DD" w:rsidRDefault="00D262DD">
            <w:hyperlink w:anchor="BKM_97FD0FA7_7E6E_4291_B57C_FE6585A8B011" w:history="1">
              <w:r>
                <w:rPr>
                  <w:color w:val="0000FF"/>
                  <w:u w:val="single"/>
                </w:rPr>
                <w:t>Behavior</w:t>
              </w:r>
            </w:hyperlink>
          </w:p>
          <w:p w14:paraId="7410D72E"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51BE52A" w14:textId="77777777" w:rsidR="00D262DD" w:rsidRDefault="00D262DD"/>
          <w:p w14:paraId="5A3353FF" w14:textId="77777777" w:rsidR="00D262DD" w:rsidRDefault="00D262DD">
            <w:r>
              <w:t xml:space="preserve"> </w:t>
            </w:r>
          </w:p>
        </w:tc>
      </w:tr>
    </w:tbl>
    <w:p w14:paraId="38A70691" w14:textId="77777777" w:rsidR="00D262DD" w:rsidRDefault="00D262DD" w:rsidP="00D262DD"/>
    <w:p w14:paraId="7AB3AC7C" w14:textId="77777777" w:rsidR="00D262DD" w:rsidRDefault="00D262DD"/>
    <w:p w14:paraId="59ECF9A5" w14:textId="77777777" w:rsidR="00D262DD" w:rsidRDefault="00D262DD">
      <w:pPr>
        <w:pStyle w:val="ListHeader"/>
        <w:rPr>
          <w:rFonts w:ascii="Times New Roman" w:eastAsia="Times New Roman" w:hAnsi="Times New Roman" w:cs="Times New Roman"/>
          <w:shd w:val="clear" w:color="auto" w:fill="auto"/>
          <w:lang w:val="en-US"/>
        </w:rPr>
      </w:pPr>
      <w:bookmarkStart w:id="375" w:name="BKM_34EA99B9_A3ED_4339_AA6D_BA746A8A3E5B"/>
      <w:bookmarkEnd w:id="37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CECE27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3321EA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4CF0C9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621E220" w14:textId="77777777" w:rsidR="00D262DD" w:rsidRDefault="00D262DD">
            <w:pPr>
              <w:rPr>
                <w:b/>
                <w:bCs/>
              </w:rPr>
            </w:pPr>
            <w:r>
              <w:rPr>
                <w:b/>
                <w:bCs/>
              </w:rPr>
              <w:t xml:space="preserve">Constraints and tags </w:t>
            </w:r>
          </w:p>
        </w:tc>
      </w:tr>
      <w:tr w:rsidR="00D262DD" w14:paraId="33F53D4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6B86DA7" w14:textId="77777777" w:rsidR="00D262DD" w:rsidRDefault="00D262DD" w:rsidP="00D262DD">
            <w:r>
              <w:rPr>
                <w:b/>
                <w:bCs/>
              </w:rPr>
              <w:t>value</w:t>
            </w:r>
            <w:r>
              <w:t xml:space="preserve"> PrecheckBehaviorType</w:t>
            </w:r>
          </w:p>
          <w:p w14:paraId="1C53A6F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03A138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F0CC151" w14:textId="77777777" w:rsidR="00D262DD" w:rsidRDefault="00D262DD">
            <w:r>
              <w:rPr>
                <w:i/>
                <w:iCs/>
              </w:rPr>
              <w:t xml:space="preserve">Default: </w:t>
            </w:r>
          </w:p>
          <w:p w14:paraId="07612A01" w14:textId="77777777" w:rsidR="00D262DD" w:rsidRDefault="00D262DD">
            <w:r>
              <w:t xml:space="preserve">  </w:t>
            </w:r>
          </w:p>
          <w:p w14:paraId="35951938" w14:textId="77777777" w:rsidR="00D262DD" w:rsidRDefault="00D262DD"/>
        </w:tc>
      </w:tr>
    </w:tbl>
    <w:p w14:paraId="623DA982" w14:textId="77777777" w:rsidR="00D262DD" w:rsidRDefault="00D262DD" w:rsidP="00D262DD">
      <w:r>
        <w:t xml:space="preserve"> </w:t>
      </w:r>
      <w:bookmarkEnd w:id="373"/>
    </w:p>
    <w:p w14:paraId="729CC7B3" w14:textId="77777777" w:rsidR="00D262DD" w:rsidRDefault="00D262DD"/>
    <w:p w14:paraId="03A61850" w14:textId="77777777" w:rsidR="00D262DD" w:rsidRDefault="00D262DD" w:rsidP="001B32A0">
      <w:pPr>
        <w:pStyle w:val="Heading3"/>
        <w:rPr>
          <w:rFonts w:eastAsia="Times New Roman"/>
        </w:rPr>
      </w:pPr>
      <w:bookmarkStart w:id="376" w:name="BKM_133570C5_FD67_4211_AF5F_F69EB716F1B3"/>
      <w:bookmarkStart w:id="377" w:name="_Toc422408273"/>
      <w:r>
        <w:rPr>
          <w:rFonts w:eastAsia="Times New Roman"/>
        </w:rPr>
        <w:t>RequiredBehavior</w:t>
      </w:r>
      <w:bookmarkEnd w:id="377"/>
    </w:p>
    <w:p w14:paraId="15FF7953" w14:textId="77777777" w:rsidR="00D262DD" w:rsidRDefault="00D262DD" w:rsidP="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Behavior</w:t>
      </w:r>
    </w:p>
    <w:p w14:paraId="04DE2AD7" w14:textId="77777777" w:rsidR="00D262DD" w:rsidRDefault="00D262DD" w:rsidP="00D262DD"/>
    <w:p w14:paraId="5A1E2ABC" w14:textId="77777777" w:rsidR="00D262DD" w:rsidRDefault="00D262DD" w:rsidP="00D262DD">
      <w:r>
        <w:t>For a single action, specifies what level of requiredness is associated with the action.</w:t>
      </w:r>
    </w:p>
    <w:p w14:paraId="525A43B7" w14:textId="77777777" w:rsidR="00D262DD" w:rsidRDefault="00D262DD" w:rsidP="00D262DD"/>
    <w:p w14:paraId="6BE4A004" w14:textId="77777777" w:rsidR="00D262DD" w:rsidRDefault="00D262DD" w:rsidP="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FAFD9B4"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3CDB9FCE" w14:textId="77777777" w:rsidR="00D262DD" w:rsidRDefault="00D262DD" w:rsidP="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08E8078" w14:textId="77777777" w:rsidR="00D262DD" w:rsidRDefault="00D262DD" w:rsidP="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E3653F" w14:textId="77777777" w:rsidR="00D262DD" w:rsidRDefault="00D262DD" w:rsidP="00D262DD">
            <w:pPr>
              <w:rPr>
                <w:b/>
                <w:bCs/>
              </w:rPr>
            </w:pPr>
            <w:r>
              <w:rPr>
                <w:b/>
                <w:bCs/>
              </w:rPr>
              <w:t>Notes</w:t>
            </w:r>
          </w:p>
        </w:tc>
      </w:tr>
      <w:tr w:rsidR="00D262DD" w14:paraId="2B418E94" w14:textId="77777777" w:rsidTr="00D262DD">
        <w:tc>
          <w:tcPr>
            <w:tcW w:w="2070" w:type="dxa"/>
            <w:tcBorders>
              <w:top w:val="single" w:sz="2" w:space="0" w:color="auto"/>
              <w:left w:val="single" w:sz="2" w:space="0" w:color="auto"/>
              <w:bottom w:val="single" w:sz="2" w:space="0" w:color="auto"/>
              <w:right w:val="single" w:sz="2" w:space="0" w:color="auto"/>
            </w:tcBorders>
          </w:tcPr>
          <w:p w14:paraId="183FDAF5" w14:textId="77777777" w:rsidR="00D262DD" w:rsidRDefault="00D262DD" w:rsidP="00D262DD">
            <w:hyperlink w:anchor="BKM_133570C5_FD67_4211_AF5F_F69EB716F1B3" w:history="1">
              <w:r>
                <w:rPr>
                  <w:color w:val="0000FF"/>
                  <w:u w:val="single"/>
                </w:rPr>
                <w:t>RequiredBehavior</w:t>
              </w:r>
            </w:hyperlink>
          </w:p>
          <w:p w14:paraId="64BFB98D" w14:textId="77777777" w:rsidR="00D262DD" w:rsidRDefault="00D262DD" w:rsidP="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2A3E3A2E" w14:textId="77777777" w:rsidR="00D262DD" w:rsidRDefault="00D262DD" w:rsidP="00D262DD">
            <w:hyperlink w:anchor="BKM_97FD0FA7_7E6E_4291_B57C_FE6585A8B011" w:history="1">
              <w:r>
                <w:rPr>
                  <w:color w:val="0000FF"/>
                  <w:u w:val="single"/>
                </w:rPr>
                <w:t>Behavior</w:t>
              </w:r>
            </w:hyperlink>
          </w:p>
          <w:p w14:paraId="304AB607" w14:textId="77777777" w:rsidR="00D262DD" w:rsidRDefault="00D262DD" w:rsidP="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D35F0AD" w14:textId="77777777" w:rsidR="00D262DD" w:rsidRDefault="00D262DD" w:rsidP="00D262DD"/>
          <w:p w14:paraId="595EF749" w14:textId="77777777" w:rsidR="00D262DD" w:rsidRDefault="00D262DD" w:rsidP="00D262DD">
            <w:r>
              <w:t xml:space="preserve"> </w:t>
            </w:r>
          </w:p>
        </w:tc>
      </w:tr>
    </w:tbl>
    <w:p w14:paraId="0D077C31" w14:textId="77777777" w:rsidR="00D262DD" w:rsidRDefault="00D262DD" w:rsidP="00D262DD"/>
    <w:p w14:paraId="73340EA8" w14:textId="77777777" w:rsidR="00D262DD" w:rsidRDefault="00D262DD" w:rsidP="00D262DD"/>
    <w:p w14:paraId="2F233F57" w14:textId="77777777" w:rsidR="00D262DD" w:rsidRDefault="00D262DD" w:rsidP="00D262DD">
      <w:pPr>
        <w:pStyle w:val="ListHeader"/>
        <w:rPr>
          <w:rFonts w:ascii="Times New Roman" w:eastAsia="Times New Roman" w:hAnsi="Times New Roman" w:cs="Times New Roman"/>
          <w:shd w:val="clear" w:color="auto" w:fill="auto"/>
          <w:lang w:val="en-US"/>
        </w:rPr>
      </w:pPr>
      <w:bookmarkStart w:id="378" w:name="BKM_933E0B95_A347_4B23_A34F_C4808E40EBBC"/>
      <w:bookmarkEnd w:id="37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C51A77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641AD44"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0A1008A"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B9E8B45" w14:textId="77777777" w:rsidR="00D262DD" w:rsidRDefault="00D262DD" w:rsidP="00D262DD">
            <w:pPr>
              <w:rPr>
                <w:b/>
                <w:bCs/>
              </w:rPr>
            </w:pPr>
            <w:r>
              <w:rPr>
                <w:b/>
                <w:bCs/>
              </w:rPr>
              <w:t xml:space="preserve">Constraints and tags </w:t>
            </w:r>
          </w:p>
        </w:tc>
      </w:tr>
      <w:tr w:rsidR="00D262DD" w14:paraId="5F4D2F5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3915792" w14:textId="77777777" w:rsidR="00D262DD" w:rsidRDefault="00D262DD" w:rsidP="00D262DD">
            <w:r>
              <w:rPr>
                <w:b/>
                <w:bCs/>
              </w:rPr>
              <w:t>value</w:t>
            </w:r>
            <w:r>
              <w:t xml:space="preserve"> RequiredBehaviorType</w:t>
            </w:r>
          </w:p>
          <w:p w14:paraId="79D93462"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CBB8439"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60CC327B" w14:textId="77777777" w:rsidR="00D262DD" w:rsidRDefault="00D262DD" w:rsidP="00D262DD">
            <w:r>
              <w:rPr>
                <w:i/>
                <w:iCs/>
              </w:rPr>
              <w:t xml:space="preserve">Default: </w:t>
            </w:r>
          </w:p>
          <w:p w14:paraId="14B9863B" w14:textId="77777777" w:rsidR="00D262DD" w:rsidRDefault="00D262DD" w:rsidP="00D262DD">
            <w:r>
              <w:t xml:space="preserve">  </w:t>
            </w:r>
          </w:p>
          <w:p w14:paraId="2C5F4E57" w14:textId="77777777" w:rsidR="00D262DD" w:rsidRDefault="00D262DD" w:rsidP="00D262DD"/>
        </w:tc>
      </w:tr>
    </w:tbl>
    <w:p w14:paraId="2F1D8D8C" w14:textId="77777777" w:rsidR="00D262DD" w:rsidRDefault="00D262DD" w:rsidP="00D262DD">
      <w:r>
        <w:t xml:space="preserve"> </w:t>
      </w:r>
      <w:bookmarkEnd w:id="376"/>
    </w:p>
    <w:p w14:paraId="1BCBFA25" w14:textId="77777777" w:rsidR="00D262DD" w:rsidRDefault="00D262DD" w:rsidP="00D262DD">
      <w:r>
        <w:t xml:space="preserve">  </w:t>
      </w:r>
      <w:bookmarkEnd w:id="356"/>
    </w:p>
    <w:p w14:paraId="7B481F73" w14:textId="77777777" w:rsidR="00D262DD" w:rsidRDefault="00D262DD" w:rsidP="00D262DD"/>
    <w:p w14:paraId="18EB7FF5" w14:textId="77777777" w:rsidR="00D262DD" w:rsidRDefault="00D262DD" w:rsidP="001B32A0">
      <w:pPr>
        <w:pStyle w:val="Heading2"/>
      </w:pPr>
      <w:bookmarkStart w:id="379" w:name="BKM_6D91CE79_0F7A_4445_A864_16F4ED86D4A0"/>
      <w:bookmarkStart w:id="380" w:name="_Toc422408274"/>
      <w:r>
        <w:t>Enum</w:t>
      </w:r>
      <w:bookmarkEnd w:id="380"/>
      <w:r>
        <w:t xml:space="preserve"> </w:t>
      </w:r>
    </w:p>
    <w:p w14:paraId="1D98932D" w14:textId="77777777" w:rsidR="00D262DD" w:rsidRDefault="00D262DD"/>
    <w:p w14:paraId="0152EF88" w14:textId="77777777" w:rsidR="00D262DD" w:rsidRDefault="00D262DD">
      <w:r>
        <w:t xml:space="preserve">            This file defines the ArtifactLifeCycleEventType enumeration.</w:t>
      </w:r>
    </w:p>
    <w:p w14:paraId="65BBE123" w14:textId="77777777" w:rsidR="00D262DD" w:rsidRDefault="00D262DD">
      <w:r>
        <w:t xml:space="preserve">    </w:t>
      </w:r>
      <w:r>
        <w:rPr>
          <w:sz w:val="22"/>
          <w:szCs w:val="22"/>
        </w:rPr>
        <w:t xml:space="preserve">    </w:t>
      </w:r>
    </w:p>
    <w:p w14:paraId="73B8E669" w14:textId="77777777" w:rsidR="00D262DD" w:rsidRDefault="00D262DD"/>
    <w:p w14:paraId="176C48A0" w14:textId="77777777" w:rsidR="00D262DD" w:rsidRDefault="00D262DD" w:rsidP="001B32A0">
      <w:pPr>
        <w:pStyle w:val="Heading3"/>
        <w:rPr>
          <w:rFonts w:eastAsia="Times New Roman"/>
        </w:rPr>
      </w:pPr>
      <w:bookmarkStart w:id="381" w:name="BKM_7CF478A6_4263_4C14_9BC2_78E71FB3FFFE"/>
      <w:bookmarkStart w:id="382" w:name="_Toc422408275"/>
      <w:r>
        <w:rPr>
          <w:rFonts w:eastAsia="Times New Roman"/>
        </w:rPr>
        <w:t>ArtifactLifeCycleEventType</w:t>
      </w:r>
      <w:bookmarkEnd w:id="382"/>
    </w:p>
    <w:p w14:paraId="302AECFB"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79D21E44" w14:textId="77777777" w:rsidR="00D262DD" w:rsidRDefault="00D262DD"/>
    <w:p w14:paraId="0CE002AE" w14:textId="77777777" w:rsidR="00D262DD" w:rsidRDefault="00D262DD">
      <w:r>
        <w:t>A version of an artifact may have different actions performed on it during the course of its life cycle.  Each action is considered an artifact life cycle event, and may be recorded in the history of that version of the artifact.</w:t>
      </w:r>
    </w:p>
    <w:p w14:paraId="08D376F3" w14:textId="77777777" w:rsidR="00D262DD" w:rsidRDefault="00D262DD"/>
    <w:p w14:paraId="3387026C" w14:textId="77777777" w:rsidR="00D262DD" w:rsidRDefault="00D262DD">
      <w:r>
        <w:t>See the Implementation Guide for a state-transition diagram showing the legal transitions from each state; each transition is equivalent to an event.</w:t>
      </w:r>
    </w:p>
    <w:p w14:paraId="5D74C146" w14:textId="77777777" w:rsidR="00D262DD" w:rsidRDefault="00D262DD"/>
    <w:p w14:paraId="632784AD" w14:textId="77777777" w:rsidR="00D262DD" w:rsidRDefault="00D262DD"/>
    <w:p w14:paraId="7E19D06A" w14:textId="77777777" w:rsidR="00D262DD" w:rsidRDefault="00D262DD"/>
    <w:p w14:paraId="3F5D5E1B" w14:textId="77777777" w:rsidR="00D262DD" w:rsidRDefault="00D262DD">
      <w:pPr>
        <w:pStyle w:val="ListHeader"/>
        <w:rPr>
          <w:rFonts w:ascii="Times New Roman" w:eastAsia="Times New Roman" w:hAnsi="Times New Roman" w:cs="Times New Roman"/>
          <w:shd w:val="clear" w:color="auto" w:fill="auto"/>
          <w:lang w:val="en-US"/>
        </w:rPr>
      </w:pPr>
      <w:bookmarkStart w:id="383" w:name="BKM_A2710F2E_27D9_447B_8932_6516A7DB82DA"/>
      <w:bookmarkEnd w:id="38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7C4948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BF0055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20A3BD7"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DA6818C" w14:textId="77777777" w:rsidR="00D262DD" w:rsidRDefault="00D262DD">
            <w:pPr>
              <w:rPr>
                <w:b/>
                <w:bCs/>
              </w:rPr>
            </w:pPr>
            <w:r>
              <w:rPr>
                <w:b/>
                <w:bCs/>
              </w:rPr>
              <w:t xml:space="preserve">Constraints and tags </w:t>
            </w:r>
          </w:p>
        </w:tc>
      </w:tr>
      <w:tr w:rsidR="00D262DD" w14:paraId="759A1AD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B83C401" w14:textId="77777777" w:rsidR="00D262DD" w:rsidRDefault="00D262DD" w:rsidP="00D262DD">
            <w:r>
              <w:rPr>
                <w:b/>
                <w:bCs/>
              </w:rPr>
              <w:lastRenderedPageBreak/>
              <w:t>Created</w:t>
            </w:r>
            <w:r>
              <w:t xml:space="preserve"> string</w:t>
            </w:r>
          </w:p>
          <w:p w14:paraId="390351F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F6BAD38" w14:textId="77777777" w:rsidR="00D262DD" w:rsidRDefault="00D262DD">
            <w:r>
              <w:t>The date/time when a particular version of an artifact is created may be recorded in the history of the artifact-version.</w:t>
            </w:r>
          </w:p>
        </w:tc>
        <w:tc>
          <w:tcPr>
            <w:tcW w:w="3060" w:type="dxa"/>
            <w:tcBorders>
              <w:top w:val="single" w:sz="2" w:space="0" w:color="auto"/>
              <w:left w:val="single" w:sz="2" w:space="0" w:color="auto"/>
              <w:bottom w:val="single" w:sz="2" w:space="0" w:color="auto"/>
              <w:right w:val="single" w:sz="2" w:space="0" w:color="auto"/>
            </w:tcBorders>
          </w:tcPr>
          <w:p w14:paraId="70E1244B" w14:textId="77777777" w:rsidR="00D262DD" w:rsidRDefault="00D262DD">
            <w:r>
              <w:rPr>
                <w:i/>
                <w:iCs/>
              </w:rPr>
              <w:t xml:space="preserve">Default: </w:t>
            </w:r>
          </w:p>
          <w:p w14:paraId="083A411E" w14:textId="77777777" w:rsidR="00D262DD" w:rsidRDefault="00D262DD">
            <w:r>
              <w:t xml:space="preserve">  </w:t>
            </w:r>
          </w:p>
          <w:p w14:paraId="3DE0D6B8" w14:textId="77777777" w:rsidR="00D262DD" w:rsidRDefault="00D262DD"/>
        </w:tc>
      </w:tr>
      <w:tr w:rsidR="00D262DD" w14:paraId="5BBC6AE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405C889" w14:textId="77777777" w:rsidR="00D262DD" w:rsidRDefault="00D262DD" w:rsidP="00D262DD">
            <w:bookmarkStart w:id="384" w:name="BKM_26673690_F2A5_4F32_9670_8F64DDD7EB52"/>
            <w:r>
              <w:rPr>
                <w:b/>
                <w:bCs/>
              </w:rPr>
              <w:t>Pre-published</w:t>
            </w:r>
            <w:r>
              <w:t xml:space="preserve"> string</w:t>
            </w:r>
          </w:p>
          <w:p w14:paraId="5CEAFC6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DE28E1B" w14:textId="77777777" w:rsidR="00D262DD" w:rsidRDefault="00D262DD">
            <w:r>
              <w:t>An artifact may be made available to consumers in a pre-publication state for public commentary, etc., or may simply be made available for review internal to the publisher.  This event can be recorded in the artifact-version's history.</w:t>
            </w:r>
          </w:p>
        </w:tc>
        <w:tc>
          <w:tcPr>
            <w:tcW w:w="3060" w:type="dxa"/>
            <w:tcBorders>
              <w:top w:val="single" w:sz="2" w:space="0" w:color="auto"/>
              <w:left w:val="single" w:sz="2" w:space="0" w:color="auto"/>
              <w:bottom w:val="single" w:sz="2" w:space="0" w:color="auto"/>
              <w:right w:val="single" w:sz="2" w:space="0" w:color="auto"/>
            </w:tcBorders>
          </w:tcPr>
          <w:p w14:paraId="3772779A" w14:textId="77777777" w:rsidR="00D262DD" w:rsidRDefault="00D262DD">
            <w:r>
              <w:rPr>
                <w:i/>
                <w:iCs/>
              </w:rPr>
              <w:t xml:space="preserve">Default: </w:t>
            </w:r>
          </w:p>
          <w:p w14:paraId="3D6327F6" w14:textId="77777777" w:rsidR="00D262DD" w:rsidRDefault="00D262DD">
            <w:r>
              <w:t xml:space="preserve">  </w:t>
            </w:r>
          </w:p>
          <w:p w14:paraId="2000DA1E" w14:textId="77777777" w:rsidR="00D262DD" w:rsidRDefault="00D262DD"/>
        </w:tc>
        <w:bookmarkEnd w:id="384"/>
      </w:tr>
      <w:tr w:rsidR="00D262DD" w14:paraId="15B1CD9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65D9D4B" w14:textId="77777777" w:rsidR="00D262DD" w:rsidRDefault="00D262DD" w:rsidP="00D262DD">
            <w:bookmarkStart w:id="385" w:name="BKM_254F320E_0925_4E5B_A6D8_78D31A181693"/>
            <w:r>
              <w:rPr>
                <w:b/>
                <w:bCs/>
              </w:rPr>
              <w:t>Published</w:t>
            </w:r>
            <w:r>
              <w:t xml:space="preserve"> string</w:t>
            </w:r>
          </w:p>
          <w:p w14:paraId="306838B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955731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E2E122D" w14:textId="77777777" w:rsidR="00D262DD" w:rsidRDefault="00D262DD">
            <w:r>
              <w:rPr>
                <w:i/>
                <w:iCs/>
              </w:rPr>
              <w:t xml:space="preserve">Default: </w:t>
            </w:r>
          </w:p>
          <w:p w14:paraId="587C1EBD" w14:textId="77777777" w:rsidR="00D262DD" w:rsidRDefault="00D262DD">
            <w:r>
              <w:t xml:space="preserve">  </w:t>
            </w:r>
          </w:p>
          <w:p w14:paraId="2CB4230F" w14:textId="77777777" w:rsidR="00D262DD" w:rsidRDefault="00D262DD"/>
        </w:tc>
        <w:bookmarkEnd w:id="385"/>
      </w:tr>
      <w:tr w:rsidR="00D262DD" w14:paraId="7198C83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128FD35" w14:textId="77777777" w:rsidR="00D262DD" w:rsidRDefault="00D262DD" w:rsidP="00D262DD">
            <w:bookmarkStart w:id="386" w:name="BKM_061324B4_01F7_4C16_A93D_029CF0250FF2"/>
            <w:r>
              <w:rPr>
                <w:b/>
                <w:bCs/>
              </w:rPr>
              <w:t>Reviewed</w:t>
            </w:r>
            <w:r>
              <w:t xml:space="preserve"> string</w:t>
            </w:r>
          </w:p>
          <w:p w14:paraId="7C86D4E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BA2D5BF" w14:textId="77777777" w:rsidR="00D262DD" w:rsidRDefault="00D262DD">
            <w:r>
              <w:t>A specific version of artifact may be reviewed by parties internal or external to the publisher, and this can be recorded in the lifecycle of the artifact-version.</w:t>
            </w:r>
          </w:p>
        </w:tc>
        <w:tc>
          <w:tcPr>
            <w:tcW w:w="3060" w:type="dxa"/>
            <w:tcBorders>
              <w:top w:val="single" w:sz="2" w:space="0" w:color="auto"/>
              <w:left w:val="single" w:sz="2" w:space="0" w:color="auto"/>
              <w:bottom w:val="single" w:sz="2" w:space="0" w:color="auto"/>
              <w:right w:val="single" w:sz="2" w:space="0" w:color="auto"/>
            </w:tcBorders>
          </w:tcPr>
          <w:p w14:paraId="10EED7D5" w14:textId="77777777" w:rsidR="00D262DD" w:rsidRDefault="00D262DD">
            <w:r>
              <w:rPr>
                <w:i/>
                <w:iCs/>
              </w:rPr>
              <w:t xml:space="preserve">Default: </w:t>
            </w:r>
          </w:p>
          <w:p w14:paraId="35DAB8E2" w14:textId="77777777" w:rsidR="00D262DD" w:rsidRDefault="00D262DD">
            <w:r>
              <w:t xml:space="preserve">  </w:t>
            </w:r>
          </w:p>
          <w:p w14:paraId="22F379EA" w14:textId="77777777" w:rsidR="00D262DD" w:rsidRDefault="00D262DD"/>
        </w:tc>
        <w:bookmarkEnd w:id="386"/>
      </w:tr>
      <w:tr w:rsidR="00D262DD" w14:paraId="78C39DD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D46E23F" w14:textId="77777777" w:rsidR="00D262DD" w:rsidRDefault="00D262DD" w:rsidP="00D262DD">
            <w:bookmarkStart w:id="387" w:name="BKM_84C9FB59_9F87_466D_A437_8896B332DFB9"/>
            <w:r>
              <w:rPr>
                <w:b/>
                <w:bCs/>
              </w:rPr>
              <w:t>Withdrawn</w:t>
            </w:r>
            <w:r>
              <w:t xml:space="preserve"> string</w:t>
            </w:r>
          </w:p>
          <w:p w14:paraId="736237C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A0252D7" w14:textId="77777777" w:rsidR="00D262DD" w:rsidRDefault="00D262DD">
            <w:r>
              <w:t>A specific version of an artifact may be withdrawn by a publisher for various reasons.</w:t>
            </w:r>
          </w:p>
        </w:tc>
        <w:tc>
          <w:tcPr>
            <w:tcW w:w="3060" w:type="dxa"/>
            <w:tcBorders>
              <w:top w:val="single" w:sz="2" w:space="0" w:color="auto"/>
              <w:left w:val="single" w:sz="2" w:space="0" w:color="auto"/>
              <w:bottom w:val="single" w:sz="2" w:space="0" w:color="auto"/>
              <w:right w:val="single" w:sz="2" w:space="0" w:color="auto"/>
            </w:tcBorders>
          </w:tcPr>
          <w:p w14:paraId="6630C6AA" w14:textId="77777777" w:rsidR="00D262DD" w:rsidRDefault="00D262DD">
            <w:r>
              <w:rPr>
                <w:i/>
                <w:iCs/>
              </w:rPr>
              <w:t xml:space="preserve">Default: </w:t>
            </w:r>
          </w:p>
          <w:p w14:paraId="78424950" w14:textId="77777777" w:rsidR="00D262DD" w:rsidRDefault="00D262DD">
            <w:r>
              <w:t xml:space="preserve">  </w:t>
            </w:r>
          </w:p>
          <w:p w14:paraId="22036EEF" w14:textId="77777777" w:rsidR="00D262DD" w:rsidRDefault="00D262DD"/>
        </w:tc>
        <w:bookmarkEnd w:id="387"/>
      </w:tr>
      <w:tr w:rsidR="00D262DD" w14:paraId="7983902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38A3059" w14:textId="77777777" w:rsidR="00D262DD" w:rsidRDefault="00D262DD" w:rsidP="00D262DD">
            <w:bookmarkStart w:id="388" w:name="BKM_3ECDE4DF_276C_4F1E_87AC_1D862BD3AAA3"/>
            <w:r>
              <w:rPr>
                <w:b/>
                <w:bCs/>
              </w:rPr>
              <w:t>Superseded</w:t>
            </w:r>
            <w:r>
              <w:t xml:space="preserve"> string</w:t>
            </w:r>
          </w:p>
          <w:p w14:paraId="676D7C8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E4E4736" w14:textId="77777777" w:rsidR="00D262DD" w:rsidRDefault="00D262DD">
            <w:r>
              <w:t>A specific version of an artifact may be superseded by another version of that same artifact, or by another artifact altogether.</w:t>
            </w:r>
          </w:p>
        </w:tc>
        <w:tc>
          <w:tcPr>
            <w:tcW w:w="3060" w:type="dxa"/>
            <w:tcBorders>
              <w:top w:val="single" w:sz="2" w:space="0" w:color="auto"/>
              <w:left w:val="single" w:sz="2" w:space="0" w:color="auto"/>
              <w:bottom w:val="single" w:sz="2" w:space="0" w:color="auto"/>
              <w:right w:val="single" w:sz="2" w:space="0" w:color="auto"/>
            </w:tcBorders>
          </w:tcPr>
          <w:p w14:paraId="4C0EE777" w14:textId="77777777" w:rsidR="00D262DD" w:rsidRDefault="00D262DD">
            <w:r>
              <w:rPr>
                <w:i/>
                <w:iCs/>
              </w:rPr>
              <w:t xml:space="preserve">Default: </w:t>
            </w:r>
          </w:p>
          <w:p w14:paraId="72D29C04" w14:textId="77777777" w:rsidR="00D262DD" w:rsidRDefault="00D262DD">
            <w:r>
              <w:t xml:space="preserve">  </w:t>
            </w:r>
          </w:p>
          <w:p w14:paraId="14B832DA" w14:textId="77777777" w:rsidR="00D262DD" w:rsidRDefault="00D262DD"/>
        </w:tc>
        <w:bookmarkEnd w:id="388"/>
      </w:tr>
    </w:tbl>
    <w:p w14:paraId="473E7339" w14:textId="77777777" w:rsidR="00D262DD" w:rsidRDefault="00D262DD" w:rsidP="00D262DD">
      <w:r>
        <w:t xml:space="preserve"> </w:t>
      </w:r>
      <w:bookmarkEnd w:id="381"/>
    </w:p>
    <w:p w14:paraId="41D73523" w14:textId="77777777" w:rsidR="00D262DD" w:rsidRDefault="00D262DD"/>
    <w:p w14:paraId="781E5AF9" w14:textId="77777777" w:rsidR="00D262DD" w:rsidRDefault="00D262DD" w:rsidP="001B32A0">
      <w:pPr>
        <w:pStyle w:val="Heading3"/>
        <w:rPr>
          <w:rFonts w:eastAsia="Times New Roman"/>
        </w:rPr>
      </w:pPr>
      <w:bookmarkStart w:id="389" w:name="BKM_C0BAA5CD_E8DD_457C_B2DD_FE69DE49945B"/>
      <w:bookmarkStart w:id="390" w:name="_Toc422408276"/>
      <w:r>
        <w:rPr>
          <w:rFonts w:eastAsia="Times New Roman"/>
        </w:rPr>
        <w:lastRenderedPageBreak/>
        <w:t>ArtifactStatusType</w:t>
      </w:r>
      <w:bookmarkEnd w:id="390"/>
    </w:p>
    <w:p w14:paraId="3F950BCD"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53F28F5D" w14:textId="77777777" w:rsidR="00D262DD" w:rsidRDefault="00D262DD"/>
    <w:p w14:paraId="1B72BF19" w14:textId="77777777" w:rsidR="00D262DD" w:rsidRDefault="00D262DD">
      <w:r>
        <w:t xml:space="preserve">A specific status is associated with each version of an artifact. </w:t>
      </w:r>
    </w:p>
    <w:p w14:paraId="1C19F388" w14:textId="77777777" w:rsidR="00D262DD" w:rsidRDefault="00D262DD"/>
    <w:p w14:paraId="2AA06CE4" w14:textId="77777777" w:rsidR="00D262DD" w:rsidRDefault="00D262DD">
      <w:r>
        <w:t>See the Implementation Guide for a state-transition diagram showing the legal transitions from each state; each state is equivalent to particular status.</w:t>
      </w:r>
    </w:p>
    <w:p w14:paraId="677E416A" w14:textId="77777777" w:rsidR="00D262DD" w:rsidRDefault="00D262DD"/>
    <w:p w14:paraId="71A0707F" w14:textId="77777777" w:rsidR="00D262DD" w:rsidRDefault="00D262DD"/>
    <w:p w14:paraId="3308B50B" w14:textId="77777777" w:rsidR="00D262DD" w:rsidRDefault="00D262DD"/>
    <w:p w14:paraId="7016390A" w14:textId="77777777" w:rsidR="00D262DD" w:rsidRDefault="00D262DD">
      <w:pPr>
        <w:pStyle w:val="ListHeader"/>
        <w:rPr>
          <w:rFonts w:ascii="Times New Roman" w:eastAsia="Times New Roman" w:hAnsi="Times New Roman" w:cs="Times New Roman"/>
          <w:shd w:val="clear" w:color="auto" w:fill="auto"/>
          <w:lang w:val="en-US"/>
        </w:rPr>
      </w:pPr>
      <w:bookmarkStart w:id="391" w:name="BKM_C1305811_B5E8_466D_BFFB_B4DDFBB5EAF9"/>
      <w:bookmarkEnd w:id="39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78AACD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F9730D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63A6E6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AADA70" w14:textId="77777777" w:rsidR="00D262DD" w:rsidRDefault="00D262DD">
            <w:pPr>
              <w:rPr>
                <w:b/>
                <w:bCs/>
              </w:rPr>
            </w:pPr>
            <w:r>
              <w:rPr>
                <w:b/>
                <w:bCs/>
              </w:rPr>
              <w:t xml:space="preserve">Constraints and tags </w:t>
            </w:r>
          </w:p>
        </w:tc>
      </w:tr>
      <w:tr w:rsidR="00D262DD" w14:paraId="65E26BC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E149541" w14:textId="77777777" w:rsidR="00D262DD" w:rsidRDefault="00D262DD" w:rsidP="00D262DD">
            <w:r>
              <w:rPr>
                <w:b/>
                <w:bCs/>
              </w:rPr>
              <w:t>Draft</w:t>
            </w:r>
            <w:r>
              <w:t xml:space="preserve"> string</w:t>
            </w:r>
          </w:p>
          <w:p w14:paraId="76AEDBD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D33CED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793204B" w14:textId="77777777" w:rsidR="00D262DD" w:rsidRDefault="00D262DD">
            <w:r>
              <w:rPr>
                <w:i/>
                <w:iCs/>
              </w:rPr>
              <w:t xml:space="preserve">Default: </w:t>
            </w:r>
          </w:p>
          <w:p w14:paraId="224A9F56" w14:textId="77777777" w:rsidR="00D262DD" w:rsidRDefault="00D262DD">
            <w:r>
              <w:t xml:space="preserve">  </w:t>
            </w:r>
          </w:p>
          <w:p w14:paraId="23CF61AA" w14:textId="77777777" w:rsidR="00D262DD" w:rsidRDefault="00D262DD"/>
        </w:tc>
      </w:tr>
      <w:tr w:rsidR="00D262DD" w14:paraId="79E0E7E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A4EAEC1" w14:textId="77777777" w:rsidR="00D262DD" w:rsidRDefault="00D262DD" w:rsidP="00D262DD">
            <w:bookmarkStart w:id="392" w:name="BKM_525057BC_4977_490A_9348_AC3818619F28"/>
            <w:r>
              <w:rPr>
                <w:b/>
                <w:bCs/>
              </w:rPr>
              <w:t>InTest</w:t>
            </w:r>
            <w:r>
              <w:t xml:space="preserve"> string</w:t>
            </w:r>
          </w:p>
          <w:p w14:paraId="7792F1A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B4EC30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79CD881" w14:textId="77777777" w:rsidR="00D262DD" w:rsidRDefault="00D262DD">
            <w:r>
              <w:rPr>
                <w:i/>
                <w:iCs/>
              </w:rPr>
              <w:t xml:space="preserve">Default: </w:t>
            </w:r>
          </w:p>
          <w:p w14:paraId="572ABB75" w14:textId="77777777" w:rsidR="00D262DD" w:rsidRDefault="00D262DD">
            <w:r>
              <w:t xml:space="preserve">  </w:t>
            </w:r>
          </w:p>
          <w:p w14:paraId="1D66553E" w14:textId="77777777" w:rsidR="00D262DD" w:rsidRDefault="00D262DD"/>
        </w:tc>
        <w:bookmarkEnd w:id="392"/>
      </w:tr>
      <w:tr w:rsidR="00D262DD" w14:paraId="6AE8DCE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42DE548" w14:textId="77777777" w:rsidR="00D262DD" w:rsidRDefault="00D262DD" w:rsidP="00D262DD">
            <w:bookmarkStart w:id="393" w:name="BKM_4DACD864_9E5C_4E1A_9BA1_1DA8B6904D41"/>
            <w:r>
              <w:rPr>
                <w:b/>
                <w:bCs/>
              </w:rPr>
              <w:t>Active</w:t>
            </w:r>
            <w:r>
              <w:t xml:space="preserve"> string</w:t>
            </w:r>
          </w:p>
          <w:p w14:paraId="2FC1DCF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B45BE9A"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DADE47F" w14:textId="77777777" w:rsidR="00D262DD" w:rsidRDefault="00D262DD">
            <w:r>
              <w:rPr>
                <w:i/>
                <w:iCs/>
              </w:rPr>
              <w:t xml:space="preserve">Default: </w:t>
            </w:r>
          </w:p>
          <w:p w14:paraId="1323D214" w14:textId="77777777" w:rsidR="00D262DD" w:rsidRDefault="00D262DD">
            <w:r>
              <w:t xml:space="preserve">  </w:t>
            </w:r>
          </w:p>
          <w:p w14:paraId="603EF925" w14:textId="77777777" w:rsidR="00D262DD" w:rsidRDefault="00D262DD"/>
        </w:tc>
        <w:bookmarkEnd w:id="393"/>
      </w:tr>
      <w:tr w:rsidR="00D262DD" w14:paraId="63D4A60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26F694E" w14:textId="77777777" w:rsidR="00D262DD" w:rsidRDefault="00D262DD" w:rsidP="00D262DD">
            <w:bookmarkStart w:id="394" w:name="BKM_9EAB92FF_2177_4BAB_BC54_E226F1056609"/>
            <w:r>
              <w:rPr>
                <w:b/>
                <w:bCs/>
              </w:rPr>
              <w:t>Inactive</w:t>
            </w:r>
            <w:r>
              <w:t xml:space="preserve"> string</w:t>
            </w:r>
          </w:p>
          <w:p w14:paraId="072791A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40B95FB"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B856E48" w14:textId="77777777" w:rsidR="00D262DD" w:rsidRDefault="00D262DD">
            <w:r>
              <w:rPr>
                <w:i/>
                <w:iCs/>
              </w:rPr>
              <w:t xml:space="preserve">Default: </w:t>
            </w:r>
          </w:p>
          <w:p w14:paraId="68E47BE9" w14:textId="77777777" w:rsidR="00D262DD" w:rsidRDefault="00D262DD">
            <w:r>
              <w:t xml:space="preserve">  </w:t>
            </w:r>
          </w:p>
          <w:p w14:paraId="2072813C" w14:textId="77777777" w:rsidR="00D262DD" w:rsidRDefault="00D262DD"/>
        </w:tc>
        <w:bookmarkEnd w:id="394"/>
      </w:tr>
    </w:tbl>
    <w:p w14:paraId="6FF21C1A" w14:textId="77777777" w:rsidR="00D262DD" w:rsidRDefault="00D262DD" w:rsidP="00D262DD">
      <w:r>
        <w:t xml:space="preserve"> </w:t>
      </w:r>
      <w:bookmarkEnd w:id="389"/>
    </w:p>
    <w:p w14:paraId="362D0F2D" w14:textId="77777777" w:rsidR="00D262DD" w:rsidRDefault="00D262DD"/>
    <w:p w14:paraId="79AC0364" w14:textId="77777777" w:rsidR="00D262DD" w:rsidRDefault="00D262DD" w:rsidP="001B32A0">
      <w:pPr>
        <w:pStyle w:val="Heading3"/>
        <w:rPr>
          <w:rFonts w:eastAsia="Times New Roman"/>
        </w:rPr>
      </w:pPr>
      <w:bookmarkStart w:id="395" w:name="BKM_BD0AFA78_6090_43DB_B2DA_09331C831408"/>
      <w:bookmarkStart w:id="396" w:name="_Toc422408277"/>
      <w:r>
        <w:rPr>
          <w:rFonts w:eastAsia="Times New Roman"/>
        </w:rPr>
        <w:lastRenderedPageBreak/>
        <w:t>ArtifactType</w:t>
      </w:r>
      <w:bookmarkEnd w:id="396"/>
    </w:p>
    <w:p w14:paraId="570B0F8F"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5E60C115" w14:textId="77777777" w:rsidR="00D262DD" w:rsidRDefault="00D262DD"/>
    <w:p w14:paraId="40DC1E31" w14:textId="77777777" w:rsidR="00D262DD" w:rsidRDefault="00D262DD">
      <w:r>
        <w:t>Three types of artifacts are in scope for Health eDecisions Use Case #1:  Event-condition-action rules, order sets and documentation templates.</w:t>
      </w:r>
    </w:p>
    <w:p w14:paraId="577F164A" w14:textId="77777777" w:rsidR="00D262DD" w:rsidRDefault="00D262DD"/>
    <w:p w14:paraId="41870294" w14:textId="77777777" w:rsidR="00D262DD" w:rsidRDefault="00D262DD"/>
    <w:p w14:paraId="737ABE9B" w14:textId="77777777" w:rsidR="00D262DD" w:rsidRDefault="00D262DD"/>
    <w:p w14:paraId="46EF2E27" w14:textId="77777777" w:rsidR="00D262DD" w:rsidRDefault="00D262DD">
      <w:pPr>
        <w:pStyle w:val="ListHeader"/>
        <w:rPr>
          <w:rFonts w:ascii="Times New Roman" w:eastAsia="Times New Roman" w:hAnsi="Times New Roman" w:cs="Times New Roman"/>
          <w:shd w:val="clear" w:color="auto" w:fill="auto"/>
          <w:lang w:val="en-US"/>
        </w:rPr>
      </w:pPr>
      <w:bookmarkStart w:id="397" w:name="BKM_AD3474F0_8D12_4F64_B829_F6097B541A92"/>
      <w:bookmarkEnd w:id="39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52731A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CA731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1AE5342"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7BCE844" w14:textId="77777777" w:rsidR="00D262DD" w:rsidRDefault="00D262DD">
            <w:pPr>
              <w:rPr>
                <w:b/>
                <w:bCs/>
              </w:rPr>
            </w:pPr>
            <w:r>
              <w:rPr>
                <w:b/>
                <w:bCs/>
              </w:rPr>
              <w:t xml:space="preserve">Constraints and tags </w:t>
            </w:r>
          </w:p>
        </w:tc>
      </w:tr>
      <w:tr w:rsidR="00D262DD" w14:paraId="09442E7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BA888F2" w14:textId="77777777" w:rsidR="00D262DD" w:rsidRDefault="00D262DD" w:rsidP="00D262DD">
            <w:r>
              <w:rPr>
                <w:b/>
                <w:bCs/>
              </w:rPr>
              <w:t>Rule</w:t>
            </w:r>
            <w:r>
              <w:t xml:space="preserve"> string</w:t>
            </w:r>
          </w:p>
          <w:p w14:paraId="2B9A650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D21E74D" w14:textId="77777777" w:rsidR="00D262DD" w:rsidRDefault="00D262DD">
            <w:r>
              <w:t>Denotes an Event-Condition-Action Rule.  An ECA rule has a specific structure that is a restriction on the general structure of a CDS Knowledge Artifact.  See the Implementation Guide for the constraints applicable to ECA rules.</w:t>
            </w:r>
          </w:p>
        </w:tc>
        <w:tc>
          <w:tcPr>
            <w:tcW w:w="3060" w:type="dxa"/>
            <w:tcBorders>
              <w:top w:val="single" w:sz="2" w:space="0" w:color="auto"/>
              <w:left w:val="single" w:sz="2" w:space="0" w:color="auto"/>
              <w:bottom w:val="single" w:sz="2" w:space="0" w:color="auto"/>
              <w:right w:val="single" w:sz="2" w:space="0" w:color="auto"/>
            </w:tcBorders>
          </w:tcPr>
          <w:p w14:paraId="78B34C30" w14:textId="77777777" w:rsidR="00D262DD" w:rsidRDefault="00D262DD">
            <w:r>
              <w:rPr>
                <w:i/>
                <w:iCs/>
              </w:rPr>
              <w:t xml:space="preserve">Default: </w:t>
            </w:r>
          </w:p>
          <w:p w14:paraId="117EB7C4" w14:textId="77777777" w:rsidR="00D262DD" w:rsidRDefault="00D262DD">
            <w:r>
              <w:t xml:space="preserve">  </w:t>
            </w:r>
          </w:p>
          <w:p w14:paraId="455C8417" w14:textId="77777777" w:rsidR="00D262DD" w:rsidRDefault="00D262DD"/>
        </w:tc>
      </w:tr>
      <w:tr w:rsidR="00D262DD" w14:paraId="49D5C8B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7B64E7D" w14:textId="77777777" w:rsidR="00D262DD" w:rsidRDefault="00D262DD" w:rsidP="00D262DD">
            <w:bookmarkStart w:id="398" w:name="BKM_04F4C180_BFE4_495A_BDCB_D4E67B41900F"/>
            <w:r>
              <w:rPr>
                <w:b/>
                <w:bCs/>
              </w:rPr>
              <w:t>Order Set</w:t>
            </w:r>
            <w:r>
              <w:t xml:space="preserve"> string</w:t>
            </w:r>
          </w:p>
          <w:p w14:paraId="47EDD60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A394C86" w14:textId="77777777" w:rsidR="00D262DD" w:rsidRDefault="00D262DD">
            <w:r>
              <w:t>Denotes an Order Set for use by physicians at the point of care.  An Order Set has a specific structure that is a restriction on the general structure of a CDS Knowledge Artifact.  See the Implementation Guide for the constraints applicable to Order Sets.</w:t>
            </w:r>
          </w:p>
        </w:tc>
        <w:tc>
          <w:tcPr>
            <w:tcW w:w="3060" w:type="dxa"/>
            <w:tcBorders>
              <w:top w:val="single" w:sz="2" w:space="0" w:color="auto"/>
              <w:left w:val="single" w:sz="2" w:space="0" w:color="auto"/>
              <w:bottom w:val="single" w:sz="2" w:space="0" w:color="auto"/>
              <w:right w:val="single" w:sz="2" w:space="0" w:color="auto"/>
            </w:tcBorders>
          </w:tcPr>
          <w:p w14:paraId="53397311" w14:textId="77777777" w:rsidR="00D262DD" w:rsidRDefault="00D262DD">
            <w:r>
              <w:rPr>
                <w:i/>
                <w:iCs/>
              </w:rPr>
              <w:t xml:space="preserve">Default: </w:t>
            </w:r>
          </w:p>
          <w:p w14:paraId="5E002A77" w14:textId="77777777" w:rsidR="00D262DD" w:rsidRDefault="00D262DD">
            <w:r>
              <w:t xml:space="preserve">  </w:t>
            </w:r>
          </w:p>
          <w:p w14:paraId="476A0886" w14:textId="77777777" w:rsidR="00D262DD" w:rsidRDefault="00D262DD"/>
        </w:tc>
        <w:bookmarkEnd w:id="398"/>
      </w:tr>
      <w:tr w:rsidR="00D262DD" w14:paraId="01E9877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98295C9" w14:textId="77777777" w:rsidR="00D262DD" w:rsidRDefault="00D262DD" w:rsidP="00D262DD">
            <w:bookmarkStart w:id="399" w:name="BKM_6626C22E_7D8C_465A_9055_C0D414DB8793"/>
            <w:r>
              <w:rPr>
                <w:b/>
                <w:bCs/>
              </w:rPr>
              <w:t>Documentation Template</w:t>
            </w:r>
            <w:r>
              <w:t xml:space="preserve"> string</w:t>
            </w:r>
          </w:p>
          <w:p w14:paraId="11B9106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3B7AEE5" w14:textId="77777777" w:rsidR="00D262DD" w:rsidRDefault="00D262DD">
            <w:r>
              <w:t>Denotes a Documentation Template for use by care providers.  A Documentation Template has a specific structure that is a restriction on the general structure of a CDS Knowledge Artifact.  See the Implementation Guide for the constraints applicable to Documentation Templates.</w:t>
            </w:r>
          </w:p>
        </w:tc>
        <w:tc>
          <w:tcPr>
            <w:tcW w:w="3060" w:type="dxa"/>
            <w:tcBorders>
              <w:top w:val="single" w:sz="2" w:space="0" w:color="auto"/>
              <w:left w:val="single" w:sz="2" w:space="0" w:color="auto"/>
              <w:bottom w:val="single" w:sz="2" w:space="0" w:color="auto"/>
              <w:right w:val="single" w:sz="2" w:space="0" w:color="auto"/>
            </w:tcBorders>
          </w:tcPr>
          <w:p w14:paraId="38BD2863" w14:textId="77777777" w:rsidR="00D262DD" w:rsidRDefault="00D262DD">
            <w:r>
              <w:rPr>
                <w:i/>
                <w:iCs/>
              </w:rPr>
              <w:t xml:space="preserve">Default: </w:t>
            </w:r>
          </w:p>
          <w:p w14:paraId="4BC32359" w14:textId="77777777" w:rsidR="00D262DD" w:rsidRDefault="00D262DD">
            <w:r>
              <w:t xml:space="preserve">  </w:t>
            </w:r>
          </w:p>
          <w:p w14:paraId="182FEED1" w14:textId="77777777" w:rsidR="00D262DD" w:rsidRDefault="00D262DD"/>
        </w:tc>
        <w:bookmarkEnd w:id="399"/>
      </w:tr>
      <w:tr w:rsidR="00D262DD" w14:paraId="700AF41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6FEBB44" w14:textId="77777777" w:rsidR="00D262DD" w:rsidRDefault="00D262DD" w:rsidP="00D262DD">
            <w:bookmarkStart w:id="400" w:name="BKM_C5EA278A_B6E5_4811_A598_E90F3BEFDC33"/>
            <w:r>
              <w:rPr>
                <w:b/>
                <w:bCs/>
              </w:rPr>
              <w:t>Library</w:t>
            </w:r>
            <w:r>
              <w:t xml:space="preserve"> string</w:t>
            </w:r>
          </w:p>
          <w:p w14:paraId="2563142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508A455" w14:textId="77777777" w:rsidR="00D262DD" w:rsidRDefault="00D262DD">
            <w:r>
              <w:t>Denotes a Library of artifact components that can be reused by reference in other artifacts.</w:t>
            </w:r>
          </w:p>
        </w:tc>
        <w:tc>
          <w:tcPr>
            <w:tcW w:w="3060" w:type="dxa"/>
            <w:tcBorders>
              <w:top w:val="single" w:sz="2" w:space="0" w:color="auto"/>
              <w:left w:val="single" w:sz="2" w:space="0" w:color="auto"/>
              <w:bottom w:val="single" w:sz="2" w:space="0" w:color="auto"/>
              <w:right w:val="single" w:sz="2" w:space="0" w:color="auto"/>
            </w:tcBorders>
          </w:tcPr>
          <w:p w14:paraId="1795495E" w14:textId="77777777" w:rsidR="00D262DD" w:rsidRDefault="00D262DD">
            <w:r>
              <w:rPr>
                <w:i/>
                <w:iCs/>
              </w:rPr>
              <w:t xml:space="preserve">Default: </w:t>
            </w:r>
          </w:p>
          <w:p w14:paraId="552C519F" w14:textId="77777777" w:rsidR="00D262DD" w:rsidRDefault="00D262DD">
            <w:r>
              <w:t xml:space="preserve">  </w:t>
            </w:r>
          </w:p>
          <w:p w14:paraId="20441CA0" w14:textId="77777777" w:rsidR="00D262DD" w:rsidRDefault="00D262DD"/>
        </w:tc>
        <w:bookmarkEnd w:id="400"/>
      </w:tr>
    </w:tbl>
    <w:p w14:paraId="6F444CD5" w14:textId="77777777" w:rsidR="00D262DD" w:rsidRDefault="00D262DD" w:rsidP="00D262DD">
      <w:r>
        <w:t xml:space="preserve"> </w:t>
      </w:r>
      <w:bookmarkEnd w:id="395"/>
    </w:p>
    <w:p w14:paraId="2A448616" w14:textId="77777777" w:rsidR="00D262DD" w:rsidRDefault="00D262DD"/>
    <w:p w14:paraId="21D8B377" w14:textId="77777777" w:rsidR="00D262DD" w:rsidRDefault="00D262DD" w:rsidP="001B32A0">
      <w:pPr>
        <w:pStyle w:val="Heading3"/>
        <w:rPr>
          <w:rFonts w:eastAsia="Times New Roman"/>
        </w:rPr>
      </w:pPr>
      <w:bookmarkStart w:id="401" w:name="BKM_3530E1F0_1994_454A_B46C_EC725F3D266A"/>
      <w:bookmarkStart w:id="402" w:name="_Toc422408278"/>
      <w:r>
        <w:rPr>
          <w:rFonts w:eastAsia="Times New Roman"/>
        </w:rPr>
        <w:lastRenderedPageBreak/>
        <w:t>Cardinality</w:t>
      </w:r>
      <w:bookmarkEnd w:id="402"/>
    </w:p>
    <w:p w14:paraId="11699BEC"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1B8F6F59" w14:textId="77777777" w:rsidR="00D262DD" w:rsidRDefault="00D262DD"/>
    <w:p w14:paraId="68AF6F2A" w14:textId="77777777" w:rsidR="00D262DD" w:rsidRDefault="00D262DD"/>
    <w:p w14:paraId="2D488330" w14:textId="77777777" w:rsidR="00D262DD" w:rsidRDefault="00D262DD">
      <w:r>
        <w:t xml:space="preserve">                Cardinality defines the expected cardinality of an element, single</w:t>
      </w:r>
    </w:p>
    <w:p w14:paraId="51DD959D" w14:textId="77777777" w:rsidR="00D262DD" w:rsidRDefault="00D262DD">
      <w:r>
        <w:t xml:space="preserve">                or multiple.</w:t>
      </w:r>
    </w:p>
    <w:p w14:paraId="3CC18552" w14:textId="77777777" w:rsidR="00D262DD" w:rsidRDefault="00D262DD">
      <w:r>
        <w:t xml:space="preserve">  </w:t>
      </w:r>
      <w:r>
        <w:rPr>
          <w:sz w:val="22"/>
          <w:szCs w:val="22"/>
        </w:rPr>
        <w:t xml:space="preserve">          </w:t>
      </w:r>
    </w:p>
    <w:p w14:paraId="67247A19" w14:textId="77777777" w:rsidR="00D262DD" w:rsidRDefault="00D262DD"/>
    <w:p w14:paraId="7D6CECB7" w14:textId="77777777" w:rsidR="00D262DD" w:rsidRDefault="00D262DD"/>
    <w:p w14:paraId="56C22E4D" w14:textId="77777777" w:rsidR="00D262DD" w:rsidRDefault="00D262DD"/>
    <w:p w14:paraId="727729B2" w14:textId="77777777" w:rsidR="00D262DD" w:rsidRDefault="00D262DD">
      <w:pPr>
        <w:pStyle w:val="ListHeader"/>
        <w:rPr>
          <w:rFonts w:ascii="Times New Roman" w:eastAsia="Times New Roman" w:hAnsi="Times New Roman" w:cs="Times New Roman"/>
          <w:shd w:val="clear" w:color="auto" w:fill="auto"/>
          <w:lang w:val="en-US"/>
        </w:rPr>
      </w:pPr>
      <w:bookmarkStart w:id="403" w:name="BKM_55265DC7_0906_4E1D_9DD6_4BC5C4E47510"/>
      <w:bookmarkEnd w:id="40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AB23F84"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8776D1"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7E6122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536764" w14:textId="77777777" w:rsidR="00D262DD" w:rsidRDefault="00D262DD">
            <w:pPr>
              <w:rPr>
                <w:b/>
                <w:bCs/>
              </w:rPr>
            </w:pPr>
            <w:r>
              <w:rPr>
                <w:b/>
                <w:bCs/>
              </w:rPr>
              <w:t xml:space="preserve">Constraints and tags </w:t>
            </w:r>
          </w:p>
        </w:tc>
      </w:tr>
      <w:tr w:rsidR="00D262DD" w14:paraId="6019588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33BA324" w14:textId="77777777" w:rsidR="00D262DD" w:rsidRDefault="00D262DD" w:rsidP="00D262DD">
            <w:r>
              <w:rPr>
                <w:b/>
                <w:bCs/>
              </w:rPr>
              <w:t>Single</w:t>
            </w:r>
            <w:r>
              <w:t xml:space="preserve"> string</w:t>
            </w:r>
          </w:p>
          <w:p w14:paraId="41EE5D0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07434FA"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5214DB0" w14:textId="77777777" w:rsidR="00D262DD" w:rsidRDefault="00D262DD">
            <w:r>
              <w:rPr>
                <w:i/>
                <w:iCs/>
              </w:rPr>
              <w:t xml:space="preserve">Default: </w:t>
            </w:r>
          </w:p>
          <w:p w14:paraId="59AE1DF2" w14:textId="77777777" w:rsidR="00D262DD" w:rsidRDefault="00D262DD">
            <w:r>
              <w:t xml:space="preserve">  </w:t>
            </w:r>
          </w:p>
          <w:p w14:paraId="07BFB1EC" w14:textId="77777777" w:rsidR="00D262DD" w:rsidRDefault="00D262DD"/>
        </w:tc>
      </w:tr>
      <w:tr w:rsidR="00D262DD" w14:paraId="08703BA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765991E" w14:textId="77777777" w:rsidR="00D262DD" w:rsidRDefault="00D262DD" w:rsidP="00D262DD">
            <w:bookmarkStart w:id="404" w:name="BKM_77542BE9_728C_4780_8D20_0DAF25757167"/>
            <w:r>
              <w:rPr>
                <w:b/>
                <w:bCs/>
              </w:rPr>
              <w:t>Multiple</w:t>
            </w:r>
            <w:r>
              <w:t xml:space="preserve"> string</w:t>
            </w:r>
          </w:p>
          <w:p w14:paraId="1FAFF39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C20733F"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3F202BD" w14:textId="77777777" w:rsidR="00D262DD" w:rsidRDefault="00D262DD">
            <w:r>
              <w:rPr>
                <w:i/>
                <w:iCs/>
              </w:rPr>
              <w:t xml:space="preserve">Default: </w:t>
            </w:r>
          </w:p>
          <w:p w14:paraId="365FF81C" w14:textId="77777777" w:rsidR="00D262DD" w:rsidRDefault="00D262DD">
            <w:r>
              <w:t xml:space="preserve">  </w:t>
            </w:r>
          </w:p>
          <w:p w14:paraId="1ABE0FC8" w14:textId="77777777" w:rsidR="00D262DD" w:rsidRDefault="00D262DD"/>
        </w:tc>
        <w:bookmarkEnd w:id="404"/>
      </w:tr>
    </w:tbl>
    <w:p w14:paraId="54AE5BC0" w14:textId="77777777" w:rsidR="00D262DD" w:rsidRDefault="00D262DD" w:rsidP="00D262DD">
      <w:r>
        <w:t xml:space="preserve"> </w:t>
      </w:r>
      <w:bookmarkEnd w:id="401"/>
    </w:p>
    <w:p w14:paraId="4002B0EA" w14:textId="77777777" w:rsidR="00D262DD" w:rsidRDefault="00D262DD"/>
    <w:p w14:paraId="4249C485" w14:textId="77777777" w:rsidR="00D262DD" w:rsidRDefault="00D262DD" w:rsidP="001B32A0">
      <w:pPr>
        <w:pStyle w:val="Heading3"/>
        <w:rPr>
          <w:rFonts w:eastAsia="Times New Roman"/>
        </w:rPr>
      </w:pPr>
      <w:bookmarkStart w:id="405" w:name="BKM_10A39E06_329C_40BE_BC9B_6B809E93151A"/>
      <w:bookmarkStart w:id="406" w:name="_Toc422408279"/>
      <w:r>
        <w:rPr>
          <w:rFonts w:eastAsia="Times New Roman"/>
        </w:rPr>
        <w:t>CardinalityBehaviorType</w:t>
      </w:r>
      <w:bookmarkEnd w:id="406"/>
    </w:p>
    <w:p w14:paraId="2304EF0C"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0F5352D7" w14:textId="77777777" w:rsidR="00D262DD" w:rsidRDefault="00D262DD"/>
    <w:p w14:paraId="0A9DAD6B" w14:textId="77777777" w:rsidR="00D262DD" w:rsidRDefault="00D262DD">
      <w:r>
        <w:t>Defines behavior for an action or a group for how</w:t>
      </w:r>
    </w:p>
    <w:p w14:paraId="5E1294E5" w14:textId="77777777" w:rsidR="00D262DD" w:rsidRDefault="00D262DD">
      <w:r>
        <w:t xml:space="preserve">                many times that item may be repeated, i.e., cardinality. For example, if a</w:t>
      </w:r>
    </w:p>
    <w:p w14:paraId="09E709C9" w14:textId="77777777" w:rsidR="00D262DD" w:rsidRDefault="00D262DD">
      <w:r>
        <w:t xml:space="preserve">                user is documenting lesions, the lesion element may be repeated</w:t>
      </w:r>
    </w:p>
    <w:p w14:paraId="7F6F0968" w14:textId="77777777" w:rsidR="00D262DD" w:rsidRDefault="00D262DD">
      <w:r>
        <w:t xml:space="preserve">                several times, once for each occurrence of a lesion on the patient or tissue samp</w:t>
      </w:r>
      <w:r>
        <w:rPr>
          <w:sz w:val="22"/>
          <w:szCs w:val="22"/>
        </w:rPr>
        <w:t>le or image</w:t>
      </w:r>
    </w:p>
    <w:p w14:paraId="61C8CD1F" w14:textId="77777777" w:rsidR="00D262DD" w:rsidRDefault="00D262DD"/>
    <w:p w14:paraId="6F71FF4B" w14:textId="77777777" w:rsidR="00D262DD" w:rsidRDefault="00D262DD"/>
    <w:p w14:paraId="035BC2B5" w14:textId="77777777" w:rsidR="00D262DD" w:rsidRDefault="00D262DD"/>
    <w:p w14:paraId="724940F0" w14:textId="77777777" w:rsidR="00D262DD" w:rsidRDefault="00D262DD">
      <w:pPr>
        <w:pStyle w:val="ListHeader"/>
        <w:rPr>
          <w:rFonts w:ascii="Times New Roman" w:eastAsia="Times New Roman" w:hAnsi="Times New Roman" w:cs="Times New Roman"/>
          <w:shd w:val="clear" w:color="auto" w:fill="auto"/>
          <w:lang w:val="en-US"/>
        </w:rPr>
      </w:pPr>
      <w:bookmarkStart w:id="407" w:name="BKM_33456F66_4C1C_4E0E_9BFB_7B69A0F6CED8"/>
      <w:bookmarkEnd w:id="40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6A4D40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F4D375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04FE947"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B53451" w14:textId="77777777" w:rsidR="00D262DD" w:rsidRDefault="00D262DD">
            <w:pPr>
              <w:rPr>
                <w:b/>
                <w:bCs/>
              </w:rPr>
            </w:pPr>
            <w:r>
              <w:rPr>
                <w:b/>
                <w:bCs/>
              </w:rPr>
              <w:t xml:space="preserve">Constraints and tags </w:t>
            </w:r>
          </w:p>
        </w:tc>
      </w:tr>
      <w:tr w:rsidR="00D262DD" w14:paraId="2E0B164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C65F645" w14:textId="77777777" w:rsidR="00D262DD" w:rsidRDefault="00D262DD" w:rsidP="00D262DD">
            <w:r>
              <w:rPr>
                <w:b/>
                <w:bCs/>
              </w:rPr>
              <w:t>Single</w:t>
            </w:r>
            <w:r>
              <w:t xml:space="preserve"> string</w:t>
            </w:r>
          </w:p>
          <w:p w14:paraId="3EA5689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AAB4E09" w14:textId="77777777" w:rsidR="00D262DD" w:rsidRDefault="00D262DD">
            <w:r>
              <w:t>An action with this behavior is one of the most</w:t>
            </w:r>
          </w:p>
          <w:p w14:paraId="48DDAAE7" w14:textId="77777777" w:rsidR="00D262DD" w:rsidRDefault="00D262DD">
            <w:r>
              <w:t xml:space="preserve">                        frequent actions that is, or should be, included by an end user,</w:t>
            </w:r>
          </w:p>
          <w:p w14:paraId="7AF22E84" w14:textId="77777777" w:rsidR="00D262DD" w:rsidRDefault="00D262DD">
            <w:r>
              <w:t xml:space="preserve">                        for the particular context in which the action occurs. The system</w:t>
            </w:r>
          </w:p>
          <w:p w14:paraId="37EF6C8C" w14:textId="77777777" w:rsidR="00D262DD" w:rsidRDefault="00D262DD">
            <w:r>
              <w:t xml:space="preserve">                        displaying the action to the end user should consider</w:t>
            </w:r>
          </w:p>
          <w:p w14:paraId="77241497" w14:textId="77777777" w:rsidR="00D262DD" w:rsidRDefault="00D262DD">
            <w:r>
              <w:t xml:space="preserve">                        "pre-checking" such an action as a convenience for th</w:t>
            </w:r>
            <w:r>
              <w:rPr>
                <w:sz w:val="22"/>
                <w:szCs w:val="22"/>
              </w:rPr>
              <w:t>e user.</w:t>
            </w:r>
          </w:p>
          <w:p w14:paraId="3E36EDFA"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C5452E1" w14:textId="77777777" w:rsidR="00D262DD" w:rsidRDefault="00D262DD">
            <w:r>
              <w:rPr>
                <w:i/>
                <w:iCs/>
              </w:rPr>
              <w:t xml:space="preserve">Default: </w:t>
            </w:r>
          </w:p>
          <w:p w14:paraId="29FC7162" w14:textId="77777777" w:rsidR="00D262DD" w:rsidRDefault="00D262DD">
            <w:r>
              <w:t xml:space="preserve">  </w:t>
            </w:r>
          </w:p>
          <w:p w14:paraId="549688CD" w14:textId="77777777" w:rsidR="00D262DD" w:rsidRDefault="00D262DD"/>
        </w:tc>
      </w:tr>
      <w:tr w:rsidR="00D262DD" w14:paraId="333157B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A61D07E" w14:textId="77777777" w:rsidR="00D262DD" w:rsidRDefault="00D262DD" w:rsidP="00D262DD">
            <w:bookmarkStart w:id="408" w:name="BKM_56ECB1DD_6C6E_4327_A98A_E108945CAB20"/>
            <w:r>
              <w:rPr>
                <w:b/>
                <w:bCs/>
              </w:rPr>
              <w:t>Multiple</w:t>
            </w:r>
            <w:r>
              <w:t xml:space="preserve"> string</w:t>
            </w:r>
          </w:p>
          <w:p w14:paraId="15886EE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E137AF2" w14:textId="77777777" w:rsidR="00D262DD" w:rsidRDefault="00D262DD">
            <w:r>
              <w:t>An action with this behavior is one of the less</w:t>
            </w:r>
          </w:p>
          <w:p w14:paraId="3C606663" w14:textId="77777777" w:rsidR="00D262DD" w:rsidRDefault="00D262DD">
            <w:r>
              <w:t xml:space="preserve">                        frequent actions included by the end user, for the particular</w:t>
            </w:r>
          </w:p>
          <w:p w14:paraId="5944C0F3" w14:textId="77777777" w:rsidR="00D262DD" w:rsidRDefault="00D262DD">
            <w:r>
              <w:t xml:space="preserve">                        context in which the action occurs. The system displaying the</w:t>
            </w:r>
          </w:p>
          <w:p w14:paraId="3DAB1414" w14:textId="77777777" w:rsidR="00D262DD" w:rsidRDefault="00D262DD">
            <w:r>
              <w:t xml:space="preserve">                        actions to the end user would typically not "pre-check" such an</w:t>
            </w:r>
          </w:p>
          <w:p w14:paraId="672E0906" w14:textId="77777777" w:rsidR="00D262DD" w:rsidRDefault="00D262DD">
            <w:r>
              <w:t xml:space="preserve">        </w:t>
            </w:r>
            <w:r>
              <w:rPr>
                <w:sz w:val="22"/>
                <w:szCs w:val="22"/>
              </w:rPr>
              <w:t xml:space="preserve">                action.</w:t>
            </w:r>
          </w:p>
        </w:tc>
        <w:tc>
          <w:tcPr>
            <w:tcW w:w="3060" w:type="dxa"/>
            <w:tcBorders>
              <w:top w:val="single" w:sz="2" w:space="0" w:color="auto"/>
              <w:left w:val="single" w:sz="2" w:space="0" w:color="auto"/>
              <w:bottom w:val="single" w:sz="2" w:space="0" w:color="auto"/>
              <w:right w:val="single" w:sz="2" w:space="0" w:color="auto"/>
            </w:tcBorders>
          </w:tcPr>
          <w:p w14:paraId="6C1D0923" w14:textId="77777777" w:rsidR="00D262DD" w:rsidRDefault="00D262DD">
            <w:r>
              <w:rPr>
                <w:i/>
                <w:iCs/>
              </w:rPr>
              <w:t xml:space="preserve">Default: </w:t>
            </w:r>
          </w:p>
          <w:p w14:paraId="30F47B60" w14:textId="77777777" w:rsidR="00D262DD" w:rsidRDefault="00D262DD">
            <w:r>
              <w:t xml:space="preserve">  </w:t>
            </w:r>
          </w:p>
          <w:p w14:paraId="2E2DEEDD" w14:textId="77777777" w:rsidR="00D262DD" w:rsidRDefault="00D262DD"/>
        </w:tc>
        <w:bookmarkEnd w:id="408"/>
      </w:tr>
    </w:tbl>
    <w:p w14:paraId="06FF19F8" w14:textId="77777777" w:rsidR="00D262DD" w:rsidRDefault="00D262DD" w:rsidP="00D262DD">
      <w:r>
        <w:t xml:space="preserve"> </w:t>
      </w:r>
      <w:bookmarkEnd w:id="405"/>
    </w:p>
    <w:p w14:paraId="0393F6B2" w14:textId="77777777" w:rsidR="00D262DD" w:rsidRDefault="00D262DD"/>
    <w:p w14:paraId="5E6BB599" w14:textId="77777777" w:rsidR="00D262DD" w:rsidRDefault="00D262DD" w:rsidP="001B32A0">
      <w:pPr>
        <w:pStyle w:val="Heading3"/>
        <w:rPr>
          <w:rFonts w:eastAsia="Times New Roman"/>
        </w:rPr>
      </w:pPr>
      <w:bookmarkStart w:id="409" w:name="BKM_AC80DD91_1A21_43CA_808D_B613CEEC5E2D"/>
      <w:bookmarkStart w:id="410" w:name="_Toc422408280"/>
      <w:r>
        <w:rPr>
          <w:rFonts w:eastAsia="Times New Roman"/>
        </w:rPr>
        <w:t>ConditionRoleType</w:t>
      </w:r>
      <w:bookmarkEnd w:id="410"/>
    </w:p>
    <w:p w14:paraId="65228B7E"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794E439A" w14:textId="77777777" w:rsidR="00D262DD" w:rsidRDefault="00D262DD"/>
    <w:p w14:paraId="4A845B30" w14:textId="77777777" w:rsidR="00D262DD" w:rsidRDefault="00D262DD">
      <w:r>
        <w:t>The roles that a condition plays in the execution</w:t>
      </w:r>
    </w:p>
    <w:p w14:paraId="52AB1E2C" w14:textId="77777777" w:rsidR="00D262DD" w:rsidRDefault="00D262DD">
      <w:r>
        <w:t xml:space="preserve">                of a component. Currently, only one role type is defined. Additional</w:t>
      </w:r>
    </w:p>
    <w:p w14:paraId="09B160BE" w14:textId="77777777" w:rsidR="00D262DD" w:rsidRDefault="00D262DD">
      <w:r>
        <w:t xml:space="preserve">                role types may be defined in the future (e.g., inclusion criteria,</w:t>
      </w:r>
    </w:p>
    <w:p w14:paraId="74D91BEE" w14:textId="77777777" w:rsidR="00D262DD" w:rsidRDefault="00D262DD">
      <w:r>
        <w:t xml:space="preserve">                exclusio</w:t>
      </w:r>
      <w:r>
        <w:rPr>
          <w:sz w:val="22"/>
          <w:szCs w:val="22"/>
        </w:rPr>
        <w:t>n criteria)</w:t>
      </w:r>
    </w:p>
    <w:p w14:paraId="48118188" w14:textId="77777777" w:rsidR="00D262DD" w:rsidRDefault="00D262DD"/>
    <w:p w14:paraId="62A312D9" w14:textId="77777777" w:rsidR="00D262DD" w:rsidRDefault="00D262DD"/>
    <w:p w14:paraId="251703DF" w14:textId="77777777" w:rsidR="00D262DD" w:rsidRDefault="00D262DD"/>
    <w:p w14:paraId="7EFC5135" w14:textId="77777777" w:rsidR="00D262DD" w:rsidRDefault="00D262DD">
      <w:pPr>
        <w:pStyle w:val="ListHeader"/>
        <w:rPr>
          <w:rFonts w:ascii="Times New Roman" w:eastAsia="Times New Roman" w:hAnsi="Times New Roman" w:cs="Times New Roman"/>
          <w:shd w:val="clear" w:color="auto" w:fill="auto"/>
          <w:lang w:val="en-US"/>
        </w:rPr>
      </w:pPr>
      <w:bookmarkStart w:id="411" w:name="BKM_5D278888_95C4_4AC9_A981_B7C408942974"/>
      <w:bookmarkEnd w:id="41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0588B6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0C45E3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85FE09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136DA11" w14:textId="77777777" w:rsidR="00D262DD" w:rsidRDefault="00D262DD">
            <w:pPr>
              <w:rPr>
                <w:b/>
                <w:bCs/>
              </w:rPr>
            </w:pPr>
            <w:r>
              <w:rPr>
                <w:b/>
                <w:bCs/>
              </w:rPr>
              <w:t xml:space="preserve">Constraints and tags </w:t>
            </w:r>
          </w:p>
        </w:tc>
      </w:tr>
      <w:tr w:rsidR="00D262DD" w14:paraId="1475ED8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FE9B8DA" w14:textId="77777777" w:rsidR="00D262DD" w:rsidRDefault="00D262DD" w:rsidP="00D262DD">
            <w:r>
              <w:rPr>
                <w:b/>
                <w:bCs/>
              </w:rPr>
              <w:t>ApplicableScenario</w:t>
            </w:r>
            <w:r>
              <w:t xml:space="preserve"> string</w:t>
            </w:r>
          </w:p>
          <w:p w14:paraId="24655E6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FE2C000" w14:textId="77777777" w:rsidR="00D262DD" w:rsidRDefault="00D262DD">
            <w:r>
              <w:t>This role type specifies that a condition is used to determine whether or not a particular knowledge component should be executed. If the expression evaluates to true, then the component is executed.</w:t>
            </w:r>
          </w:p>
        </w:tc>
        <w:tc>
          <w:tcPr>
            <w:tcW w:w="3060" w:type="dxa"/>
            <w:tcBorders>
              <w:top w:val="single" w:sz="2" w:space="0" w:color="auto"/>
              <w:left w:val="single" w:sz="2" w:space="0" w:color="auto"/>
              <w:bottom w:val="single" w:sz="2" w:space="0" w:color="auto"/>
              <w:right w:val="single" w:sz="2" w:space="0" w:color="auto"/>
            </w:tcBorders>
          </w:tcPr>
          <w:p w14:paraId="18EC9725" w14:textId="77777777" w:rsidR="00D262DD" w:rsidRDefault="00D262DD">
            <w:r>
              <w:rPr>
                <w:i/>
                <w:iCs/>
              </w:rPr>
              <w:t xml:space="preserve">Default: </w:t>
            </w:r>
          </w:p>
          <w:p w14:paraId="476F236F" w14:textId="77777777" w:rsidR="00D262DD" w:rsidRDefault="00D262DD">
            <w:r>
              <w:t xml:space="preserve">  </w:t>
            </w:r>
          </w:p>
          <w:p w14:paraId="0DAF2D9F" w14:textId="77777777" w:rsidR="00D262DD" w:rsidRDefault="00D262DD"/>
        </w:tc>
      </w:tr>
    </w:tbl>
    <w:p w14:paraId="0B251EF2" w14:textId="77777777" w:rsidR="00D262DD" w:rsidRDefault="00D262DD" w:rsidP="00D262DD">
      <w:r>
        <w:t xml:space="preserve"> </w:t>
      </w:r>
      <w:bookmarkEnd w:id="409"/>
    </w:p>
    <w:p w14:paraId="2A20DC6B" w14:textId="77777777" w:rsidR="00D262DD" w:rsidRDefault="00D262DD"/>
    <w:p w14:paraId="49B4B8AE" w14:textId="77777777" w:rsidR="00D262DD" w:rsidRDefault="00D262DD" w:rsidP="001B32A0">
      <w:pPr>
        <w:pStyle w:val="Heading3"/>
        <w:rPr>
          <w:rFonts w:eastAsia="Times New Roman"/>
        </w:rPr>
      </w:pPr>
      <w:bookmarkStart w:id="412" w:name="BKM_80F9E860_F54E_4B17_B4DE_341354F751F2"/>
      <w:bookmarkStart w:id="413" w:name="_Toc422408281"/>
      <w:r>
        <w:rPr>
          <w:rFonts w:eastAsia="Times New Roman"/>
        </w:rPr>
        <w:t>ContributorType</w:t>
      </w:r>
      <w:bookmarkEnd w:id="413"/>
    </w:p>
    <w:p w14:paraId="351DD3D0"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54539BEB" w14:textId="77777777" w:rsidR="00D262DD" w:rsidRDefault="00D262DD"/>
    <w:p w14:paraId="2691598B" w14:textId="77777777" w:rsidR="00D262DD" w:rsidRDefault="00D262DD">
      <w:r>
        <w:t>Enumeration of roles that contribute to the development and maintenance of a knowledge artifact.</w:t>
      </w:r>
    </w:p>
    <w:p w14:paraId="3124F4CD" w14:textId="77777777" w:rsidR="00D262DD" w:rsidRDefault="00D262DD"/>
    <w:p w14:paraId="71D02500" w14:textId="77777777" w:rsidR="00D262DD" w:rsidRDefault="00D262DD"/>
    <w:p w14:paraId="59286A9B" w14:textId="77777777" w:rsidR="00D262DD" w:rsidRDefault="00D262DD"/>
    <w:p w14:paraId="7E8EB504" w14:textId="77777777" w:rsidR="00D262DD" w:rsidRDefault="00D262DD">
      <w:pPr>
        <w:pStyle w:val="ListHeader"/>
        <w:rPr>
          <w:rFonts w:ascii="Times New Roman" w:eastAsia="Times New Roman" w:hAnsi="Times New Roman" w:cs="Times New Roman"/>
          <w:shd w:val="clear" w:color="auto" w:fill="auto"/>
          <w:lang w:val="en-US"/>
        </w:rPr>
      </w:pPr>
      <w:bookmarkStart w:id="414" w:name="BKM_0F611BCF_C795_464D_A617_915707CB8683"/>
      <w:bookmarkEnd w:id="41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404D9D8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C34C32"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4EE9D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C6CADA0" w14:textId="77777777" w:rsidR="00D262DD" w:rsidRDefault="00D262DD">
            <w:pPr>
              <w:rPr>
                <w:b/>
                <w:bCs/>
              </w:rPr>
            </w:pPr>
            <w:r>
              <w:rPr>
                <w:b/>
                <w:bCs/>
              </w:rPr>
              <w:t xml:space="preserve">Constraints and tags </w:t>
            </w:r>
          </w:p>
        </w:tc>
      </w:tr>
      <w:tr w:rsidR="00D262DD" w14:paraId="433347E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CA12C0A" w14:textId="77777777" w:rsidR="00D262DD" w:rsidRDefault="00D262DD" w:rsidP="00D262DD">
            <w:r>
              <w:rPr>
                <w:b/>
                <w:bCs/>
              </w:rPr>
              <w:t>Author</w:t>
            </w:r>
            <w:r>
              <w:t xml:space="preserve"> string</w:t>
            </w:r>
          </w:p>
          <w:p w14:paraId="4E23805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2FF0ABB"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D4B7735" w14:textId="77777777" w:rsidR="00D262DD" w:rsidRDefault="00D262DD">
            <w:r>
              <w:rPr>
                <w:i/>
                <w:iCs/>
              </w:rPr>
              <w:t xml:space="preserve">Default: </w:t>
            </w:r>
          </w:p>
          <w:p w14:paraId="63290CD6" w14:textId="77777777" w:rsidR="00D262DD" w:rsidRDefault="00D262DD">
            <w:r>
              <w:t xml:space="preserve">  </w:t>
            </w:r>
          </w:p>
          <w:p w14:paraId="38DE4CC1" w14:textId="77777777" w:rsidR="00D262DD" w:rsidRDefault="00D262DD"/>
        </w:tc>
      </w:tr>
      <w:tr w:rsidR="00D262DD" w14:paraId="2B58DB3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1594C52" w14:textId="77777777" w:rsidR="00D262DD" w:rsidRDefault="00D262DD" w:rsidP="00D262DD">
            <w:bookmarkStart w:id="415" w:name="BKM_3884993B_30BB_4EA5_AD35_A58037B22D39"/>
            <w:r>
              <w:rPr>
                <w:b/>
                <w:bCs/>
              </w:rPr>
              <w:t>Editor</w:t>
            </w:r>
            <w:r>
              <w:t xml:space="preserve"> string</w:t>
            </w:r>
          </w:p>
          <w:p w14:paraId="79D1A77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B13BECD"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F8BAE7E" w14:textId="77777777" w:rsidR="00D262DD" w:rsidRDefault="00D262DD">
            <w:r>
              <w:rPr>
                <w:i/>
                <w:iCs/>
              </w:rPr>
              <w:t xml:space="preserve">Default: </w:t>
            </w:r>
          </w:p>
          <w:p w14:paraId="6CB1E087" w14:textId="77777777" w:rsidR="00D262DD" w:rsidRDefault="00D262DD">
            <w:r>
              <w:t xml:space="preserve">  </w:t>
            </w:r>
          </w:p>
          <w:p w14:paraId="7EFF8331" w14:textId="77777777" w:rsidR="00D262DD" w:rsidRDefault="00D262DD"/>
        </w:tc>
        <w:bookmarkEnd w:id="415"/>
      </w:tr>
      <w:tr w:rsidR="00D262DD" w14:paraId="166A63D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DEED41" w14:textId="77777777" w:rsidR="00D262DD" w:rsidRDefault="00D262DD" w:rsidP="00D262DD">
            <w:bookmarkStart w:id="416" w:name="BKM_9C620500_B25B_4D0D_8C27_6DA3DA38E1A5"/>
            <w:r>
              <w:rPr>
                <w:b/>
                <w:bCs/>
              </w:rPr>
              <w:lastRenderedPageBreak/>
              <w:t>Endorser</w:t>
            </w:r>
            <w:r>
              <w:t xml:space="preserve"> string</w:t>
            </w:r>
          </w:p>
          <w:p w14:paraId="25409E6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B0962FB"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2270C4D" w14:textId="77777777" w:rsidR="00D262DD" w:rsidRDefault="00D262DD">
            <w:r>
              <w:rPr>
                <w:i/>
                <w:iCs/>
              </w:rPr>
              <w:t xml:space="preserve">Default: </w:t>
            </w:r>
          </w:p>
          <w:p w14:paraId="5F0FCCFF" w14:textId="77777777" w:rsidR="00D262DD" w:rsidRDefault="00D262DD">
            <w:r>
              <w:t xml:space="preserve">  </w:t>
            </w:r>
          </w:p>
          <w:p w14:paraId="7C38498B" w14:textId="77777777" w:rsidR="00D262DD" w:rsidRDefault="00D262DD"/>
        </w:tc>
        <w:bookmarkEnd w:id="416"/>
      </w:tr>
      <w:tr w:rsidR="00D262DD" w14:paraId="1245770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840865" w14:textId="77777777" w:rsidR="00D262DD" w:rsidRDefault="00D262DD" w:rsidP="00D262DD">
            <w:bookmarkStart w:id="417" w:name="BKM_E0F2F79B_DF34_4704_979E_48615A70AA28"/>
            <w:r>
              <w:rPr>
                <w:b/>
                <w:bCs/>
              </w:rPr>
              <w:t>Reviewer</w:t>
            </w:r>
            <w:r>
              <w:t xml:space="preserve"> string</w:t>
            </w:r>
          </w:p>
          <w:p w14:paraId="0642B86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8A8F340"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488C20F" w14:textId="77777777" w:rsidR="00D262DD" w:rsidRDefault="00D262DD">
            <w:r>
              <w:rPr>
                <w:i/>
                <w:iCs/>
              </w:rPr>
              <w:t xml:space="preserve">Default: </w:t>
            </w:r>
          </w:p>
          <w:p w14:paraId="5D896AD3" w14:textId="77777777" w:rsidR="00D262DD" w:rsidRDefault="00D262DD">
            <w:r>
              <w:t xml:space="preserve">  </w:t>
            </w:r>
          </w:p>
          <w:p w14:paraId="7BD41563" w14:textId="77777777" w:rsidR="00D262DD" w:rsidRDefault="00D262DD"/>
        </w:tc>
        <w:bookmarkEnd w:id="417"/>
      </w:tr>
    </w:tbl>
    <w:p w14:paraId="0DF3BEA1" w14:textId="77777777" w:rsidR="00D262DD" w:rsidRDefault="00D262DD" w:rsidP="00D262DD">
      <w:r>
        <w:t xml:space="preserve"> </w:t>
      </w:r>
      <w:bookmarkEnd w:id="412"/>
    </w:p>
    <w:p w14:paraId="5AE4E8B9" w14:textId="77777777" w:rsidR="00D262DD" w:rsidRDefault="00D262DD"/>
    <w:p w14:paraId="1AC0F0ED" w14:textId="77777777" w:rsidR="00D262DD" w:rsidRDefault="00D262DD" w:rsidP="001B32A0">
      <w:pPr>
        <w:pStyle w:val="Heading3"/>
        <w:rPr>
          <w:rFonts w:eastAsia="Times New Roman"/>
        </w:rPr>
      </w:pPr>
      <w:bookmarkStart w:id="418" w:name="BKM_252F1B06_608D_46E6_83C8_3AC00DF6EDB8"/>
      <w:bookmarkStart w:id="419" w:name="_Toc422408282"/>
      <w:r>
        <w:rPr>
          <w:rFonts w:eastAsia="Times New Roman"/>
        </w:rPr>
        <w:t>CoverageType</w:t>
      </w:r>
      <w:bookmarkEnd w:id="419"/>
    </w:p>
    <w:p w14:paraId="76E78744"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2B3D2D5F" w14:textId="77777777" w:rsidR="00D262DD" w:rsidRDefault="00D262DD"/>
    <w:p w14:paraId="65025E1E" w14:textId="77777777" w:rsidR="00D262DD" w:rsidRDefault="00D262DD">
      <w:r>
        <w:t xml:space="preserve">Specifies clinical metadata that can be used to retrieve, index and/or categorize the knowledge artifact. This metadata can either be specific to the applicable population (e.g., age category, DRG) or the specific context of care (e.g., venue, care setting, provider of care). </w:t>
      </w:r>
    </w:p>
    <w:p w14:paraId="26E17F1D" w14:textId="77777777" w:rsidR="00D262DD" w:rsidRDefault="00D262DD"/>
    <w:p w14:paraId="33D649B0" w14:textId="77777777" w:rsidR="00D262DD" w:rsidRDefault="00D262DD"/>
    <w:p w14:paraId="3ED5A9B9" w14:textId="77777777" w:rsidR="00D262DD" w:rsidRDefault="00D262DD"/>
    <w:p w14:paraId="25DCEE4F" w14:textId="77777777" w:rsidR="00D262DD" w:rsidRDefault="00D262DD">
      <w:pPr>
        <w:pStyle w:val="ListHeader"/>
        <w:rPr>
          <w:rFonts w:ascii="Times New Roman" w:eastAsia="Times New Roman" w:hAnsi="Times New Roman" w:cs="Times New Roman"/>
          <w:shd w:val="clear" w:color="auto" w:fill="auto"/>
          <w:lang w:val="en-US"/>
        </w:rPr>
      </w:pPr>
      <w:bookmarkStart w:id="420" w:name="BKM_3816B230_E698_42CF_AE46_6396513FDA0F"/>
      <w:bookmarkEnd w:id="42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B5A468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7AF06D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A6648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6AB97A" w14:textId="77777777" w:rsidR="00D262DD" w:rsidRDefault="00D262DD">
            <w:pPr>
              <w:rPr>
                <w:b/>
                <w:bCs/>
              </w:rPr>
            </w:pPr>
            <w:r>
              <w:rPr>
                <w:b/>
                <w:bCs/>
              </w:rPr>
              <w:t xml:space="preserve">Constraints and tags </w:t>
            </w:r>
          </w:p>
        </w:tc>
      </w:tr>
      <w:tr w:rsidR="00D262DD" w14:paraId="4FE51C1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15079C8" w14:textId="77777777" w:rsidR="00D262DD" w:rsidRDefault="00D262DD" w:rsidP="00D262DD">
            <w:r>
              <w:rPr>
                <w:b/>
                <w:bCs/>
              </w:rPr>
              <w:t>PatientGender</w:t>
            </w:r>
            <w:r>
              <w:t xml:space="preserve"> string</w:t>
            </w:r>
          </w:p>
          <w:p w14:paraId="575CA97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8DD78AC" w14:textId="77777777" w:rsidR="00D262DD" w:rsidRDefault="00D262DD">
            <w:r>
              <w:t>The gender of the patient. For this item type, use HL7 administrative gender codes (OID: 2.16.840.1.113883.1.11.1)</w:t>
            </w:r>
          </w:p>
        </w:tc>
        <w:tc>
          <w:tcPr>
            <w:tcW w:w="3060" w:type="dxa"/>
            <w:tcBorders>
              <w:top w:val="single" w:sz="2" w:space="0" w:color="auto"/>
              <w:left w:val="single" w:sz="2" w:space="0" w:color="auto"/>
              <w:bottom w:val="single" w:sz="2" w:space="0" w:color="auto"/>
              <w:right w:val="single" w:sz="2" w:space="0" w:color="auto"/>
            </w:tcBorders>
          </w:tcPr>
          <w:p w14:paraId="036B1470" w14:textId="77777777" w:rsidR="00D262DD" w:rsidRDefault="00D262DD">
            <w:r>
              <w:rPr>
                <w:i/>
                <w:iCs/>
              </w:rPr>
              <w:t xml:space="preserve">Default: </w:t>
            </w:r>
          </w:p>
          <w:p w14:paraId="3DFBB7C6" w14:textId="77777777" w:rsidR="00D262DD" w:rsidRDefault="00D262DD">
            <w:r>
              <w:t xml:space="preserve">  </w:t>
            </w:r>
          </w:p>
          <w:p w14:paraId="7CC5EB69" w14:textId="77777777" w:rsidR="00D262DD" w:rsidRDefault="00D262DD"/>
        </w:tc>
      </w:tr>
      <w:tr w:rsidR="00D262DD" w14:paraId="725D641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373B5CA" w14:textId="77777777" w:rsidR="00D262DD" w:rsidRDefault="00D262DD" w:rsidP="00D262DD">
            <w:bookmarkStart w:id="421" w:name="BKM_EC5CCAE7_3D46_40D6_A06C_442950FFC19C"/>
            <w:r>
              <w:rPr>
                <w:b/>
                <w:bCs/>
              </w:rPr>
              <w:t>PatientAgeGroup</w:t>
            </w:r>
            <w:r>
              <w:t xml:space="preserve"> string</w:t>
            </w:r>
          </w:p>
          <w:p w14:paraId="2911BD8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8A0D842" w14:textId="77777777" w:rsidR="00D262DD" w:rsidRDefault="00D262DD">
            <w:r>
              <w:t xml:space="preserve">A patient demographic category for which this artifact is applicable. Allows specification of age groups using coded values originating from the MeSH Code system (OID: 2.16.840.1.113883.6.177). More specifically, only codes from the </w:t>
            </w:r>
            <w:r>
              <w:lastRenderedPageBreak/>
              <w:t>AgeGroupObservationValue value set are valid for this field  [2.16.840.1.113883.11.75]</w:t>
            </w:r>
          </w:p>
        </w:tc>
        <w:tc>
          <w:tcPr>
            <w:tcW w:w="3060" w:type="dxa"/>
            <w:tcBorders>
              <w:top w:val="single" w:sz="2" w:space="0" w:color="auto"/>
              <w:left w:val="single" w:sz="2" w:space="0" w:color="auto"/>
              <w:bottom w:val="single" w:sz="2" w:space="0" w:color="auto"/>
              <w:right w:val="single" w:sz="2" w:space="0" w:color="auto"/>
            </w:tcBorders>
          </w:tcPr>
          <w:p w14:paraId="3D952B40" w14:textId="77777777" w:rsidR="00D262DD" w:rsidRDefault="00D262DD">
            <w:r>
              <w:rPr>
                <w:i/>
                <w:iCs/>
              </w:rPr>
              <w:lastRenderedPageBreak/>
              <w:t xml:space="preserve">Default: </w:t>
            </w:r>
          </w:p>
          <w:p w14:paraId="1EA916D6" w14:textId="77777777" w:rsidR="00D262DD" w:rsidRDefault="00D262DD">
            <w:r>
              <w:t xml:space="preserve">  </w:t>
            </w:r>
          </w:p>
          <w:p w14:paraId="57DDC863" w14:textId="77777777" w:rsidR="00D262DD" w:rsidRDefault="00D262DD"/>
        </w:tc>
        <w:bookmarkEnd w:id="421"/>
      </w:tr>
      <w:tr w:rsidR="00D262DD" w14:paraId="1588408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3D5B64D" w14:textId="77777777" w:rsidR="00D262DD" w:rsidRDefault="00D262DD" w:rsidP="00D262DD">
            <w:bookmarkStart w:id="422" w:name="BKM_C2FD7D08_5C69_4579_9C23_39438531405E"/>
            <w:r>
              <w:rPr>
                <w:b/>
                <w:bCs/>
              </w:rPr>
              <w:lastRenderedPageBreak/>
              <w:t>ClinicalFocus</w:t>
            </w:r>
            <w:r>
              <w:t xml:space="preserve"> string</w:t>
            </w:r>
          </w:p>
          <w:p w14:paraId="38BF69D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24C039F" w14:textId="77777777" w:rsidR="00D262DD" w:rsidRDefault="00D262DD">
            <w:r>
              <w:t>The clinical concept(s) addressed by the artifact.  For example, disease, diagnostic test interpretation, medication ordering. Please refer to the implementation guide on which code system and codes to use.</w:t>
            </w:r>
          </w:p>
        </w:tc>
        <w:tc>
          <w:tcPr>
            <w:tcW w:w="3060" w:type="dxa"/>
            <w:tcBorders>
              <w:top w:val="single" w:sz="2" w:space="0" w:color="auto"/>
              <w:left w:val="single" w:sz="2" w:space="0" w:color="auto"/>
              <w:bottom w:val="single" w:sz="2" w:space="0" w:color="auto"/>
              <w:right w:val="single" w:sz="2" w:space="0" w:color="auto"/>
            </w:tcBorders>
          </w:tcPr>
          <w:p w14:paraId="5933AC2C" w14:textId="77777777" w:rsidR="00D262DD" w:rsidRDefault="00D262DD">
            <w:r>
              <w:rPr>
                <w:i/>
                <w:iCs/>
              </w:rPr>
              <w:t xml:space="preserve">Default: </w:t>
            </w:r>
          </w:p>
          <w:p w14:paraId="2E6103C7" w14:textId="77777777" w:rsidR="00D262DD" w:rsidRDefault="00D262DD">
            <w:r>
              <w:t xml:space="preserve">  </w:t>
            </w:r>
          </w:p>
          <w:p w14:paraId="5ADAC36E" w14:textId="77777777" w:rsidR="00D262DD" w:rsidRDefault="00D262DD"/>
        </w:tc>
        <w:bookmarkEnd w:id="422"/>
      </w:tr>
      <w:tr w:rsidR="00D262DD" w14:paraId="7FD6143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71F8422" w14:textId="77777777" w:rsidR="00D262DD" w:rsidRDefault="00D262DD" w:rsidP="00D262DD">
            <w:bookmarkStart w:id="423" w:name="BKM_27E33C77_B91C_4C42_814E_457CA152C4CF"/>
            <w:r>
              <w:rPr>
                <w:b/>
                <w:bCs/>
              </w:rPr>
              <w:t>TargetUser</w:t>
            </w:r>
            <w:r>
              <w:t xml:space="preserve"> string</w:t>
            </w:r>
          </w:p>
          <w:p w14:paraId="7F1CDC1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133A8EF" w14:textId="77777777" w:rsidR="00D262DD" w:rsidRDefault="00D262DD">
            <w:r>
              <w:t>The user types to which an artifact is targeted.  For example, PCP, Patient, Cardiologist, Behavioral Professional, Oral Health Professional, Prescriber, etc... taken from the NUCC Health Care provider taxonomyCode system (OID: 2.16.840.1.113883.6.101)</w:t>
            </w:r>
          </w:p>
        </w:tc>
        <w:tc>
          <w:tcPr>
            <w:tcW w:w="3060" w:type="dxa"/>
            <w:tcBorders>
              <w:top w:val="single" w:sz="2" w:space="0" w:color="auto"/>
              <w:left w:val="single" w:sz="2" w:space="0" w:color="auto"/>
              <w:bottom w:val="single" w:sz="2" w:space="0" w:color="auto"/>
              <w:right w:val="single" w:sz="2" w:space="0" w:color="auto"/>
            </w:tcBorders>
          </w:tcPr>
          <w:p w14:paraId="05E49F30" w14:textId="77777777" w:rsidR="00D262DD" w:rsidRDefault="00D262DD">
            <w:r>
              <w:rPr>
                <w:i/>
                <w:iCs/>
              </w:rPr>
              <w:t xml:space="preserve">Default: </w:t>
            </w:r>
          </w:p>
          <w:p w14:paraId="2EBB970E" w14:textId="77777777" w:rsidR="00D262DD" w:rsidRDefault="00D262DD">
            <w:r>
              <w:t xml:space="preserve">  </w:t>
            </w:r>
          </w:p>
          <w:p w14:paraId="6D9ECAC7" w14:textId="77777777" w:rsidR="00D262DD" w:rsidRDefault="00D262DD"/>
        </w:tc>
        <w:bookmarkEnd w:id="423"/>
      </w:tr>
      <w:tr w:rsidR="00D262DD" w14:paraId="7037CDD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2D1D58C" w14:textId="77777777" w:rsidR="00D262DD" w:rsidRDefault="00D262DD" w:rsidP="00D262DD">
            <w:bookmarkStart w:id="424" w:name="BKM_3C685150_B52B_4368_8D64_49272A5E728F"/>
            <w:r>
              <w:rPr>
                <w:b/>
                <w:bCs/>
              </w:rPr>
              <w:t>WorkflowSetting</w:t>
            </w:r>
            <w:r>
              <w:t xml:space="preserve"> string</w:t>
            </w:r>
          </w:p>
          <w:p w14:paraId="56FA40C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994528F" w14:textId="77777777" w:rsidR="00D262DD" w:rsidRDefault="00D262DD">
            <w:r>
              <w:t>The settings in which the artifact is intended for use.  For example, admission, pre-op, etc.</w:t>
            </w:r>
          </w:p>
        </w:tc>
        <w:tc>
          <w:tcPr>
            <w:tcW w:w="3060" w:type="dxa"/>
            <w:tcBorders>
              <w:top w:val="single" w:sz="2" w:space="0" w:color="auto"/>
              <w:left w:val="single" w:sz="2" w:space="0" w:color="auto"/>
              <w:bottom w:val="single" w:sz="2" w:space="0" w:color="auto"/>
              <w:right w:val="single" w:sz="2" w:space="0" w:color="auto"/>
            </w:tcBorders>
          </w:tcPr>
          <w:p w14:paraId="2A30153D" w14:textId="77777777" w:rsidR="00D262DD" w:rsidRDefault="00D262DD">
            <w:r>
              <w:rPr>
                <w:i/>
                <w:iCs/>
              </w:rPr>
              <w:t xml:space="preserve">Default: </w:t>
            </w:r>
          </w:p>
          <w:p w14:paraId="11AB7E1C" w14:textId="77777777" w:rsidR="00D262DD" w:rsidRDefault="00D262DD">
            <w:r>
              <w:t xml:space="preserve">  </w:t>
            </w:r>
          </w:p>
          <w:p w14:paraId="7B11AD71" w14:textId="77777777" w:rsidR="00D262DD" w:rsidRDefault="00D262DD"/>
        </w:tc>
        <w:bookmarkEnd w:id="424"/>
      </w:tr>
      <w:tr w:rsidR="00D262DD" w14:paraId="0AF7163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7E1CDBD" w14:textId="77777777" w:rsidR="00D262DD" w:rsidRDefault="00D262DD" w:rsidP="00D262DD">
            <w:bookmarkStart w:id="425" w:name="BKM_68D7847C_6257_48DD_B863_128853433605"/>
            <w:r>
              <w:rPr>
                <w:b/>
                <w:bCs/>
              </w:rPr>
              <w:t>WorkflowTask</w:t>
            </w:r>
            <w:r>
              <w:t xml:space="preserve"> string</w:t>
            </w:r>
          </w:p>
          <w:p w14:paraId="1C9E8A8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9351FBC" w14:textId="77777777" w:rsidR="00D262DD" w:rsidRDefault="00D262DD">
            <w:r>
              <w:t>The context for the clinical task(s) represented by this artifact. Can be any task context represented by the HL7 ActTaskCode value set (OID: 2.16.840.1.113883.1.11.19846). General categories include: order entry, patient documentation and patient information review</w:t>
            </w:r>
          </w:p>
        </w:tc>
        <w:tc>
          <w:tcPr>
            <w:tcW w:w="3060" w:type="dxa"/>
            <w:tcBorders>
              <w:top w:val="single" w:sz="2" w:space="0" w:color="auto"/>
              <w:left w:val="single" w:sz="2" w:space="0" w:color="auto"/>
              <w:bottom w:val="single" w:sz="2" w:space="0" w:color="auto"/>
              <w:right w:val="single" w:sz="2" w:space="0" w:color="auto"/>
            </w:tcBorders>
          </w:tcPr>
          <w:p w14:paraId="560F15BC" w14:textId="77777777" w:rsidR="00D262DD" w:rsidRDefault="00D262DD">
            <w:r>
              <w:rPr>
                <w:i/>
                <w:iCs/>
              </w:rPr>
              <w:t xml:space="preserve">Default: </w:t>
            </w:r>
          </w:p>
          <w:p w14:paraId="1BC1AE1B" w14:textId="77777777" w:rsidR="00D262DD" w:rsidRDefault="00D262DD">
            <w:r>
              <w:t xml:space="preserve">  </w:t>
            </w:r>
          </w:p>
          <w:p w14:paraId="70410F5B" w14:textId="77777777" w:rsidR="00D262DD" w:rsidRDefault="00D262DD"/>
        </w:tc>
        <w:bookmarkEnd w:id="425"/>
      </w:tr>
      <w:tr w:rsidR="00D262DD" w14:paraId="07AD814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41AFA4A" w14:textId="77777777" w:rsidR="00D262DD" w:rsidRDefault="00D262DD" w:rsidP="00D262DD">
            <w:bookmarkStart w:id="426" w:name="BKM_57EFDB6E_D97B_479D_B341_96276856C938"/>
            <w:r>
              <w:rPr>
                <w:b/>
                <w:bCs/>
              </w:rPr>
              <w:t>ClinicalVenue</w:t>
            </w:r>
            <w:r>
              <w:t xml:space="preserve"> string</w:t>
            </w:r>
          </w:p>
          <w:p w14:paraId="5A00D45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CDE867C" w14:textId="77777777" w:rsidR="00D262DD" w:rsidRDefault="00D262DD">
            <w:r>
              <w:t xml:space="preserve">The venue in which an artifact could be used.  For example, Outpatient, Inpatient, Home, Nursing home. The code value may originate from either the HL7 ActEncounter (OID: 2.16.840.1.113883.1.11.13955) or NUCC non-individual provider codes </w:t>
            </w:r>
            <w:r>
              <w:lastRenderedPageBreak/>
              <w:t>OID: 2.16.840.1.113883.1.11.19465</w:t>
            </w:r>
          </w:p>
        </w:tc>
        <w:tc>
          <w:tcPr>
            <w:tcW w:w="3060" w:type="dxa"/>
            <w:tcBorders>
              <w:top w:val="single" w:sz="2" w:space="0" w:color="auto"/>
              <w:left w:val="single" w:sz="2" w:space="0" w:color="auto"/>
              <w:bottom w:val="single" w:sz="2" w:space="0" w:color="auto"/>
              <w:right w:val="single" w:sz="2" w:space="0" w:color="auto"/>
            </w:tcBorders>
          </w:tcPr>
          <w:p w14:paraId="2FDA396F" w14:textId="77777777" w:rsidR="00D262DD" w:rsidRDefault="00D262DD">
            <w:r>
              <w:rPr>
                <w:i/>
                <w:iCs/>
              </w:rPr>
              <w:lastRenderedPageBreak/>
              <w:t xml:space="preserve">Default: </w:t>
            </w:r>
          </w:p>
          <w:p w14:paraId="61DA30DD" w14:textId="77777777" w:rsidR="00D262DD" w:rsidRDefault="00D262DD">
            <w:r>
              <w:t xml:space="preserve">  </w:t>
            </w:r>
          </w:p>
          <w:p w14:paraId="0A916A73" w14:textId="77777777" w:rsidR="00D262DD" w:rsidRDefault="00D262DD"/>
        </w:tc>
        <w:bookmarkEnd w:id="426"/>
      </w:tr>
    </w:tbl>
    <w:p w14:paraId="2645C09C" w14:textId="77777777" w:rsidR="00D262DD" w:rsidRDefault="00D262DD" w:rsidP="00D262DD">
      <w:r>
        <w:lastRenderedPageBreak/>
        <w:t xml:space="preserve"> </w:t>
      </w:r>
      <w:bookmarkEnd w:id="418"/>
    </w:p>
    <w:p w14:paraId="5CFAFA82" w14:textId="77777777" w:rsidR="00D262DD" w:rsidRDefault="00D262DD"/>
    <w:p w14:paraId="23694544" w14:textId="77777777" w:rsidR="00D262DD" w:rsidRDefault="00D262DD" w:rsidP="001B32A0">
      <w:pPr>
        <w:pStyle w:val="Heading3"/>
        <w:rPr>
          <w:rFonts w:eastAsia="Times New Roman"/>
        </w:rPr>
      </w:pPr>
      <w:bookmarkStart w:id="427" w:name="BKM_C685B9DD_7E45_4C81_8E27_6D3C5CEE9195"/>
      <w:bookmarkStart w:id="428" w:name="_Toc422408283"/>
      <w:r>
        <w:rPr>
          <w:rFonts w:eastAsia="Times New Roman"/>
        </w:rPr>
        <w:t>DataEventType</w:t>
      </w:r>
      <w:bookmarkEnd w:id="428"/>
    </w:p>
    <w:p w14:paraId="1892F4BB"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58C37828" w14:textId="77777777" w:rsidR="00D262DD" w:rsidRDefault="00D262DD"/>
    <w:p w14:paraId="5DE588A5" w14:textId="77777777" w:rsidR="00D262DD" w:rsidRDefault="00D262DD">
      <w:r>
        <w:t>Enumeration of types of events related to access, creation, removal, or update of data.</w:t>
      </w:r>
    </w:p>
    <w:p w14:paraId="49B81448" w14:textId="77777777" w:rsidR="00D262DD" w:rsidRDefault="00D262DD"/>
    <w:p w14:paraId="35EEEF0A" w14:textId="77777777" w:rsidR="00D262DD" w:rsidRDefault="00D262DD"/>
    <w:p w14:paraId="2A552727" w14:textId="77777777" w:rsidR="00D262DD" w:rsidRDefault="00D262DD"/>
    <w:p w14:paraId="1FCBD8D0" w14:textId="77777777" w:rsidR="00D262DD" w:rsidRDefault="00D262DD">
      <w:pPr>
        <w:pStyle w:val="ListHeader"/>
        <w:rPr>
          <w:rFonts w:ascii="Times New Roman" w:eastAsia="Times New Roman" w:hAnsi="Times New Roman" w:cs="Times New Roman"/>
          <w:shd w:val="clear" w:color="auto" w:fill="auto"/>
          <w:lang w:val="en-US"/>
        </w:rPr>
      </w:pPr>
      <w:bookmarkStart w:id="429" w:name="BKM_07B1200E_007B_4440_AF46_A64A05F8488D"/>
      <w:bookmarkEnd w:id="42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9C06EA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A496EA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E266392"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1C69149" w14:textId="77777777" w:rsidR="00D262DD" w:rsidRDefault="00D262DD">
            <w:pPr>
              <w:rPr>
                <w:b/>
                <w:bCs/>
              </w:rPr>
            </w:pPr>
            <w:r>
              <w:rPr>
                <w:b/>
                <w:bCs/>
              </w:rPr>
              <w:t xml:space="preserve">Constraints and tags </w:t>
            </w:r>
          </w:p>
        </w:tc>
      </w:tr>
      <w:tr w:rsidR="00D262DD" w14:paraId="334186B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6626518" w14:textId="77777777" w:rsidR="00D262DD" w:rsidRDefault="00D262DD" w:rsidP="00D262DD">
            <w:r>
              <w:rPr>
                <w:b/>
                <w:bCs/>
              </w:rPr>
              <w:t>DataElementAdded</w:t>
            </w:r>
            <w:r>
              <w:t xml:space="preserve"> string</w:t>
            </w:r>
          </w:p>
          <w:p w14:paraId="67CD34F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674D89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BA701CA" w14:textId="77777777" w:rsidR="00D262DD" w:rsidRDefault="00D262DD">
            <w:r>
              <w:rPr>
                <w:i/>
                <w:iCs/>
              </w:rPr>
              <w:t xml:space="preserve">Default: </w:t>
            </w:r>
          </w:p>
          <w:p w14:paraId="20FC5470" w14:textId="77777777" w:rsidR="00D262DD" w:rsidRDefault="00D262DD">
            <w:r>
              <w:t xml:space="preserve">  </w:t>
            </w:r>
          </w:p>
          <w:p w14:paraId="0B400D0E" w14:textId="77777777" w:rsidR="00D262DD" w:rsidRDefault="00D262DD"/>
        </w:tc>
      </w:tr>
      <w:tr w:rsidR="00D262DD" w14:paraId="0472B41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3D8D50B" w14:textId="77777777" w:rsidR="00D262DD" w:rsidRDefault="00D262DD" w:rsidP="00D262DD">
            <w:bookmarkStart w:id="430" w:name="BKM_1F94E6AC_B4AD_410D_836C_F5AFDBEEF212"/>
            <w:r>
              <w:rPr>
                <w:b/>
                <w:bCs/>
              </w:rPr>
              <w:t>DataElementModified</w:t>
            </w:r>
            <w:r>
              <w:t xml:space="preserve"> string</w:t>
            </w:r>
          </w:p>
          <w:p w14:paraId="6071EF4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DF60A7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2FBE7CC" w14:textId="77777777" w:rsidR="00D262DD" w:rsidRDefault="00D262DD">
            <w:r>
              <w:rPr>
                <w:i/>
                <w:iCs/>
              </w:rPr>
              <w:t xml:space="preserve">Default: </w:t>
            </w:r>
          </w:p>
          <w:p w14:paraId="04F846EB" w14:textId="77777777" w:rsidR="00D262DD" w:rsidRDefault="00D262DD">
            <w:r>
              <w:t xml:space="preserve">  </w:t>
            </w:r>
          </w:p>
          <w:p w14:paraId="43C555A0" w14:textId="77777777" w:rsidR="00D262DD" w:rsidRDefault="00D262DD"/>
        </w:tc>
        <w:bookmarkEnd w:id="430"/>
      </w:tr>
      <w:tr w:rsidR="00D262DD" w14:paraId="22F5239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F72BAF4" w14:textId="77777777" w:rsidR="00D262DD" w:rsidRDefault="00D262DD" w:rsidP="00D262DD">
            <w:bookmarkStart w:id="431" w:name="BKM_9F59DEA7_7AA2_455C_A0D6_ECF3E84A7CE9"/>
            <w:r>
              <w:rPr>
                <w:b/>
                <w:bCs/>
              </w:rPr>
              <w:t>DataElementRemoved</w:t>
            </w:r>
            <w:r>
              <w:t xml:space="preserve"> string</w:t>
            </w:r>
          </w:p>
          <w:p w14:paraId="2F7B071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DCCF9F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B9F54EC" w14:textId="77777777" w:rsidR="00D262DD" w:rsidRDefault="00D262DD">
            <w:r>
              <w:rPr>
                <w:i/>
                <w:iCs/>
              </w:rPr>
              <w:t xml:space="preserve">Default: </w:t>
            </w:r>
          </w:p>
          <w:p w14:paraId="0A89BECD" w14:textId="77777777" w:rsidR="00D262DD" w:rsidRDefault="00D262DD">
            <w:r>
              <w:t xml:space="preserve">  </w:t>
            </w:r>
          </w:p>
          <w:p w14:paraId="61696283" w14:textId="77777777" w:rsidR="00D262DD" w:rsidRDefault="00D262DD"/>
        </w:tc>
        <w:bookmarkEnd w:id="431"/>
      </w:tr>
      <w:tr w:rsidR="00D262DD" w14:paraId="193A8BE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1633631" w14:textId="77777777" w:rsidR="00D262DD" w:rsidRDefault="00D262DD" w:rsidP="00D262DD">
            <w:bookmarkStart w:id="432" w:name="BKM_C5739BA4_E3DC_48EB_B399_AE0E4564EF3D"/>
            <w:r>
              <w:rPr>
                <w:b/>
                <w:bCs/>
              </w:rPr>
              <w:lastRenderedPageBreak/>
              <w:t>DataElementAccessed</w:t>
            </w:r>
            <w:r>
              <w:t xml:space="preserve"> string</w:t>
            </w:r>
          </w:p>
          <w:p w14:paraId="4622C39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EB5CD12"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F89103E" w14:textId="77777777" w:rsidR="00D262DD" w:rsidRDefault="00D262DD">
            <w:r>
              <w:rPr>
                <w:i/>
                <w:iCs/>
              </w:rPr>
              <w:t xml:space="preserve">Default: </w:t>
            </w:r>
          </w:p>
          <w:p w14:paraId="2840F929" w14:textId="77777777" w:rsidR="00D262DD" w:rsidRDefault="00D262DD">
            <w:r>
              <w:t xml:space="preserve">  </w:t>
            </w:r>
          </w:p>
          <w:p w14:paraId="5FA35D2E" w14:textId="77777777" w:rsidR="00D262DD" w:rsidRDefault="00D262DD"/>
        </w:tc>
        <w:bookmarkEnd w:id="432"/>
      </w:tr>
      <w:tr w:rsidR="00D262DD" w14:paraId="5F3FD3E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615B664" w14:textId="77777777" w:rsidR="00D262DD" w:rsidRDefault="00D262DD" w:rsidP="00D262DD">
            <w:bookmarkStart w:id="433" w:name="BKM_1D968453_1998_4B7D_93E5_D33ED679C10D"/>
            <w:r>
              <w:rPr>
                <w:b/>
                <w:bCs/>
              </w:rPr>
              <w:t>DataElementAccessEnded</w:t>
            </w:r>
            <w:r>
              <w:t xml:space="preserve"> string</w:t>
            </w:r>
          </w:p>
          <w:p w14:paraId="3A03113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2B93531"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63A5F16" w14:textId="77777777" w:rsidR="00D262DD" w:rsidRDefault="00D262DD">
            <w:r>
              <w:rPr>
                <w:i/>
                <w:iCs/>
              </w:rPr>
              <w:t xml:space="preserve">Default: </w:t>
            </w:r>
          </w:p>
          <w:p w14:paraId="785E9100" w14:textId="77777777" w:rsidR="00D262DD" w:rsidRDefault="00D262DD">
            <w:r>
              <w:t xml:space="preserve">  </w:t>
            </w:r>
          </w:p>
          <w:p w14:paraId="5EEDAE2D" w14:textId="77777777" w:rsidR="00D262DD" w:rsidRDefault="00D262DD"/>
        </w:tc>
        <w:bookmarkEnd w:id="433"/>
      </w:tr>
    </w:tbl>
    <w:p w14:paraId="2EB04F48" w14:textId="77777777" w:rsidR="00D262DD" w:rsidRDefault="00D262DD" w:rsidP="00D262DD">
      <w:r>
        <w:t xml:space="preserve"> </w:t>
      </w:r>
      <w:bookmarkEnd w:id="427"/>
    </w:p>
    <w:p w14:paraId="3CDE5041" w14:textId="77777777" w:rsidR="00D262DD" w:rsidRDefault="00D262DD"/>
    <w:p w14:paraId="37B991F3" w14:textId="77777777" w:rsidR="00D262DD" w:rsidRDefault="00D262DD" w:rsidP="001B32A0">
      <w:pPr>
        <w:pStyle w:val="Heading3"/>
        <w:rPr>
          <w:rFonts w:eastAsia="Times New Roman"/>
        </w:rPr>
      </w:pPr>
      <w:bookmarkStart w:id="434" w:name="BKM_928E5E19_C408_4C22_8B1E_762AE3DA1FC8"/>
      <w:bookmarkStart w:id="435" w:name="_Toc422408284"/>
      <w:r>
        <w:rPr>
          <w:rFonts w:eastAsia="Times New Roman"/>
        </w:rPr>
        <w:t>GroupOrganizationBehaviorType</w:t>
      </w:r>
      <w:bookmarkEnd w:id="435"/>
    </w:p>
    <w:p w14:paraId="6520E3ED"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39D4F455" w14:textId="77777777" w:rsidR="00D262DD" w:rsidRDefault="00D262DD"/>
    <w:p w14:paraId="39AE36AC" w14:textId="77777777" w:rsidR="00D262DD" w:rsidRDefault="00D262DD">
      <w:r>
        <w:t>Defines organization behavior of a group: gives the</w:t>
      </w:r>
    </w:p>
    <w:p w14:paraId="6B743D7F" w14:textId="77777777" w:rsidR="00D262DD" w:rsidRDefault="00D262DD">
      <w:r>
        <w:t xml:space="preserve">                reason why the items are grouped together</w:t>
      </w:r>
      <w:r>
        <w:rPr>
          <w:sz w:val="22"/>
          <w:szCs w:val="22"/>
        </w:rPr>
        <w:t xml:space="preserve">.  </w:t>
      </w:r>
    </w:p>
    <w:p w14:paraId="6568293F" w14:textId="77777777" w:rsidR="00D262DD" w:rsidRDefault="00D262DD"/>
    <w:p w14:paraId="68033651" w14:textId="77777777" w:rsidR="00D262DD" w:rsidRDefault="00D262DD"/>
    <w:p w14:paraId="5E47B8DC" w14:textId="77777777" w:rsidR="00D262DD" w:rsidRDefault="00D262DD"/>
    <w:p w14:paraId="008BBE4C" w14:textId="77777777" w:rsidR="00D262DD" w:rsidRDefault="00D262DD">
      <w:pPr>
        <w:pStyle w:val="ListHeader"/>
        <w:rPr>
          <w:rFonts w:ascii="Times New Roman" w:eastAsia="Times New Roman" w:hAnsi="Times New Roman" w:cs="Times New Roman"/>
          <w:shd w:val="clear" w:color="auto" w:fill="auto"/>
          <w:lang w:val="en-US"/>
        </w:rPr>
      </w:pPr>
      <w:bookmarkStart w:id="436" w:name="BKM_08C92DD4_DD7D_40BA_999B_6706D28765D1"/>
      <w:bookmarkEnd w:id="43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F671B1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C100C14"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EAC240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CEEC779" w14:textId="77777777" w:rsidR="00D262DD" w:rsidRDefault="00D262DD">
            <w:pPr>
              <w:rPr>
                <w:b/>
                <w:bCs/>
              </w:rPr>
            </w:pPr>
            <w:r>
              <w:rPr>
                <w:b/>
                <w:bCs/>
              </w:rPr>
              <w:t xml:space="preserve">Constraints and tags </w:t>
            </w:r>
          </w:p>
        </w:tc>
      </w:tr>
      <w:tr w:rsidR="00D262DD" w14:paraId="57E39C6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187FD2D" w14:textId="77777777" w:rsidR="00D262DD" w:rsidRDefault="00D262DD" w:rsidP="00D262DD">
            <w:r>
              <w:rPr>
                <w:b/>
                <w:bCs/>
              </w:rPr>
              <w:t>VisualGroup</w:t>
            </w:r>
            <w:r>
              <w:t xml:space="preserve"> string</w:t>
            </w:r>
          </w:p>
          <w:p w14:paraId="090898C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9DA5786" w14:textId="77777777" w:rsidR="00D262DD" w:rsidRDefault="00D262DD">
            <w:r>
              <w:t>Any group marked with this behavior should be</w:t>
            </w:r>
          </w:p>
          <w:p w14:paraId="385C76DD" w14:textId="77777777" w:rsidR="00D262DD" w:rsidRDefault="00D262DD">
            <w:r>
              <w:t xml:space="preserve">                        displayed as a visual group to the end u</w:t>
            </w:r>
            <w:r>
              <w:rPr>
                <w:sz w:val="22"/>
                <w:szCs w:val="22"/>
              </w:rPr>
              <w:t xml:space="preserve">ser. </w:t>
            </w:r>
          </w:p>
        </w:tc>
        <w:tc>
          <w:tcPr>
            <w:tcW w:w="3060" w:type="dxa"/>
            <w:tcBorders>
              <w:top w:val="single" w:sz="2" w:space="0" w:color="auto"/>
              <w:left w:val="single" w:sz="2" w:space="0" w:color="auto"/>
              <w:bottom w:val="single" w:sz="2" w:space="0" w:color="auto"/>
              <w:right w:val="single" w:sz="2" w:space="0" w:color="auto"/>
            </w:tcBorders>
          </w:tcPr>
          <w:p w14:paraId="4E48C531" w14:textId="77777777" w:rsidR="00D262DD" w:rsidRDefault="00D262DD">
            <w:r>
              <w:rPr>
                <w:i/>
                <w:iCs/>
              </w:rPr>
              <w:t xml:space="preserve">Default: </w:t>
            </w:r>
          </w:p>
          <w:p w14:paraId="58C1B886" w14:textId="77777777" w:rsidR="00D262DD" w:rsidRDefault="00D262DD">
            <w:r>
              <w:t xml:space="preserve">  </w:t>
            </w:r>
          </w:p>
          <w:p w14:paraId="1AD0D0B6" w14:textId="77777777" w:rsidR="00D262DD" w:rsidRDefault="00D262DD"/>
        </w:tc>
      </w:tr>
      <w:tr w:rsidR="00D262DD" w14:paraId="4DF43F3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1F3DD6E" w14:textId="77777777" w:rsidR="00D262DD" w:rsidRDefault="00D262DD" w:rsidP="00D262DD">
            <w:bookmarkStart w:id="437" w:name="BKM_6EB4327A_B067_4B92_8F49_AE27A5F935A2"/>
            <w:r>
              <w:rPr>
                <w:b/>
                <w:bCs/>
              </w:rPr>
              <w:t>LogicalGroup</w:t>
            </w:r>
            <w:r>
              <w:t xml:space="preserve"> string</w:t>
            </w:r>
          </w:p>
          <w:p w14:paraId="13829FC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5384E77" w14:textId="77777777" w:rsidR="00D262DD" w:rsidRDefault="00D262DD">
            <w:r>
              <w:t>A group with this behavior logically groups its</w:t>
            </w:r>
          </w:p>
          <w:p w14:paraId="2C26F569" w14:textId="77777777" w:rsidR="00D262DD" w:rsidRDefault="00D262DD">
            <w:r>
              <w:t xml:space="preserve">                        sub-elements, and may be shown as a visual group to the end user,</w:t>
            </w:r>
          </w:p>
          <w:p w14:paraId="6DA1903D" w14:textId="77777777" w:rsidR="00D262DD" w:rsidRDefault="00D262DD">
            <w:r>
              <w:t xml:space="preserve">                        but it is not required </w:t>
            </w:r>
            <w:r>
              <w:rPr>
                <w:sz w:val="22"/>
                <w:szCs w:val="22"/>
              </w:rPr>
              <w:t xml:space="preserve">to </w:t>
            </w:r>
            <w:r>
              <w:rPr>
                <w:sz w:val="22"/>
                <w:szCs w:val="22"/>
              </w:rPr>
              <w:lastRenderedPageBreak/>
              <w:t xml:space="preserve">do so.  </w:t>
            </w:r>
          </w:p>
        </w:tc>
        <w:tc>
          <w:tcPr>
            <w:tcW w:w="3060" w:type="dxa"/>
            <w:tcBorders>
              <w:top w:val="single" w:sz="2" w:space="0" w:color="auto"/>
              <w:left w:val="single" w:sz="2" w:space="0" w:color="auto"/>
              <w:bottom w:val="single" w:sz="2" w:space="0" w:color="auto"/>
              <w:right w:val="single" w:sz="2" w:space="0" w:color="auto"/>
            </w:tcBorders>
          </w:tcPr>
          <w:p w14:paraId="6A275EDB" w14:textId="77777777" w:rsidR="00D262DD" w:rsidRDefault="00D262DD">
            <w:r>
              <w:rPr>
                <w:i/>
                <w:iCs/>
              </w:rPr>
              <w:lastRenderedPageBreak/>
              <w:t xml:space="preserve">Default: </w:t>
            </w:r>
          </w:p>
          <w:p w14:paraId="036EEA94" w14:textId="77777777" w:rsidR="00D262DD" w:rsidRDefault="00D262DD">
            <w:r>
              <w:t xml:space="preserve">  </w:t>
            </w:r>
          </w:p>
          <w:p w14:paraId="5129DC46" w14:textId="77777777" w:rsidR="00D262DD" w:rsidRDefault="00D262DD"/>
        </w:tc>
        <w:bookmarkEnd w:id="437"/>
      </w:tr>
      <w:tr w:rsidR="00D262DD" w14:paraId="3DC7264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E2A46B9" w14:textId="77777777" w:rsidR="00D262DD" w:rsidRDefault="00D262DD" w:rsidP="00D262DD">
            <w:bookmarkStart w:id="438" w:name="BKM_3CCB796E_951C_408D_A7F5_DB8993270E9B"/>
            <w:r>
              <w:rPr>
                <w:b/>
                <w:bCs/>
              </w:rPr>
              <w:lastRenderedPageBreak/>
              <w:t>SentenceGroup</w:t>
            </w:r>
            <w:r>
              <w:t xml:space="preserve"> string</w:t>
            </w:r>
          </w:p>
          <w:p w14:paraId="26E7F8F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C468900" w14:textId="77777777" w:rsidR="00D262DD" w:rsidRDefault="00D262DD">
            <w:r>
              <w:t>A group of related alternative actions is a</w:t>
            </w:r>
          </w:p>
          <w:p w14:paraId="29028F1B" w14:textId="77777777" w:rsidR="00D262DD" w:rsidRDefault="00D262DD">
            <w:r>
              <w:t xml:space="preserve">                        sentence group if the item referenced by the action is the same in</w:t>
            </w:r>
          </w:p>
          <w:p w14:paraId="6238CAEF" w14:textId="77777777" w:rsidR="00D262DD" w:rsidRDefault="00D262DD">
            <w:r>
              <w:t xml:space="preserve">                        all the actions, and each action simply constitutes a different</w:t>
            </w:r>
          </w:p>
          <w:p w14:paraId="37CE21A5" w14:textId="77777777" w:rsidR="00D262DD" w:rsidRDefault="00D262DD">
            <w:r>
              <w:t xml:space="preserve">                        variation on how to specify the details for that item. For</w:t>
            </w:r>
          </w:p>
          <w:p w14:paraId="79ED8337" w14:textId="77777777" w:rsidR="00D262DD" w:rsidRDefault="00D262DD">
            <w:r>
              <w:t xml:space="preserve">                        example, two actions that could be in a SentenceGroup are</w:t>
            </w:r>
          </w:p>
          <w:p w14:paraId="27CFD1BD" w14:textId="77777777" w:rsidR="00D262DD" w:rsidRDefault="00D262DD">
            <w:r>
              <w:t xml:space="preserve">                        "aspirin, 500 mg, 2 times per day" and "aspirin, 300 mg, 3 times</w:t>
            </w:r>
          </w:p>
          <w:p w14:paraId="6AAE03C5" w14:textId="77777777" w:rsidR="00D262DD" w:rsidRDefault="00D262DD">
            <w:r>
              <w:t xml:space="preserve">                        per day". In both cases, aspirin is the item referenced by the</w:t>
            </w:r>
          </w:p>
          <w:p w14:paraId="30D37AAD" w14:textId="77777777" w:rsidR="00D262DD" w:rsidRDefault="00D262DD">
            <w:r>
              <w:t xml:space="preserve">                        action, and the two actions represent two different options for</w:t>
            </w:r>
          </w:p>
          <w:p w14:paraId="3C161E15" w14:textId="77777777" w:rsidR="00D262DD" w:rsidRDefault="00D262DD">
            <w:r>
              <w:t xml:space="preserve">                        how aspirin might be ordered for the patient. Note that a</w:t>
            </w:r>
          </w:p>
          <w:p w14:paraId="378CE04C" w14:textId="77777777" w:rsidR="00D262DD" w:rsidRDefault="00D262DD">
            <w:r>
              <w:t xml:space="preserve">                        SentenceGroup would almost always have an associated selection</w:t>
            </w:r>
          </w:p>
          <w:p w14:paraId="3285A731" w14:textId="77777777" w:rsidR="00D262DD" w:rsidRDefault="00D262DD">
            <w:r>
              <w:t xml:space="preserve">                        behavior of "AtMostOne", unless it's a required action,</w:t>
            </w:r>
            <w:r>
              <w:rPr>
                <w:sz w:val="22"/>
                <w:szCs w:val="22"/>
              </w:rPr>
              <w:t xml:space="preserve"> in which</w:t>
            </w:r>
          </w:p>
          <w:p w14:paraId="4C6BC5A3" w14:textId="77777777" w:rsidR="00D262DD" w:rsidRDefault="00D262DD">
            <w:pPr>
              <w:outlineLvl w:val="0"/>
            </w:pPr>
            <w:r>
              <w:rPr>
                <w:sz w:val="22"/>
                <w:szCs w:val="22"/>
              </w:rPr>
              <w:t xml:space="preserve">                        case, it would be "ExactlyOne".</w:t>
            </w:r>
          </w:p>
        </w:tc>
        <w:tc>
          <w:tcPr>
            <w:tcW w:w="3060" w:type="dxa"/>
            <w:tcBorders>
              <w:top w:val="single" w:sz="2" w:space="0" w:color="auto"/>
              <w:left w:val="single" w:sz="2" w:space="0" w:color="auto"/>
              <w:bottom w:val="single" w:sz="2" w:space="0" w:color="auto"/>
              <w:right w:val="single" w:sz="2" w:space="0" w:color="auto"/>
            </w:tcBorders>
          </w:tcPr>
          <w:p w14:paraId="5D89D8F4" w14:textId="77777777" w:rsidR="00D262DD" w:rsidRDefault="00D262DD">
            <w:r>
              <w:rPr>
                <w:i/>
                <w:iCs/>
              </w:rPr>
              <w:t xml:space="preserve">Default: </w:t>
            </w:r>
          </w:p>
          <w:p w14:paraId="0C54E136" w14:textId="77777777" w:rsidR="00D262DD" w:rsidRDefault="00D262DD">
            <w:r>
              <w:t xml:space="preserve">  </w:t>
            </w:r>
          </w:p>
          <w:p w14:paraId="2F507C8E" w14:textId="77777777" w:rsidR="00D262DD" w:rsidRDefault="00D262DD"/>
        </w:tc>
        <w:bookmarkEnd w:id="438"/>
      </w:tr>
    </w:tbl>
    <w:p w14:paraId="1C156C8F" w14:textId="77777777" w:rsidR="00D262DD" w:rsidRDefault="00D262DD" w:rsidP="00D262DD">
      <w:r>
        <w:t xml:space="preserve"> </w:t>
      </w:r>
      <w:bookmarkEnd w:id="434"/>
    </w:p>
    <w:p w14:paraId="7CF264D7" w14:textId="77777777" w:rsidR="00D262DD" w:rsidRDefault="00D262DD"/>
    <w:p w14:paraId="7A138377" w14:textId="77777777" w:rsidR="00D262DD" w:rsidRDefault="00D262DD" w:rsidP="001B32A0">
      <w:pPr>
        <w:pStyle w:val="Heading3"/>
        <w:rPr>
          <w:rFonts w:eastAsia="Times New Roman"/>
        </w:rPr>
      </w:pPr>
      <w:bookmarkStart w:id="439" w:name="BKM_B6D0AD49_C46B_4D5E_B408_A49302F6C19C"/>
      <w:bookmarkStart w:id="440" w:name="_Toc422408285"/>
      <w:r>
        <w:rPr>
          <w:rFonts w:eastAsia="Times New Roman"/>
        </w:rPr>
        <w:lastRenderedPageBreak/>
        <w:t>GroupSelectionBehaviorType</w:t>
      </w:r>
      <w:bookmarkEnd w:id="440"/>
    </w:p>
    <w:p w14:paraId="59A753B5"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03431AC1" w14:textId="77777777" w:rsidR="00D262DD" w:rsidRDefault="00D262DD"/>
    <w:p w14:paraId="406602FA" w14:textId="77777777" w:rsidR="00D262DD" w:rsidRDefault="00D262DD">
      <w:r>
        <w:t>Defines selection behavior of a group: specifies</w:t>
      </w:r>
    </w:p>
    <w:p w14:paraId="248D18C0" w14:textId="77777777" w:rsidR="00D262DD" w:rsidRDefault="00D262DD">
      <w:r>
        <w:t xml:space="preserve">                the number of selectable items in the group that may be selected by</w:t>
      </w:r>
    </w:p>
    <w:p w14:paraId="53FB45C1" w14:textId="77777777" w:rsidR="00D262DD" w:rsidRDefault="00D262DD">
      <w:r>
        <w:t xml:space="preserve">                the end user when the items of the group are displayed.</w:t>
      </w:r>
    </w:p>
    <w:p w14:paraId="69AFEC4E" w14:textId="77777777" w:rsidR="00D262DD" w:rsidRDefault="00D262DD">
      <w:r>
        <w:t xml:space="preserve">  </w:t>
      </w:r>
      <w:r>
        <w:rPr>
          <w:sz w:val="22"/>
          <w:szCs w:val="22"/>
        </w:rPr>
        <w:t xml:space="preserve">          </w:t>
      </w:r>
    </w:p>
    <w:p w14:paraId="1D095B75" w14:textId="77777777" w:rsidR="00D262DD" w:rsidRDefault="00D262DD"/>
    <w:p w14:paraId="0B06594B" w14:textId="77777777" w:rsidR="00D262DD" w:rsidRDefault="00D262DD"/>
    <w:p w14:paraId="0D9C5828" w14:textId="77777777" w:rsidR="00D262DD" w:rsidRDefault="00D262DD"/>
    <w:p w14:paraId="41EEBC11" w14:textId="77777777" w:rsidR="00D262DD" w:rsidRDefault="00D262DD">
      <w:pPr>
        <w:pStyle w:val="ListHeader"/>
        <w:rPr>
          <w:rFonts w:ascii="Times New Roman" w:eastAsia="Times New Roman" w:hAnsi="Times New Roman" w:cs="Times New Roman"/>
          <w:shd w:val="clear" w:color="auto" w:fill="auto"/>
          <w:lang w:val="en-US"/>
        </w:rPr>
      </w:pPr>
      <w:bookmarkStart w:id="441" w:name="BKM_BEFED3D9_9CCA_4940_A30A_00EA4786B42D"/>
      <w:bookmarkEnd w:id="44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9446814"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EB1A13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833217"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7259EA7" w14:textId="77777777" w:rsidR="00D262DD" w:rsidRDefault="00D262DD">
            <w:pPr>
              <w:rPr>
                <w:b/>
                <w:bCs/>
              </w:rPr>
            </w:pPr>
            <w:r>
              <w:rPr>
                <w:b/>
                <w:bCs/>
              </w:rPr>
              <w:t xml:space="preserve">Constraints and tags </w:t>
            </w:r>
          </w:p>
        </w:tc>
      </w:tr>
      <w:tr w:rsidR="00D262DD" w14:paraId="648941C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05980F6" w14:textId="77777777" w:rsidR="00D262DD" w:rsidRDefault="00D262DD" w:rsidP="00D262DD">
            <w:r>
              <w:rPr>
                <w:b/>
                <w:bCs/>
              </w:rPr>
              <w:t>Any</w:t>
            </w:r>
            <w:r>
              <w:t xml:space="preserve"> string</w:t>
            </w:r>
          </w:p>
          <w:p w14:paraId="44B531F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64A86FA" w14:textId="77777777" w:rsidR="00D262DD" w:rsidRDefault="00D262DD">
            <w:r>
              <w:t>Any number of the items in the group may be</w:t>
            </w:r>
          </w:p>
          <w:p w14:paraId="24291225" w14:textId="77777777" w:rsidR="00D262DD" w:rsidRDefault="00D262DD">
            <w:r>
              <w:t xml:space="preserve">                        chosen, from zero to</w:t>
            </w:r>
            <w:r>
              <w:rPr>
                <w:sz w:val="22"/>
                <w:szCs w:val="22"/>
              </w:rPr>
              <w:t xml:space="preserve"> all.</w:t>
            </w:r>
          </w:p>
        </w:tc>
        <w:tc>
          <w:tcPr>
            <w:tcW w:w="3060" w:type="dxa"/>
            <w:tcBorders>
              <w:top w:val="single" w:sz="2" w:space="0" w:color="auto"/>
              <w:left w:val="single" w:sz="2" w:space="0" w:color="auto"/>
              <w:bottom w:val="single" w:sz="2" w:space="0" w:color="auto"/>
              <w:right w:val="single" w:sz="2" w:space="0" w:color="auto"/>
            </w:tcBorders>
          </w:tcPr>
          <w:p w14:paraId="56A9C984" w14:textId="77777777" w:rsidR="00D262DD" w:rsidRDefault="00D262DD">
            <w:r>
              <w:rPr>
                <w:i/>
                <w:iCs/>
              </w:rPr>
              <w:t xml:space="preserve">Default: </w:t>
            </w:r>
          </w:p>
          <w:p w14:paraId="4AA4B002" w14:textId="77777777" w:rsidR="00D262DD" w:rsidRDefault="00D262DD">
            <w:r>
              <w:t xml:space="preserve">  </w:t>
            </w:r>
          </w:p>
          <w:p w14:paraId="2B011B83" w14:textId="77777777" w:rsidR="00D262DD" w:rsidRDefault="00D262DD"/>
        </w:tc>
      </w:tr>
      <w:tr w:rsidR="00D262DD" w14:paraId="35D2E07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0AE9E82" w14:textId="77777777" w:rsidR="00D262DD" w:rsidRDefault="00D262DD" w:rsidP="00D262DD">
            <w:bookmarkStart w:id="442" w:name="BKM_D29FA2DA_6F59_4B24_838F_77D9FFC69362"/>
            <w:r>
              <w:rPr>
                <w:b/>
                <w:bCs/>
              </w:rPr>
              <w:t>All</w:t>
            </w:r>
            <w:r>
              <w:t xml:space="preserve"> string</w:t>
            </w:r>
          </w:p>
          <w:p w14:paraId="4603A1D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463986F" w14:textId="77777777" w:rsidR="00D262DD" w:rsidRDefault="00D262DD">
            <w:r>
              <w:t>All the items in the group must be selected as a</w:t>
            </w:r>
          </w:p>
          <w:p w14:paraId="4BDBA088" w14:textId="77777777" w:rsidR="00D262DD" w:rsidRDefault="00D262DD">
            <w:r>
              <w:t xml:space="preserve">                        single </w:t>
            </w:r>
            <w:r>
              <w:rPr>
                <w:sz w:val="22"/>
                <w:szCs w:val="22"/>
              </w:rPr>
              <w:t>unit.</w:t>
            </w:r>
          </w:p>
        </w:tc>
        <w:tc>
          <w:tcPr>
            <w:tcW w:w="3060" w:type="dxa"/>
            <w:tcBorders>
              <w:top w:val="single" w:sz="2" w:space="0" w:color="auto"/>
              <w:left w:val="single" w:sz="2" w:space="0" w:color="auto"/>
              <w:bottom w:val="single" w:sz="2" w:space="0" w:color="auto"/>
              <w:right w:val="single" w:sz="2" w:space="0" w:color="auto"/>
            </w:tcBorders>
          </w:tcPr>
          <w:p w14:paraId="43AA62D0" w14:textId="77777777" w:rsidR="00D262DD" w:rsidRDefault="00D262DD">
            <w:r>
              <w:rPr>
                <w:i/>
                <w:iCs/>
              </w:rPr>
              <w:t xml:space="preserve">Default: </w:t>
            </w:r>
          </w:p>
          <w:p w14:paraId="7A9DA47E" w14:textId="77777777" w:rsidR="00D262DD" w:rsidRDefault="00D262DD">
            <w:r>
              <w:t xml:space="preserve">  </w:t>
            </w:r>
          </w:p>
          <w:p w14:paraId="0CBC7B4D" w14:textId="77777777" w:rsidR="00D262DD" w:rsidRDefault="00D262DD"/>
        </w:tc>
        <w:bookmarkEnd w:id="442"/>
      </w:tr>
      <w:tr w:rsidR="00D262DD" w14:paraId="5E6604E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5F9DE23" w14:textId="77777777" w:rsidR="00D262DD" w:rsidRDefault="00D262DD" w:rsidP="00D262DD">
            <w:bookmarkStart w:id="443" w:name="BKM_C1A16B05_3E27_4E1C_9ACB_1EE667468956"/>
            <w:r>
              <w:rPr>
                <w:b/>
                <w:bCs/>
              </w:rPr>
              <w:t>AllOrNone</w:t>
            </w:r>
            <w:r>
              <w:t xml:space="preserve"> string</w:t>
            </w:r>
          </w:p>
          <w:p w14:paraId="0DCBEBA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31C917A" w14:textId="77777777" w:rsidR="00D262DD" w:rsidRDefault="00D262DD">
            <w:r>
              <w:t>All the items in the group are meant to be chosen</w:t>
            </w:r>
          </w:p>
          <w:p w14:paraId="5A05E26A" w14:textId="77777777" w:rsidR="00D262DD" w:rsidRDefault="00D262DD">
            <w:r>
              <w:t xml:space="preserve">                        as a single unit: either all must be selected by the end user, or</w:t>
            </w:r>
          </w:p>
          <w:p w14:paraId="2ECBE855" w14:textId="77777777" w:rsidR="00D262DD" w:rsidRDefault="00D262DD">
            <w:r>
              <w:t xml:space="preserve">                        none may b</w:t>
            </w:r>
            <w:r>
              <w:rPr>
                <w:sz w:val="22"/>
                <w:szCs w:val="22"/>
              </w:rPr>
              <w:t>e selected.</w:t>
            </w:r>
          </w:p>
        </w:tc>
        <w:tc>
          <w:tcPr>
            <w:tcW w:w="3060" w:type="dxa"/>
            <w:tcBorders>
              <w:top w:val="single" w:sz="2" w:space="0" w:color="auto"/>
              <w:left w:val="single" w:sz="2" w:space="0" w:color="auto"/>
              <w:bottom w:val="single" w:sz="2" w:space="0" w:color="auto"/>
              <w:right w:val="single" w:sz="2" w:space="0" w:color="auto"/>
            </w:tcBorders>
          </w:tcPr>
          <w:p w14:paraId="5F9CC6F7" w14:textId="77777777" w:rsidR="00D262DD" w:rsidRDefault="00D262DD">
            <w:r>
              <w:rPr>
                <w:i/>
                <w:iCs/>
              </w:rPr>
              <w:t xml:space="preserve">Default: </w:t>
            </w:r>
          </w:p>
          <w:p w14:paraId="1C89D384" w14:textId="77777777" w:rsidR="00D262DD" w:rsidRDefault="00D262DD">
            <w:r>
              <w:t xml:space="preserve">  </w:t>
            </w:r>
          </w:p>
          <w:p w14:paraId="6E842400" w14:textId="77777777" w:rsidR="00D262DD" w:rsidRDefault="00D262DD"/>
        </w:tc>
        <w:bookmarkEnd w:id="443"/>
      </w:tr>
      <w:tr w:rsidR="00D262DD" w14:paraId="71FCA0D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D77B06" w14:textId="77777777" w:rsidR="00D262DD" w:rsidRDefault="00D262DD" w:rsidP="00D262DD">
            <w:bookmarkStart w:id="444" w:name="BKM_861D99A6_F56B_4AE1_9EBB_5B37B50C205A"/>
            <w:r>
              <w:rPr>
                <w:b/>
                <w:bCs/>
              </w:rPr>
              <w:t>ExactlyOne</w:t>
            </w:r>
            <w:r>
              <w:t xml:space="preserve"> string</w:t>
            </w:r>
          </w:p>
          <w:p w14:paraId="07974BE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246C124" w14:textId="77777777" w:rsidR="00D262DD" w:rsidRDefault="00D262DD">
            <w:r>
              <w:t>The end user must choose one and only one of the</w:t>
            </w:r>
          </w:p>
          <w:p w14:paraId="7F6C6A13" w14:textId="77777777" w:rsidR="00D262DD" w:rsidRDefault="00D262DD">
            <w:r>
              <w:t xml:space="preserve">                        selectable items in the group. The user may not choose none of the</w:t>
            </w:r>
          </w:p>
          <w:p w14:paraId="7D2E5F99" w14:textId="77777777" w:rsidR="00D262DD" w:rsidRDefault="00D262DD">
            <w:r>
              <w:t xml:space="preserve">                        items in</w:t>
            </w:r>
            <w:r>
              <w:rPr>
                <w:sz w:val="22"/>
                <w:szCs w:val="22"/>
              </w:rPr>
              <w:t xml:space="preserve"> the group.</w:t>
            </w:r>
          </w:p>
        </w:tc>
        <w:tc>
          <w:tcPr>
            <w:tcW w:w="3060" w:type="dxa"/>
            <w:tcBorders>
              <w:top w:val="single" w:sz="2" w:space="0" w:color="auto"/>
              <w:left w:val="single" w:sz="2" w:space="0" w:color="auto"/>
              <w:bottom w:val="single" w:sz="2" w:space="0" w:color="auto"/>
              <w:right w:val="single" w:sz="2" w:space="0" w:color="auto"/>
            </w:tcBorders>
          </w:tcPr>
          <w:p w14:paraId="771664CB" w14:textId="77777777" w:rsidR="00D262DD" w:rsidRDefault="00D262DD">
            <w:r>
              <w:rPr>
                <w:i/>
                <w:iCs/>
              </w:rPr>
              <w:t xml:space="preserve">Default: </w:t>
            </w:r>
          </w:p>
          <w:p w14:paraId="3125B576" w14:textId="77777777" w:rsidR="00D262DD" w:rsidRDefault="00D262DD">
            <w:r>
              <w:t xml:space="preserve">  </w:t>
            </w:r>
          </w:p>
          <w:p w14:paraId="0EAF3122" w14:textId="77777777" w:rsidR="00D262DD" w:rsidRDefault="00D262DD"/>
        </w:tc>
        <w:bookmarkEnd w:id="444"/>
      </w:tr>
      <w:tr w:rsidR="00D262DD" w14:paraId="36768E4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3B360DB" w14:textId="77777777" w:rsidR="00D262DD" w:rsidRDefault="00D262DD" w:rsidP="00D262DD">
            <w:bookmarkStart w:id="445" w:name="BKM_35E33577_85FB_4A8F_AD34_FAC0CE9D313E"/>
            <w:r>
              <w:rPr>
                <w:b/>
                <w:bCs/>
              </w:rPr>
              <w:lastRenderedPageBreak/>
              <w:t>AtMostOne</w:t>
            </w:r>
            <w:r>
              <w:t xml:space="preserve"> string</w:t>
            </w:r>
          </w:p>
          <w:p w14:paraId="139751B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F263D4F" w14:textId="77777777" w:rsidR="00D262DD" w:rsidRDefault="00D262DD">
            <w:r>
              <w:t>The end user may choose zero or at most one of</w:t>
            </w:r>
          </w:p>
          <w:p w14:paraId="690ACE26" w14:textId="77777777" w:rsidR="00D262DD" w:rsidRDefault="00D262DD">
            <w:r>
              <w:t xml:space="preserve">                        the items in the g</w:t>
            </w:r>
            <w:r>
              <w:rPr>
                <w:sz w:val="22"/>
                <w:szCs w:val="22"/>
              </w:rPr>
              <w:t>roup.</w:t>
            </w:r>
          </w:p>
        </w:tc>
        <w:tc>
          <w:tcPr>
            <w:tcW w:w="3060" w:type="dxa"/>
            <w:tcBorders>
              <w:top w:val="single" w:sz="2" w:space="0" w:color="auto"/>
              <w:left w:val="single" w:sz="2" w:space="0" w:color="auto"/>
              <w:bottom w:val="single" w:sz="2" w:space="0" w:color="auto"/>
              <w:right w:val="single" w:sz="2" w:space="0" w:color="auto"/>
            </w:tcBorders>
          </w:tcPr>
          <w:p w14:paraId="5E936876" w14:textId="77777777" w:rsidR="00D262DD" w:rsidRDefault="00D262DD">
            <w:r>
              <w:rPr>
                <w:i/>
                <w:iCs/>
              </w:rPr>
              <w:t xml:space="preserve">Default: </w:t>
            </w:r>
          </w:p>
          <w:p w14:paraId="581B5CD8" w14:textId="77777777" w:rsidR="00D262DD" w:rsidRDefault="00D262DD">
            <w:r>
              <w:t xml:space="preserve">  </w:t>
            </w:r>
          </w:p>
          <w:p w14:paraId="2CC5AC7A" w14:textId="77777777" w:rsidR="00D262DD" w:rsidRDefault="00D262DD"/>
        </w:tc>
        <w:bookmarkEnd w:id="445"/>
      </w:tr>
      <w:tr w:rsidR="00D262DD" w14:paraId="52CFC9F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D3CF7FB" w14:textId="77777777" w:rsidR="00D262DD" w:rsidRDefault="00D262DD" w:rsidP="00D262DD">
            <w:bookmarkStart w:id="446" w:name="BKM_CE373495_4E9F_41BA_8065_CEF402A4D66D"/>
            <w:r>
              <w:rPr>
                <w:b/>
                <w:bCs/>
              </w:rPr>
              <w:t>OneOrMore</w:t>
            </w:r>
            <w:r>
              <w:t xml:space="preserve"> string</w:t>
            </w:r>
          </w:p>
          <w:p w14:paraId="27024F3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EA6EF7E" w14:textId="77777777" w:rsidR="00D262DD" w:rsidRDefault="00D262DD">
            <w:r>
              <w:t>The end user must choose a minimum of one, and as</w:t>
            </w:r>
          </w:p>
          <w:p w14:paraId="053E72D1" w14:textId="77777777" w:rsidR="00D262DD" w:rsidRDefault="00D262DD">
            <w:r>
              <w:t xml:space="preserve">                        many additional as des</w:t>
            </w:r>
            <w:r>
              <w:rPr>
                <w:sz w:val="22"/>
                <w:szCs w:val="22"/>
              </w:rPr>
              <w:t>ired.</w:t>
            </w:r>
          </w:p>
        </w:tc>
        <w:tc>
          <w:tcPr>
            <w:tcW w:w="3060" w:type="dxa"/>
            <w:tcBorders>
              <w:top w:val="single" w:sz="2" w:space="0" w:color="auto"/>
              <w:left w:val="single" w:sz="2" w:space="0" w:color="auto"/>
              <w:bottom w:val="single" w:sz="2" w:space="0" w:color="auto"/>
              <w:right w:val="single" w:sz="2" w:space="0" w:color="auto"/>
            </w:tcBorders>
          </w:tcPr>
          <w:p w14:paraId="47C77EB0" w14:textId="77777777" w:rsidR="00D262DD" w:rsidRDefault="00D262DD">
            <w:r>
              <w:rPr>
                <w:i/>
                <w:iCs/>
              </w:rPr>
              <w:t xml:space="preserve">Default: </w:t>
            </w:r>
          </w:p>
          <w:p w14:paraId="4B53F9B5" w14:textId="77777777" w:rsidR="00D262DD" w:rsidRDefault="00D262DD">
            <w:r>
              <w:t xml:space="preserve">  </w:t>
            </w:r>
          </w:p>
          <w:p w14:paraId="6F9F7170" w14:textId="77777777" w:rsidR="00D262DD" w:rsidRDefault="00D262DD"/>
        </w:tc>
        <w:bookmarkEnd w:id="446"/>
      </w:tr>
    </w:tbl>
    <w:p w14:paraId="08845211" w14:textId="77777777" w:rsidR="00D262DD" w:rsidRDefault="00D262DD" w:rsidP="00D262DD">
      <w:r>
        <w:t xml:space="preserve"> </w:t>
      </w:r>
      <w:bookmarkEnd w:id="439"/>
    </w:p>
    <w:p w14:paraId="574D0C46" w14:textId="77777777" w:rsidR="00D262DD" w:rsidRDefault="00D262DD"/>
    <w:p w14:paraId="41DCB8D0" w14:textId="77777777" w:rsidR="00D262DD" w:rsidRDefault="00D262DD" w:rsidP="001B32A0">
      <w:pPr>
        <w:pStyle w:val="Heading3"/>
        <w:rPr>
          <w:rFonts w:eastAsia="Times New Roman"/>
        </w:rPr>
      </w:pPr>
      <w:bookmarkStart w:id="447" w:name="BKM_4A224CC7_A3FC_4535_AA5A_607121728E5C"/>
      <w:bookmarkStart w:id="448" w:name="_Toc422408286"/>
      <w:r>
        <w:rPr>
          <w:rFonts w:eastAsia="Times New Roman"/>
        </w:rPr>
        <w:t>PrecheckBehaviorType</w:t>
      </w:r>
      <w:bookmarkEnd w:id="448"/>
    </w:p>
    <w:p w14:paraId="4BAAE62B"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764CDAF5" w14:textId="77777777" w:rsidR="00D262DD" w:rsidRDefault="00D262DD"/>
    <w:p w14:paraId="7D78D2F3" w14:textId="77777777" w:rsidR="00D262DD" w:rsidRDefault="00D262DD">
      <w:r>
        <w:t>Defines selection frequency behavior for an action</w:t>
      </w:r>
    </w:p>
    <w:p w14:paraId="1F41AE7D" w14:textId="77777777" w:rsidR="00D262DD" w:rsidRDefault="00D262DD">
      <w:r>
        <w:t xml:space="preserve">                or group; i.e., for most frequently selected items, the end-user</w:t>
      </w:r>
    </w:p>
    <w:p w14:paraId="35CFAEC7" w14:textId="77777777" w:rsidR="00D262DD" w:rsidRDefault="00D262DD">
      <w:r>
        <w:t xml:space="preserve">                system may provide convenience options in the UI (such as</w:t>
      </w:r>
    </w:p>
    <w:p w14:paraId="7B70D910" w14:textId="77777777" w:rsidR="00D262DD" w:rsidRDefault="00D262DD">
      <w:r>
        <w:t xml:space="preserve">                pre-selection) in order to (1) communicate to the end user what the</w:t>
      </w:r>
    </w:p>
    <w:p w14:paraId="334433AC" w14:textId="77777777" w:rsidR="00D262DD" w:rsidRDefault="00D262DD">
      <w:r>
        <w:t xml:space="preserve">                most frequently selected item is, or should, be in a particular</w:t>
      </w:r>
    </w:p>
    <w:p w14:paraId="5A7F26DF" w14:textId="77777777" w:rsidR="00D262DD" w:rsidRDefault="00D262DD">
      <w:r>
        <w:t xml:space="preserve">                context, and (2) save t</w:t>
      </w:r>
      <w:r>
        <w:rPr>
          <w:sz w:val="22"/>
          <w:szCs w:val="22"/>
        </w:rPr>
        <w:t xml:space="preserve">he end user time.  </w:t>
      </w:r>
    </w:p>
    <w:p w14:paraId="5B032D99" w14:textId="77777777" w:rsidR="00D262DD" w:rsidRDefault="00D262DD"/>
    <w:p w14:paraId="23F938B3" w14:textId="77777777" w:rsidR="00D262DD" w:rsidRDefault="00D262DD"/>
    <w:p w14:paraId="2B00F702" w14:textId="77777777" w:rsidR="00D262DD" w:rsidRDefault="00D262DD"/>
    <w:p w14:paraId="5F10C23E" w14:textId="77777777" w:rsidR="00D262DD" w:rsidRDefault="00D262DD">
      <w:pPr>
        <w:pStyle w:val="ListHeader"/>
        <w:rPr>
          <w:rFonts w:ascii="Times New Roman" w:eastAsia="Times New Roman" w:hAnsi="Times New Roman" w:cs="Times New Roman"/>
          <w:shd w:val="clear" w:color="auto" w:fill="auto"/>
          <w:lang w:val="en-US"/>
        </w:rPr>
      </w:pPr>
      <w:bookmarkStart w:id="449" w:name="BKM_1749FE99_E083_4223_8197_7569EE0B61CE"/>
      <w:bookmarkEnd w:id="44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47DE24D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F8BF6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D3CE6E"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5A2F6AD" w14:textId="77777777" w:rsidR="00D262DD" w:rsidRDefault="00D262DD">
            <w:pPr>
              <w:rPr>
                <w:b/>
                <w:bCs/>
              </w:rPr>
            </w:pPr>
            <w:r>
              <w:rPr>
                <w:b/>
                <w:bCs/>
              </w:rPr>
              <w:t xml:space="preserve">Constraints and tags </w:t>
            </w:r>
          </w:p>
        </w:tc>
      </w:tr>
      <w:tr w:rsidR="00D262DD" w14:paraId="17E2628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0381C5B" w14:textId="77777777" w:rsidR="00D262DD" w:rsidRDefault="00D262DD" w:rsidP="00D262DD">
            <w:r>
              <w:rPr>
                <w:b/>
                <w:bCs/>
              </w:rPr>
              <w:t>Yes</w:t>
            </w:r>
            <w:r>
              <w:t xml:space="preserve"> string</w:t>
            </w:r>
          </w:p>
          <w:p w14:paraId="73A4972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C470FE1" w14:textId="77777777" w:rsidR="00D262DD" w:rsidRDefault="00D262DD">
            <w:r>
              <w:t>An action with this behavior is one of the most</w:t>
            </w:r>
          </w:p>
          <w:p w14:paraId="1D38EF73" w14:textId="77777777" w:rsidR="00D262DD" w:rsidRDefault="00D262DD">
            <w:r>
              <w:t xml:space="preserve">                        frequent actions that is, or should be, included by an end user,</w:t>
            </w:r>
          </w:p>
          <w:p w14:paraId="2C46D7E9" w14:textId="77777777" w:rsidR="00D262DD" w:rsidRDefault="00D262DD">
            <w:r>
              <w:t xml:space="preserve">                        for the particular context in which the action occurs. The system</w:t>
            </w:r>
          </w:p>
          <w:p w14:paraId="34D5C3E9" w14:textId="77777777" w:rsidR="00D262DD" w:rsidRDefault="00D262DD">
            <w:r>
              <w:t xml:space="preserve">                        displaying the action to </w:t>
            </w:r>
            <w:r>
              <w:lastRenderedPageBreak/>
              <w:t>the end user should consider</w:t>
            </w:r>
          </w:p>
          <w:p w14:paraId="07C99950" w14:textId="77777777" w:rsidR="00D262DD" w:rsidRDefault="00D262DD">
            <w:r>
              <w:t xml:space="preserve">                        "pre-checking" such an action as a convenience for th</w:t>
            </w:r>
            <w:r>
              <w:rPr>
                <w:sz w:val="22"/>
                <w:szCs w:val="22"/>
              </w:rPr>
              <w:t>e user.</w:t>
            </w:r>
          </w:p>
          <w:p w14:paraId="5C0B5978"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A742E68" w14:textId="77777777" w:rsidR="00D262DD" w:rsidRDefault="00D262DD">
            <w:r>
              <w:rPr>
                <w:i/>
                <w:iCs/>
              </w:rPr>
              <w:lastRenderedPageBreak/>
              <w:t xml:space="preserve">Default: </w:t>
            </w:r>
          </w:p>
          <w:p w14:paraId="16250F25" w14:textId="77777777" w:rsidR="00D262DD" w:rsidRDefault="00D262DD">
            <w:r>
              <w:t xml:space="preserve">  </w:t>
            </w:r>
          </w:p>
          <w:p w14:paraId="26C2BD3C" w14:textId="77777777" w:rsidR="00D262DD" w:rsidRDefault="00D262DD"/>
        </w:tc>
      </w:tr>
      <w:tr w:rsidR="00D262DD" w14:paraId="340E49F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2EA32E0" w14:textId="77777777" w:rsidR="00D262DD" w:rsidRDefault="00D262DD" w:rsidP="00D262DD">
            <w:bookmarkStart w:id="450" w:name="BKM_597BCFE5_F77E_4B95_850D_169BFA89C5E1"/>
            <w:r>
              <w:rPr>
                <w:b/>
                <w:bCs/>
              </w:rPr>
              <w:lastRenderedPageBreak/>
              <w:t>No</w:t>
            </w:r>
            <w:r>
              <w:t xml:space="preserve"> string</w:t>
            </w:r>
          </w:p>
          <w:p w14:paraId="4DAE9BC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E9C2546" w14:textId="77777777" w:rsidR="00D262DD" w:rsidRDefault="00D262DD">
            <w:r>
              <w:t>An action with this behavior is one of the less</w:t>
            </w:r>
          </w:p>
          <w:p w14:paraId="074EB671" w14:textId="77777777" w:rsidR="00D262DD" w:rsidRDefault="00D262DD">
            <w:r>
              <w:t xml:space="preserve">                        frequent actions included by the end user, for the particular</w:t>
            </w:r>
          </w:p>
          <w:p w14:paraId="71B9AF84" w14:textId="77777777" w:rsidR="00D262DD" w:rsidRDefault="00D262DD">
            <w:r>
              <w:t xml:space="preserve">                        context in which the action occurs. The system displaying the</w:t>
            </w:r>
          </w:p>
          <w:p w14:paraId="7B8F4A12" w14:textId="77777777" w:rsidR="00D262DD" w:rsidRDefault="00D262DD">
            <w:r>
              <w:t xml:space="preserve">                        actions to the end user would typically not "pre-check" such an</w:t>
            </w:r>
          </w:p>
          <w:p w14:paraId="43197CC4" w14:textId="77777777" w:rsidR="00D262DD" w:rsidRDefault="00D262DD">
            <w:r>
              <w:t xml:space="preserve">        </w:t>
            </w:r>
            <w:r>
              <w:rPr>
                <w:sz w:val="22"/>
                <w:szCs w:val="22"/>
              </w:rPr>
              <w:t xml:space="preserve">                action.</w:t>
            </w:r>
          </w:p>
        </w:tc>
        <w:tc>
          <w:tcPr>
            <w:tcW w:w="3060" w:type="dxa"/>
            <w:tcBorders>
              <w:top w:val="single" w:sz="2" w:space="0" w:color="auto"/>
              <w:left w:val="single" w:sz="2" w:space="0" w:color="auto"/>
              <w:bottom w:val="single" w:sz="2" w:space="0" w:color="auto"/>
              <w:right w:val="single" w:sz="2" w:space="0" w:color="auto"/>
            </w:tcBorders>
          </w:tcPr>
          <w:p w14:paraId="43D43828" w14:textId="77777777" w:rsidR="00D262DD" w:rsidRDefault="00D262DD">
            <w:r>
              <w:rPr>
                <w:i/>
                <w:iCs/>
              </w:rPr>
              <w:t xml:space="preserve">Default: </w:t>
            </w:r>
          </w:p>
          <w:p w14:paraId="3F7B1EEA" w14:textId="77777777" w:rsidR="00D262DD" w:rsidRDefault="00D262DD">
            <w:r>
              <w:t xml:space="preserve">  </w:t>
            </w:r>
          </w:p>
          <w:p w14:paraId="715DBC50" w14:textId="77777777" w:rsidR="00D262DD" w:rsidRDefault="00D262DD"/>
        </w:tc>
        <w:bookmarkEnd w:id="450"/>
      </w:tr>
    </w:tbl>
    <w:p w14:paraId="23376637" w14:textId="77777777" w:rsidR="00D262DD" w:rsidRDefault="00D262DD" w:rsidP="00D262DD">
      <w:r>
        <w:t xml:space="preserve"> </w:t>
      </w:r>
      <w:bookmarkEnd w:id="447"/>
    </w:p>
    <w:p w14:paraId="1F590048" w14:textId="77777777" w:rsidR="00D262DD" w:rsidRDefault="00D262DD"/>
    <w:p w14:paraId="346C9BC1" w14:textId="77777777" w:rsidR="00D262DD" w:rsidRDefault="00D262DD" w:rsidP="001B32A0">
      <w:pPr>
        <w:pStyle w:val="Heading3"/>
        <w:rPr>
          <w:rFonts w:eastAsia="Times New Roman"/>
        </w:rPr>
      </w:pPr>
      <w:bookmarkStart w:id="451" w:name="BKM_066DBA22_B7A0_4659_8A80_028D7AFEF373"/>
      <w:bookmarkStart w:id="452" w:name="_Toc422408287"/>
      <w:r>
        <w:rPr>
          <w:rFonts w:eastAsia="Times New Roman"/>
        </w:rPr>
        <w:t>RangeConstraintType</w:t>
      </w:r>
      <w:bookmarkEnd w:id="452"/>
    </w:p>
    <w:p w14:paraId="45A00D89"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2834131E" w14:textId="77777777" w:rsidR="00D262DD" w:rsidRDefault="00D262DD"/>
    <w:p w14:paraId="70CE3146" w14:textId="77777777" w:rsidR="00D262DD" w:rsidRDefault="00D262DD">
      <w:r>
        <w:t xml:space="preserve">The enumeration of different types of range constraints on values. </w:t>
      </w:r>
    </w:p>
    <w:p w14:paraId="3145404B" w14:textId="77777777" w:rsidR="00D262DD" w:rsidRDefault="00D262DD"/>
    <w:p w14:paraId="48C04C72" w14:textId="77777777" w:rsidR="00D262DD" w:rsidRDefault="00D262DD"/>
    <w:p w14:paraId="14418B08" w14:textId="77777777" w:rsidR="00D262DD" w:rsidRDefault="00D262DD"/>
    <w:p w14:paraId="317F6EAD" w14:textId="77777777" w:rsidR="00D262DD" w:rsidRDefault="00D262DD">
      <w:pPr>
        <w:pStyle w:val="ListHeader"/>
        <w:rPr>
          <w:rFonts w:ascii="Times New Roman" w:eastAsia="Times New Roman" w:hAnsi="Times New Roman" w:cs="Times New Roman"/>
          <w:shd w:val="clear" w:color="auto" w:fill="auto"/>
          <w:lang w:val="en-US"/>
        </w:rPr>
      </w:pPr>
      <w:bookmarkStart w:id="453" w:name="BKM_DF22F0F9_BA0B_42B7_A8F7_40AD35B9FC4F"/>
      <w:bookmarkEnd w:id="45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E48DEE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C5A23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EDCB4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B9FA9" w14:textId="77777777" w:rsidR="00D262DD" w:rsidRDefault="00D262DD">
            <w:pPr>
              <w:rPr>
                <w:b/>
                <w:bCs/>
              </w:rPr>
            </w:pPr>
            <w:r>
              <w:rPr>
                <w:b/>
                <w:bCs/>
              </w:rPr>
              <w:t xml:space="preserve">Constraints and tags </w:t>
            </w:r>
          </w:p>
        </w:tc>
      </w:tr>
      <w:tr w:rsidR="00D262DD" w14:paraId="06EC3CF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C9CFD58" w14:textId="77777777" w:rsidR="00D262DD" w:rsidRDefault="00D262DD" w:rsidP="00D262DD">
            <w:r>
              <w:rPr>
                <w:b/>
                <w:bCs/>
              </w:rPr>
              <w:t>Minimum</w:t>
            </w:r>
            <w:r>
              <w:t xml:space="preserve"> string</w:t>
            </w:r>
          </w:p>
          <w:p w14:paraId="4DAFEB3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0E06DEE" w14:textId="77777777" w:rsidR="00D262DD" w:rsidRDefault="00D262DD">
            <w:r>
              <w:t>The constraint specifies the lower bound or minimum value of a documentation item value. This constraint type applies to quantitative value types only.</w:t>
            </w:r>
          </w:p>
        </w:tc>
        <w:tc>
          <w:tcPr>
            <w:tcW w:w="3060" w:type="dxa"/>
            <w:tcBorders>
              <w:top w:val="single" w:sz="2" w:space="0" w:color="auto"/>
              <w:left w:val="single" w:sz="2" w:space="0" w:color="auto"/>
              <w:bottom w:val="single" w:sz="2" w:space="0" w:color="auto"/>
              <w:right w:val="single" w:sz="2" w:space="0" w:color="auto"/>
            </w:tcBorders>
          </w:tcPr>
          <w:p w14:paraId="6CE63D71" w14:textId="77777777" w:rsidR="00D262DD" w:rsidRDefault="00D262DD">
            <w:r>
              <w:rPr>
                <w:i/>
                <w:iCs/>
              </w:rPr>
              <w:t xml:space="preserve">Default: </w:t>
            </w:r>
          </w:p>
          <w:p w14:paraId="57D00D2A" w14:textId="77777777" w:rsidR="00D262DD" w:rsidRDefault="00D262DD">
            <w:r>
              <w:t xml:space="preserve">  </w:t>
            </w:r>
          </w:p>
          <w:p w14:paraId="6395DA80" w14:textId="77777777" w:rsidR="00D262DD" w:rsidRDefault="00D262DD"/>
        </w:tc>
      </w:tr>
      <w:tr w:rsidR="00D262DD" w14:paraId="3242C40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FEB88C1" w14:textId="77777777" w:rsidR="00D262DD" w:rsidRDefault="00D262DD" w:rsidP="00D262DD">
            <w:bookmarkStart w:id="454" w:name="BKM_7906F400_BC06_43D2_B8A2_F2108589B9BA"/>
            <w:r>
              <w:rPr>
                <w:b/>
                <w:bCs/>
              </w:rPr>
              <w:lastRenderedPageBreak/>
              <w:t>Maximum</w:t>
            </w:r>
            <w:r>
              <w:t xml:space="preserve"> string</w:t>
            </w:r>
          </w:p>
          <w:p w14:paraId="79EA105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3824E66" w14:textId="77777777" w:rsidR="00D262DD" w:rsidRDefault="00D262DD">
            <w:r>
              <w:t>The constraint specifies the upper bound or minimum value of a documentation item value. This constraint type applies to quantitative value types only.</w:t>
            </w:r>
          </w:p>
        </w:tc>
        <w:tc>
          <w:tcPr>
            <w:tcW w:w="3060" w:type="dxa"/>
            <w:tcBorders>
              <w:top w:val="single" w:sz="2" w:space="0" w:color="auto"/>
              <w:left w:val="single" w:sz="2" w:space="0" w:color="auto"/>
              <w:bottom w:val="single" w:sz="2" w:space="0" w:color="auto"/>
              <w:right w:val="single" w:sz="2" w:space="0" w:color="auto"/>
            </w:tcBorders>
          </w:tcPr>
          <w:p w14:paraId="590662B7" w14:textId="77777777" w:rsidR="00D262DD" w:rsidRDefault="00D262DD">
            <w:r>
              <w:rPr>
                <w:i/>
                <w:iCs/>
              </w:rPr>
              <w:t xml:space="preserve">Default: </w:t>
            </w:r>
          </w:p>
          <w:p w14:paraId="6505E124" w14:textId="77777777" w:rsidR="00D262DD" w:rsidRDefault="00D262DD">
            <w:r>
              <w:t xml:space="preserve">  </w:t>
            </w:r>
          </w:p>
          <w:p w14:paraId="2D9B1A0A" w14:textId="77777777" w:rsidR="00D262DD" w:rsidRDefault="00D262DD"/>
        </w:tc>
        <w:bookmarkEnd w:id="454"/>
      </w:tr>
      <w:tr w:rsidR="00D262DD" w14:paraId="2CA835E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6681F6F" w14:textId="77777777" w:rsidR="00D262DD" w:rsidRDefault="00D262DD" w:rsidP="00D262DD">
            <w:bookmarkStart w:id="455" w:name="BKM_DEB007BB_408C_4152_993F_2781E1005B13"/>
            <w:r>
              <w:rPr>
                <w:b/>
                <w:bCs/>
              </w:rPr>
              <w:t>List</w:t>
            </w:r>
            <w:r>
              <w:t xml:space="preserve"> string</w:t>
            </w:r>
          </w:p>
          <w:p w14:paraId="238AB0B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AA9B8E4" w14:textId="77777777" w:rsidR="00D262DD" w:rsidRDefault="00D262DD">
            <w:r>
              <w:t>The constraint restricts the value to items from a list.</w:t>
            </w:r>
          </w:p>
        </w:tc>
        <w:tc>
          <w:tcPr>
            <w:tcW w:w="3060" w:type="dxa"/>
            <w:tcBorders>
              <w:top w:val="single" w:sz="2" w:space="0" w:color="auto"/>
              <w:left w:val="single" w:sz="2" w:space="0" w:color="auto"/>
              <w:bottom w:val="single" w:sz="2" w:space="0" w:color="auto"/>
              <w:right w:val="single" w:sz="2" w:space="0" w:color="auto"/>
            </w:tcBorders>
          </w:tcPr>
          <w:p w14:paraId="7C26D1F3" w14:textId="77777777" w:rsidR="00D262DD" w:rsidRDefault="00D262DD">
            <w:r>
              <w:rPr>
                <w:i/>
                <w:iCs/>
              </w:rPr>
              <w:t xml:space="preserve">Default: </w:t>
            </w:r>
          </w:p>
          <w:p w14:paraId="78515049" w14:textId="77777777" w:rsidR="00D262DD" w:rsidRDefault="00D262DD">
            <w:r>
              <w:t xml:space="preserve">  </w:t>
            </w:r>
          </w:p>
          <w:p w14:paraId="6281E7D8" w14:textId="77777777" w:rsidR="00D262DD" w:rsidRDefault="00D262DD"/>
        </w:tc>
        <w:bookmarkEnd w:id="455"/>
      </w:tr>
      <w:tr w:rsidR="00D262DD" w14:paraId="6C4FF8D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C283F4C" w14:textId="77777777" w:rsidR="00D262DD" w:rsidRDefault="00D262DD" w:rsidP="00D262DD">
            <w:bookmarkStart w:id="456" w:name="BKM_CA512EB7_A7B4_4DD1_BB50_CE2BD951BD92"/>
            <w:r>
              <w:rPr>
                <w:b/>
                <w:bCs/>
              </w:rPr>
              <w:t>Component</w:t>
            </w:r>
            <w:r>
              <w:t xml:space="preserve"> string</w:t>
            </w:r>
          </w:p>
          <w:p w14:paraId="3F112DC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116566F"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0FE8EB5" w14:textId="77777777" w:rsidR="00D262DD" w:rsidRDefault="00D262DD">
            <w:r>
              <w:rPr>
                <w:i/>
                <w:iCs/>
              </w:rPr>
              <w:t xml:space="preserve">Default: </w:t>
            </w:r>
          </w:p>
          <w:p w14:paraId="60B579F0" w14:textId="77777777" w:rsidR="00D262DD" w:rsidRDefault="00D262DD">
            <w:r>
              <w:t xml:space="preserve">  </w:t>
            </w:r>
          </w:p>
          <w:p w14:paraId="2D13D144" w14:textId="77777777" w:rsidR="00D262DD" w:rsidRDefault="00D262DD"/>
        </w:tc>
        <w:bookmarkEnd w:id="456"/>
      </w:tr>
    </w:tbl>
    <w:p w14:paraId="53093EF8" w14:textId="77777777" w:rsidR="00D262DD" w:rsidRDefault="00D262DD" w:rsidP="00D262DD">
      <w:r>
        <w:t xml:space="preserve"> </w:t>
      </w:r>
      <w:bookmarkEnd w:id="451"/>
    </w:p>
    <w:p w14:paraId="24C1903B" w14:textId="77777777" w:rsidR="00D262DD" w:rsidRDefault="00D262DD"/>
    <w:p w14:paraId="30C6DCA2" w14:textId="77777777" w:rsidR="00D262DD" w:rsidRDefault="00D262DD" w:rsidP="001B32A0">
      <w:pPr>
        <w:pStyle w:val="Heading3"/>
        <w:rPr>
          <w:rFonts w:eastAsia="Times New Roman"/>
        </w:rPr>
      </w:pPr>
      <w:bookmarkStart w:id="457" w:name="BKM_8E857242_C5FB_4144_927E_7607000B8530"/>
      <w:bookmarkStart w:id="458" w:name="_Toc422408288"/>
      <w:r>
        <w:rPr>
          <w:rFonts w:eastAsia="Times New Roman"/>
        </w:rPr>
        <w:t>RequiredBehaviorType</w:t>
      </w:r>
      <w:bookmarkEnd w:id="458"/>
    </w:p>
    <w:p w14:paraId="580B0B57"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3ABEF64D" w14:textId="77777777" w:rsidR="00D262DD" w:rsidRDefault="00D262DD"/>
    <w:p w14:paraId="4AFBBED0" w14:textId="77777777" w:rsidR="00D262DD" w:rsidRDefault="00D262DD">
      <w:r>
        <w:t>Defines requiredness behavior for selecting an</w:t>
      </w:r>
    </w:p>
    <w:p w14:paraId="36D41F69" w14:textId="77777777" w:rsidR="00D262DD" w:rsidRDefault="00D262DD">
      <w:r>
        <w:t xml:space="preserve">                action or an action group; i.e., whether the action or action group</w:t>
      </w:r>
    </w:p>
    <w:p w14:paraId="02C5BD90" w14:textId="77777777" w:rsidR="00D262DD" w:rsidRDefault="00D262DD">
      <w:r>
        <w:t xml:space="preserve">                is required or op</w:t>
      </w:r>
      <w:r>
        <w:rPr>
          <w:sz w:val="22"/>
          <w:szCs w:val="22"/>
        </w:rPr>
        <w:t>tional.</w:t>
      </w:r>
    </w:p>
    <w:p w14:paraId="7705FC8D" w14:textId="77777777" w:rsidR="00D262DD" w:rsidRDefault="00D262DD"/>
    <w:p w14:paraId="3BB692C1" w14:textId="77777777" w:rsidR="00D262DD" w:rsidRDefault="00D262DD"/>
    <w:p w14:paraId="6628C54F" w14:textId="77777777" w:rsidR="00D262DD" w:rsidRDefault="00D262DD"/>
    <w:p w14:paraId="452667AD" w14:textId="77777777" w:rsidR="00D262DD" w:rsidRDefault="00D262DD">
      <w:pPr>
        <w:pStyle w:val="ListHeader"/>
        <w:rPr>
          <w:rFonts w:ascii="Times New Roman" w:eastAsia="Times New Roman" w:hAnsi="Times New Roman" w:cs="Times New Roman"/>
          <w:shd w:val="clear" w:color="auto" w:fill="auto"/>
          <w:lang w:val="en-US"/>
        </w:rPr>
      </w:pPr>
      <w:bookmarkStart w:id="459" w:name="BKM_319774B0_87DE_4916_924C_DC4DF8933117"/>
      <w:bookmarkEnd w:id="45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D004CE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643AF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376E9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99CAA8" w14:textId="77777777" w:rsidR="00D262DD" w:rsidRDefault="00D262DD">
            <w:pPr>
              <w:rPr>
                <w:b/>
                <w:bCs/>
              </w:rPr>
            </w:pPr>
            <w:r>
              <w:rPr>
                <w:b/>
                <w:bCs/>
              </w:rPr>
              <w:t xml:space="preserve">Constraints and tags </w:t>
            </w:r>
          </w:p>
        </w:tc>
      </w:tr>
      <w:tr w:rsidR="00D262DD" w14:paraId="636BB2F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F93D4EC" w14:textId="77777777" w:rsidR="00D262DD" w:rsidRDefault="00D262DD" w:rsidP="00D262DD">
            <w:r>
              <w:rPr>
                <w:b/>
                <w:bCs/>
              </w:rPr>
              <w:lastRenderedPageBreak/>
              <w:t>Must</w:t>
            </w:r>
            <w:r>
              <w:t xml:space="preserve"> string</w:t>
            </w:r>
          </w:p>
          <w:p w14:paraId="455C3DB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EB9A452" w14:textId="77777777" w:rsidR="00D262DD" w:rsidRDefault="00D262DD">
            <w:r>
              <w:t>An action with this behavior must be included in</w:t>
            </w:r>
          </w:p>
          <w:p w14:paraId="32E1D91F" w14:textId="77777777" w:rsidR="00D262DD" w:rsidRDefault="00D262DD">
            <w:r>
              <w:t xml:space="preserve">                        the actions processed by the end user; the end user may not choose</w:t>
            </w:r>
          </w:p>
          <w:p w14:paraId="1D535381" w14:textId="77777777" w:rsidR="00D262DD" w:rsidRDefault="00D262DD">
            <w:r>
              <w:t xml:space="preserve">                        not to include t</w:t>
            </w:r>
            <w:r>
              <w:rPr>
                <w:sz w:val="22"/>
                <w:szCs w:val="22"/>
              </w:rPr>
              <w:t>his action.</w:t>
            </w:r>
          </w:p>
        </w:tc>
        <w:tc>
          <w:tcPr>
            <w:tcW w:w="3060" w:type="dxa"/>
            <w:tcBorders>
              <w:top w:val="single" w:sz="2" w:space="0" w:color="auto"/>
              <w:left w:val="single" w:sz="2" w:space="0" w:color="auto"/>
              <w:bottom w:val="single" w:sz="2" w:space="0" w:color="auto"/>
              <w:right w:val="single" w:sz="2" w:space="0" w:color="auto"/>
            </w:tcBorders>
          </w:tcPr>
          <w:p w14:paraId="20B73C27" w14:textId="77777777" w:rsidR="00D262DD" w:rsidRDefault="00D262DD">
            <w:r>
              <w:rPr>
                <w:i/>
                <w:iCs/>
              </w:rPr>
              <w:t xml:space="preserve">Default: </w:t>
            </w:r>
          </w:p>
          <w:p w14:paraId="308B782A" w14:textId="77777777" w:rsidR="00D262DD" w:rsidRDefault="00D262DD">
            <w:r>
              <w:t xml:space="preserve">  </w:t>
            </w:r>
          </w:p>
          <w:p w14:paraId="718DAE7C" w14:textId="77777777" w:rsidR="00D262DD" w:rsidRDefault="00D262DD"/>
        </w:tc>
      </w:tr>
      <w:tr w:rsidR="00D262DD" w14:paraId="47106E1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5BDD1E6" w14:textId="77777777" w:rsidR="00D262DD" w:rsidRDefault="00D262DD" w:rsidP="00D262DD">
            <w:bookmarkStart w:id="460" w:name="BKM_E71106C8_FE32_444E_AF85_F7FA0B53A746"/>
            <w:r>
              <w:rPr>
                <w:b/>
                <w:bCs/>
              </w:rPr>
              <w:t>Could</w:t>
            </w:r>
            <w:r>
              <w:t xml:space="preserve"> string</w:t>
            </w:r>
          </w:p>
          <w:p w14:paraId="4E2A3D6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5831C0B" w14:textId="77777777" w:rsidR="00D262DD" w:rsidRDefault="00D262DD">
            <w:r>
              <w:t>An action with this behavior may be included in</w:t>
            </w:r>
          </w:p>
          <w:p w14:paraId="51D7BA98" w14:textId="77777777" w:rsidR="00D262DD" w:rsidRDefault="00D262DD">
            <w:r>
              <w:t xml:space="preserve">                        the set of actions processed by the end </w:t>
            </w:r>
            <w:r>
              <w:rPr>
                <w:sz w:val="22"/>
                <w:szCs w:val="22"/>
              </w:rPr>
              <w:t>user.</w:t>
            </w:r>
          </w:p>
        </w:tc>
        <w:tc>
          <w:tcPr>
            <w:tcW w:w="3060" w:type="dxa"/>
            <w:tcBorders>
              <w:top w:val="single" w:sz="2" w:space="0" w:color="auto"/>
              <w:left w:val="single" w:sz="2" w:space="0" w:color="auto"/>
              <w:bottom w:val="single" w:sz="2" w:space="0" w:color="auto"/>
              <w:right w:val="single" w:sz="2" w:space="0" w:color="auto"/>
            </w:tcBorders>
          </w:tcPr>
          <w:p w14:paraId="5C1E48EF" w14:textId="77777777" w:rsidR="00D262DD" w:rsidRDefault="00D262DD">
            <w:r>
              <w:rPr>
                <w:i/>
                <w:iCs/>
              </w:rPr>
              <w:t xml:space="preserve">Default: </w:t>
            </w:r>
          </w:p>
          <w:p w14:paraId="10E0F25C" w14:textId="77777777" w:rsidR="00D262DD" w:rsidRDefault="00D262DD">
            <w:r>
              <w:t xml:space="preserve">  </w:t>
            </w:r>
          </w:p>
          <w:p w14:paraId="20BE7EBA" w14:textId="77777777" w:rsidR="00D262DD" w:rsidRDefault="00D262DD"/>
        </w:tc>
        <w:bookmarkEnd w:id="460"/>
      </w:tr>
      <w:tr w:rsidR="00D262DD" w14:paraId="015AE77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C5CAEB0" w14:textId="77777777" w:rsidR="00D262DD" w:rsidRDefault="00D262DD" w:rsidP="00D262DD">
            <w:bookmarkStart w:id="461" w:name="BKM_F3985FC3_49DA_4F89_8C7B_03B214DD761C"/>
            <w:r>
              <w:rPr>
                <w:b/>
                <w:bCs/>
              </w:rPr>
              <w:t>MustUnlessDocumented</w:t>
            </w:r>
            <w:r>
              <w:t xml:space="preserve"> string</w:t>
            </w:r>
          </w:p>
          <w:p w14:paraId="6AA68E9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2B861D1" w14:textId="77777777" w:rsidR="00D262DD" w:rsidRDefault="00D262DD">
            <w:r>
              <w:t>An action with this behavior must be included in</w:t>
            </w:r>
          </w:p>
          <w:p w14:paraId="468D3C2F" w14:textId="77777777" w:rsidR="00D262DD" w:rsidRDefault="00D262DD">
            <w:r>
              <w:t xml:space="preserve">                        the set of actions processed by the end user, unless the end user</w:t>
            </w:r>
          </w:p>
          <w:p w14:paraId="334AA5D3" w14:textId="77777777" w:rsidR="00D262DD" w:rsidRDefault="00D262DD">
            <w:r>
              <w:t xml:space="preserve">                        provides documentation as to why the action was not included.</w:t>
            </w:r>
          </w:p>
          <w:p w14:paraId="51C865D2"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0FF6FEC9" w14:textId="77777777" w:rsidR="00D262DD" w:rsidRDefault="00D262DD">
            <w:r>
              <w:rPr>
                <w:i/>
                <w:iCs/>
              </w:rPr>
              <w:t xml:space="preserve">Default: </w:t>
            </w:r>
          </w:p>
          <w:p w14:paraId="1199222A" w14:textId="77777777" w:rsidR="00D262DD" w:rsidRDefault="00D262DD">
            <w:r>
              <w:t xml:space="preserve">  </w:t>
            </w:r>
          </w:p>
          <w:p w14:paraId="3AC06120" w14:textId="77777777" w:rsidR="00D262DD" w:rsidRDefault="00D262DD"/>
        </w:tc>
        <w:bookmarkEnd w:id="461"/>
      </w:tr>
    </w:tbl>
    <w:p w14:paraId="176F583E" w14:textId="77777777" w:rsidR="00D262DD" w:rsidRDefault="00D262DD" w:rsidP="00D262DD">
      <w:r>
        <w:t xml:space="preserve"> </w:t>
      </w:r>
      <w:bookmarkEnd w:id="457"/>
    </w:p>
    <w:p w14:paraId="2598EDFC" w14:textId="77777777" w:rsidR="00D262DD" w:rsidRDefault="00D262DD"/>
    <w:p w14:paraId="76EEA902" w14:textId="77777777" w:rsidR="00D262DD" w:rsidRDefault="00D262DD" w:rsidP="001B32A0">
      <w:pPr>
        <w:pStyle w:val="Heading3"/>
        <w:rPr>
          <w:rFonts w:eastAsia="Times New Roman"/>
        </w:rPr>
      </w:pPr>
      <w:bookmarkStart w:id="462" w:name="BKM_7BF051F3_38D3_4878_BB69_4E42C38C7390"/>
      <w:bookmarkStart w:id="463" w:name="_Toc422408289"/>
      <w:r>
        <w:rPr>
          <w:rFonts w:eastAsia="Times New Roman"/>
        </w:rPr>
        <w:t>ResourceRelationshipType</w:t>
      </w:r>
      <w:bookmarkEnd w:id="463"/>
    </w:p>
    <w:p w14:paraId="3CD6ACB9" w14:textId="77777777" w:rsidR="00D262DD" w:rsidRDefault="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12AD0229" w14:textId="77777777" w:rsidR="00D262DD" w:rsidRDefault="00D262DD"/>
    <w:p w14:paraId="1238A747" w14:textId="77777777" w:rsidR="00D262DD" w:rsidRDefault="00D262DD">
      <w:r>
        <w:t xml:space="preserve">A specific status is associated with each version of an artifact. </w:t>
      </w:r>
    </w:p>
    <w:p w14:paraId="2276141B" w14:textId="77777777" w:rsidR="00D262DD" w:rsidRDefault="00D262DD"/>
    <w:p w14:paraId="26EE03F6" w14:textId="77777777" w:rsidR="00D262DD" w:rsidRDefault="00D262DD">
      <w:r>
        <w:t>See the Implementation Guide for a state-transition diagram showing the legal transitions from each state; each state is equivalent to particular status.</w:t>
      </w:r>
    </w:p>
    <w:p w14:paraId="141AB808" w14:textId="77777777" w:rsidR="00D262DD" w:rsidRDefault="00D262DD"/>
    <w:p w14:paraId="6012BF34" w14:textId="77777777" w:rsidR="00D262DD" w:rsidRDefault="00D262DD"/>
    <w:p w14:paraId="4A3E25DA" w14:textId="77777777" w:rsidR="00D262DD" w:rsidRDefault="00D262DD"/>
    <w:p w14:paraId="4D3EEE9E" w14:textId="77777777" w:rsidR="00D262DD" w:rsidRDefault="00D262DD">
      <w:pPr>
        <w:pStyle w:val="ListHeader"/>
        <w:rPr>
          <w:rFonts w:ascii="Times New Roman" w:eastAsia="Times New Roman" w:hAnsi="Times New Roman" w:cs="Times New Roman"/>
          <w:shd w:val="clear" w:color="auto" w:fill="auto"/>
          <w:lang w:val="en-US"/>
        </w:rPr>
      </w:pPr>
      <w:bookmarkStart w:id="464" w:name="BKM_D87FA7AC_5C38_4DC5_A518_EF190FB03168"/>
      <w:bookmarkEnd w:id="46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325988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54F5C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0646BC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870DB4" w14:textId="77777777" w:rsidR="00D262DD" w:rsidRDefault="00D262DD">
            <w:pPr>
              <w:rPr>
                <w:b/>
                <w:bCs/>
              </w:rPr>
            </w:pPr>
            <w:r>
              <w:rPr>
                <w:b/>
                <w:bCs/>
              </w:rPr>
              <w:t xml:space="preserve">Constraints and tags </w:t>
            </w:r>
          </w:p>
        </w:tc>
      </w:tr>
      <w:tr w:rsidR="00D262DD" w14:paraId="50A1D11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458EFF9" w14:textId="77777777" w:rsidR="00D262DD" w:rsidRDefault="00D262DD" w:rsidP="00D262DD">
            <w:r>
              <w:rPr>
                <w:b/>
                <w:bCs/>
              </w:rPr>
              <w:lastRenderedPageBreak/>
              <w:t>AdaptedFrom</w:t>
            </w:r>
            <w:r>
              <w:t xml:space="preserve"> string</w:t>
            </w:r>
          </w:p>
          <w:p w14:paraId="02FAEC2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F41DBE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C9DD096" w14:textId="77777777" w:rsidR="00D262DD" w:rsidRDefault="00D262DD">
            <w:r>
              <w:rPr>
                <w:i/>
                <w:iCs/>
              </w:rPr>
              <w:t xml:space="preserve">Default: </w:t>
            </w:r>
          </w:p>
          <w:p w14:paraId="5D57E6BA" w14:textId="77777777" w:rsidR="00D262DD" w:rsidRDefault="00D262DD">
            <w:r>
              <w:t xml:space="preserve">  </w:t>
            </w:r>
          </w:p>
          <w:p w14:paraId="103B5E6A" w14:textId="77777777" w:rsidR="00D262DD" w:rsidRDefault="00D262DD"/>
        </w:tc>
      </w:tr>
      <w:tr w:rsidR="00D262DD" w14:paraId="701F90A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E01FBF" w14:textId="77777777" w:rsidR="00D262DD" w:rsidRDefault="00D262DD" w:rsidP="00D262DD">
            <w:bookmarkStart w:id="465" w:name="BKM_B3DE6D60_9E2F_40CA_87AF_48E960BFADED"/>
            <w:r>
              <w:rPr>
                <w:b/>
                <w:bCs/>
              </w:rPr>
              <w:t>AssociatedResource</w:t>
            </w:r>
            <w:r>
              <w:t xml:space="preserve"> string</w:t>
            </w:r>
          </w:p>
          <w:p w14:paraId="332ED6E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6F720C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1B1495B" w14:textId="77777777" w:rsidR="00D262DD" w:rsidRDefault="00D262DD">
            <w:r>
              <w:rPr>
                <w:i/>
                <w:iCs/>
              </w:rPr>
              <w:t xml:space="preserve">Default: </w:t>
            </w:r>
          </w:p>
          <w:p w14:paraId="39582ACF" w14:textId="77777777" w:rsidR="00D262DD" w:rsidRDefault="00D262DD">
            <w:r>
              <w:t xml:space="preserve">  </w:t>
            </w:r>
          </w:p>
          <w:p w14:paraId="066F1FB2" w14:textId="77777777" w:rsidR="00D262DD" w:rsidRDefault="00D262DD"/>
        </w:tc>
        <w:bookmarkEnd w:id="465"/>
      </w:tr>
      <w:tr w:rsidR="00D262DD" w14:paraId="0227164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5FC6DB3" w14:textId="77777777" w:rsidR="00D262DD" w:rsidRDefault="00D262DD" w:rsidP="00D262DD">
            <w:bookmarkStart w:id="466" w:name="BKM_AA700E5E_C7CC_4E09_A128_1DACE82CB88E"/>
            <w:r>
              <w:rPr>
                <w:b/>
                <w:bCs/>
              </w:rPr>
              <w:t>DependsOn</w:t>
            </w:r>
            <w:r>
              <w:t xml:space="preserve"> string</w:t>
            </w:r>
          </w:p>
          <w:p w14:paraId="40090D3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64D091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46298D6" w14:textId="77777777" w:rsidR="00D262DD" w:rsidRDefault="00D262DD">
            <w:r>
              <w:rPr>
                <w:i/>
                <w:iCs/>
              </w:rPr>
              <w:t xml:space="preserve">Default: </w:t>
            </w:r>
          </w:p>
          <w:p w14:paraId="158E2FA6" w14:textId="77777777" w:rsidR="00D262DD" w:rsidRDefault="00D262DD">
            <w:r>
              <w:t xml:space="preserve">  </w:t>
            </w:r>
          </w:p>
          <w:p w14:paraId="0AC6A7FC" w14:textId="77777777" w:rsidR="00D262DD" w:rsidRDefault="00D262DD"/>
        </w:tc>
        <w:bookmarkEnd w:id="466"/>
      </w:tr>
      <w:tr w:rsidR="00D262DD" w14:paraId="7DEB0B4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08DC628" w14:textId="77777777" w:rsidR="00D262DD" w:rsidRDefault="00D262DD" w:rsidP="00D262DD">
            <w:bookmarkStart w:id="467" w:name="BKM_09B3549C_5889_43A3_AF4E_7B977FEA7B48"/>
            <w:r>
              <w:rPr>
                <w:b/>
                <w:bCs/>
              </w:rPr>
              <w:t>DerivedFrom</w:t>
            </w:r>
            <w:r>
              <w:t xml:space="preserve"> string</w:t>
            </w:r>
          </w:p>
          <w:p w14:paraId="49F7C0C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0AA7CE3"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785E2F5" w14:textId="77777777" w:rsidR="00D262DD" w:rsidRDefault="00D262DD">
            <w:r>
              <w:rPr>
                <w:i/>
                <w:iCs/>
              </w:rPr>
              <w:t xml:space="preserve">Default: </w:t>
            </w:r>
          </w:p>
          <w:p w14:paraId="1660D0AF" w14:textId="77777777" w:rsidR="00D262DD" w:rsidRDefault="00D262DD">
            <w:r>
              <w:t xml:space="preserve">  </w:t>
            </w:r>
          </w:p>
          <w:p w14:paraId="1B3290D5" w14:textId="77777777" w:rsidR="00D262DD" w:rsidRDefault="00D262DD"/>
        </w:tc>
        <w:bookmarkEnd w:id="467"/>
      </w:tr>
      <w:tr w:rsidR="00D262DD" w14:paraId="1706B62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D1B8837" w14:textId="77777777" w:rsidR="00D262DD" w:rsidRDefault="00D262DD" w:rsidP="00D262DD">
            <w:bookmarkStart w:id="468" w:name="BKM_EA0F02C8_FC0C_486C_A743_86C7EA269C3A"/>
            <w:r>
              <w:rPr>
                <w:b/>
                <w:bCs/>
              </w:rPr>
              <w:t>SimilarTo</w:t>
            </w:r>
            <w:r>
              <w:t xml:space="preserve"> string</w:t>
            </w:r>
          </w:p>
          <w:p w14:paraId="64458A7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ADD9A98"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280AF3C" w14:textId="77777777" w:rsidR="00D262DD" w:rsidRDefault="00D262DD">
            <w:r>
              <w:rPr>
                <w:i/>
                <w:iCs/>
              </w:rPr>
              <w:t xml:space="preserve">Default: </w:t>
            </w:r>
          </w:p>
          <w:p w14:paraId="1DCF477F" w14:textId="77777777" w:rsidR="00D262DD" w:rsidRDefault="00D262DD">
            <w:r>
              <w:t xml:space="preserve">  </w:t>
            </w:r>
          </w:p>
          <w:p w14:paraId="33F69D8B" w14:textId="77777777" w:rsidR="00D262DD" w:rsidRDefault="00D262DD"/>
        </w:tc>
        <w:bookmarkEnd w:id="468"/>
      </w:tr>
      <w:tr w:rsidR="00D262DD" w14:paraId="0849842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78631FB" w14:textId="77777777" w:rsidR="00D262DD" w:rsidRDefault="00D262DD" w:rsidP="00D262DD">
            <w:bookmarkStart w:id="469" w:name="BKM_D2BB18F4_A064_4553_852C_42A6EFAA4C00"/>
            <w:r>
              <w:rPr>
                <w:b/>
                <w:bCs/>
              </w:rPr>
              <w:t>VersionOf</w:t>
            </w:r>
            <w:r>
              <w:t xml:space="preserve"> string</w:t>
            </w:r>
          </w:p>
          <w:p w14:paraId="72385F2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7A6FD1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C48FFF3" w14:textId="77777777" w:rsidR="00D262DD" w:rsidRDefault="00D262DD">
            <w:r>
              <w:rPr>
                <w:i/>
                <w:iCs/>
              </w:rPr>
              <w:t xml:space="preserve">Default: </w:t>
            </w:r>
          </w:p>
          <w:p w14:paraId="778FF2F4" w14:textId="77777777" w:rsidR="00D262DD" w:rsidRDefault="00D262DD">
            <w:r>
              <w:t xml:space="preserve">  </w:t>
            </w:r>
          </w:p>
          <w:p w14:paraId="68686722" w14:textId="77777777" w:rsidR="00D262DD" w:rsidRDefault="00D262DD"/>
        </w:tc>
        <w:bookmarkEnd w:id="469"/>
      </w:tr>
    </w:tbl>
    <w:p w14:paraId="075FAF3A" w14:textId="77777777" w:rsidR="00D262DD" w:rsidRDefault="00D262DD" w:rsidP="00D262DD">
      <w:r>
        <w:t xml:space="preserve"> </w:t>
      </w:r>
      <w:bookmarkEnd w:id="462"/>
    </w:p>
    <w:p w14:paraId="7CD1FC7D" w14:textId="77777777" w:rsidR="00D262DD" w:rsidRDefault="00D262DD"/>
    <w:p w14:paraId="1ED03F00" w14:textId="77777777" w:rsidR="00D262DD" w:rsidRDefault="00D262DD" w:rsidP="001B32A0">
      <w:pPr>
        <w:pStyle w:val="Heading3"/>
        <w:rPr>
          <w:rFonts w:eastAsia="Times New Roman"/>
        </w:rPr>
      </w:pPr>
      <w:bookmarkStart w:id="470" w:name="BKM_289E2EDC_FC5E_4559_9461_FE0656BAF564"/>
      <w:bookmarkStart w:id="471" w:name="_Toc422408290"/>
      <w:r>
        <w:rPr>
          <w:rFonts w:eastAsia="Times New Roman"/>
        </w:rPr>
        <w:lastRenderedPageBreak/>
        <w:t>ValueType</w:t>
      </w:r>
      <w:bookmarkEnd w:id="471"/>
    </w:p>
    <w:p w14:paraId="360D9295" w14:textId="77777777" w:rsidR="00D262DD" w:rsidRDefault="00D262DD" w:rsidP="00D262DD">
      <w:r>
        <w:rPr>
          <w:rStyle w:val="FieldLabel"/>
        </w:rPr>
        <w:t>Type:</w:t>
      </w:r>
      <w:r>
        <w:tab/>
      </w:r>
      <w:r>
        <w:tab/>
      </w:r>
      <w:r>
        <w:rPr>
          <w:b/>
          <w:bCs/>
          <w:u w:val="single"/>
        </w:rPr>
        <w:t>Enumeration</w:t>
      </w:r>
      <w:r>
        <w:rPr>
          <w:rStyle w:val="Objecttype"/>
        </w:rPr>
        <w:t xml:space="preserve">  </w:t>
      </w:r>
      <w:r>
        <w:rPr>
          <w:rStyle w:val="FieldLabel"/>
        </w:rPr>
        <w:t>Derived From:</w:t>
      </w:r>
      <w:r>
        <w:rPr>
          <w:rStyle w:val="Objecttype"/>
        </w:rPr>
        <w:t xml:space="preserve">  </w:t>
      </w:r>
    </w:p>
    <w:p w14:paraId="41BD1EB8" w14:textId="77777777" w:rsidR="00D262DD" w:rsidRDefault="00D262DD" w:rsidP="00D262DD"/>
    <w:p w14:paraId="0F50425A" w14:textId="77777777" w:rsidR="00D262DD" w:rsidRDefault="00D262DD" w:rsidP="00D262DD">
      <w:r>
        <w:t>A specification of a constraint on the range of values for an item.</w:t>
      </w:r>
    </w:p>
    <w:p w14:paraId="150E3171" w14:textId="77777777" w:rsidR="00D262DD" w:rsidRDefault="00D262DD" w:rsidP="00D262DD"/>
    <w:p w14:paraId="5C8B7F1C" w14:textId="77777777" w:rsidR="00D262DD" w:rsidRDefault="00D262DD" w:rsidP="00D262DD"/>
    <w:p w14:paraId="6E9844D0" w14:textId="77777777" w:rsidR="00D262DD" w:rsidRDefault="00D262DD" w:rsidP="00D262DD"/>
    <w:p w14:paraId="6294D220" w14:textId="77777777" w:rsidR="00D262DD" w:rsidRDefault="00D262DD" w:rsidP="00D262DD">
      <w:pPr>
        <w:pStyle w:val="ListHeader"/>
        <w:rPr>
          <w:rFonts w:ascii="Times New Roman" w:eastAsia="Times New Roman" w:hAnsi="Times New Roman" w:cs="Times New Roman"/>
          <w:shd w:val="clear" w:color="auto" w:fill="auto"/>
          <w:lang w:val="en-US"/>
        </w:rPr>
      </w:pPr>
      <w:bookmarkStart w:id="472" w:name="BKM_4731FC1D_CCAA_48F9_B34B_6CAC22D18CCE"/>
      <w:bookmarkEnd w:id="47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95A23C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4E0B7E"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1B898A"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781F6B" w14:textId="77777777" w:rsidR="00D262DD" w:rsidRDefault="00D262DD" w:rsidP="00D262DD">
            <w:pPr>
              <w:rPr>
                <w:b/>
                <w:bCs/>
              </w:rPr>
            </w:pPr>
            <w:r>
              <w:rPr>
                <w:b/>
                <w:bCs/>
              </w:rPr>
              <w:t xml:space="preserve">Constraints and tags </w:t>
            </w:r>
          </w:p>
        </w:tc>
      </w:tr>
      <w:tr w:rsidR="00D262DD" w14:paraId="69D721B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21A7023" w14:textId="77777777" w:rsidR="00D262DD" w:rsidRDefault="00D262DD" w:rsidP="00D262DD">
            <w:r>
              <w:rPr>
                <w:b/>
                <w:bCs/>
              </w:rPr>
              <w:t>Boolean</w:t>
            </w:r>
            <w:r>
              <w:t xml:space="preserve"> string</w:t>
            </w:r>
          </w:p>
          <w:p w14:paraId="2B4CE46E"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FE41126"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2B72B9B2" w14:textId="77777777" w:rsidR="00D262DD" w:rsidRDefault="00D262DD" w:rsidP="00D262DD">
            <w:r>
              <w:rPr>
                <w:i/>
                <w:iCs/>
              </w:rPr>
              <w:t xml:space="preserve">Default: </w:t>
            </w:r>
          </w:p>
          <w:p w14:paraId="6B4AA1CD" w14:textId="77777777" w:rsidR="00D262DD" w:rsidRDefault="00D262DD" w:rsidP="00D262DD">
            <w:r>
              <w:t xml:space="preserve">  </w:t>
            </w:r>
          </w:p>
          <w:p w14:paraId="292E21E5" w14:textId="77777777" w:rsidR="00D262DD" w:rsidRDefault="00D262DD" w:rsidP="00D262DD"/>
        </w:tc>
      </w:tr>
      <w:tr w:rsidR="00D262DD" w14:paraId="1F6D07E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D361770" w14:textId="77777777" w:rsidR="00D262DD" w:rsidRDefault="00D262DD" w:rsidP="00D262DD">
            <w:bookmarkStart w:id="473" w:name="BKM_597D29B2_4CE0_4667_AE05_6804576A3F1A"/>
            <w:r>
              <w:rPr>
                <w:b/>
                <w:bCs/>
              </w:rPr>
              <w:t>Code</w:t>
            </w:r>
            <w:r>
              <w:t xml:space="preserve"> string</w:t>
            </w:r>
          </w:p>
          <w:p w14:paraId="1F2E2457"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834F2CC"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32536A1B" w14:textId="77777777" w:rsidR="00D262DD" w:rsidRDefault="00D262DD" w:rsidP="00D262DD">
            <w:r>
              <w:rPr>
                <w:i/>
                <w:iCs/>
              </w:rPr>
              <w:t xml:space="preserve">Default: </w:t>
            </w:r>
          </w:p>
          <w:p w14:paraId="451A5A29" w14:textId="77777777" w:rsidR="00D262DD" w:rsidRDefault="00D262DD" w:rsidP="00D262DD">
            <w:r>
              <w:t xml:space="preserve">  </w:t>
            </w:r>
          </w:p>
          <w:p w14:paraId="1F01B442" w14:textId="77777777" w:rsidR="00D262DD" w:rsidRDefault="00D262DD" w:rsidP="00D262DD"/>
        </w:tc>
        <w:bookmarkEnd w:id="473"/>
      </w:tr>
      <w:tr w:rsidR="00D262DD" w14:paraId="77ED04E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4D48D58" w14:textId="77777777" w:rsidR="00D262DD" w:rsidRDefault="00D262DD" w:rsidP="00D262DD">
            <w:bookmarkStart w:id="474" w:name="BKM_C81E84A9_4975_47BE_B248_1F4F16874C7F"/>
            <w:r>
              <w:rPr>
                <w:b/>
                <w:bCs/>
              </w:rPr>
              <w:t>CodedOrdinal</w:t>
            </w:r>
            <w:r>
              <w:t xml:space="preserve"> string</w:t>
            </w:r>
          </w:p>
          <w:p w14:paraId="593F48CD"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BD8C686"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7644EBA7" w14:textId="77777777" w:rsidR="00D262DD" w:rsidRDefault="00D262DD" w:rsidP="00D262DD">
            <w:r>
              <w:rPr>
                <w:i/>
                <w:iCs/>
              </w:rPr>
              <w:t xml:space="preserve">Default: </w:t>
            </w:r>
          </w:p>
          <w:p w14:paraId="4D1151F0" w14:textId="77777777" w:rsidR="00D262DD" w:rsidRDefault="00D262DD" w:rsidP="00D262DD">
            <w:r>
              <w:t xml:space="preserve">  </w:t>
            </w:r>
          </w:p>
          <w:p w14:paraId="2C815029" w14:textId="77777777" w:rsidR="00D262DD" w:rsidRDefault="00D262DD" w:rsidP="00D262DD"/>
        </w:tc>
        <w:bookmarkEnd w:id="474"/>
      </w:tr>
      <w:tr w:rsidR="00D262DD" w14:paraId="314F2CC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AE284E9" w14:textId="77777777" w:rsidR="00D262DD" w:rsidRDefault="00D262DD" w:rsidP="00D262DD">
            <w:bookmarkStart w:id="475" w:name="BKM_5957A761_40D1_4C1A_A705_35BE01E34094"/>
            <w:r>
              <w:rPr>
                <w:b/>
                <w:bCs/>
              </w:rPr>
              <w:t>EntityName</w:t>
            </w:r>
            <w:r>
              <w:t xml:space="preserve"> string</w:t>
            </w:r>
          </w:p>
          <w:p w14:paraId="3F11BAE2"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63B3A95"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49432EBC" w14:textId="77777777" w:rsidR="00D262DD" w:rsidRDefault="00D262DD" w:rsidP="00D262DD">
            <w:r>
              <w:rPr>
                <w:i/>
                <w:iCs/>
              </w:rPr>
              <w:t xml:space="preserve">Default: </w:t>
            </w:r>
          </w:p>
          <w:p w14:paraId="3164BC83" w14:textId="77777777" w:rsidR="00D262DD" w:rsidRDefault="00D262DD" w:rsidP="00D262DD">
            <w:r>
              <w:t xml:space="preserve">  </w:t>
            </w:r>
          </w:p>
          <w:p w14:paraId="00A0BBBF" w14:textId="77777777" w:rsidR="00D262DD" w:rsidRDefault="00D262DD" w:rsidP="00D262DD"/>
        </w:tc>
        <w:bookmarkEnd w:id="475"/>
      </w:tr>
      <w:tr w:rsidR="00D262DD" w14:paraId="36A8596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576D14C" w14:textId="77777777" w:rsidR="00D262DD" w:rsidRDefault="00D262DD" w:rsidP="00D262DD">
            <w:bookmarkStart w:id="476" w:name="BKM_F8AE85D2_FDFF_44AD_9C33_66E9EC1382C8"/>
            <w:r>
              <w:rPr>
                <w:b/>
                <w:bCs/>
              </w:rPr>
              <w:t>Identifier</w:t>
            </w:r>
            <w:r>
              <w:t xml:space="preserve"> string</w:t>
            </w:r>
          </w:p>
          <w:p w14:paraId="7A483C9E"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04A600D"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0053A6DF" w14:textId="77777777" w:rsidR="00D262DD" w:rsidRDefault="00D262DD" w:rsidP="00D262DD">
            <w:r>
              <w:rPr>
                <w:i/>
                <w:iCs/>
              </w:rPr>
              <w:t xml:space="preserve">Default: </w:t>
            </w:r>
          </w:p>
          <w:p w14:paraId="24356BD1" w14:textId="77777777" w:rsidR="00D262DD" w:rsidRDefault="00D262DD" w:rsidP="00D262DD">
            <w:r>
              <w:t xml:space="preserve">  </w:t>
            </w:r>
          </w:p>
          <w:p w14:paraId="3075EA40" w14:textId="77777777" w:rsidR="00D262DD" w:rsidRDefault="00D262DD" w:rsidP="00D262DD"/>
        </w:tc>
        <w:bookmarkEnd w:id="476"/>
      </w:tr>
      <w:tr w:rsidR="00D262DD" w14:paraId="0706B56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37A1762" w14:textId="77777777" w:rsidR="00D262DD" w:rsidRDefault="00D262DD" w:rsidP="00D262DD">
            <w:bookmarkStart w:id="477" w:name="BKM_8BF278BE_767F_450E_9466_C22053AA0EB3"/>
            <w:r>
              <w:rPr>
                <w:b/>
                <w:bCs/>
              </w:rPr>
              <w:lastRenderedPageBreak/>
              <w:t>Integer</w:t>
            </w:r>
            <w:r>
              <w:t xml:space="preserve"> string</w:t>
            </w:r>
          </w:p>
          <w:p w14:paraId="2DE00470"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616FDA7"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3B0DB5A7" w14:textId="77777777" w:rsidR="00D262DD" w:rsidRDefault="00D262DD" w:rsidP="00D262DD">
            <w:r>
              <w:rPr>
                <w:i/>
                <w:iCs/>
              </w:rPr>
              <w:t xml:space="preserve">Default: </w:t>
            </w:r>
          </w:p>
          <w:p w14:paraId="17FE942C" w14:textId="77777777" w:rsidR="00D262DD" w:rsidRDefault="00D262DD" w:rsidP="00D262DD">
            <w:r>
              <w:t xml:space="preserve">  </w:t>
            </w:r>
          </w:p>
          <w:p w14:paraId="1C8720EC" w14:textId="77777777" w:rsidR="00D262DD" w:rsidRDefault="00D262DD" w:rsidP="00D262DD"/>
        </w:tc>
        <w:bookmarkEnd w:id="477"/>
      </w:tr>
      <w:tr w:rsidR="00D262DD" w14:paraId="2A9A348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76A2F0C" w14:textId="77777777" w:rsidR="00D262DD" w:rsidRDefault="00D262DD" w:rsidP="00D262DD">
            <w:bookmarkStart w:id="478" w:name="BKM_D2917122_502E_42DD_AAE9_FF801AFDA3BA"/>
            <w:r>
              <w:rPr>
                <w:b/>
                <w:bCs/>
              </w:rPr>
              <w:t>IntegerInterval</w:t>
            </w:r>
            <w:r>
              <w:t xml:space="preserve"> string</w:t>
            </w:r>
          </w:p>
          <w:p w14:paraId="2F9BB827"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3F46D04"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5306D272" w14:textId="77777777" w:rsidR="00D262DD" w:rsidRDefault="00D262DD" w:rsidP="00D262DD">
            <w:r>
              <w:rPr>
                <w:i/>
                <w:iCs/>
              </w:rPr>
              <w:t xml:space="preserve">Default: </w:t>
            </w:r>
          </w:p>
          <w:p w14:paraId="47C44EC2" w14:textId="77777777" w:rsidR="00D262DD" w:rsidRDefault="00D262DD" w:rsidP="00D262DD">
            <w:r>
              <w:t xml:space="preserve">  </w:t>
            </w:r>
          </w:p>
          <w:p w14:paraId="510E3F2B" w14:textId="77777777" w:rsidR="00D262DD" w:rsidRDefault="00D262DD" w:rsidP="00D262DD"/>
        </w:tc>
        <w:bookmarkEnd w:id="478"/>
      </w:tr>
      <w:tr w:rsidR="00D262DD" w14:paraId="4CB686B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8DE0C0F" w14:textId="77777777" w:rsidR="00D262DD" w:rsidRDefault="00D262DD" w:rsidP="00D262DD">
            <w:bookmarkStart w:id="479" w:name="BKM_815FD170_258D_4A3C_A655_BE7BF5ECDA62"/>
            <w:r>
              <w:rPr>
                <w:b/>
                <w:bCs/>
              </w:rPr>
              <w:t>Period</w:t>
            </w:r>
            <w:r>
              <w:t xml:space="preserve"> string</w:t>
            </w:r>
          </w:p>
          <w:p w14:paraId="7981A6AA"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DE3B47A"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238F9BBE" w14:textId="77777777" w:rsidR="00D262DD" w:rsidRDefault="00D262DD" w:rsidP="00D262DD">
            <w:r>
              <w:rPr>
                <w:i/>
                <w:iCs/>
              </w:rPr>
              <w:t xml:space="preserve">Default: </w:t>
            </w:r>
          </w:p>
          <w:p w14:paraId="57567F65" w14:textId="77777777" w:rsidR="00D262DD" w:rsidRDefault="00D262DD" w:rsidP="00D262DD">
            <w:r>
              <w:t xml:space="preserve">  </w:t>
            </w:r>
          </w:p>
          <w:p w14:paraId="2C622873" w14:textId="77777777" w:rsidR="00D262DD" w:rsidRDefault="00D262DD" w:rsidP="00D262DD"/>
        </w:tc>
        <w:bookmarkEnd w:id="479"/>
      </w:tr>
      <w:tr w:rsidR="00D262DD" w14:paraId="63D22AE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159EFA6" w14:textId="77777777" w:rsidR="00D262DD" w:rsidRDefault="00D262DD" w:rsidP="00D262DD">
            <w:bookmarkStart w:id="480" w:name="BKM_6800C498_C454_4764_9CB0_8429976038EC"/>
            <w:r>
              <w:rPr>
                <w:b/>
                <w:bCs/>
              </w:rPr>
              <w:t>PhysicalQuantity</w:t>
            </w:r>
            <w:r>
              <w:t xml:space="preserve"> string</w:t>
            </w:r>
          </w:p>
          <w:p w14:paraId="424B6163"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0E3E1A3"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21541FC8" w14:textId="77777777" w:rsidR="00D262DD" w:rsidRDefault="00D262DD" w:rsidP="00D262DD">
            <w:r>
              <w:rPr>
                <w:i/>
                <w:iCs/>
              </w:rPr>
              <w:t xml:space="preserve">Default: </w:t>
            </w:r>
          </w:p>
          <w:p w14:paraId="3353EEE9" w14:textId="77777777" w:rsidR="00D262DD" w:rsidRDefault="00D262DD" w:rsidP="00D262DD">
            <w:r>
              <w:t xml:space="preserve">  </w:t>
            </w:r>
          </w:p>
          <w:p w14:paraId="36011D6A" w14:textId="77777777" w:rsidR="00D262DD" w:rsidRDefault="00D262DD" w:rsidP="00D262DD"/>
        </w:tc>
        <w:bookmarkEnd w:id="480"/>
      </w:tr>
      <w:tr w:rsidR="00D262DD" w14:paraId="5A78E2D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0C486A9" w14:textId="77777777" w:rsidR="00D262DD" w:rsidRDefault="00D262DD" w:rsidP="00D262DD">
            <w:bookmarkStart w:id="481" w:name="BKM_6919556D_2DC3_4011_BF87_27BE6FD1A700"/>
            <w:r>
              <w:rPr>
                <w:b/>
                <w:bCs/>
              </w:rPr>
              <w:t>PhysicalQuantityInterval</w:t>
            </w:r>
            <w:r>
              <w:t xml:space="preserve"> string</w:t>
            </w:r>
          </w:p>
          <w:p w14:paraId="5E6EB159"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79686C3"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44BCC21A" w14:textId="77777777" w:rsidR="00D262DD" w:rsidRDefault="00D262DD" w:rsidP="00D262DD">
            <w:r>
              <w:rPr>
                <w:i/>
                <w:iCs/>
              </w:rPr>
              <w:t xml:space="preserve">Default: </w:t>
            </w:r>
          </w:p>
          <w:p w14:paraId="186F426E" w14:textId="77777777" w:rsidR="00D262DD" w:rsidRDefault="00D262DD" w:rsidP="00D262DD">
            <w:r>
              <w:t xml:space="preserve">  </w:t>
            </w:r>
          </w:p>
          <w:p w14:paraId="7F542769" w14:textId="77777777" w:rsidR="00D262DD" w:rsidRDefault="00D262DD" w:rsidP="00D262DD"/>
        </w:tc>
        <w:bookmarkEnd w:id="481"/>
      </w:tr>
      <w:tr w:rsidR="00D262DD" w14:paraId="6627D77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A39AD6" w14:textId="77777777" w:rsidR="00D262DD" w:rsidRDefault="00D262DD" w:rsidP="00D262DD">
            <w:bookmarkStart w:id="482" w:name="BKM_1EDBA39E_E040_4C9D_AB52_C27FA9DD9053"/>
            <w:r>
              <w:rPr>
                <w:b/>
                <w:bCs/>
              </w:rPr>
              <w:t>QuantityInterval</w:t>
            </w:r>
            <w:r>
              <w:t xml:space="preserve"> string</w:t>
            </w:r>
          </w:p>
          <w:p w14:paraId="2177F530"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205E611"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0757D36D" w14:textId="77777777" w:rsidR="00D262DD" w:rsidRDefault="00D262DD" w:rsidP="00D262DD">
            <w:r>
              <w:rPr>
                <w:i/>
                <w:iCs/>
              </w:rPr>
              <w:t xml:space="preserve">Default: </w:t>
            </w:r>
          </w:p>
          <w:p w14:paraId="4F56A762" w14:textId="77777777" w:rsidR="00D262DD" w:rsidRDefault="00D262DD" w:rsidP="00D262DD">
            <w:r>
              <w:t xml:space="preserve">  </w:t>
            </w:r>
          </w:p>
          <w:p w14:paraId="4A602993" w14:textId="77777777" w:rsidR="00D262DD" w:rsidRDefault="00D262DD" w:rsidP="00D262DD"/>
        </w:tc>
        <w:bookmarkEnd w:id="482"/>
      </w:tr>
      <w:tr w:rsidR="00D262DD" w14:paraId="7E75EEC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1822C74" w14:textId="77777777" w:rsidR="00D262DD" w:rsidRDefault="00D262DD" w:rsidP="00D262DD">
            <w:bookmarkStart w:id="483" w:name="BKM_EE701E4A_C144_4A32_91CD_7B7C02C3D525"/>
            <w:r>
              <w:rPr>
                <w:b/>
                <w:bCs/>
              </w:rPr>
              <w:lastRenderedPageBreak/>
              <w:t>Ratio</w:t>
            </w:r>
            <w:r>
              <w:t xml:space="preserve"> string</w:t>
            </w:r>
          </w:p>
          <w:p w14:paraId="19F01C69"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B7E9973"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32D1982F" w14:textId="77777777" w:rsidR="00D262DD" w:rsidRDefault="00D262DD" w:rsidP="00D262DD">
            <w:r>
              <w:rPr>
                <w:i/>
                <w:iCs/>
              </w:rPr>
              <w:t xml:space="preserve">Default: </w:t>
            </w:r>
          </w:p>
          <w:p w14:paraId="2DC820E3" w14:textId="77777777" w:rsidR="00D262DD" w:rsidRDefault="00D262DD" w:rsidP="00D262DD">
            <w:r>
              <w:t xml:space="preserve">  </w:t>
            </w:r>
          </w:p>
          <w:p w14:paraId="71A267D3" w14:textId="77777777" w:rsidR="00D262DD" w:rsidRDefault="00D262DD" w:rsidP="00D262DD"/>
        </w:tc>
        <w:bookmarkEnd w:id="483"/>
      </w:tr>
      <w:tr w:rsidR="00D262DD" w14:paraId="0C9E7B5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D573712" w14:textId="77777777" w:rsidR="00D262DD" w:rsidRDefault="00D262DD" w:rsidP="00D262DD">
            <w:bookmarkStart w:id="484" w:name="BKM_4986FCB6_79A8_439A_B506_959D3CB301F0"/>
            <w:r>
              <w:rPr>
                <w:b/>
                <w:bCs/>
              </w:rPr>
              <w:t>Real</w:t>
            </w:r>
            <w:r>
              <w:t xml:space="preserve"> string</w:t>
            </w:r>
          </w:p>
          <w:p w14:paraId="65E8661C"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FA21F55"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2998CD95" w14:textId="77777777" w:rsidR="00D262DD" w:rsidRDefault="00D262DD" w:rsidP="00D262DD">
            <w:r>
              <w:rPr>
                <w:i/>
                <w:iCs/>
              </w:rPr>
              <w:t xml:space="preserve">Default: </w:t>
            </w:r>
          </w:p>
          <w:p w14:paraId="66138E77" w14:textId="77777777" w:rsidR="00D262DD" w:rsidRDefault="00D262DD" w:rsidP="00D262DD">
            <w:r>
              <w:t xml:space="preserve">  </w:t>
            </w:r>
          </w:p>
          <w:p w14:paraId="174D540F" w14:textId="77777777" w:rsidR="00D262DD" w:rsidRDefault="00D262DD" w:rsidP="00D262DD"/>
        </w:tc>
        <w:bookmarkEnd w:id="484"/>
      </w:tr>
      <w:tr w:rsidR="00D262DD" w14:paraId="4030E8B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6EECC24" w14:textId="77777777" w:rsidR="00D262DD" w:rsidRDefault="00D262DD" w:rsidP="00D262DD">
            <w:bookmarkStart w:id="485" w:name="BKM_E3EFD4F7_7120_4429_80A1_64FE85E2087E"/>
            <w:r>
              <w:rPr>
                <w:b/>
                <w:bCs/>
              </w:rPr>
              <w:t>RealInterval</w:t>
            </w:r>
            <w:r>
              <w:t xml:space="preserve"> string</w:t>
            </w:r>
          </w:p>
          <w:p w14:paraId="021A4D82"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61C3231"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42BE63F6" w14:textId="77777777" w:rsidR="00D262DD" w:rsidRDefault="00D262DD" w:rsidP="00D262DD">
            <w:r>
              <w:rPr>
                <w:i/>
                <w:iCs/>
              </w:rPr>
              <w:t xml:space="preserve">Default: </w:t>
            </w:r>
          </w:p>
          <w:p w14:paraId="1D0D9CE6" w14:textId="77777777" w:rsidR="00D262DD" w:rsidRDefault="00D262DD" w:rsidP="00D262DD">
            <w:r>
              <w:t xml:space="preserve">  </w:t>
            </w:r>
          </w:p>
          <w:p w14:paraId="2E48F6CD" w14:textId="77777777" w:rsidR="00D262DD" w:rsidRDefault="00D262DD" w:rsidP="00D262DD"/>
        </w:tc>
        <w:bookmarkEnd w:id="485"/>
      </w:tr>
      <w:tr w:rsidR="00D262DD" w14:paraId="12ED5AB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F5DABCC" w14:textId="77777777" w:rsidR="00D262DD" w:rsidRDefault="00D262DD" w:rsidP="00D262DD">
            <w:bookmarkStart w:id="486" w:name="BKM_496EB508_1B3E_46F5_ACF5_E37CD99EE4A5"/>
            <w:r>
              <w:rPr>
                <w:b/>
                <w:bCs/>
              </w:rPr>
              <w:t>SimpleCode</w:t>
            </w:r>
            <w:r>
              <w:t xml:space="preserve"> string</w:t>
            </w:r>
          </w:p>
          <w:p w14:paraId="379484BB"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7B4C8AF"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4D83B7BE" w14:textId="77777777" w:rsidR="00D262DD" w:rsidRDefault="00D262DD" w:rsidP="00D262DD">
            <w:r>
              <w:rPr>
                <w:i/>
                <w:iCs/>
              </w:rPr>
              <w:t xml:space="preserve">Default: </w:t>
            </w:r>
          </w:p>
          <w:p w14:paraId="512CC984" w14:textId="77777777" w:rsidR="00D262DD" w:rsidRDefault="00D262DD" w:rsidP="00D262DD">
            <w:r>
              <w:t xml:space="preserve">  </w:t>
            </w:r>
          </w:p>
          <w:p w14:paraId="3E3BB075" w14:textId="77777777" w:rsidR="00D262DD" w:rsidRDefault="00D262DD" w:rsidP="00D262DD"/>
        </w:tc>
        <w:bookmarkEnd w:id="486"/>
      </w:tr>
      <w:tr w:rsidR="00D262DD" w14:paraId="3EACBE0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6BEBD28" w14:textId="77777777" w:rsidR="00D262DD" w:rsidRDefault="00D262DD" w:rsidP="00D262DD">
            <w:bookmarkStart w:id="487" w:name="BKM_6536B875_8C3D_4A4A_868D_31E3591D0997"/>
            <w:r>
              <w:rPr>
                <w:b/>
                <w:bCs/>
              </w:rPr>
              <w:t>String</w:t>
            </w:r>
            <w:r>
              <w:t xml:space="preserve"> string</w:t>
            </w:r>
          </w:p>
          <w:p w14:paraId="4E6B7FB9"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D0FAE08"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2D9429DF" w14:textId="77777777" w:rsidR="00D262DD" w:rsidRDefault="00D262DD" w:rsidP="00D262DD">
            <w:r>
              <w:rPr>
                <w:i/>
                <w:iCs/>
              </w:rPr>
              <w:t xml:space="preserve">Default: </w:t>
            </w:r>
          </w:p>
          <w:p w14:paraId="281715FF" w14:textId="77777777" w:rsidR="00D262DD" w:rsidRDefault="00D262DD" w:rsidP="00D262DD">
            <w:r>
              <w:t xml:space="preserve">  </w:t>
            </w:r>
          </w:p>
          <w:p w14:paraId="18B3A424" w14:textId="77777777" w:rsidR="00D262DD" w:rsidRDefault="00D262DD" w:rsidP="00D262DD"/>
        </w:tc>
        <w:bookmarkEnd w:id="487"/>
      </w:tr>
      <w:tr w:rsidR="00D262DD" w14:paraId="1DA16A1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4025721" w14:textId="77777777" w:rsidR="00D262DD" w:rsidRDefault="00D262DD" w:rsidP="00D262DD">
            <w:bookmarkStart w:id="488" w:name="BKM_FD9986DF_88DE_4B5D_A51C_CE538E5650F2"/>
            <w:r>
              <w:rPr>
                <w:b/>
                <w:bCs/>
              </w:rPr>
              <w:t>Timestamp</w:t>
            </w:r>
            <w:r>
              <w:t xml:space="preserve"> string</w:t>
            </w:r>
          </w:p>
          <w:p w14:paraId="68D53EE3"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7DA899E"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75DE559A" w14:textId="77777777" w:rsidR="00D262DD" w:rsidRDefault="00D262DD" w:rsidP="00D262DD">
            <w:r>
              <w:rPr>
                <w:i/>
                <w:iCs/>
              </w:rPr>
              <w:t xml:space="preserve">Default: </w:t>
            </w:r>
          </w:p>
          <w:p w14:paraId="6D86E1AA" w14:textId="77777777" w:rsidR="00D262DD" w:rsidRDefault="00D262DD" w:rsidP="00D262DD">
            <w:r>
              <w:t xml:space="preserve">  </w:t>
            </w:r>
          </w:p>
          <w:p w14:paraId="6A8C262D" w14:textId="77777777" w:rsidR="00D262DD" w:rsidRDefault="00D262DD" w:rsidP="00D262DD"/>
        </w:tc>
        <w:bookmarkEnd w:id="488"/>
      </w:tr>
      <w:tr w:rsidR="00D262DD" w14:paraId="1DEB3F1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46F8A62" w14:textId="77777777" w:rsidR="00D262DD" w:rsidRDefault="00D262DD" w:rsidP="00D262DD">
            <w:bookmarkStart w:id="489" w:name="BKM_7A93452D_8243_45AD_98CF_11F75697E8FF"/>
            <w:r>
              <w:rPr>
                <w:b/>
                <w:bCs/>
              </w:rPr>
              <w:lastRenderedPageBreak/>
              <w:t>TimestampInterval</w:t>
            </w:r>
            <w:r>
              <w:t xml:space="preserve"> string</w:t>
            </w:r>
          </w:p>
          <w:p w14:paraId="561CBAE0"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73A0515"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77E1CB12" w14:textId="77777777" w:rsidR="00D262DD" w:rsidRDefault="00D262DD" w:rsidP="00D262DD">
            <w:r>
              <w:rPr>
                <w:i/>
                <w:iCs/>
              </w:rPr>
              <w:t xml:space="preserve">Default: </w:t>
            </w:r>
          </w:p>
          <w:p w14:paraId="2C386694" w14:textId="77777777" w:rsidR="00D262DD" w:rsidRDefault="00D262DD" w:rsidP="00D262DD">
            <w:r>
              <w:t xml:space="preserve">  </w:t>
            </w:r>
          </w:p>
          <w:p w14:paraId="0AC40B1E" w14:textId="77777777" w:rsidR="00D262DD" w:rsidRDefault="00D262DD" w:rsidP="00D262DD"/>
        </w:tc>
        <w:bookmarkEnd w:id="489"/>
      </w:tr>
      <w:tr w:rsidR="00D262DD" w14:paraId="591D73B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4E009E1" w14:textId="77777777" w:rsidR="00D262DD" w:rsidRDefault="00D262DD" w:rsidP="00D262DD">
            <w:bookmarkStart w:id="490" w:name="BKM_1FD95A3A_5B06_4B06_856A_2E33C13A3744"/>
            <w:r>
              <w:rPr>
                <w:b/>
                <w:bCs/>
              </w:rPr>
              <w:t>URL</w:t>
            </w:r>
            <w:r>
              <w:t xml:space="preserve"> string</w:t>
            </w:r>
          </w:p>
          <w:p w14:paraId="01E7E33F"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8058795"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472F329A" w14:textId="77777777" w:rsidR="00D262DD" w:rsidRDefault="00D262DD" w:rsidP="00D262DD">
            <w:r>
              <w:rPr>
                <w:i/>
                <w:iCs/>
              </w:rPr>
              <w:t xml:space="preserve">Default: </w:t>
            </w:r>
          </w:p>
          <w:p w14:paraId="78B515C2" w14:textId="77777777" w:rsidR="00D262DD" w:rsidRDefault="00D262DD" w:rsidP="00D262DD">
            <w:r>
              <w:t xml:space="preserve">  </w:t>
            </w:r>
          </w:p>
          <w:p w14:paraId="5610AF2F" w14:textId="77777777" w:rsidR="00D262DD" w:rsidRDefault="00D262DD" w:rsidP="00D262DD"/>
        </w:tc>
        <w:bookmarkEnd w:id="490"/>
      </w:tr>
    </w:tbl>
    <w:p w14:paraId="59ED24EC" w14:textId="77777777" w:rsidR="00D262DD" w:rsidRDefault="00D262DD" w:rsidP="00D262DD">
      <w:r>
        <w:t xml:space="preserve"> </w:t>
      </w:r>
      <w:bookmarkEnd w:id="470"/>
    </w:p>
    <w:p w14:paraId="79AE4BB8" w14:textId="77777777" w:rsidR="00D262DD" w:rsidRDefault="00D262DD" w:rsidP="00D262DD">
      <w:r>
        <w:t xml:space="preserve">  </w:t>
      </w:r>
      <w:bookmarkEnd w:id="379"/>
    </w:p>
    <w:p w14:paraId="2E9BD7D1" w14:textId="77777777" w:rsidR="00D262DD" w:rsidRDefault="00D262DD" w:rsidP="00D262DD"/>
    <w:p w14:paraId="2BB33E13" w14:textId="77777777" w:rsidR="00D262DD" w:rsidRDefault="00D262DD" w:rsidP="001B32A0">
      <w:pPr>
        <w:pStyle w:val="Heading2"/>
      </w:pPr>
      <w:bookmarkStart w:id="491" w:name="BKM_5A601F06_86CC_406D_A851_FA5C2BD066C1"/>
      <w:bookmarkStart w:id="492" w:name="_Toc422408291"/>
      <w:r>
        <w:t>Metadata</w:t>
      </w:r>
      <w:bookmarkEnd w:id="492"/>
      <w:r>
        <w:t xml:space="preserve"> </w:t>
      </w:r>
    </w:p>
    <w:p w14:paraId="16612DE1" w14:textId="77777777" w:rsidR="00D262DD" w:rsidRDefault="00D262DD">
      <w:r>
        <w:t>This file defines the meta data components used within a knowledge artifact.</w:t>
      </w:r>
    </w:p>
    <w:p w14:paraId="2929D573" w14:textId="77777777" w:rsidR="00D262DD" w:rsidRDefault="00D262DD">
      <w:bookmarkStart w:id="493" w:name="BKM_5C586A6E_9565_43D2_97E5_F708100680C1"/>
    </w:p>
    <w:p w14:paraId="44EE65E8" w14:textId="77777777" w:rsidR="00D262DD" w:rsidRDefault="00D262DD">
      <w:r>
        <w:rPr>
          <w:b/>
          <w:bCs/>
          <w:u w:val="single"/>
        </w:rPr>
        <w:t>Metadata</w:t>
      </w:r>
      <w:r>
        <w:t xml:space="preserve"> - </w:t>
      </w:r>
      <w:r>
        <w:rPr>
          <w:i/>
          <w:iCs/>
        </w:rPr>
        <w:t xml:space="preserve">(Class diagram) </w:t>
      </w:r>
    </w:p>
    <w:p w14:paraId="08C859EA" w14:textId="77777777" w:rsidR="00D262DD" w:rsidRDefault="00D262DD"/>
    <w:p w14:paraId="092E1750" w14:textId="266BF266" w:rsidR="00D262DD" w:rsidRDefault="00D262DD">
      <w:pPr>
        <w:jc w:val="center"/>
      </w:pPr>
      <w:r>
        <w:rPr>
          <w:noProof/>
          <w:lang w:eastAsia="en-US"/>
        </w:rPr>
        <w:lastRenderedPageBreak/>
        <w:drawing>
          <wp:inline distT="0" distB="0" distL="0" distR="0" wp14:anchorId="7EA893ED" wp14:editId="335030C6">
            <wp:extent cx="5981700" cy="543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81700" cy="5438775"/>
                    </a:xfrm>
                    <a:prstGeom prst="rect">
                      <a:avLst/>
                    </a:prstGeom>
                    <a:noFill/>
                    <a:ln>
                      <a:noFill/>
                    </a:ln>
                  </pic:spPr>
                </pic:pic>
              </a:graphicData>
            </a:graphic>
          </wp:inline>
        </w:drawing>
      </w:r>
    </w:p>
    <w:p w14:paraId="48411F78" w14:textId="77777777" w:rsidR="00D262DD" w:rsidRDefault="00D262DD">
      <w:pPr>
        <w:jc w:val="center"/>
        <w:rPr>
          <w:i/>
          <w:iCs/>
        </w:rPr>
      </w:pPr>
      <w:r>
        <w:t>Figure: 4</w:t>
      </w:r>
    </w:p>
    <w:p w14:paraId="05611C68" w14:textId="77777777" w:rsidR="00D262DD" w:rsidRDefault="00D262DD">
      <w:r>
        <w:t xml:space="preserve"> </w:t>
      </w:r>
      <w:bookmarkEnd w:id="493"/>
    </w:p>
    <w:p w14:paraId="798B8523" w14:textId="77777777" w:rsidR="00D262DD" w:rsidRDefault="00D262DD"/>
    <w:p w14:paraId="787F9B3A" w14:textId="77777777" w:rsidR="00D262DD" w:rsidRDefault="00D262DD"/>
    <w:p w14:paraId="527308AA" w14:textId="77777777" w:rsidR="00D262DD" w:rsidRDefault="00D262DD" w:rsidP="001B32A0">
      <w:pPr>
        <w:pStyle w:val="Heading3"/>
        <w:rPr>
          <w:rFonts w:eastAsia="Times New Roman"/>
        </w:rPr>
      </w:pPr>
      <w:bookmarkStart w:id="494" w:name="BKM_BA735333_D04F_49D5_B96B_2315AA213367"/>
      <w:bookmarkStart w:id="495" w:name="_Toc422408292"/>
      <w:r>
        <w:rPr>
          <w:rFonts w:eastAsia="Times New Roman"/>
        </w:rPr>
        <w:t>ArtifactLifeCycleEvent</w:t>
      </w:r>
      <w:bookmarkEnd w:id="495"/>
    </w:p>
    <w:p w14:paraId="222040B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A5EA576" w14:textId="77777777" w:rsidR="00D262DD" w:rsidRDefault="00D262DD"/>
    <w:p w14:paraId="2BFE6D92" w14:textId="77777777" w:rsidR="00D262DD" w:rsidRDefault="00D262DD">
      <w:r>
        <w:t>An event in the life cycle of an artifact. Both the    type of event are specified, as well as the point in time in which that event took place.</w:t>
      </w:r>
    </w:p>
    <w:p w14:paraId="5ABE3B60" w14:textId="77777777" w:rsidR="00D262DD" w:rsidRDefault="00D262DD"/>
    <w:p w14:paraId="4EF8BAB3" w14:textId="77777777" w:rsidR="00D262DD" w:rsidRDefault="00D262DD"/>
    <w:p w14:paraId="371F434A" w14:textId="77777777" w:rsidR="00D262DD" w:rsidRDefault="00D262DD"/>
    <w:p w14:paraId="456534B1" w14:textId="77777777" w:rsidR="00D262DD" w:rsidRDefault="00D262DD">
      <w:pPr>
        <w:pStyle w:val="ListHeader"/>
        <w:rPr>
          <w:rFonts w:ascii="Times New Roman" w:eastAsia="Times New Roman" w:hAnsi="Times New Roman" w:cs="Times New Roman"/>
          <w:shd w:val="clear" w:color="auto" w:fill="auto"/>
          <w:lang w:val="en-US"/>
        </w:rPr>
      </w:pPr>
      <w:bookmarkStart w:id="496" w:name="BKM_9A4418E3_55F8_4480_B4FC_5693572D6214"/>
      <w:bookmarkEnd w:id="49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FE99C0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6A336B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E7761E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4F396B6" w14:textId="77777777" w:rsidR="00D262DD" w:rsidRDefault="00D262DD">
            <w:pPr>
              <w:rPr>
                <w:b/>
                <w:bCs/>
              </w:rPr>
            </w:pPr>
            <w:r>
              <w:rPr>
                <w:b/>
                <w:bCs/>
              </w:rPr>
              <w:t xml:space="preserve">Constraints and tags </w:t>
            </w:r>
          </w:p>
        </w:tc>
      </w:tr>
      <w:tr w:rsidR="00D262DD" w14:paraId="22EE28F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012D509" w14:textId="77777777" w:rsidR="00D262DD" w:rsidRDefault="00D262DD" w:rsidP="00D262DD">
            <w:r>
              <w:rPr>
                <w:b/>
                <w:bCs/>
              </w:rPr>
              <w:t>eventDateTime</w:t>
            </w:r>
            <w:r>
              <w:t xml:space="preserve"> TS</w:t>
            </w:r>
          </w:p>
          <w:p w14:paraId="4D83B21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053941D"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165F720" w14:textId="77777777" w:rsidR="00D262DD" w:rsidRDefault="00D262DD">
            <w:r>
              <w:rPr>
                <w:i/>
                <w:iCs/>
              </w:rPr>
              <w:t xml:space="preserve">Default: </w:t>
            </w:r>
          </w:p>
          <w:p w14:paraId="2FC65141" w14:textId="77777777" w:rsidR="00D262DD" w:rsidRDefault="00D262DD">
            <w:r>
              <w:t xml:space="preserve">  </w:t>
            </w:r>
          </w:p>
          <w:p w14:paraId="66280127" w14:textId="77777777" w:rsidR="00D262DD" w:rsidRDefault="00D262DD">
            <w:r>
              <w:t>[</w:t>
            </w:r>
            <w:r>
              <w:rPr>
                <w:u w:val="single"/>
              </w:rPr>
              <w:t>maxOccurs</w:t>
            </w:r>
            <w:r>
              <w:t xml:space="preserve"> = 1 ] </w:t>
            </w:r>
          </w:p>
          <w:p w14:paraId="27C12D81" w14:textId="77777777" w:rsidR="00D262DD" w:rsidRDefault="00D262DD">
            <w:r>
              <w:t>[</w:t>
            </w:r>
            <w:r>
              <w:rPr>
                <w:u w:val="single"/>
              </w:rPr>
              <w:t>minOccurs</w:t>
            </w:r>
            <w:r>
              <w:t xml:space="preserve"> = 1 ] </w:t>
            </w:r>
          </w:p>
          <w:p w14:paraId="38FB7CC3" w14:textId="77777777" w:rsidR="00D262DD" w:rsidRDefault="00D262DD"/>
        </w:tc>
      </w:tr>
    </w:tbl>
    <w:p w14:paraId="25A5992B" w14:textId="77777777" w:rsidR="00D262DD" w:rsidRDefault="00D262DD" w:rsidP="00D262DD"/>
    <w:p w14:paraId="5CF1C483" w14:textId="77777777" w:rsidR="00D262DD" w:rsidRDefault="00D262DD"/>
    <w:p w14:paraId="420CB0C7" w14:textId="77777777" w:rsidR="00D262DD" w:rsidRDefault="00D262DD" w:rsidP="001B32A0">
      <w:pPr>
        <w:pStyle w:val="Heading4"/>
      </w:pPr>
      <w:bookmarkStart w:id="497" w:name="BKM_3AB762CA_9CE0_475E_8185_05F73F3C8B2A"/>
      <w:r>
        <w:rPr>
          <w:rFonts w:eastAsia="Times New Roman"/>
        </w:rPr>
        <w:t>eventType</w:t>
      </w:r>
    </w:p>
    <w:p w14:paraId="7BE69E4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953F246" w14:textId="77777777" w:rsidR="00D262DD" w:rsidRDefault="00D262DD"/>
    <w:p w14:paraId="04823C7A" w14:textId="77777777" w:rsidR="00D262DD" w:rsidRDefault="00D262DD"/>
    <w:p w14:paraId="1356CE05" w14:textId="77777777" w:rsidR="00D262DD" w:rsidRDefault="00D262DD"/>
    <w:p w14:paraId="042A440D" w14:textId="77777777" w:rsidR="00D262DD" w:rsidRDefault="00D262DD"/>
    <w:p w14:paraId="64815CF8" w14:textId="77777777" w:rsidR="00D262DD" w:rsidRDefault="00D262DD"/>
    <w:p w14:paraId="51D8836A" w14:textId="77777777" w:rsidR="00D262DD" w:rsidRDefault="00D262DD">
      <w:pPr>
        <w:pStyle w:val="ListHeader"/>
        <w:rPr>
          <w:rFonts w:ascii="Times New Roman" w:eastAsia="Times New Roman" w:hAnsi="Times New Roman" w:cs="Times New Roman"/>
          <w:shd w:val="clear" w:color="auto" w:fill="auto"/>
          <w:lang w:val="en-US"/>
        </w:rPr>
      </w:pPr>
      <w:bookmarkStart w:id="498" w:name="BKM_3375CCB2_B81E_43B9_946E_AFAEE331182A"/>
      <w:bookmarkEnd w:id="49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FCE75A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3653D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13C6E1A"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6589810" w14:textId="77777777" w:rsidR="00D262DD" w:rsidRDefault="00D262DD">
            <w:pPr>
              <w:rPr>
                <w:b/>
                <w:bCs/>
              </w:rPr>
            </w:pPr>
            <w:r>
              <w:rPr>
                <w:b/>
                <w:bCs/>
              </w:rPr>
              <w:t xml:space="preserve">Constraints and tags </w:t>
            </w:r>
          </w:p>
        </w:tc>
      </w:tr>
      <w:tr w:rsidR="00D262DD" w14:paraId="641BAFE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E8376D5" w14:textId="77777777" w:rsidR="00D262DD" w:rsidRDefault="00D262DD" w:rsidP="00D262DD">
            <w:r>
              <w:rPr>
                <w:b/>
                <w:bCs/>
              </w:rPr>
              <w:t>value</w:t>
            </w:r>
            <w:r>
              <w:t xml:space="preserve"> ArtifactLifeCycleEventType</w:t>
            </w:r>
          </w:p>
          <w:p w14:paraId="24729EF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C489463"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7717813" w14:textId="77777777" w:rsidR="00D262DD" w:rsidRDefault="00D262DD">
            <w:r>
              <w:rPr>
                <w:i/>
                <w:iCs/>
              </w:rPr>
              <w:t xml:space="preserve">Default: </w:t>
            </w:r>
          </w:p>
          <w:p w14:paraId="07185024" w14:textId="77777777" w:rsidR="00D262DD" w:rsidRDefault="00D262DD">
            <w:r>
              <w:t xml:space="preserve">  </w:t>
            </w:r>
          </w:p>
          <w:p w14:paraId="4AC72362" w14:textId="77777777" w:rsidR="00D262DD" w:rsidRDefault="00D262DD">
            <w:r>
              <w:t>[</w:t>
            </w:r>
            <w:r>
              <w:rPr>
                <w:u w:val="single"/>
              </w:rPr>
              <w:t>use</w:t>
            </w:r>
            <w:r>
              <w:t xml:space="preserve"> = required ] </w:t>
            </w:r>
          </w:p>
          <w:p w14:paraId="54A54A2E" w14:textId="77777777" w:rsidR="00D262DD" w:rsidRDefault="00D262DD"/>
        </w:tc>
      </w:tr>
    </w:tbl>
    <w:p w14:paraId="15385863" w14:textId="77777777" w:rsidR="00D262DD" w:rsidRDefault="00D262DD" w:rsidP="00D262DD">
      <w:r>
        <w:t xml:space="preserve">  </w:t>
      </w:r>
      <w:bookmarkEnd w:id="494"/>
      <w:bookmarkEnd w:id="497"/>
    </w:p>
    <w:p w14:paraId="2DA3802B" w14:textId="77777777" w:rsidR="00D262DD" w:rsidRDefault="00D262DD"/>
    <w:p w14:paraId="7478BFEB" w14:textId="77777777" w:rsidR="00D262DD" w:rsidRDefault="00D262DD" w:rsidP="001B32A0">
      <w:pPr>
        <w:pStyle w:val="Heading3"/>
        <w:rPr>
          <w:rFonts w:eastAsia="Times New Roman"/>
        </w:rPr>
      </w:pPr>
      <w:bookmarkStart w:id="499" w:name="BKM_9EF3EDAA_E810_4EAD_B4EB_FBF6F3D2FE30"/>
      <w:bookmarkStart w:id="500" w:name="_Toc422408293"/>
      <w:r>
        <w:rPr>
          <w:rFonts w:eastAsia="Times New Roman"/>
        </w:rPr>
        <w:t>Contribution</w:t>
      </w:r>
      <w:bookmarkEnd w:id="500"/>
    </w:p>
    <w:p w14:paraId="5767937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B90B75C" w14:textId="77777777" w:rsidR="00D262DD" w:rsidRDefault="00D262DD"/>
    <w:p w14:paraId="39D725AE" w14:textId="77777777" w:rsidR="00D262DD" w:rsidRDefault="00D262DD">
      <w:r>
        <w:t>A contribution is made by a specific contributor (organization, person, etc.), and was made in a particular way, as specified by the contributor's role. For example, a contributor may have been an author, or may have been a reviewer.</w:t>
      </w:r>
    </w:p>
    <w:p w14:paraId="0DCD5536" w14:textId="77777777" w:rsidR="00D262DD" w:rsidRDefault="00D262DD"/>
    <w:p w14:paraId="194AB9A8" w14:textId="77777777" w:rsidR="00D262DD" w:rsidRDefault="00D262DD"/>
    <w:p w14:paraId="62C12EFB" w14:textId="77777777" w:rsidR="00D262DD" w:rsidRDefault="00D262DD"/>
    <w:p w14:paraId="283441EE" w14:textId="77777777" w:rsidR="00D262DD" w:rsidRDefault="00D262DD">
      <w:pPr>
        <w:pStyle w:val="ListHeader"/>
        <w:rPr>
          <w:rFonts w:ascii="Times New Roman" w:eastAsia="Times New Roman" w:hAnsi="Times New Roman" w:cs="Times New Roman"/>
          <w:shd w:val="clear" w:color="auto" w:fill="auto"/>
          <w:lang w:val="en-US"/>
        </w:rPr>
      </w:pPr>
      <w:bookmarkStart w:id="501" w:name="BKM_09B2C801_A825_4131_AE50_25F70152E3EB"/>
      <w:bookmarkEnd w:id="50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E15328B"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D20CC4"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040BC1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7C354A" w14:textId="77777777" w:rsidR="00D262DD" w:rsidRDefault="00D262DD">
            <w:pPr>
              <w:rPr>
                <w:b/>
                <w:bCs/>
              </w:rPr>
            </w:pPr>
            <w:r>
              <w:rPr>
                <w:b/>
                <w:bCs/>
              </w:rPr>
              <w:t xml:space="preserve">Constraints and tags </w:t>
            </w:r>
          </w:p>
        </w:tc>
      </w:tr>
      <w:tr w:rsidR="00D262DD" w14:paraId="5D223D3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E40F674" w14:textId="77777777" w:rsidR="00D262DD" w:rsidRDefault="00D262DD" w:rsidP="00D262DD">
            <w:r>
              <w:rPr>
                <w:b/>
                <w:bCs/>
              </w:rPr>
              <w:t>contributor</w:t>
            </w:r>
            <w:r>
              <w:t xml:space="preserve"> Party</w:t>
            </w:r>
          </w:p>
          <w:p w14:paraId="4D3BB8E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7322E73"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B2C96CB" w14:textId="77777777" w:rsidR="00D262DD" w:rsidRDefault="00D262DD">
            <w:r>
              <w:rPr>
                <w:i/>
                <w:iCs/>
              </w:rPr>
              <w:t xml:space="preserve">Default: </w:t>
            </w:r>
          </w:p>
          <w:p w14:paraId="68A1B93E" w14:textId="77777777" w:rsidR="00D262DD" w:rsidRDefault="00D262DD">
            <w:r>
              <w:t xml:space="preserve">  </w:t>
            </w:r>
          </w:p>
          <w:p w14:paraId="1F4C7503" w14:textId="77777777" w:rsidR="00D262DD" w:rsidRDefault="00D262DD">
            <w:r>
              <w:t>[</w:t>
            </w:r>
            <w:r>
              <w:rPr>
                <w:u w:val="single"/>
              </w:rPr>
              <w:t>maxOccurs</w:t>
            </w:r>
            <w:r>
              <w:t xml:space="preserve"> = 1 ] </w:t>
            </w:r>
          </w:p>
          <w:p w14:paraId="5331C6BC" w14:textId="77777777" w:rsidR="00D262DD" w:rsidRDefault="00D262DD">
            <w:r>
              <w:t>[</w:t>
            </w:r>
            <w:r>
              <w:rPr>
                <w:u w:val="single"/>
              </w:rPr>
              <w:t>minOccurs</w:t>
            </w:r>
            <w:r>
              <w:t xml:space="preserve"> = 1 ] </w:t>
            </w:r>
          </w:p>
          <w:p w14:paraId="37A2018D" w14:textId="77777777" w:rsidR="00D262DD" w:rsidRDefault="00D262DD"/>
        </w:tc>
      </w:tr>
    </w:tbl>
    <w:p w14:paraId="05941DC9" w14:textId="77777777" w:rsidR="00D262DD" w:rsidRDefault="00D262DD" w:rsidP="00D262DD"/>
    <w:p w14:paraId="1E476C95" w14:textId="77777777" w:rsidR="00D262DD" w:rsidRDefault="00D262DD"/>
    <w:p w14:paraId="351D4B53" w14:textId="77777777" w:rsidR="00D262DD" w:rsidRDefault="00D262DD" w:rsidP="001B32A0">
      <w:pPr>
        <w:pStyle w:val="Heading4"/>
      </w:pPr>
      <w:bookmarkStart w:id="502" w:name="BKM_71182A67_E261_4B3D_965C_F0E5BA257159"/>
      <w:r>
        <w:rPr>
          <w:rFonts w:eastAsia="Times New Roman"/>
        </w:rPr>
        <w:t>role</w:t>
      </w:r>
    </w:p>
    <w:p w14:paraId="3FDF75A9"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7AB1AB4F" w14:textId="77777777" w:rsidR="00D262DD" w:rsidRDefault="00D262DD"/>
    <w:p w14:paraId="0D05EA84" w14:textId="77777777" w:rsidR="00D262DD" w:rsidRDefault="00D262DD"/>
    <w:p w14:paraId="37028453" w14:textId="77777777" w:rsidR="00D262DD" w:rsidRDefault="00D262DD"/>
    <w:p w14:paraId="769B2ABB" w14:textId="77777777" w:rsidR="00D262DD" w:rsidRDefault="00D262DD"/>
    <w:p w14:paraId="39C34C2F" w14:textId="77777777" w:rsidR="00D262DD" w:rsidRDefault="00D262DD"/>
    <w:p w14:paraId="144E717B" w14:textId="77777777" w:rsidR="00D262DD" w:rsidRDefault="00D262DD">
      <w:pPr>
        <w:pStyle w:val="ListHeader"/>
        <w:rPr>
          <w:rFonts w:ascii="Times New Roman" w:eastAsia="Times New Roman" w:hAnsi="Times New Roman" w:cs="Times New Roman"/>
          <w:shd w:val="clear" w:color="auto" w:fill="auto"/>
          <w:lang w:val="en-US"/>
        </w:rPr>
      </w:pPr>
      <w:bookmarkStart w:id="503" w:name="BKM_8C556DC7_18C1_400D_B3D6_DC4B9949B449"/>
      <w:bookmarkEnd w:id="50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71C65B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643D5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091512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1E20667" w14:textId="77777777" w:rsidR="00D262DD" w:rsidRDefault="00D262DD">
            <w:pPr>
              <w:rPr>
                <w:b/>
                <w:bCs/>
              </w:rPr>
            </w:pPr>
            <w:r>
              <w:rPr>
                <w:b/>
                <w:bCs/>
              </w:rPr>
              <w:t xml:space="preserve">Constraints and tags </w:t>
            </w:r>
          </w:p>
        </w:tc>
      </w:tr>
      <w:tr w:rsidR="00D262DD" w14:paraId="7EBF43C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7774EEA" w14:textId="77777777" w:rsidR="00D262DD" w:rsidRDefault="00D262DD" w:rsidP="00D262DD">
            <w:r>
              <w:rPr>
                <w:b/>
                <w:bCs/>
              </w:rPr>
              <w:t>value</w:t>
            </w:r>
            <w:r>
              <w:t xml:space="preserve"> ContributorType</w:t>
            </w:r>
          </w:p>
          <w:p w14:paraId="571B1F4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68BD071"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CC85D3B" w14:textId="77777777" w:rsidR="00D262DD" w:rsidRDefault="00D262DD">
            <w:r>
              <w:rPr>
                <w:i/>
                <w:iCs/>
              </w:rPr>
              <w:t xml:space="preserve">Default: </w:t>
            </w:r>
          </w:p>
          <w:p w14:paraId="2DADAD00" w14:textId="77777777" w:rsidR="00D262DD" w:rsidRDefault="00D262DD">
            <w:r>
              <w:t xml:space="preserve">  </w:t>
            </w:r>
          </w:p>
          <w:p w14:paraId="7AD2A98B" w14:textId="77777777" w:rsidR="00D262DD" w:rsidRDefault="00D262DD"/>
        </w:tc>
      </w:tr>
    </w:tbl>
    <w:p w14:paraId="0A996865" w14:textId="77777777" w:rsidR="00D262DD" w:rsidRDefault="00D262DD" w:rsidP="00D262DD">
      <w:r>
        <w:t xml:space="preserve">  </w:t>
      </w:r>
      <w:bookmarkEnd w:id="499"/>
      <w:bookmarkEnd w:id="502"/>
    </w:p>
    <w:p w14:paraId="3A469879" w14:textId="77777777" w:rsidR="00D262DD" w:rsidRDefault="00D262DD"/>
    <w:p w14:paraId="4154331F" w14:textId="77777777" w:rsidR="00D262DD" w:rsidRDefault="00D262DD" w:rsidP="001B32A0">
      <w:pPr>
        <w:pStyle w:val="Heading3"/>
        <w:rPr>
          <w:rFonts w:eastAsia="Times New Roman"/>
        </w:rPr>
      </w:pPr>
      <w:bookmarkStart w:id="504" w:name="BKM_34333212_37CD_4858_9210_04AAA2F4B22B"/>
      <w:bookmarkStart w:id="505" w:name="_Toc422408294"/>
      <w:r>
        <w:rPr>
          <w:rFonts w:eastAsia="Times New Roman"/>
        </w:rPr>
        <w:t>Coverage</w:t>
      </w:r>
      <w:bookmarkEnd w:id="505"/>
    </w:p>
    <w:p w14:paraId="563A0BF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BE91B09" w14:textId="77777777" w:rsidR="00D262DD" w:rsidRDefault="00D262DD"/>
    <w:p w14:paraId="08BECCC3" w14:textId="77777777" w:rsidR="00D262DD" w:rsidRDefault="00D262DD">
      <w:r>
        <w:t>Specifies various attributes of the patient</w:t>
      </w:r>
    </w:p>
    <w:p w14:paraId="1AC219ED" w14:textId="77777777" w:rsidR="00D262DD" w:rsidRDefault="00D262DD">
      <w:r>
        <w:t>population for whom and/or environment of care in which the CDS artifact is applicable.</w:t>
      </w:r>
    </w:p>
    <w:p w14:paraId="23695EB5" w14:textId="77777777" w:rsidR="00D262DD" w:rsidRDefault="00D262DD"/>
    <w:p w14:paraId="1C6315C8" w14:textId="77777777" w:rsidR="00D262DD" w:rsidRDefault="00D262DD"/>
    <w:p w14:paraId="20474CD6" w14:textId="77777777" w:rsidR="00D262DD" w:rsidRDefault="00D262DD"/>
    <w:p w14:paraId="6A5B638A" w14:textId="77777777" w:rsidR="00D262DD" w:rsidRDefault="00D262DD">
      <w:pPr>
        <w:pStyle w:val="ListHeader"/>
        <w:rPr>
          <w:rFonts w:ascii="Times New Roman" w:eastAsia="Times New Roman" w:hAnsi="Times New Roman" w:cs="Times New Roman"/>
          <w:shd w:val="clear" w:color="auto" w:fill="auto"/>
          <w:lang w:val="en-US"/>
        </w:rPr>
      </w:pPr>
      <w:bookmarkStart w:id="506" w:name="BKM_0DD907A5_F68F_49DB_A092_6B4F7D002C07"/>
      <w:bookmarkEnd w:id="50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98649DC"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F068F02"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A90C7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4F97FA" w14:textId="77777777" w:rsidR="00D262DD" w:rsidRDefault="00D262DD">
            <w:pPr>
              <w:rPr>
                <w:b/>
                <w:bCs/>
              </w:rPr>
            </w:pPr>
            <w:r>
              <w:rPr>
                <w:b/>
                <w:bCs/>
              </w:rPr>
              <w:t xml:space="preserve">Constraints and tags </w:t>
            </w:r>
          </w:p>
        </w:tc>
      </w:tr>
      <w:tr w:rsidR="00D262DD" w14:paraId="5BC37DE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FCC3018" w14:textId="77777777" w:rsidR="00D262DD" w:rsidRDefault="00D262DD" w:rsidP="00D262DD">
            <w:r>
              <w:rPr>
                <w:b/>
                <w:bCs/>
              </w:rPr>
              <w:t>description</w:t>
            </w:r>
            <w:r>
              <w:t xml:space="preserve"> ST</w:t>
            </w:r>
          </w:p>
          <w:p w14:paraId="575E0B3E"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DE2338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9E05C85" w14:textId="77777777" w:rsidR="00D262DD" w:rsidRDefault="00D262DD">
            <w:r>
              <w:rPr>
                <w:i/>
                <w:iCs/>
              </w:rPr>
              <w:t xml:space="preserve">Default: </w:t>
            </w:r>
          </w:p>
          <w:p w14:paraId="2F4A5247" w14:textId="77777777" w:rsidR="00D262DD" w:rsidRDefault="00D262DD">
            <w:r>
              <w:t xml:space="preserve">  </w:t>
            </w:r>
          </w:p>
          <w:p w14:paraId="5143404A" w14:textId="77777777" w:rsidR="00D262DD" w:rsidRDefault="00D262DD">
            <w:r>
              <w:t>[</w:t>
            </w:r>
            <w:r>
              <w:rPr>
                <w:u w:val="single"/>
              </w:rPr>
              <w:t>maxOccurs</w:t>
            </w:r>
            <w:r>
              <w:t xml:space="preserve"> = 1 ] </w:t>
            </w:r>
          </w:p>
          <w:p w14:paraId="1C063033" w14:textId="77777777" w:rsidR="00D262DD" w:rsidRDefault="00D262DD">
            <w:r>
              <w:t>[</w:t>
            </w:r>
            <w:r>
              <w:rPr>
                <w:u w:val="single"/>
              </w:rPr>
              <w:t>minOccurs</w:t>
            </w:r>
            <w:r>
              <w:t xml:space="preserve"> = 0 ] </w:t>
            </w:r>
          </w:p>
          <w:p w14:paraId="3473DBC9" w14:textId="77777777" w:rsidR="00D262DD" w:rsidRDefault="00D262DD"/>
        </w:tc>
      </w:tr>
      <w:tr w:rsidR="00D262DD" w14:paraId="1556724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5C185CB" w14:textId="77777777" w:rsidR="00D262DD" w:rsidRDefault="00D262DD" w:rsidP="00D262DD">
            <w:bookmarkStart w:id="507" w:name="BKM_5390EFFA_0D09_4E80_897F_4274B809D60F"/>
            <w:r>
              <w:rPr>
                <w:b/>
                <w:bCs/>
              </w:rPr>
              <w:t>value</w:t>
            </w:r>
            <w:r>
              <w:t xml:space="preserve"> CD</w:t>
            </w:r>
          </w:p>
          <w:p w14:paraId="1C36A127"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76D117ED"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E8FD93B" w14:textId="77777777" w:rsidR="00D262DD" w:rsidRDefault="00D262DD">
            <w:r>
              <w:rPr>
                <w:i/>
                <w:iCs/>
              </w:rPr>
              <w:t xml:space="preserve">Default: </w:t>
            </w:r>
          </w:p>
          <w:p w14:paraId="7F8D8944" w14:textId="77777777" w:rsidR="00D262DD" w:rsidRDefault="00D262DD">
            <w:r>
              <w:t xml:space="preserve">  </w:t>
            </w:r>
          </w:p>
          <w:p w14:paraId="73D7F7ED" w14:textId="77777777" w:rsidR="00D262DD" w:rsidRDefault="00D262DD">
            <w:r>
              <w:t>[</w:t>
            </w:r>
            <w:r>
              <w:rPr>
                <w:u w:val="single"/>
              </w:rPr>
              <w:t>maxOccurs</w:t>
            </w:r>
            <w:r>
              <w:t xml:space="preserve"> = 1 ] </w:t>
            </w:r>
          </w:p>
          <w:p w14:paraId="3F4F339D" w14:textId="77777777" w:rsidR="00D262DD" w:rsidRDefault="00D262DD">
            <w:r>
              <w:t>[</w:t>
            </w:r>
            <w:r>
              <w:rPr>
                <w:u w:val="single"/>
              </w:rPr>
              <w:t>minOccurs</w:t>
            </w:r>
            <w:r>
              <w:t xml:space="preserve"> = 0 ] </w:t>
            </w:r>
          </w:p>
          <w:p w14:paraId="5C7BD2E5" w14:textId="77777777" w:rsidR="00D262DD" w:rsidRDefault="00D262DD"/>
        </w:tc>
        <w:bookmarkEnd w:id="507"/>
      </w:tr>
    </w:tbl>
    <w:p w14:paraId="306A2A5D" w14:textId="77777777" w:rsidR="00D262DD" w:rsidRDefault="00D262DD" w:rsidP="00D262DD"/>
    <w:p w14:paraId="73E80A33" w14:textId="77777777" w:rsidR="00D262DD" w:rsidRDefault="00D262DD"/>
    <w:p w14:paraId="27DC2D41" w14:textId="77777777" w:rsidR="00D262DD" w:rsidRDefault="00D262DD" w:rsidP="001B32A0">
      <w:pPr>
        <w:pStyle w:val="Heading4"/>
      </w:pPr>
      <w:bookmarkStart w:id="508" w:name="BKM_2EE4D7A4_CC2E_4C8E_98A4_8238E6F6D68A"/>
      <w:r>
        <w:rPr>
          <w:rFonts w:eastAsia="Times New Roman"/>
        </w:rPr>
        <w:t>focus</w:t>
      </w:r>
    </w:p>
    <w:p w14:paraId="44C0F1A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90361BE" w14:textId="77777777" w:rsidR="00D262DD" w:rsidRDefault="00D262DD"/>
    <w:p w14:paraId="51C99A34" w14:textId="77777777" w:rsidR="00D262DD" w:rsidRDefault="00D262DD"/>
    <w:p w14:paraId="3E2D911C" w14:textId="77777777" w:rsidR="00D262DD" w:rsidRDefault="00D262DD"/>
    <w:p w14:paraId="7524BF4D" w14:textId="77777777" w:rsidR="00D262DD" w:rsidRDefault="00D262DD"/>
    <w:p w14:paraId="1DCBEEE7" w14:textId="77777777" w:rsidR="00D262DD" w:rsidRDefault="00D262DD"/>
    <w:p w14:paraId="3398C632" w14:textId="77777777" w:rsidR="00D262DD" w:rsidRDefault="00D262DD">
      <w:pPr>
        <w:pStyle w:val="ListHeader"/>
        <w:rPr>
          <w:rFonts w:ascii="Times New Roman" w:eastAsia="Times New Roman" w:hAnsi="Times New Roman" w:cs="Times New Roman"/>
          <w:shd w:val="clear" w:color="auto" w:fill="auto"/>
          <w:lang w:val="en-US"/>
        </w:rPr>
      </w:pPr>
      <w:bookmarkStart w:id="509" w:name="BKM_082B6A22_7EB8_4EA2_BCF2_8B267C975920"/>
      <w:bookmarkEnd w:id="50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55B454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F8417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CF30DE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36A0555" w14:textId="77777777" w:rsidR="00D262DD" w:rsidRDefault="00D262DD">
            <w:pPr>
              <w:rPr>
                <w:b/>
                <w:bCs/>
              </w:rPr>
            </w:pPr>
            <w:r>
              <w:rPr>
                <w:b/>
                <w:bCs/>
              </w:rPr>
              <w:t xml:space="preserve">Constraints and tags </w:t>
            </w:r>
          </w:p>
        </w:tc>
      </w:tr>
      <w:tr w:rsidR="00D262DD" w14:paraId="247B970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97C8B01" w14:textId="77777777" w:rsidR="00D262DD" w:rsidRDefault="00D262DD" w:rsidP="00D262DD">
            <w:r>
              <w:rPr>
                <w:b/>
                <w:bCs/>
              </w:rPr>
              <w:t>value</w:t>
            </w:r>
            <w:r>
              <w:t xml:space="preserve"> CoverageType</w:t>
            </w:r>
          </w:p>
          <w:p w14:paraId="39ED8EA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985E4F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0AEE60C" w14:textId="77777777" w:rsidR="00D262DD" w:rsidRDefault="00D262DD">
            <w:r>
              <w:rPr>
                <w:i/>
                <w:iCs/>
              </w:rPr>
              <w:t xml:space="preserve">Default: </w:t>
            </w:r>
          </w:p>
          <w:p w14:paraId="60BC4B46" w14:textId="77777777" w:rsidR="00D262DD" w:rsidRDefault="00D262DD">
            <w:r>
              <w:t xml:space="preserve">  </w:t>
            </w:r>
          </w:p>
          <w:p w14:paraId="32A0B25E" w14:textId="77777777" w:rsidR="00D262DD" w:rsidRDefault="00D262DD">
            <w:r>
              <w:t>[</w:t>
            </w:r>
            <w:r>
              <w:rPr>
                <w:u w:val="single"/>
              </w:rPr>
              <w:t>use</w:t>
            </w:r>
            <w:r>
              <w:t xml:space="preserve"> = required ] </w:t>
            </w:r>
          </w:p>
          <w:p w14:paraId="59E7963D" w14:textId="77777777" w:rsidR="00D262DD" w:rsidRDefault="00D262DD"/>
        </w:tc>
      </w:tr>
    </w:tbl>
    <w:p w14:paraId="345E8EFC" w14:textId="77777777" w:rsidR="00D262DD" w:rsidRDefault="00D262DD" w:rsidP="00D262DD">
      <w:r>
        <w:t xml:space="preserve">  </w:t>
      </w:r>
      <w:bookmarkEnd w:id="504"/>
      <w:bookmarkEnd w:id="508"/>
    </w:p>
    <w:p w14:paraId="2AA03B68" w14:textId="77777777" w:rsidR="00D262DD" w:rsidRDefault="00D262DD"/>
    <w:p w14:paraId="6013C0CC" w14:textId="77777777" w:rsidR="00D262DD" w:rsidRDefault="00D262DD" w:rsidP="001B32A0">
      <w:pPr>
        <w:pStyle w:val="Heading3"/>
        <w:rPr>
          <w:rFonts w:eastAsia="Times New Roman"/>
        </w:rPr>
      </w:pPr>
      <w:bookmarkStart w:id="510" w:name="BKM_E33C3065_6075_4D48_B7B9_680811035F50"/>
      <w:bookmarkStart w:id="511" w:name="_Toc422408295"/>
      <w:r>
        <w:rPr>
          <w:rFonts w:eastAsia="Times New Roman"/>
        </w:rPr>
        <w:t>LibraryReference</w:t>
      </w:r>
      <w:bookmarkEnd w:id="511"/>
    </w:p>
    <w:p w14:paraId="70D83EE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2F21A3B" w14:textId="77777777" w:rsidR="00D262DD" w:rsidRDefault="00D262DD"/>
    <w:p w14:paraId="0CE51C15" w14:textId="77777777" w:rsidR="00D262DD" w:rsidRDefault="00D262DD">
      <w:r>
        <w:t>A reference to a library.</w:t>
      </w:r>
    </w:p>
    <w:p w14:paraId="4C731284" w14:textId="77777777" w:rsidR="00D262DD" w:rsidRDefault="00D262DD"/>
    <w:p w14:paraId="759A3754" w14:textId="77777777" w:rsidR="00D262DD" w:rsidRDefault="00D262DD"/>
    <w:p w14:paraId="38498881" w14:textId="77777777" w:rsidR="00D262DD" w:rsidRDefault="00D262DD"/>
    <w:p w14:paraId="7806816B" w14:textId="77777777" w:rsidR="00D262DD" w:rsidRDefault="00D262DD">
      <w:pPr>
        <w:pStyle w:val="ListHeader"/>
        <w:rPr>
          <w:rFonts w:ascii="Times New Roman" w:eastAsia="Times New Roman" w:hAnsi="Times New Roman" w:cs="Times New Roman"/>
          <w:shd w:val="clear" w:color="auto" w:fill="auto"/>
          <w:lang w:val="en-US"/>
        </w:rPr>
      </w:pPr>
      <w:bookmarkStart w:id="512" w:name="BKM_D6B3E3E8_5875_42F6_9754_B162B356471B"/>
      <w:bookmarkEnd w:id="51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6F5AAA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C9FEDCB"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E724B6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1C39345" w14:textId="77777777" w:rsidR="00D262DD" w:rsidRDefault="00D262DD">
            <w:pPr>
              <w:rPr>
                <w:b/>
                <w:bCs/>
              </w:rPr>
            </w:pPr>
            <w:r>
              <w:rPr>
                <w:b/>
                <w:bCs/>
              </w:rPr>
              <w:t xml:space="preserve">Constraints and tags </w:t>
            </w:r>
          </w:p>
        </w:tc>
      </w:tr>
      <w:tr w:rsidR="00D262DD" w14:paraId="28A575A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9A010A0" w14:textId="77777777" w:rsidR="00D262DD" w:rsidRDefault="00D262DD" w:rsidP="00D262DD">
            <w:r>
              <w:rPr>
                <w:b/>
                <w:bCs/>
              </w:rPr>
              <w:t>mediaType</w:t>
            </w:r>
            <w:r>
              <w:t xml:space="preserve"> anyURI</w:t>
            </w:r>
          </w:p>
          <w:p w14:paraId="7CAA82B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464C5D3" w14:textId="77777777" w:rsidR="00D262DD" w:rsidRDefault="00D262DD">
            <w:r>
              <w:t>Defines the type of the library. If this attribute is omitted, the library is assumed to be an HeD library artifact.</w:t>
            </w:r>
          </w:p>
        </w:tc>
        <w:tc>
          <w:tcPr>
            <w:tcW w:w="3060" w:type="dxa"/>
            <w:tcBorders>
              <w:top w:val="single" w:sz="2" w:space="0" w:color="auto"/>
              <w:left w:val="single" w:sz="2" w:space="0" w:color="auto"/>
              <w:bottom w:val="single" w:sz="2" w:space="0" w:color="auto"/>
              <w:right w:val="single" w:sz="2" w:space="0" w:color="auto"/>
            </w:tcBorders>
          </w:tcPr>
          <w:p w14:paraId="1905FD81" w14:textId="77777777" w:rsidR="00D262DD" w:rsidRDefault="00D262DD">
            <w:r>
              <w:rPr>
                <w:i/>
                <w:iCs/>
              </w:rPr>
              <w:t xml:space="preserve">Default: </w:t>
            </w:r>
          </w:p>
          <w:p w14:paraId="15DB0D24" w14:textId="77777777" w:rsidR="00D262DD" w:rsidRDefault="00D262DD">
            <w:r>
              <w:t xml:space="preserve">  </w:t>
            </w:r>
          </w:p>
          <w:p w14:paraId="0F93D84D" w14:textId="77777777" w:rsidR="00D262DD" w:rsidRDefault="00D262DD">
            <w:r>
              <w:t>[</w:t>
            </w:r>
            <w:r>
              <w:rPr>
                <w:u w:val="single"/>
              </w:rPr>
              <w:t>default</w:t>
            </w:r>
            <w:r>
              <w:t xml:space="preserve"> = application/hed+xml ] </w:t>
            </w:r>
          </w:p>
          <w:p w14:paraId="35DDBA9F" w14:textId="77777777" w:rsidR="00D262DD" w:rsidRDefault="00D262DD">
            <w:r>
              <w:t>[</w:t>
            </w:r>
            <w:r>
              <w:rPr>
                <w:u w:val="single"/>
              </w:rPr>
              <w:t>use</w:t>
            </w:r>
            <w:r>
              <w:t xml:space="preserve"> = optional ] </w:t>
            </w:r>
          </w:p>
          <w:p w14:paraId="164D2587" w14:textId="77777777" w:rsidR="00D262DD" w:rsidRDefault="00D262DD"/>
        </w:tc>
      </w:tr>
      <w:tr w:rsidR="00D262DD" w14:paraId="69EDDD8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E9E3CD6" w14:textId="77777777" w:rsidR="00D262DD" w:rsidRDefault="00D262DD" w:rsidP="00D262DD">
            <w:bookmarkStart w:id="513" w:name="BKM_9CCE8DFE_CAF1_4AE6_B5FD_D3CDCC941486"/>
            <w:r>
              <w:rPr>
                <w:b/>
                <w:bCs/>
              </w:rPr>
              <w:t>name</w:t>
            </w:r>
            <w:r>
              <w:t xml:space="preserve"> string</w:t>
            </w:r>
          </w:p>
          <w:p w14:paraId="4790C30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7976D04" w14:textId="77777777" w:rsidR="00D262DD" w:rsidRDefault="00D262DD">
            <w:r>
              <w:t>A unique name within this artifact for the library reference. This name is used within this artifact to reference components of this library.</w:t>
            </w:r>
          </w:p>
        </w:tc>
        <w:tc>
          <w:tcPr>
            <w:tcW w:w="3060" w:type="dxa"/>
            <w:tcBorders>
              <w:top w:val="single" w:sz="2" w:space="0" w:color="auto"/>
              <w:left w:val="single" w:sz="2" w:space="0" w:color="auto"/>
              <w:bottom w:val="single" w:sz="2" w:space="0" w:color="auto"/>
              <w:right w:val="single" w:sz="2" w:space="0" w:color="auto"/>
            </w:tcBorders>
          </w:tcPr>
          <w:p w14:paraId="273DFB23" w14:textId="77777777" w:rsidR="00D262DD" w:rsidRDefault="00D262DD">
            <w:r>
              <w:rPr>
                <w:i/>
                <w:iCs/>
              </w:rPr>
              <w:t xml:space="preserve">Default: </w:t>
            </w:r>
          </w:p>
          <w:p w14:paraId="0FD82889" w14:textId="77777777" w:rsidR="00D262DD" w:rsidRDefault="00D262DD">
            <w:r>
              <w:t xml:space="preserve">  </w:t>
            </w:r>
          </w:p>
          <w:p w14:paraId="7297D9CC" w14:textId="77777777" w:rsidR="00D262DD" w:rsidRDefault="00D262DD">
            <w:r>
              <w:t>[</w:t>
            </w:r>
            <w:r>
              <w:rPr>
                <w:u w:val="single"/>
              </w:rPr>
              <w:t>use</w:t>
            </w:r>
            <w:r>
              <w:t xml:space="preserve"> = required ] </w:t>
            </w:r>
          </w:p>
          <w:p w14:paraId="468B52A2" w14:textId="77777777" w:rsidR="00D262DD" w:rsidRDefault="00D262DD"/>
        </w:tc>
        <w:bookmarkEnd w:id="513"/>
      </w:tr>
      <w:tr w:rsidR="00D262DD" w14:paraId="115BB95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55770BB" w14:textId="77777777" w:rsidR="00D262DD" w:rsidRDefault="00D262DD" w:rsidP="00D262DD">
            <w:bookmarkStart w:id="514" w:name="BKM_A6D61731_D2D5_4BF7_91ED_FA7B2CA8697B"/>
            <w:r>
              <w:rPr>
                <w:b/>
                <w:bCs/>
              </w:rPr>
              <w:t>path</w:t>
            </w:r>
            <w:r>
              <w:t xml:space="preserve"> anyURI</w:t>
            </w:r>
          </w:p>
          <w:p w14:paraId="668CB21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E98F55F" w14:textId="77777777" w:rsidR="00D262DD" w:rsidRDefault="00D262DD">
            <w:r>
              <w:t>Defines the path to the library.</w:t>
            </w:r>
          </w:p>
        </w:tc>
        <w:tc>
          <w:tcPr>
            <w:tcW w:w="3060" w:type="dxa"/>
            <w:tcBorders>
              <w:top w:val="single" w:sz="2" w:space="0" w:color="auto"/>
              <w:left w:val="single" w:sz="2" w:space="0" w:color="auto"/>
              <w:bottom w:val="single" w:sz="2" w:space="0" w:color="auto"/>
              <w:right w:val="single" w:sz="2" w:space="0" w:color="auto"/>
            </w:tcBorders>
          </w:tcPr>
          <w:p w14:paraId="0D0A0F43" w14:textId="77777777" w:rsidR="00D262DD" w:rsidRDefault="00D262DD">
            <w:r>
              <w:rPr>
                <w:i/>
                <w:iCs/>
              </w:rPr>
              <w:t xml:space="preserve">Default: </w:t>
            </w:r>
          </w:p>
          <w:p w14:paraId="55F83755" w14:textId="77777777" w:rsidR="00D262DD" w:rsidRDefault="00D262DD">
            <w:r>
              <w:t xml:space="preserve">  </w:t>
            </w:r>
          </w:p>
          <w:p w14:paraId="2E6FA859" w14:textId="77777777" w:rsidR="00D262DD" w:rsidRDefault="00D262DD">
            <w:r>
              <w:t>[</w:t>
            </w:r>
            <w:r>
              <w:rPr>
                <w:u w:val="single"/>
              </w:rPr>
              <w:t>use</w:t>
            </w:r>
            <w:r>
              <w:t xml:space="preserve"> = required ] </w:t>
            </w:r>
          </w:p>
          <w:p w14:paraId="0C9A2A76" w14:textId="77777777" w:rsidR="00D262DD" w:rsidRDefault="00D262DD"/>
        </w:tc>
        <w:bookmarkEnd w:id="514"/>
      </w:tr>
      <w:tr w:rsidR="00D262DD" w14:paraId="1EDCC72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6E1716F" w14:textId="77777777" w:rsidR="00D262DD" w:rsidRDefault="00D262DD" w:rsidP="00D262DD">
            <w:bookmarkStart w:id="515" w:name="BKM_DAB5D3BE_D5C0_42F1_968B_6F34858710D5"/>
            <w:r>
              <w:rPr>
                <w:b/>
                <w:bCs/>
              </w:rPr>
              <w:t>version</w:t>
            </w:r>
            <w:r>
              <w:t xml:space="preserve"> string</w:t>
            </w:r>
          </w:p>
          <w:p w14:paraId="11C95F5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55BEA17" w14:textId="77777777" w:rsidR="00D262DD" w:rsidRDefault="00D262DD">
            <w:r>
              <w:t>Optionally defines the required version number of the referenced library.</w:t>
            </w:r>
          </w:p>
        </w:tc>
        <w:tc>
          <w:tcPr>
            <w:tcW w:w="3060" w:type="dxa"/>
            <w:tcBorders>
              <w:top w:val="single" w:sz="2" w:space="0" w:color="auto"/>
              <w:left w:val="single" w:sz="2" w:space="0" w:color="auto"/>
              <w:bottom w:val="single" w:sz="2" w:space="0" w:color="auto"/>
              <w:right w:val="single" w:sz="2" w:space="0" w:color="auto"/>
            </w:tcBorders>
          </w:tcPr>
          <w:p w14:paraId="623071DC" w14:textId="77777777" w:rsidR="00D262DD" w:rsidRDefault="00D262DD">
            <w:r>
              <w:rPr>
                <w:i/>
                <w:iCs/>
              </w:rPr>
              <w:t xml:space="preserve">Default: </w:t>
            </w:r>
          </w:p>
          <w:p w14:paraId="778CE859" w14:textId="77777777" w:rsidR="00D262DD" w:rsidRDefault="00D262DD">
            <w:r>
              <w:t xml:space="preserve">  </w:t>
            </w:r>
          </w:p>
          <w:p w14:paraId="73BA9FF5" w14:textId="77777777" w:rsidR="00D262DD" w:rsidRDefault="00D262DD">
            <w:r>
              <w:t>[</w:t>
            </w:r>
            <w:r>
              <w:rPr>
                <w:u w:val="single"/>
              </w:rPr>
              <w:t>use</w:t>
            </w:r>
            <w:r>
              <w:t xml:space="preserve"> = optional ] </w:t>
            </w:r>
          </w:p>
          <w:p w14:paraId="59975D22" w14:textId="77777777" w:rsidR="00D262DD" w:rsidRDefault="00D262DD"/>
        </w:tc>
        <w:bookmarkEnd w:id="515"/>
      </w:tr>
    </w:tbl>
    <w:p w14:paraId="16D203C9" w14:textId="77777777" w:rsidR="00D262DD" w:rsidRDefault="00D262DD" w:rsidP="00D262DD">
      <w:r>
        <w:t xml:space="preserve"> </w:t>
      </w:r>
      <w:bookmarkEnd w:id="510"/>
    </w:p>
    <w:p w14:paraId="11E7E1DB" w14:textId="77777777" w:rsidR="00D262DD" w:rsidRDefault="00D262DD"/>
    <w:p w14:paraId="07D04C01" w14:textId="77777777" w:rsidR="00D262DD" w:rsidRDefault="00D262DD" w:rsidP="001B32A0">
      <w:pPr>
        <w:pStyle w:val="Heading3"/>
        <w:rPr>
          <w:rFonts w:eastAsia="Times New Roman"/>
        </w:rPr>
      </w:pPr>
      <w:bookmarkStart w:id="516" w:name="BKM_ECEE3C22_B682_460A_B71C_EC853004BE03"/>
      <w:bookmarkStart w:id="517" w:name="_Toc422408296"/>
      <w:r>
        <w:rPr>
          <w:rFonts w:eastAsia="Times New Roman"/>
        </w:rPr>
        <w:t>Metadata</w:t>
      </w:r>
      <w:bookmarkEnd w:id="517"/>
    </w:p>
    <w:p w14:paraId="5D0073B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75650E65" w14:textId="77777777" w:rsidR="00D262DD" w:rsidRDefault="00D262DD"/>
    <w:p w14:paraId="40E638BE" w14:textId="77777777" w:rsidR="00D262DD" w:rsidRDefault="00D262DD">
      <w:r>
        <w:lastRenderedPageBreak/>
        <w:t>The container for all of the metadata associated with a CDS knowledge artifact. Ideally, the metadata for artifacts is provided independently by the publisher for determining which artifact to retrieve.</w:t>
      </w:r>
    </w:p>
    <w:p w14:paraId="5B1BBB32" w14:textId="77777777" w:rsidR="00D262DD" w:rsidRDefault="00D262DD"/>
    <w:p w14:paraId="51E955C3" w14:textId="77777777" w:rsidR="00D262DD" w:rsidRDefault="00D262DD"/>
    <w:p w14:paraId="7F8C098E" w14:textId="77777777" w:rsidR="00D262DD" w:rsidRDefault="00D262DD"/>
    <w:p w14:paraId="3A57861F" w14:textId="77777777" w:rsidR="00D262DD" w:rsidRDefault="00D262DD">
      <w:pPr>
        <w:pStyle w:val="ListHeader"/>
        <w:rPr>
          <w:rFonts w:ascii="Times New Roman" w:eastAsia="Times New Roman" w:hAnsi="Times New Roman" w:cs="Times New Roman"/>
          <w:shd w:val="clear" w:color="auto" w:fill="auto"/>
          <w:lang w:val="en-US"/>
        </w:rPr>
      </w:pPr>
      <w:bookmarkStart w:id="518" w:name="BKM_BB16900C_EBC3_44E1_99E7_20DDD2018C17"/>
      <w:bookmarkEnd w:id="51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261464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AC11EB7"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DC428F2"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963BD49" w14:textId="77777777" w:rsidR="00D262DD" w:rsidRDefault="00D262DD">
            <w:pPr>
              <w:rPr>
                <w:b/>
                <w:bCs/>
              </w:rPr>
            </w:pPr>
            <w:r>
              <w:rPr>
                <w:b/>
                <w:bCs/>
              </w:rPr>
              <w:t xml:space="preserve">Constraints and tags </w:t>
            </w:r>
          </w:p>
        </w:tc>
      </w:tr>
      <w:tr w:rsidR="00D262DD" w14:paraId="7747726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8D0EFF4" w14:textId="77777777" w:rsidR="00D262DD" w:rsidRDefault="00D262DD" w:rsidP="00D262DD">
            <w:r>
              <w:rPr>
                <w:b/>
                <w:bCs/>
              </w:rPr>
              <w:t>description</w:t>
            </w:r>
            <w:r>
              <w:t xml:space="preserve"> ST</w:t>
            </w:r>
          </w:p>
          <w:p w14:paraId="529209EE"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793C25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A930CAD" w14:textId="77777777" w:rsidR="00D262DD" w:rsidRDefault="00D262DD">
            <w:r>
              <w:rPr>
                <w:i/>
                <w:iCs/>
              </w:rPr>
              <w:t xml:space="preserve">Default: </w:t>
            </w:r>
          </w:p>
          <w:p w14:paraId="4659FB80" w14:textId="77777777" w:rsidR="00D262DD" w:rsidRDefault="00D262DD">
            <w:r>
              <w:t xml:space="preserve">  </w:t>
            </w:r>
          </w:p>
          <w:p w14:paraId="05122F40" w14:textId="77777777" w:rsidR="00D262DD" w:rsidRDefault="00D262DD">
            <w:r>
              <w:t>[</w:t>
            </w:r>
            <w:r>
              <w:rPr>
                <w:u w:val="single"/>
              </w:rPr>
              <w:t>maxOccurs</w:t>
            </w:r>
            <w:r>
              <w:t xml:space="preserve"> = 1 ] </w:t>
            </w:r>
          </w:p>
          <w:p w14:paraId="25AB643F" w14:textId="77777777" w:rsidR="00D262DD" w:rsidRDefault="00D262DD">
            <w:r>
              <w:t>[</w:t>
            </w:r>
            <w:r>
              <w:rPr>
                <w:u w:val="single"/>
              </w:rPr>
              <w:t>minOccurs</w:t>
            </w:r>
            <w:r>
              <w:t xml:space="preserve"> = 0 ] </w:t>
            </w:r>
          </w:p>
          <w:p w14:paraId="3B318EFE" w14:textId="77777777" w:rsidR="00D262DD" w:rsidRDefault="00D262DD"/>
        </w:tc>
      </w:tr>
      <w:tr w:rsidR="00D262DD" w14:paraId="7D94715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FCA1E1" w14:textId="77777777" w:rsidR="00D262DD" w:rsidRDefault="00D262DD" w:rsidP="00D262DD">
            <w:bookmarkStart w:id="519" w:name="BKM_235A1228_1EC3_4076_9B24_AD99BF24377C"/>
            <w:r>
              <w:rPr>
                <w:b/>
                <w:bCs/>
              </w:rPr>
              <w:t>documentation</w:t>
            </w:r>
            <w:r>
              <w:t xml:space="preserve"> InlineResource</w:t>
            </w:r>
          </w:p>
          <w:p w14:paraId="18DADABB"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F05EEEF" w14:textId="77777777" w:rsidR="00D262DD" w:rsidRDefault="00D262DD">
            <w:r>
              <w:t>Documentation for this knowledge reference may</w:t>
            </w:r>
          </w:p>
          <w:p w14:paraId="41AC06BD" w14:textId="77777777" w:rsidR="00D262DD" w:rsidRDefault="00D262DD">
            <w:r>
              <w:t xml:space="preserve">                        consist of a reference to an external resource; the documentation</w:t>
            </w:r>
          </w:p>
          <w:p w14:paraId="7F8B582C" w14:textId="77777777" w:rsidR="00D262DD" w:rsidRDefault="00D262DD">
            <w:r>
              <w:t xml:space="preserve">                        may also be included in-line </w:t>
            </w:r>
            <w:r>
              <w:rPr>
                <w:sz w:val="22"/>
                <w:szCs w:val="22"/>
              </w:rPr>
              <w:t>if desired.</w:t>
            </w:r>
          </w:p>
        </w:tc>
        <w:tc>
          <w:tcPr>
            <w:tcW w:w="3060" w:type="dxa"/>
            <w:tcBorders>
              <w:top w:val="single" w:sz="2" w:space="0" w:color="auto"/>
              <w:left w:val="single" w:sz="2" w:space="0" w:color="auto"/>
              <w:bottom w:val="single" w:sz="2" w:space="0" w:color="auto"/>
              <w:right w:val="single" w:sz="2" w:space="0" w:color="auto"/>
            </w:tcBorders>
          </w:tcPr>
          <w:p w14:paraId="1FC2962F" w14:textId="77777777" w:rsidR="00D262DD" w:rsidRDefault="00D262DD">
            <w:r>
              <w:rPr>
                <w:i/>
                <w:iCs/>
              </w:rPr>
              <w:t xml:space="preserve">Default: </w:t>
            </w:r>
          </w:p>
          <w:p w14:paraId="070848D8" w14:textId="77777777" w:rsidR="00D262DD" w:rsidRDefault="00D262DD">
            <w:r>
              <w:t xml:space="preserve">  </w:t>
            </w:r>
          </w:p>
          <w:p w14:paraId="63DF29AF" w14:textId="77777777" w:rsidR="00D262DD" w:rsidRDefault="00D262DD">
            <w:r>
              <w:t>[</w:t>
            </w:r>
            <w:r>
              <w:rPr>
                <w:u w:val="single"/>
              </w:rPr>
              <w:t>maxOccurs</w:t>
            </w:r>
            <w:r>
              <w:t xml:space="preserve"> = 1 ] </w:t>
            </w:r>
          </w:p>
          <w:p w14:paraId="034F06A7" w14:textId="77777777" w:rsidR="00D262DD" w:rsidRDefault="00D262DD">
            <w:r>
              <w:t>[</w:t>
            </w:r>
            <w:r>
              <w:rPr>
                <w:u w:val="single"/>
              </w:rPr>
              <w:t>minOccurs</w:t>
            </w:r>
            <w:r>
              <w:t xml:space="preserve"> = 0 ] </w:t>
            </w:r>
          </w:p>
          <w:p w14:paraId="09BEF39D" w14:textId="77777777" w:rsidR="00D262DD" w:rsidRDefault="00D262DD"/>
        </w:tc>
        <w:bookmarkEnd w:id="519"/>
      </w:tr>
      <w:tr w:rsidR="00D262DD" w14:paraId="42D7F67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2CC8331" w14:textId="77777777" w:rsidR="00D262DD" w:rsidRDefault="00D262DD" w:rsidP="00D262DD">
            <w:bookmarkStart w:id="520" w:name="BKM_1BAEB0B2_8922_4ABF_849B_0D0B2AAE8583"/>
            <w:r>
              <w:rPr>
                <w:b/>
                <w:bCs/>
              </w:rPr>
              <w:t>language</w:t>
            </w:r>
            <w:r>
              <w:t xml:space="preserve"> CD</w:t>
            </w:r>
          </w:p>
          <w:p w14:paraId="3AD1B7B5"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A816A7B"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1DEAE59" w14:textId="77777777" w:rsidR="00D262DD" w:rsidRDefault="00D262DD">
            <w:r>
              <w:rPr>
                <w:i/>
                <w:iCs/>
              </w:rPr>
              <w:t xml:space="preserve">Default: </w:t>
            </w:r>
          </w:p>
          <w:p w14:paraId="06D378FB" w14:textId="77777777" w:rsidR="00D262DD" w:rsidRDefault="00D262DD">
            <w:r>
              <w:t xml:space="preserve">  </w:t>
            </w:r>
          </w:p>
          <w:p w14:paraId="79D4F758" w14:textId="77777777" w:rsidR="00D262DD" w:rsidRDefault="00D262DD">
            <w:r>
              <w:t>[</w:t>
            </w:r>
            <w:r>
              <w:rPr>
                <w:u w:val="single"/>
              </w:rPr>
              <w:t>maxOccurs</w:t>
            </w:r>
            <w:r>
              <w:t xml:space="preserve"> = 1 ] </w:t>
            </w:r>
          </w:p>
          <w:p w14:paraId="7A21D3B7" w14:textId="77777777" w:rsidR="00D262DD" w:rsidRDefault="00D262DD">
            <w:r>
              <w:t>[</w:t>
            </w:r>
            <w:r>
              <w:rPr>
                <w:u w:val="single"/>
              </w:rPr>
              <w:t>minOccurs</w:t>
            </w:r>
            <w:r>
              <w:t xml:space="preserve"> = 0 ] </w:t>
            </w:r>
          </w:p>
          <w:p w14:paraId="7EC41148" w14:textId="77777777" w:rsidR="00D262DD" w:rsidRDefault="00D262DD"/>
        </w:tc>
        <w:bookmarkEnd w:id="520"/>
      </w:tr>
      <w:tr w:rsidR="00D262DD" w14:paraId="5703CFF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216D7B8" w14:textId="77777777" w:rsidR="00D262DD" w:rsidRDefault="00D262DD" w:rsidP="00D262DD">
            <w:bookmarkStart w:id="521" w:name="BKM_28E9F90E_8732_428E_84B3_16262F5EB9E0"/>
            <w:r>
              <w:rPr>
                <w:b/>
                <w:bCs/>
              </w:rPr>
              <w:t>schemaIdentifier</w:t>
            </w:r>
            <w:r>
              <w:t xml:space="preserve"> VersionedIdentifier</w:t>
            </w:r>
          </w:p>
          <w:p w14:paraId="715E994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52B9801" w14:textId="77777777" w:rsidR="00D262DD" w:rsidRDefault="00D262DD">
            <w:r>
              <w:t>This is the identifier of the XML schema (and its version) which governs the structure of this CDS Knowledge Artifact.</w:t>
            </w:r>
          </w:p>
        </w:tc>
        <w:tc>
          <w:tcPr>
            <w:tcW w:w="3060" w:type="dxa"/>
            <w:tcBorders>
              <w:top w:val="single" w:sz="2" w:space="0" w:color="auto"/>
              <w:left w:val="single" w:sz="2" w:space="0" w:color="auto"/>
              <w:bottom w:val="single" w:sz="2" w:space="0" w:color="auto"/>
              <w:right w:val="single" w:sz="2" w:space="0" w:color="auto"/>
            </w:tcBorders>
          </w:tcPr>
          <w:p w14:paraId="04733C67" w14:textId="77777777" w:rsidR="00D262DD" w:rsidRDefault="00D262DD">
            <w:r>
              <w:rPr>
                <w:i/>
                <w:iCs/>
              </w:rPr>
              <w:t xml:space="preserve">Default: </w:t>
            </w:r>
          </w:p>
          <w:p w14:paraId="53E0ED52" w14:textId="77777777" w:rsidR="00D262DD" w:rsidRDefault="00D262DD">
            <w:r>
              <w:t xml:space="preserve">  </w:t>
            </w:r>
          </w:p>
          <w:p w14:paraId="76FD3B93" w14:textId="77777777" w:rsidR="00D262DD" w:rsidRDefault="00D262DD">
            <w:r>
              <w:t>[</w:t>
            </w:r>
            <w:r>
              <w:rPr>
                <w:u w:val="single"/>
              </w:rPr>
              <w:t>maxOccurs</w:t>
            </w:r>
            <w:r>
              <w:t xml:space="preserve"> = 1 ] </w:t>
            </w:r>
          </w:p>
          <w:p w14:paraId="6BE37FF8" w14:textId="77777777" w:rsidR="00D262DD" w:rsidRDefault="00D262DD">
            <w:r>
              <w:t>[</w:t>
            </w:r>
            <w:r>
              <w:rPr>
                <w:u w:val="single"/>
              </w:rPr>
              <w:t>minOccurs</w:t>
            </w:r>
            <w:r>
              <w:t xml:space="preserve"> = 1 ] </w:t>
            </w:r>
          </w:p>
          <w:p w14:paraId="11B139D1" w14:textId="77777777" w:rsidR="00D262DD" w:rsidRDefault="00D262DD"/>
        </w:tc>
        <w:bookmarkEnd w:id="521"/>
      </w:tr>
      <w:tr w:rsidR="00D262DD" w14:paraId="65D6F3C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84EADD8" w14:textId="77777777" w:rsidR="00D262DD" w:rsidRDefault="00D262DD" w:rsidP="00D262DD">
            <w:bookmarkStart w:id="522" w:name="BKM_800551FF_B3F3_4421_92A6_D2FDEBFE7E66"/>
            <w:r>
              <w:rPr>
                <w:b/>
                <w:bCs/>
              </w:rPr>
              <w:t>supportingEvidence</w:t>
            </w:r>
            <w:r>
              <w:t xml:space="preserve"> SupportingEvidence</w:t>
            </w:r>
          </w:p>
          <w:p w14:paraId="0D701342"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F9F9203"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7B1380F" w14:textId="77777777" w:rsidR="00D262DD" w:rsidRDefault="00D262DD">
            <w:r>
              <w:rPr>
                <w:i/>
                <w:iCs/>
              </w:rPr>
              <w:t xml:space="preserve">Default: </w:t>
            </w:r>
          </w:p>
          <w:p w14:paraId="74C06F6A" w14:textId="77777777" w:rsidR="00D262DD" w:rsidRDefault="00D262DD">
            <w:r>
              <w:t xml:space="preserve">  </w:t>
            </w:r>
          </w:p>
          <w:p w14:paraId="157F18CA" w14:textId="77777777" w:rsidR="00D262DD" w:rsidRDefault="00D262DD">
            <w:r>
              <w:t>[</w:t>
            </w:r>
            <w:r>
              <w:rPr>
                <w:u w:val="single"/>
              </w:rPr>
              <w:t>maxOccurs</w:t>
            </w:r>
            <w:r>
              <w:t xml:space="preserve"> = 1 ] </w:t>
            </w:r>
          </w:p>
          <w:p w14:paraId="47E6CAC9" w14:textId="77777777" w:rsidR="00D262DD" w:rsidRDefault="00D262DD">
            <w:r>
              <w:t>[</w:t>
            </w:r>
            <w:r>
              <w:rPr>
                <w:u w:val="single"/>
              </w:rPr>
              <w:t>minOccurs</w:t>
            </w:r>
            <w:r>
              <w:t xml:space="preserve"> = 0 ] </w:t>
            </w:r>
          </w:p>
          <w:p w14:paraId="7BFE4CD8" w14:textId="77777777" w:rsidR="00D262DD" w:rsidRDefault="00D262DD"/>
        </w:tc>
        <w:bookmarkEnd w:id="522"/>
      </w:tr>
      <w:tr w:rsidR="00D262DD" w14:paraId="2752810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252F622" w14:textId="77777777" w:rsidR="00D262DD" w:rsidRDefault="00D262DD" w:rsidP="00D262DD">
            <w:bookmarkStart w:id="523" w:name="BKM_B41E74EB_D221_4108_8771_9004332C82F4"/>
            <w:r>
              <w:rPr>
                <w:b/>
                <w:bCs/>
              </w:rPr>
              <w:lastRenderedPageBreak/>
              <w:t>title</w:t>
            </w:r>
            <w:r>
              <w:t xml:space="preserve"> ST</w:t>
            </w:r>
          </w:p>
          <w:p w14:paraId="43B92BD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1D41833"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0B12A61" w14:textId="77777777" w:rsidR="00D262DD" w:rsidRDefault="00D262DD">
            <w:r>
              <w:rPr>
                <w:i/>
                <w:iCs/>
              </w:rPr>
              <w:t xml:space="preserve">Default: </w:t>
            </w:r>
          </w:p>
          <w:p w14:paraId="17B39A84" w14:textId="77777777" w:rsidR="00D262DD" w:rsidRDefault="00D262DD">
            <w:r>
              <w:t xml:space="preserve">  </w:t>
            </w:r>
          </w:p>
          <w:p w14:paraId="603B742C" w14:textId="77777777" w:rsidR="00D262DD" w:rsidRDefault="00D262DD">
            <w:r>
              <w:t>[</w:t>
            </w:r>
            <w:r>
              <w:rPr>
                <w:u w:val="single"/>
              </w:rPr>
              <w:t>maxOccurs</w:t>
            </w:r>
            <w:r>
              <w:t xml:space="preserve"> = 1 ] </w:t>
            </w:r>
          </w:p>
          <w:p w14:paraId="63E49AFE" w14:textId="77777777" w:rsidR="00D262DD" w:rsidRDefault="00D262DD">
            <w:r>
              <w:t>[</w:t>
            </w:r>
            <w:r>
              <w:rPr>
                <w:u w:val="single"/>
              </w:rPr>
              <w:t>minOccurs</w:t>
            </w:r>
            <w:r>
              <w:t xml:space="preserve"> = 1 ] </w:t>
            </w:r>
          </w:p>
          <w:p w14:paraId="541AE866" w14:textId="77777777" w:rsidR="00D262DD" w:rsidRDefault="00D262DD"/>
        </w:tc>
        <w:bookmarkEnd w:id="523"/>
      </w:tr>
    </w:tbl>
    <w:p w14:paraId="232B9EB7" w14:textId="77777777" w:rsidR="00D262DD" w:rsidRDefault="00D262DD" w:rsidP="00D262DD"/>
    <w:p w14:paraId="5B74916B" w14:textId="77777777" w:rsidR="00D262DD" w:rsidRDefault="00D262DD"/>
    <w:p w14:paraId="21FBA5E4" w14:textId="77777777" w:rsidR="00D262DD" w:rsidRDefault="00D262DD" w:rsidP="001B32A0">
      <w:pPr>
        <w:pStyle w:val="Heading4"/>
      </w:pPr>
      <w:bookmarkStart w:id="524" w:name="BKM_3297924F_8741_4731_A8BA_217C7973B9B9"/>
      <w:r>
        <w:rPr>
          <w:rFonts w:eastAsia="Times New Roman"/>
        </w:rPr>
        <w:t>applicability</w:t>
      </w:r>
    </w:p>
    <w:p w14:paraId="4E17E48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5A6306A" w14:textId="77777777" w:rsidR="00D262DD" w:rsidRDefault="00D262DD"/>
    <w:p w14:paraId="539BF62C" w14:textId="77777777" w:rsidR="00D262DD" w:rsidRDefault="00D262DD">
      <w:r>
        <w:t>Specifies the conditions under which this</w:t>
      </w:r>
    </w:p>
    <w:p w14:paraId="213FE182" w14:textId="77777777" w:rsidR="00D262DD" w:rsidRDefault="00D262DD">
      <w:r>
        <w:t xml:space="preserve">                        artifact is applic</w:t>
      </w:r>
      <w:r>
        <w:rPr>
          <w:sz w:val="22"/>
          <w:szCs w:val="22"/>
        </w:rPr>
        <w:t>able.</w:t>
      </w:r>
    </w:p>
    <w:p w14:paraId="2ABB04CE" w14:textId="77777777" w:rsidR="00D262DD" w:rsidRDefault="00D262DD"/>
    <w:p w14:paraId="63B41EBD" w14:textId="77777777" w:rsidR="00D262DD" w:rsidRDefault="00D262DD"/>
    <w:p w14:paraId="100C1294" w14:textId="77777777" w:rsidR="00D262DD" w:rsidRDefault="00D262DD"/>
    <w:p w14:paraId="3A316A0B" w14:textId="77777777" w:rsidR="00D262DD" w:rsidRDefault="00D262DD">
      <w:pPr>
        <w:pStyle w:val="ListHeader"/>
        <w:rPr>
          <w:rFonts w:ascii="Times New Roman" w:eastAsia="Times New Roman" w:hAnsi="Times New Roman" w:cs="Times New Roman"/>
          <w:shd w:val="clear" w:color="auto" w:fill="auto"/>
          <w:lang w:val="en-US"/>
        </w:rPr>
      </w:pPr>
      <w:bookmarkStart w:id="525" w:name="BKM_6FF07E7E_4EE0_41F2_AE50_BD3AFB86598D"/>
      <w:bookmarkEnd w:id="52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185586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4BDFD44"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A9E84D"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41C091" w14:textId="77777777" w:rsidR="00D262DD" w:rsidRDefault="00D262DD">
            <w:pPr>
              <w:rPr>
                <w:b/>
                <w:bCs/>
              </w:rPr>
            </w:pPr>
            <w:r>
              <w:rPr>
                <w:b/>
                <w:bCs/>
              </w:rPr>
              <w:t xml:space="preserve">Constraints and tags </w:t>
            </w:r>
          </w:p>
        </w:tc>
      </w:tr>
      <w:tr w:rsidR="00D262DD" w14:paraId="1EA4618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39D96E7" w14:textId="77777777" w:rsidR="00D262DD" w:rsidRDefault="00D262DD" w:rsidP="00D262DD">
            <w:r>
              <w:rPr>
                <w:b/>
                <w:bCs/>
              </w:rPr>
              <w:t>coverage</w:t>
            </w:r>
            <w:r>
              <w:t xml:space="preserve"> Coverage</w:t>
            </w:r>
          </w:p>
          <w:p w14:paraId="6FB2DEF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C210C7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AE7FD95" w14:textId="77777777" w:rsidR="00D262DD" w:rsidRDefault="00D262DD">
            <w:r>
              <w:rPr>
                <w:i/>
                <w:iCs/>
              </w:rPr>
              <w:t xml:space="preserve">Default: </w:t>
            </w:r>
          </w:p>
          <w:p w14:paraId="10F81A7E" w14:textId="77777777" w:rsidR="00D262DD" w:rsidRDefault="00D262DD">
            <w:r>
              <w:t xml:space="preserve">  </w:t>
            </w:r>
          </w:p>
          <w:p w14:paraId="191D13B1" w14:textId="77777777" w:rsidR="00D262DD" w:rsidRDefault="00D262DD">
            <w:r>
              <w:t>[</w:t>
            </w:r>
            <w:r>
              <w:rPr>
                <w:u w:val="single"/>
              </w:rPr>
              <w:t>maxOccurs</w:t>
            </w:r>
            <w:r>
              <w:t xml:space="preserve"> = unbounded ] </w:t>
            </w:r>
          </w:p>
          <w:p w14:paraId="0B891E75" w14:textId="77777777" w:rsidR="00D262DD" w:rsidRDefault="00D262DD">
            <w:r>
              <w:t>[</w:t>
            </w:r>
            <w:r>
              <w:rPr>
                <w:u w:val="single"/>
              </w:rPr>
              <w:t>minOccurs</w:t>
            </w:r>
            <w:r>
              <w:t xml:space="preserve"> = 1 ] </w:t>
            </w:r>
          </w:p>
          <w:p w14:paraId="266227FA" w14:textId="77777777" w:rsidR="00D262DD" w:rsidRDefault="00D262DD"/>
        </w:tc>
      </w:tr>
    </w:tbl>
    <w:p w14:paraId="233DA134" w14:textId="77777777" w:rsidR="00D262DD" w:rsidRDefault="00D262DD" w:rsidP="00D262DD">
      <w:r>
        <w:t xml:space="preserve"> </w:t>
      </w:r>
      <w:bookmarkEnd w:id="524"/>
    </w:p>
    <w:p w14:paraId="0E5E0DBA" w14:textId="77777777" w:rsidR="00D262DD" w:rsidRDefault="00D262DD"/>
    <w:p w14:paraId="49415723" w14:textId="77777777" w:rsidR="00D262DD" w:rsidRDefault="00D262DD" w:rsidP="001B32A0">
      <w:pPr>
        <w:pStyle w:val="Heading4"/>
      </w:pPr>
      <w:bookmarkStart w:id="526" w:name="BKM_8B5A71DC_E9BB_476C_98CC_D87E95BF87AF"/>
      <w:r>
        <w:rPr>
          <w:rFonts w:eastAsia="Times New Roman"/>
        </w:rPr>
        <w:t>artifactType</w:t>
      </w:r>
    </w:p>
    <w:p w14:paraId="6AB8A6E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8E7561D" w14:textId="77777777" w:rsidR="00D262DD" w:rsidRDefault="00D262DD"/>
    <w:p w14:paraId="6DDF75D7" w14:textId="77777777" w:rsidR="00D262DD" w:rsidRDefault="00D262DD">
      <w:r>
        <w:t>Currently three types of artifacts are in scope for Health eDecisions Use Case #1:  order sets, event-condition-action rules, and documentation templates.  Additional types will be added in future revisions of the standard.</w:t>
      </w:r>
    </w:p>
    <w:p w14:paraId="30B8BB1B" w14:textId="77777777" w:rsidR="00D262DD" w:rsidRDefault="00D262DD"/>
    <w:p w14:paraId="39EEDA58" w14:textId="77777777" w:rsidR="00D262DD" w:rsidRDefault="00D262DD"/>
    <w:p w14:paraId="1B3B2C26" w14:textId="77777777" w:rsidR="00D262DD" w:rsidRDefault="00D262DD"/>
    <w:p w14:paraId="481980E6" w14:textId="77777777" w:rsidR="00D262DD" w:rsidRDefault="00D262DD">
      <w:pPr>
        <w:pStyle w:val="ListHeader"/>
        <w:rPr>
          <w:rFonts w:ascii="Times New Roman" w:eastAsia="Times New Roman" w:hAnsi="Times New Roman" w:cs="Times New Roman"/>
          <w:shd w:val="clear" w:color="auto" w:fill="auto"/>
          <w:lang w:val="en-US"/>
        </w:rPr>
      </w:pPr>
      <w:bookmarkStart w:id="527" w:name="BKM_2BE09F60_963E_4F83_9D1D_41E440884CF0"/>
      <w:bookmarkEnd w:id="52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D53B85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572E241"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35EA44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0D09794" w14:textId="77777777" w:rsidR="00D262DD" w:rsidRDefault="00D262DD">
            <w:pPr>
              <w:rPr>
                <w:b/>
                <w:bCs/>
              </w:rPr>
            </w:pPr>
            <w:r>
              <w:rPr>
                <w:b/>
                <w:bCs/>
              </w:rPr>
              <w:t xml:space="preserve">Constraints and tags </w:t>
            </w:r>
          </w:p>
        </w:tc>
      </w:tr>
      <w:tr w:rsidR="00D262DD" w14:paraId="3F49C2C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FD3EEEB" w14:textId="77777777" w:rsidR="00D262DD" w:rsidRDefault="00D262DD" w:rsidP="00D262DD">
            <w:r>
              <w:rPr>
                <w:b/>
                <w:bCs/>
              </w:rPr>
              <w:t>value</w:t>
            </w:r>
            <w:r>
              <w:t xml:space="preserve"> ArtifactType</w:t>
            </w:r>
          </w:p>
          <w:p w14:paraId="00819D3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77A0E5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0850FFF" w14:textId="77777777" w:rsidR="00D262DD" w:rsidRDefault="00D262DD">
            <w:r>
              <w:rPr>
                <w:i/>
                <w:iCs/>
              </w:rPr>
              <w:t xml:space="preserve">Default: </w:t>
            </w:r>
          </w:p>
          <w:p w14:paraId="3BC3A0A9" w14:textId="77777777" w:rsidR="00D262DD" w:rsidRDefault="00D262DD">
            <w:r>
              <w:t xml:space="preserve">  </w:t>
            </w:r>
          </w:p>
          <w:p w14:paraId="5AF74EBB" w14:textId="77777777" w:rsidR="00D262DD" w:rsidRDefault="00D262DD">
            <w:r>
              <w:t>[</w:t>
            </w:r>
            <w:r>
              <w:rPr>
                <w:u w:val="single"/>
              </w:rPr>
              <w:t>use</w:t>
            </w:r>
            <w:r>
              <w:t xml:space="preserve"> = required ] </w:t>
            </w:r>
          </w:p>
          <w:p w14:paraId="5C9445E1" w14:textId="77777777" w:rsidR="00D262DD" w:rsidRDefault="00D262DD"/>
        </w:tc>
      </w:tr>
    </w:tbl>
    <w:p w14:paraId="0BC2E1D5" w14:textId="77777777" w:rsidR="00D262DD" w:rsidRDefault="00D262DD" w:rsidP="00D262DD">
      <w:r>
        <w:t xml:space="preserve"> </w:t>
      </w:r>
      <w:bookmarkEnd w:id="526"/>
    </w:p>
    <w:p w14:paraId="4E5E5410" w14:textId="77777777" w:rsidR="00D262DD" w:rsidRDefault="00D262DD"/>
    <w:p w14:paraId="13CBBFAF" w14:textId="77777777" w:rsidR="00D262DD" w:rsidRDefault="00D262DD" w:rsidP="001B32A0">
      <w:pPr>
        <w:pStyle w:val="Heading4"/>
      </w:pPr>
      <w:bookmarkStart w:id="528" w:name="BKM_9874F277_D1A2_4666_BBA1_02137ECE677B"/>
      <w:r>
        <w:rPr>
          <w:rFonts w:eastAsia="Times New Roman"/>
        </w:rPr>
        <w:t>categories</w:t>
      </w:r>
    </w:p>
    <w:p w14:paraId="0A855633"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84889CA" w14:textId="77777777" w:rsidR="00D262DD" w:rsidRDefault="00D262DD"/>
    <w:p w14:paraId="51DAEB1D" w14:textId="77777777" w:rsidR="00D262DD" w:rsidRDefault="00D262DD">
      <w:r>
        <w:t>Provides a list of coded categories to which this</w:t>
      </w:r>
    </w:p>
    <w:p w14:paraId="567AA47B" w14:textId="77777777" w:rsidR="00D262DD" w:rsidRDefault="00D262DD">
      <w:r>
        <w:t xml:space="preserve">                        artifact belongs.</w:t>
      </w:r>
    </w:p>
    <w:p w14:paraId="3A04E092" w14:textId="77777777" w:rsidR="00D262DD" w:rsidRDefault="00D262DD">
      <w:r>
        <w:t xml:space="preserve">          </w:t>
      </w:r>
      <w:r>
        <w:rPr>
          <w:sz w:val="22"/>
          <w:szCs w:val="22"/>
        </w:rPr>
        <w:t xml:space="preserve">          </w:t>
      </w:r>
    </w:p>
    <w:p w14:paraId="68280B5E" w14:textId="77777777" w:rsidR="00D262DD" w:rsidRDefault="00D262DD"/>
    <w:p w14:paraId="6348F62E" w14:textId="77777777" w:rsidR="00D262DD" w:rsidRDefault="00D262DD"/>
    <w:p w14:paraId="0119252C" w14:textId="77777777" w:rsidR="00D262DD" w:rsidRDefault="00D262DD"/>
    <w:p w14:paraId="3CB3B006" w14:textId="77777777" w:rsidR="00D262DD" w:rsidRDefault="00D262DD">
      <w:pPr>
        <w:pStyle w:val="ListHeader"/>
        <w:rPr>
          <w:rFonts w:ascii="Times New Roman" w:eastAsia="Times New Roman" w:hAnsi="Times New Roman" w:cs="Times New Roman"/>
          <w:shd w:val="clear" w:color="auto" w:fill="auto"/>
          <w:lang w:val="en-US"/>
        </w:rPr>
      </w:pPr>
      <w:bookmarkStart w:id="529" w:name="BKM_2B20CFE8_96B8_498B_B9BC_0428DD931421"/>
      <w:bookmarkEnd w:id="52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56E470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474A202"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978052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69E476" w14:textId="77777777" w:rsidR="00D262DD" w:rsidRDefault="00D262DD">
            <w:pPr>
              <w:rPr>
                <w:b/>
                <w:bCs/>
              </w:rPr>
            </w:pPr>
            <w:r>
              <w:rPr>
                <w:b/>
                <w:bCs/>
              </w:rPr>
              <w:t xml:space="preserve">Constraints and tags </w:t>
            </w:r>
          </w:p>
        </w:tc>
      </w:tr>
      <w:tr w:rsidR="00D262DD" w14:paraId="2C81E8A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2A8A2CE" w14:textId="77777777" w:rsidR="00D262DD" w:rsidRDefault="00D262DD" w:rsidP="00D262DD">
            <w:r>
              <w:rPr>
                <w:b/>
                <w:bCs/>
              </w:rPr>
              <w:t>category</w:t>
            </w:r>
            <w:r>
              <w:t xml:space="preserve"> CD</w:t>
            </w:r>
          </w:p>
          <w:p w14:paraId="3A7A6DA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5CDC86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28E19B8" w14:textId="77777777" w:rsidR="00D262DD" w:rsidRDefault="00D262DD">
            <w:r>
              <w:rPr>
                <w:i/>
                <w:iCs/>
              </w:rPr>
              <w:t xml:space="preserve">Default: </w:t>
            </w:r>
          </w:p>
          <w:p w14:paraId="607D7CD0" w14:textId="77777777" w:rsidR="00D262DD" w:rsidRDefault="00D262DD">
            <w:r>
              <w:t xml:space="preserve">  </w:t>
            </w:r>
          </w:p>
          <w:p w14:paraId="492A10A7" w14:textId="77777777" w:rsidR="00D262DD" w:rsidRDefault="00D262DD">
            <w:r>
              <w:t>[</w:t>
            </w:r>
            <w:r>
              <w:rPr>
                <w:u w:val="single"/>
              </w:rPr>
              <w:t>maxOccurs</w:t>
            </w:r>
            <w:r>
              <w:t xml:space="preserve"> = unbounded ] </w:t>
            </w:r>
          </w:p>
          <w:p w14:paraId="6DCDAF61" w14:textId="77777777" w:rsidR="00D262DD" w:rsidRDefault="00D262DD">
            <w:r>
              <w:t>[</w:t>
            </w:r>
            <w:r>
              <w:rPr>
                <w:u w:val="single"/>
              </w:rPr>
              <w:t>minOccurs</w:t>
            </w:r>
            <w:r>
              <w:t xml:space="preserve"> = 1 ] </w:t>
            </w:r>
          </w:p>
          <w:p w14:paraId="06CE1ED8" w14:textId="77777777" w:rsidR="00D262DD" w:rsidRDefault="00D262DD"/>
        </w:tc>
      </w:tr>
    </w:tbl>
    <w:p w14:paraId="0EC76AF9" w14:textId="77777777" w:rsidR="00D262DD" w:rsidRDefault="00D262DD" w:rsidP="00D262DD">
      <w:r>
        <w:t xml:space="preserve"> </w:t>
      </w:r>
      <w:bookmarkEnd w:id="528"/>
    </w:p>
    <w:p w14:paraId="135F8230" w14:textId="77777777" w:rsidR="00D262DD" w:rsidRDefault="00D262DD"/>
    <w:p w14:paraId="521239F6" w14:textId="77777777" w:rsidR="00D262DD" w:rsidRDefault="00D262DD" w:rsidP="001B32A0">
      <w:pPr>
        <w:pStyle w:val="Heading4"/>
      </w:pPr>
      <w:bookmarkStart w:id="530" w:name="BKM_E0976FCB_F99F_4B1F_BD73_E7B391B6560C"/>
      <w:r>
        <w:rPr>
          <w:rFonts w:eastAsia="Times New Roman"/>
        </w:rPr>
        <w:t>contributions</w:t>
      </w:r>
    </w:p>
    <w:p w14:paraId="204679FF"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AC2E721" w14:textId="77777777" w:rsidR="00D262DD" w:rsidRDefault="00D262DD"/>
    <w:p w14:paraId="3229BF5F" w14:textId="77777777" w:rsidR="00D262DD" w:rsidRDefault="00D262DD">
      <w:r>
        <w:t>Includes a list of people and/or organizations</w:t>
      </w:r>
    </w:p>
    <w:p w14:paraId="069F65F3" w14:textId="77777777" w:rsidR="00D262DD" w:rsidRDefault="00D262DD">
      <w:r>
        <w:t xml:space="preserve">                        who have contributed to the development of this artifact.</w:t>
      </w:r>
    </w:p>
    <w:p w14:paraId="2C16C4DD" w14:textId="77777777" w:rsidR="00D262DD" w:rsidRDefault="00D262DD">
      <w:r>
        <w:lastRenderedPageBreak/>
        <w:t xml:space="preserve">                        Contributions are not necessarily tied to specific versions of the</w:t>
      </w:r>
    </w:p>
    <w:p w14:paraId="008B24DC" w14:textId="77777777" w:rsidR="00D262DD" w:rsidRDefault="00D262DD">
      <w:r>
        <w:t xml:space="preserve">                </w:t>
      </w:r>
      <w:r>
        <w:rPr>
          <w:sz w:val="22"/>
          <w:szCs w:val="22"/>
        </w:rPr>
        <w:t xml:space="preserve">        artifact.</w:t>
      </w:r>
    </w:p>
    <w:p w14:paraId="7511C5D7" w14:textId="77777777" w:rsidR="00D262DD" w:rsidRDefault="00D262DD"/>
    <w:p w14:paraId="45DFB29B" w14:textId="77777777" w:rsidR="00D262DD" w:rsidRDefault="00D262DD"/>
    <w:p w14:paraId="31D3C019" w14:textId="77777777" w:rsidR="00D262DD" w:rsidRDefault="00D262DD"/>
    <w:p w14:paraId="237D461E" w14:textId="77777777" w:rsidR="00D262DD" w:rsidRDefault="00D262DD">
      <w:pPr>
        <w:pStyle w:val="ListHeader"/>
        <w:rPr>
          <w:rFonts w:ascii="Times New Roman" w:eastAsia="Times New Roman" w:hAnsi="Times New Roman" w:cs="Times New Roman"/>
          <w:shd w:val="clear" w:color="auto" w:fill="auto"/>
          <w:lang w:val="en-US"/>
        </w:rPr>
      </w:pPr>
      <w:bookmarkStart w:id="531" w:name="BKM_E0EF0527_740D_412C_A315_DDB5CBC4518D"/>
      <w:bookmarkEnd w:id="53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C3DB1C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7F7A7DF"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2EFC79E"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3C9B551" w14:textId="77777777" w:rsidR="00D262DD" w:rsidRDefault="00D262DD">
            <w:pPr>
              <w:rPr>
                <w:b/>
                <w:bCs/>
              </w:rPr>
            </w:pPr>
            <w:r>
              <w:rPr>
                <w:b/>
                <w:bCs/>
              </w:rPr>
              <w:t xml:space="preserve">Constraints and tags </w:t>
            </w:r>
          </w:p>
        </w:tc>
      </w:tr>
      <w:tr w:rsidR="00D262DD" w14:paraId="60C9185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5D8FDF9" w14:textId="77777777" w:rsidR="00D262DD" w:rsidRDefault="00D262DD" w:rsidP="00D262DD">
            <w:r>
              <w:rPr>
                <w:b/>
                <w:bCs/>
              </w:rPr>
              <w:t>contribution</w:t>
            </w:r>
            <w:r>
              <w:t xml:space="preserve"> Contribution</w:t>
            </w:r>
          </w:p>
          <w:p w14:paraId="1094108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B4AC112"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DDD8198" w14:textId="77777777" w:rsidR="00D262DD" w:rsidRDefault="00D262DD">
            <w:r>
              <w:rPr>
                <w:i/>
                <w:iCs/>
              </w:rPr>
              <w:t xml:space="preserve">Default: </w:t>
            </w:r>
          </w:p>
          <w:p w14:paraId="55C16495" w14:textId="77777777" w:rsidR="00D262DD" w:rsidRDefault="00D262DD">
            <w:r>
              <w:t xml:space="preserve">  </w:t>
            </w:r>
          </w:p>
          <w:p w14:paraId="773C8317" w14:textId="77777777" w:rsidR="00D262DD" w:rsidRDefault="00D262DD">
            <w:r>
              <w:t>[</w:t>
            </w:r>
            <w:r>
              <w:rPr>
                <w:u w:val="single"/>
              </w:rPr>
              <w:t>maxOccurs</w:t>
            </w:r>
            <w:r>
              <w:t xml:space="preserve"> = unbounded ] </w:t>
            </w:r>
          </w:p>
          <w:p w14:paraId="677DF6D3" w14:textId="77777777" w:rsidR="00D262DD" w:rsidRDefault="00D262DD">
            <w:r>
              <w:t>[</w:t>
            </w:r>
            <w:r>
              <w:rPr>
                <w:u w:val="single"/>
              </w:rPr>
              <w:t>minOccurs</w:t>
            </w:r>
            <w:r>
              <w:t xml:space="preserve"> = 1 ] </w:t>
            </w:r>
          </w:p>
          <w:p w14:paraId="6672E507" w14:textId="77777777" w:rsidR="00D262DD" w:rsidRDefault="00D262DD"/>
        </w:tc>
      </w:tr>
    </w:tbl>
    <w:p w14:paraId="1DB83A98" w14:textId="77777777" w:rsidR="00D262DD" w:rsidRDefault="00D262DD" w:rsidP="00D262DD">
      <w:r>
        <w:t xml:space="preserve"> </w:t>
      </w:r>
      <w:bookmarkEnd w:id="530"/>
    </w:p>
    <w:p w14:paraId="3FACA366" w14:textId="77777777" w:rsidR="00D262DD" w:rsidRDefault="00D262DD"/>
    <w:p w14:paraId="5D055326" w14:textId="77777777" w:rsidR="00D262DD" w:rsidRDefault="00D262DD" w:rsidP="001B32A0">
      <w:pPr>
        <w:pStyle w:val="Heading4"/>
      </w:pPr>
      <w:bookmarkStart w:id="532" w:name="BKM_362AF956_DD22_4E28_A910_792574C4E4B8"/>
      <w:r>
        <w:rPr>
          <w:rFonts w:eastAsia="Times New Roman"/>
        </w:rPr>
        <w:t>dataModels</w:t>
      </w:r>
    </w:p>
    <w:p w14:paraId="3053C381"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87FF885" w14:textId="77777777" w:rsidR="00D262DD" w:rsidRDefault="00D262DD"/>
    <w:p w14:paraId="006DB2D4" w14:textId="77777777" w:rsidR="00D262DD" w:rsidRDefault="00D262DD">
      <w:r>
        <w:t>Set of data models referenced in the Expression</w:t>
      </w:r>
    </w:p>
    <w:p w14:paraId="0B721E73" w14:textId="77777777" w:rsidR="00D262DD" w:rsidRDefault="00D262DD">
      <w:r>
        <w:t xml:space="preserve">                        objects in this knowledge artifact.</w:t>
      </w:r>
    </w:p>
    <w:p w14:paraId="3406D46E" w14:textId="77777777" w:rsidR="00D262DD" w:rsidRDefault="00D262DD">
      <w:r>
        <w:t xml:space="preserve">          </w:t>
      </w:r>
      <w:r>
        <w:rPr>
          <w:sz w:val="22"/>
          <w:szCs w:val="22"/>
        </w:rPr>
        <w:t xml:space="preserve">          </w:t>
      </w:r>
    </w:p>
    <w:p w14:paraId="05105D37" w14:textId="77777777" w:rsidR="00D262DD" w:rsidRDefault="00D262DD"/>
    <w:p w14:paraId="5FD4A942" w14:textId="77777777" w:rsidR="00D262DD" w:rsidRDefault="00D262DD"/>
    <w:p w14:paraId="7C6E39DA" w14:textId="77777777" w:rsidR="00D262DD" w:rsidRDefault="00D262DD"/>
    <w:p w14:paraId="2BAE65DE" w14:textId="77777777" w:rsidR="00D262DD" w:rsidRDefault="00D262DD">
      <w:pPr>
        <w:pStyle w:val="ListHeader"/>
        <w:rPr>
          <w:rFonts w:ascii="Times New Roman" w:eastAsia="Times New Roman" w:hAnsi="Times New Roman" w:cs="Times New Roman"/>
          <w:shd w:val="clear" w:color="auto" w:fill="auto"/>
          <w:lang w:val="en-US"/>
        </w:rPr>
      </w:pPr>
      <w:bookmarkStart w:id="533" w:name="BKM_E88A7E44_71BB_41CD_83D0_0749FF66F6E2"/>
      <w:bookmarkEnd w:id="53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61775E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86D14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B17BCF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8B9AC66" w14:textId="77777777" w:rsidR="00D262DD" w:rsidRDefault="00D262DD">
            <w:pPr>
              <w:rPr>
                <w:b/>
                <w:bCs/>
              </w:rPr>
            </w:pPr>
            <w:r>
              <w:rPr>
                <w:b/>
                <w:bCs/>
              </w:rPr>
              <w:t xml:space="preserve">Constraints and tags </w:t>
            </w:r>
          </w:p>
        </w:tc>
      </w:tr>
      <w:tr w:rsidR="00D262DD" w14:paraId="085065E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D132F9A" w14:textId="77777777" w:rsidR="00D262DD" w:rsidRDefault="00D262DD" w:rsidP="00D262DD">
            <w:r>
              <w:rPr>
                <w:b/>
                <w:bCs/>
              </w:rPr>
              <w:t>modelReference</w:t>
            </w:r>
            <w:r>
              <w:t xml:space="preserve"> ModelReference</w:t>
            </w:r>
          </w:p>
          <w:p w14:paraId="14161D7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F75DF50" w14:textId="77777777" w:rsidR="00D262DD" w:rsidRDefault="00D262DD">
            <w:r>
              <w:t>A reference for the data models that are</w:t>
            </w:r>
          </w:p>
          <w:p w14:paraId="5804BB8E" w14:textId="77777777" w:rsidR="00D262DD" w:rsidRDefault="00D262DD">
            <w:r>
              <w:t xml:space="preserve">                                    used in the artifact, e..g., the Virtual Medical Record. In</w:t>
            </w:r>
          </w:p>
          <w:p w14:paraId="489C18F7" w14:textId="77777777" w:rsidR="00D262DD" w:rsidRDefault="00D262DD">
            <w:r>
              <w:t xml:space="preserve">                                    this case, the name could be "vmr" and the value is</w:t>
            </w:r>
          </w:p>
          <w:p w14:paraId="2776A887" w14:textId="77777777" w:rsidR="00D262DD" w:rsidRDefault="00D262DD">
            <w:r>
              <w:t xml:space="preserve">                                    the namespace universal resource identifier of the HL7 VMR schem</w:t>
            </w:r>
            <w:r>
              <w:rPr>
                <w:sz w:val="22"/>
                <w:szCs w:val="22"/>
              </w:rPr>
              <w:t>a</w:t>
            </w:r>
          </w:p>
          <w:p w14:paraId="0E2C12FF" w14:textId="77777777" w:rsidR="00D262DD" w:rsidRDefault="00D262DD">
            <w:pPr>
              <w:outlineLvl w:val="0"/>
            </w:pPr>
            <w:r>
              <w:rPr>
                <w:sz w:val="22"/>
                <w:szCs w:val="22"/>
              </w:rPr>
              <w:lastRenderedPageBreak/>
              <w:t xml:space="preserve">                                </w:t>
            </w:r>
          </w:p>
        </w:tc>
        <w:tc>
          <w:tcPr>
            <w:tcW w:w="3060" w:type="dxa"/>
            <w:tcBorders>
              <w:top w:val="single" w:sz="2" w:space="0" w:color="auto"/>
              <w:left w:val="single" w:sz="2" w:space="0" w:color="auto"/>
              <w:bottom w:val="single" w:sz="2" w:space="0" w:color="auto"/>
              <w:right w:val="single" w:sz="2" w:space="0" w:color="auto"/>
            </w:tcBorders>
          </w:tcPr>
          <w:p w14:paraId="4BE16CD8" w14:textId="77777777" w:rsidR="00D262DD" w:rsidRDefault="00D262DD">
            <w:r>
              <w:rPr>
                <w:i/>
                <w:iCs/>
              </w:rPr>
              <w:lastRenderedPageBreak/>
              <w:t xml:space="preserve">Default: </w:t>
            </w:r>
          </w:p>
          <w:p w14:paraId="22197AC1" w14:textId="77777777" w:rsidR="00D262DD" w:rsidRDefault="00D262DD">
            <w:r>
              <w:t xml:space="preserve">  </w:t>
            </w:r>
          </w:p>
          <w:p w14:paraId="46870140" w14:textId="77777777" w:rsidR="00D262DD" w:rsidRDefault="00D262DD">
            <w:r>
              <w:t>[</w:t>
            </w:r>
            <w:r>
              <w:rPr>
                <w:u w:val="single"/>
              </w:rPr>
              <w:t>maxOccurs</w:t>
            </w:r>
            <w:r>
              <w:t xml:space="preserve"> = unbounded ] </w:t>
            </w:r>
          </w:p>
          <w:p w14:paraId="4447C480" w14:textId="77777777" w:rsidR="00D262DD" w:rsidRDefault="00D262DD">
            <w:r>
              <w:t>[</w:t>
            </w:r>
            <w:r>
              <w:rPr>
                <w:u w:val="single"/>
              </w:rPr>
              <w:t>minOccurs</w:t>
            </w:r>
            <w:r>
              <w:t xml:space="preserve"> = 1 ] </w:t>
            </w:r>
          </w:p>
          <w:p w14:paraId="104A2A96" w14:textId="77777777" w:rsidR="00D262DD" w:rsidRDefault="00D262DD"/>
        </w:tc>
      </w:tr>
    </w:tbl>
    <w:p w14:paraId="0F632019" w14:textId="77777777" w:rsidR="00D262DD" w:rsidRDefault="00D262DD" w:rsidP="00D262DD">
      <w:r>
        <w:lastRenderedPageBreak/>
        <w:t xml:space="preserve"> </w:t>
      </w:r>
      <w:bookmarkEnd w:id="532"/>
    </w:p>
    <w:p w14:paraId="68D3213E" w14:textId="77777777" w:rsidR="00D262DD" w:rsidRDefault="00D262DD"/>
    <w:p w14:paraId="06AF3047" w14:textId="77777777" w:rsidR="00D262DD" w:rsidRDefault="00D262DD" w:rsidP="001B32A0">
      <w:pPr>
        <w:pStyle w:val="Heading4"/>
      </w:pPr>
      <w:bookmarkStart w:id="534" w:name="BKM_1464FCB2_38D5_4940_ADD7_931101421454"/>
      <w:r>
        <w:rPr>
          <w:rFonts w:eastAsia="Times New Roman"/>
        </w:rPr>
        <w:t>eventHistory</w:t>
      </w:r>
    </w:p>
    <w:p w14:paraId="09DBC4BA"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F16B822" w14:textId="77777777" w:rsidR="00D262DD" w:rsidRDefault="00D262DD"/>
    <w:p w14:paraId="35A2E2C5" w14:textId="77777777" w:rsidR="00D262DD" w:rsidRDefault="00D262DD">
      <w:r>
        <w:t>This is the history of events which have occurred</w:t>
      </w:r>
    </w:p>
    <w:p w14:paraId="44E2610E" w14:textId="77777777" w:rsidR="00D262DD" w:rsidRDefault="00D262DD">
      <w:r>
        <w:t xml:space="preserve">                        for this particular version of the artifact.</w:t>
      </w:r>
    </w:p>
    <w:p w14:paraId="3BB2267C" w14:textId="77777777" w:rsidR="00D262DD" w:rsidRDefault="00D262DD">
      <w:r>
        <w:t xml:space="preserve">          </w:t>
      </w:r>
      <w:r>
        <w:rPr>
          <w:sz w:val="22"/>
          <w:szCs w:val="22"/>
        </w:rPr>
        <w:t xml:space="preserve">          </w:t>
      </w:r>
    </w:p>
    <w:p w14:paraId="3C7B3911" w14:textId="77777777" w:rsidR="00D262DD" w:rsidRDefault="00D262DD"/>
    <w:p w14:paraId="5E4908BB" w14:textId="77777777" w:rsidR="00D262DD" w:rsidRDefault="00D262DD"/>
    <w:p w14:paraId="32E0D9AE" w14:textId="77777777" w:rsidR="00D262DD" w:rsidRDefault="00D262DD"/>
    <w:p w14:paraId="770BC9B1" w14:textId="77777777" w:rsidR="00D262DD" w:rsidRDefault="00D262DD">
      <w:pPr>
        <w:pStyle w:val="ListHeader"/>
        <w:rPr>
          <w:rFonts w:ascii="Times New Roman" w:eastAsia="Times New Roman" w:hAnsi="Times New Roman" w:cs="Times New Roman"/>
          <w:shd w:val="clear" w:color="auto" w:fill="auto"/>
          <w:lang w:val="en-US"/>
        </w:rPr>
      </w:pPr>
      <w:bookmarkStart w:id="535" w:name="BKM_E50F737D_B6C0_4C48_8FBD_819445E68C0E"/>
      <w:bookmarkEnd w:id="53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036C61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A457135"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514B2ED"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21228A" w14:textId="77777777" w:rsidR="00D262DD" w:rsidRDefault="00D262DD">
            <w:pPr>
              <w:rPr>
                <w:b/>
                <w:bCs/>
              </w:rPr>
            </w:pPr>
            <w:r>
              <w:rPr>
                <w:b/>
                <w:bCs/>
              </w:rPr>
              <w:t xml:space="preserve">Constraints and tags </w:t>
            </w:r>
          </w:p>
        </w:tc>
      </w:tr>
      <w:tr w:rsidR="00D262DD" w14:paraId="5524626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05A8F3D" w14:textId="77777777" w:rsidR="00D262DD" w:rsidRDefault="00D262DD" w:rsidP="00D262DD">
            <w:r>
              <w:rPr>
                <w:b/>
                <w:bCs/>
              </w:rPr>
              <w:t>artifactLifeCycleEvent</w:t>
            </w:r>
            <w:r>
              <w:t xml:space="preserve"> ArtifactLifeCycleEvent</w:t>
            </w:r>
          </w:p>
          <w:p w14:paraId="6D35EF0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920A20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3F504B8" w14:textId="77777777" w:rsidR="00D262DD" w:rsidRDefault="00D262DD">
            <w:r>
              <w:rPr>
                <w:i/>
                <w:iCs/>
              </w:rPr>
              <w:t xml:space="preserve">Default: </w:t>
            </w:r>
          </w:p>
          <w:p w14:paraId="69C2CB53" w14:textId="77777777" w:rsidR="00D262DD" w:rsidRDefault="00D262DD">
            <w:r>
              <w:t xml:space="preserve">  </w:t>
            </w:r>
          </w:p>
          <w:p w14:paraId="70FF301A" w14:textId="77777777" w:rsidR="00D262DD" w:rsidRDefault="00D262DD">
            <w:r>
              <w:t>[</w:t>
            </w:r>
            <w:r>
              <w:rPr>
                <w:u w:val="single"/>
              </w:rPr>
              <w:t>maxOccurs</w:t>
            </w:r>
            <w:r>
              <w:t xml:space="preserve"> = unbounded ] </w:t>
            </w:r>
          </w:p>
          <w:p w14:paraId="08E54671" w14:textId="77777777" w:rsidR="00D262DD" w:rsidRDefault="00D262DD">
            <w:r>
              <w:t>[</w:t>
            </w:r>
            <w:r>
              <w:rPr>
                <w:u w:val="single"/>
              </w:rPr>
              <w:t>minOccurs</w:t>
            </w:r>
            <w:r>
              <w:t xml:space="preserve"> = 1 ] </w:t>
            </w:r>
          </w:p>
          <w:p w14:paraId="5ECC0D3A" w14:textId="77777777" w:rsidR="00D262DD" w:rsidRDefault="00D262DD"/>
        </w:tc>
      </w:tr>
    </w:tbl>
    <w:p w14:paraId="6FDFFEAE" w14:textId="77777777" w:rsidR="00D262DD" w:rsidRDefault="00D262DD" w:rsidP="00D262DD">
      <w:r>
        <w:t xml:space="preserve"> </w:t>
      </w:r>
      <w:bookmarkEnd w:id="534"/>
    </w:p>
    <w:p w14:paraId="7F3A3D50" w14:textId="77777777" w:rsidR="00D262DD" w:rsidRDefault="00D262DD"/>
    <w:p w14:paraId="784F19AC" w14:textId="77777777" w:rsidR="00D262DD" w:rsidRDefault="00D262DD" w:rsidP="001B32A0">
      <w:pPr>
        <w:pStyle w:val="Heading4"/>
      </w:pPr>
      <w:bookmarkStart w:id="536" w:name="BKM_370A555E_3B0F_4EA9_B48C_336C558C8BDA"/>
      <w:r>
        <w:rPr>
          <w:rFonts w:eastAsia="Times New Roman"/>
        </w:rPr>
        <w:t>identifiers</w:t>
      </w:r>
    </w:p>
    <w:p w14:paraId="0D98E62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DC32E94" w14:textId="77777777" w:rsidR="00D262DD" w:rsidRDefault="00D262DD"/>
    <w:p w14:paraId="03DEC2A1" w14:textId="77777777" w:rsidR="00D262DD" w:rsidRDefault="00D262DD">
      <w:r>
        <w:t>Each version of a CDS knowledge artifact may have more than one identifier associated with it.  Note that each identifier must be globally unique in the universe of CDS knowledge artifacts in which a particular artifact resides.</w:t>
      </w:r>
    </w:p>
    <w:p w14:paraId="13DD4C52" w14:textId="77777777" w:rsidR="00D262DD" w:rsidRDefault="00D262DD"/>
    <w:p w14:paraId="2BC59140" w14:textId="77777777" w:rsidR="00D262DD" w:rsidRDefault="00D262DD"/>
    <w:p w14:paraId="55620536" w14:textId="77777777" w:rsidR="00D262DD" w:rsidRDefault="00D262DD"/>
    <w:p w14:paraId="2C6ED4F7" w14:textId="77777777" w:rsidR="00D262DD" w:rsidRDefault="00D262DD">
      <w:pPr>
        <w:pStyle w:val="ListHeader"/>
        <w:rPr>
          <w:rFonts w:ascii="Times New Roman" w:eastAsia="Times New Roman" w:hAnsi="Times New Roman" w:cs="Times New Roman"/>
          <w:shd w:val="clear" w:color="auto" w:fill="auto"/>
          <w:lang w:val="en-US"/>
        </w:rPr>
      </w:pPr>
      <w:bookmarkStart w:id="537" w:name="BKM_F204592D_0CE1_4979_88BD_F2133D208786"/>
      <w:bookmarkEnd w:id="53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D4DEF5C"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ECD43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296C6B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D52D1F8" w14:textId="77777777" w:rsidR="00D262DD" w:rsidRDefault="00D262DD">
            <w:pPr>
              <w:rPr>
                <w:b/>
                <w:bCs/>
              </w:rPr>
            </w:pPr>
            <w:r>
              <w:rPr>
                <w:b/>
                <w:bCs/>
              </w:rPr>
              <w:t xml:space="preserve">Constraints and tags </w:t>
            </w:r>
          </w:p>
        </w:tc>
      </w:tr>
      <w:tr w:rsidR="00D262DD" w14:paraId="0792873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1E47537" w14:textId="77777777" w:rsidR="00D262DD" w:rsidRDefault="00D262DD" w:rsidP="00D262DD">
            <w:r>
              <w:rPr>
                <w:b/>
                <w:bCs/>
              </w:rPr>
              <w:t>identifier</w:t>
            </w:r>
            <w:r>
              <w:t xml:space="preserve"> VersionedIdentifier</w:t>
            </w:r>
          </w:p>
          <w:p w14:paraId="04717BD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0A81403" w14:textId="77777777" w:rsidR="00D262DD" w:rsidRDefault="00D262DD">
            <w:r>
              <w:t>The identifier of a CDS knowledge artifact consists of two parts:  (1) a base identifier which uniquely identifies the CDS Knowledge Artifact from all other CDS Knowledge Artifacts, regardless of version.  (2) a version identifier which uniquely identifies the CDS Knowledge Artifact from all other CDS Knowledge Artifact versions.</w:t>
            </w:r>
          </w:p>
          <w:p w14:paraId="1B148013" w14:textId="77777777" w:rsidR="00D262DD" w:rsidRDefault="00D262DD"/>
          <w:p w14:paraId="7C82093A" w14:textId="77777777" w:rsidR="00D262DD" w:rsidRDefault="00D262DD">
            <w:r>
              <w:t>Essentially, the full identifier is for a particular "artifact version".</w:t>
            </w:r>
          </w:p>
        </w:tc>
        <w:tc>
          <w:tcPr>
            <w:tcW w:w="3060" w:type="dxa"/>
            <w:tcBorders>
              <w:top w:val="single" w:sz="2" w:space="0" w:color="auto"/>
              <w:left w:val="single" w:sz="2" w:space="0" w:color="auto"/>
              <w:bottom w:val="single" w:sz="2" w:space="0" w:color="auto"/>
              <w:right w:val="single" w:sz="2" w:space="0" w:color="auto"/>
            </w:tcBorders>
          </w:tcPr>
          <w:p w14:paraId="23A8FC58" w14:textId="77777777" w:rsidR="00D262DD" w:rsidRDefault="00D262DD">
            <w:r>
              <w:rPr>
                <w:i/>
                <w:iCs/>
              </w:rPr>
              <w:t xml:space="preserve">Default: </w:t>
            </w:r>
          </w:p>
          <w:p w14:paraId="24E582A1" w14:textId="77777777" w:rsidR="00D262DD" w:rsidRDefault="00D262DD">
            <w:r>
              <w:t xml:space="preserve">  </w:t>
            </w:r>
          </w:p>
          <w:p w14:paraId="13D118FB" w14:textId="77777777" w:rsidR="00D262DD" w:rsidRDefault="00D262DD">
            <w:r>
              <w:t>[</w:t>
            </w:r>
            <w:r>
              <w:rPr>
                <w:u w:val="single"/>
              </w:rPr>
              <w:t>maxOccurs</w:t>
            </w:r>
            <w:r>
              <w:t xml:space="preserve"> = unbounded ] </w:t>
            </w:r>
          </w:p>
          <w:p w14:paraId="57B81B64" w14:textId="77777777" w:rsidR="00D262DD" w:rsidRDefault="00D262DD">
            <w:r>
              <w:t>[</w:t>
            </w:r>
            <w:r>
              <w:rPr>
                <w:u w:val="single"/>
              </w:rPr>
              <w:t>minOccurs</w:t>
            </w:r>
            <w:r>
              <w:t xml:space="preserve"> = 1 ] </w:t>
            </w:r>
          </w:p>
          <w:p w14:paraId="4CFFACBC" w14:textId="77777777" w:rsidR="00D262DD" w:rsidRDefault="00D262DD"/>
        </w:tc>
      </w:tr>
    </w:tbl>
    <w:p w14:paraId="1B5AC198" w14:textId="77777777" w:rsidR="00D262DD" w:rsidRDefault="00D262DD" w:rsidP="00D262DD">
      <w:r>
        <w:t xml:space="preserve"> </w:t>
      </w:r>
      <w:bookmarkEnd w:id="536"/>
    </w:p>
    <w:p w14:paraId="03C1B1EC" w14:textId="77777777" w:rsidR="00D262DD" w:rsidRDefault="00D262DD"/>
    <w:p w14:paraId="38D36C13" w14:textId="77777777" w:rsidR="00D262DD" w:rsidRDefault="00D262DD" w:rsidP="001B32A0">
      <w:pPr>
        <w:pStyle w:val="Heading4"/>
      </w:pPr>
      <w:bookmarkStart w:id="538" w:name="BKM_ABB3B006_F2D9_47A4_8897_9C79FCC5D2D2"/>
      <w:r>
        <w:rPr>
          <w:rFonts w:eastAsia="Times New Roman"/>
        </w:rPr>
        <w:t>keyTerms</w:t>
      </w:r>
    </w:p>
    <w:p w14:paraId="21E5D75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983E90C" w14:textId="77777777" w:rsidR="00D262DD" w:rsidRDefault="00D262DD"/>
    <w:p w14:paraId="2490382B" w14:textId="77777777" w:rsidR="00D262DD" w:rsidRDefault="00D262DD">
      <w:r>
        <w:t>Provides a list of coded key terms that pertain to this artifact.</w:t>
      </w:r>
    </w:p>
    <w:p w14:paraId="4BC7960C" w14:textId="77777777" w:rsidR="00D262DD" w:rsidRDefault="00D262DD"/>
    <w:p w14:paraId="42D42EB0" w14:textId="77777777" w:rsidR="00D262DD" w:rsidRDefault="00D262DD"/>
    <w:p w14:paraId="610FF818" w14:textId="77777777" w:rsidR="00D262DD" w:rsidRDefault="00D262DD"/>
    <w:p w14:paraId="3CAD889C" w14:textId="77777777" w:rsidR="00D262DD" w:rsidRDefault="00D262DD"/>
    <w:p w14:paraId="685EA4FB" w14:textId="77777777" w:rsidR="00D262DD" w:rsidRDefault="00D262DD">
      <w:pPr>
        <w:pStyle w:val="ListHeader"/>
        <w:rPr>
          <w:rFonts w:ascii="Times New Roman" w:eastAsia="Times New Roman" w:hAnsi="Times New Roman" w:cs="Times New Roman"/>
          <w:shd w:val="clear" w:color="auto" w:fill="auto"/>
          <w:lang w:val="en-US"/>
        </w:rPr>
      </w:pPr>
      <w:bookmarkStart w:id="539" w:name="BKM_3E841339_9B9B_4A63_8A6D_ACC2B452F1CB"/>
      <w:bookmarkEnd w:id="53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D9573D4"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1EC28FF"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BED831F"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1CC16D9" w14:textId="77777777" w:rsidR="00D262DD" w:rsidRDefault="00D262DD">
            <w:pPr>
              <w:rPr>
                <w:b/>
                <w:bCs/>
              </w:rPr>
            </w:pPr>
            <w:r>
              <w:rPr>
                <w:b/>
                <w:bCs/>
              </w:rPr>
              <w:t xml:space="preserve">Constraints and tags </w:t>
            </w:r>
          </w:p>
        </w:tc>
      </w:tr>
      <w:tr w:rsidR="00D262DD" w14:paraId="1671305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9893C33" w14:textId="77777777" w:rsidR="00D262DD" w:rsidRDefault="00D262DD" w:rsidP="00D262DD">
            <w:r>
              <w:rPr>
                <w:b/>
                <w:bCs/>
              </w:rPr>
              <w:t>term</w:t>
            </w:r>
            <w:r>
              <w:t xml:space="preserve"> CD</w:t>
            </w:r>
          </w:p>
          <w:p w14:paraId="70D71C2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75F399E"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B322036" w14:textId="77777777" w:rsidR="00D262DD" w:rsidRDefault="00D262DD">
            <w:r>
              <w:rPr>
                <w:i/>
                <w:iCs/>
              </w:rPr>
              <w:t xml:space="preserve">Default: </w:t>
            </w:r>
          </w:p>
          <w:p w14:paraId="7D0AB232" w14:textId="77777777" w:rsidR="00D262DD" w:rsidRDefault="00D262DD">
            <w:r>
              <w:t xml:space="preserve">  </w:t>
            </w:r>
          </w:p>
          <w:p w14:paraId="1E632EAA" w14:textId="77777777" w:rsidR="00D262DD" w:rsidRDefault="00D262DD">
            <w:r>
              <w:t>[</w:t>
            </w:r>
            <w:r>
              <w:rPr>
                <w:u w:val="single"/>
              </w:rPr>
              <w:t>maxOccurs</w:t>
            </w:r>
            <w:r>
              <w:t xml:space="preserve"> = unbounded ] </w:t>
            </w:r>
          </w:p>
          <w:p w14:paraId="5E01E508" w14:textId="77777777" w:rsidR="00D262DD" w:rsidRDefault="00D262DD">
            <w:r>
              <w:t>[</w:t>
            </w:r>
            <w:r>
              <w:rPr>
                <w:u w:val="single"/>
              </w:rPr>
              <w:t>minOccurs</w:t>
            </w:r>
            <w:r>
              <w:t xml:space="preserve"> = 1 ] </w:t>
            </w:r>
          </w:p>
          <w:p w14:paraId="09BC435E" w14:textId="77777777" w:rsidR="00D262DD" w:rsidRDefault="00D262DD"/>
        </w:tc>
      </w:tr>
    </w:tbl>
    <w:p w14:paraId="0F5910A4" w14:textId="77777777" w:rsidR="00D262DD" w:rsidRDefault="00D262DD" w:rsidP="00D262DD">
      <w:r>
        <w:t xml:space="preserve"> </w:t>
      </w:r>
      <w:bookmarkEnd w:id="538"/>
    </w:p>
    <w:p w14:paraId="66E02789" w14:textId="77777777" w:rsidR="00D262DD" w:rsidRDefault="00D262DD"/>
    <w:p w14:paraId="4059A94E" w14:textId="77777777" w:rsidR="00D262DD" w:rsidRDefault="00D262DD" w:rsidP="001B32A0">
      <w:pPr>
        <w:pStyle w:val="Heading4"/>
      </w:pPr>
      <w:bookmarkStart w:id="540" w:name="BKM_7FE8643F_5C61_450B_921D_1355A10FBC75"/>
      <w:r>
        <w:rPr>
          <w:rFonts w:eastAsia="Times New Roman"/>
        </w:rPr>
        <w:lastRenderedPageBreak/>
        <w:t>libraries</w:t>
      </w:r>
    </w:p>
    <w:p w14:paraId="4AC0FCD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8AF8B7B" w14:textId="77777777" w:rsidR="00D262DD" w:rsidRDefault="00D262DD"/>
    <w:p w14:paraId="3186D84F" w14:textId="77777777" w:rsidR="00D262DD" w:rsidRDefault="00D262DD">
      <w:r>
        <w:t>Set of libraries referenced by this artifact. Components of referenced libraries may be referenced by this artifact.</w:t>
      </w:r>
    </w:p>
    <w:p w14:paraId="1D251463" w14:textId="77777777" w:rsidR="00D262DD" w:rsidRDefault="00D262DD"/>
    <w:p w14:paraId="328BCA98" w14:textId="77777777" w:rsidR="00D262DD" w:rsidRDefault="00D262DD"/>
    <w:p w14:paraId="37E7FEA3" w14:textId="77777777" w:rsidR="00D262DD" w:rsidRDefault="00D262DD"/>
    <w:p w14:paraId="5A208FC0" w14:textId="77777777" w:rsidR="00D262DD" w:rsidRDefault="00D262DD"/>
    <w:p w14:paraId="2E379F1A" w14:textId="77777777" w:rsidR="00D262DD" w:rsidRDefault="00D262DD">
      <w:pPr>
        <w:pStyle w:val="ListHeader"/>
        <w:rPr>
          <w:rFonts w:ascii="Times New Roman" w:eastAsia="Times New Roman" w:hAnsi="Times New Roman" w:cs="Times New Roman"/>
          <w:shd w:val="clear" w:color="auto" w:fill="auto"/>
          <w:lang w:val="en-US"/>
        </w:rPr>
      </w:pPr>
      <w:bookmarkStart w:id="541" w:name="BKM_22F25EFC_D7B9_4EA4_B0CF_3E66240A2FB2"/>
      <w:bookmarkEnd w:id="54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0FA3B9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6DF86EF"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48342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506626A" w14:textId="77777777" w:rsidR="00D262DD" w:rsidRDefault="00D262DD">
            <w:pPr>
              <w:rPr>
                <w:b/>
                <w:bCs/>
              </w:rPr>
            </w:pPr>
            <w:r>
              <w:rPr>
                <w:b/>
                <w:bCs/>
              </w:rPr>
              <w:t xml:space="preserve">Constraints and tags </w:t>
            </w:r>
          </w:p>
        </w:tc>
      </w:tr>
      <w:tr w:rsidR="00D262DD" w14:paraId="7E1F86B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ACD342D" w14:textId="77777777" w:rsidR="00D262DD" w:rsidRDefault="00D262DD" w:rsidP="00D262DD">
            <w:r>
              <w:rPr>
                <w:b/>
                <w:bCs/>
              </w:rPr>
              <w:t>libraryReference</w:t>
            </w:r>
            <w:r>
              <w:t xml:space="preserve"> LibraryReference</w:t>
            </w:r>
          </w:p>
          <w:p w14:paraId="1D5762C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C759AF4" w14:textId="77777777" w:rsidR="00D262DD" w:rsidRDefault="00D262DD">
            <w:r>
              <w:t xml:space="preserve">A reference to a library whose component can be referenced </w:t>
            </w:r>
          </w:p>
          <w:p w14:paraId="06C645A1" w14:textId="77777777" w:rsidR="00D262DD" w:rsidRDefault="00D262DD">
            <w:r>
              <w:t xml:space="preserve">                                within the artifact.</w:t>
            </w:r>
          </w:p>
          <w:p w14:paraId="7F69F3CC"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EBACFCC" w14:textId="77777777" w:rsidR="00D262DD" w:rsidRDefault="00D262DD">
            <w:r>
              <w:rPr>
                <w:i/>
                <w:iCs/>
              </w:rPr>
              <w:t xml:space="preserve">Default: </w:t>
            </w:r>
          </w:p>
          <w:p w14:paraId="7FC29428" w14:textId="77777777" w:rsidR="00D262DD" w:rsidRDefault="00D262DD">
            <w:r>
              <w:t xml:space="preserve">  </w:t>
            </w:r>
          </w:p>
          <w:p w14:paraId="66BAB492" w14:textId="77777777" w:rsidR="00D262DD" w:rsidRDefault="00D262DD">
            <w:r>
              <w:t>[</w:t>
            </w:r>
            <w:r>
              <w:rPr>
                <w:u w:val="single"/>
              </w:rPr>
              <w:t>maxOccurs</w:t>
            </w:r>
            <w:r>
              <w:t xml:space="preserve"> = unbounded ] </w:t>
            </w:r>
          </w:p>
          <w:p w14:paraId="23AE3090" w14:textId="77777777" w:rsidR="00D262DD" w:rsidRDefault="00D262DD">
            <w:r>
              <w:t>[</w:t>
            </w:r>
            <w:r>
              <w:rPr>
                <w:u w:val="single"/>
              </w:rPr>
              <w:t>minOccurs</w:t>
            </w:r>
            <w:r>
              <w:t xml:space="preserve"> = 1 ] </w:t>
            </w:r>
          </w:p>
          <w:p w14:paraId="6C89D0E3" w14:textId="77777777" w:rsidR="00D262DD" w:rsidRDefault="00D262DD"/>
        </w:tc>
      </w:tr>
    </w:tbl>
    <w:p w14:paraId="1A808DED" w14:textId="77777777" w:rsidR="00D262DD" w:rsidRDefault="00D262DD" w:rsidP="00D262DD">
      <w:r>
        <w:t xml:space="preserve"> </w:t>
      </w:r>
      <w:bookmarkEnd w:id="540"/>
    </w:p>
    <w:p w14:paraId="50D1766B" w14:textId="77777777" w:rsidR="00D262DD" w:rsidRDefault="00D262DD"/>
    <w:p w14:paraId="0EB8BEFD" w14:textId="77777777" w:rsidR="00D262DD" w:rsidRDefault="00D262DD" w:rsidP="001B32A0">
      <w:pPr>
        <w:pStyle w:val="Heading4"/>
      </w:pPr>
      <w:bookmarkStart w:id="542" w:name="BKM_DF5D121D_9A7D_409B_A157_D0A12CBCE2AE"/>
      <w:r>
        <w:rPr>
          <w:rFonts w:eastAsia="Times New Roman"/>
        </w:rPr>
        <w:t>publishers</w:t>
      </w:r>
    </w:p>
    <w:p w14:paraId="6083BAC3"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8A0B64A" w14:textId="77777777" w:rsidR="00D262DD" w:rsidRDefault="00D262DD"/>
    <w:p w14:paraId="087DFA7F" w14:textId="77777777" w:rsidR="00D262DD" w:rsidRDefault="00D262DD">
      <w:r>
        <w:t>The set of people and/or organizations who</w:t>
      </w:r>
    </w:p>
    <w:p w14:paraId="63FF83CC" w14:textId="77777777" w:rsidR="00D262DD" w:rsidRDefault="00D262DD">
      <w:r>
        <w:t xml:space="preserve">                        publish the arti</w:t>
      </w:r>
      <w:r>
        <w:rPr>
          <w:sz w:val="22"/>
          <w:szCs w:val="22"/>
        </w:rPr>
        <w:t>fact.</w:t>
      </w:r>
    </w:p>
    <w:p w14:paraId="5C7002A6" w14:textId="77777777" w:rsidR="00D262DD" w:rsidRDefault="00D262DD"/>
    <w:p w14:paraId="50227677" w14:textId="77777777" w:rsidR="00D262DD" w:rsidRDefault="00D262DD"/>
    <w:p w14:paraId="55279D1A" w14:textId="77777777" w:rsidR="00D262DD" w:rsidRDefault="00D262DD"/>
    <w:p w14:paraId="6BC2E188" w14:textId="77777777" w:rsidR="00D262DD" w:rsidRDefault="00D262DD">
      <w:pPr>
        <w:pStyle w:val="ListHeader"/>
        <w:rPr>
          <w:rFonts w:ascii="Times New Roman" w:eastAsia="Times New Roman" w:hAnsi="Times New Roman" w:cs="Times New Roman"/>
          <w:shd w:val="clear" w:color="auto" w:fill="auto"/>
          <w:lang w:val="en-US"/>
        </w:rPr>
      </w:pPr>
      <w:bookmarkStart w:id="543" w:name="BKM_CD8FCA4E_5E62_4A00_BFA2_B646910861B2"/>
      <w:bookmarkEnd w:id="54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6911E8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E531E9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5CA186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17A13A" w14:textId="77777777" w:rsidR="00D262DD" w:rsidRDefault="00D262DD">
            <w:pPr>
              <w:rPr>
                <w:b/>
                <w:bCs/>
              </w:rPr>
            </w:pPr>
            <w:r>
              <w:rPr>
                <w:b/>
                <w:bCs/>
              </w:rPr>
              <w:t xml:space="preserve">Constraints and tags </w:t>
            </w:r>
          </w:p>
        </w:tc>
      </w:tr>
      <w:tr w:rsidR="00D262DD" w14:paraId="2C0CA6D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84D6056" w14:textId="77777777" w:rsidR="00D262DD" w:rsidRDefault="00D262DD" w:rsidP="00D262DD">
            <w:r>
              <w:rPr>
                <w:b/>
                <w:bCs/>
              </w:rPr>
              <w:t>publisher</w:t>
            </w:r>
            <w:r>
              <w:t xml:space="preserve"> Party</w:t>
            </w:r>
          </w:p>
          <w:p w14:paraId="3B7592A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888724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594E490" w14:textId="77777777" w:rsidR="00D262DD" w:rsidRDefault="00D262DD">
            <w:r>
              <w:rPr>
                <w:i/>
                <w:iCs/>
              </w:rPr>
              <w:t xml:space="preserve">Default: </w:t>
            </w:r>
          </w:p>
          <w:p w14:paraId="0C1128D4" w14:textId="77777777" w:rsidR="00D262DD" w:rsidRDefault="00D262DD">
            <w:r>
              <w:t xml:space="preserve">  </w:t>
            </w:r>
          </w:p>
          <w:p w14:paraId="09580F8E" w14:textId="77777777" w:rsidR="00D262DD" w:rsidRDefault="00D262DD">
            <w:r>
              <w:t>[</w:t>
            </w:r>
            <w:r>
              <w:rPr>
                <w:u w:val="single"/>
              </w:rPr>
              <w:t>maxOccurs</w:t>
            </w:r>
            <w:r>
              <w:t xml:space="preserve"> = unbounded ] </w:t>
            </w:r>
          </w:p>
          <w:p w14:paraId="12597974" w14:textId="77777777" w:rsidR="00D262DD" w:rsidRDefault="00D262DD">
            <w:r>
              <w:t>[</w:t>
            </w:r>
            <w:r>
              <w:rPr>
                <w:u w:val="single"/>
              </w:rPr>
              <w:t>minOccurs</w:t>
            </w:r>
            <w:r>
              <w:t xml:space="preserve"> = 1 ] </w:t>
            </w:r>
          </w:p>
          <w:p w14:paraId="0D9519D5" w14:textId="77777777" w:rsidR="00D262DD" w:rsidRDefault="00D262DD"/>
        </w:tc>
      </w:tr>
    </w:tbl>
    <w:p w14:paraId="7C6880BB" w14:textId="77777777" w:rsidR="00D262DD" w:rsidRDefault="00D262DD" w:rsidP="00D262DD">
      <w:r>
        <w:t xml:space="preserve"> </w:t>
      </w:r>
      <w:bookmarkEnd w:id="542"/>
    </w:p>
    <w:p w14:paraId="501F79D9" w14:textId="77777777" w:rsidR="00D262DD" w:rsidRDefault="00D262DD" w:rsidP="00D262DD"/>
    <w:p w14:paraId="629253AB" w14:textId="77777777" w:rsidR="00D262DD" w:rsidRDefault="00D262DD" w:rsidP="001B32A0">
      <w:pPr>
        <w:pStyle w:val="Heading4"/>
      </w:pPr>
      <w:bookmarkStart w:id="544" w:name="BKM_C27070C2_2046_4649_8917_E19AF1C12D4E"/>
      <w:r>
        <w:rPr>
          <w:rFonts w:eastAsia="Times New Roman"/>
        </w:rPr>
        <w:t>relatedResources</w:t>
      </w:r>
    </w:p>
    <w:p w14:paraId="22A0BF29"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BD23AED" w14:textId="77777777" w:rsidR="00D262DD" w:rsidRDefault="00D262DD"/>
    <w:p w14:paraId="1B2B3DF6" w14:textId="77777777" w:rsidR="00D262DD" w:rsidRDefault="00D262DD">
      <w:r>
        <w:t>A set of resources related to this artifact,</w:t>
      </w:r>
    </w:p>
    <w:p w14:paraId="64F4D21E" w14:textId="77777777" w:rsidR="00D262DD" w:rsidRDefault="00D262DD">
      <w:r>
        <w:t xml:space="preserve">                        along with an indication of the type of relationship. An artifact</w:t>
      </w:r>
    </w:p>
    <w:p w14:paraId="1F2DBB3E" w14:textId="77777777" w:rsidR="00D262DD" w:rsidRDefault="00D262DD">
      <w:r>
        <w:t xml:space="preserve">                        may be derived from or depend on other artifacts, along with other</w:t>
      </w:r>
    </w:p>
    <w:p w14:paraId="3874F40B" w14:textId="77777777" w:rsidR="00D262DD" w:rsidRDefault="00D262DD">
      <w:r>
        <w:t xml:space="preserve">                        types of relationships. See the Artifact Lifecycle diagram in the</w:t>
      </w:r>
    </w:p>
    <w:p w14:paraId="79C31E83" w14:textId="77777777" w:rsidR="00D262DD" w:rsidRDefault="00D262DD">
      <w:r>
        <w:t xml:space="preserve">                        Implementation Guid</w:t>
      </w:r>
      <w:r>
        <w:rPr>
          <w:sz w:val="22"/>
          <w:szCs w:val="22"/>
        </w:rPr>
        <w:t>e for more information.</w:t>
      </w:r>
    </w:p>
    <w:p w14:paraId="4D768398" w14:textId="77777777" w:rsidR="00D262DD" w:rsidRDefault="00D262DD"/>
    <w:p w14:paraId="56A34FBC" w14:textId="77777777" w:rsidR="00D262DD" w:rsidRDefault="00D262DD"/>
    <w:p w14:paraId="5236C041" w14:textId="77777777" w:rsidR="00D262DD" w:rsidRDefault="00D262DD"/>
    <w:p w14:paraId="197A591A" w14:textId="77777777" w:rsidR="00D262DD" w:rsidRDefault="00D262DD">
      <w:pPr>
        <w:pStyle w:val="ListHeader"/>
        <w:rPr>
          <w:rFonts w:ascii="Times New Roman" w:eastAsia="Times New Roman" w:hAnsi="Times New Roman" w:cs="Times New Roman"/>
          <w:shd w:val="clear" w:color="auto" w:fill="auto"/>
          <w:lang w:val="en-US"/>
        </w:rPr>
      </w:pPr>
      <w:bookmarkStart w:id="545" w:name="BKM_DA7671EA_3D57_4EF6_9A06_4DC8AF51995D"/>
      <w:bookmarkEnd w:id="54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40B7E28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B90BF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0CF48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70E7554" w14:textId="77777777" w:rsidR="00D262DD" w:rsidRDefault="00D262DD">
            <w:pPr>
              <w:rPr>
                <w:b/>
                <w:bCs/>
              </w:rPr>
            </w:pPr>
            <w:r>
              <w:rPr>
                <w:b/>
                <w:bCs/>
              </w:rPr>
              <w:t xml:space="preserve">Constraints and tags </w:t>
            </w:r>
          </w:p>
        </w:tc>
      </w:tr>
      <w:tr w:rsidR="00D262DD" w14:paraId="5C48564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979DB56" w14:textId="77777777" w:rsidR="00D262DD" w:rsidRDefault="00D262DD" w:rsidP="00D262DD">
            <w:r>
              <w:rPr>
                <w:b/>
                <w:bCs/>
              </w:rPr>
              <w:t>relatedResource</w:t>
            </w:r>
            <w:r>
              <w:t xml:space="preserve"> ResourceRelationshipReference</w:t>
            </w:r>
          </w:p>
          <w:p w14:paraId="02E055F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34F023A"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91563EF" w14:textId="77777777" w:rsidR="00D262DD" w:rsidRDefault="00D262DD">
            <w:r>
              <w:rPr>
                <w:i/>
                <w:iCs/>
              </w:rPr>
              <w:t xml:space="preserve">Default: </w:t>
            </w:r>
          </w:p>
          <w:p w14:paraId="04A791C8" w14:textId="77777777" w:rsidR="00D262DD" w:rsidRDefault="00D262DD">
            <w:r>
              <w:t xml:space="preserve">  </w:t>
            </w:r>
          </w:p>
          <w:p w14:paraId="2B9063D9" w14:textId="77777777" w:rsidR="00D262DD" w:rsidRDefault="00D262DD">
            <w:r>
              <w:t>[</w:t>
            </w:r>
            <w:r>
              <w:rPr>
                <w:u w:val="single"/>
              </w:rPr>
              <w:t>maxOccurs</w:t>
            </w:r>
            <w:r>
              <w:t xml:space="preserve"> = unbounded ] </w:t>
            </w:r>
          </w:p>
          <w:p w14:paraId="5D534C87" w14:textId="77777777" w:rsidR="00D262DD" w:rsidRDefault="00D262DD">
            <w:r>
              <w:t>[</w:t>
            </w:r>
            <w:r>
              <w:rPr>
                <w:u w:val="single"/>
              </w:rPr>
              <w:t>minOccurs</w:t>
            </w:r>
            <w:r>
              <w:t xml:space="preserve"> = 1 ] </w:t>
            </w:r>
          </w:p>
          <w:p w14:paraId="5FABC8EF" w14:textId="77777777" w:rsidR="00D262DD" w:rsidRDefault="00D262DD"/>
        </w:tc>
      </w:tr>
    </w:tbl>
    <w:p w14:paraId="5E220F38" w14:textId="77777777" w:rsidR="00D262DD" w:rsidRDefault="00D262DD" w:rsidP="00D262DD">
      <w:r>
        <w:t xml:space="preserve"> </w:t>
      </w:r>
      <w:bookmarkEnd w:id="544"/>
    </w:p>
    <w:p w14:paraId="5BAED11A" w14:textId="77777777" w:rsidR="00D262DD" w:rsidRDefault="00D262DD"/>
    <w:p w14:paraId="5C98B2A7" w14:textId="77777777" w:rsidR="00D262DD" w:rsidRDefault="00D262DD" w:rsidP="001B32A0">
      <w:pPr>
        <w:pStyle w:val="Heading4"/>
      </w:pPr>
      <w:bookmarkStart w:id="546" w:name="BKM_BDBE8FE1_56A8_4BE3_8909_8E9C45AE7DBC"/>
      <w:r>
        <w:rPr>
          <w:rFonts w:eastAsia="Times New Roman"/>
        </w:rPr>
        <w:t>status</w:t>
      </w:r>
    </w:p>
    <w:p w14:paraId="690A933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5BDDFE5" w14:textId="77777777" w:rsidR="00D262DD" w:rsidRDefault="00D262DD"/>
    <w:p w14:paraId="70434242" w14:textId="77777777" w:rsidR="00D262DD" w:rsidRDefault="00D262DD"/>
    <w:p w14:paraId="5F51D7A9" w14:textId="77777777" w:rsidR="00D262DD" w:rsidRDefault="00D262DD"/>
    <w:p w14:paraId="61CB47A2" w14:textId="77777777" w:rsidR="00D262DD" w:rsidRDefault="00D262DD"/>
    <w:p w14:paraId="4E87F881" w14:textId="77777777" w:rsidR="00D262DD" w:rsidRDefault="00D262DD"/>
    <w:p w14:paraId="515540DB" w14:textId="77777777" w:rsidR="00D262DD" w:rsidRDefault="00D262DD">
      <w:pPr>
        <w:pStyle w:val="ListHeader"/>
        <w:rPr>
          <w:rFonts w:ascii="Times New Roman" w:eastAsia="Times New Roman" w:hAnsi="Times New Roman" w:cs="Times New Roman"/>
          <w:shd w:val="clear" w:color="auto" w:fill="auto"/>
          <w:lang w:val="en-US"/>
        </w:rPr>
      </w:pPr>
      <w:bookmarkStart w:id="547" w:name="BKM_CA9A266E_D929_4E00_A059_488136F6171A"/>
      <w:bookmarkEnd w:id="54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1E3D4DE"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EA60326"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1D3B0B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12FCD4D" w14:textId="77777777" w:rsidR="00D262DD" w:rsidRDefault="00D262DD">
            <w:pPr>
              <w:rPr>
                <w:b/>
                <w:bCs/>
              </w:rPr>
            </w:pPr>
            <w:r>
              <w:rPr>
                <w:b/>
                <w:bCs/>
              </w:rPr>
              <w:t xml:space="preserve">Constraints and tags </w:t>
            </w:r>
          </w:p>
        </w:tc>
      </w:tr>
      <w:tr w:rsidR="00D262DD" w14:paraId="552DA97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C6A36F1" w14:textId="77777777" w:rsidR="00D262DD" w:rsidRDefault="00D262DD" w:rsidP="00D262DD">
            <w:r>
              <w:rPr>
                <w:b/>
                <w:bCs/>
              </w:rPr>
              <w:lastRenderedPageBreak/>
              <w:t>value</w:t>
            </w:r>
            <w:r>
              <w:t xml:space="preserve"> ArtifactStatusType</w:t>
            </w:r>
          </w:p>
          <w:p w14:paraId="11CAA3C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5F9D63F"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C9CF744" w14:textId="77777777" w:rsidR="00D262DD" w:rsidRDefault="00D262DD">
            <w:r>
              <w:rPr>
                <w:i/>
                <w:iCs/>
              </w:rPr>
              <w:t xml:space="preserve">Default: </w:t>
            </w:r>
          </w:p>
          <w:p w14:paraId="2CC6D760" w14:textId="77777777" w:rsidR="00D262DD" w:rsidRDefault="00D262DD">
            <w:r>
              <w:t xml:space="preserve">  </w:t>
            </w:r>
          </w:p>
          <w:p w14:paraId="63415876" w14:textId="77777777" w:rsidR="00D262DD" w:rsidRDefault="00D262DD">
            <w:r>
              <w:t>[</w:t>
            </w:r>
            <w:r>
              <w:rPr>
                <w:u w:val="single"/>
              </w:rPr>
              <w:t>use</w:t>
            </w:r>
            <w:r>
              <w:t xml:space="preserve"> = required ] </w:t>
            </w:r>
          </w:p>
          <w:p w14:paraId="5CEB97DC" w14:textId="77777777" w:rsidR="00D262DD" w:rsidRDefault="00D262DD"/>
        </w:tc>
      </w:tr>
    </w:tbl>
    <w:p w14:paraId="53CB0C33" w14:textId="77777777" w:rsidR="00D262DD" w:rsidRDefault="00D262DD" w:rsidP="00D262DD">
      <w:r>
        <w:t xml:space="preserve"> </w:t>
      </w:r>
      <w:bookmarkEnd w:id="546"/>
    </w:p>
    <w:p w14:paraId="2F9FF5CB" w14:textId="77777777" w:rsidR="00D262DD" w:rsidRDefault="00D262DD"/>
    <w:p w14:paraId="26A52A7D" w14:textId="77777777" w:rsidR="00D262DD" w:rsidRDefault="00D262DD" w:rsidP="001B32A0">
      <w:pPr>
        <w:pStyle w:val="Heading4"/>
      </w:pPr>
      <w:bookmarkStart w:id="548" w:name="BKM_FC826682_AA11_44D4_9DDA_E086F8C60FED"/>
      <w:r>
        <w:rPr>
          <w:rFonts w:eastAsia="Times New Roman"/>
        </w:rPr>
        <w:t>templateIds</w:t>
      </w:r>
    </w:p>
    <w:p w14:paraId="295BCAAA"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17A99A6" w14:textId="77777777" w:rsidR="00D262DD" w:rsidRDefault="00D262DD"/>
    <w:p w14:paraId="1765507F" w14:textId="77777777" w:rsidR="00D262DD" w:rsidRDefault="00D262DD">
      <w:r>
        <w:t>These are the identifiers of templates which</w:t>
      </w:r>
    </w:p>
    <w:p w14:paraId="24CDCDCA" w14:textId="77777777" w:rsidR="00D262DD" w:rsidRDefault="00D262DD">
      <w:r>
        <w:t xml:space="preserve">                        further constrain the structure of this knowledge artifact.</w:t>
      </w:r>
    </w:p>
    <w:p w14:paraId="065C73F6" w14:textId="77777777" w:rsidR="00D262DD" w:rsidRDefault="00D262DD">
      <w:r>
        <w:t xml:space="preserve">          </w:t>
      </w:r>
      <w:r>
        <w:rPr>
          <w:sz w:val="22"/>
          <w:szCs w:val="22"/>
        </w:rPr>
        <w:t xml:space="preserve">          </w:t>
      </w:r>
    </w:p>
    <w:p w14:paraId="23D952FA" w14:textId="77777777" w:rsidR="00D262DD" w:rsidRDefault="00D262DD"/>
    <w:p w14:paraId="6350F38C" w14:textId="77777777" w:rsidR="00D262DD" w:rsidRDefault="00D262DD"/>
    <w:p w14:paraId="339C1A93" w14:textId="77777777" w:rsidR="00D262DD" w:rsidRDefault="00D262DD"/>
    <w:p w14:paraId="06B455A5" w14:textId="77777777" w:rsidR="00D262DD" w:rsidRDefault="00D262DD">
      <w:pPr>
        <w:pStyle w:val="ListHeader"/>
        <w:rPr>
          <w:rFonts w:ascii="Times New Roman" w:eastAsia="Times New Roman" w:hAnsi="Times New Roman" w:cs="Times New Roman"/>
          <w:shd w:val="clear" w:color="auto" w:fill="auto"/>
          <w:lang w:val="en-US"/>
        </w:rPr>
      </w:pPr>
      <w:bookmarkStart w:id="549" w:name="BKM_2E1CC0A3_10FB_47DE_9312_0860DAC96346"/>
      <w:bookmarkEnd w:id="54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1E5221F"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F463F0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4EDEB0E"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5F524D" w14:textId="77777777" w:rsidR="00D262DD" w:rsidRDefault="00D262DD">
            <w:pPr>
              <w:rPr>
                <w:b/>
                <w:bCs/>
              </w:rPr>
            </w:pPr>
            <w:r>
              <w:rPr>
                <w:b/>
                <w:bCs/>
              </w:rPr>
              <w:t xml:space="preserve">Constraints and tags </w:t>
            </w:r>
          </w:p>
        </w:tc>
      </w:tr>
      <w:tr w:rsidR="00D262DD" w14:paraId="0EDC505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E5AEA68" w14:textId="77777777" w:rsidR="00D262DD" w:rsidRDefault="00D262DD" w:rsidP="00D262DD">
            <w:r>
              <w:rPr>
                <w:b/>
                <w:bCs/>
              </w:rPr>
              <w:t>templateId</w:t>
            </w:r>
            <w:r>
              <w:t xml:space="preserve"> VersionedIdentifier</w:t>
            </w:r>
          </w:p>
          <w:p w14:paraId="60DF8E3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B60C10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9DA27F2" w14:textId="77777777" w:rsidR="00D262DD" w:rsidRDefault="00D262DD">
            <w:r>
              <w:rPr>
                <w:i/>
                <w:iCs/>
              </w:rPr>
              <w:t xml:space="preserve">Default: </w:t>
            </w:r>
          </w:p>
          <w:p w14:paraId="513B593D" w14:textId="77777777" w:rsidR="00D262DD" w:rsidRDefault="00D262DD">
            <w:r>
              <w:t xml:space="preserve">  </w:t>
            </w:r>
          </w:p>
          <w:p w14:paraId="6CDB4955" w14:textId="77777777" w:rsidR="00D262DD" w:rsidRDefault="00D262DD">
            <w:r>
              <w:t>[</w:t>
            </w:r>
            <w:r>
              <w:rPr>
                <w:u w:val="single"/>
              </w:rPr>
              <w:t>maxOccurs</w:t>
            </w:r>
            <w:r>
              <w:t xml:space="preserve"> = unbounded ] </w:t>
            </w:r>
          </w:p>
          <w:p w14:paraId="3399295B" w14:textId="77777777" w:rsidR="00D262DD" w:rsidRDefault="00D262DD">
            <w:r>
              <w:t>[</w:t>
            </w:r>
            <w:r>
              <w:rPr>
                <w:u w:val="single"/>
              </w:rPr>
              <w:t>minOccurs</w:t>
            </w:r>
            <w:r>
              <w:t xml:space="preserve"> = 1 ] </w:t>
            </w:r>
          </w:p>
          <w:p w14:paraId="15D45C0E" w14:textId="77777777" w:rsidR="00D262DD" w:rsidRDefault="00D262DD"/>
        </w:tc>
      </w:tr>
    </w:tbl>
    <w:p w14:paraId="3501F4FD" w14:textId="77777777" w:rsidR="00D262DD" w:rsidRDefault="00D262DD" w:rsidP="00D262DD">
      <w:r>
        <w:t xml:space="preserve"> </w:t>
      </w:r>
      <w:bookmarkEnd w:id="548"/>
    </w:p>
    <w:p w14:paraId="27206547" w14:textId="77777777" w:rsidR="00D262DD" w:rsidRDefault="00D262DD"/>
    <w:p w14:paraId="20DA26B1" w14:textId="77777777" w:rsidR="00D262DD" w:rsidRDefault="00D262DD" w:rsidP="001B32A0">
      <w:pPr>
        <w:pStyle w:val="Heading4"/>
      </w:pPr>
      <w:bookmarkStart w:id="550" w:name="BKM_EC74AA93_1BA2_479B_A8C1_C0C3AD9E70FA"/>
      <w:r>
        <w:rPr>
          <w:rFonts w:eastAsia="Times New Roman"/>
        </w:rPr>
        <w:t>usageTerms</w:t>
      </w:r>
    </w:p>
    <w:p w14:paraId="6C0B1C3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146EBAA" w14:textId="77777777" w:rsidR="00D262DD" w:rsidRDefault="00D262DD"/>
    <w:p w14:paraId="18CB7F59" w14:textId="77777777" w:rsidR="00D262DD" w:rsidRDefault="00D262DD">
      <w:r>
        <w:t>This is the set of rights reserved by the person</w:t>
      </w:r>
    </w:p>
    <w:p w14:paraId="51E141B7" w14:textId="77777777" w:rsidR="00D262DD" w:rsidRDefault="00D262DD">
      <w:r>
        <w:t xml:space="preserve">                        or organization holding the rights to this artifact, along with</w:t>
      </w:r>
    </w:p>
    <w:p w14:paraId="49A2DA4A" w14:textId="77777777" w:rsidR="00D262DD" w:rsidRDefault="00D262DD">
      <w:r>
        <w:t xml:space="preserve">                        the set of permissions granted to</w:t>
      </w:r>
      <w:r>
        <w:rPr>
          <w:sz w:val="22"/>
          <w:szCs w:val="22"/>
        </w:rPr>
        <w:t xml:space="preserve"> consumers.</w:t>
      </w:r>
    </w:p>
    <w:p w14:paraId="079D3216" w14:textId="77777777" w:rsidR="00D262DD" w:rsidRDefault="00D262DD"/>
    <w:p w14:paraId="34972A5E" w14:textId="77777777" w:rsidR="00D262DD" w:rsidRDefault="00D262DD"/>
    <w:p w14:paraId="264130B7" w14:textId="77777777" w:rsidR="00D262DD" w:rsidRDefault="00D262DD"/>
    <w:p w14:paraId="2DF6AAC8" w14:textId="77777777" w:rsidR="00D262DD" w:rsidRDefault="00D262DD">
      <w:pPr>
        <w:pStyle w:val="ListHeader"/>
        <w:rPr>
          <w:rFonts w:ascii="Times New Roman" w:eastAsia="Times New Roman" w:hAnsi="Times New Roman" w:cs="Times New Roman"/>
          <w:shd w:val="clear" w:color="auto" w:fill="auto"/>
          <w:lang w:val="en-US"/>
        </w:rPr>
      </w:pPr>
      <w:bookmarkStart w:id="551" w:name="BKM_8B1E02AC_4527_4FDB_B229_74240486003F"/>
      <w:bookmarkEnd w:id="55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09B76B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B028D6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F68A1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C1C9C0E" w14:textId="77777777" w:rsidR="00D262DD" w:rsidRDefault="00D262DD">
            <w:pPr>
              <w:rPr>
                <w:b/>
                <w:bCs/>
              </w:rPr>
            </w:pPr>
            <w:r>
              <w:rPr>
                <w:b/>
                <w:bCs/>
              </w:rPr>
              <w:t xml:space="preserve">Constraints and tags </w:t>
            </w:r>
          </w:p>
        </w:tc>
      </w:tr>
      <w:tr w:rsidR="00D262DD" w14:paraId="53EA79C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7252138" w14:textId="77777777" w:rsidR="00D262DD" w:rsidRDefault="00D262DD" w:rsidP="00D262DD">
            <w:r>
              <w:rPr>
                <w:b/>
                <w:bCs/>
              </w:rPr>
              <w:t>rightsDeclaration</w:t>
            </w:r>
            <w:r>
              <w:t xml:space="preserve"> RightsDeclaration</w:t>
            </w:r>
          </w:p>
          <w:p w14:paraId="26782EA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BA3415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710EA408" w14:textId="77777777" w:rsidR="00D262DD" w:rsidRDefault="00D262DD">
            <w:r>
              <w:rPr>
                <w:i/>
                <w:iCs/>
              </w:rPr>
              <w:t xml:space="preserve">Default: </w:t>
            </w:r>
          </w:p>
          <w:p w14:paraId="59B7C9CE" w14:textId="77777777" w:rsidR="00D262DD" w:rsidRDefault="00D262DD">
            <w:r>
              <w:t xml:space="preserve">  </w:t>
            </w:r>
          </w:p>
          <w:p w14:paraId="7AC5CA42" w14:textId="77777777" w:rsidR="00D262DD" w:rsidRDefault="00D262DD">
            <w:r>
              <w:t>[</w:t>
            </w:r>
            <w:r>
              <w:rPr>
                <w:u w:val="single"/>
              </w:rPr>
              <w:t>maxOccurs</w:t>
            </w:r>
            <w:r>
              <w:t xml:space="preserve"> = unbounded ] </w:t>
            </w:r>
          </w:p>
          <w:p w14:paraId="10ED51CC" w14:textId="77777777" w:rsidR="00D262DD" w:rsidRDefault="00D262DD">
            <w:r>
              <w:t>[</w:t>
            </w:r>
            <w:r>
              <w:rPr>
                <w:u w:val="single"/>
              </w:rPr>
              <w:t>minOccurs</w:t>
            </w:r>
            <w:r>
              <w:t xml:space="preserve"> = 1 ] </w:t>
            </w:r>
          </w:p>
          <w:p w14:paraId="7B67B07C" w14:textId="77777777" w:rsidR="00D262DD" w:rsidRDefault="00D262DD"/>
        </w:tc>
      </w:tr>
    </w:tbl>
    <w:p w14:paraId="654EEDDB" w14:textId="77777777" w:rsidR="00D262DD" w:rsidRDefault="00D262DD" w:rsidP="00D262DD">
      <w:r>
        <w:t xml:space="preserve">  </w:t>
      </w:r>
      <w:bookmarkEnd w:id="516"/>
      <w:bookmarkEnd w:id="550"/>
    </w:p>
    <w:p w14:paraId="2007E299" w14:textId="77777777" w:rsidR="00D262DD" w:rsidRDefault="00D262DD"/>
    <w:p w14:paraId="698CBA9B" w14:textId="77777777" w:rsidR="00D262DD" w:rsidRDefault="00D262DD" w:rsidP="001B32A0">
      <w:pPr>
        <w:pStyle w:val="Heading3"/>
        <w:rPr>
          <w:rFonts w:eastAsia="Times New Roman"/>
        </w:rPr>
      </w:pPr>
      <w:bookmarkStart w:id="552" w:name="BKM_0B93763D_AB76_40B2_A66E_5B384A082EF7"/>
      <w:bookmarkStart w:id="553" w:name="_Toc422408297"/>
      <w:r>
        <w:rPr>
          <w:rFonts w:eastAsia="Times New Roman"/>
        </w:rPr>
        <w:t>ModelReference</w:t>
      </w:r>
      <w:bookmarkEnd w:id="553"/>
    </w:p>
    <w:p w14:paraId="56DFC0E5"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0F8034E" w14:textId="77777777" w:rsidR="00D262DD" w:rsidRDefault="00D262DD"/>
    <w:p w14:paraId="25A3B9AE" w14:textId="77777777" w:rsidR="00D262DD" w:rsidRDefault="00D262DD">
      <w:r>
        <w:t>A reference to some model by its Universal Resource Identifier.</w:t>
      </w:r>
    </w:p>
    <w:p w14:paraId="151702BC" w14:textId="77777777" w:rsidR="00D262DD" w:rsidRDefault="00D262DD"/>
    <w:p w14:paraId="2ED09474" w14:textId="77777777" w:rsidR="00D262DD" w:rsidRDefault="00D262DD"/>
    <w:p w14:paraId="12DBFBC9" w14:textId="77777777" w:rsidR="00D262DD" w:rsidRDefault="00D262DD"/>
    <w:p w14:paraId="1C57191A" w14:textId="77777777" w:rsidR="00D262DD" w:rsidRDefault="00D262DD">
      <w:pPr>
        <w:pStyle w:val="ListHeader"/>
        <w:rPr>
          <w:rFonts w:ascii="Times New Roman" w:eastAsia="Times New Roman" w:hAnsi="Times New Roman" w:cs="Times New Roman"/>
          <w:shd w:val="clear" w:color="auto" w:fill="auto"/>
          <w:lang w:val="en-US"/>
        </w:rPr>
      </w:pPr>
      <w:bookmarkStart w:id="554" w:name="BKM_ACEDB179_2170_46C9_905B_1AD142310749"/>
      <w:bookmarkEnd w:id="55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443FA19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46AAE12"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BA4C82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9F2AF4" w14:textId="77777777" w:rsidR="00D262DD" w:rsidRDefault="00D262DD">
            <w:pPr>
              <w:rPr>
                <w:b/>
                <w:bCs/>
              </w:rPr>
            </w:pPr>
            <w:r>
              <w:rPr>
                <w:b/>
                <w:bCs/>
              </w:rPr>
              <w:t xml:space="preserve">Constraints and tags </w:t>
            </w:r>
          </w:p>
        </w:tc>
      </w:tr>
      <w:tr w:rsidR="00D262DD" w14:paraId="35ED526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827EF1B" w14:textId="77777777" w:rsidR="00D262DD" w:rsidRDefault="00D262DD" w:rsidP="00D262DD">
            <w:r>
              <w:rPr>
                <w:b/>
                <w:bCs/>
              </w:rPr>
              <w:t>description</w:t>
            </w:r>
            <w:r>
              <w:t xml:space="preserve"> ST</w:t>
            </w:r>
          </w:p>
          <w:p w14:paraId="0F0CCE4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9534499" w14:textId="77777777" w:rsidR="00D262DD" w:rsidRDefault="00D262DD">
            <w:r>
              <w:t>A description of the model.</w:t>
            </w:r>
          </w:p>
        </w:tc>
        <w:tc>
          <w:tcPr>
            <w:tcW w:w="3060" w:type="dxa"/>
            <w:tcBorders>
              <w:top w:val="single" w:sz="2" w:space="0" w:color="auto"/>
              <w:left w:val="single" w:sz="2" w:space="0" w:color="auto"/>
              <w:bottom w:val="single" w:sz="2" w:space="0" w:color="auto"/>
              <w:right w:val="single" w:sz="2" w:space="0" w:color="auto"/>
            </w:tcBorders>
          </w:tcPr>
          <w:p w14:paraId="0A7B9F9D" w14:textId="77777777" w:rsidR="00D262DD" w:rsidRDefault="00D262DD">
            <w:r>
              <w:rPr>
                <w:i/>
                <w:iCs/>
              </w:rPr>
              <w:t xml:space="preserve">Default: </w:t>
            </w:r>
          </w:p>
          <w:p w14:paraId="43A71197" w14:textId="77777777" w:rsidR="00D262DD" w:rsidRDefault="00D262DD">
            <w:r>
              <w:t xml:space="preserve">  </w:t>
            </w:r>
          </w:p>
          <w:p w14:paraId="7B5AB999" w14:textId="77777777" w:rsidR="00D262DD" w:rsidRDefault="00D262DD">
            <w:r>
              <w:t>[</w:t>
            </w:r>
            <w:r>
              <w:rPr>
                <w:u w:val="single"/>
              </w:rPr>
              <w:t>maxOccurs</w:t>
            </w:r>
            <w:r>
              <w:t xml:space="preserve"> = 1 ] </w:t>
            </w:r>
          </w:p>
          <w:p w14:paraId="628F2A6D" w14:textId="77777777" w:rsidR="00D262DD" w:rsidRDefault="00D262DD">
            <w:r>
              <w:t>[</w:t>
            </w:r>
            <w:r>
              <w:rPr>
                <w:u w:val="single"/>
              </w:rPr>
              <w:t>minOccurs</w:t>
            </w:r>
            <w:r>
              <w:t xml:space="preserve"> = 1 ] </w:t>
            </w:r>
          </w:p>
          <w:p w14:paraId="295B7D94" w14:textId="77777777" w:rsidR="00D262DD" w:rsidRDefault="00D262DD"/>
        </w:tc>
      </w:tr>
    </w:tbl>
    <w:p w14:paraId="6C7F5019" w14:textId="77777777" w:rsidR="00D262DD" w:rsidRDefault="00D262DD" w:rsidP="00D262DD"/>
    <w:p w14:paraId="6B30B3A2" w14:textId="77777777" w:rsidR="00D262DD" w:rsidRDefault="00D262DD"/>
    <w:p w14:paraId="46684510" w14:textId="77777777" w:rsidR="00D262DD" w:rsidRDefault="00D262DD" w:rsidP="001B32A0">
      <w:pPr>
        <w:pStyle w:val="Heading4"/>
      </w:pPr>
      <w:bookmarkStart w:id="555" w:name="BKM_70EF5B29_68A1_456B_9240_66BD12EFE5FB"/>
      <w:r>
        <w:rPr>
          <w:rFonts w:eastAsia="Times New Roman"/>
        </w:rPr>
        <w:t>referencedModel</w:t>
      </w:r>
    </w:p>
    <w:p w14:paraId="292E505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70CD68DB" w14:textId="77777777" w:rsidR="00D262DD" w:rsidRDefault="00D262DD"/>
    <w:p w14:paraId="133C836F" w14:textId="77777777" w:rsidR="00D262DD" w:rsidRDefault="00D262DD">
      <w:r>
        <w:t>The identifier of the object that is being</w:t>
      </w:r>
    </w:p>
    <w:p w14:paraId="138B0621" w14:textId="77777777" w:rsidR="00D262DD" w:rsidRDefault="00D262DD">
      <w:r>
        <w:t xml:space="preserve">                        referenced.</w:t>
      </w:r>
    </w:p>
    <w:p w14:paraId="5776DA6E" w14:textId="77777777" w:rsidR="00D262DD" w:rsidRDefault="00D262DD">
      <w:r>
        <w:t xml:space="preserve">          </w:t>
      </w:r>
      <w:r>
        <w:rPr>
          <w:sz w:val="22"/>
          <w:szCs w:val="22"/>
        </w:rPr>
        <w:t xml:space="preserve">          </w:t>
      </w:r>
    </w:p>
    <w:p w14:paraId="05A6A1E1" w14:textId="77777777" w:rsidR="00D262DD" w:rsidRDefault="00D262DD"/>
    <w:p w14:paraId="649CE823" w14:textId="77777777" w:rsidR="00D262DD" w:rsidRDefault="00D262DD"/>
    <w:p w14:paraId="728277C7" w14:textId="77777777" w:rsidR="00D262DD" w:rsidRDefault="00D262DD"/>
    <w:p w14:paraId="123A112B" w14:textId="77777777" w:rsidR="00D262DD" w:rsidRDefault="00D262DD">
      <w:pPr>
        <w:pStyle w:val="ListHeader"/>
        <w:rPr>
          <w:rFonts w:ascii="Times New Roman" w:eastAsia="Times New Roman" w:hAnsi="Times New Roman" w:cs="Times New Roman"/>
          <w:shd w:val="clear" w:color="auto" w:fill="auto"/>
          <w:lang w:val="en-US"/>
        </w:rPr>
      </w:pPr>
      <w:bookmarkStart w:id="556" w:name="BKM_92F0134F_9F5C_4CA7_8F23_8D2736D1E919"/>
      <w:bookmarkEnd w:id="55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950A57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8B16C78"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99B2D3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1231104" w14:textId="77777777" w:rsidR="00D262DD" w:rsidRDefault="00D262DD">
            <w:pPr>
              <w:rPr>
                <w:b/>
                <w:bCs/>
              </w:rPr>
            </w:pPr>
            <w:r>
              <w:rPr>
                <w:b/>
                <w:bCs/>
              </w:rPr>
              <w:t xml:space="preserve">Constraints and tags </w:t>
            </w:r>
          </w:p>
        </w:tc>
      </w:tr>
      <w:tr w:rsidR="00D262DD" w14:paraId="5B24572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5E885FF" w14:textId="77777777" w:rsidR="00D262DD" w:rsidRDefault="00D262DD" w:rsidP="00D262DD">
            <w:r>
              <w:rPr>
                <w:b/>
                <w:bCs/>
              </w:rPr>
              <w:t>value</w:t>
            </w:r>
            <w:r>
              <w:t xml:space="preserve"> anyURI</w:t>
            </w:r>
          </w:p>
          <w:p w14:paraId="6469514A"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76072ED" w14:textId="77777777" w:rsidR="00D262DD" w:rsidRDefault="00D262DD">
            <w:r>
              <w:t>The URI of the object that is being referenced. This URL must also be defined as a namespace in the root element of the document</w:t>
            </w:r>
          </w:p>
        </w:tc>
        <w:tc>
          <w:tcPr>
            <w:tcW w:w="3060" w:type="dxa"/>
            <w:tcBorders>
              <w:top w:val="single" w:sz="2" w:space="0" w:color="auto"/>
              <w:left w:val="single" w:sz="2" w:space="0" w:color="auto"/>
              <w:bottom w:val="single" w:sz="2" w:space="0" w:color="auto"/>
              <w:right w:val="single" w:sz="2" w:space="0" w:color="auto"/>
            </w:tcBorders>
          </w:tcPr>
          <w:p w14:paraId="0A25CF49" w14:textId="77777777" w:rsidR="00D262DD" w:rsidRDefault="00D262DD">
            <w:r>
              <w:rPr>
                <w:i/>
                <w:iCs/>
              </w:rPr>
              <w:t xml:space="preserve">Default: </w:t>
            </w:r>
          </w:p>
          <w:p w14:paraId="678DC72F" w14:textId="77777777" w:rsidR="00D262DD" w:rsidRDefault="00D262DD">
            <w:r>
              <w:t xml:space="preserve">  </w:t>
            </w:r>
          </w:p>
          <w:p w14:paraId="451F4199" w14:textId="77777777" w:rsidR="00D262DD" w:rsidRDefault="00D262DD"/>
        </w:tc>
      </w:tr>
    </w:tbl>
    <w:p w14:paraId="1C308BCD" w14:textId="77777777" w:rsidR="00D262DD" w:rsidRDefault="00D262DD" w:rsidP="00D262DD">
      <w:r>
        <w:t xml:space="preserve">  </w:t>
      </w:r>
      <w:bookmarkEnd w:id="552"/>
      <w:bookmarkEnd w:id="555"/>
    </w:p>
    <w:p w14:paraId="0D6FEB07" w14:textId="77777777" w:rsidR="00D262DD" w:rsidRDefault="00D262DD"/>
    <w:p w14:paraId="19981DD3" w14:textId="77777777" w:rsidR="00D262DD" w:rsidRDefault="00D262DD" w:rsidP="001B32A0">
      <w:pPr>
        <w:pStyle w:val="Heading3"/>
        <w:rPr>
          <w:rFonts w:eastAsia="Times New Roman"/>
        </w:rPr>
      </w:pPr>
      <w:bookmarkStart w:id="557" w:name="BKM_DB56098A_E6D9_4948_B6DE_28F10F0A12B6"/>
      <w:bookmarkStart w:id="558" w:name="_Toc422408298"/>
      <w:r>
        <w:rPr>
          <w:rFonts w:eastAsia="Times New Roman"/>
        </w:rPr>
        <w:t>RightsDeclaration</w:t>
      </w:r>
      <w:bookmarkEnd w:id="558"/>
    </w:p>
    <w:p w14:paraId="7BBCD68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67FFA8D" w14:textId="77777777" w:rsidR="00D262DD" w:rsidRDefault="00D262DD"/>
    <w:p w14:paraId="46BBBB87" w14:textId="77777777" w:rsidR="00D262DD" w:rsidRDefault="00D262DD">
      <w:r>
        <w:t>This specifies the intellectual property rights associated with this CDS knowledge artifact, including who the rights holder is and what rights they assert. It also specifies what permissions are granted for usage. The asserted rights and permissions are specified as a free-form text string.</w:t>
      </w:r>
    </w:p>
    <w:p w14:paraId="2B160EC0" w14:textId="77777777" w:rsidR="00D262DD" w:rsidRDefault="00D262DD"/>
    <w:p w14:paraId="08409406" w14:textId="77777777" w:rsidR="00D262DD" w:rsidRDefault="00D262DD"/>
    <w:p w14:paraId="307B6D77" w14:textId="77777777" w:rsidR="00D262DD" w:rsidRDefault="00D262DD"/>
    <w:p w14:paraId="0A234C6B" w14:textId="77777777" w:rsidR="00D262DD" w:rsidRDefault="00D262DD">
      <w:pPr>
        <w:pStyle w:val="ListHeader"/>
        <w:rPr>
          <w:rFonts w:ascii="Times New Roman" w:eastAsia="Times New Roman" w:hAnsi="Times New Roman" w:cs="Times New Roman"/>
          <w:shd w:val="clear" w:color="auto" w:fill="auto"/>
          <w:lang w:val="en-US"/>
        </w:rPr>
      </w:pPr>
      <w:bookmarkStart w:id="559" w:name="BKM_0AD58F28_4689_4C79_9CBB_46030AA70639"/>
      <w:bookmarkEnd w:id="55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4D22EF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3764B7"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31F6AAA"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74BDFB7" w14:textId="77777777" w:rsidR="00D262DD" w:rsidRDefault="00D262DD">
            <w:pPr>
              <w:rPr>
                <w:b/>
                <w:bCs/>
              </w:rPr>
            </w:pPr>
            <w:r>
              <w:rPr>
                <w:b/>
                <w:bCs/>
              </w:rPr>
              <w:t xml:space="preserve">Constraints and tags </w:t>
            </w:r>
          </w:p>
        </w:tc>
      </w:tr>
      <w:tr w:rsidR="00D262DD" w14:paraId="7A682B4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E5FCDFC" w14:textId="77777777" w:rsidR="00D262DD" w:rsidRDefault="00D262DD" w:rsidP="00D262DD">
            <w:r>
              <w:rPr>
                <w:b/>
                <w:bCs/>
              </w:rPr>
              <w:t>assertedRights</w:t>
            </w:r>
            <w:r>
              <w:t xml:space="preserve"> ST</w:t>
            </w:r>
          </w:p>
          <w:p w14:paraId="5C6E0EB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53872D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19A06C1" w14:textId="77777777" w:rsidR="00D262DD" w:rsidRDefault="00D262DD">
            <w:r>
              <w:rPr>
                <w:i/>
                <w:iCs/>
              </w:rPr>
              <w:t xml:space="preserve">Default: </w:t>
            </w:r>
          </w:p>
          <w:p w14:paraId="6D020ED9" w14:textId="77777777" w:rsidR="00D262DD" w:rsidRDefault="00D262DD">
            <w:r>
              <w:t xml:space="preserve">  </w:t>
            </w:r>
          </w:p>
          <w:p w14:paraId="03009AE3" w14:textId="77777777" w:rsidR="00D262DD" w:rsidRDefault="00D262DD">
            <w:r>
              <w:t>[</w:t>
            </w:r>
            <w:r>
              <w:rPr>
                <w:u w:val="single"/>
              </w:rPr>
              <w:t>maxOccurs</w:t>
            </w:r>
            <w:r>
              <w:t xml:space="preserve"> = 1 ] </w:t>
            </w:r>
          </w:p>
          <w:p w14:paraId="4942BA46" w14:textId="77777777" w:rsidR="00D262DD" w:rsidRDefault="00D262DD">
            <w:r>
              <w:t>[</w:t>
            </w:r>
            <w:r>
              <w:rPr>
                <w:u w:val="single"/>
              </w:rPr>
              <w:t>minOccurs</w:t>
            </w:r>
            <w:r>
              <w:t xml:space="preserve"> = 1 ] </w:t>
            </w:r>
          </w:p>
          <w:p w14:paraId="1FF0F809" w14:textId="77777777" w:rsidR="00D262DD" w:rsidRDefault="00D262DD"/>
        </w:tc>
      </w:tr>
      <w:tr w:rsidR="00D262DD" w14:paraId="74A1AF9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95099D0" w14:textId="77777777" w:rsidR="00D262DD" w:rsidRDefault="00D262DD" w:rsidP="00D262DD">
            <w:bookmarkStart w:id="560" w:name="BKM_FD965EB1_15DC_495F_BCCA_BF49D93DB955"/>
            <w:r>
              <w:rPr>
                <w:b/>
                <w:bCs/>
              </w:rPr>
              <w:t>rightsHolder</w:t>
            </w:r>
            <w:r>
              <w:t xml:space="preserve"> Party</w:t>
            </w:r>
          </w:p>
          <w:p w14:paraId="7429666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34A4CD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472C2A1" w14:textId="77777777" w:rsidR="00D262DD" w:rsidRDefault="00D262DD">
            <w:r>
              <w:rPr>
                <w:i/>
                <w:iCs/>
              </w:rPr>
              <w:t xml:space="preserve">Default: </w:t>
            </w:r>
          </w:p>
          <w:p w14:paraId="41A14AF8" w14:textId="77777777" w:rsidR="00D262DD" w:rsidRDefault="00D262DD">
            <w:r>
              <w:t xml:space="preserve">  </w:t>
            </w:r>
          </w:p>
          <w:p w14:paraId="63C5D393" w14:textId="77777777" w:rsidR="00D262DD" w:rsidRDefault="00D262DD">
            <w:r>
              <w:t>[</w:t>
            </w:r>
            <w:r>
              <w:rPr>
                <w:u w:val="single"/>
              </w:rPr>
              <w:t>maxOccurs</w:t>
            </w:r>
            <w:r>
              <w:t xml:space="preserve"> = 1 ] </w:t>
            </w:r>
          </w:p>
          <w:p w14:paraId="3752932F" w14:textId="77777777" w:rsidR="00D262DD" w:rsidRDefault="00D262DD">
            <w:r>
              <w:t>[</w:t>
            </w:r>
            <w:r>
              <w:rPr>
                <w:u w:val="single"/>
              </w:rPr>
              <w:t>minOccurs</w:t>
            </w:r>
            <w:r>
              <w:t xml:space="preserve"> = 1 ] </w:t>
            </w:r>
          </w:p>
          <w:p w14:paraId="75E53150" w14:textId="77777777" w:rsidR="00D262DD" w:rsidRDefault="00D262DD"/>
        </w:tc>
        <w:bookmarkEnd w:id="560"/>
      </w:tr>
    </w:tbl>
    <w:p w14:paraId="79DA127D" w14:textId="77777777" w:rsidR="00D262DD" w:rsidRDefault="00D262DD" w:rsidP="00D262DD"/>
    <w:p w14:paraId="3E042F22" w14:textId="77777777" w:rsidR="00D262DD" w:rsidRDefault="00D262DD" w:rsidP="00D262DD"/>
    <w:p w14:paraId="41911094" w14:textId="77777777" w:rsidR="00D262DD" w:rsidRDefault="00D262DD" w:rsidP="001B32A0">
      <w:pPr>
        <w:pStyle w:val="Heading4"/>
      </w:pPr>
      <w:bookmarkStart w:id="561" w:name="BKM_7D801859_B1F2_431F_B840_595DABF2C21F"/>
      <w:r>
        <w:rPr>
          <w:rFonts w:eastAsia="Times New Roman"/>
        </w:rPr>
        <w:t>permissions</w:t>
      </w:r>
    </w:p>
    <w:p w14:paraId="7535E6D0" w14:textId="77777777" w:rsidR="00D262DD" w:rsidRDefault="00D262DD" w:rsidP="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2FE4ACBB" w14:textId="77777777" w:rsidR="00D262DD" w:rsidRDefault="00D262DD" w:rsidP="00D262DD"/>
    <w:p w14:paraId="72C33C73" w14:textId="77777777" w:rsidR="00D262DD" w:rsidRDefault="00D262DD" w:rsidP="00D262DD"/>
    <w:p w14:paraId="46F302A9" w14:textId="77777777" w:rsidR="00D262DD" w:rsidRDefault="00D262DD" w:rsidP="00D262DD"/>
    <w:p w14:paraId="73B9E309" w14:textId="77777777" w:rsidR="00D262DD" w:rsidRDefault="00D262DD" w:rsidP="00D262DD"/>
    <w:p w14:paraId="3D47C1B6" w14:textId="77777777" w:rsidR="00D262DD" w:rsidRDefault="00D262DD" w:rsidP="00D262DD"/>
    <w:p w14:paraId="04DF3D43" w14:textId="77777777" w:rsidR="00D262DD" w:rsidRDefault="00D262DD" w:rsidP="00D262DD">
      <w:pPr>
        <w:pStyle w:val="ListHeader"/>
        <w:rPr>
          <w:rFonts w:ascii="Times New Roman" w:eastAsia="Times New Roman" w:hAnsi="Times New Roman" w:cs="Times New Roman"/>
          <w:shd w:val="clear" w:color="auto" w:fill="auto"/>
          <w:lang w:val="en-US"/>
        </w:rPr>
      </w:pPr>
      <w:bookmarkStart w:id="562" w:name="BKM_CE861189_6AA6_4DBB_A325_EDA8C31C5B5C"/>
      <w:bookmarkEnd w:id="56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7BF1A4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3DD42A"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600F1CC"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D491533" w14:textId="77777777" w:rsidR="00D262DD" w:rsidRDefault="00D262DD" w:rsidP="00D262DD">
            <w:pPr>
              <w:rPr>
                <w:b/>
                <w:bCs/>
              </w:rPr>
            </w:pPr>
            <w:r>
              <w:rPr>
                <w:b/>
                <w:bCs/>
              </w:rPr>
              <w:t xml:space="preserve">Constraints and tags </w:t>
            </w:r>
          </w:p>
        </w:tc>
      </w:tr>
      <w:tr w:rsidR="00D262DD" w14:paraId="0ED8FC9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95FB39E" w14:textId="77777777" w:rsidR="00D262DD" w:rsidRDefault="00D262DD" w:rsidP="00D262DD">
            <w:r>
              <w:rPr>
                <w:b/>
                <w:bCs/>
              </w:rPr>
              <w:t>permissions</w:t>
            </w:r>
            <w:r>
              <w:t xml:space="preserve"> ST</w:t>
            </w:r>
          </w:p>
          <w:p w14:paraId="077A731E"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F9EFAA5"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1102875A" w14:textId="77777777" w:rsidR="00D262DD" w:rsidRDefault="00D262DD" w:rsidP="00D262DD">
            <w:r>
              <w:rPr>
                <w:i/>
                <w:iCs/>
              </w:rPr>
              <w:t xml:space="preserve">Default: </w:t>
            </w:r>
          </w:p>
          <w:p w14:paraId="290F4177" w14:textId="77777777" w:rsidR="00D262DD" w:rsidRDefault="00D262DD" w:rsidP="00D262DD">
            <w:r>
              <w:t xml:space="preserve">  </w:t>
            </w:r>
          </w:p>
          <w:p w14:paraId="494F4DCB" w14:textId="77777777" w:rsidR="00D262DD" w:rsidRDefault="00D262DD" w:rsidP="00D262DD">
            <w:r>
              <w:t>[</w:t>
            </w:r>
            <w:r>
              <w:rPr>
                <w:u w:val="single"/>
              </w:rPr>
              <w:t>maxOccurs</w:t>
            </w:r>
            <w:r>
              <w:t xml:space="preserve"> = unbounded ] </w:t>
            </w:r>
          </w:p>
          <w:p w14:paraId="02683D3E" w14:textId="77777777" w:rsidR="00D262DD" w:rsidRDefault="00D262DD" w:rsidP="00D262DD">
            <w:r>
              <w:t>[</w:t>
            </w:r>
            <w:r>
              <w:rPr>
                <w:u w:val="single"/>
              </w:rPr>
              <w:t>minOccurs</w:t>
            </w:r>
            <w:r>
              <w:t xml:space="preserve"> = 1 ] </w:t>
            </w:r>
          </w:p>
          <w:p w14:paraId="7402147D" w14:textId="77777777" w:rsidR="00D262DD" w:rsidRDefault="00D262DD" w:rsidP="00D262DD"/>
        </w:tc>
      </w:tr>
    </w:tbl>
    <w:p w14:paraId="356017E2" w14:textId="77777777" w:rsidR="00D262DD" w:rsidRDefault="00D262DD" w:rsidP="00D262DD">
      <w:r>
        <w:t xml:space="preserve">  </w:t>
      </w:r>
      <w:bookmarkEnd w:id="557"/>
      <w:bookmarkEnd w:id="561"/>
    </w:p>
    <w:p w14:paraId="428114D0" w14:textId="77777777" w:rsidR="00D262DD" w:rsidRDefault="00D262DD" w:rsidP="00D262DD">
      <w:r>
        <w:t xml:space="preserve">  </w:t>
      </w:r>
      <w:bookmarkEnd w:id="491"/>
    </w:p>
    <w:p w14:paraId="6D0855FD" w14:textId="77777777" w:rsidR="00D262DD" w:rsidRDefault="00D262DD" w:rsidP="00D262DD"/>
    <w:p w14:paraId="73D7B05C" w14:textId="77777777" w:rsidR="00D262DD" w:rsidRDefault="00D262DD" w:rsidP="001B32A0">
      <w:pPr>
        <w:pStyle w:val="Heading2"/>
      </w:pPr>
      <w:bookmarkStart w:id="563" w:name="BKM_F2746BEC_A549_4C92_9176_CF56F09EA9B5"/>
      <w:bookmarkStart w:id="564" w:name="_Toc422408299"/>
      <w:r>
        <w:t>Action</w:t>
      </w:r>
      <w:bookmarkEnd w:id="564"/>
      <w:r>
        <w:t xml:space="preserve"> </w:t>
      </w:r>
    </w:p>
    <w:p w14:paraId="3495B787" w14:textId="77777777" w:rsidR="00D262DD" w:rsidRDefault="00D262DD">
      <w:r>
        <w:t>This file defines the Action types used to describe guidance within a knowledge artifact.</w:t>
      </w:r>
    </w:p>
    <w:p w14:paraId="6EAE847E" w14:textId="77777777" w:rsidR="00D262DD" w:rsidRDefault="00D262DD">
      <w:bookmarkStart w:id="565" w:name="BKM_049D688B_B45C_4A90_A4B2_27B1A3859DD4"/>
    </w:p>
    <w:p w14:paraId="381DB66F" w14:textId="77777777" w:rsidR="00D262DD" w:rsidRDefault="00D262DD">
      <w:r>
        <w:rPr>
          <w:b/>
          <w:bCs/>
          <w:u w:val="single"/>
        </w:rPr>
        <w:t>Action</w:t>
      </w:r>
      <w:r>
        <w:t xml:space="preserve"> - </w:t>
      </w:r>
      <w:r>
        <w:rPr>
          <w:i/>
          <w:iCs/>
        </w:rPr>
        <w:t xml:space="preserve">(Class diagram) </w:t>
      </w:r>
    </w:p>
    <w:p w14:paraId="66EC8016" w14:textId="77777777" w:rsidR="00D262DD" w:rsidRDefault="00D262DD"/>
    <w:p w14:paraId="19FABBF0" w14:textId="66500FF3" w:rsidR="00D262DD" w:rsidRDefault="00D262DD">
      <w:pPr>
        <w:jc w:val="center"/>
      </w:pPr>
      <w:r>
        <w:rPr>
          <w:noProof/>
          <w:lang w:eastAsia="en-US"/>
        </w:rPr>
        <w:drawing>
          <wp:inline distT="0" distB="0" distL="0" distR="0" wp14:anchorId="243FEA7A" wp14:editId="605CE1D2">
            <wp:extent cx="5876925"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6925" cy="2124075"/>
                    </a:xfrm>
                    <a:prstGeom prst="rect">
                      <a:avLst/>
                    </a:prstGeom>
                    <a:noFill/>
                    <a:ln>
                      <a:noFill/>
                    </a:ln>
                  </pic:spPr>
                </pic:pic>
              </a:graphicData>
            </a:graphic>
          </wp:inline>
        </w:drawing>
      </w:r>
    </w:p>
    <w:p w14:paraId="4308A7E6" w14:textId="77777777" w:rsidR="00D262DD" w:rsidRDefault="00D262DD">
      <w:pPr>
        <w:jc w:val="center"/>
        <w:rPr>
          <w:i/>
          <w:iCs/>
        </w:rPr>
      </w:pPr>
      <w:r>
        <w:t>Figure: 5</w:t>
      </w:r>
    </w:p>
    <w:p w14:paraId="3E1E07DC" w14:textId="77777777" w:rsidR="00D262DD" w:rsidRDefault="00D262DD">
      <w:r>
        <w:lastRenderedPageBreak/>
        <w:t xml:space="preserve"> </w:t>
      </w:r>
      <w:bookmarkEnd w:id="565"/>
    </w:p>
    <w:p w14:paraId="21204C94" w14:textId="77777777" w:rsidR="00D262DD" w:rsidRDefault="00D262DD"/>
    <w:p w14:paraId="6F269272" w14:textId="77777777" w:rsidR="00D262DD" w:rsidRDefault="00D262DD"/>
    <w:p w14:paraId="35CD0099" w14:textId="77777777" w:rsidR="00D262DD" w:rsidRDefault="00D262DD" w:rsidP="001B32A0">
      <w:pPr>
        <w:pStyle w:val="Heading3"/>
        <w:rPr>
          <w:rFonts w:eastAsia="Times New Roman"/>
        </w:rPr>
      </w:pPr>
      <w:bookmarkStart w:id="566" w:name="BKM_2B0C0F8B_F199_4180_A120_2EB0F6ABA5FF"/>
      <w:bookmarkStart w:id="567" w:name="_Toc422408300"/>
      <w:r>
        <w:rPr>
          <w:rFonts w:eastAsia="Times New Roman"/>
        </w:rPr>
        <w:t>ActionBase</w:t>
      </w:r>
      <w:bookmarkEnd w:id="567"/>
    </w:p>
    <w:p w14:paraId="149CB7B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B3FA710" w14:textId="77777777" w:rsidR="00D262DD" w:rsidRDefault="00D262DD"/>
    <w:p w14:paraId="33F8FFA2" w14:textId="77777777" w:rsidR="00D262DD" w:rsidRDefault="00D262DD">
      <w:r>
        <w:t>Actions are the output of the CDS system and represent the tasks that must be carried out by a human or a computer system.</w:t>
      </w:r>
    </w:p>
    <w:p w14:paraId="7273B620" w14:textId="77777777" w:rsidR="00D262DD" w:rsidRDefault="00D262DD"/>
    <w:p w14:paraId="5C1EE661"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1C8B1E02"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287901B7"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43813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9C16D4E" w14:textId="77777777" w:rsidR="00D262DD" w:rsidRDefault="00D262DD">
            <w:pPr>
              <w:rPr>
                <w:b/>
                <w:bCs/>
              </w:rPr>
            </w:pPr>
            <w:r>
              <w:rPr>
                <w:b/>
                <w:bCs/>
              </w:rPr>
              <w:t>Notes</w:t>
            </w:r>
          </w:p>
        </w:tc>
      </w:tr>
      <w:tr w:rsidR="00D262DD" w14:paraId="317B5768" w14:textId="77777777" w:rsidTr="00D262DD">
        <w:tc>
          <w:tcPr>
            <w:tcW w:w="2070" w:type="dxa"/>
            <w:tcBorders>
              <w:top w:val="single" w:sz="2" w:space="0" w:color="auto"/>
              <w:left w:val="single" w:sz="2" w:space="0" w:color="auto"/>
              <w:bottom w:val="single" w:sz="2" w:space="0" w:color="auto"/>
              <w:right w:val="single" w:sz="2" w:space="0" w:color="auto"/>
            </w:tcBorders>
          </w:tcPr>
          <w:p w14:paraId="200AEFF2" w14:textId="77777777" w:rsidR="00D262DD" w:rsidRDefault="00D262DD" w:rsidP="00D262DD">
            <w:hyperlink w:anchor="BKM_17D5C411_9305_412A_B183_F812B08A10DD" w:history="1">
              <w:r>
                <w:rPr>
                  <w:color w:val="0000FF"/>
                  <w:u w:val="single"/>
                </w:rPr>
                <w:t>ActionGroup</w:t>
              </w:r>
            </w:hyperlink>
          </w:p>
          <w:p w14:paraId="5EA3D9C0"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EE5757D" w14:textId="77777777" w:rsidR="00D262DD" w:rsidRDefault="00D262DD">
            <w:hyperlink w:anchor="BKM_2B0C0F8B_F199_4180_A120_2EB0F6ABA5FF" w:history="1">
              <w:r>
                <w:rPr>
                  <w:color w:val="0000FF"/>
                  <w:u w:val="single"/>
                </w:rPr>
                <w:t>ActionBase</w:t>
              </w:r>
            </w:hyperlink>
          </w:p>
          <w:p w14:paraId="53D914F9"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A06891F" w14:textId="77777777" w:rsidR="00D262DD" w:rsidRDefault="00D262DD"/>
          <w:p w14:paraId="77C73CFB" w14:textId="77777777" w:rsidR="00D262DD" w:rsidRDefault="00D262DD">
            <w:r>
              <w:t xml:space="preserve"> </w:t>
            </w:r>
          </w:p>
        </w:tc>
      </w:tr>
      <w:tr w:rsidR="00D262DD" w14:paraId="2AC45257" w14:textId="77777777" w:rsidTr="00D262DD">
        <w:tc>
          <w:tcPr>
            <w:tcW w:w="2070" w:type="dxa"/>
            <w:tcBorders>
              <w:top w:val="single" w:sz="2" w:space="0" w:color="auto"/>
              <w:left w:val="single" w:sz="2" w:space="0" w:color="auto"/>
              <w:bottom w:val="single" w:sz="2" w:space="0" w:color="auto"/>
              <w:right w:val="single" w:sz="2" w:space="0" w:color="auto"/>
            </w:tcBorders>
          </w:tcPr>
          <w:p w14:paraId="63D4EBBF" w14:textId="77777777" w:rsidR="00D262DD" w:rsidRDefault="00D262DD" w:rsidP="00D262DD">
            <w:hyperlink w:anchor="BKM_7C1676FA_B14B_4482_BB7E_5BD36FFD7A5E" w:history="1">
              <w:r>
                <w:rPr>
                  <w:color w:val="0000FF"/>
                  <w:u w:val="single"/>
                </w:rPr>
                <w:t>ActionRef</w:t>
              </w:r>
            </w:hyperlink>
          </w:p>
          <w:p w14:paraId="7A64FCB6"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F3FDBC4" w14:textId="77777777" w:rsidR="00D262DD" w:rsidRDefault="00D262DD">
            <w:hyperlink w:anchor="BKM_2B0C0F8B_F199_4180_A120_2EB0F6ABA5FF" w:history="1">
              <w:r>
                <w:rPr>
                  <w:color w:val="0000FF"/>
                  <w:u w:val="single"/>
                </w:rPr>
                <w:t>ActionBase</w:t>
              </w:r>
            </w:hyperlink>
          </w:p>
          <w:p w14:paraId="1FDE953E"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910375A" w14:textId="77777777" w:rsidR="00D262DD" w:rsidRDefault="00D262DD"/>
          <w:p w14:paraId="3E284AA4" w14:textId="77777777" w:rsidR="00D262DD" w:rsidRDefault="00D262DD">
            <w:r>
              <w:t xml:space="preserve"> </w:t>
            </w:r>
          </w:p>
        </w:tc>
      </w:tr>
      <w:tr w:rsidR="00D262DD" w14:paraId="3BBC5E63" w14:textId="77777777" w:rsidTr="00D262DD">
        <w:tc>
          <w:tcPr>
            <w:tcW w:w="2070" w:type="dxa"/>
            <w:tcBorders>
              <w:top w:val="single" w:sz="2" w:space="0" w:color="auto"/>
              <w:left w:val="single" w:sz="2" w:space="0" w:color="auto"/>
              <w:bottom w:val="single" w:sz="2" w:space="0" w:color="auto"/>
              <w:right w:val="single" w:sz="2" w:space="0" w:color="auto"/>
            </w:tcBorders>
          </w:tcPr>
          <w:p w14:paraId="4897A880" w14:textId="77777777" w:rsidR="00D262DD" w:rsidRDefault="00D262DD" w:rsidP="00D262DD">
            <w:hyperlink w:anchor="BKM_C34A7F8B_1537_4DC6_8AD4_DECB0F5F22AD" w:history="1">
              <w:r>
                <w:rPr>
                  <w:color w:val="0000FF"/>
                  <w:u w:val="single"/>
                </w:rPr>
                <w:t>AtomicAction</w:t>
              </w:r>
            </w:hyperlink>
          </w:p>
          <w:p w14:paraId="7D28089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3DF989A" w14:textId="77777777" w:rsidR="00D262DD" w:rsidRDefault="00D262DD">
            <w:hyperlink w:anchor="BKM_2B0C0F8B_F199_4180_A120_2EB0F6ABA5FF" w:history="1">
              <w:r>
                <w:rPr>
                  <w:color w:val="0000FF"/>
                  <w:u w:val="single"/>
                </w:rPr>
                <w:t>ActionBase</w:t>
              </w:r>
            </w:hyperlink>
          </w:p>
          <w:p w14:paraId="33EE0185"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CBD2049" w14:textId="77777777" w:rsidR="00D262DD" w:rsidRDefault="00D262DD"/>
          <w:p w14:paraId="0E8C699D" w14:textId="77777777" w:rsidR="00D262DD" w:rsidRDefault="00D262DD">
            <w:r>
              <w:t xml:space="preserve"> </w:t>
            </w:r>
          </w:p>
        </w:tc>
      </w:tr>
    </w:tbl>
    <w:p w14:paraId="447DD834" w14:textId="77777777" w:rsidR="00D262DD" w:rsidRDefault="00D262DD" w:rsidP="00D262DD"/>
    <w:p w14:paraId="2ADC0D5F" w14:textId="77777777" w:rsidR="00D262DD" w:rsidRDefault="00D262DD"/>
    <w:p w14:paraId="56F9BE1E" w14:textId="77777777" w:rsidR="00D262DD" w:rsidRDefault="00D262DD">
      <w:pPr>
        <w:pStyle w:val="ListHeader"/>
        <w:rPr>
          <w:rFonts w:ascii="Times New Roman" w:eastAsia="Times New Roman" w:hAnsi="Times New Roman" w:cs="Times New Roman"/>
          <w:shd w:val="clear" w:color="auto" w:fill="auto"/>
          <w:lang w:val="en-US"/>
        </w:rPr>
      </w:pPr>
      <w:bookmarkStart w:id="568" w:name="BKM_44322586_9309_42EA_88C5_C681ACCB53A5"/>
      <w:bookmarkEnd w:id="56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8724E7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5FF5F1D"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0F0A9AF"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BAA89B8" w14:textId="77777777" w:rsidR="00D262DD" w:rsidRDefault="00D262DD">
            <w:pPr>
              <w:rPr>
                <w:b/>
                <w:bCs/>
              </w:rPr>
            </w:pPr>
            <w:r>
              <w:rPr>
                <w:b/>
                <w:bCs/>
              </w:rPr>
              <w:t xml:space="preserve">Constraints and tags </w:t>
            </w:r>
          </w:p>
        </w:tc>
      </w:tr>
      <w:tr w:rsidR="00D262DD" w14:paraId="1099087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438A697" w14:textId="77777777" w:rsidR="00D262DD" w:rsidRDefault="00D262DD" w:rsidP="00D262DD">
            <w:r>
              <w:rPr>
                <w:b/>
                <w:bCs/>
              </w:rPr>
              <w:t>actionId</w:t>
            </w:r>
            <w:r>
              <w:t xml:space="preserve"> II</w:t>
            </w:r>
          </w:p>
          <w:p w14:paraId="5C5B984A"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0EE39E1" w14:textId="77777777" w:rsidR="00D262DD" w:rsidRDefault="00D262DD">
            <w:r>
              <w:t>An identifier for the action. The identifier must</w:t>
            </w:r>
          </w:p>
          <w:p w14:paraId="0E2F5544" w14:textId="77777777" w:rsidR="00D262DD" w:rsidRDefault="00D262DD">
            <w:r>
              <w:t xml:space="preserve">                        be unique within the scope of the artifact.</w:t>
            </w:r>
          </w:p>
          <w:p w14:paraId="48E6D417"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A634DA5" w14:textId="77777777" w:rsidR="00D262DD" w:rsidRDefault="00D262DD">
            <w:r>
              <w:rPr>
                <w:i/>
                <w:iCs/>
              </w:rPr>
              <w:t xml:space="preserve">Default: </w:t>
            </w:r>
          </w:p>
          <w:p w14:paraId="2EA6A43C" w14:textId="77777777" w:rsidR="00D262DD" w:rsidRDefault="00D262DD">
            <w:r>
              <w:t xml:space="preserve">  </w:t>
            </w:r>
          </w:p>
          <w:p w14:paraId="49F75DD9" w14:textId="77777777" w:rsidR="00D262DD" w:rsidRDefault="00D262DD">
            <w:r>
              <w:t>[</w:t>
            </w:r>
            <w:r>
              <w:rPr>
                <w:u w:val="single"/>
              </w:rPr>
              <w:t>maxOccurs</w:t>
            </w:r>
            <w:r>
              <w:t xml:space="preserve"> = 1 ] </w:t>
            </w:r>
          </w:p>
          <w:p w14:paraId="31D835AF" w14:textId="77777777" w:rsidR="00D262DD" w:rsidRDefault="00D262DD">
            <w:r>
              <w:t>[</w:t>
            </w:r>
            <w:r>
              <w:rPr>
                <w:u w:val="single"/>
              </w:rPr>
              <w:t>minOccurs</w:t>
            </w:r>
            <w:r>
              <w:t xml:space="preserve"> = 0 ] </w:t>
            </w:r>
          </w:p>
          <w:p w14:paraId="4E904AF9" w14:textId="77777777" w:rsidR="00D262DD" w:rsidRDefault="00D262DD"/>
        </w:tc>
      </w:tr>
      <w:tr w:rsidR="00D262DD" w14:paraId="165144D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9E6F7E0" w14:textId="77777777" w:rsidR="00D262DD" w:rsidRDefault="00D262DD" w:rsidP="00D262DD">
            <w:bookmarkStart w:id="569" w:name="BKM_94F768E0_A6AA_48EC_99F0_F23A984BC9C7"/>
            <w:r>
              <w:rPr>
                <w:b/>
                <w:bCs/>
              </w:rPr>
              <w:t>behaviors</w:t>
            </w:r>
            <w:r>
              <w:t xml:space="preserve"> Behaviors</w:t>
            </w:r>
          </w:p>
          <w:p w14:paraId="0CC0382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535DEBE" w14:textId="77777777" w:rsidR="00D262DD" w:rsidRDefault="00D262DD">
            <w:r>
              <w:t>The behaviors associated with how the action is</w:t>
            </w:r>
          </w:p>
          <w:p w14:paraId="3EAF04ED" w14:textId="77777777" w:rsidR="00D262DD" w:rsidRDefault="00D262DD">
            <w:r>
              <w:t xml:space="preserve">                        presented and executed. The semantics and the validity of</w:t>
            </w:r>
          </w:p>
          <w:p w14:paraId="5B5CD322" w14:textId="77777777" w:rsidR="00D262DD" w:rsidRDefault="00D262DD">
            <w:r>
              <w:t xml:space="preserve">                        behaviors for actions are described elsewhere.</w:t>
            </w:r>
          </w:p>
          <w:p w14:paraId="131CB3CB"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4F2A3090" w14:textId="77777777" w:rsidR="00D262DD" w:rsidRDefault="00D262DD">
            <w:r>
              <w:rPr>
                <w:i/>
                <w:iCs/>
              </w:rPr>
              <w:t xml:space="preserve">Default: </w:t>
            </w:r>
          </w:p>
          <w:p w14:paraId="2095D889" w14:textId="77777777" w:rsidR="00D262DD" w:rsidRDefault="00D262DD">
            <w:r>
              <w:t xml:space="preserve">  </w:t>
            </w:r>
          </w:p>
          <w:p w14:paraId="2FA0B98A" w14:textId="77777777" w:rsidR="00D262DD" w:rsidRDefault="00D262DD">
            <w:r>
              <w:t>[</w:t>
            </w:r>
            <w:r>
              <w:rPr>
                <w:u w:val="single"/>
              </w:rPr>
              <w:t>maxOccurs</w:t>
            </w:r>
            <w:r>
              <w:t xml:space="preserve"> = 1 ] </w:t>
            </w:r>
          </w:p>
          <w:p w14:paraId="43FABEB2" w14:textId="77777777" w:rsidR="00D262DD" w:rsidRDefault="00D262DD">
            <w:r>
              <w:t>[</w:t>
            </w:r>
            <w:r>
              <w:rPr>
                <w:u w:val="single"/>
              </w:rPr>
              <w:t>minOccurs</w:t>
            </w:r>
            <w:r>
              <w:t xml:space="preserve"> = 0 ] </w:t>
            </w:r>
          </w:p>
          <w:p w14:paraId="05728B29" w14:textId="77777777" w:rsidR="00D262DD" w:rsidRDefault="00D262DD"/>
        </w:tc>
        <w:bookmarkEnd w:id="569"/>
      </w:tr>
      <w:tr w:rsidR="00D262DD" w14:paraId="7A88EF1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6CBA921" w14:textId="77777777" w:rsidR="00D262DD" w:rsidRDefault="00D262DD" w:rsidP="00D262DD">
            <w:bookmarkStart w:id="570" w:name="BKM_F2B866EC_2394_42CC_A276_B61A1D646426"/>
            <w:r>
              <w:rPr>
                <w:b/>
                <w:bCs/>
              </w:rPr>
              <w:lastRenderedPageBreak/>
              <w:t>conditions</w:t>
            </w:r>
            <w:r>
              <w:t xml:space="preserve"> Conditions</w:t>
            </w:r>
          </w:p>
          <w:p w14:paraId="0E241E79"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AB1C660" w14:textId="77777777" w:rsidR="00D262DD" w:rsidRDefault="00D262DD">
            <w:r>
              <w:t>The conditions section lists all conditions that</w:t>
            </w:r>
          </w:p>
          <w:p w14:paraId="3114101E" w14:textId="77777777" w:rsidR="00D262DD" w:rsidRDefault="00D262DD">
            <w:r>
              <w:t xml:space="preserve">                        pertain to the action. Conditions define the logic that determine</w:t>
            </w:r>
          </w:p>
          <w:p w14:paraId="69BB0E10" w14:textId="77777777" w:rsidR="00D262DD" w:rsidRDefault="00D262DD">
            <w:r>
              <w:t xml:space="preserve">                        the applicability of the action in the given context, any</w:t>
            </w:r>
          </w:p>
          <w:p w14:paraId="48175A5F" w14:textId="77777777" w:rsidR="00D262DD" w:rsidRDefault="00D262DD">
            <w:r>
              <w:t xml:space="preserve">                        precondition or post condition, and/or any inclusion and exclusion</w:t>
            </w:r>
          </w:p>
          <w:p w14:paraId="42F2D131" w14:textId="77777777" w:rsidR="00D262DD" w:rsidRDefault="00D262DD">
            <w:r>
              <w:t xml:space="preserve">                        criteria for the given </w:t>
            </w:r>
            <w:r>
              <w:rPr>
                <w:sz w:val="22"/>
                <w:szCs w:val="22"/>
              </w:rPr>
              <w:t>action.</w:t>
            </w:r>
          </w:p>
          <w:p w14:paraId="7850271B"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5F91CA3" w14:textId="77777777" w:rsidR="00D262DD" w:rsidRDefault="00D262DD">
            <w:r>
              <w:rPr>
                <w:i/>
                <w:iCs/>
              </w:rPr>
              <w:t xml:space="preserve">Default: </w:t>
            </w:r>
          </w:p>
          <w:p w14:paraId="30CC6D5C" w14:textId="77777777" w:rsidR="00D262DD" w:rsidRDefault="00D262DD">
            <w:r>
              <w:t xml:space="preserve">  </w:t>
            </w:r>
          </w:p>
          <w:p w14:paraId="2D8C3B97" w14:textId="77777777" w:rsidR="00D262DD" w:rsidRDefault="00D262DD">
            <w:r>
              <w:t>[</w:t>
            </w:r>
            <w:r>
              <w:rPr>
                <w:u w:val="single"/>
              </w:rPr>
              <w:t>maxOccurs</w:t>
            </w:r>
            <w:r>
              <w:t xml:space="preserve"> = 1 ] </w:t>
            </w:r>
          </w:p>
          <w:p w14:paraId="77D6C92C" w14:textId="77777777" w:rsidR="00D262DD" w:rsidRDefault="00D262DD">
            <w:r>
              <w:t>[</w:t>
            </w:r>
            <w:r>
              <w:rPr>
                <w:u w:val="single"/>
              </w:rPr>
              <w:t>minOccurs</w:t>
            </w:r>
            <w:r>
              <w:t xml:space="preserve"> = 0 ] </w:t>
            </w:r>
          </w:p>
          <w:p w14:paraId="05F09B78" w14:textId="77777777" w:rsidR="00D262DD" w:rsidRDefault="00D262DD"/>
        </w:tc>
        <w:bookmarkEnd w:id="570"/>
      </w:tr>
      <w:tr w:rsidR="00D262DD" w14:paraId="33F2D8F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248E413" w14:textId="77777777" w:rsidR="00D262DD" w:rsidRDefault="00D262DD" w:rsidP="00D262DD">
            <w:bookmarkStart w:id="571" w:name="BKM_676AF6BA_C077_4930_9F0B_3F0A3BC7278C"/>
            <w:r>
              <w:rPr>
                <w:b/>
                <w:bCs/>
              </w:rPr>
              <w:t>number</w:t>
            </w:r>
            <w:r>
              <w:t xml:space="preserve"> FormattedText</w:t>
            </w:r>
          </w:p>
          <w:p w14:paraId="71629905"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E955936" w14:textId="77777777" w:rsidR="00D262DD" w:rsidRDefault="00D262DD">
            <w:r>
              <w:t>A number for the action primarily for display to the user. This is different than the actionId which is used as a key to identify the action or group internally.</w:t>
            </w:r>
          </w:p>
        </w:tc>
        <w:tc>
          <w:tcPr>
            <w:tcW w:w="3060" w:type="dxa"/>
            <w:tcBorders>
              <w:top w:val="single" w:sz="2" w:space="0" w:color="auto"/>
              <w:left w:val="single" w:sz="2" w:space="0" w:color="auto"/>
              <w:bottom w:val="single" w:sz="2" w:space="0" w:color="auto"/>
              <w:right w:val="single" w:sz="2" w:space="0" w:color="auto"/>
            </w:tcBorders>
          </w:tcPr>
          <w:p w14:paraId="728C6B51" w14:textId="77777777" w:rsidR="00D262DD" w:rsidRDefault="00D262DD">
            <w:r>
              <w:rPr>
                <w:i/>
                <w:iCs/>
              </w:rPr>
              <w:t xml:space="preserve">Default: </w:t>
            </w:r>
          </w:p>
          <w:p w14:paraId="0FFE08A0" w14:textId="77777777" w:rsidR="00D262DD" w:rsidRDefault="00D262DD">
            <w:r>
              <w:t xml:space="preserve">  </w:t>
            </w:r>
          </w:p>
          <w:p w14:paraId="1F9DA1E4" w14:textId="77777777" w:rsidR="00D262DD" w:rsidRDefault="00D262DD">
            <w:r>
              <w:t>[</w:t>
            </w:r>
            <w:r>
              <w:rPr>
                <w:u w:val="single"/>
              </w:rPr>
              <w:t>maxOccurs</w:t>
            </w:r>
            <w:r>
              <w:t xml:space="preserve"> = 1 ] </w:t>
            </w:r>
          </w:p>
          <w:p w14:paraId="7D587167" w14:textId="77777777" w:rsidR="00D262DD" w:rsidRDefault="00D262DD">
            <w:r>
              <w:t>[</w:t>
            </w:r>
            <w:r>
              <w:rPr>
                <w:u w:val="single"/>
              </w:rPr>
              <w:t>minOccurs</w:t>
            </w:r>
            <w:r>
              <w:t xml:space="preserve"> = 0 ] </w:t>
            </w:r>
          </w:p>
          <w:p w14:paraId="45038ADB" w14:textId="77777777" w:rsidR="00D262DD" w:rsidRDefault="00D262DD"/>
        </w:tc>
        <w:bookmarkEnd w:id="571"/>
      </w:tr>
      <w:tr w:rsidR="00D262DD" w14:paraId="6EA5ED2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6793FD0" w14:textId="77777777" w:rsidR="00D262DD" w:rsidRDefault="00D262DD" w:rsidP="00D262DD">
            <w:bookmarkStart w:id="572" w:name="BKM_A04E6F67_50EA_475E_B813_F75F9867B1EE"/>
            <w:r>
              <w:rPr>
                <w:b/>
                <w:bCs/>
              </w:rPr>
              <w:t>order</w:t>
            </w:r>
            <w:r>
              <w:t xml:space="preserve"> int</w:t>
            </w:r>
          </w:p>
          <w:p w14:paraId="7491D31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95D2DD2" w14:textId="77777777" w:rsidR="00D262DD" w:rsidRDefault="00D262DD">
            <w:r>
              <w:t>If specified, determines the ordering for this element within the group.</w:t>
            </w:r>
          </w:p>
        </w:tc>
        <w:tc>
          <w:tcPr>
            <w:tcW w:w="3060" w:type="dxa"/>
            <w:tcBorders>
              <w:top w:val="single" w:sz="2" w:space="0" w:color="auto"/>
              <w:left w:val="single" w:sz="2" w:space="0" w:color="auto"/>
              <w:bottom w:val="single" w:sz="2" w:space="0" w:color="auto"/>
              <w:right w:val="single" w:sz="2" w:space="0" w:color="auto"/>
            </w:tcBorders>
          </w:tcPr>
          <w:p w14:paraId="26B397F3" w14:textId="77777777" w:rsidR="00D262DD" w:rsidRDefault="00D262DD">
            <w:r>
              <w:rPr>
                <w:i/>
                <w:iCs/>
              </w:rPr>
              <w:t xml:space="preserve">Default: </w:t>
            </w:r>
          </w:p>
          <w:p w14:paraId="52D903C4" w14:textId="77777777" w:rsidR="00D262DD" w:rsidRDefault="00D262DD">
            <w:r>
              <w:t xml:space="preserve">  </w:t>
            </w:r>
          </w:p>
          <w:p w14:paraId="6A7262C6" w14:textId="77777777" w:rsidR="00D262DD" w:rsidRDefault="00D262DD">
            <w:r>
              <w:t>[</w:t>
            </w:r>
            <w:r>
              <w:rPr>
                <w:u w:val="single"/>
              </w:rPr>
              <w:t>use</w:t>
            </w:r>
            <w:r>
              <w:t xml:space="preserve"> = optional ] </w:t>
            </w:r>
          </w:p>
          <w:p w14:paraId="41442756" w14:textId="77777777" w:rsidR="00D262DD" w:rsidRDefault="00D262DD"/>
        </w:tc>
        <w:bookmarkEnd w:id="572"/>
      </w:tr>
      <w:tr w:rsidR="00D262DD" w14:paraId="36B9959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E88B681" w14:textId="77777777" w:rsidR="00D262DD" w:rsidRDefault="00D262DD" w:rsidP="00D262DD">
            <w:bookmarkStart w:id="573" w:name="BKM_5D45E290_7343_4A51_B0F3_5C6A55351EC1"/>
            <w:r>
              <w:rPr>
                <w:b/>
                <w:bCs/>
              </w:rPr>
              <w:t>supportingEvidence</w:t>
            </w:r>
            <w:r>
              <w:t xml:space="preserve"> SupportingEvidence</w:t>
            </w:r>
          </w:p>
          <w:p w14:paraId="0DCE6715"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255399D" w14:textId="77777777" w:rsidR="00D262DD" w:rsidRDefault="00D262DD">
            <w:r>
              <w:t>The evidence grade and the sources of evidence</w:t>
            </w:r>
          </w:p>
          <w:p w14:paraId="5A902396" w14:textId="77777777" w:rsidR="00D262DD" w:rsidRDefault="00D262DD">
            <w:r>
              <w:t xml:space="preserve">                        associated with this artifact.</w:t>
            </w:r>
          </w:p>
          <w:p w14:paraId="66B20C61"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791CBBD" w14:textId="77777777" w:rsidR="00D262DD" w:rsidRDefault="00D262DD">
            <w:r>
              <w:rPr>
                <w:i/>
                <w:iCs/>
              </w:rPr>
              <w:t xml:space="preserve">Default: </w:t>
            </w:r>
          </w:p>
          <w:p w14:paraId="0F41FE16" w14:textId="77777777" w:rsidR="00D262DD" w:rsidRDefault="00D262DD">
            <w:r>
              <w:t xml:space="preserve">  </w:t>
            </w:r>
          </w:p>
          <w:p w14:paraId="71BD3F19" w14:textId="77777777" w:rsidR="00D262DD" w:rsidRDefault="00D262DD">
            <w:r>
              <w:t>[</w:t>
            </w:r>
            <w:r>
              <w:rPr>
                <w:u w:val="single"/>
              </w:rPr>
              <w:t>maxOccurs</w:t>
            </w:r>
            <w:r>
              <w:t xml:space="preserve"> = 1 ] </w:t>
            </w:r>
          </w:p>
          <w:p w14:paraId="042A8943" w14:textId="77777777" w:rsidR="00D262DD" w:rsidRDefault="00D262DD">
            <w:r>
              <w:t>[</w:t>
            </w:r>
            <w:r>
              <w:rPr>
                <w:u w:val="single"/>
              </w:rPr>
              <w:t>minOccurs</w:t>
            </w:r>
            <w:r>
              <w:t xml:space="preserve"> = 0 ] </w:t>
            </w:r>
          </w:p>
          <w:p w14:paraId="6EE08775" w14:textId="77777777" w:rsidR="00D262DD" w:rsidRDefault="00D262DD"/>
        </w:tc>
        <w:bookmarkEnd w:id="573"/>
      </w:tr>
      <w:tr w:rsidR="00D262DD" w14:paraId="13B74D3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8AC3532" w14:textId="77777777" w:rsidR="00D262DD" w:rsidRDefault="00D262DD" w:rsidP="00D262DD">
            <w:bookmarkStart w:id="574" w:name="BKM_B9C956D2_B187_4103_AB98_21C9516896B9"/>
            <w:r>
              <w:rPr>
                <w:b/>
                <w:bCs/>
              </w:rPr>
              <w:t>supportingResources</w:t>
            </w:r>
            <w:r>
              <w:t xml:space="preserve"> SupportingResource</w:t>
            </w:r>
          </w:p>
          <w:p w14:paraId="51817E41"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FD55B34" w14:textId="77777777" w:rsidR="00D262DD" w:rsidRDefault="00D262DD">
            <w:r>
              <w:t>Didactic or other informational resources</w:t>
            </w:r>
          </w:p>
          <w:p w14:paraId="6718C0B1" w14:textId="77777777" w:rsidR="00D262DD" w:rsidRDefault="00D262DD">
            <w:r>
              <w:t xml:space="preserve">                        associated with the action that can be provided to the CDS</w:t>
            </w:r>
          </w:p>
          <w:p w14:paraId="3BA5283C" w14:textId="77777777" w:rsidR="00D262DD" w:rsidRDefault="00D262DD">
            <w:r>
              <w:t xml:space="preserve">                        recipient. Information resources can include inline text</w:t>
            </w:r>
          </w:p>
          <w:p w14:paraId="4A0548C8" w14:textId="77777777" w:rsidR="00D262DD" w:rsidRDefault="00D262DD">
            <w:r>
              <w:lastRenderedPageBreak/>
              <w:t xml:space="preserve">                        commentary and links to web resources</w:t>
            </w:r>
            <w:r>
              <w:rPr>
                <w:sz w:val="22"/>
                <w:szCs w:val="22"/>
              </w:rPr>
              <w:t>.</w:t>
            </w:r>
          </w:p>
          <w:p w14:paraId="47C60955"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360D235" w14:textId="77777777" w:rsidR="00D262DD" w:rsidRDefault="00D262DD">
            <w:r>
              <w:rPr>
                <w:i/>
                <w:iCs/>
              </w:rPr>
              <w:lastRenderedPageBreak/>
              <w:t xml:space="preserve">Default: </w:t>
            </w:r>
          </w:p>
          <w:p w14:paraId="046CE3F2" w14:textId="77777777" w:rsidR="00D262DD" w:rsidRDefault="00D262DD">
            <w:r>
              <w:t xml:space="preserve">  </w:t>
            </w:r>
          </w:p>
          <w:p w14:paraId="6071603A" w14:textId="77777777" w:rsidR="00D262DD" w:rsidRDefault="00D262DD">
            <w:r>
              <w:t>[</w:t>
            </w:r>
            <w:r>
              <w:rPr>
                <w:u w:val="single"/>
              </w:rPr>
              <w:t>maxOccurs</w:t>
            </w:r>
            <w:r>
              <w:t xml:space="preserve"> = 1 ] </w:t>
            </w:r>
          </w:p>
          <w:p w14:paraId="78857C70" w14:textId="77777777" w:rsidR="00D262DD" w:rsidRDefault="00D262DD">
            <w:r>
              <w:t>[</w:t>
            </w:r>
            <w:r>
              <w:rPr>
                <w:u w:val="single"/>
              </w:rPr>
              <w:t>minOccurs</w:t>
            </w:r>
            <w:r>
              <w:t xml:space="preserve"> = 0 ] </w:t>
            </w:r>
          </w:p>
          <w:p w14:paraId="3403E00E" w14:textId="77777777" w:rsidR="00D262DD" w:rsidRDefault="00D262DD"/>
        </w:tc>
        <w:bookmarkEnd w:id="574"/>
      </w:tr>
    </w:tbl>
    <w:p w14:paraId="7A1AA998" w14:textId="77777777" w:rsidR="00D262DD" w:rsidRDefault="00D262DD" w:rsidP="00D262DD"/>
    <w:p w14:paraId="6BE93243" w14:textId="77777777" w:rsidR="00D262DD" w:rsidRDefault="00D262DD"/>
    <w:p w14:paraId="6C3A32E4" w14:textId="77777777" w:rsidR="00D262DD" w:rsidRDefault="00D262DD" w:rsidP="001B32A0">
      <w:pPr>
        <w:pStyle w:val="Heading4"/>
      </w:pPr>
      <w:bookmarkStart w:id="575" w:name="BKM_002DDFEB_A353_407C_B5A1_243D66B170AC"/>
      <w:r>
        <w:rPr>
          <w:rFonts w:eastAsia="Times New Roman"/>
        </w:rPr>
        <w:t>actors</w:t>
      </w:r>
    </w:p>
    <w:p w14:paraId="0FBF4D1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8FD335D" w14:textId="77777777" w:rsidR="00D262DD" w:rsidRDefault="00D262DD"/>
    <w:p w14:paraId="64A83F9D" w14:textId="77777777" w:rsidR="00D262DD" w:rsidRDefault="00D262DD"/>
    <w:p w14:paraId="259D5928" w14:textId="77777777" w:rsidR="00D262DD" w:rsidRDefault="00D262DD"/>
    <w:p w14:paraId="20721552" w14:textId="77777777" w:rsidR="00D262DD" w:rsidRDefault="00D262DD"/>
    <w:p w14:paraId="53A8B0B2" w14:textId="77777777" w:rsidR="00D262DD" w:rsidRDefault="00D262DD"/>
    <w:p w14:paraId="098F8890" w14:textId="77777777" w:rsidR="00D262DD" w:rsidRDefault="00D262DD">
      <w:pPr>
        <w:pStyle w:val="ListHeader"/>
        <w:rPr>
          <w:rFonts w:ascii="Times New Roman" w:eastAsia="Times New Roman" w:hAnsi="Times New Roman" w:cs="Times New Roman"/>
          <w:shd w:val="clear" w:color="auto" w:fill="auto"/>
          <w:lang w:val="en-US"/>
        </w:rPr>
      </w:pPr>
      <w:bookmarkStart w:id="576" w:name="BKM_1693B0EE_2B80_40D5_99EF_AE8E20CB3758"/>
      <w:bookmarkEnd w:id="57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D2CB4F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76C55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7E84D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DB9D4FC" w14:textId="77777777" w:rsidR="00D262DD" w:rsidRDefault="00D262DD">
            <w:pPr>
              <w:rPr>
                <w:b/>
                <w:bCs/>
              </w:rPr>
            </w:pPr>
            <w:r>
              <w:rPr>
                <w:b/>
                <w:bCs/>
              </w:rPr>
              <w:t xml:space="preserve">Constraints and tags </w:t>
            </w:r>
          </w:p>
        </w:tc>
      </w:tr>
      <w:tr w:rsidR="00D262DD" w14:paraId="6525F91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7266E6D" w14:textId="77777777" w:rsidR="00D262DD" w:rsidRDefault="00D262DD" w:rsidP="00D262DD">
            <w:r>
              <w:rPr>
                <w:b/>
                <w:bCs/>
              </w:rPr>
              <w:t>actor</w:t>
            </w:r>
            <w:r>
              <w:t xml:space="preserve"> Actor</w:t>
            </w:r>
          </w:p>
          <w:p w14:paraId="6866FC2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1E4329E" w14:textId="77777777" w:rsidR="00D262DD" w:rsidRDefault="00D262DD">
            <w:r>
              <w:t>The actor that is responsible for executing</w:t>
            </w:r>
          </w:p>
          <w:p w14:paraId="3A76B80E" w14:textId="77777777" w:rsidR="00D262DD" w:rsidRDefault="00D262DD">
            <w:r>
              <w:t xml:space="preserve">                                    the action.</w:t>
            </w:r>
          </w:p>
          <w:p w14:paraId="777FD70F" w14:textId="77777777" w:rsidR="00D262DD" w:rsidRDefault="00D262DD"/>
          <w:p w14:paraId="7E6A62D1" w14:textId="77777777" w:rsidR="00D262DD" w:rsidRDefault="00D262DD">
            <w:r>
              <w:t xml:space="preserve">                                    This element is used when an artifact can have</w:t>
            </w:r>
          </w:p>
          <w:p w14:paraId="525DDC3E" w14:textId="77777777" w:rsidR="00D262DD" w:rsidRDefault="00D262DD">
            <w:r>
              <w:t xml:space="preserve">                                    multiple actors</w:t>
            </w:r>
          </w:p>
          <w:p w14:paraId="75D71B26" w14:textId="77777777" w:rsidR="00D262DD" w:rsidRDefault="00D262DD">
            <w:r>
              <w:t xml:space="preserve">                                    responsible for the execution of various CDS</w:t>
            </w:r>
          </w:p>
          <w:p w14:paraId="58397ED5" w14:textId="77777777" w:rsidR="00D262DD" w:rsidRDefault="00D262DD">
            <w:r>
              <w:t xml:space="preserve">                                    actions,</w:t>
            </w:r>
          </w:p>
          <w:p w14:paraId="30C39F4D" w14:textId="77777777" w:rsidR="00D262DD" w:rsidRDefault="00D262DD">
            <w:r>
              <w:t xml:space="preserve">                                    forexample, an interdisciplinary plan of care.</w:t>
            </w:r>
          </w:p>
          <w:p w14:paraId="5BC3125B" w14:textId="77777777" w:rsidR="00D262DD" w:rsidRDefault="00D262DD"/>
          <w:p w14:paraId="65A40E8A" w14:textId="77777777" w:rsidR="00D262DD" w:rsidRDefault="00D262DD">
            <w:r>
              <w:t xml:space="preserve">                                    It is</w:t>
            </w:r>
          </w:p>
          <w:p w14:paraId="61CEAA09" w14:textId="77777777" w:rsidR="00D262DD" w:rsidRDefault="00D262DD">
            <w:r>
              <w:t xml:space="preserve">                                    important to note the distinction between a CDS action and</w:t>
            </w:r>
          </w:p>
          <w:p w14:paraId="505DF64F" w14:textId="77777777" w:rsidR="00D262DD" w:rsidRDefault="00D262DD">
            <w:r>
              <w:lastRenderedPageBreak/>
              <w:t xml:space="preserve">                                    an</w:t>
            </w:r>
          </w:p>
          <w:p w14:paraId="3FBF02C6" w14:textId="77777777" w:rsidR="00D262DD" w:rsidRDefault="00D262DD">
            <w:r>
              <w:t xml:space="preserve">                                    ensuing clinical action. A CDS action might be to order</w:t>
            </w:r>
          </w:p>
          <w:p w14:paraId="1DDA4A1C" w14:textId="77777777" w:rsidR="00D262DD" w:rsidRDefault="00D262DD">
            <w:r>
              <w:t xml:space="preserve">                                    patient</w:t>
            </w:r>
          </w:p>
          <w:p w14:paraId="5A59E864" w14:textId="77777777" w:rsidR="00D262DD" w:rsidRDefault="00D262DD">
            <w:r>
              <w:t xml:space="preserve">                                    ambulation, the actor for which is a physician</w:t>
            </w:r>
          </w:p>
          <w:p w14:paraId="46352476" w14:textId="77777777" w:rsidR="00D262DD" w:rsidRDefault="00D262DD">
            <w:r>
              <w:t xml:space="preserve">                                    responsible for</w:t>
            </w:r>
          </w:p>
          <w:p w14:paraId="7FC49E6D" w14:textId="77777777" w:rsidR="00D262DD" w:rsidRDefault="00D262DD">
            <w:r>
              <w:t xml:space="preserve">                                    writing the order. A nurse might be responsible</w:t>
            </w:r>
          </w:p>
          <w:p w14:paraId="34FEBA74" w14:textId="77777777" w:rsidR="00D262DD" w:rsidRDefault="00D262DD">
            <w:r>
              <w:t xml:space="preserve">                                    for ensuring</w:t>
            </w:r>
          </w:p>
          <w:p w14:paraId="2B43BB8D" w14:textId="77777777" w:rsidR="00D262DD" w:rsidRDefault="00D262DD">
            <w:r>
              <w:t xml:space="preserve">                                    that the patient ambulates. In </w:t>
            </w:r>
            <w:r>
              <w:rPr>
                <w:sz w:val="22"/>
                <w:szCs w:val="22"/>
              </w:rPr>
              <w:t>this case, the</w:t>
            </w:r>
          </w:p>
          <w:p w14:paraId="607EC7AB" w14:textId="77777777" w:rsidR="00D262DD" w:rsidRDefault="00D262DD">
            <w:pPr>
              <w:outlineLvl w:val="0"/>
            </w:pPr>
            <w:r>
              <w:rPr>
                <w:sz w:val="22"/>
                <w:szCs w:val="22"/>
              </w:rPr>
              <w:t xml:space="preserve">                                    artifact will</w:t>
            </w:r>
          </w:p>
          <w:p w14:paraId="7ABED4D7" w14:textId="77777777" w:rsidR="00D262DD" w:rsidRDefault="00D262DD">
            <w:pPr>
              <w:outlineLvl w:val="0"/>
            </w:pPr>
            <w:r>
              <w:rPr>
                <w:sz w:val="22"/>
                <w:szCs w:val="22"/>
              </w:rPr>
              <w:t xml:space="preserve">                                    specify the physician as the actor.</w:t>
            </w:r>
          </w:p>
          <w:p w14:paraId="05F847A0"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0E080FF" w14:textId="77777777" w:rsidR="00D262DD" w:rsidRDefault="00D262DD">
            <w:r>
              <w:rPr>
                <w:i/>
                <w:iCs/>
              </w:rPr>
              <w:lastRenderedPageBreak/>
              <w:t xml:space="preserve">Default: </w:t>
            </w:r>
          </w:p>
          <w:p w14:paraId="5FC16F22" w14:textId="77777777" w:rsidR="00D262DD" w:rsidRDefault="00D262DD">
            <w:r>
              <w:t xml:space="preserve">  </w:t>
            </w:r>
          </w:p>
          <w:p w14:paraId="1AD1438B" w14:textId="77777777" w:rsidR="00D262DD" w:rsidRDefault="00D262DD">
            <w:r>
              <w:t>[</w:t>
            </w:r>
            <w:r>
              <w:rPr>
                <w:u w:val="single"/>
              </w:rPr>
              <w:t>maxOccurs</w:t>
            </w:r>
            <w:r>
              <w:t xml:space="preserve"> = unbounded ] </w:t>
            </w:r>
          </w:p>
          <w:p w14:paraId="6918FD51" w14:textId="77777777" w:rsidR="00D262DD" w:rsidRDefault="00D262DD">
            <w:r>
              <w:t>[</w:t>
            </w:r>
            <w:r>
              <w:rPr>
                <w:u w:val="single"/>
              </w:rPr>
              <w:t>minOccurs</w:t>
            </w:r>
            <w:r>
              <w:t xml:space="preserve"> = 1 ] </w:t>
            </w:r>
          </w:p>
          <w:p w14:paraId="7EBAF3C0" w14:textId="77777777" w:rsidR="00D262DD" w:rsidRDefault="00D262DD"/>
        </w:tc>
      </w:tr>
    </w:tbl>
    <w:p w14:paraId="7CD200BB" w14:textId="77777777" w:rsidR="00D262DD" w:rsidRDefault="00D262DD" w:rsidP="00D262DD">
      <w:r>
        <w:lastRenderedPageBreak/>
        <w:t xml:space="preserve">  </w:t>
      </w:r>
      <w:bookmarkEnd w:id="566"/>
      <w:bookmarkEnd w:id="575"/>
    </w:p>
    <w:p w14:paraId="1F72FF2B" w14:textId="77777777" w:rsidR="00D262DD" w:rsidRDefault="00D262DD"/>
    <w:p w14:paraId="19B3EA91" w14:textId="77777777" w:rsidR="00D262DD" w:rsidRDefault="00D262DD" w:rsidP="001B32A0">
      <w:pPr>
        <w:pStyle w:val="Heading3"/>
        <w:rPr>
          <w:rFonts w:eastAsia="Times New Roman"/>
        </w:rPr>
      </w:pPr>
      <w:bookmarkStart w:id="577" w:name="BKM_17D5C411_9305_412A_B183_F812B08A10DD"/>
      <w:bookmarkStart w:id="578" w:name="_Toc422408301"/>
      <w:r>
        <w:rPr>
          <w:rFonts w:eastAsia="Times New Roman"/>
        </w:rPr>
        <w:t>ActionGroup</w:t>
      </w:r>
      <w:bookmarkEnd w:id="578"/>
    </w:p>
    <w:p w14:paraId="263A7D4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ActionBase</w:t>
      </w:r>
    </w:p>
    <w:p w14:paraId="2CE46336" w14:textId="77777777" w:rsidR="00D262DD" w:rsidRDefault="00D262DD"/>
    <w:p w14:paraId="50BEC95C" w14:textId="77777777" w:rsidR="00D262DD" w:rsidRDefault="00D262DD">
      <w:r>
        <w:t>This type of action is used to organize a group of    related actions into one container. The semantics of how the group's subelements interact with which each other and how the subelements might be presented are specified in the group behavior.</w:t>
      </w:r>
    </w:p>
    <w:p w14:paraId="423FB7D9" w14:textId="77777777" w:rsidR="00D262DD" w:rsidRDefault="00D262DD"/>
    <w:p w14:paraId="217CC91D"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257C4B93"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4B3C29BD"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1A0715"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8E9F26" w14:textId="77777777" w:rsidR="00D262DD" w:rsidRDefault="00D262DD">
            <w:pPr>
              <w:rPr>
                <w:b/>
                <w:bCs/>
              </w:rPr>
            </w:pPr>
            <w:r>
              <w:rPr>
                <w:b/>
                <w:bCs/>
              </w:rPr>
              <w:t>Notes</w:t>
            </w:r>
          </w:p>
        </w:tc>
      </w:tr>
      <w:tr w:rsidR="00D262DD" w14:paraId="0364DA19" w14:textId="77777777" w:rsidTr="00D262DD">
        <w:tc>
          <w:tcPr>
            <w:tcW w:w="2070" w:type="dxa"/>
            <w:tcBorders>
              <w:top w:val="single" w:sz="2" w:space="0" w:color="auto"/>
              <w:left w:val="single" w:sz="2" w:space="0" w:color="auto"/>
              <w:bottom w:val="single" w:sz="2" w:space="0" w:color="auto"/>
              <w:right w:val="single" w:sz="2" w:space="0" w:color="auto"/>
            </w:tcBorders>
          </w:tcPr>
          <w:p w14:paraId="2C6C06EB" w14:textId="77777777" w:rsidR="00D262DD" w:rsidRDefault="00D262DD" w:rsidP="00D262DD">
            <w:hyperlink w:anchor="BKM_17D5C411_9305_412A_B183_F812B08A10DD" w:history="1">
              <w:r>
                <w:rPr>
                  <w:color w:val="0000FF"/>
                  <w:u w:val="single"/>
                </w:rPr>
                <w:t>ActionGroup</w:t>
              </w:r>
            </w:hyperlink>
          </w:p>
          <w:p w14:paraId="475227E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35D1D483" w14:textId="77777777" w:rsidR="00D262DD" w:rsidRDefault="00D262DD">
            <w:hyperlink w:anchor="BKM_2B0C0F8B_F199_4180_A120_2EB0F6ABA5FF" w:history="1">
              <w:r>
                <w:rPr>
                  <w:color w:val="0000FF"/>
                  <w:u w:val="single"/>
                </w:rPr>
                <w:t>ActionBase</w:t>
              </w:r>
            </w:hyperlink>
          </w:p>
          <w:p w14:paraId="4DD26847"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BF73899" w14:textId="77777777" w:rsidR="00D262DD" w:rsidRDefault="00D262DD"/>
          <w:p w14:paraId="76430006" w14:textId="77777777" w:rsidR="00D262DD" w:rsidRDefault="00D262DD">
            <w:r>
              <w:t xml:space="preserve"> </w:t>
            </w:r>
          </w:p>
        </w:tc>
      </w:tr>
    </w:tbl>
    <w:p w14:paraId="4F0FA48F" w14:textId="77777777" w:rsidR="00D262DD" w:rsidRDefault="00D262DD" w:rsidP="00D262DD"/>
    <w:p w14:paraId="2628D39F" w14:textId="77777777" w:rsidR="00D262DD" w:rsidRDefault="00D262DD"/>
    <w:p w14:paraId="074B5428" w14:textId="77777777" w:rsidR="00D262DD" w:rsidRDefault="00D262DD">
      <w:pPr>
        <w:pStyle w:val="ListHeader"/>
        <w:rPr>
          <w:rFonts w:ascii="Times New Roman" w:eastAsia="Times New Roman" w:hAnsi="Times New Roman" w:cs="Times New Roman"/>
          <w:shd w:val="clear" w:color="auto" w:fill="auto"/>
          <w:lang w:val="en-US"/>
        </w:rPr>
      </w:pPr>
      <w:bookmarkStart w:id="579" w:name="BKM_6C2B7F1D_A46B_49A0_B280_BFF1B91B5802"/>
      <w:bookmarkEnd w:id="57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C5C2A1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FE82A64"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AF3072"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3E25178" w14:textId="77777777" w:rsidR="00D262DD" w:rsidRDefault="00D262DD">
            <w:pPr>
              <w:rPr>
                <w:b/>
                <w:bCs/>
              </w:rPr>
            </w:pPr>
            <w:r>
              <w:rPr>
                <w:b/>
                <w:bCs/>
              </w:rPr>
              <w:t xml:space="preserve">Constraints and tags </w:t>
            </w:r>
          </w:p>
        </w:tc>
      </w:tr>
      <w:tr w:rsidR="00D262DD" w14:paraId="575A0B60"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6C73807" w14:textId="77777777" w:rsidR="00D262DD" w:rsidRDefault="00D262DD" w:rsidP="00D262DD">
            <w:r>
              <w:rPr>
                <w:b/>
                <w:bCs/>
              </w:rPr>
              <w:lastRenderedPageBreak/>
              <w:t>description</w:t>
            </w:r>
            <w:r>
              <w:t xml:space="preserve"> FormattedText</w:t>
            </w:r>
          </w:p>
          <w:p w14:paraId="63BD3A8F"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D7C6DDE" w14:textId="77777777" w:rsidR="00D262DD" w:rsidRDefault="00D262DD">
            <w:r>
              <w:t>A lengthier description of the action group</w:t>
            </w:r>
          </w:p>
          <w:p w14:paraId="598FC965" w14:textId="77777777" w:rsidR="00D262DD" w:rsidRDefault="00D262DD">
            <w:r>
              <w:t xml:space="preserve">                                that can</w:t>
            </w:r>
          </w:p>
          <w:p w14:paraId="7C2E0952" w14:textId="77777777" w:rsidR="00D262DD" w:rsidRDefault="00D262DD">
            <w:r>
              <w:t xml:space="preserve">                                be displayed to the user or the recipient of the CDS</w:t>
            </w:r>
          </w:p>
          <w:p w14:paraId="0D2882A2"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66282D6F" w14:textId="77777777" w:rsidR="00D262DD" w:rsidRDefault="00D262DD">
            <w:r>
              <w:rPr>
                <w:i/>
                <w:iCs/>
              </w:rPr>
              <w:t xml:space="preserve">Default: </w:t>
            </w:r>
          </w:p>
          <w:p w14:paraId="2E63D816" w14:textId="77777777" w:rsidR="00D262DD" w:rsidRDefault="00D262DD">
            <w:r>
              <w:t xml:space="preserve">  </w:t>
            </w:r>
          </w:p>
          <w:p w14:paraId="476598E3" w14:textId="77777777" w:rsidR="00D262DD" w:rsidRDefault="00D262DD">
            <w:r>
              <w:t>[</w:t>
            </w:r>
            <w:r>
              <w:rPr>
                <w:u w:val="single"/>
              </w:rPr>
              <w:t>maxOccurs</w:t>
            </w:r>
            <w:r>
              <w:t xml:space="preserve"> = 1 ] </w:t>
            </w:r>
          </w:p>
          <w:p w14:paraId="1FA70E97" w14:textId="77777777" w:rsidR="00D262DD" w:rsidRDefault="00D262DD">
            <w:r>
              <w:t>[</w:t>
            </w:r>
            <w:r>
              <w:rPr>
                <w:u w:val="single"/>
              </w:rPr>
              <w:t>minOccurs</w:t>
            </w:r>
            <w:r>
              <w:t xml:space="preserve"> = 0 ] </w:t>
            </w:r>
          </w:p>
          <w:p w14:paraId="66E76D54" w14:textId="77777777" w:rsidR="00D262DD" w:rsidRDefault="00D262DD"/>
        </w:tc>
      </w:tr>
      <w:tr w:rsidR="00D262DD" w14:paraId="18CB65D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473563D" w14:textId="77777777" w:rsidR="00D262DD" w:rsidRDefault="00D262DD" w:rsidP="00D262DD">
            <w:bookmarkStart w:id="580" w:name="BKM_CD0F1352_225E_4ED8_8F72_E79F05E5AEAA"/>
            <w:r>
              <w:rPr>
                <w:b/>
                <w:bCs/>
              </w:rPr>
              <w:t>title</w:t>
            </w:r>
            <w:r>
              <w:t xml:space="preserve"> FormattedText</w:t>
            </w:r>
          </w:p>
          <w:p w14:paraId="47C03F5F"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54BF7DA" w14:textId="77777777" w:rsidR="00D262DD" w:rsidRDefault="00D262DD">
            <w:r>
              <w:t>A brief title that is shown to the user of the</w:t>
            </w:r>
          </w:p>
          <w:p w14:paraId="3E7045F4" w14:textId="77777777" w:rsidR="00D262DD" w:rsidRDefault="00D262DD">
            <w:r>
              <w:t xml:space="preserve">                                artifact, i.e., the recipient of the CDS</w:t>
            </w:r>
          </w:p>
          <w:p w14:paraId="743880B9"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6AF264E" w14:textId="77777777" w:rsidR="00D262DD" w:rsidRDefault="00D262DD">
            <w:r>
              <w:rPr>
                <w:i/>
                <w:iCs/>
              </w:rPr>
              <w:t xml:space="preserve">Default: </w:t>
            </w:r>
          </w:p>
          <w:p w14:paraId="785D43CB" w14:textId="77777777" w:rsidR="00D262DD" w:rsidRDefault="00D262DD">
            <w:r>
              <w:t xml:space="preserve">  </w:t>
            </w:r>
          </w:p>
          <w:p w14:paraId="2CFEAB33" w14:textId="77777777" w:rsidR="00D262DD" w:rsidRDefault="00D262DD">
            <w:r>
              <w:t>[</w:t>
            </w:r>
            <w:r>
              <w:rPr>
                <w:u w:val="single"/>
              </w:rPr>
              <w:t>maxOccurs</w:t>
            </w:r>
            <w:r>
              <w:t xml:space="preserve"> = 1 ] </w:t>
            </w:r>
          </w:p>
          <w:p w14:paraId="40FA7F18" w14:textId="77777777" w:rsidR="00D262DD" w:rsidRDefault="00D262DD">
            <w:r>
              <w:t>[</w:t>
            </w:r>
            <w:r>
              <w:rPr>
                <w:u w:val="single"/>
              </w:rPr>
              <w:t>minOccurs</w:t>
            </w:r>
            <w:r>
              <w:t xml:space="preserve"> = 0 ] </w:t>
            </w:r>
          </w:p>
          <w:p w14:paraId="64EAA511" w14:textId="77777777" w:rsidR="00D262DD" w:rsidRDefault="00D262DD"/>
        </w:tc>
        <w:bookmarkEnd w:id="580"/>
      </w:tr>
    </w:tbl>
    <w:p w14:paraId="4E0F2C85" w14:textId="77777777" w:rsidR="00D262DD" w:rsidRDefault="00D262DD" w:rsidP="00D262DD"/>
    <w:p w14:paraId="372BB95E" w14:textId="77777777" w:rsidR="00D262DD" w:rsidRDefault="00D262DD"/>
    <w:p w14:paraId="237316D4" w14:textId="77777777" w:rsidR="00D262DD" w:rsidRDefault="00D262DD" w:rsidP="001B32A0">
      <w:pPr>
        <w:pStyle w:val="Heading4"/>
      </w:pPr>
      <w:bookmarkStart w:id="581" w:name="BKM_0FDC8C3C_9888_42E6_91E4_0129A6C66D81"/>
      <w:r>
        <w:rPr>
          <w:rFonts w:eastAsia="Times New Roman"/>
        </w:rPr>
        <w:t>representedConcepts</w:t>
      </w:r>
    </w:p>
    <w:p w14:paraId="113F880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D52332F" w14:textId="77777777" w:rsidR="00D262DD" w:rsidRDefault="00D262DD"/>
    <w:p w14:paraId="65826637" w14:textId="77777777" w:rsidR="00D262DD" w:rsidRDefault="00D262DD">
      <w:r>
        <w:t xml:space="preserve">The concept(s) represented by this action group. </w:t>
      </w:r>
    </w:p>
    <w:p w14:paraId="56984B82" w14:textId="77777777" w:rsidR="00D262DD" w:rsidRDefault="00D262DD">
      <w:r>
        <w:t xml:space="preserve">                                For instance, a section may represent a group of beta-blockers, </w:t>
      </w:r>
    </w:p>
    <w:p w14:paraId="2B9599E9" w14:textId="77777777" w:rsidR="00D262DD" w:rsidRDefault="00D262DD">
      <w:r>
        <w:t xml:space="preserve">                                a composite orderable such as an insulin sliding scale, or a set </w:t>
      </w:r>
    </w:p>
    <w:p w14:paraId="253E57C3" w14:textId="77777777" w:rsidR="00D262DD" w:rsidRDefault="00D262DD">
      <w:r>
        <w:t xml:space="preserve">                                of order sentences for a particular ord</w:t>
      </w:r>
      <w:r>
        <w:rPr>
          <w:sz w:val="22"/>
          <w:szCs w:val="22"/>
        </w:rPr>
        <w:t>erable (e.g., Tylenol).</w:t>
      </w:r>
    </w:p>
    <w:p w14:paraId="63B99EB1" w14:textId="77777777" w:rsidR="00D262DD" w:rsidRDefault="00D262DD"/>
    <w:p w14:paraId="6309D7BF" w14:textId="77777777" w:rsidR="00D262DD" w:rsidRDefault="00D262DD"/>
    <w:p w14:paraId="0BA6A65D" w14:textId="77777777" w:rsidR="00D262DD" w:rsidRDefault="00D262DD"/>
    <w:p w14:paraId="1348E773" w14:textId="77777777" w:rsidR="00D262DD" w:rsidRDefault="00D262DD">
      <w:pPr>
        <w:pStyle w:val="ListHeader"/>
        <w:rPr>
          <w:rFonts w:ascii="Times New Roman" w:eastAsia="Times New Roman" w:hAnsi="Times New Roman" w:cs="Times New Roman"/>
          <w:shd w:val="clear" w:color="auto" w:fill="auto"/>
          <w:lang w:val="en-US"/>
        </w:rPr>
      </w:pPr>
      <w:bookmarkStart w:id="582" w:name="BKM_6E8C323E_A55E_4F88_AEE6_1869FAD75226"/>
      <w:bookmarkEnd w:id="58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58AC5CC"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EE3D9F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2D41CE"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1423F80" w14:textId="77777777" w:rsidR="00D262DD" w:rsidRDefault="00D262DD">
            <w:pPr>
              <w:rPr>
                <w:b/>
                <w:bCs/>
              </w:rPr>
            </w:pPr>
            <w:r>
              <w:rPr>
                <w:b/>
                <w:bCs/>
              </w:rPr>
              <w:t xml:space="preserve">Constraints and tags </w:t>
            </w:r>
          </w:p>
        </w:tc>
      </w:tr>
      <w:tr w:rsidR="00D262DD" w14:paraId="7183EC9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7D31B13" w14:textId="77777777" w:rsidR="00D262DD" w:rsidRDefault="00D262DD" w:rsidP="00D262DD">
            <w:r>
              <w:rPr>
                <w:b/>
                <w:bCs/>
              </w:rPr>
              <w:t>concept</w:t>
            </w:r>
            <w:r>
              <w:t xml:space="preserve"> CD</w:t>
            </w:r>
          </w:p>
          <w:p w14:paraId="18C25F6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3D3A2E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91E3F22" w14:textId="77777777" w:rsidR="00D262DD" w:rsidRDefault="00D262DD">
            <w:r>
              <w:rPr>
                <w:i/>
                <w:iCs/>
              </w:rPr>
              <w:t xml:space="preserve">Default: </w:t>
            </w:r>
          </w:p>
          <w:p w14:paraId="3868B785" w14:textId="77777777" w:rsidR="00D262DD" w:rsidRDefault="00D262DD">
            <w:r>
              <w:t xml:space="preserve">  </w:t>
            </w:r>
          </w:p>
          <w:p w14:paraId="24553DB0" w14:textId="77777777" w:rsidR="00D262DD" w:rsidRDefault="00D262DD">
            <w:r>
              <w:t>[</w:t>
            </w:r>
            <w:r>
              <w:rPr>
                <w:u w:val="single"/>
              </w:rPr>
              <w:t>maxOccurs</w:t>
            </w:r>
            <w:r>
              <w:t xml:space="preserve"> = unbounded ] </w:t>
            </w:r>
          </w:p>
          <w:p w14:paraId="752C50A4" w14:textId="77777777" w:rsidR="00D262DD" w:rsidRDefault="00D262DD">
            <w:r>
              <w:t>[</w:t>
            </w:r>
            <w:r>
              <w:rPr>
                <w:u w:val="single"/>
              </w:rPr>
              <w:t>minOccurs</w:t>
            </w:r>
            <w:r>
              <w:t xml:space="preserve"> = 1 ] </w:t>
            </w:r>
          </w:p>
          <w:p w14:paraId="401E9D43" w14:textId="77777777" w:rsidR="00D262DD" w:rsidRDefault="00D262DD"/>
        </w:tc>
      </w:tr>
    </w:tbl>
    <w:p w14:paraId="6D17D06A" w14:textId="77777777" w:rsidR="00D262DD" w:rsidRDefault="00D262DD" w:rsidP="00D262DD">
      <w:r>
        <w:t xml:space="preserve"> </w:t>
      </w:r>
      <w:bookmarkEnd w:id="581"/>
    </w:p>
    <w:p w14:paraId="45A36D04" w14:textId="77777777" w:rsidR="00D262DD" w:rsidRDefault="00D262DD"/>
    <w:p w14:paraId="299A0BB2" w14:textId="77777777" w:rsidR="00D262DD" w:rsidRDefault="00D262DD" w:rsidP="001B32A0">
      <w:pPr>
        <w:pStyle w:val="Heading4"/>
      </w:pPr>
      <w:bookmarkStart w:id="583" w:name="BKM_90E60C48_BD19_4B90_B6B9_A71E6CD7E6F2"/>
      <w:r>
        <w:rPr>
          <w:rFonts w:eastAsia="Times New Roman"/>
        </w:rPr>
        <w:lastRenderedPageBreak/>
        <w:t>subElements</w:t>
      </w:r>
    </w:p>
    <w:p w14:paraId="15BF6BF5"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B9D43A2" w14:textId="77777777" w:rsidR="00D262DD" w:rsidRDefault="00D262DD"/>
    <w:p w14:paraId="0B388F72" w14:textId="77777777" w:rsidR="00D262DD" w:rsidRDefault="00D262DD">
      <w:r>
        <w:t>The constituent elements of the group can be of different types including subgroups, simple or atomic actions, and subgroups embedded by reference.</w:t>
      </w:r>
    </w:p>
    <w:p w14:paraId="13E3C9FB" w14:textId="77777777" w:rsidR="00D262DD" w:rsidRDefault="00D262DD"/>
    <w:p w14:paraId="24C85330" w14:textId="77777777" w:rsidR="00D262DD" w:rsidRDefault="00D262DD">
      <w:r>
        <w:t xml:space="preserve">While the group allows artifacts of different types to be mixed and matched in any combination, a particular type of artifact might further restrict the combinations. </w:t>
      </w:r>
    </w:p>
    <w:p w14:paraId="342C2A56" w14:textId="77777777" w:rsidR="00D262DD" w:rsidRDefault="00D262DD"/>
    <w:p w14:paraId="1D60ED2D" w14:textId="77777777" w:rsidR="00D262DD" w:rsidRDefault="00D262DD">
      <w:r>
        <w:t>For example, an artifact type might require subelements of a particular group to be either groups or simple actions; elements of both types cannot exist in the group.</w:t>
      </w:r>
    </w:p>
    <w:p w14:paraId="2A779936" w14:textId="77777777" w:rsidR="00D262DD" w:rsidRDefault="00D262DD"/>
    <w:p w14:paraId="493D797E"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33169C62"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66ABE8C"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1CF0A7"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4910CE" w14:textId="77777777" w:rsidR="00D262DD" w:rsidRDefault="00D262DD">
            <w:pPr>
              <w:rPr>
                <w:b/>
                <w:bCs/>
              </w:rPr>
            </w:pPr>
            <w:r>
              <w:rPr>
                <w:b/>
                <w:bCs/>
              </w:rPr>
              <w:t>Notes</w:t>
            </w:r>
          </w:p>
        </w:tc>
      </w:tr>
      <w:tr w:rsidR="00D262DD" w14:paraId="27916D60" w14:textId="77777777" w:rsidTr="00D262DD">
        <w:tc>
          <w:tcPr>
            <w:tcW w:w="2070" w:type="dxa"/>
            <w:tcBorders>
              <w:top w:val="single" w:sz="2" w:space="0" w:color="auto"/>
              <w:left w:val="single" w:sz="2" w:space="0" w:color="auto"/>
              <w:bottom w:val="single" w:sz="2" w:space="0" w:color="auto"/>
              <w:right w:val="single" w:sz="2" w:space="0" w:color="auto"/>
            </w:tcBorders>
          </w:tcPr>
          <w:p w14:paraId="057A2483" w14:textId="77777777" w:rsidR="00D262DD" w:rsidRDefault="00D262DD" w:rsidP="00D262DD">
            <w:hyperlink w:anchor="BKM_90E60C48_BD19_4B90_B6B9_A71E6CD7E6F2" w:history="1">
              <w:r>
                <w:rPr>
                  <w:color w:val="0000FF"/>
                  <w:u w:val="single"/>
                </w:rPr>
                <w:t>subElements</w:t>
              </w:r>
            </w:hyperlink>
          </w:p>
          <w:p w14:paraId="39D75EF3"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662744F" w14:textId="77777777" w:rsidR="00D262DD" w:rsidRDefault="00D262DD">
            <w:hyperlink w:anchor="BKM_76E2B3E3_3FC9_48C7_B10B_70ED1BD315C7" w:history="1">
              <w:r>
                <w:rPr>
                  <w:color w:val="0000FF"/>
                  <w:u w:val="single"/>
                </w:rPr>
                <w:t>ModelGroup9</w:t>
              </w:r>
            </w:hyperlink>
          </w:p>
          <w:p w14:paraId="5A14C0FB"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93C458E" w14:textId="77777777" w:rsidR="00D262DD" w:rsidRDefault="00D262DD"/>
          <w:p w14:paraId="484559C3" w14:textId="77777777" w:rsidR="00D262DD" w:rsidRDefault="00D262DD">
            <w:r>
              <w:t xml:space="preserve"> </w:t>
            </w:r>
          </w:p>
        </w:tc>
      </w:tr>
    </w:tbl>
    <w:p w14:paraId="111DC60F" w14:textId="77777777" w:rsidR="00D262DD" w:rsidRDefault="00D262DD" w:rsidP="00D262DD"/>
    <w:p w14:paraId="3E43DA2F" w14:textId="77777777" w:rsidR="00D262DD" w:rsidRDefault="00D262DD"/>
    <w:p w14:paraId="4C160169" w14:textId="77777777" w:rsidR="00D262DD" w:rsidRDefault="00D262DD">
      <w:r>
        <w:t xml:space="preserve">  </w:t>
      </w:r>
      <w:bookmarkEnd w:id="577"/>
      <w:bookmarkEnd w:id="583"/>
    </w:p>
    <w:p w14:paraId="0340E5CD" w14:textId="77777777" w:rsidR="00D262DD" w:rsidRDefault="00D262DD"/>
    <w:p w14:paraId="6BBC95FA" w14:textId="77777777" w:rsidR="00D262DD" w:rsidRDefault="00D262DD" w:rsidP="001B32A0">
      <w:pPr>
        <w:pStyle w:val="Heading3"/>
        <w:rPr>
          <w:rFonts w:eastAsia="Times New Roman"/>
        </w:rPr>
      </w:pPr>
      <w:bookmarkStart w:id="584" w:name="BKM_7C1676FA_B14B_4482_BB7E_5BD36FFD7A5E"/>
      <w:bookmarkStart w:id="585" w:name="_Toc422408302"/>
      <w:r>
        <w:rPr>
          <w:rFonts w:eastAsia="Times New Roman"/>
        </w:rPr>
        <w:t>ActionRef</w:t>
      </w:r>
      <w:bookmarkEnd w:id="585"/>
    </w:p>
    <w:p w14:paraId="3CD293F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ActionBase</w:t>
      </w:r>
    </w:p>
    <w:p w14:paraId="7583CDD6" w14:textId="77777777" w:rsidR="00D262DD" w:rsidRDefault="00D262DD"/>
    <w:p w14:paraId="5C7C79C9" w14:textId="77777777" w:rsidR="00D262DD" w:rsidRDefault="00D262DD">
      <w:r>
        <w:t>A reference to an action defined in a library.</w:t>
      </w:r>
    </w:p>
    <w:p w14:paraId="2E58F55A" w14:textId="77777777" w:rsidR="00D262DD" w:rsidRDefault="00D262DD"/>
    <w:p w14:paraId="25C955AA"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63D7DC52"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37E817AD"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DE1152C"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EF62436" w14:textId="77777777" w:rsidR="00D262DD" w:rsidRDefault="00D262DD">
            <w:pPr>
              <w:rPr>
                <w:b/>
                <w:bCs/>
              </w:rPr>
            </w:pPr>
            <w:r>
              <w:rPr>
                <w:b/>
                <w:bCs/>
              </w:rPr>
              <w:t>Notes</w:t>
            </w:r>
          </w:p>
        </w:tc>
      </w:tr>
      <w:tr w:rsidR="00D262DD" w14:paraId="0FC6B801" w14:textId="77777777" w:rsidTr="00D262DD">
        <w:tc>
          <w:tcPr>
            <w:tcW w:w="2070" w:type="dxa"/>
            <w:tcBorders>
              <w:top w:val="single" w:sz="2" w:space="0" w:color="auto"/>
              <w:left w:val="single" w:sz="2" w:space="0" w:color="auto"/>
              <w:bottom w:val="single" w:sz="2" w:space="0" w:color="auto"/>
              <w:right w:val="single" w:sz="2" w:space="0" w:color="auto"/>
            </w:tcBorders>
          </w:tcPr>
          <w:p w14:paraId="6B2C122C" w14:textId="77777777" w:rsidR="00D262DD" w:rsidRDefault="00D262DD" w:rsidP="00D262DD">
            <w:hyperlink w:anchor="BKM_7C1676FA_B14B_4482_BB7E_5BD36FFD7A5E" w:history="1">
              <w:r>
                <w:rPr>
                  <w:color w:val="0000FF"/>
                  <w:u w:val="single"/>
                </w:rPr>
                <w:t>ActionRef</w:t>
              </w:r>
            </w:hyperlink>
          </w:p>
          <w:p w14:paraId="14C220C4"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66FBF90" w14:textId="77777777" w:rsidR="00D262DD" w:rsidRDefault="00D262DD">
            <w:hyperlink w:anchor="BKM_2B0C0F8B_F199_4180_A120_2EB0F6ABA5FF" w:history="1">
              <w:r>
                <w:rPr>
                  <w:color w:val="0000FF"/>
                  <w:u w:val="single"/>
                </w:rPr>
                <w:t>ActionBase</w:t>
              </w:r>
            </w:hyperlink>
          </w:p>
          <w:p w14:paraId="3814F8A4"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79372D6" w14:textId="77777777" w:rsidR="00D262DD" w:rsidRDefault="00D262DD"/>
          <w:p w14:paraId="0EA94B9E" w14:textId="77777777" w:rsidR="00D262DD" w:rsidRDefault="00D262DD">
            <w:r>
              <w:t xml:space="preserve"> </w:t>
            </w:r>
          </w:p>
        </w:tc>
      </w:tr>
    </w:tbl>
    <w:p w14:paraId="558DBC67" w14:textId="77777777" w:rsidR="00D262DD" w:rsidRDefault="00D262DD" w:rsidP="00D262DD"/>
    <w:p w14:paraId="3981A48B" w14:textId="77777777" w:rsidR="00D262DD" w:rsidRDefault="00D262DD"/>
    <w:p w14:paraId="3D923C44" w14:textId="77777777" w:rsidR="00D262DD" w:rsidRDefault="00D262DD">
      <w:pPr>
        <w:pStyle w:val="ListHeader"/>
        <w:rPr>
          <w:rFonts w:ascii="Times New Roman" w:eastAsia="Times New Roman" w:hAnsi="Times New Roman" w:cs="Times New Roman"/>
          <w:shd w:val="clear" w:color="auto" w:fill="auto"/>
          <w:lang w:val="en-US"/>
        </w:rPr>
      </w:pPr>
      <w:bookmarkStart w:id="586" w:name="BKM_F25FD959_969F_4B6C_AD8D_D09BB68DD5AF"/>
      <w:bookmarkEnd w:id="58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A48EC1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E1ED964"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0869F40"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9856DA" w14:textId="77777777" w:rsidR="00D262DD" w:rsidRDefault="00D262DD">
            <w:pPr>
              <w:rPr>
                <w:b/>
                <w:bCs/>
              </w:rPr>
            </w:pPr>
            <w:r>
              <w:rPr>
                <w:b/>
                <w:bCs/>
              </w:rPr>
              <w:t xml:space="preserve">Constraints and tags </w:t>
            </w:r>
          </w:p>
        </w:tc>
      </w:tr>
      <w:tr w:rsidR="00D262DD" w14:paraId="3AA5C22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A963B25" w14:textId="77777777" w:rsidR="00D262DD" w:rsidRDefault="00D262DD" w:rsidP="00D262DD">
            <w:r>
              <w:rPr>
                <w:b/>
                <w:bCs/>
              </w:rPr>
              <w:lastRenderedPageBreak/>
              <w:t>libraryName</w:t>
            </w:r>
            <w:r>
              <w:t xml:space="preserve"> string</w:t>
            </w:r>
          </w:p>
          <w:p w14:paraId="0067DFE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C052BC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D6D7E75" w14:textId="77777777" w:rsidR="00D262DD" w:rsidRDefault="00D262DD">
            <w:r>
              <w:rPr>
                <w:i/>
                <w:iCs/>
              </w:rPr>
              <w:t xml:space="preserve">Default: </w:t>
            </w:r>
          </w:p>
          <w:p w14:paraId="4C993ED2" w14:textId="77777777" w:rsidR="00D262DD" w:rsidRDefault="00D262DD">
            <w:r>
              <w:t xml:space="preserve">  </w:t>
            </w:r>
          </w:p>
          <w:p w14:paraId="2E0BE2D8" w14:textId="77777777" w:rsidR="00D262DD" w:rsidRDefault="00D262DD">
            <w:r>
              <w:t>[</w:t>
            </w:r>
            <w:r>
              <w:rPr>
                <w:u w:val="single"/>
              </w:rPr>
              <w:t>use</w:t>
            </w:r>
            <w:r>
              <w:t xml:space="preserve"> = optional ] </w:t>
            </w:r>
          </w:p>
          <w:p w14:paraId="190A492B" w14:textId="77777777" w:rsidR="00D262DD" w:rsidRDefault="00D262DD"/>
        </w:tc>
      </w:tr>
      <w:tr w:rsidR="00D262DD" w14:paraId="752CACC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416093F" w14:textId="77777777" w:rsidR="00D262DD" w:rsidRDefault="00D262DD" w:rsidP="00D262DD">
            <w:bookmarkStart w:id="587" w:name="BKM_9D28AC26_BBC4_4B88_A3F2_863C215FB8C4"/>
            <w:r>
              <w:rPr>
                <w:b/>
                <w:bCs/>
              </w:rPr>
              <w:t>referencedActionId</w:t>
            </w:r>
            <w:r>
              <w:t xml:space="preserve"> string</w:t>
            </w:r>
          </w:p>
          <w:p w14:paraId="5C6D566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998A72D" w14:textId="77777777" w:rsidR="00D262DD" w:rsidRDefault="00D262DD">
            <w:r>
              <w:t>The Id of the action being referenced.</w:t>
            </w:r>
          </w:p>
        </w:tc>
        <w:tc>
          <w:tcPr>
            <w:tcW w:w="3060" w:type="dxa"/>
            <w:tcBorders>
              <w:top w:val="single" w:sz="2" w:space="0" w:color="auto"/>
              <w:left w:val="single" w:sz="2" w:space="0" w:color="auto"/>
              <w:bottom w:val="single" w:sz="2" w:space="0" w:color="auto"/>
              <w:right w:val="single" w:sz="2" w:space="0" w:color="auto"/>
            </w:tcBorders>
          </w:tcPr>
          <w:p w14:paraId="2052498F" w14:textId="77777777" w:rsidR="00D262DD" w:rsidRDefault="00D262DD">
            <w:r>
              <w:rPr>
                <w:i/>
                <w:iCs/>
              </w:rPr>
              <w:t xml:space="preserve">Default: </w:t>
            </w:r>
          </w:p>
          <w:p w14:paraId="0FDCAF1F" w14:textId="77777777" w:rsidR="00D262DD" w:rsidRDefault="00D262DD">
            <w:r>
              <w:t xml:space="preserve">  </w:t>
            </w:r>
          </w:p>
          <w:p w14:paraId="2036E645" w14:textId="77777777" w:rsidR="00D262DD" w:rsidRDefault="00D262DD"/>
        </w:tc>
        <w:bookmarkEnd w:id="587"/>
      </w:tr>
    </w:tbl>
    <w:p w14:paraId="4DECFB40" w14:textId="77777777" w:rsidR="00D262DD" w:rsidRDefault="00D262DD" w:rsidP="00D262DD">
      <w:r>
        <w:t xml:space="preserve"> </w:t>
      </w:r>
      <w:bookmarkEnd w:id="584"/>
    </w:p>
    <w:p w14:paraId="176F9F7E" w14:textId="77777777" w:rsidR="00D262DD" w:rsidRDefault="00D262DD"/>
    <w:p w14:paraId="30466510" w14:textId="77777777" w:rsidR="00D262DD" w:rsidRDefault="00D262DD" w:rsidP="001B32A0">
      <w:pPr>
        <w:pStyle w:val="Heading3"/>
        <w:rPr>
          <w:rFonts w:eastAsia="Times New Roman"/>
        </w:rPr>
      </w:pPr>
      <w:bookmarkStart w:id="588" w:name="BKM_D6FA4BD6_3D12_4875_9010_540E35811180"/>
      <w:bookmarkStart w:id="589" w:name="_Toc422408303"/>
      <w:r>
        <w:rPr>
          <w:rFonts w:eastAsia="Times New Roman"/>
        </w:rPr>
        <w:t>Actor</w:t>
      </w:r>
      <w:bookmarkEnd w:id="589"/>
    </w:p>
    <w:p w14:paraId="179FEACF"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CFFD26D" w14:textId="77777777" w:rsidR="00D262DD" w:rsidRDefault="00D262DD"/>
    <w:p w14:paraId="2D388786" w14:textId="77777777" w:rsidR="00D262DD" w:rsidRDefault="00D262DD">
      <w:r>
        <w:t>An actor is an entity responsible for the execution of an action.</w:t>
      </w:r>
    </w:p>
    <w:p w14:paraId="6CB3F71E" w14:textId="77777777" w:rsidR="00D262DD" w:rsidRDefault="00D262DD"/>
    <w:p w14:paraId="4F1C3920" w14:textId="77777777" w:rsidR="00D262DD" w:rsidRDefault="00D262DD"/>
    <w:p w14:paraId="08C86AF4" w14:textId="77777777" w:rsidR="00D262DD" w:rsidRDefault="00D262DD"/>
    <w:p w14:paraId="0BBBBC74" w14:textId="77777777" w:rsidR="00D262DD" w:rsidRDefault="00D262DD">
      <w:pPr>
        <w:pStyle w:val="ListHeader"/>
        <w:rPr>
          <w:rFonts w:ascii="Times New Roman" w:eastAsia="Times New Roman" w:hAnsi="Times New Roman" w:cs="Times New Roman"/>
          <w:shd w:val="clear" w:color="auto" w:fill="auto"/>
          <w:lang w:val="en-US"/>
        </w:rPr>
      </w:pPr>
      <w:bookmarkStart w:id="590" w:name="BKM_A62FF1BC_C08B_4F78_BC06_EEC31ADD7510"/>
      <w:bookmarkEnd w:id="59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D0A9898"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C396F41"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6DE489"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CE52007" w14:textId="77777777" w:rsidR="00D262DD" w:rsidRDefault="00D262DD">
            <w:pPr>
              <w:rPr>
                <w:b/>
                <w:bCs/>
              </w:rPr>
            </w:pPr>
            <w:r>
              <w:rPr>
                <w:b/>
                <w:bCs/>
              </w:rPr>
              <w:t xml:space="preserve">Constraints and tags </w:t>
            </w:r>
          </w:p>
        </w:tc>
      </w:tr>
      <w:tr w:rsidR="00D262DD" w14:paraId="6ECCCDF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8CC6D9" w14:textId="77777777" w:rsidR="00D262DD" w:rsidRDefault="00D262DD" w:rsidP="00D262DD">
            <w:r>
              <w:rPr>
                <w:b/>
                <w:bCs/>
              </w:rPr>
              <w:t>actor</w:t>
            </w:r>
            <w:r>
              <w:t xml:space="preserve"> Party</w:t>
            </w:r>
          </w:p>
          <w:p w14:paraId="35B5658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B058939"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E6E0F9E" w14:textId="77777777" w:rsidR="00D262DD" w:rsidRDefault="00D262DD">
            <w:r>
              <w:rPr>
                <w:i/>
                <w:iCs/>
              </w:rPr>
              <w:t xml:space="preserve">Default: </w:t>
            </w:r>
          </w:p>
          <w:p w14:paraId="0F5A1E48" w14:textId="77777777" w:rsidR="00D262DD" w:rsidRDefault="00D262DD">
            <w:r>
              <w:t xml:space="preserve">  </w:t>
            </w:r>
          </w:p>
          <w:p w14:paraId="0F4869A1" w14:textId="77777777" w:rsidR="00D262DD" w:rsidRDefault="00D262DD">
            <w:r>
              <w:t>[</w:t>
            </w:r>
            <w:r>
              <w:rPr>
                <w:u w:val="single"/>
              </w:rPr>
              <w:t>maxOccurs</w:t>
            </w:r>
            <w:r>
              <w:t xml:space="preserve"> = 1 ] </w:t>
            </w:r>
          </w:p>
          <w:p w14:paraId="6809052D" w14:textId="77777777" w:rsidR="00D262DD" w:rsidRDefault="00D262DD">
            <w:r>
              <w:t>[</w:t>
            </w:r>
            <w:r>
              <w:rPr>
                <w:u w:val="single"/>
              </w:rPr>
              <w:t>minOccurs</w:t>
            </w:r>
            <w:r>
              <w:t xml:space="preserve"> = 1 ] </w:t>
            </w:r>
          </w:p>
          <w:p w14:paraId="3D187853" w14:textId="77777777" w:rsidR="00D262DD" w:rsidRDefault="00D262DD"/>
        </w:tc>
      </w:tr>
    </w:tbl>
    <w:p w14:paraId="4207217A" w14:textId="77777777" w:rsidR="00D262DD" w:rsidRDefault="00D262DD" w:rsidP="00D262DD">
      <w:r>
        <w:t xml:space="preserve"> </w:t>
      </w:r>
      <w:bookmarkEnd w:id="588"/>
    </w:p>
    <w:p w14:paraId="269C1293" w14:textId="77777777" w:rsidR="00D262DD" w:rsidRDefault="00D262DD"/>
    <w:p w14:paraId="4C814F4B" w14:textId="77777777" w:rsidR="00D262DD" w:rsidRDefault="00D262DD" w:rsidP="001B32A0">
      <w:pPr>
        <w:pStyle w:val="Heading3"/>
        <w:rPr>
          <w:rFonts w:eastAsia="Times New Roman"/>
        </w:rPr>
      </w:pPr>
      <w:bookmarkStart w:id="591" w:name="BKM_C34A7F8B_1537_4DC6_8AD4_DECB0F5F22AD"/>
      <w:bookmarkStart w:id="592" w:name="_Toc422408304"/>
      <w:r>
        <w:rPr>
          <w:rFonts w:eastAsia="Times New Roman"/>
        </w:rPr>
        <w:t>AtomicAction</w:t>
      </w:r>
      <w:bookmarkEnd w:id="592"/>
    </w:p>
    <w:p w14:paraId="17CBCB70"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ActionBase</w:t>
      </w:r>
    </w:p>
    <w:p w14:paraId="00483D57" w14:textId="77777777" w:rsidR="00D262DD" w:rsidRDefault="00D262DD"/>
    <w:p w14:paraId="6E65E82D" w14:textId="77777777" w:rsidR="00D262DD" w:rsidRDefault="00D262DD">
      <w:r>
        <w:t>An action that is not further broken down into constituent actions.</w:t>
      </w:r>
    </w:p>
    <w:p w14:paraId="568901AE" w14:textId="77777777" w:rsidR="00D262DD" w:rsidRDefault="00D262DD"/>
    <w:p w14:paraId="611257AF"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2871B9E"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17BACEDC"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9E922E"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5ADAC3" w14:textId="77777777" w:rsidR="00D262DD" w:rsidRDefault="00D262DD">
            <w:pPr>
              <w:rPr>
                <w:b/>
                <w:bCs/>
              </w:rPr>
            </w:pPr>
            <w:r>
              <w:rPr>
                <w:b/>
                <w:bCs/>
              </w:rPr>
              <w:t>Notes</w:t>
            </w:r>
          </w:p>
        </w:tc>
      </w:tr>
      <w:tr w:rsidR="00D262DD" w14:paraId="0DFB40E5" w14:textId="77777777" w:rsidTr="00D262DD">
        <w:tc>
          <w:tcPr>
            <w:tcW w:w="2070" w:type="dxa"/>
            <w:tcBorders>
              <w:top w:val="single" w:sz="2" w:space="0" w:color="auto"/>
              <w:left w:val="single" w:sz="2" w:space="0" w:color="auto"/>
              <w:bottom w:val="single" w:sz="2" w:space="0" w:color="auto"/>
              <w:right w:val="single" w:sz="2" w:space="0" w:color="auto"/>
            </w:tcBorders>
          </w:tcPr>
          <w:p w14:paraId="443B5FC1" w14:textId="77777777" w:rsidR="00D262DD" w:rsidRDefault="00D262DD" w:rsidP="00D262DD">
            <w:hyperlink w:anchor="BKM_C34A7F8B_1537_4DC6_8AD4_DECB0F5F22AD" w:history="1">
              <w:r>
                <w:rPr>
                  <w:color w:val="0000FF"/>
                  <w:u w:val="single"/>
                </w:rPr>
                <w:t>AtomicAction</w:t>
              </w:r>
            </w:hyperlink>
          </w:p>
          <w:p w14:paraId="34D55A7D"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7FD2C0C" w14:textId="77777777" w:rsidR="00D262DD" w:rsidRDefault="00D262DD">
            <w:hyperlink w:anchor="BKM_2B0C0F8B_F199_4180_A120_2EB0F6ABA5FF" w:history="1">
              <w:r>
                <w:rPr>
                  <w:color w:val="0000FF"/>
                  <w:u w:val="single"/>
                </w:rPr>
                <w:t>ActionBase</w:t>
              </w:r>
            </w:hyperlink>
          </w:p>
          <w:p w14:paraId="468FC2DE"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43397E4" w14:textId="77777777" w:rsidR="00D262DD" w:rsidRDefault="00D262DD"/>
          <w:p w14:paraId="1A56C61F" w14:textId="77777777" w:rsidR="00D262DD" w:rsidRDefault="00D262DD">
            <w:r>
              <w:t xml:space="preserve"> </w:t>
            </w:r>
          </w:p>
        </w:tc>
      </w:tr>
      <w:tr w:rsidR="00D262DD" w14:paraId="55BB7547" w14:textId="77777777" w:rsidTr="00D262DD">
        <w:tc>
          <w:tcPr>
            <w:tcW w:w="2070" w:type="dxa"/>
            <w:tcBorders>
              <w:top w:val="single" w:sz="2" w:space="0" w:color="auto"/>
              <w:left w:val="single" w:sz="2" w:space="0" w:color="auto"/>
              <w:bottom w:val="single" w:sz="2" w:space="0" w:color="auto"/>
              <w:right w:val="single" w:sz="2" w:space="0" w:color="auto"/>
            </w:tcBorders>
          </w:tcPr>
          <w:p w14:paraId="7AF55C6B" w14:textId="77777777" w:rsidR="00D262DD" w:rsidRDefault="00D262DD" w:rsidP="00D262DD">
            <w:hyperlink w:anchor="BKM_B2155A0C_3433_4E1F_B726_2B8B9565841A" w:history="1">
              <w:r>
                <w:rPr>
                  <w:color w:val="0000FF"/>
                  <w:u w:val="single"/>
                </w:rPr>
                <w:t>CreateAction</w:t>
              </w:r>
            </w:hyperlink>
          </w:p>
          <w:p w14:paraId="31E75CCC"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3DFD58E" w14:textId="77777777" w:rsidR="00D262DD" w:rsidRDefault="00D262DD">
            <w:hyperlink w:anchor="BKM_C34A7F8B_1537_4DC6_8AD4_DECB0F5F22AD" w:history="1">
              <w:r>
                <w:rPr>
                  <w:color w:val="0000FF"/>
                  <w:u w:val="single"/>
                </w:rPr>
                <w:t>AtomicAction</w:t>
              </w:r>
            </w:hyperlink>
          </w:p>
          <w:p w14:paraId="0D105B17"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783452A" w14:textId="77777777" w:rsidR="00D262DD" w:rsidRDefault="00D262DD"/>
          <w:p w14:paraId="120144DC" w14:textId="77777777" w:rsidR="00D262DD" w:rsidRDefault="00D262DD">
            <w:r>
              <w:t xml:space="preserve"> </w:t>
            </w:r>
          </w:p>
        </w:tc>
      </w:tr>
      <w:tr w:rsidR="00D262DD" w14:paraId="5BA0B851" w14:textId="77777777" w:rsidTr="00D262DD">
        <w:tc>
          <w:tcPr>
            <w:tcW w:w="2070" w:type="dxa"/>
            <w:tcBorders>
              <w:top w:val="single" w:sz="2" w:space="0" w:color="auto"/>
              <w:left w:val="single" w:sz="2" w:space="0" w:color="auto"/>
              <w:bottom w:val="single" w:sz="2" w:space="0" w:color="auto"/>
              <w:right w:val="single" w:sz="2" w:space="0" w:color="auto"/>
            </w:tcBorders>
          </w:tcPr>
          <w:p w14:paraId="138EF7F7" w14:textId="77777777" w:rsidR="00D262DD" w:rsidRDefault="00D262DD" w:rsidP="00D262DD">
            <w:hyperlink w:anchor="BKM_8E5FEBD2_CDA0_4517_8DC6_DDA9F14DF809" w:history="1">
              <w:r>
                <w:rPr>
                  <w:color w:val="0000FF"/>
                  <w:u w:val="single"/>
                </w:rPr>
                <w:t>UpdateAction</w:t>
              </w:r>
            </w:hyperlink>
          </w:p>
          <w:p w14:paraId="6ECB8A0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17B43CE" w14:textId="77777777" w:rsidR="00D262DD" w:rsidRDefault="00D262DD">
            <w:hyperlink w:anchor="BKM_C34A7F8B_1537_4DC6_8AD4_DECB0F5F22AD" w:history="1">
              <w:r>
                <w:rPr>
                  <w:color w:val="0000FF"/>
                  <w:u w:val="single"/>
                </w:rPr>
                <w:t>AtomicAction</w:t>
              </w:r>
            </w:hyperlink>
          </w:p>
          <w:p w14:paraId="40E4E2B8"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7DA7F1E" w14:textId="77777777" w:rsidR="00D262DD" w:rsidRDefault="00D262DD"/>
          <w:p w14:paraId="044B6650" w14:textId="77777777" w:rsidR="00D262DD" w:rsidRDefault="00D262DD">
            <w:r>
              <w:t xml:space="preserve"> </w:t>
            </w:r>
          </w:p>
        </w:tc>
      </w:tr>
      <w:tr w:rsidR="00D262DD" w14:paraId="01DA33FC" w14:textId="77777777" w:rsidTr="00D262DD">
        <w:tc>
          <w:tcPr>
            <w:tcW w:w="2070" w:type="dxa"/>
            <w:tcBorders>
              <w:top w:val="single" w:sz="2" w:space="0" w:color="auto"/>
              <w:left w:val="single" w:sz="2" w:space="0" w:color="auto"/>
              <w:bottom w:val="single" w:sz="2" w:space="0" w:color="auto"/>
              <w:right w:val="single" w:sz="2" w:space="0" w:color="auto"/>
            </w:tcBorders>
          </w:tcPr>
          <w:p w14:paraId="3FCBF08A" w14:textId="77777777" w:rsidR="00D262DD" w:rsidRDefault="00D262DD" w:rsidP="00D262DD">
            <w:hyperlink w:anchor="BKM_22961032_34FB_44E8_AF40_5A150C307B32" w:history="1">
              <w:r>
                <w:rPr>
                  <w:color w:val="0000FF"/>
                  <w:u w:val="single"/>
                </w:rPr>
                <w:t>RemoveAction</w:t>
              </w:r>
            </w:hyperlink>
          </w:p>
          <w:p w14:paraId="0DD7B44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272CC378" w14:textId="77777777" w:rsidR="00D262DD" w:rsidRDefault="00D262DD">
            <w:hyperlink w:anchor="BKM_C34A7F8B_1537_4DC6_8AD4_DECB0F5F22AD" w:history="1">
              <w:r>
                <w:rPr>
                  <w:color w:val="0000FF"/>
                  <w:u w:val="single"/>
                </w:rPr>
                <w:t>AtomicAction</w:t>
              </w:r>
            </w:hyperlink>
          </w:p>
          <w:p w14:paraId="7B538FBB"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FBE0187" w14:textId="77777777" w:rsidR="00D262DD" w:rsidRDefault="00D262DD"/>
          <w:p w14:paraId="474D76FA" w14:textId="77777777" w:rsidR="00D262DD" w:rsidRDefault="00D262DD">
            <w:r>
              <w:t xml:space="preserve"> </w:t>
            </w:r>
          </w:p>
        </w:tc>
      </w:tr>
      <w:tr w:rsidR="00D262DD" w14:paraId="7EF76416" w14:textId="77777777" w:rsidTr="00D262DD">
        <w:tc>
          <w:tcPr>
            <w:tcW w:w="2070" w:type="dxa"/>
            <w:tcBorders>
              <w:top w:val="single" w:sz="2" w:space="0" w:color="auto"/>
              <w:left w:val="single" w:sz="2" w:space="0" w:color="auto"/>
              <w:bottom w:val="single" w:sz="2" w:space="0" w:color="auto"/>
              <w:right w:val="single" w:sz="2" w:space="0" w:color="auto"/>
            </w:tcBorders>
          </w:tcPr>
          <w:p w14:paraId="2B08F1E3" w14:textId="77777777" w:rsidR="00D262DD" w:rsidRDefault="00D262DD" w:rsidP="00D262DD">
            <w:hyperlink w:anchor="BKM_09440A32_9000_4DA0_BAB8_5091F08FD33A" w:history="1">
              <w:r>
                <w:rPr>
                  <w:color w:val="0000FF"/>
                  <w:u w:val="single"/>
                </w:rPr>
                <w:t>DeclareResponseAction</w:t>
              </w:r>
            </w:hyperlink>
          </w:p>
          <w:p w14:paraId="113452CF"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F59824D" w14:textId="77777777" w:rsidR="00D262DD" w:rsidRDefault="00D262DD">
            <w:hyperlink w:anchor="BKM_C34A7F8B_1537_4DC6_8AD4_DECB0F5F22AD" w:history="1">
              <w:r>
                <w:rPr>
                  <w:color w:val="0000FF"/>
                  <w:u w:val="single"/>
                </w:rPr>
                <w:t>AtomicAction</w:t>
              </w:r>
            </w:hyperlink>
          </w:p>
          <w:p w14:paraId="47E8992A"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148CE41" w14:textId="77777777" w:rsidR="00D262DD" w:rsidRDefault="00D262DD"/>
          <w:p w14:paraId="211D5FF8" w14:textId="77777777" w:rsidR="00D262DD" w:rsidRDefault="00D262DD">
            <w:r>
              <w:t xml:space="preserve"> </w:t>
            </w:r>
          </w:p>
        </w:tc>
      </w:tr>
      <w:tr w:rsidR="00D262DD" w14:paraId="5CF00C8A" w14:textId="77777777" w:rsidTr="00D262DD">
        <w:tc>
          <w:tcPr>
            <w:tcW w:w="2070" w:type="dxa"/>
            <w:tcBorders>
              <w:top w:val="single" w:sz="2" w:space="0" w:color="auto"/>
              <w:left w:val="single" w:sz="2" w:space="0" w:color="auto"/>
              <w:bottom w:val="single" w:sz="2" w:space="0" w:color="auto"/>
              <w:right w:val="single" w:sz="2" w:space="0" w:color="auto"/>
            </w:tcBorders>
          </w:tcPr>
          <w:p w14:paraId="73C7ACA1" w14:textId="77777777" w:rsidR="00D262DD" w:rsidRDefault="00D262DD" w:rsidP="00D262DD">
            <w:hyperlink w:anchor="BKM_BD1C82B9_E446_4828_A39B_7C428A700685" w:history="1">
              <w:r>
                <w:rPr>
                  <w:color w:val="0000FF"/>
                  <w:u w:val="single"/>
                </w:rPr>
                <w:t>CollectInformationAction</w:t>
              </w:r>
            </w:hyperlink>
          </w:p>
          <w:p w14:paraId="4E369A71"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FCFC7EE" w14:textId="77777777" w:rsidR="00D262DD" w:rsidRDefault="00D262DD">
            <w:hyperlink w:anchor="BKM_C34A7F8B_1537_4DC6_8AD4_DECB0F5F22AD" w:history="1">
              <w:r>
                <w:rPr>
                  <w:color w:val="0000FF"/>
                  <w:u w:val="single"/>
                </w:rPr>
                <w:t>AtomicAction</w:t>
              </w:r>
            </w:hyperlink>
          </w:p>
          <w:p w14:paraId="0135B800"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4E096DE" w14:textId="77777777" w:rsidR="00D262DD" w:rsidRDefault="00D262DD"/>
          <w:p w14:paraId="37088556" w14:textId="77777777" w:rsidR="00D262DD" w:rsidRDefault="00D262DD">
            <w:r>
              <w:t xml:space="preserve"> </w:t>
            </w:r>
          </w:p>
        </w:tc>
      </w:tr>
    </w:tbl>
    <w:p w14:paraId="001DF1FD" w14:textId="77777777" w:rsidR="00D262DD" w:rsidRDefault="00D262DD" w:rsidP="00D262DD"/>
    <w:p w14:paraId="17D920F3" w14:textId="77777777" w:rsidR="00D262DD" w:rsidRDefault="00D262DD"/>
    <w:p w14:paraId="7FD1B9EE" w14:textId="77777777" w:rsidR="00D262DD" w:rsidRDefault="00D262DD">
      <w:pPr>
        <w:pStyle w:val="ListHeader"/>
        <w:rPr>
          <w:rFonts w:ascii="Times New Roman" w:eastAsia="Times New Roman" w:hAnsi="Times New Roman" w:cs="Times New Roman"/>
          <w:shd w:val="clear" w:color="auto" w:fill="auto"/>
          <w:lang w:val="en-US"/>
        </w:rPr>
      </w:pPr>
      <w:bookmarkStart w:id="593" w:name="BKM_3AA795AD_61DB_4BDF_893D_35834F2C961A"/>
      <w:bookmarkEnd w:id="59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078A5F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D6DBC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CB91D3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A24689" w14:textId="77777777" w:rsidR="00D262DD" w:rsidRDefault="00D262DD">
            <w:pPr>
              <w:rPr>
                <w:b/>
                <w:bCs/>
              </w:rPr>
            </w:pPr>
            <w:r>
              <w:rPr>
                <w:b/>
                <w:bCs/>
              </w:rPr>
              <w:t xml:space="preserve">Constraints and tags </w:t>
            </w:r>
          </w:p>
        </w:tc>
      </w:tr>
      <w:tr w:rsidR="00D262DD" w14:paraId="4842CBA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F832D40" w14:textId="77777777" w:rsidR="00D262DD" w:rsidRDefault="00D262DD" w:rsidP="00D262DD">
            <w:r>
              <w:rPr>
                <w:b/>
                <w:bCs/>
              </w:rPr>
              <w:t>textEquivalent</w:t>
            </w:r>
            <w:r>
              <w:t xml:space="preserve"> ST</w:t>
            </w:r>
          </w:p>
          <w:p w14:paraId="066BBF27"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6E90F8E8" w14:textId="77777777" w:rsidR="00D262DD" w:rsidRDefault="00D262DD">
            <w:r>
              <w:t>A brief textual description of the action that</w:t>
            </w:r>
          </w:p>
          <w:p w14:paraId="4AA9CFE5" w14:textId="77777777" w:rsidR="00D262DD" w:rsidRDefault="00D262DD">
            <w:r>
              <w:t xml:space="preserve">                                summarizes the action</w:t>
            </w:r>
          </w:p>
          <w:p w14:paraId="6F996885"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6B4B9878" w14:textId="77777777" w:rsidR="00D262DD" w:rsidRDefault="00D262DD">
            <w:r>
              <w:rPr>
                <w:i/>
                <w:iCs/>
              </w:rPr>
              <w:t xml:space="preserve">Default: </w:t>
            </w:r>
          </w:p>
          <w:p w14:paraId="4E2531FF" w14:textId="77777777" w:rsidR="00D262DD" w:rsidRDefault="00D262DD">
            <w:r>
              <w:t xml:space="preserve">  </w:t>
            </w:r>
          </w:p>
          <w:p w14:paraId="03FBEDF7" w14:textId="77777777" w:rsidR="00D262DD" w:rsidRDefault="00D262DD">
            <w:r>
              <w:t>[</w:t>
            </w:r>
            <w:r>
              <w:rPr>
                <w:u w:val="single"/>
              </w:rPr>
              <w:t>maxOccurs</w:t>
            </w:r>
            <w:r>
              <w:t xml:space="preserve"> = 1 ] </w:t>
            </w:r>
          </w:p>
          <w:p w14:paraId="72E4C68A" w14:textId="77777777" w:rsidR="00D262DD" w:rsidRDefault="00D262DD">
            <w:r>
              <w:t>[</w:t>
            </w:r>
            <w:r>
              <w:rPr>
                <w:u w:val="single"/>
              </w:rPr>
              <w:t>minOccurs</w:t>
            </w:r>
            <w:r>
              <w:t xml:space="preserve"> = 0 ] </w:t>
            </w:r>
          </w:p>
          <w:p w14:paraId="4DA1839C" w14:textId="77777777" w:rsidR="00D262DD" w:rsidRDefault="00D262DD"/>
        </w:tc>
      </w:tr>
    </w:tbl>
    <w:p w14:paraId="458C2A59" w14:textId="77777777" w:rsidR="00D262DD" w:rsidRDefault="00D262DD" w:rsidP="00D262DD">
      <w:r>
        <w:t xml:space="preserve"> </w:t>
      </w:r>
      <w:bookmarkEnd w:id="591"/>
    </w:p>
    <w:p w14:paraId="2D418042" w14:textId="77777777" w:rsidR="00D262DD" w:rsidRDefault="00D262DD"/>
    <w:p w14:paraId="44E23B58" w14:textId="77777777" w:rsidR="00D262DD" w:rsidRDefault="00D262DD" w:rsidP="001B32A0">
      <w:pPr>
        <w:pStyle w:val="Heading3"/>
        <w:rPr>
          <w:rFonts w:eastAsia="Times New Roman"/>
        </w:rPr>
      </w:pPr>
      <w:bookmarkStart w:id="594" w:name="BKM_BD1C82B9_E446_4828_A39B_7C428A700685"/>
      <w:bookmarkStart w:id="595" w:name="_Toc422408305"/>
      <w:r>
        <w:rPr>
          <w:rFonts w:eastAsia="Times New Roman"/>
        </w:rPr>
        <w:t>CollectInformationAction</w:t>
      </w:r>
      <w:bookmarkEnd w:id="595"/>
    </w:p>
    <w:p w14:paraId="360B70D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AtomicAction</w:t>
      </w:r>
    </w:p>
    <w:p w14:paraId="6FF5BC94" w14:textId="77777777" w:rsidR="00D262DD" w:rsidRDefault="00D262DD"/>
    <w:p w14:paraId="415061FE" w14:textId="77777777" w:rsidR="00D262DD" w:rsidRDefault="00D262DD">
      <w:r>
        <w:t>This action requests information from the actor. The information request is specified as a DocumentationItem.</w:t>
      </w:r>
    </w:p>
    <w:p w14:paraId="43CC1A3A" w14:textId="77777777" w:rsidR="00D262DD" w:rsidRDefault="00D262DD"/>
    <w:p w14:paraId="0816EB7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5C1682F1"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2538672"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59C44B"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CC34E8" w14:textId="77777777" w:rsidR="00D262DD" w:rsidRDefault="00D262DD">
            <w:pPr>
              <w:rPr>
                <w:b/>
                <w:bCs/>
              </w:rPr>
            </w:pPr>
            <w:r>
              <w:rPr>
                <w:b/>
                <w:bCs/>
              </w:rPr>
              <w:t>Notes</w:t>
            </w:r>
          </w:p>
        </w:tc>
      </w:tr>
      <w:tr w:rsidR="00D262DD" w14:paraId="1A1CD91B" w14:textId="77777777" w:rsidTr="00D262DD">
        <w:tc>
          <w:tcPr>
            <w:tcW w:w="2070" w:type="dxa"/>
            <w:tcBorders>
              <w:top w:val="single" w:sz="2" w:space="0" w:color="auto"/>
              <w:left w:val="single" w:sz="2" w:space="0" w:color="auto"/>
              <w:bottom w:val="single" w:sz="2" w:space="0" w:color="auto"/>
              <w:right w:val="single" w:sz="2" w:space="0" w:color="auto"/>
            </w:tcBorders>
          </w:tcPr>
          <w:p w14:paraId="66AA4F82" w14:textId="77777777" w:rsidR="00D262DD" w:rsidRDefault="00D262DD" w:rsidP="00D262DD">
            <w:hyperlink w:anchor="BKM_BD1C82B9_E446_4828_A39B_7C428A700685" w:history="1">
              <w:r>
                <w:rPr>
                  <w:color w:val="0000FF"/>
                  <w:u w:val="single"/>
                </w:rPr>
                <w:t>CollectInformationAction</w:t>
              </w:r>
            </w:hyperlink>
          </w:p>
          <w:p w14:paraId="2EB92703"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01A7070" w14:textId="77777777" w:rsidR="00D262DD" w:rsidRDefault="00D262DD">
            <w:hyperlink w:anchor="BKM_C34A7F8B_1537_4DC6_8AD4_DECB0F5F22AD" w:history="1">
              <w:r>
                <w:rPr>
                  <w:color w:val="0000FF"/>
                  <w:u w:val="single"/>
                </w:rPr>
                <w:t>AtomicAction</w:t>
              </w:r>
            </w:hyperlink>
          </w:p>
          <w:p w14:paraId="61584410"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2380FAE" w14:textId="77777777" w:rsidR="00D262DD" w:rsidRDefault="00D262DD"/>
          <w:p w14:paraId="0BBE2EFA" w14:textId="77777777" w:rsidR="00D262DD" w:rsidRDefault="00D262DD">
            <w:r>
              <w:t xml:space="preserve"> </w:t>
            </w:r>
          </w:p>
        </w:tc>
      </w:tr>
    </w:tbl>
    <w:p w14:paraId="5FC1A1B2" w14:textId="77777777" w:rsidR="00D262DD" w:rsidRDefault="00D262DD" w:rsidP="00D262DD"/>
    <w:p w14:paraId="22650F0B" w14:textId="77777777" w:rsidR="00D262DD" w:rsidRDefault="00D262DD"/>
    <w:p w14:paraId="19FEE99F" w14:textId="77777777" w:rsidR="00D262DD" w:rsidRDefault="00D262DD">
      <w:pPr>
        <w:pStyle w:val="ListHeader"/>
        <w:rPr>
          <w:rFonts w:ascii="Times New Roman" w:eastAsia="Times New Roman" w:hAnsi="Times New Roman" w:cs="Times New Roman"/>
          <w:shd w:val="clear" w:color="auto" w:fill="auto"/>
          <w:lang w:val="en-US"/>
        </w:rPr>
      </w:pPr>
      <w:bookmarkStart w:id="596" w:name="BKM_681C653C_FA85_4D99_AA72_D1A12DFE8A2D"/>
      <w:bookmarkEnd w:id="59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3A52F0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53D52"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81E545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96A0D8" w14:textId="77777777" w:rsidR="00D262DD" w:rsidRDefault="00D262DD">
            <w:pPr>
              <w:rPr>
                <w:b/>
                <w:bCs/>
              </w:rPr>
            </w:pPr>
            <w:r>
              <w:rPr>
                <w:b/>
                <w:bCs/>
              </w:rPr>
              <w:t xml:space="preserve">Constraints and tags </w:t>
            </w:r>
          </w:p>
        </w:tc>
      </w:tr>
      <w:tr w:rsidR="00D262DD" w14:paraId="4673BDF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309C7A1" w14:textId="77777777" w:rsidR="00D262DD" w:rsidRDefault="00D262DD" w:rsidP="00D262DD">
            <w:r>
              <w:rPr>
                <w:b/>
                <w:bCs/>
              </w:rPr>
              <w:t>documentationConcept</w:t>
            </w:r>
            <w:r>
              <w:t xml:space="preserve"> DocumentationItem</w:t>
            </w:r>
          </w:p>
          <w:p w14:paraId="693C4C2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9420D6B" w14:textId="77777777" w:rsidR="00D262DD" w:rsidRDefault="00D262DD">
            <w:r>
              <w:t>This provides a specification of the</w:t>
            </w:r>
          </w:p>
          <w:p w14:paraId="0609A3E2" w14:textId="77777777" w:rsidR="00D262DD" w:rsidRDefault="00D262DD">
            <w:r>
              <w:t xml:space="preserve">                                information to be collected from the user.</w:t>
            </w:r>
          </w:p>
          <w:p w14:paraId="3AE0B8B1"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A1A42DA" w14:textId="77777777" w:rsidR="00D262DD" w:rsidRDefault="00D262DD">
            <w:r>
              <w:rPr>
                <w:i/>
                <w:iCs/>
              </w:rPr>
              <w:t xml:space="preserve">Default: </w:t>
            </w:r>
          </w:p>
          <w:p w14:paraId="3C839C42" w14:textId="77777777" w:rsidR="00D262DD" w:rsidRDefault="00D262DD">
            <w:r>
              <w:t xml:space="preserve">  </w:t>
            </w:r>
          </w:p>
          <w:p w14:paraId="200E5B82" w14:textId="77777777" w:rsidR="00D262DD" w:rsidRDefault="00D262DD">
            <w:r>
              <w:t>[</w:t>
            </w:r>
            <w:r>
              <w:rPr>
                <w:u w:val="single"/>
              </w:rPr>
              <w:t>maxOccurs</w:t>
            </w:r>
            <w:r>
              <w:t xml:space="preserve"> = 1 ] </w:t>
            </w:r>
          </w:p>
          <w:p w14:paraId="61D9414C" w14:textId="77777777" w:rsidR="00D262DD" w:rsidRDefault="00D262DD">
            <w:r>
              <w:t>[</w:t>
            </w:r>
            <w:r>
              <w:rPr>
                <w:u w:val="single"/>
              </w:rPr>
              <w:t>minOccurs</w:t>
            </w:r>
            <w:r>
              <w:t xml:space="preserve"> = 1 ] </w:t>
            </w:r>
          </w:p>
          <w:p w14:paraId="66AAEDDA" w14:textId="77777777" w:rsidR="00D262DD" w:rsidRDefault="00D262DD"/>
        </w:tc>
      </w:tr>
      <w:tr w:rsidR="00D262DD" w14:paraId="2F1B738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14B19D9" w14:textId="77777777" w:rsidR="00D262DD" w:rsidRDefault="00D262DD" w:rsidP="00D262DD">
            <w:bookmarkStart w:id="597" w:name="BKM_1FFB11B4_0946_4557_87D6_4C1F737C31A4"/>
            <w:r>
              <w:rPr>
                <w:b/>
                <w:bCs/>
              </w:rPr>
              <w:t>initialValue</w:t>
            </w:r>
            <w:r>
              <w:t xml:space="preserve"> Expression</w:t>
            </w:r>
          </w:p>
          <w:p w14:paraId="192B7C5E"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44ED028" w14:textId="77777777" w:rsidR="00D262DD" w:rsidRDefault="00D262DD">
            <w:r>
              <w:t>An expression to compute an initial value for</w:t>
            </w:r>
          </w:p>
          <w:p w14:paraId="4E94563D" w14:textId="77777777" w:rsidR="00D262DD" w:rsidRDefault="00D262DD">
            <w:r>
              <w:t xml:space="preserve">                                the documentation concept. The initial value could be computed</w:t>
            </w:r>
          </w:p>
          <w:p w14:paraId="2BBD357B" w14:textId="77777777" w:rsidR="00D262DD" w:rsidRDefault="00D262DD">
            <w:r>
              <w:t xml:space="preserve">                                from previous data about the patient available via expressions</w:t>
            </w:r>
          </w:p>
          <w:p w14:paraId="14B988ED" w14:textId="77777777" w:rsidR="00D262DD" w:rsidRDefault="00D262DD">
            <w:r>
              <w:t xml:space="preserve">                                specified in the external dat</w:t>
            </w:r>
            <w:r>
              <w:rPr>
                <w:sz w:val="22"/>
                <w:szCs w:val="22"/>
              </w:rPr>
              <w:t>a</w:t>
            </w:r>
          </w:p>
          <w:p w14:paraId="2CC6AC63"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CD025F5" w14:textId="77777777" w:rsidR="00D262DD" w:rsidRDefault="00D262DD">
            <w:r>
              <w:rPr>
                <w:i/>
                <w:iCs/>
              </w:rPr>
              <w:t xml:space="preserve">Default: </w:t>
            </w:r>
          </w:p>
          <w:p w14:paraId="384D1999" w14:textId="77777777" w:rsidR="00D262DD" w:rsidRDefault="00D262DD">
            <w:r>
              <w:t xml:space="preserve">  </w:t>
            </w:r>
          </w:p>
          <w:p w14:paraId="00DBC426" w14:textId="77777777" w:rsidR="00D262DD" w:rsidRDefault="00D262DD">
            <w:r>
              <w:t>[</w:t>
            </w:r>
            <w:r>
              <w:rPr>
                <w:u w:val="single"/>
              </w:rPr>
              <w:t>maxOccurs</w:t>
            </w:r>
            <w:r>
              <w:t xml:space="preserve"> = 1 ] </w:t>
            </w:r>
          </w:p>
          <w:p w14:paraId="0A0096D0" w14:textId="77777777" w:rsidR="00D262DD" w:rsidRDefault="00D262DD">
            <w:r>
              <w:t>[</w:t>
            </w:r>
            <w:r>
              <w:rPr>
                <w:u w:val="single"/>
              </w:rPr>
              <w:t>minOccurs</w:t>
            </w:r>
            <w:r>
              <w:t xml:space="preserve"> = 0 ] </w:t>
            </w:r>
          </w:p>
          <w:p w14:paraId="53A65519" w14:textId="77777777" w:rsidR="00D262DD" w:rsidRDefault="00D262DD"/>
        </w:tc>
        <w:bookmarkEnd w:id="597"/>
      </w:tr>
      <w:tr w:rsidR="00D262DD" w14:paraId="79925FC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B2B5F6D" w14:textId="77777777" w:rsidR="00D262DD" w:rsidRDefault="00D262DD" w:rsidP="00D262DD">
            <w:bookmarkStart w:id="598" w:name="BKM_0193127D_21E9_4384_8A05_4757CFCBC407"/>
            <w:r>
              <w:rPr>
                <w:b/>
                <w:bCs/>
              </w:rPr>
              <w:t>responseBinding</w:t>
            </w:r>
            <w:r>
              <w:t xml:space="preserve"> ResponseBinding</w:t>
            </w:r>
          </w:p>
          <w:p w14:paraId="59F8B595"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55AFEEE" w14:textId="77777777" w:rsidR="00D262DD" w:rsidRDefault="00D262DD">
            <w:r>
              <w:t>Defines the response binding for the documentation item.</w:t>
            </w:r>
          </w:p>
        </w:tc>
        <w:tc>
          <w:tcPr>
            <w:tcW w:w="3060" w:type="dxa"/>
            <w:tcBorders>
              <w:top w:val="single" w:sz="2" w:space="0" w:color="auto"/>
              <w:left w:val="single" w:sz="2" w:space="0" w:color="auto"/>
              <w:bottom w:val="single" w:sz="2" w:space="0" w:color="auto"/>
              <w:right w:val="single" w:sz="2" w:space="0" w:color="auto"/>
            </w:tcBorders>
          </w:tcPr>
          <w:p w14:paraId="7EF2B637" w14:textId="77777777" w:rsidR="00D262DD" w:rsidRDefault="00D262DD">
            <w:r>
              <w:rPr>
                <w:i/>
                <w:iCs/>
              </w:rPr>
              <w:t xml:space="preserve">Default: </w:t>
            </w:r>
          </w:p>
          <w:p w14:paraId="4045604E" w14:textId="77777777" w:rsidR="00D262DD" w:rsidRDefault="00D262DD">
            <w:r>
              <w:t xml:space="preserve">  </w:t>
            </w:r>
          </w:p>
          <w:p w14:paraId="408C61C9" w14:textId="77777777" w:rsidR="00D262DD" w:rsidRDefault="00D262DD">
            <w:r>
              <w:t>[</w:t>
            </w:r>
            <w:r>
              <w:rPr>
                <w:u w:val="single"/>
              </w:rPr>
              <w:t>maxOccurs</w:t>
            </w:r>
            <w:r>
              <w:t xml:space="preserve"> = 1 ] </w:t>
            </w:r>
          </w:p>
          <w:p w14:paraId="64902081" w14:textId="77777777" w:rsidR="00D262DD" w:rsidRDefault="00D262DD">
            <w:r>
              <w:t>[</w:t>
            </w:r>
            <w:r>
              <w:rPr>
                <w:u w:val="single"/>
              </w:rPr>
              <w:t>minOccurs</w:t>
            </w:r>
            <w:r>
              <w:t xml:space="preserve"> = 0 ] </w:t>
            </w:r>
          </w:p>
          <w:p w14:paraId="083BCF75" w14:textId="77777777" w:rsidR="00D262DD" w:rsidRDefault="00D262DD"/>
        </w:tc>
        <w:bookmarkEnd w:id="598"/>
      </w:tr>
    </w:tbl>
    <w:p w14:paraId="7F70DF1B" w14:textId="77777777" w:rsidR="00D262DD" w:rsidRDefault="00D262DD" w:rsidP="00D262DD">
      <w:r>
        <w:t xml:space="preserve"> </w:t>
      </w:r>
      <w:bookmarkEnd w:id="594"/>
    </w:p>
    <w:p w14:paraId="282C0738" w14:textId="77777777" w:rsidR="00D262DD" w:rsidRDefault="00D262DD"/>
    <w:p w14:paraId="3C1DC549" w14:textId="77777777" w:rsidR="00D262DD" w:rsidRDefault="00D262DD" w:rsidP="001B32A0">
      <w:pPr>
        <w:pStyle w:val="Heading3"/>
        <w:rPr>
          <w:rFonts w:eastAsia="Times New Roman"/>
        </w:rPr>
      </w:pPr>
      <w:bookmarkStart w:id="599" w:name="BKM_B2155A0C_3433_4E1F_B726_2B8B9565841A"/>
      <w:bookmarkStart w:id="600" w:name="_Toc422408306"/>
      <w:r>
        <w:rPr>
          <w:rFonts w:eastAsia="Times New Roman"/>
        </w:rPr>
        <w:t>CreateAction</w:t>
      </w:r>
      <w:bookmarkEnd w:id="600"/>
    </w:p>
    <w:p w14:paraId="5D266878"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AtomicAction</w:t>
      </w:r>
    </w:p>
    <w:p w14:paraId="2582B377" w14:textId="77777777" w:rsidR="00D262DD" w:rsidRDefault="00D262DD"/>
    <w:p w14:paraId="222B96FA" w14:textId="77777777" w:rsidR="00D262DD" w:rsidRDefault="00D262DD">
      <w:r>
        <w:lastRenderedPageBreak/>
        <w:t>A new action to be executed by a user or a computer system. The sentence provides the details of the action to be executed.</w:t>
      </w:r>
    </w:p>
    <w:p w14:paraId="7D4BB7E1" w14:textId="77777777" w:rsidR="00D262DD" w:rsidRDefault="00D262DD">
      <w:r>
        <w:t xml:space="preserve">          </w:t>
      </w:r>
      <w:r>
        <w:rPr>
          <w:sz w:val="22"/>
          <w:szCs w:val="22"/>
        </w:rPr>
        <w:t xml:space="preserve">  </w:t>
      </w:r>
    </w:p>
    <w:p w14:paraId="5CDA2261" w14:textId="77777777" w:rsidR="00D262DD" w:rsidRDefault="00D262DD"/>
    <w:p w14:paraId="3765D5F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6E8E0688"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8CDCF00"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8B1946"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555904E" w14:textId="77777777" w:rsidR="00D262DD" w:rsidRDefault="00D262DD">
            <w:pPr>
              <w:rPr>
                <w:b/>
                <w:bCs/>
              </w:rPr>
            </w:pPr>
            <w:r>
              <w:rPr>
                <w:b/>
                <w:bCs/>
              </w:rPr>
              <w:t>Notes</w:t>
            </w:r>
          </w:p>
        </w:tc>
      </w:tr>
      <w:tr w:rsidR="00D262DD" w14:paraId="5521DBA2" w14:textId="77777777" w:rsidTr="00D262DD">
        <w:tc>
          <w:tcPr>
            <w:tcW w:w="2070" w:type="dxa"/>
            <w:tcBorders>
              <w:top w:val="single" w:sz="2" w:space="0" w:color="auto"/>
              <w:left w:val="single" w:sz="2" w:space="0" w:color="auto"/>
              <w:bottom w:val="single" w:sz="2" w:space="0" w:color="auto"/>
              <w:right w:val="single" w:sz="2" w:space="0" w:color="auto"/>
            </w:tcBorders>
          </w:tcPr>
          <w:p w14:paraId="599D7588" w14:textId="77777777" w:rsidR="00D262DD" w:rsidRDefault="00D262DD" w:rsidP="00D262DD">
            <w:hyperlink w:anchor="BKM_B2155A0C_3433_4E1F_B726_2B8B9565841A" w:history="1">
              <w:r>
                <w:rPr>
                  <w:color w:val="0000FF"/>
                  <w:u w:val="single"/>
                </w:rPr>
                <w:t>CreateAction</w:t>
              </w:r>
            </w:hyperlink>
          </w:p>
          <w:p w14:paraId="08B2D26E"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F3F6847" w14:textId="77777777" w:rsidR="00D262DD" w:rsidRDefault="00D262DD">
            <w:hyperlink w:anchor="BKM_C34A7F8B_1537_4DC6_8AD4_DECB0F5F22AD" w:history="1">
              <w:r>
                <w:rPr>
                  <w:color w:val="0000FF"/>
                  <w:u w:val="single"/>
                </w:rPr>
                <w:t>AtomicAction</w:t>
              </w:r>
            </w:hyperlink>
          </w:p>
          <w:p w14:paraId="4E904CF9"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0E5DCDA" w14:textId="77777777" w:rsidR="00D262DD" w:rsidRDefault="00D262DD"/>
          <w:p w14:paraId="5D565C5A" w14:textId="77777777" w:rsidR="00D262DD" w:rsidRDefault="00D262DD">
            <w:r>
              <w:t xml:space="preserve"> </w:t>
            </w:r>
          </w:p>
        </w:tc>
      </w:tr>
    </w:tbl>
    <w:p w14:paraId="0EF3C81F" w14:textId="77777777" w:rsidR="00D262DD" w:rsidRDefault="00D262DD" w:rsidP="00D262DD"/>
    <w:p w14:paraId="395100D0" w14:textId="77777777" w:rsidR="00D262DD" w:rsidRDefault="00D262DD"/>
    <w:p w14:paraId="73990433" w14:textId="77777777" w:rsidR="00D262DD" w:rsidRDefault="00D262DD">
      <w:pPr>
        <w:pStyle w:val="ListHeader"/>
        <w:rPr>
          <w:rFonts w:ascii="Times New Roman" w:eastAsia="Times New Roman" w:hAnsi="Times New Roman" w:cs="Times New Roman"/>
          <w:shd w:val="clear" w:color="auto" w:fill="auto"/>
          <w:lang w:val="en-US"/>
        </w:rPr>
      </w:pPr>
      <w:bookmarkStart w:id="601" w:name="BKM_DE58438B_E0CB_4450_ADDF_D6E526959819"/>
      <w:bookmarkEnd w:id="60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C4D86AB"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43142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6937A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7888B1C" w14:textId="77777777" w:rsidR="00D262DD" w:rsidRDefault="00D262DD">
            <w:pPr>
              <w:rPr>
                <w:b/>
                <w:bCs/>
              </w:rPr>
            </w:pPr>
            <w:r>
              <w:rPr>
                <w:b/>
                <w:bCs/>
              </w:rPr>
              <w:t xml:space="preserve">Constraints and tags </w:t>
            </w:r>
          </w:p>
        </w:tc>
      </w:tr>
      <w:tr w:rsidR="00D262DD" w14:paraId="7F34076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5340B44" w14:textId="77777777" w:rsidR="00D262DD" w:rsidRDefault="00D262DD" w:rsidP="00D262DD">
            <w:r>
              <w:rPr>
                <w:b/>
                <w:bCs/>
              </w:rPr>
              <w:t>actionSentence</w:t>
            </w:r>
            <w:r>
              <w:t xml:space="preserve"> Expression</w:t>
            </w:r>
          </w:p>
          <w:p w14:paraId="08A0EB93"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207A1EE7" w14:textId="77777777" w:rsidR="00D262DD" w:rsidRDefault="00D262DD">
            <w:r>
              <w:t>The parameters of the action that is to be</w:t>
            </w:r>
          </w:p>
          <w:p w14:paraId="080035C0" w14:textId="77777777" w:rsidR="00D262DD" w:rsidRDefault="00D262DD">
            <w:r>
              <w:t xml:space="preserve">                                executed. For example, an action may be to order a medication.</w:t>
            </w:r>
          </w:p>
          <w:p w14:paraId="0B1AB236"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A338295" w14:textId="77777777" w:rsidR="00D262DD" w:rsidRDefault="00D262DD">
            <w:r>
              <w:rPr>
                <w:i/>
                <w:iCs/>
              </w:rPr>
              <w:t xml:space="preserve">Default: </w:t>
            </w:r>
          </w:p>
          <w:p w14:paraId="4525541D" w14:textId="77777777" w:rsidR="00D262DD" w:rsidRDefault="00D262DD">
            <w:r>
              <w:t xml:space="preserve">  </w:t>
            </w:r>
          </w:p>
          <w:p w14:paraId="4418A909" w14:textId="77777777" w:rsidR="00D262DD" w:rsidRDefault="00D262DD">
            <w:r>
              <w:t>[</w:t>
            </w:r>
            <w:r>
              <w:rPr>
                <w:u w:val="single"/>
              </w:rPr>
              <w:t>maxOccurs</w:t>
            </w:r>
            <w:r>
              <w:t xml:space="preserve"> = 1 ] </w:t>
            </w:r>
          </w:p>
          <w:p w14:paraId="0119A992" w14:textId="77777777" w:rsidR="00D262DD" w:rsidRDefault="00D262DD">
            <w:r>
              <w:t>[</w:t>
            </w:r>
            <w:r>
              <w:rPr>
                <w:u w:val="single"/>
              </w:rPr>
              <w:t>minOccurs</w:t>
            </w:r>
            <w:r>
              <w:t xml:space="preserve"> = 0 ] </w:t>
            </w:r>
          </w:p>
          <w:p w14:paraId="508AFDB6" w14:textId="77777777" w:rsidR="00D262DD" w:rsidRDefault="00D262DD"/>
        </w:tc>
      </w:tr>
    </w:tbl>
    <w:p w14:paraId="0A0C1EDC" w14:textId="77777777" w:rsidR="00D262DD" w:rsidRDefault="00D262DD" w:rsidP="00D262DD">
      <w:r>
        <w:t xml:space="preserve"> </w:t>
      </w:r>
      <w:bookmarkEnd w:id="599"/>
    </w:p>
    <w:p w14:paraId="0E0892E6" w14:textId="77777777" w:rsidR="00D262DD" w:rsidRDefault="00D262DD"/>
    <w:p w14:paraId="79F84523" w14:textId="77777777" w:rsidR="00D262DD" w:rsidRDefault="00D262DD" w:rsidP="001B32A0">
      <w:pPr>
        <w:pStyle w:val="Heading3"/>
        <w:rPr>
          <w:rFonts w:eastAsia="Times New Roman"/>
        </w:rPr>
      </w:pPr>
      <w:bookmarkStart w:id="602" w:name="BKM_09440A32_9000_4DA0_BAB8_5091F08FD33A"/>
      <w:bookmarkStart w:id="603" w:name="_Toc422408307"/>
      <w:r>
        <w:rPr>
          <w:rFonts w:eastAsia="Times New Roman"/>
        </w:rPr>
        <w:t>DeclareResponseAction</w:t>
      </w:r>
      <w:bookmarkEnd w:id="603"/>
    </w:p>
    <w:p w14:paraId="448149C6"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AtomicAction</w:t>
      </w:r>
    </w:p>
    <w:p w14:paraId="2EF806B9" w14:textId="77777777" w:rsidR="00D262DD" w:rsidRDefault="00D262DD"/>
    <w:p w14:paraId="7C26C038" w14:textId="77777777" w:rsidR="00D262DD" w:rsidRDefault="00D262DD">
      <w:r>
        <w:t xml:space="preserve">The DeclareResponseAction provides a mechanism to declare a container for responses provided by the user in response to CollectInformationActions. The intended semantics are to provide a container that can be used to access responses within expressions used subsequently in an artifact.    </w:t>
      </w:r>
    </w:p>
    <w:p w14:paraId="75A91C73" w14:textId="77777777" w:rsidR="00D262DD" w:rsidRDefault="00D262DD"/>
    <w:p w14:paraId="73B56E92" w14:textId="77777777" w:rsidR="00D262DD" w:rsidRDefault="00D262DD">
      <w:r>
        <w:t>The DeclareResponseAction creates a named container within the Parameters scope of the artifact, and expressions may access the contents of a response using a ParameterRef expression.</w:t>
      </w:r>
    </w:p>
    <w:p w14:paraId="125FCE8E" w14:textId="77777777" w:rsidR="00D262DD" w:rsidRDefault="00D262DD"/>
    <w:p w14:paraId="0083C647" w14:textId="77777777" w:rsidR="00D262DD" w:rsidRDefault="00D262DD">
      <w:r>
        <w:t>The container is expected to be a collection of name-value pairs, and the intended semantics are to allow the Property expression to be used, in connection with a ParameterRef expression as the source, to retrieve the current value for a property.</w:t>
      </w:r>
    </w:p>
    <w:p w14:paraId="5A5A371B" w14:textId="77777777" w:rsidR="00D262DD" w:rsidRDefault="00D262DD"/>
    <w:p w14:paraId="5200F22E" w14:textId="77777777" w:rsidR="00D262DD" w:rsidRDefault="00D262DD">
      <w:r>
        <w:lastRenderedPageBreak/>
        <w:t>The CollectInformationAction contains a responseBinding attribute that specifies the name of the container, and the name of the property to be used to store the response value.</w:t>
      </w:r>
    </w:p>
    <w:p w14:paraId="0957BF2F" w14:textId="77777777" w:rsidR="00D262DD" w:rsidRDefault="00D262DD"/>
    <w:p w14:paraId="064E13D8" w14:textId="77777777" w:rsidR="00D262DD" w:rsidRDefault="00D262DD">
      <w:r>
        <w:t xml:space="preserve">If no Name attribute is provided, the response container will be named Responses.         </w:t>
      </w:r>
      <w:r>
        <w:rPr>
          <w:sz w:val="22"/>
          <w:szCs w:val="22"/>
        </w:rPr>
        <w:t xml:space="preserve">   </w:t>
      </w:r>
    </w:p>
    <w:p w14:paraId="7C5BE78F" w14:textId="77777777" w:rsidR="00D262DD" w:rsidRDefault="00D262DD"/>
    <w:p w14:paraId="6CCF4B96"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08018D0D"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793B665"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C9391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A07050" w14:textId="77777777" w:rsidR="00D262DD" w:rsidRDefault="00D262DD">
            <w:pPr>
              <w:rPr>
                <w:b/>
                <w:bCs/>
              </w:rPr>
            </w:pPr>
            <w:r>
              <w:rPr>
                <w:b/>
                <w:bCs/>
              </w:rPr>
              <w:t>Notes</w:t>
            </w:r>
          </w:p>
        </w:tc>
      </w:tr>
      <w:tr w:rsidR="00D262DD" w14:paraId="7836EB1F" w14:textId="77777777" w:rsidTr="00D262DD">
        <w:tc>
          <w:tcPr>
            <w:tcW w:w="2070" w:type="dxa"/>
            <w:tcBorders>
              <w:top w:val="single" w:sz="2" w:space="0" w:color="auto"/>
              <w:left w:val="single" w:sz="2" w:space="0" w:color="auto"/>
              <w:bottom w:val="single" w:sz="2" w:space="0" w:color="auto"/>
              <w:right w:val="single" w:sz="2" w:space="0" w:color="auto"/>
            </w:tcBorders>
          </w:tcPr>
          <w:p w14:paraId="3E8CD2FC" w14:textId="77777777" w:rsidR="00D262DD" w:rsidRDefault="00D262DD" w:rsidP="00D262DD">
            <w:hyperlink w:anchor="BKM_09440A32_9000_4DA0_BAB8_5091F08FD33A" w:history="1">
              <w:r>
                <w:rPr>
                  <w:color w:val="0000FF"/>
                  <w:u w:val="single"/>
                </w:rPr>
                <w:t>DeclareResponseAction</w:t>
              </w:r>
            </w:hyperlink>
          </w:p>
          <w:p w14:paraId="3B86EE4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27006BD" w14:textId="77777777" w:rsidR="00D262DD" w:rsidRDefault="00D262DD">
            <w:hyperlink w:anchor="BKM_C34A7F8B_1537_4DC6_8AD4_DECB0F5F22AD" w:history="1">
              <w:r>
                <w:rPr>
                  <w:color w:val="0000FF"/>
                  <w:u w:val="single"/>
                </w:rPr>
                <w:t>AtomicAction</w:t>
              </w:r>
            </w:hyperlink>
          </w:p>
          <w:p w14:paraId="5EBF5E8B"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E9AEB30" w14:textId="77777777" w:rsidR="00D262DD" w:rsidRDefault="00D262DD"/>
          <w:p w14:paraId="483D7178" w14:textId="77777777" w:rsidR="00D262DD" w:rsidRDefault="00D262DD">
            <w:r>
              <w:t xml:space="preserve"> </w:t>
            </w:r>
          </w:p>
        </w:tc>
      </w:tr>
    </w:tbl>
    <w:p w14:paraId="6DE6FEFE" w14:textId="77777777" w:rsidR="00D262DD" w:rsidRDefault="00D262DD" w:rsidP="00D262DD"/>
    <w:p w14:paraId="51D1447E" w14:textId="77777777" w:rsidR="00D262DD" w:rsidRDefault="00D262DD"/>
    <w:p w14:paraId="643D771A" w14:textId="77777777" w:rsidR="00D262DD" w:rsidRDefault="00D262DD">
      <w:pPr>
        <w:pStyle w:val="ListHeader"/>
        <w:rPr>
          <w:rFonts w:ascii="Times New Roman" w:eastAsia="Times New Roman" w:hAnsi="Times New Roman" w:cs="Times New Roman"/>
          <w:shd w:val="clear" w:color="auto" w:fill="auto"/>
          <w:lang w:val="en-US"/>
        </w:rPr>
      </w:pPr>
      <w:bookmarkStart w:id="604" w:name="BKM_E4846010_DEC6_4027_9F55_BAE86E413F56"/>
      <w:bookmarkEnd w:id="60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F58B9C6"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0F1EC7"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01C753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EC965F1" w14:textId="77777777" w:rsidR="00D262DD" w:rsidRDefault="00D262DD">
            <w:pPr>
              <w:rPr>
                <w:b/>
                <w:bCs/>
              </w:rPr>
            </w:pPr>
            <w:r>
              <w:rPr>
                <w:b/>
                <w:bCs/>
              </w:rPr>
              <w:t xml:space="preserve">Constraints and tags </w:t>
            </w:r>
          </w:p>
        </w:tc>
      </w:tr>
      <w:tr w:rsidR="00D262DD" w14:paraId="233E219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9DBB812" w14:textId="77777777" w:rsidR="00D262DD" w:rsidRDefault="00D262DD" w:rsidP="00D262DD">
            <w:r>
              <w:rPr>
                <w:b/>
                <w:bCs/>
              </w:rPr>
              <w:t>name</w:t>
            </w:r>
            <w:r>
              <w:t xml:space="preserve"> string</w:t>
            </w:r>
          </w:p>
          <w:p w14:paraId="0D316DE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C51BE7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7058226" w14:textId="77777777" w:rsidR="00D262DD" w:rsidRDefault="00D262DD">
            <w:r>
              <w:rPr>
                <w:i/>
                <w:iCs/>
              </w:rPr>
              <w:t xml:space="preserve">Default: </w:t>
            </w:r>
          </w:p>
          <w:p w14:paraId="195EC340" w14:textId="77777777" w:rsidR="00D262DD" w:rsidRDefault="00D262DD">
            <w:r>
              <w:t xml:space="preserve">  </w:t>
            </w:r>
          </w:p>
          <w:p w14:paraId="637520C0" w14:textId="77777777" w:rsidR="00D262DD" w:rsidRDefault="00D262DD">
            <w:r>
              <w:t>[</w:t>
            </w:r>
            <w:r>
              <w:rPr>
                <w:u w:val="single"/>
              </w:rPr>
              <w:t>default</w:t>
            </w:r>
            <w:r>
              <w:t xml:space="preserve"> = Responses ] </w:t>
            </w:r>
          </w:p>
          <w:p w14:paraId="1F764FED" w14:textId="77777777" w:rsidR="00D262DD" w:rsidRDefault="00D262DD">
            <w:r>
              <w:t>[</w:t>
            </w:r>
            <w:r>
              <w:rPr>
                <w:u w:val="single"/>
              </w:rPr>
              <w:t>use</w:t>
            </w:r>
            <w:r>
              <w:t xml:space="preserve"> = optional ] </w:t>
            </w:r>
          </w:p>
          <w:p w14:paraId="18E4F956" w14:textId="77777777" w:rsidR="00D262DD" w:rsidRDefault="00D262DD"/>
        </w:tc>
      </w:tr>
    </w:tbl>
    <w:p w14:paraId="219BBDC1" w14:textId="77777777" w:rsidR="00D262DD" w:rsidRDefault="00D262DD" w:rsidP="00D262DD">
      <w:r>
        <w:t xml:space="preserve"> </w:t>
      </w:r>
      <w:bookmarkEnd w:id="602"/>
    </w:p>
    <w:p w14:paraId="6ECB606A" w14:textId="77777777" w:rsidR="00D262DD" w:rsidRDefault="00D262DD"/>
    <w:p w14:paraId="0B3EB168" w14:textId="77777777" w:rsidR="00D262DD" w:rsidRDefault="00D262DD" w:rsidP="001B32A0">
      <w:pPr>
        <w:pStyle w:val="Heading3"/>
        <w:rPr>
          <w:rFonts w:eastAsia="Times New Roman"/>
        </w:rPr>
      </w:pPr>
      <w:bookmarkStart w:id="605" w:name="BKM_BCF844F8_B25E_46D5_99C4_5C86F6B427C3"/>
      <w:bookmarkStart w:id="606" w:name="_Toc422408308"/>
      <w:r>
        <w:rPr>
          <w:rFonts w:eastAsia="Times New Roman"/>
        </w:rPr>
        <w:t>DocumentationItem</w:t>
      </w:r>
      <w:bookmarkEnd w:id="606"/>
    </w:p>
    <w:p w14:paraId="7F288FA9"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ItemDefinition</w:t>
      </w:r>
    </w:p>
    <w:p w14:paraId="521C3F07" w14:textId="77777777" w:rsidR="00D262DD" w:rsidRDefault="00D262DD"/>
    <w:p w14:paraId="20AADA78" w14:textId="77777777" w:rsidR="00D262DD" w:rsidRDefault="00D262DD">
      <w:r>
        <w:t>An item type representing the definition of an individual item to be recorded in a structured clinical document.</w:t>
      </w:r>
    </w:p>
    <w:p w14:paraId="558BE8C9" w14:textId="77777777" w:rsidR="00D262DD" w:rsidRDefault="00D262DD"/>
    <w:p w14:paraId="736E53E3"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685762E"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A9528BE"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48F5D5"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50BF366" w14:textId="77777777" w:rsidR="00D262DD" w:rsidRDefault="00D262DD">
            <w:pPr>
              <w:rPr>
                <w:b/>
                <w:bCs/>
              </w:rPr>
            </w:pPr>
            <w:r>
              <w:rPr>
                <w:b/>
                <w:bCs/>
              </w:rPr>
              <w:t>Notes</w:t>
            </w:r>
          </w:p>
        </w:tc>
      </w:tr>
      <w:tr w:rsidR="00D262DD" w14:paraId="0EFA2510" w14:textId="77777777" w:rsidTr="00D262DD">
        <w:tc>
          <w:tcPr>
            <w:tcW w:w="2070" w:type="dxa"/>
            <w:tcBorders>
              <w:top w:val="single" w:sz="2" w:space="0" w:color="auto"/>
              <w:left w:val="single" w:sz="2" w:space="0" w:color="auto"/>
              <w:bottom w:val="single" w:sz="2" w:space="0" w:color="auto"/>
              <w:right w:val="single" w:sz="2" w:space="0" w:color="auto"/>
            </w:tcBorders>
          </w:tcPr>
          <w:p w14:paraId="7913B2A7" w14:textId="77777777" w:rsidR="00D262DD" w:rsidRDefault="00D262DD" w:rsidP="00D262DD">
            <w:hyperlink w:anchor="BKM_BCF844F8_B25E_46D5_99C4_5C86F6B427C3" w:history="1">
              <w:r>
                <w:rPr>
                  <w:color w:val="0000FF"/>
                  <w:u w:val="single"/>
                </w:rPr>
                <w:t>DocumentationItem</w:t>
              </w:r>
            </w:hyperlink>
          </w:p>
          <w:p w14:paraId="03B998E6"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22B5626" w14:textId="77777777" w:rsidR="00D262DD" w:rsidRDefault="00D262DD">
            <w:hyperlink w:anchor="BKM_94D0D14F_B755_4878_9EB1_64A1A5A59E10" w:history="1">
              <w:r>
                <w:rPr>
                  <w:color w:val="0000FF"/>
                  <w:u w:val="single"/>
                </w:rPr>
                <w:t>ItemDefinition</w:t>
              </w:r>
            </w:hyperlink>
          </w:p>
          <w:p w14:paraId="539491D2"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5AB10F8" w14:textId="77777777" w:rsidR="00D262DD" w:rsidRDefault="00D262DD"/>
          <w:p w14:paraId="0EB69EE3" w14:textId="77777777" w:rsidR="00D262DD" w:rsidRDefault="00D262DD">
            <w:r>
              <w:t xml:space="preserve"> </w:t>
            </w:r>
          </w:p>
        </w:tc>
      </w:tr>
    </w:tbl>
    <w:p w14:paraId="2D6C8BF0" w14:textId="77777777" w:rsidR="00D262DD" w:rsidRDefault="00D262DD" w:rsidP="00D262DD"/>
    <w:p w14:paraId="384147B6" w14:textId="77777777" w:rsidR="00D262DD" w:rsidRDefault="00D262DD"/>
    <w:p w14:paraId="3B68DC92" w14:textId="77777777" w:rsidR="00D262DD" w:rsidRDefault="00D262DD">
      <w:pPr>
        <w:pStyle w:val="ListHeader"/>
        <w:rPr>
          <w:rFonts w:ascii="Times New Roman" w:eastAsia="Times New Roman" w:hAnsi="Times New Roman" w:cs="Times New Roman"/>
          <w:shd w:val="clear" w:color="auto" w:fill="auto"/>
          <w:lang w:val="en-US"/>
        </w:rPr>
      </w:pPr>
      <w:bookmarkStart w:id="607" w:name="BKM_F90EF49C_CCAD_4FC8_B529_8BDA9B504DFB"/>
      <w:bookmarkEnd w:id="60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0032CDF"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0E2A382" w14:textId="77777777" w:rsidR="00D262DD" w:rsidRDefault="00D262DD">
            <w:pPr>
              <w:rPr>
                <w:b/>
                <w:bCs/>
              </w:rPr>
            </w:pPr>
            <w:r>
              <w:rPr>
                <w:b/>
                <w:bCs/>
              </w:rPr>
              <w:lastRenderedPageBreak/>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1A77D3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17C1375" w14:textId="77777777" w:rsidR="00D262DD" w:rsidRDefault="00D262DD">
            <w:pPr>
              <w:rPr>
                <w:b/>
                <w:bCs/>
              </w:rPr>
            </w:pPr>
            <w:r>
              <w:rPr>
                <w:b/>
                <w:bCs/>
              </w:rPr>
              <w:t xml:space="preserve">Constraints and tags </w:t>
            </w:r>
          </w:p>
        </w:tc>
      </w:tr>
      <w:tr w:rsidR="00D262DD" w14:paraId="081049E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4DD37CA" w14:textId="77777777" w:rsidR="00D262DD" w:rsidRDefault="00D262DD" w:rsidP="00D262DD">
            <w:r>
              <w:rPr>
                <w:b/>
                <w:bCs/>
              </w:rPr>
              <w:t>additionalInstructions</w:t>
            </w:r>
            <w:r>
              <w:t xml:space="preserve"> FormattedText</w:t>
            </w:r>
          </w:p>
          <w:p w14:paraId="35B1EC84"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05CB5D46"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65C5E752" w14:textId="77777777" w:rsidR="00D262DD" w:rsidRDefault="00D262DD">
            <w:r>
              <w:rPr>
                <w:i/>
                <w:iCs/>
              </w:rPr>
              <w:t xml:space="preserve">Default: </w:t>
            </w:r>
          </w:p>
          <w:p w14:paraId="74482B06" w14:textId="77777777" w:rsidR="00D262DD" w:rsidRDefault="00D262DD">
            <w:r>
              <w:t xml:space="preserve">  </w:t>
            </w:r>
          </w:p>
          <w:p w14:paraId="0FA77726" w14:textId="77777777" w:rsidR="00D262DD" w:rsidRDefault="00D262DD">
            <w:r>
              <w:t>[</w:t>
            </w:r>
            <w:r>
              <w:rPr>
                <w:u w:val="single"/>
              </w:rPr>
              <w:t>maxOccurs</w:t>
            </w:r>
            <w:r>
              <w:t xml:space="preserve"> = unbounded ] </w:t>
            </w:r>
          </w:p>
          <w:p w14:paraId="2692AAEC" w14:textId="77777777" w:rsidR="00D262DD" w:rsidRDefault="00D262DD">
            <w:r>
              <w:t>[</w:t>
            </w:r>
            <w:r>
              <w:rPr>
                <w:u w:val="single"/>
              </w:rPr>
              <w:t>minOccurs</w:t>
            </w:r>
            <w:r>
              <w:t xml:space="preserve"> = 0 ] </w:t>
            </w:r>
          </w:p>
          <w:p w14:paraId="63B3E976" w14:textId="77777777" w:rsidR="00D262DD" w:rsidRDefault="00D262DD"/>
        </w:tc>
      </w:tr>
      <w:tr w:rsidR="00D262DD" w14:paraId="7FA14C8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3EF19CC" w14:textId="77777777" w:rsidR="00D262DD" w:rsidRDefault="00D262DD" w:rsidP="00D262DD">
            <w:bookmarkStart w:id="608" w:name="BKM_F1E53559_1D5B_4BB2_9FF9_2CEB985C941D"/>
            <w:r>
              <w:rPr>
                <w:b/>
                <w:bCs/>
              </w:rPr>
              <w:t>description</w:t>
            </w:r>
            <w:r>
              <w:t xml:space="preserve"> FormattedText</w:t>
            </w:r>
          </w:p>
          <w:p w14:paraId="36BD97E1"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22785474" w14:textId="77777777" w:rsidR="00D262DD" w:rsidRDefault="00D262DD">
            <w:r>
              <w:t>A lengthier description of this documentation</w:t>
            </w:r>
          </w:p>
          <w:p w14:paraId="7D4CA514" w14:textId="77777777" w:rsidR="00D262DD" w:rsidRDefault="00D262DD">
            <w:r>
              <w:t xml:space="preserve">                                item that is displayed to the user.</w:t>
            </w:r>
          </w:p>
          <w:p w14:paraId="0065E04A"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F5A1946" w14:textId="77777777" w:rsidR="00D262DD" w:rsidRDefault="00D262DD">
            <w:r>
              <w:rPr>
                <w:i/>
                <w:iCs/>
              </w:rPr>
              <w:t xml:space="preserve">Default: </w:t>
            </w:r>
          </w:p>
          <w:p w14:paraId="1E887A95" w14:textId="77777777" w:rsidR="00D262DD" w:rsidRDefault="00D262DD">
            <w:r>
              <w:t xml:space="preserve">  </w:t>
            </w:r>
          </w:p>
          <w:p w14:paraId="74D37A6C" w14:textId="77777777" w:rsidR="00D262DD" w:rsidRDefault="00D262DD">
            <w:r>
              <w:t>[</w:t>
            </w:r>
            <w:r>
              <w:rPr>
                <w:u w:val="single"/>
              </w:rPr>
              <w:t>maxOccurs</w:t>
            </w:r>
            <w:r>
              <w:t xml:space="preserve"> = 1 ] </w:t>
            </w:r>
          </w:p>
          <w:p w14:paraId="700C6855" w14:textId="77777777" w:rsidR="00D262DD" w:rsidRDefault="00D262DD">
            <w:r>
              <w:t>[</w:t>
            </w:r>
            <w:r>
              <w:rPr>
                <w:u w:val="single"/>
              </w:rPr>
              <w:t>minOccurs</w:t>
            </w:r>
            <w:r>
              <w:t xml:space="preserve"> = 0 ] </w:t>
            </w:r>
          </w:p>
          <w:p w14:paraId="270B82AF" w14:textId="77777777" w:rsidR="00D262DD" w:rsidRDefault="00D262DD"/>
        </w:tc>
        <w:bookmarkEnd w:id="608"/>
      </w:tr>
      <w:tr w:rsidR="00D262DD" w14:paraId="24F02A44"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012EBB" w14:textId="77777777" w:rsidR="00D262DD" w:rsidRDefault="00D262DD" w:rsidP="00D262DD">
            <w:bookmarkStart w:id="609" w:name="BKM_6C05F079_67E7_4FB6_9C82_B28DE995DEEB"/>
            <w:r>
              <w:rPr>
                <w:b/>
                <w:bCs/>
              </w:rPr>
              <w:t>prompt</w:t>
            </w:r>
            <w:r>
              <w:t xml:space="preserve"> FormattedText</w:t>
            </w:r>
          </w:p>
          <w:p w14:paraId="4A6AA09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79E8BFA" w14:textId="77777777" w:rsidR="00D262DD" w:rsidRDefault="00D262DD">
            <w:r>
              <w:t>Brief text, title, or question for this</w:t>
            </w:r>
          </w:p>
          <w:p w14:paraId="186CE398" w14:textId="77777777" w:rsidR="00D262DD" w:rsidRDefault="00D262DD">
            <w:r>
              <w:t xml:space="preserve">                                documentation item</w:t>
            </w:r>
          </w:p>
          <w:p w14:paraId="2463F5BE" w14:textId="77777777" w:rsidR="00D262DD" w:rsidRDefault="00D262DD">
            <w:r>
              <w:t xml:space="preserve">                                that is the caption displayed to the user</w:t>
            </w:r>
          </w:p>
          <w:p w14:paraId="29D7445B" w14:textId="77777777" w:rsidR="00D262DD" w:rsidRDefault="00D262DD">
            <w:r>
              <w:t xml:space="preserve">                                performing the</w:t>
            </w:r>
          </w:p>
          <w:p w14:paraId="426611BA" w14:textId="77777777" w:rsidR="00D262DD" w:rsidRDefault="00D262DD">
            <w:r>
              <w:t xml:space="preserve">                                docum</w:t>
            </w:r>
            <w:r>
              <w:rPr>
                <w:sz w:val="22"/>
                <w:szCs w:val="22"/>
              </w:rPr>
              <w:t>entation.</w:t>
            </w:r>
          </w:p>
          <w:p w14:paraId="60C2EF06"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158ACF2" w14:textId="77777777" w:rsidR="00D262DD" w:rsidRDefault="00D262DD">
            <w:r>
              <w:rPr>
                <w:i/>
                <w:iCs/>
              </w:rPr>
              <w:t xml:space="preserve">Default: </w:t>
            </w:r>
          </w:p>
          <w:p w14:paraId="31EF8BBE" w14:textId="77777777" w:rsidR="00D262DD" w:rsidRDefault="00D262DD">
            <w:r>
              <w:t xml:space="preserve">  </w:t>
            </w:r>
          </w:p>
          <w:p w14:paraId="4DD0CAF8" w14:textId="77777777" w:rsidR="00D262DD" w:rsidRDefault="00D262DD">
            <w:r>
              <w:t>[</w:t>
            </w:r>
            <w:r>
              <w:rPr>
                <w:u w:val="single"/>
              </w:rPr>
              <w:t>maxOccurs</w:t>
            </w:r>
            <w:r>
              <w:t xml:space="preserve"> = 1 ] </w:t>
            </w:r>
          </w:p>
          <w:p w14:paraId="5E0768DA" w14:textId="77777777" w:rsidR="00D262DD" w:rsidRDefault="00D262DD">
            <w:r>
              <w:t>[</w:t>
            </w:r>
            <w:r>
              <w:rPr>
                <w:u w:val="single"/>
              </w:rPr>
              <w:t>minOccurs</w:t>
            </w:r>
            <w:r>
              <w:t xml:space="preserve"> = 1 ] </w:t>
            </w:r>
          </w:p>
          <w:p w14:paraId="5D4E6E73" w14:textId="77777777" w:rsidR="00D262DD" w:rsidRDefault="00D262DD"/>
        </w:tc>
        <w:bookmarkEnd w:id="609"/>
      </w:tr>
      <w:tr w:rsidR="00D262DD" w14:paraId="58EFFF1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C92292D" w14:textId="77777777" w:rsidR="00D262DD" w:rsidRDefault="00D262DD" w:rsidP="00D262DD">
            <w:bookmarkStart w:id="610" w:name="BKM_48938227_DD51_4FAA_919A_33CF79887243"/>
            <w:r>
              <w:rPr>
                <w:b/>
                <w:bCs/>
              </w:rPr>
              <w:t>responseRange</w:t>
            </w:r>
            <w:r>
              <w:t xml:space="preserve"> RangeConstraint</w:t>
            </w:r>
          </w:p>
          <w:p w14:paraId="7E427F35"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5817089E" w14:textId="77777777" w:rsidR="00D262DD" w:rsidRDefault="00D262DD">
            <w:r>
              <w:t>The constraints (within the responseDataType)</w:t>
            </w:r>
          </w:p>
          <w:p w14:paraId="06B272B0" w14:textId="77777777" w:rsidR="00D262DD" w:rsidRDefault="00D262DD">
            <w:r>
              <w:t xml:space="preserve">                                on the values that may be entered by the user</w:t>
            </w:r>
          </w:p>
          <w:p w14:paraId="06E682E3"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437F3BD" w14:textId="77777777" w:rsidR="00D262DD" w:rsidRDefault="00D262DD">
            <w:r>
              <w:rPr>
                <w:i/>
                <w:iCs/>
              </w:rPr>
              <w:t xml:space="preserve">Default: </w:t>
            </w:r>
          </w:p>
          <w:p w14:paraId="018E791F" w14:textId="77777777" w:rsidR="00D262DD" w:rsidRDefault="00D262DD">
            <w:r>
              <w:t xml:space="preserve">  </w:t>
            </w:r>
          </w:p>
          <w:p w14:paraId="51C95D79" w14:textId="77777777" w:rsidR="00D262DD" w:rsidRDefault="00D262DD">
            <w:r>
              <w:t>[</w:t>
            </w:r>
            <w:r>
              <w:rPr>
                <w:u w:val="single"/>
              </w:rPr>
              <w:t>maxOccurs</w:t>
            </w:r>
            <w:r>
              <w:t xml:space="preserve"> = unbounded ] </w:t>
            </w:r>
          </w:p>
          <w:p w14:paraId="3513C22D" w14:textId="77777777" w:rsidR="00D262DD" w:rsidRDefault="00D262DD">
            <w:r>
              <w:t>[</w:t>
            </w:r>
            <w:r>
              <w:rPr>
                <w:u w:val="single"/>
              </w:rPr>
              <w:t>minOccurs</w:t>
            </w:r>
            <w:r>
              <w:t xml:space="preserve"> = 0 ] </w:t>
            </w:r>
          </w:p>
          <w:p w14:paraId="520D07C5" w14:textId="77777777" w:rsidR="00D262DD" w:rsidRDefault="00D262DD"/>
        </w:tc>
        <w:bookmarkEnd w:id="610"/>
      </w:tr>
      <w:tr w:rsidR="00D262DD" w14:paraId="13E47FA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19C5C3" w14:textId="77777777" w:rsidR="00D262DD" w:rsidRDefault="00D262DD" w:rsidP="00D262DD">
            <w:bookmarkStart w:id="611" w:name="BKM_D0799853_29FC_4B55_A989_562167857EDC"/>
            <w:r>
              <w:rPr>
                <w:b/>
                <w:bCs/>
              </w:rPr>
              <w:t>textAfterResponse</w:t>
            </w:r>
            <w:r>
              <w:t xml:space="preserve"> FormattedText</w:t>
            </w:r>
          </w:p>
          <w:p w14:paraId="19C48A5B"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23FC8799" w14:textId="77777777" w:rsidR="00D262DD" w:rsidRDefault="00D262DD">
            <w:r>
              <w:t>Brief text that is displayed following the</w:t>
            </w:r>
          </w:p>
          <w:p w14:paraId="29EAB773" w14:textId="77777777" w:rsidR="00D262DD" w:rsidRDefault="00D262DD">
            <w:r>
              <w:t xml:space="preserve">                                response fields. This is to support finer control of rendering</w:t>
            </w:r>
          </w:p>
          <w:p w14:paraId="2C8C7977" w14:textId="77777777" w:rsidR="00D262DD" w:rsidRDefault="00D262DD">
            <w:r>
              <w:t xml:space="preserve">                                of the documentation template for regulatory forms such as in</w:t>
            </w:r>
          </w:p>
          <w:p w14:paraId="241C9709" w14:textId="77777777" w:rsidR="00D262DD" w:rsidRDefault="00D262DD">
            <w:r>
              <w:t xml:space="preserve">                                clinical trial</w:t>
            </w:r>
            <w:r>
              <w:rPr>
                <w:sz w:val="22"/>
                <w:szCs w:val="22"/>
              </w:rPr>
              <w:t>s</w:t>
            </w:r>
          </w:p>
          <w:p w14:paraId="77DAEEB6"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504B009" w14:textId="77777777" w:rsidR="00D262DD" w:rsidRDefault="00D262DD">
            <w:r>
              <w:rPr>
                <w:i/>
                <w:iCs/>
              </w:rPr>
              <w:t xml:space="preserve">Default: </w:t>
            </w:r>
          </w:p>
          <w:p w14:paraId="3FE1FCBF" w14:textId="77777777" w:rsidR="00D262DD" w:rsidRDefault="00D262DD">
            <w:r>
              <w:t xml:space="preserve">  </w:t>
            </w:r>
          </w:p>
          <w:p w14:paraId="5BA9FD0F" w14:textId="77777777" w:rsidR="00D262DD" w:rsidRDefault="00D262DD">
            <w:r>
              <w:t>[</w:t>
            </w:r>
            <w:r>
              <w:rPr>
                <w:u w:val="single"/>
              </w:rPr>
              <w:t>maxOccurs</w:t>
            </w:r>
            <w:r>
              <w:t xml:space="preserve"> = 1 ] </w:t>
            </w:r>
          </w:p>
          <w:p w14:paraId="235E01D7" w14:textId="77777777" w:rsidR="00D262DD" w:rsidRDefault="00D262DD">
            <w:r>
              <w:t>[</w:t>
            </w:r>
            <w:r>
              <w:rPr>
                <w:u w:val="single"/>
              </w:rPr>
              <w:t>minOccurs</w:t>
            </w:r>
            <w:r>
              <w:t xml:space="preserve"> = 0 ] </w:t>
            </w:r>
          </w:p>
          <w:p w14:paraId="68796354" w14:textId="77777777" w:rsidR="00D262DD" w:rsidRDefault="00D262DD"/>
        </w:tc>
        <w:bookmarkEnd w:id="611"/>
      </w:tr>
    </w:tbl>
    <w:p w14:paraId="400135D4" w14:textId="77777777" w:rsidR="00D262DD" w:rsidRDefault="00D262DD" w:rsidP="00D262DD"/>
    <w:p w14:paraId="097AE6E7" w14:textId="77777777" w:rsidR="00D262DD" w:rsidRDefault="00D262DD" w:rsidP="00D262DD"/>
    <w:p w14:paraId="4AF8DA13" w14:textId="77777777" w:rsidR="00D262DD" w:rsidRDefault="00D262DD" w:rsidP="001B32A0">
      <w:pPr>
        <w:pStyle w:val="Heading4"/>
      </w:pPr>
      <w:bookmarkStart w:id="612" w:name="BKM_D5C466C4_1E4F_4D34_AFFF_E079AD8E78E9"/>
      <w:r>
        <w:rPr>
          <w:rFonts w:eastAsia="Times New Roman"/>
        </w:rPr>
        <w:t>itemCodes</w:t>
      </w:r>
    </w:p>
    <w:p w14:paraId="47D2E08C"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7FFD25EF" w14:textId="77777777" w:rsidR="00D262DD" w:rsidRDefault="00D262DD"/>
    <w:p w14:paraId="2DA5422E" w14:textId="77777777" w:rsidR="00D262DD" w:rsidRDefault="00D262DD">
      <w:r>
        <w:t>A collection of codes for concepts that are the</w:t>
      </w:r>
    </w:p>
    <w:p w14:paraId="37E89808" w14:textId="77777777" w:rsidR="00D262DD" w:rsidRDefault="00D262DD">
      <w:r>
        <w:t xml:space="preserve">                                equivalents of this documentation item.</w:t>
      </w:r>
    </w:p>
    <w:p w14:paraId="711D4305" w14:textId="77777777" w:rsidR="00D262DD" w:rsidRDefault="00D262DD">
      <w:r>
        <w:t xml:space="preserve">              </w:t>
      </w:r>
      <w:r>
        <w:rPr>
          <w:sz w:val="22"/>
          <w:szCs w:val="22"/>
        </w:rPr>
        <w:t xml:space="preserve">              </w:t>
      </w:r>
    </w:p>
    <w:p w14:paraId="0AA10809" w14:textId="77777777" w:rsidR="00D262DD" w:rsidRDefault="00D262DD"/>
    <w:p w14:paraId="5EBE066D" w14:textId="77777777" w:rsidR="00D262DD" w:rsidRDefault="00D262DD"/>
    <w:p w14:paraId="3B09768A" w14:textId="77777777" w:rsidR="00D262DD" w:rsidRDefault="00D262DD"/>
    <w:p w14:paraId="75155808" w14:textId="77777777" w:rsidR="00D262DD" w:rsidRDefault="00D262DD">
      <w:pPr>
        <w:pStyle w:val="ListHeader"/>
        <w:rPr>
          <w:rFonts w:ascii="Times New Roman" w:eastAsia="Times New Roman" w:hAnsi="Times New Roman" w:cs="Times New Roman"/>
          <w:shd w:val="clear" w:color="auto" w:fill="auto"/>
          <w:lang w:val="en-US"/>
        </w:rPr>
      </w:pPr>
      <w:bookmarkStart w:id="613" w:name="BKM_9D82A166_D487_4D02_AC1A_4A2FDBF3AF75"/>
      <w:bookmarkEnd w:id="61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597435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EDF2B2F"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8882B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0B7BC0" w14:textId="77777777" w:rsidR="00D262DD" w:rsidRDefault="00D262DD">
            <w:pPr>
              <w:rPr>
                <w:b/>
                <w:bCs/>
              </w:rPr>
            </w:pPr>
            <w:r>
              <w:rPr>
                <w:b/>
                <w:bCs/>
              </w:rPr>
              <w:t xml:space="preserve">Constraints and tags </w:t>
            </w:r>
          </w:p>
        </w:tc>
      </w:tr>
      <w:tr w:rsidR="00D262DD" w14:paraId="5F8F286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6FF9BED" w14:textId="77777777" w:rsidR="00D262DD" w:rsidRDefault="00D262DD" w:rsidP="00D262DD">
            <w:r>
              <w:rPr>
                <w:b/>
                <w:bCs/>
              </w:rPr>
              <w:t>itemCode</w:t>
            </w:r>
            <w:r>
              <w:t xml:space="preserve"> CD</w:t>
            </w:r>
          </w:p>
          <w:p w14:paraId="770DB0D4"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6345BE22" w14:textId="77777777" w:rsidR="00D262DD" w:rsidRDefault="00D262DD">
            <w:r>
              <w:t>A code for a concept that is the equivalent</w:t>
            </w:r>
          </w:p>
          <w:p w14:paraId="059C07C8" w14:textId="77777777" w:rsidR="00D262DD" w:rsidRDefault="00D262DD">
            <w:r>
              <w:t xml:space="preserve">                                            of this documentation item.</w:t>
            </w:r>
          </w:p>
          <w:p w14:paraId="4DE32693"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E4BA19B" w14:textId="77777777" w:rsidR="00D262DD" w:rsidRDefault="00D262DD">
            <w:r>
              <w:rPr>
                <w:i/>
                <w:iCs/>
              </w:rPr>
              <w:t xml:space="preserve">Default: </w:t>
            </w:r>
          </w:p>
          <w:p w14:paraId="568386BB" w14:textId="77777777" w:rsidR="00D262DD" w:rsidRDefault="00D262DD">
            <w:r>
              <w:t xml:space="preserve">  </w:t>
            </w:r>
          </w:p>
          <w:p w14:paraId="0ED4A275" w14:textId="77777777" w:rsidR="00D262DD" w:rsidRDefault="00D262DD">
            <w:r>
              <w:t>[</w:t>
            </w:r>
            <w:r>
              <w:rPr>
                <w:u w:val="single"/>
              </w:rPr>
              <w:t>maxOccurs</w:t>
            </w:r>
            <w:r>
              <w:t xml:space="preserve"> = unbounded ] </w:t>
            </w:r>
          </w:p>
          <w:p w14:paraId="0E6912E9" w14:textId="77777777" w:rsidR="00D262DD" w:rsidRDefault="00D262DD">
            <w:r>
              <w:t>[</w:t>
            </w:r>
            <w:r>
              <w:rPr>
                <w:u w:val="single"/>
              </w:rPr>
              <w:t>minOccurs</w:t>
            </w:r>
            <w:r>
              <w:t xml:space="preserve"> = 0 ] </w:t>
            </w:r>
          </w:p>
          <w:p w14:paraId="70073528" w14:textId="77777777" w:rsidR="00D262DD" w:rsidRDefault="00D262DD"/>
        </w:tc>
      </w:tr>
    </w:tbl>
    <w:p w14:paraId="120EE931" w14:textId="77777777" w:rsidR="00D262DD" w:rsidRDefault="00D262DD" w:rsidP="00D262DD">
      <w:r>
        <w:t xml:space="preserve"> </w:t>
      </w:r>
      <w:bookmarkEnd w:id="612"/>
    </w:p>
    <w:p w14:paraId="6114BF7C" w14:textId="77777777" w:rsidR="00D262DD" w:rsidRDefault="00D262DD"/>
    <w:p w14:paraId="7402EB35" w14:textId="77777777" w:rsidR="00D262DD" w:rsidRDefault="00D262DD" w:rsidP="001B32A0">
      <w:pPr>
        <w:pStyle w:val="Heading4"/>
      </w:pPr>
      <w:bookmarkStart w:id="614" w:name="BKM_55609F8A_BADF_4B64_B4E4_33CDB5A00E5C"/>
      <w:r>
        <w:rPr>
          <w:rFonts w:eastAsia="Times New Roman"/>
        </w:rPr>
        <w:t>responseCardinality</w:t>
      </w:r>
    </w:p>
    <w:p w14:paraId="2F06576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2154BE27" w14:textId="77777777" w:rsidR="00D262DD" w:rsidRDefault="00D262DD"/>
    <w:p w14:paraId="4B0F9192" w14:textId="77777777" w:rsidR="00D262DD" w:rsidRDefault="00D262DD">
      <w:r>
        <w:t>The number of allowed responses, single or</w:t>
      </w:r>
    </w:p>
    <w:p w14:paraId="2F5058BE" w14:textId="77777777" w:rsidR="00D262DD" w:rsidRDefault="00D262DD">
      <w:r>
        <w:t xml:space="preserve">                                multiple.</w:t>
      </w:r>
    </w:p>
    <w:p w14:paraId="38694E89" w14:textId="77777777" w:rsidR="00D262DD" w:rsidRDefault="00D262DD">
      <w:r>
        <w:t xml:space="preserve">              </w:t>
      </w:r>
      <w:r>
        <w:rPr>
          <w:sz w:val="22"/>
          <w:szCs w:val="22"/>
        </w:rPr>
        <w:t xml:space="preserve">              </w:t>
      </w:r>
    </w:p>
    <w:p w14:paraId="3AF6AB9F" w14:textId="77777777" w:rsidR="00D262DD" w:rsidRDefault="00D262DD"/>
    <w:p w14:paraId="2422C20A" w14:textId="77777777" w:rsidR="00D262DD" w:rsidRDefault="00D262DD"/>
    <w:p w14:paraId="647AB3DA" w14:textId="77777777" w:rsidR="00D262DD" w:rsidRDefault="00D262DD"/>
    <w:p w14:paraId="52529134" w14:textId="77777777" w:rsidR="00D262DD" w:rsidRDefault="00D262DD">
      <w:pPr>
        <w:pStyle w:val="ListHeader"/>
        <w:rPr>
          <w:rFonts w:ascii="Times New Roman" w:eastAsia="Times New Roman" w:hAnsi="Times New Roman" w:cs="Times New Roman"/>
          <w:shd w:val="clear" w:color="auto" w:fill="auto"/>
          <w:lang w:val="en-US"/>
        </w:rPr>
      </w:pPr>
      <w:bookmarkStart w:id="615" w:name="BKM_7D996370_75EB_4CB0_9A68_9ACAA869C19A"/>
      <w:bookmarkEnd w:id="61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30A4D8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4995E05"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AB8AF6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2D9DC5" w14:textId="77777777" w:rsidR="00D262DD" w:rsidRDefault="00D262DD">
            <w:pPr>
              <w:rPr>
                <w:b/>
                <w:bCs/>
              </w:rPr>
            </w:pPr>
            <w:r>
              <w:rPr>
                <w:b/>
                <w:bCs/>
              </w:rPr>
              <w:t xml:space="preserve">Constraints and tags </w:t>
            </w:r>
          </w:p>
        </w:tc>
      </w:tr>
      <w:tr w:rsidR="00D262DD" w14:paraId="5907568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D4C3DE2" w14:textId="77777777" w:rsidR="00D262DD" w:rsidRDefault="00D262DD" w:rsidP="00D262DD">
            <w:r>
              <w:rPr>
                <w:b/>
                <w:bCs/>
              </w:rPr>
              <w:lastRenderedPageBreak/>
              <w:t>value</w:t>
            </w:r>
            <w:r>
              <w:t xml:space="preserve"> Cardinality</w:t>
            </w:r>
          </w:p>
          <w:p w14:paraId="60EECFC8"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4A60CD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1475E23" w14:textId="77777777" w:rsidR="00D262DD" w:rsidRDefault="00D262DD">
            <w:r>
              <w:rPr>
                <w:i/>
                <w:iCs/>
              </w:rPr>
              <w:t xml:space="preserve">Default: </w:t>
            </w:r>
          </w:p>
          <w:p w14:paraId="19F329E0" w14:textId="77777777" w:rsidR="00D262DD" w:rsidRDefault="00D262DD">
            <w:r>
              <w:t xml:space="preserve">  </w:t>
            </w:r>
          </w:p>
          <w:p w14:paraId="209A42F4" w14:textId="77777777" w:rsidR="00D262DD" w:rsidRDefault="00D262DD"/>
        </w:tc>
      </w:tr>
    </w:tbl>
    <w:p w14:paraId="098FEC6A" w14:textId="77777777" w:rsidR="00D262DD" w:rsidRDefault="00D262DD" w:rsidP="00D262DD">
      <w:r>
        <w:t xml:space="preserve"> </w:t>
      </w:r>
      <w:bookmarkEnd w:id="614"/>
    </w:p>
    <w:p w14:paraId="716D50C8" w14:textId="77777777" w:rsidR="00D262DD" w:rsidRDefault="00D262DD"/>
    <w:p w14:paraId="09C1044B" w14:textId="77777777" w:rsidR="00D262DD" w:rsidRDefault="00D262DD" w:rsidP="001B32A0">
      <w:pPr>
        <w:pStyle w:val="Heading4"/>
      </w:pPr>
      <w:bookmarkStart w:id="616" w:name="BKM_46BCA9BD_68F8_4FD6_A01C_5D534961A98E"/>
      <w:r>
        <w:rPr>
          <w:rFonts w:eastAsia="Times New Roman"/>
        </w:rPr>
        <w:t>responseDataType</w:t>
      </w:r>
    </w:p>
    <w:p w14:paraId="4CCE59A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23517205" w14:textId="77777777" w:rsidR="00D262DD" w:rsidRDefault="00D262DD"/>
    <w:p w14:paraId="068FFF50" w14:textId="77777777" w:rsidR="00D262DD" w:rsidRDefault="00D262DD">
      <w:r>
        <w:t>The data type of the value or the response that</w:t>
      </w:r>
    </w:p>
    <w:p w14:paraId="5D425D34" w14:textId="77777777" w:rsidR="00D262DD" w:rsidRDefault="00D262DD">
      <w:r>
        <w:t xml:space="preserve">                                is entered by the user.</w:t>
      </w:r>
    </w:p>
    <w:p w14:paraId="55FE761F" w14:textId="77777777" w:rsidR="00D262DD" w:rsidRDefault="00D262DD">
      <w:r>
        <w:t xml:space="preserve">              </w:t>
      </w:r>
      <w:r>
        <w:rPr>
          <w:sz w:val="22"/>
          <w:szCs w:val="22"/>
        </w:rPr>
        <w:t xml:space="preserve">              </w:t>
      </w:r>
    </w:p>
    <w:p w14:paraId="1E066220" w14:textId="77777777" w:rsidR="00D262DD" w:rsidRDefault="00D262DD"/>
    <w:p w14:paraId="75EF1773" w14:textId="77777777" w:rsidR="00D262DD" w:rsidRDefault="00D262DD"/>
    <w:p w14:paraId="70638EF6" w14:textId="77777777" w:rsidR="00D262DD" w:rsidRDefault="00D262DD"/>
    <w:p w14:paraId="36705AB2" w14:textId="77777777" w:rsidR="00D262DD" w:rsidRDefault="00D262DD">
      <w:pPr>
        <w:pStyle w:val="ListHeader"/>
        <w:rPr>
          <w:rFonts w:ascii="Times New Roman" w:eastAsia="Times New Roman" w:hAnsi="Times New Roman" w:cs="Times New Roman"/>
          <w:shd w:val="clear" w:color="auto" w:fill="auto"/>
          <w:lang w:val="en-US"/>
        </w:rPr>
      </w:pPr>
      <w:bookmarkStart w:id="617" w:name="BKM_E117DD81_97CA_4F42_82B5_81AD6EE64C66"/>
      <w:bookmarkEnd w:id="61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6976897"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5424BA"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A11A0AE"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14DF407" w14:textId="77777777" w:rsidR="00D262DD" w:rsidRDefault="00D262DD">
            <w:pPr>
              <w:rPr>
                <w:b/>
                <w:bCs/>
              </w:rPr>
            </w:pPr>
            <w:r>
              <w:rPr>
                <w:b/>
                <w:bCs/>
              </w:rPr>
              <w:t xml:space="preserve">Constraints and tags </w:t>
            </w:r>
          </w:p>
        </w:tc>
      </w:tr>
      <w:tr w:rsidR="00D262DD" w14:paraId="196C675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9943D9A" w14:textId="77777777" w:rsidR="00D262DD" w:rsidRDefault="00D262DD" w:rsidP="00D262DD">
            <w:r>
              <w:rPr>
                <w:b/>
                <w:bCs/>
              </w:rPr>
              <w:t>value</w:t>
            </w:r>
            <w:r>
              <w:t xml:space="preserve"> ValueType</w:t>
            </w:r>
          </w:p>
          <w:p w14:paraId="670C0CA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44D703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39D6C98B" w14:textId="77777777" w:rsidR="00D262DD" w:rsidRDefault="00D262DD">
            <w:r>
              <w:rPr>
                <w:i/>
                <w:iCs/>
              </w:rPr>
              <w:t xml:space="preserve">Default: </w:t>
            </w:r>
          </w:p>
          <w:p w14:paraId="7FFEB1FC" w14:textId="77777777" w:rsidR="00D262DD" w:rsidRDefault="00D262DD">
            <w:r>
              <w:t xml:space="preserve">  </w:t>
            </w:r>
          </w:p>
          <w:p w14:paraId="68FEFE3D" w14:textId="77777777" w:rsidR="00D262DD" w:rsidRDefault="00D262DD"/>
        </w:tc>
      </w:tr>
    </w:tbl>
    <w:p w14:paraId="6EC648A1" w14:textId="77777777" w:rsidR="00D262DD" w:rsidRDefault="00D262DD" w:rsidP="00D262DD">
      <w:r>
        <w:t xml:space="preserve">  </w:t>
      </w:r>
      <w:bookmarkEnd w:id="605"/>
      <w:bookmarkEnd w:id="616"/>
    </w:p>
    <w:p w14:paraId="47DD2D44" w14:textId="77777777" w:rsidR="00D262DD" w:rsidRDefault="00D262DD"/>
    <w:p w14:paraId="0B1E6F62" w14:textId="77777777" w:rsidR="00D262DD" w:rsidRDefault="00D262DD" w:rsidP="001B32A0">
      <w:pPr>
        <w:pStyle w:val="Heading3"/>
        <w:rPr>
          <w:rFonts w:eastAsia="Times New Roman"/>
        </w:rPr>
      </w:pPr>
      <w:bookmarkStart w:id="618" w:name="BKM_8F02EBC0_5D85_4357_8C53_4CFEEF83D9BE"/>
      <w:bookmarkStart w:id="619" w:name="_Toc422408309"/>
      <w:r>
        <w:rPr>
          <w:rFonts w:eastAsia="Times New Roman"/>
        </w:rPr>
        <w:t>EnumerationConstraint</w:t>
      </w:r>
      <w:bookmarkEnd w:id="619"/>
    </w:p>
    <w:p w14:paraId="29A3C8BC"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RangeConstraint</w:t>
      </w:r>
    </w:p>
    <w:p w14:paraId="0B58AEBD" w14:textId="77777777" w:rsidR="00D262DD" w:rsidRDefault="00D262DD"/>
    <w:p w14:paraId="6434455A" w14:textId="77777777" w:rsidR="00D262DD" w:rsidRDefault="00D262DD">
      <w:r>
        <w:t>A constraint specifying that the value is from an enumeration explicitly included here. This provides a more    convenient mechanism to specify an enumeration rather than using the ExpressionConstraint.</w:t>
      </w:r>
    </w:p>
    <w:p w14:paraId="44556C7B" w14:textId="77777777" w:rsidR="00D262DD" w:rsidRDefault="00D262DD"/>
    <w:p w14:paraId="1C2F7BE9"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2AF0AAAA"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4B14939" w14:textId="77777777" w:rsidR="00D262DD" w:rsidRDefault="00D262DD">
            <w:pPr>
              <w:rPr>
                <w:b/>
                <w:bCs/>
              </w:rPr>
            </w:pPr>
            <w:r>
              <w:rPr>
                <w:b/>
                <w:bCs/>
              </w:rPr>
              <w:lastRenderedPageBreak/>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52F6A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CD7AE7" w14:textId="77777777" w:rsidR="00D262DD" w:rsidRDefault="00D262DD">
            <w:pPr>
              <w:rPr>
                <w:b/>
                <w:bCs/>
              </w:rPr>
            </w:pPr>
            <w:r>
              <w:rPr>
                <w:b/>
                <w:bCs/>
              </w:rPr>
              <w:t>Notes</w:t>
            </w:r>
          </w:p>
        </w:tc>
      </w:tr>
      <w:tr w:rsidR="00D262DD" w14:paraId="25B5D64A" w14:textId="77777777" w:rsidTr="00D262DD">
        <w:tc>
          <w:tcPr>
            <w:tcW w:w="2070" w:type="dxa"/>
            <w:tcBorders>
              <w:top w:val="single" w:sz="2" w:space="0" w:color="auto"/>
              <w:left w:val="single" w:sz="2" w:space="0" w:color="auto"/>
              <w:bottom w:val="single" w:sz="2" w:space="0" w:color="auto"/>
              <w:right w:val="single" w:sz="2" w:space="0" w:color="auto"/>
            </w:tcBorders>
          </w:tcPr>
          <w:p w14:paraId="6DD00D31" w14:textId="77777777" w:rsidR="00D262DD" w:rsidRDefault="00D262DD" w:rsidP="00D262DD">
            <w:hyperlink w:anchor="BKM_8F02EBC0_5D85_4357_8C53_4CFEEF83D9BE" w:history="1">
              <w:r>
                <w:rPr>
                  <w:color w:val="0000FF"/>
                  <w:u w:val="single"/>
                </w:rPr>
                <w:t>EnumerationConstraint</w:t>
              </w:r>
            </w:hyperlink>
          </w:p>
          <w:p w14:paraId="619712C3"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BB7B21B" w14:textId="77777777" w:rsidR="00D262DD" w:rsidRDefault="00D262DD">
            <w:hyperlink w:anchor="BKM_14F108B7_BFE0_4806_A399_FAAF3606ACD8" w:history="1">
              <w:r>
                <w:rPr>
                  <w:color w:val="0000FF"/>
                  <w:u w:val="single"/>
                </w:rPr>
                <w:t>RangeConstraint</w:t>
              </w:r>
            </w:hyperlink>
          </w:p>
          <w:p w14:paraId="5138ABE5"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6275439" w14:textId="77777777" w:rsidR="00D262DD" w:rsidRDefault="00D262DD"/>
          <w:p w14:paraId="2DD6D4FE" w14:textId="77777777" w:rsidR="00D262DD" w:rsidRDefault="00D262DD">
            <w:r>
              <w:t xml:space="preserve"> </w:t>
            </w:r>
          </w:p>
        </w:tc>
      </w:tr>
    </w:tbl>
    <w:p w14:paraId="4BEA8955" w14:textId="77777777" w:rsidR="00D262DD" w:rsidRDefault="00D262DD" w:rsidP="00D262DD"/>
    <w:p w14:paraId="7FA36169" w14:textId="77777777" w:rsidR="00D262DD" w:rsidRDefault="00D262DD"/>
    <w:p w14:paraId="39DCE9B0" w14:textId="77777777" w:rsidR="00D262DD" w:rsidRDefault="00D262DD">
      <w:pPr>
        <w:pStyle w:val="ListHeader"/>
        <w:rPr>
          <w:rFonts w:ascii="Times New Roman" w:eastAsia="Times New Roman" w:hAnsi="Times New Roman" w:cs="Times New Roman"/>
          <w:shd w:val="clear" w:color="auto" w:fill="auto"/>
          <w:lang w:val="en-US"/>
        </w:rPr>
      </w:pPr>
      <w:bookmarkStart w:id="620" w:name="BKM_546940B7_6CE5_4E99_A477_E1073006DEAB"/>
      <w:bookmarkEnd w:id="62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2FD3B6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AFDD82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5B5559"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E5FBE3" w14:textId="77777777" w:rsidR="00D262DD" w:rsidRDefault="00D262DD">
            <w:pPr>
              <w:rPr>
                <w:b/>
                <w:bCs/>
              </w:rPr>
            </w:pPr>
            <w:r>
              <w:rPr>
                <w:b/>
                <w:bCs/>
              </w:rPr>
              <w:t xml:space="preserve">Constraints and tags </w:t>
            </w:r>
          </w:p>
        </w:tc>
      </w:tr>
      <w:tr w:rsidR="00D262DD" w14:paraId="3C966AB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7DC0BA0" w14:textId="77777777" w:rsidR="00D262DD" w:rsidRDefault="00D262DD" w:rsidP="00D262DD">
            <w:r>
              <w:rPr>
                <w:b/>
                <w:bCs/>
              </w:rPr>
              <w:t>item</w:t>
            </w:r>
            <w:r>
              <w:t xml:space="preserve"> EnumerationItem</w:t>
            </w:r>
          </w:p>
          <w:p w14:paraId="6FB6B79D"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FAEEE9B"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050491CB" w14:textId="77777777" w:rsidR="00D262DD" w:rsidRDefault="00D262DD">
            <w:r>
              <w:rPr>
                <w:i/>
                <w:iCs/>
              </w:rPr>
              <w:t xml:space="preserve">Default: </w:t>
            </w:r>
          </w:p>
          <w:p w14:paraId="1B59D84A" w14:textId="77777777" w:rsidR="00D262DD" w:rsidRDefault="00D262DD">
            <w:r>
              <w:t xml:space="preserve">  </w:t>
            </w:r>
          </w:p>
          <w:p w14:paraId="60CB438E" w14:textId="77777777" w:rsidR="00D262DD" w:rsidRDefault="00D262DD">
            <w:r>
              <w:t>[</w:t>
            </w:r>
            <w:r>
              <w:rPr>
                <w:u w:val="single"/>
              </w:rPr>
              <w:t>maxOccurs</w:t>
            </w:r>
            <w:r>
              <w:t xml:space="preserve"> = unbounded ] </w:t>
            </w:r>
          </w:p>
          <w:p w14:paraId="70EB9306" w14:textId="77777777" w:rsidR="00D262DD" w:rsidRDefault="00D262DD">
            <w:r>
              <w:t>[</w:t>
            </w:r>
            <w:r>
              <w:rPr>
                <w:u w:val="single"/>
              </w:rPr>
              <w:t>minOccurs</w:t>
            </w:r>
            <w:r>
              <w:t xml:space="preserve"> = 1 ] </w:t>
            </w:r>
          </w:p>
          <w:p w14:paraId="1874315D" w14:textId="77777777" w:rsidR="00D262DD" w:rsidRDefault="00D262DD"/>
        </w:tc>
      </w:tr>
      <w:tr w:rsidR="00D262DD" w14:paraId="7703747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188D594" w14:textId="77777777" w:rsidR="00D262DD" w:rsidRDefault="00D262DD" w:rsidP="00D262DD">
            <w:bookmarkStart w:id="621" w:name="BKM_DFC6D955_7661_4C2C_B480_46A4472569CF"/>
            <w:r>
              <w:rPr>
                <w:b/>
                <w:bCs/>
              </w:rPr>
              <w:t>strictSelection</w:t>
            </w:r>
            <w:r>
              <w:t xml:space="preserve"> boolean</w:t>
            </w:r>
          </w:p>
          <w:p w14:paraId="29768C9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3FB95FB" w14:textId="77777777" w:rsidR="00D262DD" w:rsidRDefault="00D262DD">
            <w:r>
              <w:t>If strictSelection is set to true, the value</w:t>
            </w:r>
          </w:p>
          <w:p w14:paraId="25B588F7" w14:textId="77777777" w:rsidR="00D262DD" w:rsidRDefault="00D262DD">
            <w:r>
              <w:t xml:space="preserve">                            entered by the user must be an item from the enumeration. If this</w:t>
            </w:r>
          </w:p>
          <w:p w14:paraId="405429D9" w14:textId="77777777" w:rsidR="00D262DD" w:rsidRDefault="00D262DD">
            <w:r>
              <w:t xml:space="preserve">                            is set to false, the value may not be restricted to this</w:t>
            </w:r>
          </w:p>
          <w:p w14:paraId="77D6338F" w14:textId="77777777" w:rsidR="00D262DD" w:rsidRDefault="00D262DD">
            <w:r>
              <w:t xml:space="preserve">                            enumeration, allowing the user to fill-in item</w:t>
            </w:r>
            <w:r>
              <w:rPr>
                <w:sz w:val="22"/>
                <w:szCs w:val="22"/>
              </w:rPr>
              <w:t>s</w:t>
            </w:r>
          </w:p>
          <w:p w14:paraId="6F84EAF5"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936BC80" w14:textId="77777777" w:rsidR="00D262DD" w:rsidRDefault="00D262DD">
            <w:r>
              <w:rPr>
                <w:i/>
                <w:iCs/>
              </w:rPr>
              <w:t xml:space="preserve">Default: </w:t>
            </w:r>
          </w:p>
          <w:p w14:paraId="23EA7250" w14:textId="77777777" w:rsidR="00D262DD" w:rsidRDefault="00D262DD">
            <w:r>
              <w:t xml:space="preserve">  </w:t>
            </w:r>
          </w:p>
          <w:p w14:paraId="74302B8B" w14:textId="77777777" w:rsidR="00D262DD" w:rsidRDefault="00D262DD"/>
        </w:tc>
        <w:bookmarkEnd w:id="621"/>
      </w:tr>
    </w:tbl>
    <w:p w14:paraId="5A972A7B" w14:textId="77777777" w:rsidR="00D262DD" w:rsidRDefault="00D262DD" w:rsidP="00D262DD">
      <w:r>
        <w:t xml:space="preserve"> </w:t>
      </w:r>
      <w:bookmarkEnd w:id="618"/>
    </w:p>
    <w:p w14:paraId="74458E44" w14:textId="77777777" w:rsidR="00D262DD" w:rsidRDefault="00D262DD"/>
    <w:p w14:paraId="2B6FC1E3" w14:textId="77777777" w:rsidR="00D262DD" w:rsidRDefault="00D262DD" w:rsidP="001B32A0">
      <w:pPr>
        <w:pStyle w:val="Heading3"/>
        <w:rPr>
          <w:rFonts w:eastAsia="Times New Roman"/>
        </w:rPr>
      </w:pPr>
      <w:bookmarkStart w:id="622" w:name="BKM_6BB5E101_B741_46C0_9F73_B69F23362019"/>
      <w:bookmarkStart w:id="623" w:name="_Toc422408310"/>
      <w:r>
        <w:rPr>
          <w:rFonts w:eastAsia="Times New Roman"/>
        </w:rPr>
        <w:t>EnumerationItem</w:t>
      </w:r>
      <w:bookmarkEnd w:id="623"/>
    </w:p>
    <w:p w14:paraId="796DEC9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91B4A5C" w14:textId="77777777" w:rsidR="00D262DD" w:rsidRDefault="00D262DD"/>
    <w:p w14:paraId="770060B1" w14:textId="77777777" w:rsidR="00D262DD" w:rsidRDefault="00D262DD">
      <w:r>
        <w:t>An item in a list of possible values.</w:t>
      </w:r>
    </w:p>
    <w:p w14:paraId="648A6C1F" w14:textId="77777777" w:rsidR="00D262DD" w:rsidRDefault="00D262DD"/>
    <w:p w14:paraId="2D62CAFD" w14:textId="77777777" w:rsidR="00D262DD" w:rsidRDefault="00D262DD"/>
    <w:p w14:paraId="42120AB3" w14:textId="77777777" w:rsidR="00D262DD" w:rsidRDefault="00D262DD"/>
    <w:p w14:paraId="4931571C" w14:textId="77777777" w:rsidR="00D262DD" w:rsidRDefault="00D262DD">
      <w:pPr>
        <w:pStyle w:val="ListHeader"/>
        <w:rPr>
          <w:rFonts w:ascii="Times New Roman" w:eastAsia="Times New Roman" w:hAnsi="Times New Roman" w:cs="Times New Roman"/>
          <w:shd w:val="clear" w:color="auto" w:fill="auto"/>
          <w:lang w:val="en-US"/>
        </w:rPr>
      </w:pPr>
      <w:bookmarkStart w:id="624" w:name="BKM_F7EEBDFB_E3C9_4FF7_B45B_67301CB89A9E"/>
      <w:bookmarkEnd w:id="62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C2D8E88"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4E79E1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4A8DF27"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D85AC3E" w14:textId="77777777" w:rsidR="00D262DD" w:rsidRDefault="00D262DD">
            <w:pPr>
              <w:rPr>
                <w:b/>
                <w:bCs/>
              </w:rPr>
            </w:pPr>
            <w:r>
              <w:rPr>
                <w:b/>
                <w:bCs/>
              </w:rPr>
              <w:t xml:space="preserve">Constraints and tags </w:t>
            </w:r>
          </w:p>
        </w:tc>
      </w:tr>
      <w:tr w:rsidR="00D262DD" w14:paraId="23A0FE4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C1C03C" w14:textId="77777777" w:rsidR="00D262DD" w:rsidRDefault="00D262DD" w:rsidP="00D262DD">
            <w:r>
              <w:rPr>
                <w:b/>
                <w:bCs/>
              </w:rPr>
              <w:lastRenderedPageBreak/>
              <w:t>additionalInstructions</w:t>
            </w:r>
            <w:r>
              <w:t xml:space="preserve"> FormattedText</w:t>
            </w:r>
          </w:p>
          <w:p w14:paraId="25F8ACEB"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500E7528" w14:textId="77777777" w:rsidR="00D262DD" w:rsidRDefault="00D262DD">
            <w:r>
              <w:t>Additional instructions to assist the user in</w:t>
            </w:r>
          </w:p>
          <w:p w14:paraId="55B16BCD" w14:textId="77777777" w:rsidR="00D262DD" w:rsidRDefault="00D262DD">
            <w:r>
              <w:t xml:space="preserve">                        selecting this item.</w:t>
            </w:r>
          </w:p>
          <w:p w14:paraId="1281835F"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0D999C92" w14:textId="77777777" w:rsidR="00D262DD" w:rsidRDefault="00D262DD">
            <w:r>
              <w:rPr>
                <w:i/>
                <w:iCs/>
              </w:rPr>
              <w:t xml:space="preserve">Default: </w:t>
            </w:r>
          </w:p>
          <w:p w14:paraId="59184456" w14:textId="77777777" w:rsidR="00D262DD" w:rsidRDefault="00D262DD">
            <w:r>
              <w:t xml:space="preserve">  </w:t>
            </w:r>
          </w:p>
          <w:p w14:paraId="13027308" w14:textId="77777777" w:rsidR="00D262DD" w:rsidRDefault="00D262DD">
            <w:r>
              <w:t>[</w:t>
            </w:r>
            <w:r>
              <w:rPr>
                <w:u w:val="single"/>
              </w:rPr>
              <w:t>maxOccurs</w:t>
            </w:r>
            <w:r>
              <w:t xml:space="preserve"> = unbounded ] </w:t>
            </w:r>
          </w:p>
          <w:p w14:paraId="6003C0F0" w14:textId="77777777" w:rsidR="00D262DD" w:rsidRDefault="00D262DD">
            <w:r>
              <w:t>[</w:t>
            </w:r>
            <w:r>
              <w:rPr>
                <w:u w:val="single"/>
              </w:rPr>
              <w:t>minOccurs</w:t>
            </w:r>
            <w:r>
              <w:t xml:space="preserve"> = 0 ] </w:t>
            </w:r>
          </w:p>
          <w:p w14:paraId="0B0D9886" w14:textId="77777777" w:rsidR="00D262DD" w:rsidRDefault="00D262DD"/>
        </w:tc>
      </w:tr>
      <w:tr w:rsidR="00D262DD" w14:paraId="39B4DFF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247F36F" w14:textId="77777777" w:rsidR="00D262DD" w:rsidRDefault="00D262DD" w:rsidP="00D262DD">
            <w:bookmarkStart w:id="625" w:name="BKM_D87AEA49_F9E5_4409_ACF8_CE1438CB918B"/>
            <w:r>
              <w:rPr>
                <w:b/>
                <w:bCs/>
              </w:rPr>
              <w:t>displayText</w:t>
            </w:r>
            <w:r>
              <w:t xml:space="preserve"> FormattedText</w:t>
            </w:r>
          </w:p>
          <w:p w14:paraId="4D52DD03"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7EF5A74F" w14:textId="77777777" w:rsidR="00D262DD" w:rsidRDefault="00D262DD">
            <w:r>
              <w:t>Short text label for the list item. When</w:t>
            </w:r>
          </w:p>
          <w:p w14:paraId="31207F21" w14:textId="77777777" w:rsidR="00D262DD" w:rsidRDefault="00D262DD">
            <w:r>
              <w:t xml:space="preserve">                        displayText is present, this is displayed to the user</w:t>
            </w:r>
          </w:p>
          <w:p w14:paraId="46B9F186" w14:textId="77777777" w:rsidR="00D262DD" w:rsidRDefault="00D262DD">
            <w:r>
              <w:t xml:space="preserve">                        performing</w:t>
            </w:r>
          </w:p>
          <w:p w14:paraId="66738808" w14:textId="77777777" w:rsidR="00D262DD" w:rsidRDefault="00D262DD">
            <w:r>
              <w:t xml:space="preserve">                        the documentation. In such a case, the value is</w:t>
            </w:r>
          </w:p>
          <w:p w14:paraId="79367963" w14:textId="77777777" w:rsidR="00D262DD" w:rsidRDefault="00D262DD">
            <w:r>
              <w:t xml:space="preserve">                        displayed</w:t>
            </w:r>
          </w:p>
          <w:p w14:paraId="39DBCD0B" w14:textId="77777777" w:rsidR="00D262DD" w:rsidRDefault="00D262DD">
            <w:r>
              <w:t xml:space="preserve">                     </w:t>
            </w:r>
            <w:r>
              <w:rPr>
                <w:sz w:val="22"/>
                <w:szCs w:val="22"/>
              </w:rPr>
              <w:t xml:space="preserve">   optionally</w:t>
            </w:r>
          </w:p>
          <w:p w14:paraId="4055DF0F"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95B27E7" w14:textId="77777777" w:rsidR="00D262DD" w:rsidRDefault="00D262DD">
            <w:r>
              <w:rPr>
                <w:i/>
                <w:iCs/>
              </w:rPr>
              <w:t xml:space="preserve">Default: </w:t>
            </w:r>
          </w:p>
          <w:p w14:paraId="7916A082" w14:textId="77777777" w:rsidR="00D262DD" w:rsidRDefault="00D262DD">
            <w:r>
              <w:t xml:space="preserve">  </w:t>
            </w:r>
          </w:p>
          <w:p w14:paraId="74188206" w14:textId="77777777" w:rsidR="00D262DD" w:rsidRDefault="00D262DD">
            <w:r>
              <w:t>[</w:t>
            </w:r>
            <w:r>
              <w:rPr>
                <w:u w:val="single"/>
              </w:rPr>
              <w:t>maxOccurs</w:t>
            </w:r>
            <w:r>
              <w:t xml:space="preserve"> = 1 ] </w:t>
            </w:r>
          </w:p>
          <w:p w14:paraId="6B412879" w14:textId="77777777" w:rsidR="00D262DD" w:rsidRDefault="00D262DD">
            <w:r>
              <w:t>[</w:t>
            </w:r>
            <w:r>
              <w:rPr>
                <w:u w:val="single"/>
              </w:rPr>
              <w:t>minOccurs</w:t>
            </w:r>
            <w:r>
              <w:t xml:space="preserve"> = 0 ] </w:t>
            </w:r>
          </w:p>
          <w:p w14:paraId="3DBA9362" w14:textId="77777777" w:rsidR="00D262DD" w:rsidRDefault="00D262DD"/>
        </w:tc>
        <w:bookmarkEnd w:id="625"/>
      </w:tr>
      <w:tr w:rsidR="00D262DD" w14:paraId="2393AF3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B008D2C" w14:textId="77777777" w:rsidR="00D262DD" w:rsidRDefault="00D262DD" w:rsidP="00D262DD">
            <w:bookmarkStart w:id="626" w:name="BKM_811CA1EE_D3F6_40B8_A968_DB161A406235"/>
            <w:r>
              <w:rPr>
                <w:b/>
                <w:bCs/>
              </w:rPr>
              <w:t>fillIn</w:t>
            </w:r>
            <w:r>
              <w:t xml:space="preserve"> boolean</w:t>
            </w:r>
          </w:p>
          <w:p w14:paraId="0F34C2A7"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61C4945" w14:textId="77777777" w:rsidR="00D262DD" w:rsidRDefault="00D262DD">
            <w:r>
              <w:t>Item is used for user to enter or "fill in" a value (i.e., Other)</w:t>
            </w:r>
          </w:p>
        </w:tc>
        <w:tc>
          <w:tcPr>
            <w:tcW w:w="3060" w:type="dxa"/>
            <w:tcBorders>
              <w:top w:val="single" w:sz="2" w:space="0" w:color="auto"/>
              <w:left w:val="single" w:sz="2" w:space="0" w:color="auto"/>
              <w:bottom w:val="single" w:sz="2" w:space="0" w:color="auto"/>
              <w:right w:val="single" w:sz="2" w:space="0" w:color="auto"/>
            </w:tcBorders>
          </w:tcPr>
          <w:p w14:paraId="3633DCA5" w14:textId="77777777" w:rsidR="00D262DD" w:rsidRDefault="00D262DD">
            <w:r>
              <w:rPr>
                <w:i/>
                <w:iCs/>
              </w:rPr>
              <w:t xml:space="preserve">Default: </w:t>
            </w:r>
          </w:p>
          <w:p w14:paraId="7EA47417" w14:textId="77777777" w:rsidR="00D262DD" w:rsidRDefault="00D262DD">
            <w:r>
              <w:t xml:space="preserve">  </w:t>
            </w:r>
          </w:p>
          <w:p w14:paraId="06068182" w14:textId="77777777" w:rsidR="00D262DD" w:rsidRDefault="00D262DD">
            <w:r>
              <w:t>[</w:t>
            </w:r>
            <w:r>
              <w:rPr>
                <w:u w:val="single"/>
              </w:rPr>
              <w:t>default</w:t>
            </w:r>
            <w:r>
              <w:t xml:space="preserve"> = false ] </w:t>
            </w:r>
          </w:p>
          <w:p w14:paraId="42A3021D" w14:textId="77777777" w:rsidR="00D262DD" w:rsidRDefault="00D262DD">
            <w:r>
              <w:t>[</w:t>
            </w:r>
            <w:r>
              <w:rPr>
                <w:u w:val="single"/>
              </w:rPr>
              <w:t>use</w:t>
            </w:r>
            <w:r>
              <w:t xml:space="preserve"> = optional ] </w:t>
            </w:r>
          </w:p>
          <w:p w14:paraId="0294DA9F" w14:textId="77777777" w:rsidR="00D262DD" w:rsidRDefault="00D262DD"/>
        </w:tc>
        <w:bookmarkEnd w:id="626"/>
      </w:tr>
      <w:tr w:rsidR="00D262DD" w14:paraId="66A48EE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3B4FC29" w14:textId="77777777" w:rsidR="00D262DD" w:rsidRDefault="00D262DD" w:rsidP="00D262DD">
            <w:bookmarkStart w:id="627" w:name="BKM_3D04A8D8_3347_42BB_A55E_59EEDCE13109"/>
            <w:r>
              <w:rPr>
                <w:b/>
                <w:bCs/>
              </w:rPr>
              <w:t>identifier</w:t>
            </w:r>
            <w:r>
              <w:t xml:space="preserve"> VersionedIdentifier</w:t>
            </w:r>
          </w:p>
          <w:p w14:paraId="013AB06D"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438EFF11" w14:textId="77777777" w:rsidR="00D262DD" w:rsidRDefault="00D262DD">
            <w:r>
              <w:t>The identifier for the item.</w:t>
            </w:r>
          </w:p>
        </w:tc>
        <w:tc>
          <w:tcPr>
            <w:tcW w:w="3060" w:type="dxa"/>
            <w:tcBorders>
              <w:top w:val="single" w:sz="2" w:space="0" w:color="auto"/>
              <w:left w:val="single" w:sz="2" w:space="0" w:color="auto"/>
              <w:bottom w:val="single" w:sz="2" w:space="0" w:color="auto"/>
              <w:right w:val="single" w:sz="2" w:space="0" w:color="auto"/>
            </w:tcBorders>
          </w:tcPr>
          <w:p w14:paraId="5FDC153A" w14:textId="77777777" w:rsidR="00D262DD" w:rsidRDefault="00D262DD">
            <w:r>
              <w:rPr>
                <w:i/>
                <w:iCs/>
              </w:rPr>
              <w:t xml:space="preserve">Default: </w:t>
            </w:r>
          </w:p>
          <w:p w14:paraId="19274683" w14:textId="77777777" w:rsidR="00D262DD" w:rsidRDefault="00D262DD">
            <w:r>
              <w:t xml:space="preserve">  </w:t>
            </w:r>
          </w:p>
          <w:p w14:paraId="12C8CD69" w14:textId="77777777" w:rsidR="00D262DD" w:rsidRDefault="00D262DD">
            <w:r>
              <w:t>[</w:t>
            </w:r>
            <w:r>
              <w:rPr>
                <w:u w:val="single"/>
              </w:rPr>
              <w:t>maxOccurs</w:t>
            </w:r>
            <w:r>
              <w:t xml:space="preserve"> = 1 ] </w:t>
            </w:r>
          </w:p>
          <w:p w14:paraId="3C7CE300" w14:textId="77777777" w:rsidR="00D262DD" w:rsidRDefault="00D262DD">
            <w:r>
              <w:t>[</w:t>
            </w:r>
            <w:r>
              <w:rPr>
                <w:u w:val="single"/>
              </w:rPr>
              <w:t>minOccurs</w:t>
            </w:r>
            <w:r>
              <w:t xml:space="preserve"> = 0 ] </w:t>
            </w:r>
          </w:p>
          <w:p w14:paraId="1E1D5723" w14:textId="77777777" w:rsidR="00D262DD" w:rsidRDefault="00D262DD"/>
        </w:tc>
        <w:bookmarkEnd w:id="627"/>
      </w:tr>
      <w:tr w:rsidR="00D262DD" w14:paraId="4CE4DCB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20B7F7F" w14:textId="77777777" w:rsidR="00D262DD" w:rsidRDefault="00D262DD" w:rsidP="00D262DD">
            <w:bookmarkStart w:id="628" w:name="BKM_DE5B1D4F_2FEB_42C1_A3C7_ABD1181136A3"/>
            <w:r>
              <w:rPr>
                <w:b/>
                <w:bCs/>
              </w:rPr>
              <w:t>number</w:t>
            </w:r>
            <w:r>
              <w:t xml:space="preserve"> FormattedText</w:t>
            </w:r>
          </w:p>
          <w:p w14:paraId="1E2718D6"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CF07A38" w14:textId="77777777" w:rsidR="00D262DD" w:rsidRDefault="00D262DD">
            <w:r>
              <w:t>A number for the item primarily for display to</w:t>
            </w:r>
          </w:p>
          <w:p w14:paraId="108DA431" w14:textId="77777777" w:rsidR="00D262DD" w:rsidRDefault="00D262DD">
            <w:r>
              <w:t xml:space="preserve">                        the user. This is different than the identifier which is used as a</w:t>
            </w:r>
          </w:p>
          <w:p w14:paraId="24E0AA38" w14:textId="77777777" w:rsidR="00D262DD" w:rsidRDefault="00D262DD">
            <w:r>
              <w:t xml:space="preserve">                        key to identify the item </w:t>
            </w:r>
            <w:r>
              <w:rPr>
                <w:sz w:val="22"/>
                <w:szCs w:val="22"/>
              </w:rPr>
              <w:t>internally.</w:t>
            </w:r>
          </w:p>
        </w:tc>
        <w:tc>
          <w:tcPr>
            <w:tcW w:w="3060" w:type="dxa"/>
            <w:tcBorders>
              <w:top w:val="single" w:sz="2" w:space="0" w:color="auto"/>
              <w:left w:val="single" w:sz="2" w:space="0" w:color="auto"/>
              <w:bottom w:val="single" w:sz="2" w:space="0" w:color="auto"/>
              <w:right w:val="single" w:sz="2" w:space="0" w:color="auto"/>
            </w:tcBorders>
          </w:tcPr>
          <w:p w14:paraId="59EEE595" w14:textId="77777777" w:rsidR="00D262DD" w:rsidRDefault="00D262DD">
            <w:r>
              <w:rPr>
                <w:i/>
                <w:iCs/>
              </w:rPr>
              <w:t xml:space="preserve">Default: </w:t>
            </w:r>
          </w:p>
          <w:p w14:paraId="3CEA6AA8" w14:textId="77777777" w:rsidR="00D262DD" w:rsidRDefault="00D262DD">
            <w:r>
              <w:t xml:space="preserve">  </w:t>
            </w:r>
          </w:p>
          <w:p w14:paraId="080A8D98" w14:textId="77777777" w:rsidR="00D262DD" w:rsidRDefault="00D262DD">
            <w:r>
              <w:t>[</w:t>
            </w:r>
            <w:r>
              <w:rPr>
                <w:u w:val="single"/>
              </w:rPr>
              <w:t>maxOccurs</w:t>
            </w:r>
            <w:r>
              <w:t xml:space="preserve"> = 1 ] </w:t>
            </w:r>
          </w:p>
          <w:p w14:paraId="17E6BC8A" w14:textId="77777777" w:rsidR="00D262DD" w:rsidRDefault="00D262DD">
            <w:r>
              <w:t>[</w:t>
            </w:r>
            <w:r>
              <w:rPr>
                <w:u w:val="single"/>
              </w:rPr>
              <w:t>minOccurs</w:t>
            </w:r>
            <w:r>
              <w:t xml:space="preserve"> = 0 ] </w:t>
            </w:r>
          </w:p>
          <w:p w14:paraId="09DBB614" w14:textId="77777777" w:rsidR="00D262DD" w:rsidRDefault="00D262DD"/>
        </w:tc>
        <w:bookmarkEnd w:id="628"/>
      </w:tr>
      <w:tr w:rsidR="00D262DD" w14:paraId="258408C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2F4C602" w14:textId="77777777" w:rsidR="00D262DD" w:rsidRDefault="00D262DD" w:rsidP="00D262DD">
            <w:bookmarkStart w:id="629" w:name="BKM_A425AA0E_9871_4036_907B_DEEDF2C30CB1"/>
            <w:r>
              <w:rPr>
                <w:b/>
                <w:bCs/>
              </w:rPr>
              <w:lastRenderedPageBreak/>
              <w:t>value</w:t>
            </w:r>
            <w:r>
              <w:t xml:space="preserve"> Expression</w:t>
            </w:r>
          </w:p>
          <w:p w14:paraId="035CE69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E05DFC2" w14:textId="77777777" w:rsidR="00D262DD" w:rsidRDefault="00D262DD">
            <w:r>
              <w:t>The value of the item is specified as an</w:t>
            </w:r>
          </w:p>
          <w:p w14:paraId="6265DDD9" w14:textId="77777777" w:rsidR="00D262DD" w:rsidRDefault="00D262DD">
            <w:r>
              <w:t xml:space="preserve">                        expression. This is the value that could be displayed to the</w:t>
            </w:r>
          </w:p>
          <w:p w14:paraId="78FCAA41" w14:textId="77777777" w:rsidR="00D262DD" w:rsidRDefault="00D262DD">
            <w:r>
              <w:t xml:space="preserve">                        user</w:t>
            </w:r>
          </w:p>
          <w:p w14:paraId="101C6EA9" w14:textId="77777777" w:rsidR="00D262DD" w:rsidRDefault="00D262DD">
            <w:r>
              <w:t xml:space="preserve">                        and which forms the recorded value of the documentation</w:t>
            </w:r>
          </w:p>
          <w:p w14:paraId="2DCE045D" w14:textId="77777777" w:rsidR="00D262DD" w:rsidRDefault="00D262DD">
            <w:r>
              <w:t xml:space="preserve">                        item. This is required unless the item is of type </w:t>
            </w:r>
            <w:r>
              <w:rPr>
                <w:sz w:val="22"/>
                <w:szCs w:val="22"/>
              </w:rPr>
              <w:t>fill-in</w:t>
            </w:r>
          </w:p>
          <w:p w14:paraId="538A3BC0"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79231807" w14:textId="77777777" w:rsidR="00D262DD" w:rsidRDefault="00D262DD">
            <w:r>
              <w:rPr>
                <w:i/>
                <w:iCs/>
              </w:rPr>
              <w:t xml:space="preserve">Default: </w:t>
            </w:r>
          </w:p>
          <w:p w14:paraId="525DB83B" w14:textId="77777777" w:rsidR="00D262DD" w:rsidRDefault="00D262DD">
            <w:r>
              <w:t xml:space="preserve">  </w:t>
            </w:r>
          </w:p>
          <w:p w14:paraId="70719AA7" w14:textId="77777777" w:rsidR="00D262DD" w:rsidRDefault="00D262DD">
            <w:r>
              <w:t>[</w:t>
            </w:r>
            <w:r>
              <w:rPr>
                <w:u w:val="single"/>
              </w:rPr>
              <w:t>maxOccurs</w:t>
            </w:r>
            <w:r>
              <w:t xml:space="preserve"> = 1 ] </w:t>
            </w:r>
          </w:p>
          <w:p w14:paraId="5146F619" w14:textId="77777777" w:rsidR="00D262DD" w:rsidRDefault="00D262DD">
            <w:r>
              <w:t>[</w:t>
            </w:r>
            <w:r>
              <w:rPr>
                <w:u w:val="single"/>
              </w:rPr>
              <w:t>minOccurs</w:t>
            </w:r>
            <w:r>
              <w:t xml:space="preserve"> = 0 ] </w:t>
            </w:r>
          </w:p>
          <w:p w14:paraId="2A5BF99F" w14:textId="77777777" w:rsidR="00D262DD" w:rsidRDefault="00D262DD"/>
        </w:tc>
        <w:bookmarkEnd w:id="629"/>
      </w:tr>
      <w:tr w:rsidR="00D262DD" w14:paraId="79EACDE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5508C3C" w14:textId="77777777" w:rsidR="00D262DD" w:rsidRDefault="00D262DD" w:rsidP="00D262DD">
            <w:bookmarkStart w:id="630" w:name="BKM_558B932C_8E99_4750_A58C_0767567B5538"/>
            <w:r>
              <w:rPr>
                <w:b/>
                <w:bCs/>
              </w:rPr>
              <w:t>valueMeaning</w:t>
            </w:r>
            <w:r>
              <w:t xml:space="preserve"> FormattedText</w:t>
            </w:r>
          </w:p>
          <w:p w14:paraId="0E20B583"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17E022A8" w14:textId="77777777" w:rsidR="00D262DD" w:rsidRDefault="00D262DD">
            <w:r>
              <w:t>An explanation of the meaning of this list item</w:t>
            </w:r>
          </w:p>
          <w:p w14:paraId="0C9E4620"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EF4EADB" w14:textId="77777777" w:rsidR="00D262DD" w:rsidRDefault="00D262DD">
            <w:r>
              <w:rPr>
                <w:i/>
                <w:iCs/>
              </w:rPr>
              <w:t xml:space="preserve">Default: </w:t>
            </w:r>
          </w:p>
          <w:p w14:paraId="04E29400" w14:textId="77777777" w:rsidR="00D262DD" w:rsidRDefault="00D262DD">
            <w:r>
              <w:t xml:space="preserve">  </w:t>
            </w:r>
          </w:p>
          <w:p w14:paraId="03547F92" w14:textId="77777777" w:rsidR="00D262DD" w:rsidRDefault="00D262DD">
            <w:r>
              <w:t>[</w:t>
            </w:r>
            <w:r>
              <w:rPr>
                <w:u w:val="single"/>
              </w:rPr>
              <w:t>maxOccurs</w:t>
            </w:r>
            <w:r>
              <w:t xml:space="preserve"> = 1 ] </w:t>
            </w:r>
          </w:p>
          <w:p w14:paraId="5BAEC706" w14:textId="77777777" w:rsidR="00D262DD" w:rsidRDefault="00D262DD">
            <w:r>
              <w:t>[</w:t>
            </w:r>
            <w:r>
              <w:rPr>
                <w:u w:val="single"/>
              </w:rPr>
              <w:t>minOccurs</w:t>
            </w:r>
            <w:r>
              <w:t xml:space="preserve"> = 0 ] </w:t>
            </w:r>
          </w:p>
          <w:p w14:paraId="5B1619DB" w14:textId="77777777" w:rsidR="00D262DD" w:rsidRDefault="00D262DD"/>
        </w:tc>
        <w:bookmarkEnd w:id="630"/>
      </w:tr>
    </w:tbl>
    <w:p w14:paraId="3FE94373" w14:textId="77777777" w:rsidR="00D262DD" w:rsidRDefault="00D262DD" w:rsidP="00D262DD"/>
    <w:p w14:paraId="72CD5F6D" w14:textId="77777777" w:rsidR="00D262DD" w:rsidRDefault="00D262DD"/>
    <w:p w14:paraId="4BD2D1D5" w14:textId="77777777" w:rsidR="00D262DD" w:rsidRDefault="00D262DD" w:rsidP="001B32A0">
      <w:pPr>
        <w:pStyle w:val="Heading4"/>
      </w:pPr>
      <w:bookmarkStart w:id="631" w:name="BKM_8C5379CC_77CF_4730_A080_1462F0683939"/>
      <w:r>
        <w:rPr>
          <w:rFonts w:eastAsia="Times New Roman"/>
        </w:rPr>
        <w:t>codes</w:t>
      </w:r>
    </w:p>
    <w:p w14:paraId="71C8AE52"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AD466BE" w14:textId="77777777" w:rsidR="00D262DD" w:rsidRDefault="00D262DD"/>
    <w:p w14:paraId="017650AF" w14:textId="77777777" w:rsidR="00D262DD" w:rsidRDefault="00D262DD">
      <w:r>
        <w:t>A collection of codes that are the</w:t>
      </w:r>
    </w:p>
    <w:p w14:paraId="3301EBE4" w14:textId="77777777" w:rsidR="00D262DD" w:rsidRDefault="00D262DD">
      <w:r>
        <w:t xml:space="preserve">                        equivalent of</w:t>
      </w:r>
    </w:p>
    <w:p w14:paraId="6BC36B02" w14:textId="77777777" w:rsidR="00D262DD" w:rsidRDefault="00D262DD">
      <w:r>
        <w:t xml:space="preserve">                        this value.</w:t>
      </w:r>
    </w:p>
    <w:p w14:paraId="42ED279F" w14:textId="77777777" w:rsidR="00D262DD" w:rsidRDefault="00D262DD">
      <w:r>
        <w:t xml:space="preserve">    </w:t>
      </w:r>
      <w:r>
        <w:rPr>
          <w:sz w:val="22"/>
          <w:szCs w:val="22"/>
        </w:rPr>
        <w:t xml:space="preserve">                </w:t>
      </w:r>
    </w:p>
    <w:p w14:paraId="1F15D29C" w14:textId="77777777" w:rsidR="00D262DD" w:rsidRDefault="00D262DD"/>
    <w:p w14:paraId="233D67F7" w14:textId="77777777" w:rsidR="00D262DD" w:rsidRDefault="00D262DD"/>
    <w:p w14:paraId="05CA388A" w14:textId="77777777" w:rsidR="00D262DD" w:rsidRDefault="00D262DD"/>
    <w:p w14:paraId="39E7B663" w14:textId="77777777" w:rsidR="00D262DD" w:rsidRDefault="00D262DD">
      <w:pPr>
        <w:pStyle w:val="ListHeader"/>
        <w:rPr>
          <w:rFonts w:ascii="Times New Roman" w:eastAsia="Times New Roman" w:hAnsi="Times New Roman" w:cs="Times New Roman"/>
          <w:shd w:val="clear" w:color="auto" w:fill="auto"/>
          <w:lang w:val="en-US"/>
        </w:rPr>
      </w:pPr>
      <w:bookmarkStart w:id="632" w:name="BKM_A8CDEFC1_1CE1_40BC_8DD5_EDD4E64357B0"/>
      <w:bookmarkEnd w:id="63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6AC6E3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94CCCE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5DAB0F"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7842EE" w14:textId="77777777" w:rsidR="00D262DD" w:rsidRDefault="00D262DD">
            <w:pPr>
              <w:rPr>
                <w:b/>
                <w:bCs/>
              </w:rPr>
            </w:pPr>
            <w:r>
              <w:rPr>
                <w:b/>
                <w:bCs/>
              </w:rPr>
              <w:t xml:space="preserve">Constraints and tags </w:t>
            </w:r>
          </w:p>
        </w:tc>
      </w:tr>
      <w:tr w:rsidR="00D262DD" w14:paraId="08D2CCB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00C1D73" w14:textId="77777777" w:rsidR="00D262DD" w:rsidRDefault="00D262DD" w:rsidP="00D262DD">
            <w:r>
              <w:rPr>
                <w:b/>
                <w:bCs/>
              </w:rPr>
              <w:lastRenderedPageBreak/>
              <w:t>code</w:t>
            </w:r>
            <w:r>
              <w:t xml:space="preserve"> CD</w:t>
            </w:r>
          </w:p>
          <w:p w14:paraId="2BD2A1D7"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4A977F82" w14:textId="77777777" w:rsidR="00D262DD" w:rsidRDefault="00D262DD">
            <w:r>
              <w:t>An individual code that is the equivalent</w:t>
            </w:r>
          </w:p>
          <w:p w14:paraId="3103863A" w14:textId="77777777" w:rsidR="00D262DD" w:rsidRDefault="00D262DD">
            <w:r>
              <w:t xml:space="preserve">                                    of</w:t>
            </w:r>
          </w:p>
          <w:p w14:paraId="6F413D67" w14:textId="77777777" w:rsidR="00D262DD" w:rsidRDefault="00D262DD">
            <w:r>
              <w:t xml:space="preserve">                                    this value.</w:t>
            </w:r>
          </w:p>
          <w:p w14:paraId="34DD8C8F"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32661268" w14:textId="77777777" w:rsidR="00D262DD" w:rsidRDefault="00D262DD">
            <w:r>
              <w:rPr>
                <w:i/>
                <w:iCs/>
              </w:rPr>
              <w:t xml:space="preserve">Default: </w:t>
            </w:r>
          </w:p>
          <w:p w14:paraId="10DCEC10" w14:textId="77777777" w:rsidR="00D262DD" w:rsidRDefault="00D262DD">
            <w:r>
              <w:t xml:space="preserve">  </w:t>
            </w:r>
          </w:p>
          <w:p w14:paraId="0658D1D8" w14:textId="77777777" w:rsidR="00D262DD" w:rsidRDefault="00D262DD">
            <w:r>
              <w:t>[</w:t>
            </w:r>
            <w:r>
              <w:rPr>
                <w:u w:val="single"/>
              </w:rPr>
              <w:t>maxOccurs</w:t>
            </w:r>
            <w:r>
              <w:t xml:space="preserve"> = unbounded ] </w:t>
            </w:r>
          </w:p>
          <w:p w14:paraId="18770F82" w14:textId="77777777" w:rsidR="00D262DD" w:rsidRDefault="00D262DD">
            <w:r>
              <w:t>[</w:t>
            </w:r>
            <w:r>
              <w:rPr>
                <w:u w:val="single"/>
              </w:rPr>
              <w:t>minOccurs</w:t>
            </w:r>
            <w:r>
              <w:t xml:space="preserve"> = 0 ] </w:t>
            </w:r>
          </w:p>
          <w:p w14:paraId="2A9A9F02" w14:textId="77777777" w:rsidR="00D262DD" w:rsidRDefault="00D262DD"/>
        </w:tc>
      </w:tr>
    </w:tbl>
    <w:p w14:paraId="1A048324" w14:textId="77777777" w:rsidR="00D262DD" w:rsidRDefault="00D262DD" w:rsidP="00D262DD">
      <w:r>
        <w:t xml:space="preserve">  </w:t>
      </w:r>
      <w:bookmarkEnd w:id="622"/>
      <w:bookmarkEnd w:id="631"/>
    </w:p>
    <w:p w14:paraId="3A27BCD1" w14:textId="77777777" w:rsidR="00D262DD" w:rsidRDefault="00D262DD"/>
    <w:p w14:paraId="2183755F" w14:textId="77777777" w:rsidR="00D262DD" w:rsidRDefault="00D262DD" w:rsidP="001B32A0">
      <w:pPr>
        <w:pStyle w:val="Heading3"/>
        <w:rPr>
          <w:rFonts w:eastAsia="Times New Roman"/>
        </w:rPr>
      </w:pPr>
      <w:bookmarkStart w:id="633" w:name="BKM_92A38503_C5BB_4074_9953_1EB05636E0B5"/>
      <w:bookmarkStart w:id="634" w:name="_Toc422408311"/>
      <w:r>
        <w:rPr>
          <w:rFonts w:eastAsia="Times New Roman"/>
        </w:rPr>
        <w:t>ExpressionConstraint</w:t>
      </w:r>
      <w:bookmarkEnd w:id="634"/>
    </w:p>
    <w:p w14:paraId="4B3A7003"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RangeConstraint</w:t>
      </w:r>
    </w:p>
    <w:p w14:paraId="1BE80D44" w14:textId="77777777" w:rsidR="00D262DD" w:rsidRDefault="00D262DD"/>
    <w:p w14:paraId="3051ABF1" w14:textId="77777777" w:rsidR="00D262DD" w:rsidRDefault="00D262DD">
      <w:r>
        <w:t>A constraint specified in the form of an expression. The constraint type and the constraint expression combine together to specify the full constraint. For example, the constraint type specifies that the lower bound is being specified and the expression provides the lower bound value.</w:t>
      </w:r>
    </w:p>
    <w:p w14:paraId="483E05E8" w14:textId="77777777" w:rsidR="00D262DD" w:rsidRDefault="00D262DD"/>
    <w:p w14:paraId="0E756874"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3B5EA02B"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4934F571"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FB8DEF3"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4DBD29" w14:textId="77777777" w:rsidR="00D262DD" w:rsidRDefault="00D262DD">
            <w:pPr>
              <w:rPr>
                <w:b/>
                <w:bCs/>
              </w:rPr>
            </w:pPr>
            <w:r>
              <w:rPr>
                <w:b/>
                <w:bCs/>
              </w:rPr>
              <w:t>Notes</w:t>
            </w:r>
          </w:p>
        </w:tc>
      </w:tr>
      <w:tr w:rsidR="00D262DD" w14:paraId="4B47BA98" w14:textId="77777777" w:rsidTr="00D262DD">
        <w:tc>
          <w:tcPr>
            <w:tcW w:w="2070" w:type="dxa"/>
            <w:tcBorders>
              <w:top w:val="single" w:sz="2" w:space="0" w:color="auto"/>
              <w:left w:val="single" w:sz="2" w:space="0" w:color="auto"/>
              <w:bottom w:val="single" w:sz="2" w:space="0" w:color="auto"/>
              <w:right w:val="single" w:sz="2" w:space="0" w:color="auto"/>
            </w:tcBorders>
          </w:tcPr>
          <w:p w14:paraId="38335608" w14:textId="77777777" w:rsidR="00D262DD" w:rsidRDefault="00D262DD" w:rsidP="00D262DD">
            <w:hyperlink w:anchor="BKM_92A38503_C5BB_4074_9953_1EB05636E0B5" w:history="1">
              <w:r>
                <w:rPr>
                  <w:color w:val="0000FF"/>
                  <w:u w:val="single"/>
                </w:rPr>
                <w:t>ExpressionConstraint</w:t>
              </w:r>
            </w:hyperlink>
          </w:p>
          <w:p w14:paraId="24784487"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34E9BDCB" w14:textId="77777777" w:rsidR="00D262DD" w:rsidRDefault="00D262DD">
            <w:hyperlink w:anchor="BKM_14F108B7_BFE0_4806_A399_FAAF3606ACD8" w:history="1">
              <w:r>
                <w:rPr>
                  <w:color w:val="0000FF"/>
                  <w:u w:val="single"/>
                </w:rPr>
                <w:t>RangeConstraint</w:t>
              </w:r>
            </w:hyperlink>
          </w:p>
          <w:p w14:paraId="0622EAEB"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49AE881" w14:textId="77777777" w:rsidR="00D262DD" w:rsidRDefault="00D262DD"/>
          <w:p w14:paraId="45D65A01" w14:textId="77777777" w:rsidR="00D262DD" w:rsidRDefault="00D262DD">
            <w:r>
              <w:t xml:space="preserve"> </w:t>
            </w:r>
          </w:p>
        </w:tc>
      </w:tr>
    </w:tbl>
    <w:p w14:paraId="19CE3815" w14:textId="77777777" w:rsidR="00D262DD" w:rsidRDefault="00D262DD" w:rsidP="00D262DD"/>
    <w:p w14:paraId="174A2F76" w14:textId="77777777" w:rsidR="00D262DD" w:rsidRDefault="00D262DD"/>
    <w:p w14:paraId="140B6D54" w14:textId="77777777" w:rsidR="00D262DD" w:rsidRDefault="00D262DD">
      <w:pPr>
        <w:pStyle w:val="ListHeader"/>
        <w:rPr>
          <w:rFonts w:ascii="Times New Roman" w:eastAsia="Times New Roman" w:hAnsi="Times New Roman" w:cs="Times New Roman"/>
          <w:shd w:val="clear" w:color="auto" w:fill="auto"/>
          <w:lang w:val="en-US"/>
        </w:rPr>
      </w:pPr>
      <w:bookmarkStart w:id="635" w:name="BKM_7BD1500F_8219_4C9B_8140_35B607B321F4"/>
      <w:bookmarkEnd w:id="63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BAB7F0F"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56DF07B"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5AF64AB"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B5C0A0" w14:textId="77777777" w:rsidR="00D262DD" w:rsidRDefault="00D262DD">
            <w:pPr>
              <w:rPr>
                <w:b/>
                <w:bCs/>
              </w:rPr>
            </w:pPr>
            <w:r>
              <w:rPr>
                <w:b/>
                <w:bCs/>
              </w:rPr>
              <w:t xml:space="preserve">Constraints and tags </w:t>
            </w:r>
          </w:p>
        </w:tc>
      </w:tr>
      <w:tr w:rsidR="00D262DD" w14:paraId="4738482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D36407C" w14:textId="77777777" w:rsidR="00D262DD" w:rsidRDefault="00D262DD" w:rsidP="00D262DD">
            <w:r>
              <w:rPr>
                <w:b/>
                <w:bCs/>
              </w:rPr>
              <w:t>constraint</w:t>
            </w:r>
            <w:r>
              <w:t xml:space="preserve"> Expression</w:t>
            </w:r>
          </w:p>
          <w:p w14:paraId="1554AD64"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C8C8EB9" w14:textId="77777777" w:rsidR="00D262DD" w:rsidRDefault="00D262DD">
            <w:r>
              <w:t>The expression returns a single element, the</w:t>
            </w:r>
          </w:p>
          <w:p w14:paraId="674C2E4A" w14:textId="77777777" w:rsidR="00D262DD" w:rsidRDefault="00D262DD">
            <w:r>
              <w:t xml:space="preserve">                                constraint type may not be a list</w:t>
            </w:r>
          </w:p>
          <w:p w14:paraId="7098BA0D"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E267784" w14:textId="77777777" w:rsidR="00D262DD" w:rsidRDefault="00D262DD">
            <w:r>
              <w:rPr>
                <w:i/>
                <w:iCs/>
              </w:rPr>
              <w:t xml:space="preserve">Default: </w:t>
            </w:r>
          </w:p>
          <w:p w14:paraId="14C3C0EC" w14:textId="77777777" w:rsidR="00D262DD" w:rsidRDefault="00D262DD">
            <w:r>
              <w:t xml:space="preserve">  </w:t>
            </w:r>
          </w:p>
          <w:p w14:paraId="34CCD987" w14:textId="77777777" w:rsidR="00D262DD" w:rsidRDefault="00D262DD">
            <w:r>
              <w:t>[</w:t>
            </w:r>
            <w:r>
              <w:rPr>
                <w:u w:val="single"/>
              </w:rPr>
              <w:t>maxOccurs</w:t>
            </w:r>
            <w:r>
              <w:t xml:space="preserve"> = 1 ] </w:t>
            </w:r>
          </w:p>
          <w:p w14:paraId="31C1E7EF" w14:textId="77777777" w:rsidR="00D262DD" w:rsidRDefault="00D262DD">
            <w:r>
              <w:t>[</w:t>
            </w:r>
            <w:r>
              <w:rPr>
                <w:u w:val="single"/>
              </w:rPr>
              <w:t>minOccurs</w:t>
            </w:r>
            <w:r>
              <w:t xml:space="preserve"> = 1 ] </w:t>
            </w:r>
          </w:p>
          <w:p w14:paraId="76EB9822" w14:textId="77777777" w:rsidR="00D262DD" w:rsidRDefault="00D262DD"/>
        </w:tc>
      </w:tr>
    </w:tbl>
    <w:p w14:paraId="553537D1" w14:textId="77777777" w:rsidR="00D262DD" w:rsidRDefault="00D262DD" w:rsidP="00D262DD">
      <w:r>
        <w:t xml:space="preserve"> </w:t>
      </w:r>
      <w:bookmarkEnd w:id="633"/>
    </w:p>
    <w:p w14:paraId="75AB2E7B" w14:textId="77777777" w:rsidR="00D262DD" w:rsidRDefault="00D262DD"/>
    <w:p w14:paraId="4323118E" w14:textId="77777777" w:rsidR="00D262DD" w:rsidRDefault="00D262DD" w:rsidP="001B32A0">
      <w:pPr>
        <w:pStyle w:val="Heading3"/>
        <w:rPr>
          <w:rFonts w:eastAsia="Times New Roman"/>
        </w:rPr>
      </w:pPr>
      <w:bookmarkStart w:id="636" w:name="BKM_94D0D14F_B755_4878_9EB1_64A1A5A59E10"/>
      <w:bookmarkStart w:id="637" w:name="_Toc422408312"/>
      <w:r>
        <w:rPr>
          <w:rFonts w:eastAsia="Times New Roman"/>
        </w:rPr>
        <w:t>ItemDefinition</w:t>
      </w:r>
      <w:bookmarkEnd w:id="637"/>
    </w:p>
    <w:p w14:paraId="33654B9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5011422F" w14:textId="77777777" w:rsidR="00D262DD" w:rsidRDefault="00D262DD"/>
    <w:p w14:paraId="4124E19C" w14:textId="77777777" w:rsidR="00D262DD" w:rsidRDefault="00D262DD">
      <w:r>
        <w:t>An item definition is the equivalent of an item in a data dictionary or a catalog in an electronic health record system.</w:t>
      </w:r>
    </w:p>
    <w:p w14:paraId="3EF00406" w14:textId="77777777" w:rsidR="00D262DD" w:rsidRDefault="00D262DD"/>
    <w:p w14:paraId="18D738AB"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1407F2A9"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13A5AD79"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CBB05"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B9F9445" w14:textId="77777777" w:rsidR="00D262DD" w:rsidRDefault="00D262DD">
            <w:pPr>
              <w:rPr>
                <w:b/>
                <w:bCs/>
              </w:rPr>
            </w:pPr>
            <w:r>
              <w:rPr>
                <w:b/>
                <w:bCs/>
              </w:rPr>
              <w:t>Notes</w:t>
            </w:r>
          </w:p>
        </w:tc>
      </w:tr>
      <w:tr w:rsidR="00D262DD" w14:paraId="435498BE" w14:textId="77777777" w:rsidTr="00D262DD">
        <w:tc>
          <w:tcPr>
            <w:tcW w:w="2070" w:type="dxa"/>
            <w:tcBorders>
              <w:top w:val="single" w:sz="2" w:space="0" w:color="auto"/>
              <w:left w:val="single" w:sz="2" w:space="0" w:color="auto"/>
              <w:bottom w:val="single" w:sz="2" w:space="0" w:color="auto"/>
              <w:right w:val="single" w:sz="2" w:space="0" w:color="auto"/>
            </w:tcBorders>
          </w:tcPr>
          <w:p w14:paraId="0FF4FDD6" w14:textId="77777777" w:rsidR="00D262DD" w:rsidRDefault="00D262DD" w:rsidP="00D262DD">
            <w:hyperlink w:anchor="BKM_BCF844F8_B25E_46D5_99C4_5C86F6B427C3" w:history="1">
              <w:r>
                <w:rPr>
                  <w:color w:val="0000FF"/>
                  <w:u w:val="single"/>
                </w:rPr>
                <w:t>DocumentationItem</w:t>
              </w:r>
            </w:hyperlink>
          </w:p>
          <w:p w14:paraId="44BAB64F"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9F0DE0C" w14:textId="77777777" w:rsidR="00D262DD" w:rsidRDefault="00D262DD">
            <w:hyperlink w:anchor="BKM_94D0D14F_B755_4878_9EB1_64A1A5A59E10" w:history="1">
              <w:r>
                <w:rPr>
                  <w:color w:val="0000FF"/>
                  <w:u w:val="single"/>
                </w:rPr>
                <w:t>ItemDefinition</w:t>
              </w:r>
            </w:hyperlink>
          </w:p>
          <w:p w14:paraId="38835B09"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2483898" w14:textId="77777777" w:rsidR="00D262DD" w:rsidRDefault="00D262DD"/>
          <w:p w14:paraId="47AFEE45" w14:textId="77777777" w:rsidR="00D262DD" w:rsidRDefault="00D262DD">
            <w:r>
              <w:t xml:space="preserve"> </w:t>
            </w:r>
          </w:p>
        </w:tc>
      </w:tr>
    </w:tbl>
    <w:p w14:paraId="1F749C66" w14:textId="77777777" w:rsidR="00D262DD" w:rsidRDefault="00D262DD" w:rsidP="00D262DD"/>
    <w:p w14:paraId="57A0B3B2" w14:textId="77777777" w:rsidR="00D262DD" w:rsidRDefault="00D262DD"/>
    <w:p w14:paraId="4B1A87CF" w14:textId="77777777" w:rsidR="00D262DD" w:rsidRDefault="00D262DD">
      <w:pPr>
        <w:pStyle w:val="ListHeader"/>
        <w:rPr>
          <w:rFonts w:ascii="Times New Roman" w:eastAsia="Times New Roman" w:hAnsi="Times New Roman" w:cs="Times New Roman"/>
          <w:shd w:val="clear" w:color="auto" w:fill="auto"/>
          <w:lang w:val="en-US"/>
        </w:rPr>
      </w:pPr>
      <w:bookmarkStart w:id="638" w:name="BKM_AA5BDF77_A583_4A2E_A58F_2FEBAC9600A9"/>
      <w:bookmarkEnd w:id="63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0D0CBF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3D8E95D"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37D747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E9F7B6" w14:textId="77777777" w:rsidR="00D262DD" w:rsidRDefault="00D262DD">
            <w:pPr>
              <w:rPr>
                <w:b/>
                <w:bCs/>
              </w:rPr>
            </w:pPr>
            <w:r>
              <w:rPr>
                <w:b/>
                <w:bCs/>
              </w:rPr>
              <w:t xml:space="preserve">Constraints and tags </w:t>
            </w:r>
          </w:p>
        </w:tc>
      </w:tr>
      <w:tr w:rsidR="00D262DD" w14:paraId="2FA9F73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52DD48A" w14:textId="77777777" w:rsidR="00D262DD" w:rsidRDefault="00D262DD" w:rsidP="00D262DD">
            <w:r>
              <w:rPr>
                <w:b/>
                <w:bCs/>
              </w:rPr>
              <w:t>identifier</w:t>
            </w:r>
            <w:r>
              <w:t xml:space="preserve"> VersionedIdentifier</w:t>
            </w:r>
          </w:p>
          <w:p w14:paraId="5A3F9E1A"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5A141D5" w14:textId="77777777" w:rsidR="00D262DD" w:rsidRDefault="00D262DD">
            <w:r>
              <w:t>The identifier for the item.</w:t>
            </w:r>
          </w:p>
        </w:tc>
        <w:tc>
          <w:tcPr>
            <w:tcW w:w="3060" w:type="dxa"/>
            <w:tcBorders>
              <w:top w:val="single" w:sz="2" w:space="0" w:color="auto"/>
              <w:left w:val="single" w:sz="2" w:space="0" w:color="auto"/>
              <w:bottom w:val="single" w:sz="2" w:space="0" w:color="auto"/>
              <w:right w:val="single" w:sz="2" w:space="0" w:color="auto"/>
            </w:tcBorders>
          </w:tcPr>
          <w:p w14:paraId="266761EC" w14:textId="77777777" w:rsidR="00D262DD" w:rsidRDefault="00D262DD">
            <w:r>
              <w:rPr>
                <w:i/>
                <w:iCs/>
              </w:rPr>
              <w:t xml:space="preserve">Default: </w:t>
            </w:r>
          </w:p>
          <w:p w14:paraId="67245088" w14:textId="77777777" w:rsidR="00D262DD" w:rsidRDefault="00D262DD">
            <w:r>
              <w:t xml:space="preserve">  </w:t>
            </w:r>
          </w:p>
          <w:p w14:paraId="77325B47" w14:textId="77777777" w:rsidR="00D262DD" w:rsidRDefault="00D262DD">
            <w:r>
              <w:t>[</w:t>
            </w:r>
            <w:r>
              <w:rPr>
                <w:u w:val="single"/>
              </w:rPr>
              <w:t>maxOccurs</w:t>
            </w:r>
            <w:r>
              <w:t xml:space="preserve"> = 1 ] </w:t>
            </w:r>
          </w:p>
          <w:p w14:paraId="61E4A5E2" w14:textId="77777777" w:rsidR="00D262DD" w:rsidRDefault="00D262DD">
            <w:r>
              <w:t>[</w:t>
            </w:r>
            <w:r>
              <w:rPr>
                <w:u w:val="single"/>
              </w:rPr>
              <w:t>minOccurs</w:t>
            </w:r>
            <w:r>
              <w:t xml:space="preserve"> = 0 ] </w:t>
            </w:r>
          </w:p>
          <w:p w14:paraId="1BBCA8F1" w14:textId="77777777" w:rsidR="00D262DD" w:rsidRDefault="00D262DD"/>
        </w:tc>
      </w:tr>
      <w:tr w:rsidR="00D262DD" w14:paraId="1EC8DD0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67E1F19" w14:textId="77777777" w:rsidR="00D262DD" w:rsidRDefault="00D262DD" w:rsidP="00D262DD">
            <w:bookmarkStart w:id="639" w:name="BKM_883F7CEF_02DC_4843_BD82_312FE61B590D"/>
            <w:r>
              <w:rPr>
                <w:b/>
                <w:bCs/>
              </w:rPr>
              <w:t>scopedIdentifier</w:t>
            </w:r>
            <w:r>
              <w:t xml:space="preserve"> VersionedIdentifier</w:t>
            </w:r>
          </w:p>
          <w:p w14:paraId="4F7BD04E"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BF33273" w14:textId="77777777" w:rsidR="00D262DD" w:rsidRDefault="00D262DD">
            <w:r>
              <w:t>The unique identifier of a specific item (such as</w:t>
            </w:r>
          </w:p>
          <w:p w14:paraId="1BE3581F" w14:textId="77777777" w:rsidR="00D262DD" w:rsidRDefault="00D262DD">
            <w:r>
              <w:t xml:space="preserve">                        a data element) in a registry that maps to this item.</w:t>
            </w:r>
          </w:p>
          <w:p w14:paraId="7BB857C7"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6A0C682C" w14:textId="77777777" w:rsidR="00D262DD" w:rsidRDefault="00D262DD">
            <w:r>
              <w:rPr>
                <w:i/>
                <w:iCs/>
              </w:rPr>
              <w:t xml:space="preserve">Default: </w:t>
            </w:r>
          </w:p>
          <w:p w14:paraId="79055BFD" w14:textId="77777777" w:rsidR="00D262DD" w:rsidRDefault="00D262DD">
            <w:r>
              <w:t xml:space="preserve">  </w:t>
            </w:r>
          </w:p>
          <w:p w14:paraId="5DA6EA5A" w14:textId="77777777" w:rsidR="00D262DD" w:rsidRDefault="00D262DD">
            <w:r>
              <w:t>[</w:t>
            </w:r>
            <w:r>
              <w:rPr>
                <w:u w:val="single"/>
              </w:rPr>
              <w:t>maxOccurs</w:t>
            </w:r>
            <w:r>
              <w:t xml:space="preserve"> = 1 ] </w:t>
            </w:r>
          </w:p>
          <w:p w14:paraId="677958D5" w14:textId="77777777" w:rsidR="00D262DD" w:rsidRDefault="00D262DD">
            <w:r>
              <w:t>[</w:t>
            </w:r>
            <w:r>
              <w:rPr>
                <w:u w:val="single"/>
              </w:rPr>
              <w:t>minOccurs</w:t>
            </w:r>
            <w:r>
              <w:t xml:space="preserve"> = 0 ] </w:t>
            </w:r>
          </w:p>
          <w:p w14:paraId="3551D0ED" w14:textId="77777777" w:rsidR="00D262DD" w:rsidRDefault="00D262DD"/>
        </w:tc>
        <w:bookmarkEnd w:id="639"/>
      </w:tr>
    </w:tbl>
    <w:p w14:paraId="1AD33F17" w14:textId="77777777" w:rsidR="00D262DD" w:rsidRDefault="00D262DD" w:rsidP="00D262DD">
      <w:r>
        <w:t xml:space="preserve"> </w:t>
      </w:r>
      <w:bookmarkEnd w:id="636"/>
    </w:p>
    <w:p w14:paraId="35281306" w14:textId="77777777" w:rsidR="00D262DD" w:rsidRDefault="00D262DD"/>
    <w:p w14:paraId="5D6E9376" w14:textId="77777777" w:rsidR="00D262DD" w:rsidRDefault="00D262DD" w:rsidP="001B32A0">
      <w:pPr>
        <w:pStyle w:val="Heading3"/>
        <w:rPr>
          <w:rFonts w:eastAsia="Times New Roman"/>
        </w:rPr>
      </w:pPr>
      <w:bookmarkStart w:id="640" w:name="BKM_FDA20D72_3A85_46D7_8600_6AB87147D59C"/>
      <w:bookmarkStart w:id="641" w:name="_Toc422408313"/>
      <w:r>
        <w:rPr>
          <w:rFonts w:eastAsia="Times New Roman"/>
        </w:rPr>
        <w:t>LookupConstraint</w:t>
      </w:r>
      <w:bookmarkEnd w:id="641"/>
    </w:p>
    <w:p w14:paraId="761BFE3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RangeConstraint</w:t>
      </w:r>
    </w:p>
    <w:p w14:paraId="2AF56B57" w14:textId="77777777" w:rsidR="00D262DD" w:rsidRDefault="00D262DD"/>
    <w:p w14:paraId="2423A1C7" w14:textId="77777777" w:rsidR="00D262DD" w:rsidRDefault="00D262DD">
      <w:r>
        <w:t>This constraint constructs a "lookup" list for the value range. The constraint type must be List.</w:t>
      </w:r>
    </w:p>
    <w:p w14:paraId="0602197A" w14:textId="77777777" w:rsidR="00D262DD" w:rsidRDefault="00D262DD"/>
    <w:p w14:paraId="19980A0E"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F3341FA"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78C67F6B"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2131EE2"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294BD69" w14:textId="77777777" w:rsidR="00D262DD" w:rsidRDefault="00D262DD">
            <w:pPr>
              <w:rPr>
                <w:b/>
                <w:bCs/>
              </w:rPr>
            </w:pPr>
            <w:r>
              <w:rPr>
                <w:b/>
                <w:bCs/>
              </w:rPr>
              <w:t>Notes</w:t>
            </w:r>
          </w:p>
        </w:tc>
      </w:tr>
      <w:tr w:rsidR="00D262DD" w14:paraId="45775E0E" w14:textId="77777777" w:rsidTr="00D262DD">
        <w:tc>
          <w:tcPr>
            <w:tcW w:w="2070" w:type="dxa"/>
            <w:tcBorders>
              <w:top w:val="single" w:sz="2" w:space="0" w:color="auto"/>
              <w:left w:val="single" w:sz="2" w:space="0" w:color="auto"/>
              <w:bottom w:val="single" w:sz="2" w:space="0" w:color="auto"/>
              <w:right w:val="single" w:sz="2" w:space="0" w:color="auto"/>
            </w:tcBorders>
          </w:tcPr>
          <w:p w14:paraId="6C77160B" w14:textId="77777777" w:rsidR="00D262DD" w:rsidRDefault="00D262DD" w:rsidP="00D262DD">
            <w:hyperlink w:anchor="BKM_FDA20D72_3A85_46D7_8600_6AB87147D59C" w:history="1">
              <w:r>
                <w:rPr>
                  <w:color w:val="0000FF"/>
                  <w:u w:val="single"/>
                </w:rPr>
                <w:t>LookupConstraint</w:t>
              </w:r>
            </w:hyperlink>
          </w:p>
          <w:p w14:paraId="2F959883"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9089E74" w14:textId="77777777" w:rsidR="00D262DD" w:rsidRDefault="00D262DD">
            <w:hyperlink w:anchor="BKM_14F108B7_BFE0_4806_A399_FAAF3606ACD8" w:history="1">
              <w:r>
                <w:rPr>
                  <w:color w:val="0000FF"/>
                  <w:u w:val="single"/>
                </w:rPr>
                <w:t>RangeConstraint</w:t>
              </w:r>
            </w:hyperlink>
          </w:p>
          <w:p w14:paraId="7AB378D7"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522FD2DB" w14:textId="77777777" w:rsidR="00D262DD" w:rsidRDefault="00D262DD"/>
          <w:p w14:paraId="0FB8F40D" w14:textId="77777777" w:rsidR="00D262DD" w:rsidRDefault="00D262DD">
            <w:r>
              <w:t xml:space="preserve"> </w:t>
            </w:r>
          </w:p>
        </w:tc>
      </w:tr>
    </w:tbl>
    <w:p w14:paraId="0F6015EE" w14:textId="77777777" w:rsidR="00D262DD" w:rsidRDefault="00D262DD" w:rsidP="00D262DD"/>
    <w:p w14:paraId="743612F1" w14:textId="77777777" w:rsidR="00D262DD" w:rsidRDefault="00D262DD" w:rsidP="00D262DD"/>
    <w:p w14:paraId="59818C54" w14:textId="77777777" w:rsidR="00D262DD" w:rsidRDefault="00D262DD">
      <w:pPr>
        <w:pStyle w:val="ListHeader"/>
        <w:rPr>
          <w:rFonts w:ascii="Times New Roman" w:eastAsia="Times New Roman" w:hAnsi="Times New Roman" w:cs="Times New Roman"/>
          <w:shd w:val="clear" w:color="auto" w:fill="auto"/>
          <w:lang w:val="en-US"/>
        </w:rPr>
      </w:pPr>
      <w:bookmarkStart w:id="642" w:name="BKM_B6B759B1_8BCA_4F69_8FE1_F11ACE2DDA7E"/>
      <w:bookmarkEnd w:id="64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7A5516A"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9F15831"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AD13C4D"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8030A0C" w14:textId="77777777" w:rsidR="00D262DD" w:rsidRDefault="00D262DD">
            <w:pPr>
              <w:rPr>
                <w:b/>
                <w:bCs/>
              </w:rPr>
            </w:pPr>
            <w:r>
              <w:rPr>
                <w:b/>
                <w:bCs/>
              </w:rPr>
              <w:t xml:space="preserve">Constraints and tags </w:t>
            </w:r>
          </w:p>
        </w:tc>
      </w:tr>
      <w:tr w:rsidR="00D262DD" w14:paraId="3E248DB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C312E4A" w14:textId="77777777" w:rsidR="00D262DD" w:rsidRDefault="00D262DD" w:rsidP="00D262DD">
            <w:r>
              <w:rPr>
                <w:b/>
                <w:bCs/>
              </w:rPr>
              <w:t>displayField</w:t>
            </w:r>
            <w:r>
              <w:t xml:space="preserve"> string</w:t>
            </w:r>
          </w:p>
          <w:p w14:paraId="05C9C479"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883058A" w14:textId="77777777" w:rsidR="00D262DD" w:rsidRDefault="00D262DD">
            <w:r>
              <w:t>The field from the returned expression objects</w:t>
            </w:r>
          </w:p>
          <w:p w14:paraId="45783FB9" w14:textId="77777777" w:rsidR="00D262DD" w:rsidRDefault="00D262DD">
            <w:r>
              <w:t xml:space="preserve">                            that is set as the field to display.</w:t>
            </w:r>
          </w:p>
          <w:p w14:paraId="313165B7" w14:textId="77777777" w:rsidR="00D262DD" w:rsidRDefault="00D262DD">
            <w:r>
              <w:t xml:space="preserve">                            It is required when the list</w:t>
            </w:r>
          </w:p>
          <w:p w14:paraId="4F17D839" w14:textId="77777777" w:rsidR="00D262DD" w:rsidRDefault="00D262DD">
            <w:r>
              <w:t xml:space="preserve">                            elements are non-primitive type</w:t>
            </w:r>
            <w:r>
              <w:rPr>
                <w:sz w:val="22"/>
                <w:szCs w:val="22"/>
              </w:rPr>
              <w:t>s</w:t>
            </w:r>
          </w:p>
          <w:p w14:paraId="60CEEC21"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7D459DA1" w14:textId="77777777" w:rsidR="00D262DD" w:rsidRDefault="00D262DD">
            <w:r>
              <w:rPr>
                <w:i/>
                <w:iCs/>
              </w:rPr>
              <w:t xml:space="preserve">Default: </w:t>
            </w:r>
          </w:p>
          <w:p w14:paraId="72BD1C0D" w14:textId="77777777" w:rsidR="00D262DD" w:rsidRDefault="00D262DD">
            <w:r>
              <w:t xml:space="preserve">  </w:t>
            </w:r>
          </w:p>
          <w:p w14:paraId="5BEA1495" w14:textId="77777777" w:rsidR="00D262DD" w:rsidRDefault="00D262DD"/>
        </w:tc>
      </w:tr>
      <w:tr w:rsidR="00D262DD" w14:paraId="4617AD9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B5C98EB" w14:textId="77777777" w:rsidR="00D262DD" w:rsidRDefault="00D262DD" w:rsidP="00D262DD">
            <w:bookmarkStart w:id="643" w:name="BKM_4F5D73EE_48BA_4C44_ADE5_A336E0E9FC39"/>
            <w:r>
              <w:rPr>
                <w:b/>
                <w:bCs/>
              </w:rPr>
              <w:t>items</w:t>
            </w:r>
            <w:r>
              <w:t xml:space="preserve"> Expression</w:t>
            </w:r>
          </w:p>
          <w:p w14:paraId="4A632C23"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9A12077" w14:textId="77777777" w:rsidR="00D262DD" w:rsidRDefault="00D262DD">
            <w:r>
              <w:t>The expression returns a list of items that</w:t>
            </w:r>
          </w:p>
          <w:p w14:paraId="156768B3" w14:textId="77777777" w:rsidR="00D262DD" w:rsidRDefault="00D262DD">
            <w:r>
              <w:t xml:space="preserve">                                form</w:t>
            </w:r>
          </w:p>
          <w:p w14:paraId="3B284AFB" w14:textId="77777777" w:rsidR="00D262DD" w:rsidRDefault="00D262DD">
            <w:r>
              <w:t xml:space="preserve">                                the range of values.</w:t>
            </w:r>
          </w:p>
          <w:p w14:paraId="13D1629E"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62C0FC4C" w14:textId="77777777" w:rsidR="00D262DD" w:rsidRDefault="00D262DD">
            <w:r>
              <w:rPr>
                <w:i/>
                <w:iCs/>
              </w:rPr>
              <w:t xml:space="preserve">Default: </w:t>
            </w:r>
          </w:p>
          <w:p w14:paraId="209BD298" w14:textId="77777777" w:rsidR="00D262DD" w:rsidRDefault="00D262DD">
            <w:r>
              <w:t xml:space="preserve">  </w:t>
            </w:r>
          </w:p>
          <w:p w14:paraId="14EAC2AD" w14:textId="77777777" w:rsidR="00D262DD" w:rsidRDefault="00D262DD">
            <w:r>
              <w:t>[</w:t>
            </w:r>
            <w:r>
              <w:rPr>
                <w:u w:val="single"/>
              </w:rPr>
              <w:t>maxOccurs</w:t>
            </w:r>
            <w:r>
              <w:t xml:space="preserve"> = 1 ] </w:t>
            </w:r>
          </w:p>
          <w:p w14:paraId="0D3B15D5" w14:textId="77777777" w:rsidR="00D262DD" w:rsidRDefault="00D262DD">
            <w:r>
              <w:t>[</w:t>
            </w:r>
            <w:r>
              <w:rPr>
                <w:u w:val="single"/>
              </w:rPr>
              <w:t>minOccurs</w:t>
            </w:r>
            <w:r>
              <w:t xml:space="preserve"> = 1 ] </w:t>
            </w:r>
          </w:p>
          <w:p w14:paraId="2EC13B96" w14:textId="77777777" w:rsidR="00D262DD" w:rsidRDefault="00D262DD"/>
        </w:tc>
        <w:bookmarkEnd w:id="643"/>
      </w:tr>
      <w:tr w:rsidR="00D262DD" w14:paraId="2BA23E1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56BCB0F" w14:textId="77777777" w:rsidR="00D262DD" w:rsidRDefault="00D262DD" w:rsidP="00D262DD">
            <w:bookmarkStart w:id="644" w:name="BKM_C6A242D7_8AC9_4FF0_AA3F_D44610E7219E"/>
            <w:r>
              <w:rPr>
                <w:b/>
                <w:bCs/>
              </w:rPr>
              <w:t>strictSelection</w:t>
            </w:r>
            <w:r>
              <w:t xml:space="preserve"> boolean</w:t>
            </w:r>
          </w:p>
          <w:p w14:paraId="6359B751"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3DA9976" w14:textId="77777777" w:rsidR="00D262DD" w:rsidRDefault="00D262DD">
            <w:r>
              <w:t>If strictSelection is set to true, the value</w:t>
            </w:r>
          </w:p>
          <w:p w14:paraId="743E0115" w14:textId="77777777" w:rsidR="00D262DD" w:rsidRDefault="00D262DD">
            <w:r>
              <w:t xml:space="preserve">                            entered by the user must be</w:t>
            </w:r>
          </w:p>
          <w:p w14:paraId="09BC6BD5" w14:textId="77777777" w:rsidR="00D262DD" w:rsidRDefault="00D262DD">
            <w:r>
              <w:t xml:space="preserve">                            an item from the returned list. If</w:t>
            </w:r>
          </w:p>
          <w:p w14:paraId="1C817EC2" w14:textId="77777777" w:rsidR="00D262DD" w:rsidRDefault="00D262DD">
            <w:r>
              <w:t xml:space="preserve">                            this is set</w:t>
            </w:r>
          </w:p>
          <w:p w14:paraId="2EE88AAE" w14:textId="77777777" w:rsidR="00D262DD" w:rsidRDefault="00D262DD">
            <w:r>
              <w:t xml:space="preserve">                            to false, the value may not be restricted to the</w:t>
            </w:r>
          </w:p>
          <w:p w14:paraId="2A1D0383" w14:textId="77777777" w:rsidR="00D262DD" w:rsidRDefault="00D262DD">
            <w:r>
              <w:t xml:space="preserve">                           </w:t>
            </w:r>
            <w:r>
              <w:rPr>
                <w:sz w:val="22"/>
                <w:szCs w:val="22"/>
              </w:rPr>
              <w:t xml:space="preserve"> returned list.</w:t>
            </w:r>
          </w:p>
          <w:p w14:paraId="361C8B50"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001943EC" w14:textId="77777777" w:rsidR="00D262DD" w:rsidRDefault="00D262DD">
            <w:r>
              <w:rPr>
                <w:i/>
                <w:iCs/>
              </w:rPr>
              <w:t xml:space="preserve">Default: </w:t>
            </w:r>
          </w:p>
          <w:p w14:paraId="644F6FA0" w14:textId="77777777" w:rsidR="00D262DD" w:rsidRDefault="00D262DD">
            <w:r>
              <w:t xml:space="preserve">  </w:t>
            </w:r>
          </w:p>
          <w:p w14:paraId="567A447C" w14:textId="77777777" w:rsidR="00D262DD" w:rsidRDefault="00D262DD"/>
        </w:tc>
        <w:bookmarkEnd w:id="644"/>
      </w:tr>
    </w:tbl>
    <w:p w14:paraId="0A34A132" w14:textId="77777777" w:rsidR="00D262DD" w:rsidRDefault="00D262DD" w:rsidP="00D262DD">
      <w:r>
        <w:t xml:space="preserve"> </w:t>
      </w:r>
      <w:bookmarkEnd w:id="640"/>
    </w:p>
    <w:p w14:paraId="2018AE6B" w14:textId="77777777" w:rsidR="00D262DD" w:rsidRDefault="00D262DD"/>
    <w:p w14:paraId="6DE7FBA3" w14:textId="77777777" w:rsidR="00D262DD" w:rsidRDefault="00D262DD" w:rsidP="001B32A0">
      <w:pPr>
        <w:pStyle w:val="Heading3"/>
        <w:rPr>
          <w:rFonts w:eastAsia="Times New Roman"/>
        </w:rPr>
      </w:pPr>
      <w:bookmarkStart w:id="645" w:name="BKM_090B8347_DC8F_4F23_8971_30E7473808DB"/>
      <w:bookmarkStart w:id="646" w:name="_Toc422408314"/>
      <w:r>
        <w:rPr>
          <w:rFonts w:eastAsia="Times New Roman"/>
        </w:rPr>
        <w:t>MaskConstraint</w:t>
      </w:r>
      <w:bookmarkEnd w:id="646"/>
    </w:p>
    <w:p w14:paraId="77AD81F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RangeConstraint</w:t>
      </w:r>
    </w:p>
    <w:p w14:paraId="565FD458" w14:textId="77777777" w:rsidR="00D262DD" w:rsidRDefault="00D262DD"/>
    <w:p w14:paraId="3562184C" w14:textId="77777777" w:rsidR="00D262DD" w:rsidRDefault="00D262DD">
      <w:r>
        <w:t>A regular-expression that constrains free text entry such as for zip codes, email addresses, and telephone numbers.</w:t>
      </w:r>
    </w:p>
    <w:p w14:paraId="0F4AFDC5" w14:textId="77777777" w:rsidR="00D262DD" w:rsidRDefault="00D262DD"/>
    <w:p w14:paraId="4AF62018"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D82A715"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F3A1507"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45A55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4E5588B" w14:textId="77777777" w:rsidR="00D262DD" w:rsidRDefault="00D262DD">
            <w:pPr>
              <w:rPr>
                <w:b/>
                <w:bCs/>
              </w:rPr>
            </w:pPr>
            <w:r>
              <w:rPr>
                <w:b/>
                <w:bCs/>
              </w:rPr>
              <w:t>Notes</w:t>
            </w:r>
          </w:p>
        </w:tc>
      </w:tr>
      <w:tr w:rsidR="00D262DD" w14:paraId="5D377DD6" w14:textId="77777777" w:rsidTr="00D262DD">
        <w:tc>
          <w:tcPr>
            <w:tcW w:w="2070" w:type="dxa"/>
            <w:tcBorders>
              <w:top w:val="single" w:sz="2" w:space="0" w:color="auto"/>
              <w:left w:val="single" w:sz="2" w:space="0" w:color="auto"/>
              <w:bottom w:val="single" w:sz="2" w:space="0" w:color="auto"/>
              <w:right w:val="single" w:sz="2" w:space="0" w:color="auto"/>
            </w:tcBorders>
          </w:tcPr>
          <w:p w14:paraId="1850C1A0" w14:textId="77777777" w:rsidR="00D262DD" w:rsidRDefault="00D262DD" w:rsidP="00D262DD">
            <w:hyperlink w:anchor="BKM_090B8347_DC8F_4F23_8971_30E7473808DB" w:history="1">
              <w:r>
                <w:rPr>
                  <w:color w:val="0000FF"/>
                  <w:u w:val="single"/>
                </w:rPr>
                <w:t>MaskConstraint</w:t>
              </w:r>
            </w:hyperlink>
          </w:p>
          <w:p w14:paraId="6D20C74D"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D8ACD4F" w14:textId="77777777" w:rsidR="00D262DD" w:rsidRDefault="00D262DD">
            <w:hyperlink w:anchor="BKM_14F108B7_BFE0_4806_A399_FAAF3606ACD8" w:history="1">
              <w:r>
                <w:rPr>
                  <w:color w:val="0000FF"/>
                  <w:u w:val="single"/>
                </w:rPr>
                <w:t>RangeConstraint</w:t>
              </w:r>
            </w:hyperlink>
          </w:p>
          <w:p w14:paraId="70F31EBF"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9EF776E" w14:textId="77777777" w:rsidR="00D262DD" w:rsidRDefault="00D262DD"/>
          <w:p w14:paraId="32C57C1F" w14:textId="77777777" w:rsidR="00D262DD" w:rsidRDefault="00D262DD">
            <w:r>
              <w:t xml:space="preserve"> </w:t>
            </w:r>
          </w:p>
        </w:tc>
      </w:tr>
    </w:tbl>
    <w:p w14:paraId="34E36D02" w14:textId="77777777" w:rsidR="00D262DD" w:rsidRDefault="00D262DD" w:rsidP="00D262DD"/>
    <w:p w14:paraId="13D9BFA5" w14:textId="77777777" w:rsidR="00D262DD" w:rsidRDefault="00D262DD"/>
    <w:p w14:paraId="2399CF38" w14:textId="77777777" w:rsidR="00D262DD" w:rsidRDefault="00D262DD">
      <w:pPr>
        <w:pStyle w:val="ListHeader"/>
        <w:rPr>
          <w:rFonts w:ascii="Times New Roman" w:eastAsia="Times New Roman" w:hAnsi="Times New Roman" w:cs="Times New Roman"/>
          <w:shd w:val="clear" w:color="auto" w:fill="auto"/>
          <w:lang w:val="en-US"/>
        </w:rPr>
      </w:pPr>
      <w:bookmarkStart w:id="647" w:name="BKM_8F26C345_619C_4613_87ED_B444FB93D0C3"/>
      <w:bookmarkEnd w:id="64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4950D2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EAF6C9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AE691A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A6DE272" w14:textId="77777777" w:rsidR="00D262DD" w:rsidRDefault="00D262DD">
            <w:pPr>
              <w:rPr>
                <w:b/>
                <w:bCs/>
              </w:rPr>
            </w:pPr>
            <w:r>
              <w:rPr>
                <w:b/>
                <w:bCs/>
              </w:rPr>
              <w:t xml:space="preserve">Constraints and tags </w:t>
            </w:r>
          </w:p>
        </w:tc>
      </w:tr>
      <w:tr w:rsidR="00D262DD" w14:paraId="387629B9"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5264D90" w14:textId="77777777" w:rsidR="00D262DD" w:rsidRDefault="00D262DD" w:rsidP="00D262DD">
            <w:r>
              <w:rPr>
                <w:b/>
                <w:bCs/>
              </w:rPr>
              <w:t>maskExpression</w:t>
            </w:r>
            <w:r>
              <w:t xml:space="preserve"> ST</w:t>
            </w:r>
          </w:p>
          <w:p w14:paraId="797A505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46A3C27" w14:textId="77777777" w:rsidR="00D262DD" w:rsidRDefault="00D262DD">
            <w:r>
              <w:t>The regular expression for the mask</w:t>
            </w:r>
          </w:p>
          <w:p w14:paraId="5A9296E2"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44B33976" w14:textId="77777777" w:rsidR="00D262DD" w:rsidRDefault="00D262DD">
            <w:r>
              <w:rPr>
                <w:i/>
                <w:iCs/>
              </w:rPr>
              <w:t xml:space="preserve">Default: </w:t>
            </w:r>
          </w:p>
          <w:p w14:paraId="2AB04A25" w14:textId="77777777" w:rsidR="00D262DD" w:rsidRDefault="00D262DD">
            <w:r>
              <w:t xml:space="preserve">  </w:t>
            </w:r>
          </w:p>
          <w:p w14:paraId="481944F5" w14:textId="77777777" w:rsidR="00D262DD" w:rsidRDefault="00D262DD">
            <w:r>
              <w:t>[</w:t>
            </w:r>
            <w:r>
              <w:rPr>
                <w:u w:val="single"/>
              </w:rPr>
              <w:t>maxOccurs</w:t>
            </w:r>
            <w:r>
              <w:t xml:space="preserve"> = 1 ] </w:t>
            </w:r>
          </w:p>
          <w:p w14:paraId="0C774AD7" w14:textId="77777777" w:rsidR="00D262DD" w:rsidRDefault="00D262DD">
            <w:r>
              <w:t>[</w:t>
            </w:r>
            <w:r>
              <w:rPr>
                <w:u w:val="single"/>
              </w:rPr>
              <w:t>minOccurs</w:t>
            </w:r>
            <w:r>
              <w:t xml:space="preserve"> = 1 ] </w:t>
            </w:r>
          </w:p>
          <w:p w14:paraId="577ED9CB" w14:textId="77777777" w:rsidR="00D262DD" w:rsidRDefault="00D262DD"/>
        </w:tc>
      </w:tr>
      <w:tr w:rsidR="00D262DD" w14:paraId="25F3B80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82B640B" w14:textId="77777777" w:rsidR="00D262DD" w:rsidRDefault="00D262DD" w:rsidP="00D262DD">
            <w:bookmarkStart w:id="648" w:name="BKM_61C6ADF5_C7EC_4508_A888_7C22B6E5C6F2"/>
            <w:r>
              <w:rPr>
                <w:b/>
                <w:bCs/>
              </w:rPr>
              <w:t>maskHelp</w:t>
            </w:r>
            <w:r>
              <w:t xml:space="preserve"> ST</w:t>
            </w:r>
          </w:p>
          <w:p w14:paraId="23A9B89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11A397D" w14:textId="77777777" w:rsidR="00D262DD" w:rsidRDefault="00D262DD">
            <w:r>
              <w:t>Text explaining the mask</w:t>
            </w:r>
          </w:p>
        </w:tc>
        <w:tc>
          <w:tcPr>
            <w:tcW w:w="3060" w:type="dxa"/>
            <w:tcBorders>
              <w:top w:val="single" w:sz="2" w:space="0" w:color="auto"/>
              <w:left w:val="single" w:sz="2" w:space="0" w:color="auto"/>
              <w:bottom w:val="single" w:sz="2" w:space="0" w:color="auto"/>
              <w:right w:val="single" w:sz="2" w:space="0" w:color="auto"/>
            </w:tcBorders>
          </w:tcPr>
          <w:p w14:paraId="261C4DB3" w14:textId="77777777" w:rsidR="00D262DD" w:rsidRDefault="00D262DD">
            <w:r>
              <w:rPr>
                <w:i/>
                <w:iCs/>
              </w:rPr>
              <w:t xml:space="preserve">Default: </w:t>
            </w:r>
          </w:p>
          <w:p w14:paraId="26DD84FA" w14:textId="77777777" w:rsidR="00D262DD" w:rsidRDefault="00D262DD">
            <w:r>
              <w:t xml:space="preserve">  </w:t>
            </w:r>
          </w:p>
          <w:p w14:paraId="1B432019" w14:textId="77777777" w:rsidR="00D262DD" w:rsidRDefault="00D262DD">
            <w:r>
              <w:t>[</w:t>
            </w:r>
            <w:r>
              <w:rPr>
                <w:u w:val="single"/>
              </w:rPr>
              <w:t>maxOccurs</w:t>
            </w:r>
            <w:r>
              <w:t xml:space="preserve"> = 1 ] </w:t>
            </w:r>
          </w:p>
          <w:p w14:paraId="7933182D" w14:textId="77777777" w:rsidR="00D262DD" w:rsidRDefault="00D262DD">
            <w:r>
              <w:t>[</w:t>
            </w:r>
            <w:r>
              <w:rPr>
                <w:u w:val="single"/>
              </w:rPr>
              <w:t>minOccurs</w:t>
            </w:r>
            <w:r>
              <w:t xml:space="preserve"> = 1 ] </w:t>
            </w:r>
          </w:p>
          <w:p w14:paraId="38335FEC" w14:textId="77777777" w:rsidR="00D262DD" w:rsidRDefault="00D262DD"/>
        </w:tc>
        <w:bookmarkEnd w:id="648"/>
      </w:tr>
    </w:tbl>
    <w:p w14:paraId="11E7AF79" w14:textId="77777777" w:rsidR="00D262DD" w:rsidRDefault="00D262DD" w:rsidP="00D262DD">
      <w:r>
        <w:t xml:space="preserve"> </w:t>
      </w:r>
      <w:bookmarkEnd w:id="645"/>
    </w:p>
    <w:p w14:paraId="00438103" w14:textId="77777777" w:rsidR="00D262DD" w:rsidRDefault="00D262DD"/>
    <w:p w14:paraId="38B91194" w14:textId="77777777" w:rsidR="00D262DD" w:rsidRDefault="00D262DD" w:rsidP="001B32A0">
      <w:pPr>
        <w:pStyle w:val="Heading3"/>
        <w:rPr>
          <w:rFonts w:eastAsia="Times New Roman"/>
        </w:rPr>
      </w:pPr>
      <w:bookmarkStart w:id="649" w:name="BKM_76E2B3E3_3FC9_48C7_B10B_70ED1BD315C7"/>
      <w:bookmarkStart w:id="650" w:name="_Toc422408315"/>
      <w:r>
        <w:rPr>
          <w:rFonts w:eastAsia="Times New Roman"/>
        </w:rPr>
        <w:t>ModelGroup9</w:t>
      </w:r>
      <w:bookmarkEnd w:id="650"/>
    </w:p>
    <w:p w14:paraId="2EE42B2B"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258CEAA" w14:textId="77777777" w:rsidR="00D262DD" w:rsidRDefault="00D262DD"/>
    <w:p w14:paraId="23FD1285" w14:textId="77777777" w:rsidR="00D262DD" w:rsidRDefault="00D262DD"/>
    <w:p w14:paraId="3EBC4C17" w14:textId="77777777" w:rsidR="00D262DD" w:rsidRDefault="00D262DD"/>
    <w:p w14:paraId="58BFDBAE"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47C07EF8"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35B8D6F"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4DB263"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1C182B8" w14:textId="77777777" w:rsidR="00D262DD" w:rsidRDefault="00D262DD">
            <w:pPr>
              <w:rPr>
                <w:b/>
                <w:bCs/>
              </w:rPr>
            </w:pPr>
            <w:r>
              <w:rPr>
                <w:b/>
                <w:bCs/>
              </w:rPr>
              <w:t>Notes</w:t>
            </w:r>
          </w:p>
        </w:tc>
      </w:tr>
      <w:tr w:rsidR="00D262DD" w14:paraId="29F315AB" w14:textId="77777777" w:rsidTr="00D262DD">
        <w:tc>
          <w:tcPr>
            <w:tcW w:w="2070" w:type="dxa"/>
            <w:tcBorders>
              <w:top w:val="single" w:sz="2" w:space="0" w:color="auto"/>
              <w:left w:val="single" w:sz="2" w:space="0" w:color="auto"/>
              <w:bottom w:val="single" w:sz="2" w:space="0" w:color="auto"/>
              <w:right w:val="single" w:sz="2" w:space="0" w:color="auto"/>
            </w:tcBorders>
          </w:tcPr>
          <w:p w14:paraId="3ED3DDCA" w14:textId="77777777" w:rsidR="00D262DD" w:rsidRDefault="00D262DD" w:rsidP="00D262DD">
            <w:hyperlink w:anchor="BKM_90E60C48_BD19_4B90_B6B9_A71E6CD7E6F2" w:history="1">
              <w:r>
                <w:rPr>
                  <w:color w:val="0000FF"/>
                  <w:u w:val="single"/>
                </w:rPr>
                <w:t>subElements</w:t>
              </w:r>
            </w:hyperlink>
          </w:p>
          <w:p w14:paraId="60F06539"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168298E" w14:textId="77777777" w:rsidR="00D262DD" w:rsidRDefault="00D262DD">
            <w:hyperlink w:anchor="BKM_76E2B3E3_3FC9_48C7_B10B_70ED1BD315C7" w:history="1">
              <w:r>
                <w:rPr>
                  <w:color w:val="0000FF"/>
                  <w:u w:val="single"/>
                </w:rPr>
                <w:t>ModelGroup9</w:t>
              </w:r>
            </w:hyperlink>
          </w:p>
          <w:p w14:paraId="140EEB01"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B5A449B" w14:textId="77777777" w:rsidR="00D262DD" w:rsidRDefault="00D262DD"/>
          <w:p w14:paraId="7106B8F9" w14:textId="77777777" w:rsidR="00D262DD" w:rsidRDefault="00D262DD">
            <w:r>
              <w:t xml:space="preserve"> </w:t>
            </w:r>
          </w:p>
        </w:tc>
      </w:tr>
    </w:tbl>
    <w:p w14:paraId="6D92FDE3" w14:textId="77777777" w:rsidR="00D262DD" w:rsidRDefault="00D262DD" w:rsidP="00D262DD"/>
    <w:p w14:paraId="3B22D338" w14:textId="77777777" w:rsidR="00D262DD" w:rsidRDefault="00D262DD"/>
    <w:p w14:paraId="420DD898" w14:textId="77777777" w:rsidR="00D262DD" w:rsidRDefault="00D262DD">
      <w:pPr>
        <w:pStyle w:val="ListHeader"/>
        <w:rPr>
          <w:rFonts w:ascii="Times New Roman" w:eastAsia="Times New Roman" w:hAnsi="Times New Roman" w:cs="Times New Roman"/>
          <w:shd w:val="clear" w:color="auto" w:fill="auto"/>
          <w:lang w:val="en-US"/>
        </w:rPr>
      </w:pPr>
      <w:bookmarkStart w:id="651" w:name="BKM_C4A07080_3705_435A_A6F2_B59958524644"/>
      <w:bookmarkEnd w:id="65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0B4FD1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83B2379"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CCB42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B27CB73" w14:textId="77777777" w:rsidR="00D262DD" w:rsidRDefault="00D262DD">
            <w:pPr>
              <w:rPr>
                <w:b/>
                <w:bCs/>
              </w:rPr>
            </w:pPr>
            <w:r>
              <w:rPr>
                <w:b/>
                <w:bCs/>
              </w:rPr>
              <w:t xml:space="preserve">Constraints and tags </w:t>
            </w:r>
          </w:p>
        </w:tc>
      </w:tr>
      <w:tr w:rsidR="00D262DD" w14:paraId="606514F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A5DBD4F" w14:textId="77777777" w:rsidR="00D262DD" w:rsidRDefault="00D262DD" w:rsidP="00D262DD">
            <w:r>
              <w:rPr>
                <w:b/>
                <w:bCs/>
              </w:rPr>
              <w:lastRenderedPageBreak/>
              <w:t>actionGroup</w:t>
            </w:r>
            <w:r>
              <w:t xml:space="preserve"> ActionGroup</w:t>
            </w:r>
          </w:p>
          <w:p w14:paraId="29345FD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94D49F1" w14:textId="77777777" w:rsidR="00D262DD" w:rsidRDefault="00D262DD">
            <w:r>
              <w:t>This subelement is a group of actions that</w:t>
            </w:r>
          </w:p>
          <w:p w14:paraId="051A7B0C" w14:textId="77777777" w:rsidR="00D262DD" w:rsidRDefault="00D262DD">
            <w:r>
              <w:t xml:space="preserve">                                                are specified in line.</w:t>
            </w:r>
          </w:p>
          <w:p w14:paraId="63EF1C53"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671E995B" w14:textId="77777777" w:rsidR="00D262DD" w:rsidRDefault="00D262DD">
            <w:r>
              <w:rPr>
                <w:i/>
                <w:iCs/>
              </w:rPr>
              <w:t xml:space="preserve">Default: </w:t>
            </w:r>
          </w:p>
          <w:p w14:paraId="1BEE25E8" w14:textId="77777777" w:rsidR="00D262DD" w:rsidRDefault="00D262DD">
            <w:r>
              <w:t xml:space="preserve">  </w:t>
            </w:r>
          </w:p>
          <w:p w14:paraId="1A30F3B3" w14:textId="77777777" w:rsidR="00D262DD" w:rsidRDefault="00D262DD">
            <w:r>
              <w:t>[</w:t>
            </w:r>
            <w:r>
              <w:rPr>
                <w:u w:val="single"/>
              </w:rPr>
              <w:t>maxOccurs</w:t>
            </w:r>
            <w:r>
              <w:t xml:space="preserve"> = 1 ] </w:t>
            </w:r>
          </w:p>
          <w:p w14:paraId="6301D944" w14:textId="77777777" w:rsidR="00D262DD" w:rsidRDefault="00D262DD">
            <w:r>
              <w:t>[</w:t>
            </w:r>
            <w:r>
              <w:rPr>
                <w:u w:val="single"/>
              </w:rPr>
              <w:t>minOccurs</w:t>
            </w:r>
            <w:r>
              <w:t xml:space="preserve"> = 1 ] </w:t>
            </w:r>
          </w:p>
          <w:p w14:paraId="58F8EB3B" w14:textId="77777777" w:rsidR="00D262DD" w:rsidRDefault="00D262DD"/>
        </w:tc>
      </w:tr>
      <w:tr w:rsidR="00D262DD" w14:paraId="2DBC510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0E336F5" w14:textId="77777777" w:rsidR="00D262DD" w:rsidRDefault="00D262DD" w:rsidP="00D262DD">
            <w:bookmarkStart w:id="652" w:name="BKM_602264C3_7E90_465F_94D8_911DE0E0E291"/>
            <w:r>
              <w:rPr>
                <w:b/>
                <w:bCs/>
              </w:rPr>
              <w:t>actionRef</w:t>
            </w:r>
            <w:r>
              <w:t xml:space="preserve"> ActionRef</w:t>
            </w:r>
          </w:p>
          <w:p w14:paraId="47C010F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E56F9BE" w14:textId="77777777" w:rsidR="00D262DD" w:rsidRDefault="00D262DD">
            <w:r>
              <w:t>This subelement specifies an action to be included by reference</w:t>
            </w:r>
          </w:p>
          <w:p w14:paraId="59B7C217" w14:textId="77777777" w:rsidR="00D262DD" w:rsidRDefault="00D262DD">
            <w:r>
              <w:t xml:space="preserve">                                            from a referenced library as defined in the libraries section of the</w:t>
            </w:r>
            <w:r>
              <w:rPr>
                <w:sz w:val="22"/>
                <w:szCs w:val="22"/>
              </w:rPr>
              <w:t xml:space="preserve"> metadata.</w:t>
            </w:r>
          </w:p>
        </w:tc>
        <w:tc>
          <w:tcPr>
            <w:tcW w:w="3060" w:type="dxa"/>
            <w:tcBorders>
              <w:top w:val="single" w:sz="2" w:space="0" w:color="auto"/>
              <w:left w:val="single" w:sz="2" w:space="0" w:color="auto"/>
              <w:bottom w:val="single" w:sz="2" w:space="0" w:color="auto"/>
              <w:right w:val="single" w:sz="2" w:space="0" w:color="auto"/>
            </w:tcBorders>
          </w:tcPr>
          <w:p w14:paraId="799DE4E9" w14:textId="77777777" w:rsidR="00D262DD" w:rsidRDefault="00D262DD">
            <w:r>
              <w:rPr>
                <w:i/>
                <w:iCs/>
              </w:rPr>
              <w:t xml:space="preserve">Default: </w:t>
            </w:r>
          </w:p>
          <w:p w14:paraId="3963C8D0" w14:textId="77777777" w:rsidR="00D262DD" w:rsidRDefault="00D262DD">
            <w:r>
              <w:t xml:space="preserve">  </w:t>
            </w:r>
          </w:p>
          <w:p w14:paraId="441BAB4E" w14:textId="77777777" w:rsidR="00D262DD" w:rsidRDefault="00D262DD">
            <w:r>
              <w:t>[</w:t>
            </w:r>
            <w:r>
              <w:rPr>
                <w:u w:val="single"/>
              </w:rPr>
              <w:t>maxOccurs</w:t>
            </w:r>
            <w:r>
              <w:t xml:space="preserve"> = 1 ] </w:t>
            </w:r>
          </w:p>
          <w:p w14:paraId="74879DB5" w14:textId="77777777" w:rsidR="00D262DD" w:rsidRDefault="00D262DD">
            <w:r>
              <w:t>[</w:t>
            </w:r>
            <w:r>
              <w:rPr>
                <w:u w:val="single"/>
              </w:rPr>
              <w:t>minOccurs</w:t>
            </w:r>
            <w:r>
              <w:t xml:space="preserve"> = 1 ] </w:t>
            </w:r>
          </w:p>
          <w:p w14:paraId="11BA28CF" w14:textId="77777777" w:rsidR="00D262DD" w:rsidRDefault="00D262DD"/>
        </w:tc>
        <w:bookmarkEnd w:id="652"/>
      </w:tr>
      <w:tr w:rsidR="00D262DD" w14:paraId="520AC9E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C7CA254" w14:textId="77777777" w:rsidR="00D262DD" w:rsidRDefault="00D262DD" w:rsidP="00D262DD">
            <w:bookmarkStart w:id="653" w:name="BKM_AB85AD86_6B04_4264_B1A0_AFBE28C43CE3"/>
            <w:r>
              <w:rPr>
                <w:b/>
                <w:bCs/>
              </w:rPr>
              <w:t>simpleAction</w:t>
            </w:r>
            <w:r>
              <w:t xml:space="preserve"> AtomicAction</w:t>
            </w:r>
          </w:p>
          <w:p w14:paraId="446C39D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6F4F330" w14:textId="77777777" w:rsidR="00D262DD" w:rsidRDefault="00D262DD">
            <w:r>
              <w:t>The subelement is an atomic or single</w:t>
            </w:r>
          </w:p>
          <w:p w14:paraId="7E221D60" w14:textId="77777777" w:rsidR="00D262DD" w:rsidRDefault="00D262DD">
            <w:r>
              <w:t xml:space="preserve">                                                action.</w:t>
            </w:r>
          </w:p>
          <w:p w14:paraId="7DCDDAC4"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5D4E8ACF" w14:textId="77777777" w:rsidR="00D262DD" w:rsidRDefault="00D262DD">
            <w:r>
              <w:rPr>
                <w:i/>
                <w:iCs/>
              </w:rPr>
              <w:t xml:space="preserve">Default: </w:t>
            </w:r>
          </w:p>
          <w:p w14:paraId="29301FE9" w14:textId="77777777" w:rsidR="00D262DD" w:rsidRDefault="00D262DD">
            <w:r>
              <w:t xml:space="preserve">  </w:t>
            </w:r>
          </w:p>
          <w:p w14:paraId="3644F906" w14:textId="77777777" w:rsidR="00D262DD" w:rsidRDefault="00D262DD">
            <w:r>
              <w:t>[</w:t>
            </w:r>
            <w:r>
              <w:rPr>
                <w:u w:val="single"/>
              </w:rPr>
              <w:t>maxOccurs</w:t>
            </w:r>
            <w:r>
              <w:t xml:space="preserve"> = 1 ] </w:t>
            </w:r>
          </w:p>
          <w:p w14:paraId="0F122AAF" w14:textId="77777777" w:rsidR="00D262DD" w:rsidRDefault="00D262DD">
            <w:r>
              <w:t>[</w:t>
            </w:r>
            <w:r>
              <w:rPr>
                <w:u w:val="single"/>
              </w:rPr>
              <w:t>minOccurs</w:t>
            </w:r>
            <w:r>
              <w:t xml:space="preserve"> = 1 ] </w:t>
            </w:r>
          </w:p>
          <w:p w14:paraId="46FC2456" w14:textId="77777777" w:rsidR="00D262DD" w:rsidRDefault="00D262DD"/>
        </w:tc>
        <w:bookmarkEnd w:id="653"/>
      </w:tr>
    </w:tbl>
    <w:p w14:paraId="02EFF0B8" w14:textId="77777777" w:rsidR="00D262DD" w:rsidRDefault="00D262DD" w:rsidP="00D262DD">
      <w:r>
        <w:t xml:space="preserve"> </w:t>
      </w:r>
      <w:bookmarkEnd w:id="649"/>
    </w:p>
    <w:p w14:paraId="49F281DC" w14:textId="77777777" w:rsidR="00D262DD" w:rsidRDefault="00D262DD"/>
    <w:p w14:paraId="776CA58B" w14:textId="77777777" w:rsidR="00D262DD" w:rsidRDefault="00D262DD" w:rsidP="001B32A0">
      <w:pPr>
        <w:pStyle w:val="Heading3"/>
        <w:rPr>
          <w:rFonts w:eastAsia="Times New Roman"/>
        </w:rPr>
      </w:pPr>
      <w:bookmarkStart w:id="654" w:name="BKM_14F108B7_BFE0_4806_A399_FAAF3606ACD8"/>
      <w:bookmarkStart w:id="655" w:name="_Toc422408316"/>
      <w:r>
        <w:rPr>
          <w:rFonts w:eastAsia="Times New Roman"/>
        </w:rPr>
        <w:t>RangeConstraint</w:t>
      </w:r>
      <w:bookmarkEnd w:id="655"/>
    </w:p>
    <w:p w14:paraId="1E17C76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14A52E1" w14:textId="77777777" w:rsidR="00D262DD" w:rsidRDefault="00D262DD"/>
    <w:p w14:paraId="6B5A30A4" w14:textId="77777777" w:rsidR="00D262DD" w:rsidRDefault="00D262DD"/>
    <w:p w14:paraId="7E08F88A" w14:textId="77777777" w:rsidR="00D262DD" w:rsidRDefault="00D262DD"/>
    <w:p w14:paraId="3933B4CD"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226D48C5"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0FAC0141"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B8D9DA"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28A65B9" w14:textId="77777777" w:rsidR="00D262DD" w:rsidRDefault="00D262DD">
            <w:pPr>
              <w:rPr>
                <w:b/>
                <w:bCs/>
              </w:rPr>
            </w:pPr>
            <w:r>
              <w:rPr>
                <w:b/>
                <w:bCs/>
              </w:rPr>
              <w:t>Notes</w:t>
            </w:r>
          </w:p>
        </w:tc>
      </w:tr>
      <w:tr w:rsidR="00D262DD" w14:paraId="4FC4E46A" w14:textId="77777777" w:rsidTr="00D262DD">
        <w:tc>
          <w:tcPr>
            <w:tcW w:w="2070" w:type="dxa"/>
            <w:tcBorders>
              <w:top w:val="single" w:sz="2" w:space="0" w:color="auto"/>
              <w:left w:val="single" w:sz="2" w:space="0" w:color="auto"/>
              <w:bottom w:val="single" w:sz="2" w:space="0" w:color="auto"/>
              <w:right w:val="single" w:sz="2" w:space="0" w:color="auto"/>
            </w:tcBorders>
          </w:tcPr>
          <w:p w14:paraId="558D69E2" w14:textId="77777777" w:rsidR="00D262DD" w:rsidRDefault="00D262DD" w:rsidP="00D262DD">
            <w:hyperlink w:anchor="BKM_92A38503_C5BB_4074_9953_1EB05636E0B5" w:history="1">
              <w:r>
                <w:rPr>
                  <w:color w:val="0000FF"/>
                  <w:u w:val="single"/>
                </w:rPr>
                <w:t>ExpressionConstraint</w:t>
              </w:r>
            </w:hyperlink>
          </w:p>
          <w:p w14:paraId="2D23E569"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5524AC9C" w14:textId="77777777" w:rsidR="00D262DD" w:rsidRDefault="00D262DD">
            <w:hyperlink w:anchor="BKM_14F108B7_BFE0_4806_A399_FAAF3606ACD8" w:history="1">
              <w:r>
                <w:rPr>
                  <w:color w:val="0000FF"/>
                  <w:u w:val="single"/>
                </w:rPr>
                <w:t>RangeConstraint</w:t>
              </w:r>
            </w:hyperlink>
          </w:p>
          <w:p w14:paraId="7AFEB0BD"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17CF3B39" w14:textId="77777777" w:rsidR="00D262DD" w:rsidRDefault="00D262DD"/>
          <w:p w14:paraId="041FB73A" w14:textId="77777777" w:rsidR="00D262DD" w:rsidRDefault="00D262DD">
            <w:r>
              <w:t xml:space="preserve"> </w:t>
            </w:r>
          </w:p>
        </w:tc>
      </w:tr>
      <w:tr w:rsidR="00D262DD" w14:paraId="67107FC3" w14:textId="77777777" w:rsidTr="00D262DD">
        <w:tc>
          <w:tcPr>
            <w:tcW w:w="2070" w:type="dxa"/>
            <w:tcBorders>
              <w:top w:val="single" w:sz="2" w:space="0" w:color="auto"/>
              <w:left w:val="single" w:sz="2" w:space="0" w:color="auto"/>
              <w:bottom w:val="single" w:sz="2" w:space="0" w:color="auto"/>
              <w:right w:val="single" w:sz="2" w:space="0" w:color="auto"/>
            </w:tcBorders>
          </w:tcPr>
          <w:p w14:paraId="4F7BA720" w14:textId="77777777" w:rsidR="00D262DD" w:rsidRDefault="00D262DD" w:rsidP="00D262DD">
            <w:hyperlink w:anchor="BKM_FDA20D72_3A85_46D7_8600_6AB87147D59C" w:history="1">
              <w:r>
                <w:rPr>
                  <w:color w:val="0000FF"/>
                  <w:u w:val="single"/>
                </w:rPr>
                <w:t>LookupConstraint</w:t>
              </w:r>
            </w:hyperlink>
          </w:p>
          <w:p w14:paraId="55C750B0"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5A6F5683" w14:textId="77777777" w:rsidR="00D262DD" w:rsidRDefault="00D262DD">
            <w:hyperlink w:anchor="BKM_14F108B7_BFE0_4806_A399_FAAF3606ACD8" w:history="1">
              <w:r>
                <w:rPr>
                  <w:color w:val="0000FF"/>
                  <w:u w:val="single"/>
                </w:rPr>
                <w:t>RangeConstraint</w:t>
              </w:r>
            </w:hyperlink>
          </w:p>
          <w:p w14:paraId="7C56D2FA"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9E8B689" w14:textId="77777777" w:rsidR="00D262DD" w:rsidRDefault="00D262DD"/>
          <w:p w14:paraId="5FAF6708" w14:textId="77777777" w:rsidR="00D262DD" w:rsidRDefault="00D262DD">
            <w:r>
              <w:t xml:space="preserve"> </w:t>
            </w:r>
          </w:p>
        </w:tc>
      </w:tr>
      <w:tr w:rsidR="00D262DD" w14:paraId="394B37D9" w14:textId="77777777" w:rsidTr="00D262DD">
        <w:tc>
          <w:tcPr>
            <w:tcW w:w="2070" w:type="dxa"/>
            <w:tcBorders>
              <w:top w:val="single" w:sz="2" w:space="0" w:color="auto"/>
              <w:left w:val="single" w:sz="2" w:space="0" w:color="auto"/>
              <w:bottom w:val="single" w:sz="2" w:space="0" w:color="auto"/>
              <w:right w:val="single" w:sz="2" w:space="0" w:color="auto"/>
            </w:tcBorders>
          </w:tcPr>
          <w:p w14:paraId="7F023E38" w14:textId="77777777" w:rsidR="00D262DD" w:rsidRDefault="00D262DD" w:rsidP="00D262DD">
            <w:hyperlink w:anchor="BKM_8F02EBC0_5D85_4357_8C53_4CFEEF83D9BE" w:history="1">
              <w:r>
                <w:rPr>
                  <w:color w:val="0000FF"/>
                  <w:u w:val="single"/>
                </w:rPr>
                <w:t>EnumerationConstraint</w:t>
              </w:r>
            </w:hyperlink>
          </w:p>
          <w:p w14:paraId="1419D725"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3E5F5007" w14:textId="77777777" w:rsidR="00D262DD" w:rsidRDefault="00D262DD">
            <w:hyperlink w:anchor="BKM_14F108B7_BFE0_4806_A399_FAAF3606ACD8" w:history="1">
              <w:r>
                <w:rPr>
                  <w:color w:val="0000FF"/>
                  <w:u w:val="single"/>
                </w:rPr>
                <w:t>RangeConstraint</w:t>
              </w:r>
            </w:hyperlink>
          </w:p>
          <w:p w14:paraId="698DEF1D"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051B0BD2" w14:textId="77777777" w:rsidR="00D262DD" w:rsidRDefault="00D262DD"/>
          <w:p w14:paraId="79A13A6C" w14:textId="77777777" w:rsidR="00D262DD" w:rsidRDefault="00D262DD">
            <w:r>
              <w:t xml:space="preserve"> </w:t>
            </w:r>
          </w:p>
        </w:tc>
      </w:tr>
      <w:tr w:rsidR="00D262DD" w14:paraId="618C6597" w14:textId="77777777" w:rsidTr="00D262DD">
        <w:tc>
          <w:tcPr>
            <w:tcW w:w="2070" w:type="dxa"/>
            <w:tcBorders>
              <w:top w:val="single" w:sz="2" w:space="0" w:color="auto"/>
              <w:left w:val="single" w:sz="2" w:space="0" w:color="auto"/>
              <w:bottom w:val="single" w:sz="2" w:space="0" w:color="auto"/>
              <w:right w:val="single" w:sz="2" w:space="0" w:color="auto"/>
            </w:tcBorders>
          </w:tcPr>
          <w:p w14:paraId="15AA47FE" w14:textId="77777777" w:rsidR="00D262DD" w:rsidRDefault="00D262DD" w:rsidP="00D262DD">
            <w:hyperlink w:anchor="BKM_6877577F_07A9_450D_B1FB_29B9FBD3079E" w:history="1">
              <w:r>
                <w:rPr>
                  <w:color w:val="0000FF"/>
                  <w:u w:val="single"/>
                </w:rPr>
                <w:t>ValueSetConstraint</w:t>
              </w:r>
            </w:hyperlink>
          </w:p>
          <w:p w14:paraId="40988BAD"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373352BA" w14:textId="77777777" w:rsidR="00D262DD" w:rsidRDefault="00D262DD">
            <w:hyperlink w:anchor="BKM_14F108B7_BFE0_4806_A399_FAAF3606ACD8" w:history="1">
              <w:r>
                <w:rPr>
                  <w:color w:val="0000FF"/>
                  <w:u w:val="single"/>
                </w:rPr>
                <w:t>RangeConstraint</w:t>
              </w:r>
            </w:hyperlink>
          </w:p>
          <w:p w14:paraId="46F96C1B"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9B52D09" w14:textId="77777777" w:rsidR="00D262DD" w:rsidRDefault="00D262DD"/>
          <w:p w14:paraId="668D9B51" w14:textId="77777777" w:rsidR="00D262DD" w:rsidRDefault="00D262DD">
            <w:r>
              <w:t xml:space="preserve"> </w:t>
            </w:r>
          </w:p>
        </w:tc>
      </w:tr>
      <w:tr w:rsidR="00D262DD" w14:paraId="46ADC675" w14:textId="77777777" w:rsidTr="00D262DD">
        <w:tc>
          <w:tcPr>
            <w:tcW w:w="2070" w:type="dxa"/>
            <w:tcBorders>
              <w:top w:val="single" w:sz="2" w:space="0" w:color="auto"/>
              <w:left w:val="single" w:sz="2" w:space="0" w:color="auto"/>
              <w:bottom w:val="single" w:sz="2" w:space="0" w:color="auto"/>
              <w:right w:val="single" w:sz="2" w:space="0" w:color="auto"/>
            </w:tcBorders>
          </w:tcPr>
          <w:p w14:paraId="622232A9" w14:textId="77777777" w:rsidR="00D262DD" w:rsidRDefault="00D262DD" w:rsidP="00D262DD">
            <w:hyperlink w:anchor="BKM_090B8347_DC8F_4F23_8971_30E7473808DB" w:history="1">
              <w:r>
                <w:rPr>
                  <w:color w:val="0000FF"/>
                  <w:u w:val="single"/>
                </w:rPr>
                <w:t>MaskConstraint</w:t>
              </w:r>
            </w:hyperlink>
          </w:p>
          <w:p w14:paraId="54FE714F"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404DBD77" w14:textId="77777777" w:rsidR="00D262DD" w:rsidRDefault="00D262DD">
            <w:hyperlink w:anchor="BKM_14F108B7_BFE0_4806_A399_FAAF3606ACD8" w:history="1">
              <w:r>
                <w:rPr>
                  <w:color w:val="0000FF"/>
                  <w:u w:val="single"/>
                </w:rPr>
                <w:t>RangeConstraint</w:t>
              </w:r>
            </w:hyperlink>
          </w:p>
          <w:p w14:paraId="016A48F0"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57CD655" w14:textId="77777777" w:rsidR="00D262DD" w:rsidRDefault="00D262DD"/>
          <w:p w14:paraId="01376F19" w14:textId="77777777" w:rsidR="00D262DD" w:rsidRDefault="00D262DD">
            <w:r>
              <w:t xml:space="preserve"> </w:t>
            </w:r>
          </w:p>
        </w:tc>
      </w:tr>
    </w:tbl>
    <w:p w14:paraId="13A34F13" w14:textId="77777777" w:rsidR="00D262DD" w:rsidRDefault="00D262DD" w:rsidP="00D262DD"/>
    <w:p w14:paraId="7B1D3F4D" w14:textId="77777777" w:rsidR="00D262DD" w:rsidRDefault="00D262DD"/>
    <w:p w14:paraId="2C125E0A" w14:textId="77777777" w:rsidR="00D262DD" w:rsidRDefault="00D262DD"/>
    <w:p w14:paraId="57AE8338" w14:textId="77777777" w:rsidR="00D262DD" w:rsidRDefault="00D262DD"/>
    <w:p w14:paraId="5CECD029" w14:textId="77777777" w:rsidR="00D262DD" w:rsidRDefault="00D262DD" w:rsidP="001B32A0">
      <w:pPr>
        <w:pStyle w:val="Heading4"/>
      </w:pPr>
      <w:bookmarkStart w:id="656" w:name="BKM_EA24396C_FC17_4062_AC48_7918CA384F71"/>
      <w:r>
        <w:rPr>
          <w:rFonts w:eastAsia="Times New Roman"/>
        </w:rPr>
        <w:t>constraintType</w:t>
      </w:r>
    </w:p>
    <w:p w14:paraId="03FAA66A"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41CEEB1A" w14:textId="77777777" w:rsidR="00D262DD" w:rsidRDefault="00D262DD"/>
    <w:p w14:paraId="3A1E1FEF" w14:textId="77777777" w:rsidR="00D262DD" w:rsidRDefault="00D262DD">
      <w:r>
        <w:t>The constraint type defines how the value range</w:t>
      </w:r>
    </w:p>
    <w:p w14:paraId="30BBE559" w14:textId="77777777" w:rsidR="00D262DD" w:rsidRDefault="00D262DD">
      <w:r>
        <w:t xml:space="preserve">                        is being constrained. For example, the constraint type may</w:t>
      </w:r>
    </w:p>
    <w:p w14:paraId="335A52C9" w14:textId="77777777" w:rsidR="00D262DD" w:rsidRDefault="00D262DD">
      <w:r>
        <w:t xml:space="preserve">                        indicate the lower bound of the range.</w:t>
      </w:r>
    </w:p>
    <w:p w14:paraId="2B26BF7D" w14:textId="77777777" w:rsidR="00D262DD" w:rsidRDefault="00D262DD">
      <w:r>
        <w:t xml:space="preserve">    </w:t>
      </w:r>
      <w:r>
        <w:rPr>
          <w:sz w:val="22"/>
          <w:szCs w:val="22"/>
        </w:rPr>
        <w:t xml:space="preserve">                </w:t>
      </w:r>
    </w:p>
    <w:p w14:paraId="088CE96B" w14:textId="77777777" w:rsidR="00D262DD" w:rsidRDefault="00D262DD"/>
    <w:p w14:paraId="20E35A88" w14:textId="77777777" w:rsidR="00D262DD" w:rsidRDefault="00D262DD"/>
    <w:p w14:paraId="4D14D0C6" w14:textId="77777777" w:rsidR="00D262DD" w:rsidRDefault="00D262DD"/>
    <w:p w14:paraId="329A0CB4" w14:textId="77777777" w:rsidR="00D262DD" w:rsidRDefault="00D262DD">
      <w:pPr>
        <w:pStyle w:val="ListHeader"/>
        <w:rPr>
          <w:rFonts w:ascii="Times New Roman" w:eastAsia="Times New Roman" w:hAnsi="Times New Roman" w:cs="Times New Roman"/>
          <w:shd w:val="clear" w:color="auto" w:fill="auto"/>
          <w:lang w:val="en-US"/>
        </w:rPr>
      </w:pPr>
      <w:bookmarkStart w:id="657" w:name="BKM_8DF8D14B_FEE1_4F9F_B43A_F702978AA1EC"/>
      <w:bookmarkEnd w:id="65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FFC8BE1"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AE627E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A9508C7"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27EA7EA" w14:textId="77777777" w:rsidR="00D262DD" w:rsidRDefault="00D262DD">
            <w:pPr>
              <w:rPr>
                <w:b/>
                <w:bCs/>
              </w:rPr>
            </w:pPr>
            <w:r>
              <w:rPr>
                <w:b/>
                <w:bCs/>
              </w:rPr>
              <w:t xml:space="preserve">Constraints and tags </w:t>
            </w:r>
          </w:p>
        </w:tc>
      </w:tr>
      <w:tr w:rsidR="00D262DD" w14:paraId="610060E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68F28B4" w14:textId="77777777" w:rsidR="00D262DD" w:rsidRDefault="00D262DD" w:rsidP="00D262DD">
            <w:r>
              <w:rPr>
                <w:b/>
                <w:bCs/>
              </w:rPr>
              <w:t>value</w:t>
            </w:r>
            <w:r>
              <w:t xml:space="preserve"> RangeConstraintType</w:t>
            </w:r>
          </w:p>
          <w:p w14:paraId="6D1965C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026305E0"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BE50FDC" w14:textId="77777777" w:rsidR="00D262DD" w:rsidRDefault="00D262DD">
            <w:r>
              <w:rPr>
                <w:i/>
                <w:iCs/>
              </w:rPr>
              <w:t xml:space="preserve">Default: </w:t>
            </w:r>
          </w:p>
          <w:p w14:paraId="0D9E2838" w14:textId="77777777" w:rsidR="00D262DD" w:rsidRDefault="00D262DD">
            <w:r>
              <w:t xml:space="preserve">  </w:t>
            </w:r>
          </w:p>
          <w:p w14:paraId="0779A6CB" w14:textId="77777777" w:rsidR="00D262DD" w:rsidRDefault="00D262DD"/>
        </w:tc>
      </w:tr>
    </w:tbl>
    <w:p w14:paraId="66938A96" w14:textId="77777777" w:rsidR="00D262DD" w:rsidRDefault="00D262DD" w:rsidP="00D262DD">
      <w:r>
        <w:t xml:space="preserve">  </w:t>
      </w:r>
      <w:bookmarkEnd w:id="654"/>
      <w:bookmarkEnd w:id="656"/>
    </w:p>
    <w:p w14:paraId="45388D8F" w14:textId="77777777" w:rsidR="00D262DD" w:rsidRDefault="00D262DD"/>
    <w:p w14:paraId="259B8476" w14:textId="77777777" w:rsidR="00D262DD" w:rsidRDefault="00D262DD" w:rsidP="001B32A0">
      <w:pPr>
        <w:pStyle w:val="Heading3"/>
        <w:rPr>
          <w:rFonts w:eastAsia="Times New Roman"/>
        </w:rPr>
      </w:pPr>
      <w:bookmarkStart w:id="658" w:name="BKM_22961032_34FB_44E8_AF40_5A150C307B32"/>
      <w:bookmarkStart w:id="659" w:name="_Toc422408317"/>
      <w:r>
        <w:rPr>
          <w:rFonts w:eastAsia="Times New Roman"/>
        </w:rPr>
        <w:t>RemoveAction</w:t>
      </w:r>
      <w:bookmarkEnd w:id="659"/>
    </w:p>
    <w:p w14:paraId="5A3570B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AtomicAction</w:t>
      </w:r>
    </w:p>
    <w:p w14:paraId="4F32121E" w14:textId="77777777" w:rsidR="00D262DD" w:rsidRDefault="00D262DD"/>
    <w:p w14:paraId="4EEDE97B" w14:textId="77777777" w:rsidR="00D262DD" w:rsidRDefault="00D262DD">
      <w:r>
        <w:t>This action removes another proposed action or an ongoing action.</w:t>
      </w:r>
    </w:p>
    <w:p w14:paraId="1822F2B2" w14:textId="77777777" w:rsidR="00D262DD" w:rsidRDefault="00D262DD"/>
    <w:p w14:paraId="0FC5566E"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56C44A9A"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2091838B"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702D36"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F832F8F" w14:textId="77777777" w:rsidR="00D262DD" w:rsidRDefault="00D262DD">
            <w:pPr>
              <w:rPr>
                <w:b/>
                <w:bCs/>
              </w:rPr>
            </w:pPr>
            <w:r>
              <w:rPr>
                <w:b/>
                <w:bCs/>
              </w:rPr>
              <w:t>Notes</w:t>
            </w:r>
          </w:p>
        </w:tc>
      </w:tr>
      <w:tr w:rsidR="00D262DD" w14:paraId="681C7879" w14:textId="77777777" w:rsidTr="00D262DD">
        <w:tc>
          <w:tcPr>
            <w:tcW w:w="2070" w:type="dxa"/>
            <w:tcBorders>
              <w:top w:val="single" w:sz="2" w:space="0" w:color="auto"/>
              <w:left w:val="single" w:sz="2" w:space="0" w:color="auto"/>
              <w:bottom w:val="single" w:sz="2" w:space="0" w:color="auto"/>
              <w:right w:val="single" w:sz="2" w:space="0" w:color="auto"/>
            </w:tcBorders>
          </w:tcPr>
          <w:p w14:paraId="436EE4FD" w14:textId="77777777" w:rsidR="00D262DD" w:rsidRDefault="00D262DD" w:rsidP="00D262DD">
            <w:hyperlink w:anchor="BKM_22961032_34FB_44E8_AF40_5A150C307B32" w:history="1">
              <w:r>
                <w:rPr>
                  <w:color w:val="0000FF"/>
                  <w:u w:val="single"/>
                </w:rPr>
                <w:t>RemoveAction</w:t>
              </w:r>
            </w:hyperlink>
          </w:p>
          <w:p w14:paraId="10539F1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730B25BF" w14:textId="77777777" w:rsidR="00D262DD" w:rsidRDefault="00D262DD">
            <w:hyperlink w:anchor="BKM_C34A7F8B_1537_4DC6_8AD4_DECB0F5F22AD" w:history="1">
              <w:r>
                <w:rPr>
                  <w:color w:val="0000FF"/>
                  <w:u w:val="single"/>
                </w:rPr>
                <w:t>AtomicAction</w:t>
              </w:r>
            </w:hyperlink>
          </w:p>
          <w:p w14:paraId="0DB3FBEA"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4CD3E64C" w14:textId="77777777" w:rsidR="00D262DD" w:rsidRDefault="00D262DD"/>
          <w:p w14:paraId="7836C47A" w14:textId="77777777" w:rsidR="00D262DD" w:rsidRDefault="00D262DD">
            <w:r>
              <w:t xml:space="preserve"> </w:t>
            </w:r>
          </w:p>
        </w:tc>
      </w:tr>
    </w:tbl>
    <w:p w14:paraId="2746B969" w14:textId="77777777" w:rsidR="00D262DD" w:rsidRDefault="00D262DD" w:rsidP="00D262DD"/>
    <w:p w14:paraId="5F43C9DC" w14:textId="77777777" w:rsidR="00D262DD" w:rsidRDefault="00D262DD"/>
    <w:p w14:paraId="46A3D929" w14:textId="77777777" w:rsidR="00D262DD" w:rsidRDefault="00D262DD">
      <w:pPr>
        <w:pStyle w:val="ListHeader"/>
        <w:rPr>
          <w:rFonts w:ascii="Times New Roman" w:eastAsia="Times New Roman" w:hAnsi="Times New Roman" w:cs="Times New Roman"/>
          <w:shd w:val="clear" w:color="auto" w:fill="auto"/>
          <w:lang w:val="en-US"/>
        </w:rPr>
      </w:pPr>
      <w:bookmarkStart w:id="660" w:name="BKM_2A27EFF7_4FCF_40BD_BFCC_81A73B0D2552"/>
      <w:bookmarkEnd w:id="66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D7A04B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6CEC46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505F7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76BCBE6" w14:textId="77777777" w:rsidR="00D262DD" w:rsidRDefault="00D262DD">
            <w:pPr>
              <w:rPr>
                <w:b/>
                <w:bCs/>
              </w:rPr>
            </w:pPr>
            <w:r>
              <w:rPr>
                <w:b/>
                <w:bCs/>
              </w:rPr>
              <w:t xml:space="preserve">Constraints and tags </w:t>
            </w:r>
          </w:p>
        </w:tc>
      </w:tr>
      <w:tr w:rsidR="00D262DD" w14:paraId="6D8B9332"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D13588A" w14:textId="77777777" w:rsidR="00D262DD" w:rsidRDefault="00D262DD" w:rsidP="00D262DD">
            <w:r>
              <w:rPr>
                <w:b/>
                <w:bCs/>
              </w:rPr>
              <w:t>actionSentence</w:t>
            </w:r>
            <w:r>
              <w:t xml:space="preserve"> Expression</w:t>
            </w:r>
          </w:p>
          <w:p w14:paraId="0A38763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31C95F1" w14:textId="77777777" w:rsidR="00D262DD" w:rsidRDefault="00D262DD">
            <w:r>
              <w:t>The expression must resolve to the action that</w:t>
            </w:r>
          </w:p>
          <w:p w14:paraId="6AB11697" w14:textId="77777777" w:rsidR="00D262DD" w:rsidRDefault="00D262DD">
            <w:r>
              <w:t xml:space="preserve">                                is being removed.</w:t>
            </w:r>
          </w:p>
          <w:p w14:paraId="26BC891B"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29E49A04" w14:textId="77777777" w:rsidR="00D262DD" w:rsidRDefault="00D262DD">
            <w:r>
              <w:rPr>
                <w:i/>
                <w:iCs/>
              </w:rPr>
              <w:t xml:space="preserve">Default: </w:t>
            </w:r>
          </w:p>
          <w:p w14:paraId="41F550B0" w14:textId="77777777" w:rsidR="00D262DD" w:rsidRDefault="00D262DD">
            <w:r>
              <w:t xml:space="preserve">  </w:t>
            </w:r>
          </w:p>
          <w:p w14:paraId="7B25437B" w14:textId="77777777" w:rsidR="00D262DD" w:rsidRDefault="00D262DD">
            <w:r>
              <w:t>[</w:t>
            </w:r>
            <w:r>
              <w:rPr>
                <w:u w:val="single"/>
              </w:rPr>
              <w:t>maxOccurs</w:t>
            </w:r>
            <w:r>
              <w:t xml:space="preserve"> = 1 ] </w:t>
            </w:r>
          </w:p>
          <w:p w14:paraId="5F9AB3D4" w14:textId="77777777" w:rsidR="00D262DD" w:rsidRDefault="00D262DD">
            <w:r>
              <w:t>[</w:t>
            </w:r>
            <w:r>
              <w:rPr>
                <w:u w:val="single"/>
              </w:rPr>
              <w:t>minOccurs</w:t>
            </w:r>
            <w:r>
              <w:t xml:space="preserve"> = 1 ] </w:t>
            </w:r>
          </w:p>
          <w:p w14:paraId="4CF1A674" w14:textId="77777777" w:rsidR="00D262DD" w:rsidRDefault="00D262DD"/>
        </w:tc>
      </w:tr>
    </w:tbl>
    <w:p w14:paraId="1E9AC3F3" w14:textId="77777777" w:rsidR="00D262DD" w:rsidRDefault="00D262DD" w:rsidP="00D262DD">
      <w:r>
        <w:t xml:space="preserve"> </w:t>
      </w:r>
      <w:bookmarkEnd w:id="658"/>
    </w:p>
    <w:p w14:paraId="325C1293" w14:textId="77777777" w:rsidR="00D262DD" w:rsidRDefault="00D262DD"/>
    <w:p w14:paraId="11416E51" w14:textId="77777777" w:rsidR="00D262DD" w:rsidRDefault="00D262DD" w:rsidP="001B32A0">
      <w:pPr>
        <w:pStyle w:val="Heading3"/>
        <w:rPr>
          <w:rFonts w:eastAsia="Times New Roman"/>
        </w:rPr>
      </w:pPr>
      <w:bookmarkStart w:id="661" w:name="BKM_B6160291_E716_48A6_9D19_356E9FD7A8FA"/>
      <w:bookmarkStart w:id="662" w:name="_Toc422408318"/>
      <w:r>
        <w:rPr>
          <w:rFonts w:eastAsia="Times New Roman"/>
        </w:rPr>
        <w:t>ResponseBinding</w:t>
      </w:r>
      <w:bookmarkEnd w:id="662"/>
    </w:p>
    <w:p w14:paraId="1631D5E5"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0E77C13" w14:textId="77777777" w:rsidR="00D262DD" w:rsidRDefault="00D262DD"/>
    <w:p w14:paraId="1B8F9C21" w14:textId="77777777" w:rsidR="00D262DD" w:rsidRDefault="00D262DD">
      <w:r>
        <w:t>Defines the attributes required to specify a binding path for documentation item responses.</w:t>
      </w:r>
    </w:p>
    <w:p w14:paraId="6F654C71" w14:textId="77777777" w:rsidR="00D262DD" w:rsidRDefault="00D262DD"/>
    <w:p w14:paraId="1C327C92" w14:textId="77777777" w:rsidR="00D262DD" w:rsidRDefault="00D262DD">
      <w:r>
        <w:t>The container attribute specifies the name of the response container that will be used. If no container attribute is provided, the default container name of Responses will be used.</w:t>
      </w:r>
    </w:p>
    <w:p w14:paraId="57E1A7B5" w14:textId="77777777" w:rsidR="00D262DD" w:rsidRDefault="00D262DD"/>
    <w:p w14:paraId="06EBAD37" w14:textId="77777777" w:rsidR="00D262DD" w:rsidRDefault="00D262DD">
      <w:r>
        <w:t>The property attribute specifies the name of the property within the container that will be used to store the user response value.</w:t>
      </w:r>
    </w:p>
    <w:p w14:paraId="1A60BE05" w14:textId="77777777" w:rsidR="00D262DD" w:rsidRDefault="00D262DD"/>
    <w:p w14:paraId="0C6691A6" w14:textId="77777777" w:rsidR="00D262DD" w:rsidRDefault="00D262DD"/>
    <w:p w14:paraId="55EE39E3" w14:textId="77777777" w:rsidR="00D262DD" w:rsidRDefault="00D262DD"/>
    <w:p w14:paraId="2F2F963A" w14:textId="77777777" w:rsidR="00D262DD" w:rsidRDefault="00D262DD">
      <w:pPr>
        <w:pStyle w:val="ListHeader"/>
        <w:rPr>
          <w:rFonts w:ascii="Times New Roman" w:eastAsia="Times New Roman" w:hAnsi="Times New Roman" w:cs="Times New Roman"/>
          <w:shd w:val="clear" w:color="auto" w:fill="auto"/>
          <w:lang w:val="en-US"/>
        </w:rPr>
      </w:pPr>
      <w:bookmarkStart w:id="663" w:name="BKM_2AF04C16_6382_4AFF_8160_6D8F8556CA48"/>
      <w:bookmarkEnd w:id="66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DB0C2C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FA303F7"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BDBECDA"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1A4407" w14:textId="77777777" w:rsidR="00D262DD" w:rsidRDefault="00D262DD">
            <w:pPr>
              <w:rPr>
                <w:b/>
                <w:bCs/>
              </w:rPr>
            </w:pPr>
            <w:r>
              <w:rPr>
                <w:b/>
                <w:bCs/>
              </w:rPr>
              <w:t xml:space="preserve">Constraints and tags </w:t>
            </w:r>
          </w:p>
        </w:tc>
      </w:tr>
      <w:tr w:rsidR="00D262DD" w14:paraId="3D64B6A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12CCDB7" w14:textId="77777777" w:rsidR="00D262DD" w:rsidRDefault="00D262DD" w:rsidP="00D262DD">
            <w:r>
              <w:rPr>
                <w:b/>
                <w:bCs/>
              </w:rPr>
              <w:lastRenderedPageBreak/>
              <w:t>container</w:t>
            </w:r>
            <w:r>
              <w:t xml:space="preserve"> string</w:t>
            </w:r>
          </w:p>
          <w:p w14:paraId="5EDCD0A0"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583C80BC"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24239ABE" w14:textId="77777777" w:rsidR="00D262DD" w:rsidRDefault="00D262DD">
            <w:r>
              <w:rPr>
                <w:i/>
                <w:iCs/>
              </w:rPr>
              <w:t xml:space="preserve">Default: </w:t>
            </w:r>
          </w:p>
          <w:p w14:paraId="04F43AD3" w14:textId="77777777" w:rsidR="00D262DD" w:rsidRDefault="00D262DD">
            <w:r>
              <w:t xml:space="preserve">  </w:t>
            </w:r>
          </w:p>
          <w:p w14:paraId="2881754A" w14:textId="77777777" w:rsidR="00D262DD" w:rsidRDefault="00D262DD">
            <w:r>
              <w:t>[</w:t>
            </w:r>
            <w:r>
              <w:rPr>
                <w:u w:val="single"/>
              </w:rPr>
              <w:t>default</w:t>
            </w:r>
            <w:r>
              <w:t xml:space="preserve"> = Responses ] </w:t>
            </w:r>
          </w:p>
          <w:p w14:paraId="097D5A0C" w14:textId="77777777" w:rsidR="00D262DD" w:rsidRDefault="00D262DD">
            <w:r>
              <w:t>[</w:t>
            </w:r>
            <w:r>
              <w:rPr>
                <w:u w:val="single"/>
              </w:rPr>
              <w:t>use</w:t>
            </w:r>
            <w:r>
              <w:t xml:space="preserve"> = optional ] </w:t>
            </w:r>
          </w:p>
          <w:p w14:paraId="28F440BF" w14:textId="77777777" w:rsidR="00D262DD" w:rsidRDefault="00D262DD"/>
        </w:tc>
      </w:tr>
      <w:tr w:rsidR="00D262DD" w14:paraId="357FACC7"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BC0FC23" w14:textId="77777777" w:rsidR="00D262DD" w:rsidRDefault="00D262DD" w:rsidP="00D262DD">
            <w:bookmarkStart w:id="664" w:name="BKM_418AAB24_C130_4237_B2C4_EDE3EA392020"/>
            <w:r>
              <w:rPr>
                <w:b/>
                <w:bCs/>
              </w:rPr>
              <w:t>property</w:t>
            </w:r>
            <w:r>
              <w:t xml:space="preserve"> string</w:t>
            </w:r>
          </w:p>
          <w:p w14:paraId="1595BD22"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C8582D7"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8F94282" w14:textId="77777777" w:rsidR="00D262DD" w:rsidRDefault="00D262DD">
            <w:r>
              <w:rPr>
                <w:i/>
                <w:iCs/>
              </w:rPr>
              <w:t xml:space="preserve">Default: </w:t>
            </w:r>
          </w:p>
          <w:p w14:paraId="2D7924E2" w14:textId="77777777" w:rsidR="00D262DD" w:rsidRDefault="00D262DD">
            <w:r>
              <w:t xml:space="preserve">  </w:t>
            </w:r>
          </w:p>
          <w:p w14:paraId="1B88B9A9" w14:textId="77777777" w:rsidR="00D262DD" w:rsidRDefault="00D262DD">
            <w:r>
              <w:t>[</w:t>
            </w:r>
            <w:r>
              <w:rPr>
                <w:u w:val="single"/>
              </w:rPr>
              <w:t>use</w:t>
            </w:r>
            <w:r>
              <w:t xml:space="preserve"> = required ] </w:t>
            </w:r>
          </w:p>
          <w:p w14:paraId="67474DC7" w14:textId="77777777" w:rsidR="00D262DD" w:rsidRDefault="00D262DD"/>
        </w:tc>
        <w:bookmarkEnd w:id="664"/>
      </w:tr>
    </w:tbl>
    <w:p w14:paraId="7E140DD4" w14:textId="77777777" w:rsidR="00D262DD" w:rsidRDefault="00D262DD" w:rsidP="00D262DD">
      <w:r>
        <w:t xml:space="preserve"> </w:t>
      </w:r>
      <w:bookmarkEnd w:id="661"/>
    </w:p>
    <w:p w14:paraId="62637F6A" w14:textId="77777777" w:rsidR="00D262DD" w:rsidRDefault="00D262DD"/>
    <w:p w14:paraId="1E1BFA06" w14:textId="77777777" w:rsidR="00D262DD" w:rsidRDefault="00D262DD" w:rsidP="001B32A0">
      <w:pPr>
        <w:pStyle w:val="Heading3"/>
        <w:rPr>
          <w:rFonts w:eastAsia="Times New Roman"/>
        </w:rPr>
      </w:pPr>
      <w:bookmarkStart w:id="665" w:name="BKM_8E5FEBD2_CDA0_4517_8DC6_DDA9F14DF809"/>
      <w:bookmarkStart w:id="666" w:name="_Toc422408319"/>
      <w:r>
        <w:rPr>
          <w:rFonts w:eastAsia="Times New Roman"/>
        </w:rPr>
        <w:t>UpdateAction</w:t>
      </w:r>
      <w:bookmarkEnd w:id="666"/>
    </w:p>
    <w:p w14:paraId="32537CF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AtomicAction</w:t>
      </w:r>
    </w:p>
    <w:p w14:paraId="47EDDFD4" w14:textId="77777777" w:rsidR="00D262DD" w:rsidRDefault="00D262DD"/>
    <w:p w14:paraId="0BB0A887" w14:textId="77777777" w:rsidR="00D262DD" w:rsidRDefault="00D262DD">
      <w:r>
        <w:t>This action changing the value of another existing action. The action being modified may be a proposed action (e.g., a medication being prescribed by a clinician) or be an ongoing action (e.g., an existing prescription). In these cases, a modification can be used to change the dose of the medication. It may also be used to discontinue a medication by changing the stop date.</w:t>
      </w:r>
    </w:p>
    <w:p w14:paraId="133DF4B9" w14:textId="77777777" w:rsidR="00D262DD" w:rsidRDefault="00D262DD"/>
    <w:p w14:paraId="4AE22117"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38929461"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01C5EEC"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B726F55"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025E36D" w14:textId="77777777" w:rsidR="00D262DD" w:rsidRDefault="00D262DD">
            <w:pPr>
              <w:rPr>
                <w:b/>
                <w:bCs/>
              </w:rPr>
            </w:pPr>
            <w:r>
              <w:rPr>
                <w:b/>
                <w:bCs/>
              </w:rPr>
              <w:t>Notes</w:t>
            </w:r>
          </w:p>
        </w:tc>
      </w:tr>
      <w:tr w:rsidR="00D262DD" w14:paraId="3D929A20" w14:textId="77777777" w:rsidTr="00D262DD">
        <w:tc>
          <w:tcPr>
            <w:tcW w:w="2070" w:type="dxa"/>
            <w:tcBorders>
              <w:top w:val="single" w:sz="2" w:space="0" w:color="auto"/>
              <w:left w:val="single" w:sz="2" w:space="0" w:color="auto"/>
              <w:bottom w:val="single" w:sz="2" w:space="0" w:color="auto"/>
              <w:right w:val="single" w:sz="2" w:space="0" w:color="auto"/>
            </w:tcBorders>
          </w:tcPr>
          <w:p w14:paraId="6A532786" w14:textId="77777777" w:rsidR="00D262DD" w:rsidRDefault="00D262DD" w:rsidP="00D262DD">
            <w:hyperlink w:anchor="BKM_8E5FEBD2_CDA0_4517_8DC6_DDA9F14DF809" w:history="1">
              <w:r>
                <w:rPr>
                  <w:color w:val="0000FF"/>
                  <w:u w:val="single"/>
                </w:rPr>
                <w:t>UpdateAction</w:t>
              </w:r>
            </w:hyperlink>
          </w:p>
          <w:p w14:paraId="13203B2A"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568A7AEB" w14:textId="77777777" w:rsidR="00D262DD" w:rsidRDefault="00D262DD">
            <w:hyperlink w:anchor="BKM_C34A7F8B_1537_4DC6_8AD4_DECB0F5F22AD" w:history="1">
              <w:r>
                <w:rPr>
                  <w:color w:val="0000FF"/>
                  <w:u w:val="single"/>
                </w:rPr>
                <w:t>AtomicAction</w:t>
              </w:r>
            </w:hyperlink>
          </w:p>
          <w:p w14:paraId="199A8036"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57354E3D" w14:textId="77777777" w:rsidR="00D262DD" w:rsidRDefault="00D262DD"/>
          <w:p w14:paraId="330763F6" w14:textId="77777777" w:rsidR="00D262DD" w:rsidRDefault="00D262DD">
            <w:r>
              <w:t xml:space="preserve"> </w:t>
            </w:r>
          </w:p>
        </w:tc>
      </w:tr>
    </w:tbl>
    <w:p w14:paraId="3C2F9B96" w14:textId="77777777" w:rsidR="00D262DD" w:rsidRDefault="00D262DD" w:rsidP="00D262DD"/>
    <w:p w14:paraId="09709ACB" w14:textId="77777777" w:rsidR="00D262DD" w:rsidRDefault="00D262DD"/>
    <w:p w14:paraId="3FEF144B" w14:textId="77777777" w:rsidR="00D262DD" w:rsidRDefault="00D262DD">
      <w:pPr>
        <w:pStyle w:val="ListHeader"/>
        <w:rPr>
          <w:rFonts w:ascii="Times New Roman" w:eastAsia="Times New Roman" w:hAnsi="Times New Roman" w:cs="Times New Roman"/>
          <w:shd w:val="clear" w:color="auto" w:fill="auto"/>
          <w:lang w:val="en-US"/>
        </w:rPr>
      </w:pPr>
      <w:bookmarkStart w:id="667" w:name="BKM_B174D22C_F9F4_441B_9096_741988568829"/>
      <w:bookmarkEnd w:id="667"/>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DD1CB5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1EA641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80E1D26"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080F207" w14:textId="77777777" w:rsidR="00D262DD" w:rsidRDefault="00D262DD">
            <w:pPr>
              <w:rPr>
                <w:b/>
                <w:bCs/>
              </w:rPr>
            </w:pPr>
            <w:r>
              <w:rPr>
                <w:b/>
                <w:bCs/>
              </w:rPr>
              <w:t xml:space="preserve">Constraints and tags </w:t>
            </w:r>
          </w:p>
        </w:tc>
      </w:tr>
      <w:tr w:rsidR="00D262DD" w14:paraId="1530B61B"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47379F0" w14:textId="77777777" w:rsidR="00D262DD" w:rsidRDefault="00D262DD" w:rsidP="00D262DD">
            <w:r>
              <w:rPr>
                <w:b/>
                <w:bCs/>
              </w:rPr>
              <w:t>actionSentence</w:t>
            </w:r>
            <w:r>
              <w:t xml:space="preserve"> Expression</w:t>
            </w:r>
          </w:p>
          <w:p w14:paraId="3D19CD25"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1DFDFEE" w14:textId="77777777" w:rsidR="00D262DD" w:rsidRDefault="00D262DD">
            <w:r>
              <w:t>The modification to the action. This is</w:t>
            </w:r>
          </w:p>
          <w:p w14:paraId="249E7EFC" w14:textId="77777777" w:rsidR="00D262DD" w:rsidRDefault="00D262DD">
            <w:r>
              <w:t xml:space="preserve">                                specified by modifying the properties of an existing action using</w:t>
            </w:r>
          </w:p>
          <w:p w14:paraId="6F7A54FF" w14:textId="77777777" w:rsidR="00D262DD" w:rsidRDefault="00D262DD">
            <w:r>
              <w:t xml:space="preserve">                                an ObjectRedefine expression.</w:t>
            </w:r>
          </w:p>
          <w:p w14:paraId="431BB778" w14:textId="77777777" w:rsidR="00D262DD" w:rsidRDefault="00D262DD">
            <w:r>
              <w:lastRenderedPageBreak/>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95A41C0" w14:textId="77777777" w:rsidR="00D262DD" w:rsidRDefault="00D262DD">
            <w:r>
              <w:rPr>
                <w:i/>
                <w:iCs/>
              </w:rPr>
              <w:lastRenderedPageBreak/>
              <w:t xml:space="preserve">Default: </w:t>
            </w:r>
          </w:p>
          <w:p w14:paraId="36991D58" w14:textId="77777777" w:rsidR="00D262DD" w:rsidRDefault="00D262DD">
            <w:r>
              <w:t xml:space="preserve">  </w:t>
            </w:r>
          </w:p>
          <w:p w14:paraId="2B079475" w14:textId="77777777" w:rsidR="00D262DD" w:rsidRDefault="00D262DD">
            <w:r>
              <w:t>[</w:t>
            </w:r>
            <w:r>
              <w:rPr>
                <w:u w:val="single"/>
              </w:rPr>
              <w:t>maxOccurs</w:t>
            </w:r>
            <w:r>
              <w:t xml:space="preserve"> = 1 ] </w:t>
            </w:r>
          </w:p>
          <w:p w14:paraId="5CD71E06" w14:textId="77777777" w:rsidR="00D262DD" w:rsidRDefault="00D262DD">
            <w:r>
              <w:t>[</w:t>
            </w:r>
            <w:r>
              <w:rPr>
                <w:u w:val="single"/>
              </w:rPr>
              <w:t>minOccurs</w:t>
            </w:r>
            <w:r>
              <w:t xml:space="preserve"> = 1 ] </w:t>
            </w:r>
          </w:p>
          <w:p w14:paraId="43A7BDFF" w14:textId="77777777" w:rsidR="00D262DD" w:rsidRDefault="00D262DD"/>
        </w:tc>
      </w:tr>
    </w:tbl>
    <w:p w14:paraId="08C6F4D1" w14:textId="77777777" w:rsidR="00D262DD" w:rsidRDefault="00D262DD" w:rsidP="00D262DD">
      <w:r>
        <w:lastRenderedPageBreak/>
        <w:t xml:space="preserve"> </w:t>
      </w:r>
      <w:bookmarkEnd w:id="665"/>
    </w:p>
    <w:p w14:paraId="53AAA295" w14:textId="77777777" w:rsidR="00D262DD" w:rsidRDefault="00D262DD"/>
    <w:p w14:paraId="542C11DC" w14:textId="77777777" w:rsidR="00D262DD" w:rsidRDefault="00D262DD" w:rsidP="001B32A0">
      <w:pPr>
        <w:pStyle w:val="Heading3"/>
        <w:rPr>
          <w:rFonts w:eastAsia="Times New Roman"/>
        </w:rPr>
      </w:pPr>
      <w:bookmarkStart w:id="668" w:name="BKM_6877577F_07A9_450D_B1FB_29B9FBD3079E"/>
      <w:bookmarkStart w:id="669" w:name="_Toc422408320"/>
      <w:r>
        <w:rPr>
          <w:rFonts w:eastAsia="Times New Roman"/>
        </w:rPr>
        <w:t>ValueSetConstraint</w:t>
      </w:r>
      <w:bookmarkEnd w:id="669"/>
    </w:p>
    <w:p w14:paraId="39B5F5B2" w14:textId="77777777" w:rsidR="00D262DD" w:rsidRDefault="00D262DD" w:rsidP="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RangeConstraint</w:t>
      </w:r>
    </w:p>
    <w:p w14:paraId="149F802A" w14:textId="77777777" w:rsidR="00D262DD" w:rsidRDefault="00D262DD" w:rsidP="00D262DD"/>
    <w:p w14:paraId="46047E36" w14:textId="77777777" w:rsidR="00D262DD" w:rsidRDefault="00D262DD" w:rsidP="00D262DD">
      <w:r>
        <w:t>A constraint specifying that the value is an item from the value set specified. This constraint applies to list type constraints only. The response data type for this DocumentationItem will be Code.</w:t>
      </w:r>
    </w:p>
    <w:p w14:paraId="356AA4E0" w14:textId="77777777" w:rsidR="00D262DD" w:rsidRDefault="00D262DD" w:rsidP="00D262DD"/>
    <w:p w14:paraId="5743F53F" w14:textId="77777777" w:rsidR="00D262DD" w:rsidRDefault="00D262DD" w:rsidP="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7356E785"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52463DA" w14:textId="77777777" w:rsidR="00D262DD" w:rsidRDefault="00D262DD" w:rsidP="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178699" w14:textId="77777777" w:rsidR="00D262DD" w:rsidRDefault="00D262DD" w:rsidP="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19384B4" w14:textId="77777777" w:rsidR="00D262DD" w:rsidRDefault="00D262DD" w:rsidP="00D262DD">
            <w:pPr>
              <w:rPr>
                <w:b/>
                <w:bCs/>
              </w:rPr>
            </w:pPr>
            <w:r>
              <w:rPr>
                <w:b/>
                <w:bCs/>
              </w:rPr>
              <w:t>Notes</w:t>
            </w:r>
          </w:p>
        </w:tc>
      </w:tr>
      <w:tr w:rsidR="00D262DD" w14:paraId="4FD41F02" w14:textId="77777777" w:rsidTr="00D262DD">
        <w:tc>
          <w:tcPr>
            <w:tcW w:w="2070" w:type="dxa"/>
            <w:tcBorders>
              <w:top w:val="single" w:sz="2" w:space="0" w:color="auto"/>
              <w:left w:val="single" w:sz="2" w:space="0" w:color="auto"/>
              <w:bottom w:val="single" w:sz="2" w:space="0" w:color="auto"/>
              <w:right w:val="single" w:sz="2" w:space="0" w:color="auto"/>
            </w:tcBorders>
          </w:tcPr>
          <w:p w14:paraId="67FCDC5D" w14:textId="77777777" w:rsidR="00D262DD" w:rsidRDefault="00D262DD" w:rsidP="00D262DD">
            <w:hyperlink w:anchor="BKM_6877577F_07A9_450D_B1FB_29B9FBD3079E" w:history="1">
              <w:r>
                <w:rPr>
                  <w:color w:val="0000FF"/>
                  <w:u w:val="single"/>
                </w:rPr>
                <w:t>ValueSetConstraint</w:t>
              </w:r>
            </w:hyperlink>
          </w:p>
          <w:p w14:paraId="6A9ED026" w14:textId="77777777" w:rsidR="00D262DD" w:rsidRDefault="00D262DD" w:rsidP="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69A41F03" w14:textId="77777777" w:rsidR="00D262DD" w:rsidRDefault="00D262DD" w:rsidP="00D262DD">
            <w:hyperlink w:anchor="BKM_14F108B7_BFE0_4806_A399_FAAF3606ACD8" w:history="1">
              <w:r>
                <w:rPr>
                  <w:color w:val="0000FF"/>
                  <w:u w:val="single"/>
                </w:rPr>
                <w:t>RangeConstraint</w:t>
              </w:r>
            </w:hyperlink>
          </w:p>
          <w:p w14:paraId="5846B4CB" w14:textId="77777777" w:rsidR="00D262DD" w:rsidRDefault="00D262DD" w:rsidP="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B92AF82" w14:textId="77777777" w:rsidR="00D262DD" w:rsidRDefault="00D262DD" w:rsidP="00D262DD"/>
          <w:p w14:paraId="3563C6F3" w14:textId="77777777" w:rsidR="00D262DD" w:rsidRDefault="00D262DD" w:rsidP="00D262DD">
            <w:r>
              <w:t xml:space="preserve"> </w:t>
            </w:r>
          </w:p>
        </w:tc>
      </w:tr>
    </w:tbl>
    <w:p w14:paraId="17B67B8D" w14:textId="77777777" w:rsidR="00D262DD" w:rsidRDefault="00D262DD" w:rsidP="00D262DD"/>
    <w:p w14:paraId="4EAE924F" w14:textId="77777777" w:rsidR="00D262DD" w:rsidRDefault="00D262DD" w:rsidP="00D262DD"/>
    <w:p w14:paraId="1A2FC27C" w14:textId="77777777" w:rsidR="00D262DD" w:rsidRDefault="00D262DD" w:rsidP="00D262DD">
      <w:pPr>
        <w:pStyle w:val="ListHeader"/>
        <w:rPr>
          <w:rFonts w:ascii="Times New Roman" w:eastAsia="Times New Roman" w:hAnsi="Times New Roman" w:cs="Times New Roman"/>
          <w:shd w:val="clear" w:color="auto" w:fill="auto"/>
          <w:lang w:val="en-US"/>
        </w:rPr>
      </w:pPr>
      <w:bookmarkStart w:id="670" w:name="BKM_8F174446_BCB4_4DAE_9D36_0DAAE9DF0466"/>
      <w:bookmarkEnd w:id="670"/>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7A324C7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544C419"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A23BDA3"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82EE5CA" w14:textId="77777777" w:rsidR="00D262DD" w:rsidRDefault="00D262DD" w:rsidP="00D262DD">
            <w:pPr>
              <w:rPr>
                <w:b/>
                <w:bCs/>
              </w:rPr>
            </w:pPr>
            <w:r>
              <w:rPr>
                <w:b/>
                <w:bCs/>
              </w:rPr>
              <w:t xml:space="preserve">Constraints and tags </w:t>
            </w:r>
          </w:p>
        </w:tc>
      </w:tr>
      <w:tr w:rsidR="00D262DD" w14:paraId="00AB28E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76ACB2D8" w14:textId="77777777" w:rsidR="00D262DD" w:rsidRDefault="00D262DD" w:rsidP="00D262DD">
            <w:r>
              <w:rPr>
                <w:b/>
                <w:bCs/>
              </w:rPr>
              <w:t>valueSet</w:t>
            </w:r>
            <w:r>
              <w:t xml:space="preserve"> ValueSetRef</w:t>
            </w:r>
          </w:p>
          <w:p w14:paraId="5A55F018" w14:textId="77777777" w:rsidR="00D262DD" w:rsidRDefault="00D262DD" w:rsidP="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DE8AAA7" w14:textId="77777777" w:rsidR="00D262DD" w:rsidRDefault="00D262DD" w:rsidP="00D262DD"/>
        </w:tc>
        <w:tc>
          <w:tcPr>
            <w:tcW w:w="3060" w:type="dxa"/>
            <w:tcBorders>
              <w:top w:val="single" w:sz="2" w:space="0" w:color="auto"/>
              <w:left w:val="single" w:sz="2" w:space="0" w:color="auto"/>
              <w:bottom w:val="single" w:sz="2" w:space="0" w:color="auto"/>
              <w:right w:val="single" w:sz="2" w:space="0" w:color="auto"/>
            </w:tcBorders>
          </w:tcPr>
          <w:p w14:paraId="51E78BA7" w14:textId="77777777" w:rsidR="00D262DD" w:rsidRDefault="00D262DD" w:rsidP="00D262DD">
            <w:r>
              <w:rPr>
                <w:i/>
                <w:iCs/>
              </w:rPr>
              <w:t xml:space="preserve">Default: </w:t>
            </w:r>
          </w:p>
          <w:p w14:paraId="3AE56E58" w14:textId="77777777" w:rsidR="00D262DD" w:rsidRDefault="00D262DD" w:rsidP="00D262DD">
            <w:r>
              <w:t xml:space="preserve">  </w:t>
            </w:r>
          </w:p>
          <w:p w14:paraId="0EC6F64C" w14:textId="77777777" w:rsidR="00D262DD" w:rsidRDefault="00D262DD" w:rsidP="00D262DD">
            <w:r>
              <w:t>[</w:t>
            </w:r>
            <w:r>
              <w:rPr>
                <w:u w:val="single"/>
              </w:rPr>
              <w:t>maxOccurs</w:t>
            </w:r>
            <w:r>
              <w:t xml:space="preserve"> = 1 ] </w:t>
            </w:r>
          </w:p>
          <w:p w14:paraId="01E36A4D" w14:textId="77777777" w:rsidR="00D262DD" w:rsidRDefault="00D262DD" w:rsidP="00D262DD">
            <w:r>
              <w:t>[</w:t>
            </w:r>
            <w:r>
              <w:rPr>
                <w:u w:val="single"/>
              </w:rPr>
              <w:t>minOccurs</w:t>
            </w:r>
            <w:r>
              <w:t xml:space="preserve"> = 1 ] </w:t>
            </w:r>
          </w:p>
          <w:p w14:paraId="0C71B14A" w14:textId="77777777" w:rsidR="00D262DD" w:rsidRDefault="00D262DD" w:rsidP="00D262DD"/>
        </w:tc>
      </w:tr>
    </w:tbl>
    <w:p w14:paraId="414CAED3" w14:textId="77777777" w:rsidR="00D262DD" w:rsidRDefault="00D262DD" w:rsidP="00D262DD">
      <w:r>
        <w:t xml:space="preserve"> </w:t>
      </w:r>
      <w:bookmarkEnd w:id="668"/>
    </w:p>
    <w:p w14:paraId="35DBB6D7" w14:textId="77777777" w:rsidR="00D262DD" w:rsidRDefault="00D262DD" w:rsidP="00D262DD">
      <w:r>
        <w:t xml:space="preserve">  </w:t>
      </w:r>
      <w:bookmarkEnd w:id="563"/>
    </w:p>
    <w:p w14:paraId="49021A84" w14:textId="77777777" w:rsidR="00D262DD" w:rsidRDefault="00D262DD" w:rsidP="00D262DD"/>
    <w:p w14:paraId="70C00D92" w14:textId="77777777" w:rsidR="00D262DD" w:rsidRDefault="00D262DD" w:rsidP="001B32A0">
      <w:pPr>
        <w:pStyle w:val="Heading2"/>
      </w:pPr>
      <w:bookmarkStart w:id="671" w:name="BKM_D27C00BE_26FA_43ED_9F61_2E743887D89C"/>
      <w:bookmarkStart w:id="672" w:name="_Toc422408321"/>
      <w:r>
        <w:t>Knowledgedocument</w:t>
      </w:r>
      <w:bookmarkEnd w:id="672"/>
      <w:r>
        <w:t xml:space="preserve"> </w:t>
      </w:r>
    </w:p>
    <w:p w14:paraId="12D58F28" w14:textId="77777777" w:rsidR="00D262DD" w:rsidRDefault="00D262DD">
      <w:r>
        <w:t>This file defines the root knowledge document type and element.</w:t>
      </w:r>
    </w:p>
    <w:p w14:paraId="25E1A16A" w14:textId="77777777" w:rsidR="00D262DD" w:rsidRDefault="00D262DD">
      <w:bookmarkStart w:id="673" w:name="BKM_BCD60286_8C6A_4F64_9BFC_8B4ADBF6224B"/>
    </w:p>
    <w:p w14:paraId="5BFA159B" w14:textId="77777777" w:rsidR="00D262DD" w:rsidRDefault="00D262DD">
      <w:r>
        <w:rPr>
          <w:b/>
          <w:bCs/>
          <w:u w:val="single"/>
        </w:rPr>
        <w:lastRenderedPageBreak/>
        <w:t>Knowledgedocument</w:t>
      </w:r>
      <w:r>
        <w:t xml:space="preserve"> - </w:t>
      </w:r>
      <w:r>
        <w:rPr>
          <w:i/>
          <w:iCs/>
        </w:rPr>
        <w:t xml:space="preserve">(Class diagram) </w:t>
      </w:r>
    </w:p>
    <w:p w14:paraId="241BBAB2" w14:textId="77777777" w:rsidR="00D262DD" w:rsidRDefault="00D262DD"/>
    <w:p w14:paraId="56D5FAE8" w14:textId="62F13D03" w:rsidR="00D262DD" w:rsidRDefault="00D262DD">
      <w:pPr>
        <w:jc w:val="center"/>
      </w:pPr>
      <w:r>
        <w:rPr>
          <w:noProof/>
          <w:lang w:eastAsia="en-US"/>
        </w:rPr>
        <w:drawing>
          <wp:inline distT="0" distB="0" distL="0" distR="0" wp14:anchorId="43131C11" wp14:editId="306D0F50">
            <wp:extent cx="5467350"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67350" cy="1628775"/>
                    </a:xfrm>
                    <a:prstGeom prst="rect">
                      <a:avLst/>
                    </a:prstGeom>
                    <a:noFill/>
                    <a:ln>
                      <a:noFill/>
                    </a:ln>
                  </pic:spPr>
                </pic:pic>
              </a:graphicData>
            </a:graphic>
          </wp:inline>
        </w:drawing>
      </w:r>
    </w:p>
    <w:p w14:paraId="6A07719E" w14:textId="77777777" w:rsidR="00D262DD" w:rsidRDefault="00D262DD">
      <w:pPr>
        <w:jc w:val="center"/>
        <w:rPr>
          <w:i/>
          <w:iCs/>
        </w:rPr>
      </w:pPr>
      <w:r>
        <w:t>Figure: 6</w:t>
      </w:r>
    </w:p>
    <w:p w14:paraId="3A9EA459" w14:textId="77777777" w:rsidR="00D262DD" w:rsidRDefault="00D262DD">
      <w:r>
        <w:t xml:space="preserve"> </w:t>
      </w:r>
      <w:bookmarkEnd w:id="673"/>
    </w:p>
    <w:p w14:paraId="7313BE06" w14:textId="77777777" w:rsidR="00D262DD" w:rsidRDefault="00D262DD"/>
    <w:p w14:paraId="576DE843" w14:textId="77777777" w:rsidR="00D262DD" w:rsidRDefault="00D262DD"/>
    <w:p w14:paraId="2E742463" w14:textId="77777777" w:rsidR="00D262DD" w:rsidRDefault="00D262DD" w:rsidP="001B32A0">
      <w:pPr>
        <w:pStyle w:val="Heading3"/>
        <w:rPr>
          <w:rFonts w:eastAsia="Times New Roman"/>
        </w:rPr>
      </w:pPr>
      <w:bookmarkStart w:id="674" w:name="BKM_A56DD37B_0F21_40E4_A8B3_615DEFA30B8D"/>
      <w:bookmarkStart w:id="675" w:name="_Toc422408322"/>
      <w:r>
        <w:rPr>
          <w:rFonts w:eastAsia="Times New Roman"/>
        </w:rPr>
        <w:t>Condition</w:t>
      </w:r>
      <w:bookmarkEnd w:id="675"/>
    </w:p>
    <w:p w14:paraId="38A4BFD5"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23602E5D" w14:textId="77777777" w:rsidR="00D262DD" w:rsidRDefault="00D262DD"/>
    <w:p w14:paraId="3BDF7369" w14:textId="77777777" w:rsidR="00D262DD" w:rsidRDefault="00D262DD">
      <w:r>
        <w:t>A condition specifies when a knowledge component is to be executed. For example, an ECA rule uses an ApplicableScenario condition to determine whether or not the action described by the artifact should be executed.</w:t>
      </w:r>
    </w:p>
    <w:p w14:paraId="065B63E1" w14:textId="77777777" w:rsidR="00D262DD" w:rsidRDefault="00D262DD"/>
    <w:p w14:paraId="7B137551" w14:textId="77777777" w:rsidR="00D262DD" w:rsidRDefault="00D262DD"/>
    <w:p w14:paraId="3488A8AD" w14:textId="77777777" w:rsidR="00D262DD" w:rsidRDefault="00D262DD"/>
    <w:p w14:paraId="79BBBF40" w14:textId="77777777" w:rsidR="00D262DD" w:rsidRDefault="00D262DD">
      <w:pPr>
        <w:pStyle w:val="ListHeader"/>
        <w:rPr>
          <w:rFonts w:ascii="Times New Roman" w:eastAsia="Times New Roman" w:hAnsi="Times New Roman" w:cs="Times New Roman"/>
          <w:shd w:val="clear" w:color="auto" w:fill="auto"/>
          <w:lang w:val="en-US"/>
        </w:rPr>
      </w:pPr>
      <w:bookmarkStart w:id="676" w:name="BKM_867974D3_B771_4DAB_B8E1_907433AF8792"/>
      <w:bookmarkEnd w:id="676"/>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B638E85"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A4E24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A888F95"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3F93B44" w14:textId="77777777" w:rsidR="00D262DD" w:rsidRDefault="00D262DD">
            <w:pPr>
              <w:rPr>
                <w:b/>
                <w:bCs/>
              </w:rPr>
            </w:pPr>
            <w:r>
              <w:rPr>
                <w:b/>
                <w:bCs/>
              </w:rPr>
              <w:t xml:space="preserve">Constraints and tags </w:t>
            </w:r>
          </w:p>
        </w:tc>
      </w:tr>
      <w:tr w:rsidR="00D262DD" w14:paraId="1B9A2D2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55F76F4" w14:textId="77777777" w:rsidR="00D262DD" w:rsidRDefault="00D262DD" w:rsidP="00D262DD">
            <w:r>
              <w:rPr>
                <w:b/>
                <w:bCs/>
              </w:rPr>
              <w:t>logic</w:t>
            </w:r>
            <w:r>
              <w:t xml:space="preserve"> Expression</w:t>
            </w:r>
          </w:p>
          <w:p w14:paraId="1A636B8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7321ABD4" w14:textId="77777777" w:rsidR="00D262DD" w:rsidRDefault="00D262DD">
            <w:r>
              <w:t>The logic specification of the condition. Often,</w:t>
            </w:r>
          </w:p>
          <w:p w14:paraId="6DC9D947" w14:textId="77777777" w:rsidR="00D262DD" w:rsidRDefault="00D262DD">
            <w:r>
              <w:t xml:space="preserve">                        though not necessarily, the logic is an expression about patient</w:t>
            </w:r>
          </w:p>
          <w:p w14:paraId="73A15CF8" w14:textId="77777777" w:rsidR="00D262DD" w:rsidRDefault="00D262DD">
            <w:r>
              <w:t xml:space="preserve">                        data. The expression must evaluate to a Boolean value.</w:t>
            </w:r>
          </w:p>
          <w:p w14:paraId="107890C1" w14:textId="77777777" w:rsidR="00D262DD" w:rsidRDefault="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7C55FCEC" w14:textId="77777777" w:rsidR="00D262DD" w:rsidRDefault="00D262DD">
            <w:r>
              <w:rPr>
                <w:i/>
                <w:iCs/>
              </w:rPr>
              <w:t xml:space="preserve">Default: </w:t>
            </w:r>
          </w:p>
          <w:p w14:paraId="09D4EE83" w14:textId="77777777" w:rsidR="00D262DD" w:rsidRDefault="00D262DD">
            <w:r>
              <w:t xml:space="preserve">  </w:t>
            </w:r>
          </w:p>
          <w:p w14:paraId="48CEC5F8" w14:textId="77777777" w:rsidR="00D262DD" w:rsidRDefault="00D262DD">
            <w:r>
              <w:t>[</w:t>
            </w:r>
            <w:r>
              <w:rPr>
                <w:u w:val="single"/>
              </w:rPr>
              <w:t>maxOccurs</w:t>
            </w:r>
            <w:r>
              <w:t xml:space="preserve"> = 1 ] </w:t>
            </w:r>
          </w:p>
          <w:p w14:paraId="3F8DA5A4" w14:textId="77777777" w:rsidR="00D262DD" w:rsidRDefault="00D262DD">
            <w:r>
              <w:t>[</w:t>
            </w:r>
            <w:r>
              <w:rPr>
                <w:u w:val="single"/>
              </w:rPr>
              <w:t>minOccurs</w:t>
            </w:r>
            <w:r>
              <w:t xml:space="preserve"> = 1 ] </w:t>
            </w:r>
          </w:p>
          <w:p w14:paraId="381869A8" w14:textId="77777777" w:rsidR="00D262DD" w:rsidRDefault="00D262DD"/>
        </w:tc>
      </w:tr>
    </w:tbl>
    <w:p w14:paraId="04C2B97D" w14:textId="77777777" w:rsidR="00D262DD" w:rsidRDefault="00D262DD" w:rsidP="00D262DD"/>
    <w:p w14:paraId="3D52AA1B" w14:textId="77777777" w:rsidR="00D262DD" w:rsidRDefault="00D262DD"/>
    <w:p w14:paraId="2754A268" w14:textId="77777777" w:rsidR="00D262DD" w:rsidRDefault="00D262DD" w:rsidP="001B32A0">
      <w:pPr>
        <w:pStyle w:val="Heading4"/>
      </w:pPr>
      <w:bookmarkStart w:id="677" w:name="BKM_040C2D14_9F21_4195_A114_C9A673DE9917"/>
      <w:r>
        <w:rPr>
          <w:rFonts w:eastAsia="Times New Roman"/>
        </w:rPr>
        <w:t>conditionRole</w:t>
      </w:r>
    </w:p>
    <w:p w14:paraId="74E7260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2AAC7DD" w14:textId="77777777" w:rsidR="00D262DD" w:rsidRDefault="00D262DD"/>
    <w:p w14:paraId="4CC243B9" w14:textId="77777777" w:rsidR="00D262DD" w:rsidRDefault="00D262DD">
      <w:r>
        <w:t xml:space="preserve">The role determines when to evaluate the expression and how to proceed based on the expression results. </w:t>
      </w:r>
    </w:p>
    <w:p w14:paraId="53ACF343" w14:textId="77777777" w:rsidR="00D262DD" w:rsidRDefault="00D262DD"/>
    <w:p w14:paraId="2CFD3020" w14:textId="77777777" w:rsidR="00D262DD" w:rsidRDefault="00D262DD">
      <w:r>
        <w:t>Different artifact types use different types of conditions to control various aspects of the artifact. See the condition role type enumeration documentation for more discussion.</w:t>
      </w:r>
    </w:p>
    <w:p w14:paraId="082C0CDA" w14:textId="77777777" w:rsidR="00D262DD" w:rsidRDefault="00D262DD"/>
    <w:p w14:paraId="1CF5B6C7" w14:textId="77777777" w:rsidR="00D262DD" w:rsidRDefault="00D262DD"/>
    <w:p w14:paraId="1971B0E2" w14:textId="77777777" w:rsidR="00D262DD" w:rsidRDefault="00D262DD"/>
    <w:p w14:paraId="399B979B" w14:textId="77777777" w:rsidR="00D262DD" w:rsidRDefault="00D262DD">
      <w:pPr>
        <w:pStyle w:val="ListHeader"/>
        <w:rPr>
          <w:rFonts w:ascii="Times New Roman" w:eastAsia="Times New Roman" w:hAnsi="Times New Roman" w:cs="Times New Roman"/>
          <w:shd w:val="clear" w:color="auto" w:fill="auto"/>
          <w:lang w:val="en-US"/>
        </w:rPr>
      </w:pPr>
      <w:bookmarkStart w:id="678" w:name="BKM_2EFE273D_9038_40D8_8DB3_39BEDBAEE22C"/>
      <w:bookmarkEnd w:id="678"/>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2A2FB03"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113F66B"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E129EF"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A127F1A" w14:textId="77777777" w:rsidR="00D262DD" w:rsidRDefault="00D262DD">
            <w:pPr>
              <w:rPr>
                <w:b/>
                <w:bCs/>
              </w:rPr>
            </w:pPr>
            <w:r>
              <w:rPr>
                <w:b/>
                <w:bCs/>
              </w:rPr>
              <w:t xml:space="preserve">Constraints and tags </w:t>
            </w:r>
          </w:p>
        </w:tc>
      </w:tr>
      <w:tr w:rsidR="00D262DD" w14:paraId="57EAED2C"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1847197" w14:textId="77777777" w:rsidR="00D262DD" w:rsidRDefault="00D262DD" w:rsidP="00D262DD">
            <w:r>
              <w:rPr>
                <w:b/>
                <w:bCs/>
              </w:rPr>
              <w:t>value</w:t>
            </w:r>
            <w:r>
              <w:t xml:space="preserve"> ConditionRoleType</w:t>
            </w:r>
          </w:p>
          <w:p w14:paraId="41067CF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30F57BD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549C5B44" w14:textId="77777777" w:rsidR="00D262DD" w:rsidRDefault="00D262DD">
            <w:r>
              <w:rPr>
                <w:i/>
                <w:iCs/>
              </w:rPr>
              <w:t xml:space="preserve">Default: </w:t>
            </w:r>
          </w:p>
          <w:p w14:paraId="0D662516" w14:textId="77777777" w:rsidR="00D262DD" w:rsidRDefault="00D262DD">
            <w:r>
              <w:t xml:space="preserve">  </w:t>
            </w:r>
          </w:p>
          <w:p w14:paraId="22A96741" w14:textId="77777777" w:rsidR="00D262DD" w:rsidRDefault="00D262DD"/>
        </w:tc>
      </w:tr>
    </w:tbl>
    <w:p w14:paraId="6A99928A" w14:textId="77777777" w:rsidR="00D262DD" w:rsidRDefault="00D262DD" w:rsidP="00D262DD">
      <w:r>
        <w:t xml:space="preserve">  </w:t>
      </w:r>
      <w:bookmarkEnd w:id="674"/>
      <w:bookmarkEnd w:id="677"/>
    </w:p>
    <w:p w14:paraId="2097A502" w14:textId="77777777" w:rsidR="00D262DD" w:rsidRDefault="00D262DD"/>
    <w:p w14:paraId="74A1EE47" w14:textId="77777777" w:rsidR="00D262DD" w:rsidRDefault="00D262DD" w:rsidP="001B32A0">
      <w:pPr>
        <w:pStyle w:val="Heading3"/>
        <w:rPr>
          <w:rFonts w:eastAsia="Times New Roman"/>
        </w:rPr>
      </w:pPr>
      <w:bookmarkStart w:id="679" w:name="BKM_9B6E27A3_13D7_4CAD_930A_DCE63F745F6E"/>
      <w:bookmarkStart w:id="680" w:name="_Toc422408323"/>
      <w:r>
        <w:rPr>
          <w:rFonts w:eastAsia="Times New Roman"/>
        </w:rPr>
        <w:t>Conditions</w:t>
      </w:r>
      <w:bookmarkEnd w:id="680"/>
    </w:p>
    <w:p w14:paraId="033F0E9C"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2520310B" w14:textId="77777777" w:rsidR="00D262DD" w:rsidRDefault="00D262DD"/>
    <w:p w14:paraId="5F063994" w14:textId="77777777" w:rsidR="00D262DD" w:rsidRDefault="00D262DD">
      <w:r>
        <w:t>A collection of conditions that are used to define whether various aspects of the artifact, such as whether or not a particular action should be executed, or whether a particular order set item is applicable to a given patient.</w:t>
      </w:r>
    </w:p>
    <w:p w14:paraId="0CDBD7A8" w14:textId="77777777" w:rsidR="00D262DD" w:rsidRDefault="00D262DD"/>
    <w:p w14:paraId="68ED094B" w14:textId="77777777" w:rsidR="00D262DD" w:rsidRDefault="00D262DD"/>
    <w:p w14:paraId="688A641A" w14:textId="77777777" w:rsidR="00D262DD" w:rsidRDefault="00D262DD"/>
    <w:p w14:paraId="202F1BD4" w14:textId="77777777" w:rsidR="00D262DD" w:rsidRDefault="00D262DD">
      <w:pPr>
        <w:pStyle w:val="ListHeader"/>
        <w:rPr>
          <w:rFonts w:ascii="Times New Roman" w:eastAsia="Times New Roman" w:hAnsi="Times New Roman" w:cs="Times New Roman"/>
          <w:shd w:val="clear" w:color="auto" w:fill="auto"/>
          <w:lang w:val="en-US"/>
        </w:rPr>
      </w:pPr>
      <w:bookmarkStart w:id="681" w:name="BKM_C53D2C08_5CD2_4DB1_9788_B8533C0E4340"/>
      <w:bookmarkEnd w:id="68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30C5545D"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A4B5A73"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7D9BDBA"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505B25" w14:textId="77777777" w:rsidR="00D262DD" w:rsidRDefault="00D262DD">
            <w:pPr>
              <w:rPr>
                <w:b/>
                <w:bCs/>
              </w:rPr>
            </w:pPr>
            <w:r>
              <w:rPr>
                <w:b/>
                <w:bCs/>
              </w:rPr>
              <w:t xml:space="preserve">Constraints and tags </w:t>
            </w:r>
          </w:p>
        </w:tc>
      </w:tr>
      <w:tr w:rsidR="00D262DD" w14:paraId="4CE8994F"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1D4236EC" w14:textId="77777777" w:rsidR="00D262DD" w:rsidRDefault="00D262DD" w:rsidP="00D262DD">
            <w:r>
              <w:rPr>
                <w:b/>
                <w:bCs/>
              </w:rPr>
              <w:t>condition</w:t>
            </w:r>
            <w:r>
              <w:t xml:space="preserve"> Condition</w:t>
            </w:r>
          </w:p>
          <w:p w14:paraId="1041CBFC"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73B4AA1"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48AAD249" w14:textId="77777777" w:rsidR="00D262DD" w:rsidRDefault="00D262DD">
            <w:r>
              <w:rPr>
                <w:i/>
                <w:iCs/>
              </w:rPr>
              <w:t xml:space="preserve">Default: </w:t>
            </w:r>
          </w:p>
          <w:p w14:paraId="5C522584" w14:textId="77777777" w:rsidR="00D262DD" w:rsidRDefault="00D262DD">
            <w:r>
              <w:t xml:space="preserve">  </w:t>
            </w:r>
          </w:p>
          <w:p w14:paraId="5676217A" w14:textId="77777777" w:rsidR="00D262DD" w:rsidRDefault="00D262DD">
            <w:r>
              <w:t>[</w:t>
            </w:r>
            <w:r>
              <w:rPr>
                <w:u w:val="single"/>
              </w:rPr>
              <w:t>maxOccurs</w:t>
            </w:r>
            <w:r>
              <w:t xml:space="preserve"> = unbounded ] </w:t>
            </w:r>
          </w:p>
          <w:p w14:paraId="0CEF2E13" w14:textId="77777777" w:rsidR="00D262DD" w:rsidRDefault="00D262DD">
            <w:r>
              <w:t>[</w:t>
            </w:r>
            <w:r>
              <w:rPr>
                <w:u w:val="single"/>
              </w:rPr>
              <w:t>minOccurs</w:t>
            </w:r>
            <w:r>
              <w:t xml:space="preserve"> = 1 ] </w:t>
            </w:r>
          </w:p>
          <w:p w14:paraId="4EC73FD4" w14:textId="77777777" w:rsidR="00D262DD" w:rsidRDefault="00D262DD"/>
        </w:tc>
      </w:tr>
    </w:tbl>
    <w:p w14:paraId="124E37C1" w14:textId="77777777" w:rsidR="00D262DD" w:rsidRDefault="00D262DD" w:rsidP="00D262DD">
      <w:r>
        <w:lastRenderedPageBreak/>
        <w:t xml:space="preserve"> </w:t>
      </w:r>
      <w:bookmarkEnd w:id="679"/>
    </w:p>
    <w:p w14:paraId="5DBDA899" w14:textId="77777777" w:rsidR="00D262DD" w:rsidRDefault="00D262DD"/>
    <w:p w14:paraId="4FF9EC58" w14:textId="77777777" w:rsidR="00D262DD" w:rsidRDefault="00D262DD" w:rsidP="001B32A0">
      <w:pPr>
        <w:pStyle w:val="Heading3"/>
        <w:rPr>
          <w:rFonts w:eastAsia="Times New Roman"/>
        </w:rPr>
      </w:pPr>
      <w:bookmarkStart w:id="682" w:name="BKM_17D00D06_FE60_4ED2_9E4F_ED9CE096460A"/>
      <w:bookmarkStart w:id="683" w:name="_Toc422408324"/>
      <w:r>
        <w:rPr>
          <w:rFonts w:eastAsia="Times New Roman"/>
        </w:rPr>
        <w:t>DataEventTrigger</w:t>
      </w:r>
      <w:bookmarkEnd w:id="683"/>
    </w:p>
    <w:p w14:paraId="41ECC1FD"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Trigger</w:t>
      </w:r>
    </w:p>
    <w:p w14:paraId="32DACE78" w14:textId="77777777" w:rsidR="00D262DD" w:rsidRDefault="00D262DD"/>
    <w:p w14:paraId="0F2F96FB" w14:textId="77777777" w:rsidR="00D262DD" w:rsidRDefault="00D262DD">
      <w:r>
        <w:t>An event in which a data item is created, removed, updated, or accessed. For instance, a data event may be triggered by a new serum potassium result below 3.5, a new appointment event to a Primary Care Clinic, or a new susbstance administration proposal for dabigatran. Expression is expected to be an ExpressionRef that references an ExpressionDef in ExternalData, or a Retrieve expression in CQL.</w:t>
      </w:r>
    </w:p>
    <w:p w14:paraId="2FBFD64E" w14:textId="77777777" w:rsidR="00D262DD" w:rsidRDefault="00D262DD"/>
    <w:p w14:paraId="6D8D2DDF"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149575D0"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5C25C569"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01341A9"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DCAB52D" w14:textId="77777777" w:rsidR="00D262DD" w:rsidRDefault="00D262DD">
            <w:pPr>
              <w:rPr>
                <w:b/>
                <w:bCs/>
              </w:rPr>
            </w:pPr>
            <w:r>
              <w:rPr>
                <w:b/>
                <w:bCs/>
              </w:rPr>
              <w:t>Notes</w:t>
            </w:r>
          </w:p>
        </w:tc>
      </w:tr>
      <w:tr w:rsidR="00D262DD" w14:paraId="652F171F" w14:textId="77777777" w:rsidTr="00D262DD">
        <w:tc>
          <w:tcPr>
            <w:tcW w:w="2070" w:type="dxa"/>
            <w:tcBorders>
              <w:top w:val="single" w:sz="2" w:space="0" w:color="auto"/>
              <w:left w:val="single" w:sz="2" w:space="0" w:color="auto"/>
              <w:bottom w:val="single" w:sz="2" w:space="0" w:color="auto"/>
              <w:right w:val="single" w:sz="2" w:space="0" w:color="auto"/>
            </w:tcBorders>
          </w:tcPr>
          <w:p w14:paraId="44D566C8" w14:textId="77777777" w:rsidR="00D262DD" w:rsidRDefault="00D262DD" w:rsidP="00D262DD">
            <w:hyperlink w:anchor="BKM_17D00D06_FE60_4ED2_9E4F_ED9CE096460A" w:history="1">
              <w:r>
                <w:rPr>
                  <w:color w:val="0000FF"/>
                  <w:u w:val="single"/>
                </w:rPr>
                <w:t>DataEventTrigger</w:t>
              </w:r>
            </w:hyperlink>
          </w:p>
          <w:p w14:paraId="49D4E5AA"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077B90E4" w14:textId="77777777" w:rsidR="00D262DD" w:rsidRDefault="00D262DD">
            <w:hyperlink w:anchor="BKM_2FCD1BE7_FD52_405F_8335_E5A15637D1EE" w:history="1">
              <w:r>
                <w:rPr>
                  <w:color w:val="0000FF"/>
                  <w:u w:val="single"/>
                </w:rPr>
                <w:t>Trigger</w:t>
              </w:r>
            </w:hyperlink>
          </w:p>
          <w:p w14:paraId="2A721E0C"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76F77412" w14:textId="77777777" w:rsidR="00D262DD" w:rsidRDefault="00D262DD"/>
          <w:p w14:paraId="0E2CBBD8" w14:textId="77777777" w:rsidR="00D262DD" w:rsidRDefault="00D262DD">
            <w:r>
              <w:t xml:space="preserve"> </w:t>
            </w:r>
          </w:p>
        </w:tc>
      </w:tr>
    </w:tbl>
    <w:p w14:paraId="5A96EF4E" w14:textId="77777777" w:rsidR="00D262DD" w:rsidRDefault="00D262DD" w:rsidP="00D262DD"/>
    <w:p w14:paraId="6B676484" w14:textId="77777777" w:rsidR="00D262DD" w:rsidRDefault="00D262DD"/>
    <w:p w14:paraId="78880C58" w14:textId="77777777" w:rsidR="00D262DD" w:rsidRDefault="00D262DD">
      <w:pPr>
        <w:pStyle w:val="ListHeader"/>
        <w:rPr>
          <w:rFonts w:ascii="Times New Roman" w:eastAsia="Times New Roman" w:hAnsi="Times New Roman" w:cs="Times New Roman"/>
          <w:shd w:val="clear" w:color="auto" w:fill="auto"/>
          <w:lang w:val="en-US"/>
        </w:rPr>
      </w:pPr>
      <w:bookmarkStart w:id="684" w:name="BKM_22DF3C29_8400_4FAB_BB16_7C27DAC89F61"/>
      <w:bookmarkEnd w:id="684"/>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1B7C4A64"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64E777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4AE96C"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3E9CD77" w14:textId="77777777" w:rsidR="00D262DD" w:rsidRDefault="00D262DD">
            <w:pPr>
              <w:rPr>
                <w:b/>
                <w:bCs/>
              </w:rPr>
            </w:pPr>
            <w:r>
              <w:rPr>
                <w:b/>
                <w:bCs/>
              </w:rPr>
              <w:t xml:space="preserve">Constraints and tags </w:t>
            </w:r>
          </w:p>
        </w:tc>
      </w:tr>
      <w:tr w:rsidR="00D262DD" w14:paraId="208863AA"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A3E90FC" w14:textId="77777777" w:rsidR="00D262DD" w:rsidRDefault="00D262DD" w:rsidP="00D262DD">
            <w:r>
              <w:rPr>
                <w:b/>
                <w:bCs/>
              </w:rPr>
              <w:t>triggerType</w:t>
            </w:r>
            <w:r>
              <w:t xml:space="preserve"> DataEventType</w:t>
            </w:r>
          </w:p>
          <w:p w14:paraId="1D4CBEEF"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244590D2"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BD19265" w14:textId="77777777" w:rsidR="00D262DD" w:rsidRDefault="00D262DD">
            <w:r>
              <w:rPr>
                <w:i/>
                <w:iCs/>
              </w:rPr>
              <w:t xml:space="preserve">Default: </w:t>
            </w:r>
          </w:p>
          <w:p w14:paraId="51E9F8D1" w14:textId="77777777" w:rsidR="00D262DD" w:rsidRDefault="00D262DD">
            <w:r>
              <w:t xml:space="preserve">  </w:t>
            </w:r>
          </w:p>
          <w:p w14:paraId="17FB58BF" w14:textId="77777777" w:rsidR="00D262DD" w:rsidRDefault="00D262DD"/>
        </w:tc>
      </w:tr>
    </w:tbl>
    <w:p w14:paraId="2B644727" w14:textId="77777777" w:rsidR="00D262DD" w:rsidRDefault="00D262DD" w:rsidP="00D262DD">
      <w:r>
        <w:t xml:space="preserve"> </w:t>
      </w:r>
      <w:bookmarkEnd w:id="682"/>
    </w:p>
    <w:p w14:paraId="410A6734" w14:textId="77777777" w:rsidR="00D262DD" w:rsidRDefault="00D262DD"/>
    <w:p w14:paraId="47260D08" w14:textId="77777777" w:rsidR="00D262DD" w:rsidRDefault="00D262DD" w:rsidP="001B32A0">
      <w:pPr>
        <w:pStyle w:val="Heading3"/>
        <w:rPr>
          <w:rFonts w:eastAsia="Times New Roman"/>
        </w:rPr>
      </w:pPr>
      <w:bookmarkStart w:id="685" w:name="BKM_2D58E41E_0B36_40CA_AE1F_B47D74E24367"/>
      <w:bookmarkStart w:id="686" w:name="_Toc422408325"/>
      <w:r>
        <w:rPr>
          <w:rFonts w:eastAsia="Times New Roman"/>
        </w:rPr>
        <w:t>PeriodicEventTrigger</w:t>
      </w:r>
      <w:bookmarkEnd w:id="686"/>
    </w:p>
    <w:p w14:paraId="19CECF4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Trigger</w:t>
      </w:r>
    </w:p>
    <w:p w14:paraId="2DF211A3" w14:textId="77777777" w:rsidR="00D262DD" w:rsidRDefault="00D262DD"/>
    <w:p w14:paraId="3A9B5AF4" w14:textId="77777777" w:rsidR="00D262DD" w:rsidRDefault="00D262DD">
      <w:r>
        <w:t>A time-based event which occurs at the specified period. For instance, every day at midnight.Expression is expected to be a Period literal expression specifying the period on which the event should be repeated.</w:t>
      </w:r>
    </w:p>
    <w:p w14:paraId="74FD1A14" w14:textId="77777777" w:rsidR="00D262DD" w:rsidRDefault="00D262DD"/>
    <w:p w14:paraId="2CDE707F"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1D09AA05"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6C8E7C18"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13B9B42"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6BFF43D" w14:textId="77777777" w:rsidR="00D262DD" w:rsidRDefault="00D262DD">
            <w:pPr>
              <w:rPr>
                <w:b/>
                <w:bCs/>
              </w:rPr>
            </w:pPr>
            <w:r>
              <w:rPr>
                <w:b/>
                <w:bCs/>
              </w:rPr>
              <w:t>Notes</w:t>
            </w:r>
          </w:p>
        </w:tc>
      </w:tr>
      <w:tr w:rsidR="00D262DD" w14:paraId="1445BE2E" w14:textId="77777777" w:rsidTr="00D262DD">
        <w:tc>
          <w:tcPr>
            <w:tcW w:w="2070" w:type="dxa"/>
            <w:tcBorders>
              <w:top w:val="single" w:sz="2" w:space="0" w:color="auto"/>
              <w:left w:val="single" w:sz="2" w:space="0" w:color="auto"/>
              <w:bottom w:val="single" w:sz="2" w:space="0" w:color="auto"/>
              <w:right w:val="single" w:sz="2" w:space="0" w:color="auto"/>
            </w:tcBorders>
          </w:tcPr>
          <w:p w14:paraId="16CC3DD6" w14:textId="77777777" w:rsidR="00D262DD" w:rsidRDefault="00D262DD" w:rsidP="00D262DD">
            <w:hyperlink w:anchor="BKM_2D58E41E_0B36_40CA_AE1F_B47D74E24367" w:history="1">
              <w:r>
                <w:rPr>
                  <w:color w:val="0000FF"/>
                  <w:u w:val="single"/>
                </w:rPr>
                <w:t>PeriodicEventTrigger</w:t>
              </w:r>
            </w:hyperlink>
          </w:p>
          <w:p w14:paraId="346D012D"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54D2EB4C" w14:textId="77777777" w:rsidR="00D262DD" w:rsidRDefault="00D262DD">
            <w:hyperlink w:anchor="BKM_2FCD1BE7_FD52_405F_8335_E5A15637D1EE" w:history="1">
              <w:r>
                <w:rPr>
                  <w:color w:val="0000FF"/>
                  <w:u w:val="single"/>
                </w:rPr>
                <w:t>Trigger</w:t>
              </w:r>
            </w:hyperlink>
          </w:p>
          <w:p w14:paraId="3A99952E"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30FCE5FF" w14:textId="77777777" w:rsidR="00D262DD" w:rsidRDefault="00D262DD"/>
          <w:p w14:paraId="71102AC5" w14:textId="77777777" w:rsidR="00D262DD" w:rsidRDefault="00D262DD">
            <w:r>
              <w:t xml:space="preserve"> </w:t>
            </w:r>
          </w:p>
        </w:tc>
      </w:tr>
    </w:tbl>
    <w:p w14:paraId="529DB2DE" w14:textId="77777777" w:rsidR="00D262DD" w:rsidRDefault="00D262DD" w:rsidP="00D262DD"/>
    <w:p w14:paraId="06E3C56B" w14:textId="77777777" w:rsidR="00D262DD" w:rsidRDefault="00D262DD"/>
    <w:p w14:paraId="6B195A62" w14:textId="77777777" w:rsidR="00D262DD" w:rsidRDefault="00D262DD">
      <w:r>
        <w:t xml:space="preserve"> </w:t>
      </w:r>
      <w:bookmarkEnd w:id="685"/>
    </w:p>
    <w:p w14:paraId="46AD4A80" w14:textId="77777777" w:rsidR="00D262DD" w:rsidRDefault="00D262DD"/>
    <w:p w14:paraId="010FF5BB" w14:textId="77777777" w:rsidR="00D262DD" w:rsidRDefault="00D262DD" w:rsidP="001B32A0">
      <w:pPr>
        <w:pStyle w:val="Heading3"/>
        <w:rPr>
          <w:rFonts w:eastAsia="Times New Roman"/>
        </w:rPr>
      </w:pPr>
      <w:bookmarkStart w:id="687" w:name="BKM_2FCD1BE7_FD52_405F_8335_E5A15637D1EE"/>
      <w:bookmarkStart w:id="688" w:name="_Toc422408326"/>
      <w:r>
        <w:rPr>
          <w:rFonts w:eastAsia="Times New Roman"/>
        </w:rPr>
        <w:t>Trigger</w:t>
      </w:r>
      <w:bookmarkEnd w:id="688"/>
    </w:p>
    <w:p w14:paraId="5C52C99E"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F0DA590" w14:textId="77777777" w:rsidR="00D262DD" w:rsidRDefault="00D262DD"/>
    <w:p w14:paraId="79957195" w14:textId="77777777" w:rsidR="00D262DD" w:rsidRDefault="00D262DD"/>
    <w:p w14:paraId="75334D19" w14:textId="77777777" w:rsidR="00D262DD" w:rsidRDefault="00D262DD"/>
    <w:p w14:paraId="4C21AE8B" w14:textId="77777777" w:rsidR="00D262DD" w:rsidRDefault="00D262DD">
      <w:pPr>
        <w:pStyle w:val="ListHeader"/>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See Also</w:t>
      </w:r>
    </w:p>
    <w:tbl>
      <w:tblPr>
        <w:tblW w:w="0" w:type="auto"/>
        <w:tblInd w:w="60" w:type="dxa"/>
        <w:tblLayout w:type="fixed"/>
        <w:tblCellMar>
          <w:left w:w="60" w:type="dxa"/>
          <w:right w:w="60" w:type="dxa"/>
        </w:tblCellMar>
        <w:tblLook w:val="0000" w:firstRow="0" w:lastRow="0" w:firstColumn="0" w:lastColumn="0" w:noHBand="0" w:noVBand="0"/>
      </w:tblPr>
      <w:tblGrid>
        <w:gridCol w:w="2070"/>
        <w:gridCol w:w="2070"/>
        <w:gridCol w:w="2970"/>
      </w:tblGrid>
      <w:tr w:rsidR="00D262DD" w14:paraId="0440139C" w14:textId="77777777" w:rsidTr="00D262DD">
        <w:trPr>
          <w:cantSplit/>
          <w:trHeight w:val="245"/>
          <w:tblHeader/>
        </w:trPr>
        <w:tc>
          <w:tcPr>
            <w:tcW w:w="2070" w:type="dxa"/>
            <w:tcBorders>
              <w:top w:val="single" w:sz="2" w:space="0" w:color="auto"/>
              <w:left w:val="single" w:sz="2" w:space="0" w:color="auto"/>
              <w:bottom w:val="single" w:sz="2" w:space="0" w:color="auto"/>
              <w:right w:val="single" w:sz="2" w:space="0" w:color="auto"/>
            </w:tcBorders>
            <w:shd w:val="clear" w:color="auto" w:fill="EFEFEF"/>
          </w:tcPr>
          <w:p w14:paraId="4331EB14" w14:textId="77777777" w:rsidR="00D262DD" w:rsidRDefault="00D262DD">
            <w:pPr>
              <w:rPr>
                <w:b/>
                <w:bCs/>
              </w:rPr>
            </w:pPr>
            <w:r>
              <w:rPr>
                <w:b/>
                <w:bC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D143D46" w14:textId="77777777" w:rsidR="00D262DD" w:rsidRDefault="00D262DD">
            <w:pPr>
              <w:rPr>
                <w:b/>
                <w:bCs/>
              </w:rPr>
            </w:pPr>
            <w:r>
              <w:rPr>
                <w:b/>
                <w:bC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C7F8C8F" w14:textId="77777777" w:rsidR="00D262DD" w:rsidRDefault="00D262DD">
            <w:pPr>
              <w:rPr>
                <w:b/>
                <w:bCs/>
              </w:rPr>
            </w:pPr>
            <w:r>
              <w:rPr>
                <w:b/>
                <w:bCs/>
              </w:rPr>
              <w:t>Notes</w:t>
            </w:r>
          </w:p>
        </w:tc>
      </w:tr>
      <w:tr w:rsidR="00D262DD" w14:paraId="68048BA9" w14:textId="77777777" w:rsidTr="00D262DD">
        <w:tc>
          <w:tcPr>
            <w:tcW w:w="2070" w:type="dxa"/>
            <w:tcBorders>
              <w:top w:val="single" w:sz="2" w:space="0" w:color="auto"/>
              <w:left w:val="single" w:sz="2" w:space="0" w:color="auto"/>
              <w:bottom w:val="single" w:sz="2" w:space="0" w:color="auto"/>
              <w:right w:val="single" w:sz="2" w:space="0" w:color="auto"/>
            </w:tcBorders>
          </w:tcPr>
          <w:p w14:paraId="293CE9FE" w14:textId="77777777" w:rsidR="00D262DD" w:rsidRDefault="00D262DD" w:rsidP="00D262DD">
            <w:hyperlink w:anchor="BKM_17D00D06_FE60_4ED2_9E4F_ED9CE096460A" w:history="1">
              <w:r>
                <w:rPr>
                  <w:color w:val="0000FF"/>
                  <w:u w:val="single"/>
                </w:rPr>
                <w:t>DataEventTrigger</w:t>
              </w:r>
            </w:hyperlink>
          </w:p>
          <w:p w14:paraId="20E97018"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367E12C0" w14:textId="77777777" w:rsidR="00D262DD" w:rsidRDefault="00D262DD">
            <w:hyperlink w:anchor="BKM_2FCD1BE7_FD52_405F_8335_E5A15637D1EE" w:history="1">
              <w:r>
                <w:rPr>
                  <w:color w:val="0000FF"/>
                  <w:u w:val="single"/>
                </w:rPr>
                <w:t>Trigger</w:t>
              </w:r>
            </w:hyperlink>
          </w:p>
          <w:p w14:paraId="1DA214E9"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6E08FB38" w14:textId="77777777" w:rsidR="00D262DD" w:rsidRDefault="00D262DD"/>
          <w:p w14:paraId="699A859B" w14:textId="77777777" w:rsidR="00D262DD" w:rsidRDefault="00D262DD">
            <w:r>
              <w:t xml:space="preserve"> </w:t>
            </w:r>
          </w:p>
        </w:tc>
      </w:tr>
      <w:tr w:rsidR="00D262DD" w14:paraId="1BFC6600" w14:textId="77777777" w:rsidTr="00D262DD">
        <w:tc>
          <w:tcPr>
            <w:tcW w:w="2070" w:type="dxa"/>
            <w:tcBorders>
              <w:top w:val="single" w:sz="2" w:space="0" w:color="auto"/>
              <w:left w:val="single" w:sz="2" w:space="0" w:color="auto"/>
              <w:bottom w:val="single" w:sz="2" w:space="0" w:color="auto"/>
              <w:right w:val="single" w:sz="2" w:space="0" w:color="auto"/>
            </w:tcBorders>
          </w:tcPr>
          <w:p w14:paraId="116EB202" w14:textId="77777777" w:rsidR="00D262DD" w:rsidRDefault="00D262DD" w:rsidP="00D262DD">
            <w:hyperlink w:anchor="BKM_2D58E41E_0B36_40CA_AE1F_B47D74E24367" w:history="1">
              <w:r>
                <w:rPr>
                  <w:color w:val="0000FF"/>
                  <w:u w:val="single"/>
                </w:rPr>
                <w:t>PeriodicEventTrigger</w:t>
              </w:r>
            </w:hyperlink>
          </w:p>
          <w:p w14:paraId="5EAFA182" w14:textId="77777777" w:rsidR="00D262DD" w:rsidRDefault="00D262DD">
            <w:r>
              <w:t xml:space="preserve"> </w:t>
            </w:r>
          </w:p>
        </w:tc>
        <w:tc>
          <w:tcPr>
            <w:tcW w:w="2070" w:type="dxa"/>
            <w:tcBorders>
              <w:top w:val="single" w:sz="2" w:space="0" w:color="auto"/>
              <w:left w:val="single" w:sz="2" w:space="0" w:color="auto"/>
              <w:bottom w:val="single" w:sz="2" w:space="0" w:color="auto"/>
              <w:right w:val="single" w:sz="2" w:space="0" w:color="auto"/>
            </w:tcBorders>
          </w:tcPr>
          <w:p w14:paraId="12D3ED91" w14:textId="77777777" w:rsidR="00D262DD" w:rsidRDefault="00D262DD">
            <w:hyperlink w:anchor="BKM_2FCD1BE7_FD52_405F_8335_E5A15637D1EE" w:history="1">
              <w:r>
                <w:rPr>
                  <w:color w:val="0000FF"/>
                  <w:u w:val="single"/>
                </w:rPr>
                <w:t>Trigger</w:t>
              </w:r>
            </w:hyperlink>
          </w:p>
          <w:p w14:paraId="674D9862" w14:textId="77777777" w:rsidR="00D262DD" w:rsidRDefault="00D262DD">
            <w:r>
              <w:t xml:space="preserve"> </w:t>
            </w:r>
          </w:p>
        </w:tc>
        <w:tc>
          <w:tcPr>
            <w:tcW w:w="2970" w:type="dxa"/>
            <w:tcBorders>
              <w:top w:val="single" w:sz="2" w:space="0" w:color="auto"/>
              <w:left w:val="single" w:sz="2" w:space="0" w:color="auto"/>
              <w:bottom w:val="single" w:sz="2" w:space="0" w:color="auto"/>
              <w:right w:val="single" w:sz="2" w:space="0" w:color="auto"/>
            </w:tcBorders>
          </w:tcPr>
          <w:p w14:paraId="26DBD719" w14:textId="77777777" w:rsidR="00D262DD" w:rsidRDefault="00D262DD"/>
          <w:p w14:paraId="5AD79859" w14:textId="77777777" w:rsidR="00D262DD" w:rsidRDefault="00D262DD">
            <w:r>
              <w:t xml:space="preserve"> </w:t>
            </w:r>
          </w:p>
        </w:tc>
      </w:tr>
    </w:tbl>
    <w:p w14:paraId="3CE1D568" w14:textId="77777777" w:rsidR="00D262DD" w:rsidRDefault="00D262DD" w:rsidP="00D262DD"/>
    <w:p w14:paraId="3EC4D498" w14:textId="77777777" w:rsidR="00D262DD" w:rsidRDefault="00D262DD"/>
    <w:p w14:paraId="201C8E95" w14:textId="77777777" w:rsidR="00D262DD" w:rsidRDefault="00D262DD">
      <w:pPr>
        <w:pStyle w:val="ListHeader"/>
        <w:rPr>
          <w:rFonts w:ascii="Times New Roman" w:eastAsia="Times New Roman" w:hAnsi="Times New Roman" w:cs="Times New Roman"/>
          <w:shd w:val="clear" w:color="auto" w:fill="auto"/>
          <w:lang w:val="en-US"/>
        </w:rPr>
      </w:pPr>
      <w:bookmarkStart w:id="689" w:name="BKM_E10A3AE4_A9A5_4908_8BA4_9F4927208C08"/>
      <w:bookmarkEnd w:id="689"/>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2B03CD40"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96A8EC"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DB2173"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99F3011" w14:textId="77777777" w:rsidR="00D262DD" w:rsidRDefault="00D262DD">
            <w:pPr>
              <w:rPr>
                <w:b/>
                <w:bCs/>
              </w:rPr>
            </w:pPr>
            <w:r>
              <w:rPr>
                <w:b/>
                <w:bCs/>
              </w:rPr>
              <w:t xml:space="preserve">Constraints and tags </w:t>
            </w:r>
          </w:p>
        </w:tc>
      </w:tr>
      <w:tr w:rsidR="00D262DD" w14:paraId="3D4882BE"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BE5D841" w14:textId="77777777" w:rsidR="00D262DD" w:rsidRDefault="00D262DD" w:rsidP="00D262DD">
            <w:r>
              <w:rPr>
                <w:b/>
                <w:bCs/>
              </w:rPr>
              <w:t>def</w:t>
            </w:r>
            <w:r>
              <w:t xml:space="preserve"> ExpressionDef</w:t>
            </w:r>
          </w:p>
          <w:p w14:paraId="4BA624CE"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FDEE1F4" w14:textId="77777777" w:rsidR="00D262DD" w:rsidRDefault="00D262DD">
            <w:r>
              <w:t>The event expression that must be met for the</w:t>
            </w:r>
          </w:p>
          <w:p w14:paraId="648F35CA" w14:textId="77777777" w:rsidR="00D262DD" w:rsidRDefault="00D262DD">
            <w:r>
              <w:t xml:space="preserve">                        trigger to activate the record. Note that when accessing this expression within the artifact,</w:t>
            </w:r>
          </w:p>
          <w:p w14:paraId="650F72A7" w14:textId="77777777" w:rsidR="00D262DD" w:rsidRDefault="00D262DD">
            <w:r>
              <w:t xml:space="preserve">                        only the data that triggered the artifact will be present. For example, if the trigger is an</w:t>
            </w:r>
          </w:p>
          <w:p w14:paraId="1CAE5C91" w14:textId="77777777" w:rsidR="00D262DD" w:rsidRDefault="00D262DD">
            <w:r>
              <w:t xml:space="preserve">                        add of a medication, only the added medication will be returned from this expression</w:t>
            </w:r>
            <w:r>
              <w:rPr>
                <w:sz w:val="22"/>
                <w:szCs w:val="22"/>
              </w:rPr>
              <w:t>.</w:t>
            </w:r>
          </w:p>
          <w:p w14:paraId="6821EFBB" w14:textId="77777777" w:rsidR="00D262DD" w:rsidRDefault="00D262DD">
            <w:pPr>
              <w:outlineLvl w:val="0"/>
            </w:pPr>
            <w:r>
              <w:rPr>
                <w:sz w:val="22"/>
                <w:szCs w:val="22"/>
              </w:rPr>
              <w:lastRenderedPageBreak/>
              <w:t xml:space="preserve">                    </w:t>
            </w:r>
          </w:p>
        </w:tc>
        <w:tc>
          <w:tcPr>
            <w:tcW w:w="3060" w:type="dxa"/>
            <w:tcBorders>
              <w:top w:val="single" w:sz="2" w:space="0" w:color="auto"/>
              <w:left w:val="single" w:sz="2" w:space="0" w:color="auto"/>
              <w:bottom w:val="single" w:sz="2" w:space="0" w:color="auto"/>
              <w:right w:val="single" w:sz="2" w:space="0" w:color="auto"/>
            </w:tcBorders>
          </w:tcPr>
          <w:p w14:paraId="78F6B697" w14:textId="77777777" w:rsidR="00D262DD" w:rsidRDefault="00D262DD">
            <w:r>
              <w:rPr>
                <w:i/>
                <w:iCs/>
              </w:rPr>
              <w:lastRenderedPageBreak/>
              <w:t xml:space="preserve">Default: </w:t>
            </w:r>
          </w:p>
          <w:p w14:paraId="2BC7C102" w14:textId="77777777" w:rsidR="00D262DD" w:rsidRDefault="00D262DD">
            <w:r>
              <w:t xml:space="preserve">  </w:t>
            </w:r>
          </w:p>
          <w:p w14:paraId="294430D6" w14:textId="77777777" w:rsidR="00D262DD" w:rsidRDefault="00D262DD">
            <w:r>
              <w:t>[</w:t>
            </w:r>
            <w:r>
              <w:rPr>
                <w:u w:val="single"/>
              </w:rPr>
              <w:t>maxOccurs</w:t>
            </w:r>
            <w:r>
              <w:t xml:space="preserve"> = 1 ] </w:t>
            </w:r>
          </w:p>
          <w:p w14:paraId="381243AE" w14:textId="77777777" w:rsidR="00D262DD" w:rsidRDefault="00D262DD">
            <w:r>
              <w:t>[</w:t>
            </w:r>
            <w:r>
              <w:rPr>
                <w:u w:val="single"/>
              </w:rPr>
              <w:t>minOccurs</w:t>
            </w:r>
            <w:r>
              <w:t xml:space="preserve"> = 0 ] </w:t>
            </w:r>
          </w:p>
          <w:p w14:paraId="2FBB3E0F" w14:textId="77777777" w:rsidR="00D262DD" w:rsidRDefault="00D262DD"/>
        </w:tc>
      </w:tr>
    </w:tbl>
    <w:p w14:paraId="21CC7CD4" w14:textId="77777777" w:rsidR="00D262DD" w:rsidRDefault="00D262DD" w:rsidP="00D262DD">
      <w:r>
        <w:lastRenderedPageBreak/>
        <w:t xml:space="preserve"> </w:t>
      </w:r>
      <w:bookmarkEnd w:id="687"/>
    </w:p>
    <w:p w14:paraId="3CDDA7A2" w14:textId="77777777" w:rsidR="00D262DD" w:rsidRDefault="00D262DD"/>
    <w:p w14:paraId="1E74CACB" w14:textId="77777777" w:rsidR="00D262DD" w:rsidRDefault="00D262DD" w:rsidP="001B32A0">
      <w:pPr>
        <w:pStyle w:val="Heading3"/>
        <w:rPr>
          <w:rFonts w:eastAsia="Times New Roman"/>
        </w:rPr>
      </w:pPr>
      <w:bookmarkStart w:id="690" w:name="BKM_3621784D_1FBC_47E3_BC6B_8C6BEAC333A4"/>
      <w:bookmarkStart w:id="691" w:name="_Toc422408327"/>
      <w:r>
        <w:rPr>
          <w:rFonts w:eastAsia="Times New Roman"/>
        </w:rPr>
        <w:t>Triggers</w:t>
      </w:r>
      <w:bookmarkEnd w:id="691"/>
    </w:p>
    <w:p w14:paraId="01949887"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3CAC3129" w14:textId="77777777" w:rsidR="00D262DD" w:rsidRDefault="00D262DD"/>
    <w:p w14:paraId="34E6BBA0" w14:textId="77777777" w:rsidR="00D262DD" w:rsidRDefault="00D262DD"/>
    <w:p w14:paraId="12B8C43E" w14:textId="77777777" w:rsidR="00D262DD" w:rsidRDefault="00D262DD"/>
    <w:p w14:paraId="554D2D34" w14:textId="77777777" w:rsidR="00D262DD" w:rsidRDefault="00D262DD"/>
    <w:p w14:paraId="0CCC03F4" w14:textId="77777777" w:rsidR="00D262DD" w:rsidRDefault="00D262DD"/>
    <w:p w14:paraId="09C055E0" w14:textId="77777777" w:rsidR="00D262DD" w:rsidRDefault="00D262DD">
      <w:pPr>
        <w:pStyle w:val="ListHeader"/>
        <w:rPr>
          <w:rFonts w:ascii="Times New Roman" w:eastAsia="Times New Roman" w:hAnsi="Times New Roman" w:cs="Times New Roman"/>
          <w:shd w:val="clear" w:color="auto" w:fill="auto"/>
          <w:lang w:val="en-US"/>
        </w:rPr>
      </w:pPr>
      <w:bookmarkStart w:id="692" w:name="BKM_3C76891F_EFAD_4376_8C37_D4B5292810A6"/>
      <w:bookmarkEnd w:id="692"/>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DCCE082"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AB28A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B424914"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8FA84FE" w14:textId="77777777" w:rsidR="00D262DD" w:rsidRDefault="00D262DD">
            <w:pPr>
              <w:rPr>
                <w:b/>
                <w:bCs/>
              </w:rPr>
            </w:pPr>
            <w:r>
              <w:rPr>
                <w:b/>
                <w:bCs/>
              </w:rPr>
              <w:t xml:space="preserve">Constraints and tags </w:t>
            </w:r>
          </w:p>
        </w:tc>
      </w:tr>
      <w:tr w:rsidR="00D262DD" w14:paraId="6AF08F0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7CDCC11" w14:textId="77777777" w:rsidR="00D262DD" w:rsidRDefault="00D262DD" w:rsidP="00D262DD">
            <w:r>
              <w:rPr>
                <w:b/>
                <w:bCs/>
              </w:rPr>
              <w:t>trigger</w:t>
            </w:r>
            <w:r>
              <w:t xml:space="preserve"> Trigger</w:t>
            </w:r>
          </w:p>
          <w:p w14:paraId="5D1A974B"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602B0065" w14:textId="77777777" w:rsidR="00D262DD" w:rsidRDefault="00D262DD">
            <w:r>
              <w:t>The trigger element represents an event that</w:t>
            </w:r>
          </w:p>
          <w:p w14:paraId="6CBB0EF6" w14:textId="77777777" w:rsidR="00D262DD" w:rsidRDefault="00D262DD">
            <w:r>
              <w:t xml:space="preserve">                        'triggers' the knowledge artifact. For instance, 'evaluate this</w:t>
            </w:r>
          </w:p>
          <w:p w14:paraId="5F39DF43" w14:textId="77777777" w:rsidR="00D262DD" w:rsidRDefault="00D262DD">
            <w:r>
              <w:t xml:space="preserve">                        artifact whenever a new Problem with a Diabetes Diagnosis code is</w:t>
            </w:r>
          </w:p>
          <w:p w14:paraId="4A36FCC2" w14:textId="77777777" w:rsidR="00D262DD" w:rsidRDefault="00D262DD">
            <w:r>
              <w:t xml:space="preserve">                        added to the patient's record' or 'Evaluate this artifact every</w:t>
            </w:r>
          </w:p>
          <w:p w14:paraId="3A8B7C23" w14:textId="77777777" w:rsidR="00D262DD" w:rsidRDefault="00D262DD">
            <w:r>
              <w:t xml:space="preserve">                        week day at 10:00 PM'. A trigger can model either a data event or</w:t>
            </w:r>
          </w:p>
          <w:p w14:paraId="14262681" w14:textId="77777777" w:rsidR="00D262DD" w:rsidRDefault="00D262DD">
            <w:r>
              <w:t xml:space="preserve">                        a pe</w:t>
            </w:r>
            <w:r>
              <w:rPr>
                <w:sz w:val="22"/>
                <w:szCs w:val="22"/>
              </w:rPr>
              <w:t>riodic event.</w:t>
            </w:r>
          </w:p>
          <w:p w14:paraId="169FE9E6" w14:textId="77777777" w:rsidR="00D262DD" w:rsidRDefault="00D262DD">
            <w:pPr>
              <w:outlineLvl w:val="0"/>
            </w:pP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0FDCD787" w14:textId="77777777" w:rsidR="00D262DD" w:rsidRDefault="00D262DD">
            <w:r>
              <w:rPr>
                <w:i/>
                <w:iCs/>
              </w:rPr>
              <w:t xml:space="preserve">Default: </w:t>
            </w:r>
          </w:p>
          <w:p w14:paraId="264507A6" w14:textId="77777777" w:rsidR="00D262DD" w:rsidRDefault="00D262DD">
            <w:r>
              <w:t xml:space="preserve">  </w:t>
            </w:r>
          </w:p>
          <w:p w14:paraId="41432839" w14:textId="77777777" w:rsidR="00D262DD" w:rsidRDefault="00D262DD">
            <w:r>
              <w:t>[</w:t>
            </w:r>
            <w:r>
              <w:rPr>
                <w:u w:val="single"/>
              </w:rPr>
              <w:t>maxOccurs</w:t>
            </w:r>
            <w:r>
              <w:t xml:space="preserve"> = unbounded ] </w:t>
            </w:r>
          </w:p>
          <w:p w14:paraId="486AE008" w14:textId="77777777" w:rsidR="00D262DD" w:rsidRDefault="00D262DD">
            <w:r>
              <w:t>[</w:t>
            </w:r>
            <w:r>
              <w:rPr>
                <w:u w:val="single"/>
              </w:rPr>
              <w:t>minOccurs</w:t>
            </w:r>
            <w:r>
              <w:t xml:space="preserve"> = 1 ] </w:t>
            </w:r>
          </w:p>
          <w:p w14:paraId="47217E21" w14:textId="77777777" w:rsidR="00D262DD" w:rsidRDefault="00D262DD"/>
        </w:tc>
      </w:tr>
    </w:tbl>
    <w:p w14:paraId="29ACE879" w14:textId="77777777" w:rsidR="00D262DD" w:rsidRDefault="00D262DD" w:rsidP="00D262DD">
      <w:r>
        <w:t xml:space="preserve"> </w:t>
      </w:r>
      <w:bookmarkEnd w:id="690"/>
    </w:p>
    <w:p w14:paraId="695F4272" w14:textId="77777777" w:rsidR="00D262DD" w:rsidRDefault="00D262DD"/>
    <w:p w14:paraId="0684FD1D" w14:textId="77777777" w:rsidR="00D262DD" w:rsidRDefault="00D262DD" w:rsidP="001B32A0">
      <w:pPr>
        <w:pStyle w:val="Heading3"/>
        <w:rPr>
          <w:rFonts w:eastAsia="Times New Roman"/>
        </w:rPr>
      </w:pPr>
      <w:bookmarkStart w:id="693" w:name="BKM_2793DDBB_BFCE_43D5_9AD2_EF8E57A5833A"/>
      <w:bookmarkStart w:id="694" w:name="_Toc422408328"/>
      <w:r>
        <w:rPr>
          <w:rFonts w:eastAsia="Times New Roman"/>
        </w:rPr>
        <w:t>knowledgeDocument</w:t>
      </w:r>
      <w:bookmarkEnd w:id="694"/>
    </w:p>
    <w:p w14:paraId="36EEF204"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07C74AF0" w14:textId="77777777" w:rsidR="00D262DD" w:rsidRDefault="00D262DD"/>
    <w:p w14:paraId="0392979B" w14:textId="77777777" w:rsidR="00D262DD" w:rsidRDefault="00D262DD">
      <w:r>
        <w:t>A knowledge document is an instance of a CDS knowledge artifact such as a rule, an order set, or a documentation template.</w:t>
      </w:r>
    </w:p>
    <w:p w14:paraId="29CED48D" w14:textId="77777777" w:rsidR="00D262DD" w:rsidRDefault="00D262DD">
      <w:r>
        <w:t xml:space="preserve">          </w:t>
      </w:r>
      <w:r>
        <w:rPr>
          <w:sz w:val="22"/>
          <w:szCs w:val="22"/>
        </w:rPr>
        <w:t xml:space="preserve">  </w:t>
      </w:r>
    </w:p>
    <w:p w14:paraId="7EBCE462" w14:textId="77777777" w:rsidR="00D262DD" w:rsidRDefault="00D262DD"/>
    <w:p w14:paraId="2F928887" w14:textId="77777777" w:rsidR="00D262DD" w:rsidRDefault="00D262DD"/>
    <w:p w14:paraId="238C5F83" w14:textId="77777777" w:rsidR="00D262DD" w:rsidRDefault="00D262DD"/>
    <w:p w14:paraId="5B38EE78" w14:textId="77777777" w:rsidR="00D262DD" w:rsidRDefault="00D262DD">
      <w:pPr>
        <w:pStyle w:val="ListHeader"/>
        <w:rPr>
          <w:rFonts w:ascii="Times New Roman" w:eastAsia="Times New Roman" w:hAnsi="Times New Roman" w:cs="Times New Roman"/>
          <w:shd w:val="clear" w:color="auto" w:fill="auto"/>
          <w:lang w:val="en-US"/>
        </w:rPr>
      </w:pPr>
      <w:bookmarkStart w:id="695" w:name="BKM_D539D98B_3F5B_41F4_BC60_016EB980A14B"/>
      <w:bookmarkEnd w:id="695"/>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592716E8"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214F2E"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2E76C88"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33B688F" w14:textId="77777777" w:rsidR="00D262DD" w:rsidRDefault="00D262DD">
            <w:pPr>
              <w:rPr>
                <w:b/>
                <w:bCs/>
              </w:rPr>
            </w:pPr>
            <w:r>
              <w:rPr>
                <w:b/>
                <w:bCs/>
              </w:rPr>
              <w:t xml:space="preserve">Constraints and tags </w:t>
            </w:r>
          </w:p>
        </w:tc>
      </w:tr>
      <w:tr w:rsidR="00D262DD" w14:paraId="3552BB58"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BA69DC5" w14:textId="77777777" w:rsidR="00D262DD" w:rsidRDefault="00D262DD" w:rsidP="00D262DD">
            <w:r>
              <w:rPr>
                <w:b/>
                <w:bCs/>
              </w:rPr>
              <w:t>actionGroup</w:t>
            </w:r>
            <w:r>
              <w:t xml:space="preserve"> ActionGroup</w:t>
            </w:r>
          </w:p>
          <w:p w14:paraId="51FF6016"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4D161DCF" w14:textId="77777777" w:rsidR="00D262DD" w:rsidRDefault="00D262DD">
            <w:r>
              <w:t xml:space="preserve">The actionGroups is essentially the top-level container for the groups of actions that make up a given knowledge document. This container defines the main content of the knowledge artifact: logical grouping constructs such as the clinical sections and orderables in an order set, the tasks to be performed by a rule, or the sections and menu choices that make up a document template. </w:t>
            </w:r>
          </w:p>
        </w:tc>
        <w:tc>
          <w:tcPr>
            <w:tcW w:w="3060" w:type="dxa"/>
            <w:tcBorders>
              <w:top w:val="single" w:sz="2" w:space="0" w:color="auto"/>
              <w:left w:val="single" w:sz="2" w:space="0" w:color="auto"/>
              <w:bottom w:val="single" w:sz="2" w:space="0" w:color="auto"/>
              <w:right w:val="single" w:sz="2" w:space="0" w:color="auto"/>
            </w:tcBorders>
          </w:tcPr>
          <w:p w14:paraId="648264AA" w14:textId="77777777" w:rsidR="00D262DD" w:rsidRDefault="00D262DD">
            <w:r>
              <w:rPr>
                <w:i/>
                <w:iCs/>
              </w:rPr>
              <w:t xml:space="preserve">Default: </w:t>
            </w:r>
          </w:p>
          <w:p w14:paraId="795CBF1F" w14:textId="77777777" w:rsidR="00D262DD" w:rsidRDefault="00D262DD">
            <w:r>
              <w:t xml:space="preserve">  </w:t>
            </w:r>
          </w:p>
          <w:p w14:paraId="761D01A4" w14:textId="77777777" w:rsidR="00D262DD" w:rsidRDefault="00D262DD">
            <w:r>
              <w:t>[</w:t>
            </w:r>
            <w:r>
              <w:rPr>
                <w:u w:val="single"/>
              </w:rPr>
              <w:t>maxOccurs</w:t>
            </w:r>
            <w:r>
              <w:t xml:space="preserve"> = 1 ] </w:t>
            </w:r>
          </w:p>
          <w:p w14:paraId="51D4FAAC" w14:textId="77777777" w:rsidR="00D262DD" w:rsidRDefault="00D262DD">
            <w:r>
              <w:t>[</w:t>
            </w:r>
            <w:r>
              <w:rPr>
                <w:u w:val="single"/>
              </w:rPr>
              <w:t>minOccurs</w:t>
            </w:r>
            <w:r>
              <w:t xml:space="preserve"> = 1 ] </w:t>
            </w:r>
          </w:p>
          <w:p w14:paraId="72A16954" w14:textId="77777777" w:rsidR="00D262DD" w:rsidRDefault="00D262DD"/>
        </w:tc>
      </w:tr>
      <w:tr w:rsidR="00D262DD" w14:paraId="18E2C4D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1E9F450" w14:textId="77777777" w:rsidR="00D262DD" w:rsidRDefault="00D262DD" w:rsidP="00D262DD">
            <w:bookmarkStart w:id="696" w:name="BKM_F572D030_5D06_4DEB_AF44_C3BFD23B0CA6"/>
            <w:r>
              <w:rPr>
                <w:b/>
                <w:bCs/>
              </w:rPr>
              <w:t>behaviors</w:t>
            </w:r>
            <w:r>
              <w:t xml:space="preserve"> Behaviors</w:t>
            </w:r>
          </w:p>
          <w:p w14:paraId="474E76A1"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2829E8F7" w14:textId="77777777" w:rsidR="00D262DD" w:rsidRDefault="00D262DD">
            <w:r>
              <w:t>The behaviors section defines the set of behaviors for this knowledge document.  While there are no artifact-level behaviors defined at this time, this element is included as a point of extension, should it be needed.</w:t>
            </w:r>
          </w:p>
        </w:tc>
        <w:tc>
          <w:tcPr>
            <w:tcW w:w="3060" w:type="dxa"/>
            <w:tcBorders>
              <w:top w:val="single" w:sz="2" w:space="0" w:color="auto"/>
              <w:left w:val="single" w:sz="2" w:space="0" w:color="auto"/>
              <w:bottom w:val="single" w:sz="2" w:space="0" w:color="auto"/>
              <w:right w:val="single" w:sz="2" w:space="0" w:color="auto"/>
            </w:tcBorders>
          </w:tcPr>
          <w:p w14:paraId="6ADB037A" w14:textId="77777777" w:rsidR="00D262DD" w:rsidRDefault="00D262DD">
            <w:r>
              <w:rPr>
                <w:i/>
                <w:iCs/>
              </w:rPr>
              <w:t xml:space="preserve">Default: </w:t>
            </w:r>
          </w:p>
          <w:p w14:paraId="6F213E8D" w14:textId="77777777" w:rsidR="00D262DD" w:rsidRDefault="00D262DD">
            <w:r>
              <w:t xml:space="preserve">  </w:t>
            </w:r>
          </w:p>
          <w:p w14:paraId="6969A254" w14:textId="77777777" w:rsidR="00D262DD" w:rsidRDefault="00D262DD">
            <w:r>
              <w:t>[</w:t>
            </w:r>
            <w:r>
              <w:rPr>
                <w:u w:val="single"/>
              </w:rPr>
              <w:t>maxOccurs</w:t>
            </w:r>
            <w:r>
              <w:t xml:space="preserve"> = 1 ] </w:t>
            </w:r>
          </w:p>
          <w:p w14:paraId="14855B24" w14:textId="77777777" w:rsidR="00D262DD" w:rsidRDefault="00D262DD">
            <w:r>
              <w:t>[</w:t>
            </w:r>
            <w:r>
              <w:rPr>
                <w:u w:val="single"/>
              </w:rPr>
              <w:t>minOccurs</w:t>
            </w:r>
            <w:r>
              <w:t xml:space="preserve"> = 0 ] </w:t>
            </w:r>
          </w:p>
          <w:p w14:paraId="5B0639C3" w14:textId="77777777" w:rsidR="00D262DD" w:rsidRDefault="00D262DD"/>
        </w:tc>
        <w:bookmarkEnd w:id="696"/>
      </w:tr>
      <w:tr w:rsidR="00D262DD" w14:paraId="3DC88A6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EA5F4CC" w14:textId="77777777" w:rsidR="00D262DD" w:rsidRDefault="00D262DD" w:rsidP="00D262DD">
            <w:bookmarkStart w:id="697" w:name="BKM_AA0DF14A_ECA7_4356_9DE4_737A7E764A3C"/>
            <w:r>
              <w:rPr>
                <w:b/>
                <w:bCs/>
              </w:rPr>
              <w:t>conditions</w:t>
            </w:r>
            <w:r>
              <w:t xml:space="preserve"> Conditions</w:t>
            </w:r>
          </w:p>
          <w:p w14:paraId="4FAD12A5"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3DB12A4B" w14:textId="77777777" w:rsidR="00D262DD" w:rsidRDefault="00D262DD">
            <w:r>
              <w:t>The conditions section lists all conditions that pertain to the knowledge artifact. Conditions define the logic that determine the applicability of the artifact in the given context, any precondition or post condition, and/or any inclusion and exclusion criteria for the given CDS artifact.  Conditions are structured as expressions to be evaluated in the target system.</w:t>
            </w:r>
          </w:p>
        </w:tc>
        <w:tc>
          <w:tcPr>
            <w:tcW w:w="3060" w:type="dxa"/>
            <w:tcBorders>
              <w:top w:val="single" w:sz="2" w:space="0" w:color="auto"/>
              <w:left w:val="single" w:sz="2" w:space="0" w:color="auto"/>
              <w:bottom w:val="single" w:sz="2" w:space="0" w:color="auto"/>
              <w:right w:val="single" w:sz="2" w:space="0" w:color="auto"/>
            </w:tcBorders>
          </w:tcPr>
          <w:p w14:paraId="50B05DBB" w14:textId="77777777" w:rsidR="00D262DD" w:rsidRDefault="00D262DD">
            <w:r>
              <w:rPr>
                <w:i/>
                <w:iCs/>
              </w:rPr>
              <w:t xml:space="preserve">Default: </w:t>
            </w:r>
          </w:p>
          <w:p w14:paraId="1908AAA6" w14:textId="77777777" w:rsidR="00D262DD" w:rsidRDefault="00D262DD">
            <w:r>
              <w:t xml:space="preserve">  </w:t>
            </w:r>
          </w:p>
          <w:p w14:paraId="7C87625D" w14:textId="77777777" w:rsidR="00D262DD" w:rsidRDefault="00D262DD">
            <w:r>
              <w:t>[</w:t>
            </w:r>
            <w:r>
              <w:rPr>
                <w:u w:val="single"/>
              </w:rPr>
              <w:t>maxOccurs</w:t>
            </w:r>
            <w:r>
              <w:t xml:space="preserve"> = 1 ] </w:t>
            </w:r>
          </w:p>
          <w:p w14:paraId="70D59599" w14:textId="77777777" w:rsidR="00D262DD" w:rsidRDefault="00D262DD">
            <w:r>
              <w:t>[</w:t>
            </w:r>
            <w:r>
              <w:rPr>
                <w:u w:val="single"/>
              </w:rPr>
              <w:t>minOccurs</w:t>
            </w:r>
            <w:r>
              <w:t xml:space="preserve"> = 0 ] </w:t>
            </w:r>
          </w:p>
          <w:p w14:paraId="4CD90CB0" w14:textId="77777777" w:rsidR="00D262DD" w:rsidRDefault="00D262DD"/>
        </w:tc>
        <w:bookmarkEnd w:id="697"/>
      </w:tr>
      <w:tr w:rsidR="00D262DD" w14:paraId="3B493696"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5171D89F" w14:textId="77777777" w:rsidR="00D262DD" w:rsidRDefault="00D262DD" w:rsidP="00D262DD">
            <w:bookmarkStart w:id="698" w:name="BKM_C6479046_B128_4594_AC0B_DDF5597005F9"/>
            <w:r>
              <w:rPr>
                <w:b/>
                <w:bCs/>
              </w:rPr>
              <w:lastRenderedPageBreak/>
              <w:t>metadata</w:t>
            </w:r>
            <w:r>
              <w:t xml:space="preserve"> Metadata</w:t>
            </w:r>
          </w:p>
          <w:p w14:paraId="179031BE" w14:textId="77777777" w:rsidR="00D262DD" w:rsidRDefault="00D262DD">
            <w:r>
              <w:t xml:space="preserve"> [1]</w:t>
            </w:r>
          </w:p>
        </w:tc>
        <w:tc>
          <w:tcPr>
            <w:tcW w:w="3960" w:type="dxa"/>
            <w:tcBorders>
              <w:top w:val="single" w:sz="2" w:space="0" w:color="auto"/>
              <w:left w:val="single" w:sz="2" w:space="0" w:color="auto"/>
              <w:bottom w:val="single" w:sz="2" w:space="0" w:color="auto"/>
              <w:right w:val="single" w:sz="2" w:space="0" w:color="auto"/>
            </w:tcBorders>
          </w:tcPr>
          <w:p w14:paraId="11D101AB" w14:textId="77777777" w:rsidR="00D262DD" w:rsidRDefault="00D262DD">
            <w:r>
              <w:t>The metadata section of the knowledge document defines the core metadata associated with this CDS knowledge artifact such as (1) the unique identifier for this artifact, (2) the unique identifier for its associated template(s), (3) the title and description of the artifact, (4) the status and history of the artifact, (5) any relevant entities associated with this artifact, and (6) information needed to categorize and retrieve the artifact.</w:t>
            </w:r>
          </w:p>
        </w:tc>
        <w:tc>
          <w:tcPr>
            <w:tcW w:w="3060" w:type="dxa"/>
            <w:tcBorders>
              <w:top w:val="single" w:sz="2" w:space="0" w:color="auto"/>
              <w:left w:val="single" w:sz="2" w:space="0" w:color="auto"/>
              <w:bottom w:val="single" w:sz="2" w:space="0" w:color="auto"/>
              <w:right w:val="single" w:sz="2" w:space="0" w:color="auto"/>
            </w:tcBorders>
          </w:tcPr>
          <w:p w14:paraId="1A39C714" w14:textId="77777777" w:rsidR="00D262DD" w:rsidRDefault="00D262DD">
            <w:r>
              <w:rPr>
                <w:i/>
                <w:iCs/>
              </w:rPr>
              <w:t xml:space="preserve">Default: </w:t>
            </w:r>
          </w:p>
          <w:p w14:paraId="35970875" w14:textId="77777777" w:rsidR="00D262DD" w:rsidRDefault="00D262DD">
            <w:r>
              <w:t xml:space="preserve">  </w:t>
            </w:r>
          </w:p>
          <w:p w14:paraId="7E2C4133" w14:textId="77777777" w:rsidR="00D262DD" w:rsidRDefault="00D262DD">
            <w:r>
              <w:t>[</w:t>
            </w:r>
            <w:r>
              <w:rPr>
                <w:u w:val="single"/>
              </w:rPr>
              <w:t>maxOccurs</w:t>
            </w:r>
            <w:r>
              <w:t xml:space="preserve"> = 1 ] </w:t>
            </w:r>
          </w:p>
          <w:p w14:paraId="02CE336C" w14:textId="77777777" w:rsidR="00D262DD" w:rsidRDefault="00D262DD">
            <w:r>
              <w:t>[</w:t>
            </w:r>
            <w:r>
              <w:rPr>
                <w:u w:val="single"/>
              </w:rPr>
              <w:t>minOccurs</w:t>
            </w:r>
            <w:r>
              <w:t xml:space="preserve"> = 1 ] </w:t>
            </w:r>
          </w:p>
          <w:p w14:paraId="3B976D4F" w14:textId="77777777" w:rsidR="00D262DD" w:rsidRDefault="00D262DD"/>
        </w:tc>
        <w:bookmarkEnd w:id="698"/>
      </w:tr>
      <w:tr w:rsidR="00D262DD" w14:paraId="4A89252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02BFDC88" w14:textId="77777777" w:rsidR="00D262DD" w:rsidRDefault="00D262DD" w:rsidP="00D262DD">
            <w:bookmarkStart w:id="699" w:name="BKM_8F33D966_DFF5_47CA_BA20_E9BB1E351465"/>
            <w:r>
              <w:rPr>
                <w:b/>
                <w:bCs/>
              </w:rPr>
              <w:t>triggers</w:t>
            </w:r>
            <w:r>
              <w:t xml:space="preserve"> Triggers</w:t>
            </w:r>
          </w:p>
          <w:p w14:paraId="157BFE30" w14:textId="77777777" w:rsidR="00D262DD" w:rsidRDefault="00D262DD">
            <w:r>
              <w:t xml:space="preserve"> [0..1]</w:t>
            </w:r>
          </w:p>
        </w:tc>
        <w:tc>
          <w:tcPr>
            <w:tcW w:w="3960" w:type="dxa"/>
            <w:tcBorders>
              <w:top w:val="single" w:sz="2" w:space="0" w:color="auto"/>
              <w:left w:val="single" w:sz="2" w:space="0" w:color="auto"/>
              <w:bottom w:val="single" w:sz="2" w:space="0" w:color="auto"/>
              <w:right w:val="single" w:sz="2" w:space="0" w:color="auto"/>
            </w:tcBorders>
          </w:tcPr>
          <w:p w14:paraId="50D3346E" w14:textId="77777777" w:rsidR="00D262DD" w:rsidRDefault="00D262DD">
            <w:r>
              <w:t xml:space="preserve">The triggers section defines the list of all triggers that 'activate' or 'trigger' the CDS knowledge artifact. For instance, opening a patient record may trigger a rule to execute if the conditions of the rule are met. </w:t>
            </w:r>
          </w:p>
        </w:tc>
        <w:tc>
          <w:tcPr>
            <w:tcW w:w="3060" w:type="dxa"/>
            <w:tcBorders>
              <w:top w:val="single" w:sz="2" w:space="0" w:color="auto"/>
              <w:left w:val="single" w:sz="2" w:space="0" w:color="auto"/>
              <w:bottom w:val="single" w:sz="2" w:space="0" w:color="auto"/>
              <w:right w:val="single" w:sz="2" w:space="0" w:color="auto"/>
            </w:tcBorders>
          </w:tcPr>
          <w:p w14:paraId="518F4B42" w14:textId="77777777" w:rsidR="00D262DD" w:rsidRDefault="00D262DD">
            <w:r>
              <w:rPr>
                <w:i/>
                <w:iCs/>
              </w:rPr>
              <w:t xml:space="preserve">Default: </w:t>
            </w:r>
          </w:p>
          <w:p w14:paraId="01470104" w14:textId="77777777" w:rsidR="00D262DD" w:rsidRDefault="00D262DD">
            <w:r>
              <w:t xml:space="preserve">  </w:t>
            </w:r>
          </w:p>
          <w:p w14:paraId="1BFEA85C" w14:textId="77777777" w:rsidR="00D262DD" w:rsidRDefault="00D262DD">
            <w:r>
              <w:t>[</w:t>
            </w:r>
            <w:r>
              <w:rPr>
                <w:u w:val="single"/>
              </w:rPr>
              <w:t>maxOccurs</w:t>
            </w:r>
            <w:r>
              <w:t xml:space="preserve"> = 1 ] </w:t>
            </w:r>
          </w:p>
          <w:p w14:paraId="138D83DA" w14:textId="77777777" w:rsidR="00D262DD" w:rsidRDefault="00D262DD">
            <w:r>
              <w:t>[</w:t>
            </w:r>
            <w:r>
              <w:rPr>
                <w:u w:val="single"/>
              </w:rPr>
              <w:t>minOccurs</w:t>
            </w:r>
            <w:r>
              <w:t xml:space="preserve"> = 0 ] </w:t>
            </w:r>
          </w:p>
          <w:p w14:paraId="37080A8A" w14:textId="77777777" w:rsidR="00D262DD" w:rsidRDefault="00D262DD"/>
        </w:tc>
        <w:bookmarkEnd w:id="699"/>
      </w:tr>
    </w:tbl>
    <w:p w14:paraId="0A629F83" w14:textId="77777777" w:rsidR="00D262DD" w:rsidRDefault="00D262DD" w:rsidP="00D262DD"/>
    <w:p w14:paraId="048E185F" w14:textId="77777777" w:rsidR="00D262DD" w:rsidRDefault="00D262DD"/>
    <w:p w14:paraId="5A499554" w14:textId="77777777" w:rsidR="00D262DD" w:rsidRDefault="00D262DD" w:rsidP="001B32A0">
      <w:pPr>
        <w:pStyle w:val="Heading4"/>
      </w:pPr>
      <w:bookmarkStart w:id="700" w:name="BKM_963F5E9E_6B67_4C8D_A2CA_CC3ACEE55EBF"/>
      <w:r>
        <w:rPr>
          <w:rFonts w:eastAsia="Times New Roman"/>
        </w:rPr>
        <w:t>expressions</w:t>
      </w:r>
    </w:p>
    <w:p w14:paraId="53F2A6C9" w14:textId="77777777" w:rsidR="00D262DD" w:rsidRDefault="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1EF53CBF" w14:textId="77777777" w:rsidR="00D262DD" w:rsidRDefault="00D262DD"/>
    <w:p w14:paraId="4128290E" w14:textId="77777777" w:rsidR="00D262DD" w:rsidRDefault="00D262DD">
      <w:r>
        <w:t>The expressions section allows a CDS artifact author to define 'named expressions' that can be referenced anywhere within expressions in the artifact. This allows expression logic to be reused, as well as to be organized for readability and maintainability.</w:t>
      </w:r>
    </w:p>
    <w:p w14:paraId="3CBBC45F" w14:textId="77777777" w:rsidR="00D262DD" w:rsidRDefault="00D262DD"/>
    <w:p w14:paraId="0A693287" w14:textId="77777777" w:rsidR="00D262DD" w:rsidRDefault="00D262DD"/>
    <w:p w14:paraId="00C4197F" w14:textId="77777777" w:rsidR="00D262DD" w:rsidRDefault="00D262DD"/>
    <w:p w14:paraId="7E12D64E" w14:textId="77777777" w:rsidR="00D262DD" w:rsidRDefault="00D262DD"/>
    <w:p w14:paraId="33B45EE1" w14:textId="77777777" w:rsidR="00D262DD" w:rsidRDefault="00D262DD">
      <w:pPr>
        <w:pStyle w:val="ListHeader"/>
        <w:rPr>
          <w:rFonts w:ascii="Times New Roman" w:eastAsia="Times New Roman" w:hAnsi="Times New Roman" w:cs="Times New Roman"/>
          <w:shd w:val="clear" w:color="auto" w:fill="auto"/>
          <w:lang w:val="en-US"/>
        </w:rPr>
      </w:pPr>
      <w:bookmarkStart w:id="701" w:name="BKM_1424E464_5A1A_4048_9248_E6CC722CB995"/>
      <w:bookmarkEnd w:id="701"/>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07F47E79"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9A8BC60" w14:textId="77777777" w:rsidR="00D262DD" w:rsidRDefault="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4F7229" w14:textId="77777777" w:rsidR="00D262DD" w:rsidRDefault="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DB6D15" w14:textId="77777777" w:rsidR="00D262DD" w:rsidRDefault="00D262DD">
            <w:pPr>
              <w:rPr>
                <w:b/>
                <w:bCs/>
              </w:rPr>
            </w:pPr>
            <w:r>
              <w:rPr>
                <w:b/>
                <w:bCs/>
              </w:rPr>
              <w:t xml:space="preserve">Constraints and tags </w:t>
            </w:r>
          </w:p>
        </w:tc>
      </w:tr>
      <w:tr w:rsidR="00D262DD" w14:paraId="4F4DDE4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49A49224" w14:textId="77777777" w:rsidR="00D262DD" w:rsidRDefault="00D262DD" w:rsidP="00D262DD">
            <w:r>
              <w:rPr>
                <w:b/>
                <w:bCs/>
              </w:rPr>
              <w:t>def</w:t>
            </w:r>
            <w:r>
              <w:t xml:space="preserve"> ExpressionDef</w:t>
            </w:r>
          </w:p>
          <w:p w14:paraId="49875308" w14:textId="77777777" w:rsidR="00D262DD" w:rsidRDefault="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67893F95" w14:textId="77777777" w:rsidR="00D262DD" w:rsidRDefault="00D262DD"/>
        </w:tc>
        <w:tc>
          <w:tcPr>
            <w:tcW w:w="3060" w:type="dxa"/>
            <w:tcBorders>
              <w:top w:val="single" w:sz="2" w:space="0" w:color="auto"/>
              <w:left w:val="single" w:sz="2" w:space="0" w:color="auto"/>
              <w:bottom w:val="single" w:sz="2" w:space="0" w:color="auto"/>
              <w:right w:val="single" w:sz="2" w:space="0" w:color="auto"/>
            </w:tcBorders>
          </w:tcPr>
          <w:p w14:paraId="175923A1" w14:textId="77777777" w:rsidR="00D262DD" w:rsidRDefault="00D262DD">
            <w:r>
              <w:rPr>
                <w:i/>
                <w:iCs/>
              </w:rPr>
              <w:t xml:space="preserve">Default: </w:t>
            </w:r>
          </w:p>
          <w:p w14:paraId="51B88B90" w14:textId="77777777" w:rsidR="00D262DD" w:rsidRDefault="00D262DD">
            <w:r>
              <w:t xml:space="preserve">  </w:t>
            </w:r>
          </w:p>
          <w:p w14:paraId="2FCEF65E" w14:textId="77777777" w:rsidR="00D262DD" w:rsidRDefault="00D262DD">
            <w:r>
              <w:t>[</w:t>
            </w:r>
            <w:r>
              <w:rPr>
                <w:u w:val="single"/>
              </w:rPr>
              <w:t>maxOccurs</w:t>
            </w:r>
            <w:r>
              <w:t xml:space="preserve"> = unbounded ] </w:t>
            </w:r>
          </w:p>
          <w:p w14:paraId="31CE52EF" w14:textId="77777777" w:rsidR="00D262DD" w:rsidRDefault="00D262DD">
            <w:r>
              <w:t>[</w:t>
            </w:r>
            <w:r>
              <w:rPr>
                <w:u w:val="single"/>
              </w:rPr>
              <w:t>minOccurs</w:t>
            </w:r>
            <w:r>
              <w:t xml:space="preserve"> = 0 ] </w:t>
            </w:r>
          </w:p>
          <w:p w14:paraId="53506C0C" w14:textId="77777777" w:rsidR="00D262DD" w:rsidRDefault="00D262DD"/>
        </w:tc>
      </w:tr>
    </w:tbl>
    <w:p w14:paraId="795616EC" w14:textId="77777777" w:rsidR="00D262DD" w:rsidRDefault="00D262DD" w:rsidP="00D262DD">
      <w:r>
        <w:lastRenderedPageBreak/>
        <w:t xml:space="preserve"> </w:t>
      </w:r>
      <w:bookmarkEnd w:id="700"/>
    </w:p>
    <w:p w14:paraId="76BA4B99" w14:textId="77777777" w:rsidR="00D262DD" w:rsidRDefault="00D262DD"/>
    <w:p w14:paraId="63F33420" w14:textId="77777777" w:rsidR="00D262DD" w:rsidRDefault="00D262DD" w:rsidP="001B32A0">
      <w:pPr>
        <w:pStyle w:val="Heading4"/>
      </w:pPr>
      <w:bookmarkStart w:id="702" w:name="BKM_243B07E1_B1C4_4DFA_B673_3EA531A5790F"/>
      <w:r>
        <w:rPr>
          <w:rFonts w:eastAsia="Times New Roman"/>
        </w:rPr>
        <w:t>externalData</w:t>
      </w:r>
    </w:p>
    <w:p w14:paraId="0423A019" w14:textId="77777777" w:rsidR="00D262DD" w:rsidRDefault="00D262DD" w:rsidP="00D262DD">
      <w:r>
        <w:rPr>
          <w:rStyle w:val="FieldLabel"/>
        </w:rPr>
        <w:t>Type:</w:t>
      </w:r>
      <w:r>
        <w:tab/>
      </w:r>
      <w:r>
        <w:tab/>
      </w:r>
      <w:r>
        <w:rPr>
          <w:b/>
          <w:bCs/>
          <w:u w:val="single"/>
        </w:rPr>
        <w:t>Class</w:t>
      </w:r>
      <w:r>
        <w:rPr>
          <w:rStyle w:val="Objecttype"/>
        </w:rPr>
        <w:t xml:space="preserve">  </w:t>
      </w:r>
      <w:r>
        <w:rPr>
          <w:rStyle w:val="FieldLabel"/>
        </w:rPr>
        <w:t>Derived From:</w:t>
      </w:r>
      <w:r>
        <w:rPr>
          <w:rStyle w:val="Objecttype"/>
        </w:rPr>
        <w:t xml:space="preserve">  </w:t>
      </w:r>
    </w:p>
    <w:p w14:paraId="65C184D8" w14:textId="77777777" w:rsidR="00D262DD" w:rsidRDefault="00D262DD" w:rsidP="00D262DD"/>
    <w:p w14:paraId="4C12414A" w14:textId="77777777" w:rsidR="00D262DD" w:rsidRDefault="00D262DD" w:rsidP="00D262DD">
      <w:r>
        <w:t>The externalData section allows a CDS artifact author to define 'named expressions' to fetch information from an external source and bind this information to the 'context' of the knowledge artifact for later reference by the logic modules (e.g., the condition for the knowledge artifact or actions). It is the responsibility of the implementation to determine the nature of this boundary and how to fetch this information. For instance, one may write an expression to retrieve from a patient vMR the age of a patient or a list of clinical problems whose problem code are contained in a given ICD-9 value set. The age value and the list of patient problems may then be used in the 'condition' section of the same knowledge artifact to determine the applicability of the knowledge document to the given patient.</w:t>
      </w:r>
    </w:p>
    <w:p w14:paraId="735F8028" w14:textId="77777777" w:rsidR="00D262DD" w:rsidRDefault="00D262DD" w:rsidP="00D262DD"/>
    <w:p w14:paraId="31C47B4A" w14:textId="77777777" w:rsidR="00D262DD" w:rsidRDefault="00D262DD" w:rsidP="00D262DD"/>
    <w:p w14:paraId="59BA89FE" w14:textId="77777777" w:rsidR="00D262DD" w:rsidRDefault="00D262DD" w:rsidP="00D262DD"/>
    <w:p w14:paraId="644CB362" w14:textId="77777777" w:rsidR="00D262DD" w:rsidRDefault="00D262DD" w:rsidP="00D262DD"/>
    <w:p w14:paraId="6D8A95D5" w14:textId="77777777" w:rsidR="00D262DD" w:rsidRDefault="00D262DD" w:rsidP="00D262DD">
      <w:pPr>
        <w:pStyle w:val="ListHeader"/>
        <w:rPr>
          <w:rFonts w:ascii="Times New Roman" w:eastAsia="Times New Roman" w:hAnsi="Times New Roman" w:cs="Times New Roman"/>
          <w:shd w:val="clear" w:color="auto" w:fill="auto"/>
          <w:lang w:val="en-US"/>
        </w:rPr>
      </w:pPr>
      <w:bookmarkStart w:id="703" w:name="BKM_A282E116_B267_40DB_972E_C8215DC349FA"/>
      <w:bookmarkEnd w:id="703"/>
      <w:r>
        <w:rPr>
          <w:rFonts w:ascii="Times New Roman" w:eastAsia="Times New Roman" w:hAnsi="Times New Roman" w:cs="Times New Roman"/>
          <w:u w:val="single"/>
          <w:shd w:val="clear" w:color="auto" w:fill="auto"/>
          <w:lang w:val="en-US"/>
        </w:rPr>
        <w:t>Elements/Attributes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D262DD" w14:paraId="66FDF82B" w14:textId="77777777" w:rsidTr="00D262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8A30768" w14:textId="77777777" w:rsidR="00D262DD" w:rsidRDefault="00D262DD" w:rsidP="00D262DD">
            <w:pPr>
              <w:rPr>
                <w:b/>
                <w:bCs/>
              </w:rPr>
            </w:pPr>
            <w:r>
              <w:rPr>
                <w:b/>
                <w:bCs/>
              </w:rPr>
              <w:t>Element/Attribute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1602AE0" w14:textId="77777777" w:rsidR="00D262DD" w:rsidRDefault="00D262DD" w:rsidP="00D262DD">
            <w:pPr>
              <w:rPr>
                <w:b/>
                <w:bCs/>
              </w:rPr>
            </w:pPr>
            <w:r>
              <w:rPr>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159A43A" w14:textId="77777777" w:rsidR="00D262DD" w:rsidRDefault="00D262DD" w:rsidP="00D262DD">
            <w:pPr>
              <w:rPr>
                <w:b/>
                <w:bCs/>
              </w:rPr>
            </w:pPr>
            <w:r>
              <w:rPr>
                <w:b/>
                <w:bCs/>
              </w:rPr>
              <w:t xml:space="preserve">Constraints and tags </w:t>
            </w:r>
          </w:p>
        </w:tc>
      </w:tr>
      <w:tr w:rsidR="00D262DD" w14:paraId="2FCB2BE5"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826852E" w14:textId="77777777" w:rsidR="00D262DD" w:rsidRDefault="00D262DD" w:rsidP="00D262DD">
            <w:r>
              <w:rPr>
                <w:b/>
                <w:bCs/>
              </w:rPr>
              <w:t>codesystem</w:t>
            </w:r>
            <w:r>
              <w:t xml:space="preserve"> CodeSystemDef</w:t>
            </w:r>
          </w:p>
          <w:p w14:paraId="38D008CF" w14:textId="77777777" w:rsidR="00D262DD" w:rsidRDefault="00D262DD" w:rsidP="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1FEEB189" w14:textId="77777777" w:rsidR="00D262DD" w:rsidRDefault="00D262DD" w:rsidP="00D262DD">
            <w:r>
              <w:t>A code system definition that can be referenced anywhere within the artifact.</w:t>
            </w:r>
          </w:p>
        </w:tc>
        <w:tc>
          <w:tcPr>
            <w:tcW w:w="3060" w:type="dxa"/>
            <w:tcBorders>
              <w:top w:val="single" w:sz="2" w:space="0" w:color="auto"/>
              <w:left w:val="single" w:sz="2" w:space="0" w:color="auto"/>
              <w:bottom w:val="single" w:sz="2" w:space="0" w:color="auto"/>
              <w:right w:val="single" w:sz="2" w:space="0" w:color="auto"/>
            </w:tcBorders>
          </w:tcPr>
          <w:p w14:paraId="231DA16C" w14:textId="77777777" w:rsidR="00D262DD" w:rsidRDefault="00D262DD" w:rsidP="00D262DD">
            <w:r>
              <w:rPr>
                <w:i/>
                <w:iCs/>
              </w:rPr>
              <w:t xml:space="preserve">Default: </w:t>
            </w:r>
          </w:p>
          <w:p w14:paraId="42C67F1B" w14:textId="77777777" w:rsidR="00D262DD" w:rsidRDefault="00D262DD" w:rsidP="00D262DD">
            <w:r>
              <w:t xml:space="preserve">  </w:t>
            </w:r>
          </w:p>
          <w:p w14:paraId="5407049A" w14:textId="77777777" w:rsidR="00D262DD" w:rsidRDefault="00D262DD" w:rsidP="00D262DD">
            <w:r>
              <w:t>[</w:t>
            </w:r>
            <w:r>
              <w:rPr>
                <w:u w:val="single"/>
              </w:rPr>
              <w:t>maxOccurs</w:t>
            </w:r>
            <w:r>
              <w:t xml:space="preserve"> = unbounded ] </w:t>
            </w:r>
          </w:p>
          <w:p w14:paraId="2C4860F6" w14:textId="77777777" w:rsidR="00D262DD" w:rsidRDefault="00D262DD" w:rsidP="00D262DD">
            <w:r>
              <w:t>[</w:t>
            </w:r>
            <w:r>
              <w:rPr>
                <w:u w:val="single"/>
              </w:rPr>
              <w:t>minOccurs</w:t>
            </w:r>
            <w:r>
              <w:t xml:space="preserve"> = 0 ] </w:t>
            </w:r>
          </w:p>
          <w:p w14:paraId="6FBC8F1D" w14:textId="77777777" w:rsidR="00D262DD" w:rsidRDefault="00D262DD" w:rsidP="00D262DD"/>
        </w:tc>
      </w:tr>
      <w:tr w:rsidR="00D262DD" w14:paraId="060CDD83"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205FBA73" w14:textId="77777777" w:rsidR="00D262DD" w:rsidRDefault="00D262DD" w:rsidP="00D262DD">
            <w:bookmarkStart w:id="704" w:name="BKM_6D2F8A53_33C5_4677_9238_237E88A3272E"/>
            <w:r>
              <w:rPr>
                <w:b/>
                <w:bCs/>
              </w:rPr>
              <w:t>def</w:t>
            </w:r>
            <w:r>
              <w:t xml:space="preserve"> ExpressionDef</w:t>
            </w:r>
          </w:p>
          <w:p w14:paraId="1380817B" w14:textId="77777777" w:rsidR="00D262DD" w:rsidRDefault="00D262DD" w:rsidP="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43F40BE6" w14:textId="77777777" w:rsidR="00D262DD" w:rsidRDefault="00D262DD" w:rsidP="00D262DD">
            <w:r>
              <w:t>The named expression used to retrieve external data. For instance, an expression to retrieve patient demographic data or a set of SNOMED-CT codes subsumed by another SNOMED-CT code from a terminology server.</w:t>
            </w:r>
          </w:p>
        </w:tc>
        <w:tc>
          <w:tcPr>
            <w:tcW w:w="3060" w:type="dxa"/>
            <w:tcBorders>
              <w:top w:val="single" w:sz="2" w:space="0" w:color="auto"/>
              <w:left w:val="single" w:sz="2" w:space="0" w:color="auto"/>
              <w:bottom w:val="single" w:sz="2" w:space="0" w:color="auto"/>
              <w:right w:val="single" w:sz="2" w:space="0" w:color="auto"/>
            </w:tcBorders>
          </w:tcPr>
          <w:p w14:paraId="04794396" w14:textId="77777777" w:rsidR="00D262DD" w:rsidRDefault="00D262DD" w:rsidP="00D262DD">
            <w:r>
              <w:rPr>
                <w:i/>
                <w:iCs/>
              </w:rPr>
              <w:t xml:space="preserve">Default: </w:t>
            </w:r>
          </w:p>
          <w:p w14:paraId="3B227A7B" w14:textId="77777777" w:rsidR="00D262DD" w:rsidRDefault="00D262DD" w:rsidP="00D262DD">
            <w:r>
              <w:t xml:space="preserve">  </w:t>
            </w:r>
          </w:p>
          <w:p w14:paraId="34C181DF" w14:textId="77777777" w:rsidR="00D262DD" w:rsidRDefault="00D262DD" w:rsidP="00D262DD">
            <w:r>
              <w:t>[</w:t>
            </w:r>
            <w:r>
              <w:rPr>
                <w:u w:val="single"/>
              </w:rPr>
              <w:t>maxOccurs</w:t>
            </w:r>
            <w:r>
              <w:t xml:space="preserve"> = unbounded ] </w:t>
            </w:r>
          </w:p>
          <w:p w14:paraId="7EA022E5" w14:textId="77777777" w:rsidR="00D262DD" w:rsidRDefault="00D262DD" w:rsidP="00D262DD">
            <w:r>
              <w:t>[</w:t>
            </w:r>
            <w:r>
              <w:rPr>
                <w:u w:val="single"/>
              </w:rPr>
              <w:t>minOccurs</w:t>
            </w:r>
            <w:r>
              <w:t xml:space="preserve"> = 0 ] </w:t>
            </w:r>
          </w:p>
          <w:p w14:paraId="6067B80E" w14:textId="77777777" w:rsidR="00D262DD" w:rsidRDefault="00D262DD" w:rsidP="00D262DD"/>
        </w:tc>
        <w:bookmarkEnd w:id="704"/>
      </w:tr>
      <w:tr w:rsidR="00D262DD" w14:paraId="5E5E896D"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369A97B3" w14:textId="77777777" w:rsidR="00D262DD" w:rsidRDefault="00D262DD" w:rsidP="00D262DD">
            <w:bookmarkStart w:id="705" w:name="BKM_CF1EBF09_B9E0_43F8_B917_EE10558CBBE5"/>
            <w:r>
              <w:rPr>
                <w:b/>
                <w:bCs/>
              </w:rPr>
              <w:t>parameter</w:t>
            </w:r>
            <w:r>
              <w:t xml:space="preserve"> ParameterDef</w:t>
            </w:r>
          </w:p>
          <w:p w14:paraId="63BA6ED7" w14:textId="77777777" w:rsidR="00D262DD" w:rsidRDefault="00D262DD" w:rsidP="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023B0C85" w14:textId="77777777" w:rsidR="00D262DD" w:rsidRDefault="00D262DD" w:rsidP="00D262DD">
            <w:r>
              <w:t xml:space="preserve">The parameter element define a parameters for the knowledge document. Parameters are expected to be provided by the caller when an evaluation is performed. Parameters can be referenced within any expression using a ParameterRef </w:t>
            </w:r>
            <w:r>
              <w:lastRenderedPageBreak/>
              <w:t>expression.</w:t>
            </w:r>
          </w:p>
          <w:p w14:paraId="2E5BF8B3" w14:textId="77777777" w:rsidR="00D262DD" w:rsidRDefault="00D262DD" w:rsidP="00D262DD"/>
          <w:p w14:paraId="1960AF38" w14:textId="77777777" w:rsidR="00D262DD" w:rsidRDefault="00D262DD" w:rsidP="00D262DD">
            <w:r>
              <w:t>For instance, one may define a MonthThreshold parameter, and use this parameter to determine whether the span of time that has elapsed since the last A1C has been performed warrants the elicitation of a reminder.</w:t>
            </w:r>
          </w:p>
          <w:p w14:paraId="2D2EA6B3" w14:textId="77777777" w:rsidR="00D262DD" w:rsidRDefault="00D262DD" w:rsidP="00D262DD"/>
          <w:p w14:paraId="71BDF312" w14:textId="77777777" w:rsidR="00D262DD" w:rsidRDefault="00D262DD" w:rsidP="00D262DD"/>
          <w:p w14:paraId="1F22F5C6" w14:textId="77777777" w:rsidR="00D262DD" w:rsidRDefault="00D262DD" w:rsidP="00D262DD">
            <w:r>
              <w:t xml:space="preserve">                         </w:t>
            </w:r>
            <w:r>
              <w:rPr>
                <w:sz w:val="22"/>
                <w:szCs w:val="22"/>
              </w:rPr>
              <w:t xml:space="preserve">       </w:t>
            </w:r>
          </w:p>
        </w:tc>
        <w:tc>
          <w:tcPr>
            <w:tcW w:w="3060" w:type="dxa"/>
            <w:tcBorders>
              <w:top w:val="single" w:sz="2" w:space="0" w:color="auto"/>
              <w:left w:val="single" w:sz="2" w:space="0" w:color="auto"/>
              <w:bottom w:val="single" w:sz="2" w:space="0" w:color="auto"/>
              <w:right w:val="single" w:sz="2" w:space="0" w:color="auto"/>
            </w:tcBorders>
          </w:tcPr>
          <w:p w14:paraId="1B3B66B4" w14:textId="77777777" w:rsidR="00D262DD" w:rsidRDefault="00D262DD" w:rsidP="00D262DD">
            <w:r>
              <w:rPr>
                <w:i/>
                <w:iCs/>
              </w:rPr>
              <w:lastRenderedPageBreak/>
              <w:t xml:space="preserve">Default: </w:t>
            </w:r>
          </w:p>
          <w:p w14:paraId="50DFBC97" w14:textId="77777777" w:rsidR="00D262DD" w:rsidRDefault="00D262DD" w:rsidP="00D262DD">
            <w:r>
              <w:t xml:space="preserve">  </w:t>
            </w:r>
          </w:p>
          <w:p w14:paraId="3252C559" w14:textId="77777777" w:rsidR="00D262DD" w:rsidRDefault="00D262DD" w:rsidP="00D262DD">
            <w:r>
              <w:t>[</w:t>
            </w:r>
            <w:r>
              <w:rPr>
                <w:u w:val="single"/>
              </w:rPr>
              <w:t>maxOccurs</w:t>
            </w:r>
            <w:r>
              <w:t xml:space="preserve"> = unbounded ] </w:t>
            </w:r>
          </w:p>
          <w:p w14:paraId="2C69AEAA" w14:textId="77777777" w:rsidR="00D262DD" w:rsidRDefault="00D262DD" w:rsidP="00D262DD">
            <w:r>
              <w:t>[</w:t>
            </w:r>
            <w:r>
              <w:rPr>
                <w:u w:val="single"/>
              </w:rPr>
              <w:t>minOccurs</w:t>
            </w:r>
            <w:r>
              <w:t xml:space="preserve"> = 0 ] </w:t>
            </w:r>
          </w:p>
          <w:p w14:paraId="6D5E8699" w14:textId="77777777" w:rsidR="00D262DD" w:rsidRDefault="00D262DD" w:rsidP="00D262DD"/>
        </w:tc>
        <w:bookmarkEnd w:id="705"/>
      </w:tr>
      <w:tr w:rsidR="00D262DD" w14:paraId="0DBB5941" w14:textId="77777777" w:rsidTr="00D262DD">
        <w:trPr>
          <w:trHeight w:val="1901"/>
        </w:trPr>
        <w:tc>
          <w:tcPr>
            <w:tcW w:w="2340" w:type="dxa"/>
            <w:tcBorders>
              <w:top w:val="single" w:sz="2" w:space="0" w:color="auto"/>
              <w:left w:val="single" w:sz="2" w:space="0" w:color="auto"/>
              <w:bottom w:val="single" w:sz="2" w:space="0" w:color="auto"/>
              <w:right w:val="single" w:sz="2" w:space="0" w:color="auto"/>
            </w:tcBorders>
          </w:tcPr>
          <w:p w14:paraId="6BCAFF86" w14:textId="77777777" w:rsidR="00D262DD" w:rsidRDefault="00D262DD" w:rsidP="00D262DD">
            <w:bookmarkStart w:id="706" w:name="BKM_718675C8_A2A8_45B5_958A_69D7FF8364FA"/>
            <w:r>
              <w:rPr>
                <w:b/>
                <w:bCs/>
              </w:rPr>
              <w:lastRenderedPageBreak/>
              <w:t>valueset</w:t>
            </w:r>
            <w:r>
              <w:t xml:space="preserve"> ValueSetDef</w:t>
            </w:r>
          </w:p>
          <w:p w14:paraId="65B9AB38" w14:textId="77777777" w:rsidR="00D262DD" w:rsidRDefault="00D262DD" w:rsidP="00D262DD">
            <w:r>
              <w:t xml:space="preserve"> [0..*]</w:t>
            </w:r>
          </w:p>
        </w:tc>
        <w:tc>
          <w:tcPr>
            <w:tcW w:w="3960" w:type="dxa"/>
            <w:tcBorders>
              <w:top w:val="single" w:sz="2" w:space="0" w:color="auto"/>
              <w:left w:val="single" w:sz="2" w:space="0" w:color="auto"/>
              <w:bottom w:val="single" w:sz="2" w:space="0" w:color="auto"/>
              <w:right w:val="single" w:sz="2" w:space="0" w:color="auto"/>
            </w:tcBorders>
          </w:tcPr>
          <w:p w14:paraId="1EEA60C8" w14:textId="77777777" w:rsidR="00D262DD" w:rsidRDefault="00D262DD" w:rsidP="00D262DD">
            <w:r>
              <w:t>A value set definition that can be referenced anywhere within the artifact.</w:t>
            </w:r>
          </w:p>
        </w:tc>
        <w:tc>
          <w:tcPr>
            <w:tcW w:w="3060" w:type="dxa"/>
            <w:tcBorders>
              <w:top w:val="single" w:sz="2" w:space="0" w:color="auto"/>
              <w:left w:val="single" w:sz="2" w:space="0" w:color="auto"/>
              <w:bottom w:val="single" w:sz="2" w:space="0" w:color="auto"/>
              <w:right w:val="single" w:sz="2" w:space="0" w:color="auto"/>
            </w:tcBorders>
          </w:tcPr>
          <w:p w14:paraId="208F9F8A" w14:textId="77777777" w:rsidR="00D262DD" w:rsidRDefault="00D262DD" w:rsidP="00D262DD">
            <w:r>
              <w:rPr>
                <w:i/>
                <w:iCs/>
              </w:rPr>
              <w:t xml:space="preserve">Default: </w:t>
            </w:r>
          </w:p>
          <w:p w14:paraId="40E84487" w14:textId="77777777" w:rsidR="00D262DD" w:rsidRDefault="00D262DD" w:rsidP="00D262DD">
            <w:r>
              <w:t xml:space="preserve">  </w:t>
            </w:r>
          </w:p>
          <w:p w14:paraId="2999CF41" w14:textId="77777777" w:rsidR="00D262DD" w:rsidRDefault="00D262DD" w:rsidP="00D262DD">
            <w:r>
              <w:t>[</w:t>
            </w:r>
            <w:r>
              <w:rPr>
                <w:u w:val="single"/>
              </w:rPr>
              <w:t>maxOccurs</w:t>
            </w:r>
            <w:r>
              <w:t xml:space="preserve"> = unbounded ] </w:t>
            </w:r>
          </w:p>
          <w:p w14:paraId="0CB0ACC9" w14:textId="77777777" w:rsidR="00D262DD" w:rsidRDefault="00D262DD" w:rsidP="00D262DD">
            <w:r>
              <w:t>[</w:t>
            </w:r>
            <w:r>
              <w:rPr>
                <w:u w:val="single"/>
              </w:rPr>
              <w:t>minOccurs</w:t>
            </w:r>
            <w:r>
              <w:t xml:space="preserve"> = 0 ] </w:t>
            </w:r>
          </w:p>
          <w:p w14:paraId="70E14906" w14:textId="77777777" w:rsidR="00D262DD" w:rsidRDefault="00D262DD" w:rsidP="00D262DD"/>
        </w:tc>
        <w:bookmarkEnd w:id="706"/>
      </w:tr>
    </w:tbl>
    <w:p w14:paraId="675BBFA5" w14:textId="77777777" w:rsidR="00D262DD" w:rsidRDefault="00D262DD" w:rsidP="00D262DD">
      <w:r>
        <w:t xml:space="preserve">  </w:t>
      </w:r>
      <w:bookmarkEnd w:id="693"/>
      <w:bookmarkEnd w:id="702"/>
    </w:p>
    <w:p w14:paraId="45D3FD26" w14:textId="77777777" w:rsidR="00D262DD" w:rsidRDefault="00D262DD" w:rsidP="00D262DD">
      <w:r>
        <w:t xml:space="preserve">    </w:t>
      </w:r>
      <w:bookmarkEnd w:id="671"/>
    </w:p>
    <w:p w14:paraId="70A37D55" w14:textId="77777777" w:rsidR="00D262DD" w:rsidRDefault="00D262DD" w:rsidP="00D262DD"/>
    <w:p w14:paraId="4B0C209C" w14:textId="77777777" w:rsidR="00D262DD" w:rsidRDefault="00D262DD" w:rsidP="00D262DD"/>
    <w:p w14:paraId="547C0BA0" w14:textId="77777777" w:rsidR="005311FE" w:rsidRDefault="005311FE" w:rsidP="005311FE">
      <w:bookmarkStart w:id="707" w:name="BKM_40F9447E_2DDD_44ED_904C_028CADD305EE"/>
      <w:bookmarkStart w:id="708" w:name="BKM_046800A5_A7C6_4A3C_AC80_96B074D295CB"/>
      <w:bookmarkStart w:id="709" w:name="BKM_EB568612_DCCA_4E84_9835_E13AFE6B8815"/>
      <w:bookmarkStart w:id="710" w:name="BKM_741144F2_60FC_4534_8501_FF1289DC1588"/>
      <w:bookmarkStart w:id="711" w:name="BKM_C373F03B_94AC_4CE0_A02B_ED9C876ECEAA"/>
      <w:bookmarkStart w:id="712" w:name="BKM_AD62A9BB_2FA2_4CA6_A0A9_7BB282E65547"/>
      <w:bookmarkStart w:id="713" w:name="BKM_3E52DF3D_1715_4633_8F37_470EEE29DAD5"/>
      <w:bookmarkStart w:id="714" w:name="BKM_A3DBA764_5775_4F69_B3CF_DF1630322606"/>
      <w:bookmarkStart w:id="715" w:name="BKM_BDB6CDB3_8572_42A1_921C_59392DD8ED4B"/>
      <w:bookmarkStart w:id="716" w:name="BKM_D4CA4F8C_A750_438B_ABDF_6DC759583A1B"/>
      <w:bookmarkStart w:id="717" w:name="BKM_4C093B00_35A6_4C92_9ACB_3C1FB1C059A7"/>
      <w:bookmarkStart w:id="718" w:name="BKM_B57E2E10_CD12_4668_8145_E4F9761D9C70"/>
      <w:bookmarkStart w:id="719" w:name="BKM_64AAE8B2_01B5_4631_9843_F42B11B4DA6A"/>
      <w:bookmarkStart w:id="720" w:name="BKM_F88BD774_8C2D_411C_9B22_CFD794547B48"/>
      <w:bookmarkStart w:id="721" w:name="BKM_8D46E4CA_311E_44D3_A2C4_6A00099DA79D"/>
      <w:bookmarkStart w:id="722" w:name="BKM_20034490_6CD0_44EC_9B88_2E6AC70CE6C0"/>
      <w:bookmarkStart w:id="723" w:name="BKM_EE4FF0C4_19B6_4EEC_94DC_A2E52FE218F1"/>
      <w:bookmarkStart w:id="724" w:name="BKM_79FC0911_388D_46DD_9C41_A491994DA840"/>
      <w:bookmarkStart w:id="725" w:name="BKM_DCF07B6E_90D4_4362_B459_43AEE37D1FBB"/>
      <w:bookmarkStart w:id="726" w:name="BKM_78C96485_BD4B_4D0F_A660_43F1AC77C0F9"/>
      <w:bookmarkStart w:id="727" w:name="BKM_E1B32A10_CBD1_462B_AB0C_6F791E73C1AA"/>
      <w:bookmarkStart w:id="728" w:name="BKM_1DC24023_B133_47C5_ACFA_62D4DA6FBB77"/>
      <w:bookmarkStart w:id="729" w:name="BKM_52B4AE1A_BF97_4304_BFEE_4315D9207144"/>
      <w:bookmarkStart w:id="730" w:name="BKM_A8ABE11F_10CF_4F73_B9E6_41239FE01795"/>
      <w:bookmarkStart w:id="731" w:name="BKM_6A9D3D62_887E_40AA_BA69_BDC1791263A3"/>
      <w:bookmarkStart w:id="732" w:name="BKM_A1B9559E_1DC4_419A_89D1_AE7298D119B4"/>
      <w:bookmarkStart w:id="733" w:name="BKM_1FD846FE_2F84_4DA7_9C4A_7BEF135A69F4"/>
      <w:bookmarkStart w:id="734" w:name="BKM_7CF52886_CC6F_44ED_A6E8_3A169C6F6924"/>
      <w:bookmarkStart w:id="735" w:name="BKM_D659A662_F9EF_4057_9CA1_F7C26FBEED7E"/>
      <w:bookmarkStart w:id="736" w:name="BKM_C2C11974_C0E7_4ED8_BFCD_84914A3A4FA5"/>
      <w:bookmarkStart w:id="737" w:name="BKM_4FDD9194_94BE_4BF5_89B9_F49510F7C185"/>
      <w:bookmarkStart w:id="738" w:name="BKM_6D9968D1_72E1_4595_958C_E6B23B0DB305"/>
      <w:bookmarkStart w:id="739" w:name="BKM_15C191C6_75BA_4B62_A735_8D741E801DEC"/>
      <w:bookmarkStart w:id="740" w:name="BKM_BBC7C039_F661_4896_B9B6_AA98DEA659D6"/>
      <w:bookmarkStart w:id="741" w:name="BKM_DD1BD048_3B1E_4308_8142_BF75695EDC66"/>
      <w:bookmarkStart w:id="742" w:name="BKM_E1912C11_1FBB_46BC_8A3C_6C5C1C56DB70"/>
      <w:bookmarkStart w:id="743" w:name="BKM_3B5B755E_739A_4E4E_8136_489983E7CCA1"/>
      <w:bookmarkStart w:id="744" w:name="BKM_0D861F0F_C0C7_4664_B9A5_95578EDDD253"/>
      <w:bookmarkStart w:id="745" w:name="BKM_20BE1597_FF70_46C1_9BE7_8A7F762B0371"/>
      <w:bookmarkStart w:id="746" w:name="BKM_57D30A02_7726_410B_9AD8_D3117FD7E3B3"/>
      <w:bookmarkStart w:id="747" w:name="BKM_1F1C5A5D_74CA_4BAE_A3EA_782C27361B53"/>
      <w:bookmarkStart w:id="748" w:name="BKM_C132DA05_0910_4CEF_872C_CCC7AB62EBF4"/>
      <w:bookmarkStart w:id="749" w:name="BKM_ACD4FD12_BC8D_47B1_ACF6_EF7A0ED2741B"/>
      <w:bookmarkStart w:id="750" w:name="BKM_A5E9266A_4E6B_4028_A568_3E908F568147"/>
      <w:bookmarkStart w:id="751" w:name="BKM_85D85685_2BC7_4AB2_AD5A_F5F87F6C4EAF"/>
      <w:bookmarkStart w:id="752" w:name="BKM_BFBFB8F9_965D_4515_83C6_F7920171216C"/>
      <w:bookmarkStart w:id="753" w:name="BKM_0D12F916_00F5_48A1_AA1C_DBDCF8D0CCCE"/>
      <w:bookmarkStart w:id="754" w:name="BKM_34703B43_ED81_43D2_B4D7_B36510C37AC6"/>
      <w:bookmarkStart w:id="755" w:name="BKM_48F30EDF_209C_4AFF_9199_908BEF271904"/>
      <w:bookmarkStart w:id="756" w:name="BKM_A19D8335_2712_4773_862A_EEC3D39184C3"/>
      <w:bookmarkStart w:id="757" w:name="BKM_52A4427E_B8EB_4E26_A24F_CF203B0372AB"/>
      <w:bookmarkStart w:id="758" w:name="BKM_F7E9385A_D9B4_4E5F_89AA_7AC09D6BEC50"/>
      <w:bookmarkStart w:id="759" w:name="BKM_A4C1FB0A_9CF0_46A3_960D_6CA6D351C42E"/>
      <w:bookmarkStart w:id="760" w:name="BKM_52884B37_18F9_40CA_BC3C_CC6AD859D9F8"/>
      <w:bookmarkStart w:id="761" w:name="BKM_EA1CD0C8_563B_4624_A8BA_A63376406F89"/>
      <w:bookmarkStart w:id="762" w:name="BKM_2E325A12_DA93_4AA0_BE66_34CBBD36A210"/>
      <w:bookmarkStart w:id="763" w:name="BKM_0D9FC66A_D58A_425D_9702_35DCF4650F8C"/>
      <w:bookmarkStart w:id="764" w:name="BKM_E310C891_FFB6_4E0E_A708_5EB02BCD1252"/>
      <w:bookmarkStart w:id="765" w:name="BKM_A9BAE7AE_A1F4_41FC_BB51_1B919970CA0D"/>
      <w:bookmarkStart w:id="766" w:name="BKM_A402B144_9E01_4B39_9943_702E912D7D2D"/>
      <w:bookmarkStart w:id="767" w:name="BKM_3CA58C16_F69A_4B66_8CC4_7ED0C1F30934"/>
      <w:bookmarkStart w:id="768" w:name="BKM_B66F0BCB_9831_4B99_95B8_C01275E33B3D"/>
      <w:bookmarkStart w:id="769" w:name="BKM_1400A278_03B5_46A1_B5AC_B4A96CE37A1B"/>
      <w:bookmarkStart w:id="770" w:name="BKM_A5C954F3_C6AA_4FBE_BC90_C55A10335575"/>
      <w:bookmarkStart w:id="771" w:name="BKM_1BBC5DDC_473D_4EEC_BEFE_B36D0370A230"/>
      <w:bookmarkStart w:id="772" w:name="BKM_57FA05EC_D082_4DB8_A226_DA05A73F4918"/>
      <w:bookmarkStart w:id="773" w:name="BKM_0CBB6B07_A47F_46A8_BFDE_33A713825D7B"/>
      <w:bookmarkStart w:id="774" w:name="BKM_19CEC4C6_A068_416C_AB68_5A705D6CD3BA"/>
      <w:bookmarkStart w:id="775" w:name="BKM_357E2DC8_A041_46FD_B9F2_A20B173E1DAB"/>
      <w:bookmarkStart w:id="776" w:name="BKM_2E92B6F8_2136_4720_9D4A_D5D3F0D5FED6"/>
      <w:bookmarkStart w:id="777" w:name="BKM_B00BD419_5593_4C41_81C9_7E9E14A79D5E"/>
      <w:bookmarkStart w:id="778" w:name="BKM_BAF832B6_ADBA_40A4_A44B_60A7A8E10E95"/>
      <w:bookmarkStart w:id="779" w:name="BKM_C40E29BA_F77E_4CD6_83C4_C8B5EA268BC8"/>
      <w:bookmarkStart w:id="780" w:name="BKM_5829C81B_0A24_462D_BE77_24ABBAA51A0A"/>
      <w:bookmarkStart w:id="781" w:name="BKM_DDE29789_645B_4C3F_94BB_8B63A57EB663"/>
      <w:bookmarkStart w:id="782" w:name="BKM_49E36F98_5ADB_4139_8C73_06C53FD5ACF2"/>
      <w:bookmarkStart w:id="783" w:name="BKM_3C798D5B_2E1F_40AB_8BDA_791C031545F2"/>
      <w:bookmarkStart w:id="784" w:name="BKM_8C110C4D_0457_4119_85F4_21A34ECA3922"/>
      <w:bookmarkStart w:id="785" w:name="BKM_2C3791E2_1C3E_49F0_AB6C_43EAF2EECF57"/>
      <w:bookmarkStart w:id="786" w:name="BKM_F24B283A_D05F_40D9_981D_B65F6B64D05B"/>
      <w:bookmarkStart w:id="787" w:name="BKM_292C03DB_89C1_4D46_A502_2889FB33EE02"/>
      <w:bookmarkStart w:id="788" w:name="BKM_F4A05DCB_453A_4FA6_83F0_958A2D58364E"/>
      <w:bookmarkStart w:id="789" w:name="BKM_630E5E9C_6879_4D59_B756_0757B4A73121"/>
      <w:bookmarkStart w:id="790" w:name="BKM_62A93776_D3CB_4EBE_BECE_BEB5FFBCC006"/>
      <w:bookmarkStart w:id="791" w:name="BKM_17998EDF_690C_497E_8CE7_DA23EE13D327"/>
      <w:bookmarkStart w:id="792" w:name="BKM_FF26CCF2_DE64_4C28_987F_71F4489B85B6"/>
      <w:bookmarkStart w:id="793" w:name="BKM_4F643BF9_BBD8_428B_B5A2_4C04BF9FDA80"/>
      <w:bookmarkStart w:id="794" w:name="BKM_26A12F2F_D52E_4BB6_AD7E_EAE5AD1BBBA5"/>
      <w:bookmarkStart w:id="795" w:name="BKM_7E353B24_694A_4AA7_AFD2_2A6285FDEA1A"/>
      <w:bookmarkStart w:id="796" w:name="BKM_A0F7D099_23A2_48E6_B933_758FD4DD6D18"/>
      <w:bookmarkStart w:id="797" w:name="BKM_0B88AC84_E5C9_4187_9920_3A54C9B18AAE"/>
      <w:bookmarkStart w:id="798" w:name="BKM_72C266E5_2CE0_4A2F_A003_496CEB9695E3"/>
      <w:bookmarkStart w:id="799" w:name="BKM_9AC237A4_38F8_4B0E_8F40_259B61918213"/>
      <w:bookmarkStart w:id="800" w:name="BKM_21A103D4_726E_493D_B2E6_2C4DAC5D0BCA"/>
      <w:bookmarkStart w:id="801" w:name="BKM_84FD3DE8_2E85_4F55_87FE_939D7A90EAAB"/>
      <w:bookmarkStart w:id="802" w:name="BKM_F3A2FCA2_A5F9_42B3_8E91_3C424D261955"/>
      <w:bookmarkStart w:id="803" w:name="BKM_89A60608_B405_44BE_8C8B_179CB8DD2746"/>
      <w:bookmarkStart w:id="804" w:name="BKM_43AE1714_1B56_428D_ACF1_A4DB382D4CB3"/>
      <w:bookmarkStart w:id="805" w:name="BKM_8CA667CA_59D9_4879_970A_3BB0E3EFDECC"/>
      <w:bookmarkStart w:id="806" w:name="BKM_B18C6890_0702_4628_995F_C8BB32A7C624"/>
      <w:bookmarkStart w:id="807" w:name="BKM_B259322D_8048_42E3_B096_A92DBB685D59"/>
      <w:bookmarkStart w:id="808" w:name="BKM_8BCD479E_9222_4ED1_89D5_E5F182231E7C"/>
      <w:bookmarkStart w:id="809" w:name="BKM_B153A1F3_51A3_45C0_AB07_BEDFE9BCE941"/>
      <w:bookmarkStart w:id="810" w:name="BKM_BB6A3248_78F6_41BD_9407_D728A93EB570"/>
      <w:bookmarkStart w:id="811" w:name="BKM_4BFC4F78_9296_4402_97CA_7B36BFF17358"/>
      <w:bookmarkStart w:id="812" w:name="BKM_D68237B8_BFAE_4F27_BF9E_44435BC5FC59"/>
      <w:bookmarkStart w:id="813" w:name="BKM_EA5ED31D_4CEA_499D_99E4_AED801DE60B5"/>
      <w:bookmarkStart w:id="814" w:name="BKM_61E20BAF_D7A5_4B28_A438_86C27F3C36B4"/>
      <w:bookmarkStart w:id="815" w:name="BKM_0B9DB95D_3836_44EE_BF8C_A4A3B7FD95D3"/>
      <w:bookmarkStart w:id="816" w:name="BKM_10DD8423_0654_4355_9C4E_466F1A08386F"/>
      <w:bookmarkStart w:id="817" w:name="BKM_0147B704_2B5A_43A8_9B78_4950103D56BD"/>
      <w:bookmarkStart w:id="818" w:name="BKM_010802EC_5D25_4D35_9FAF_7D59F913C2F7"/>
      <w:bookmarkStart w:id="819" w:name="BKM_748C4D4B_D940_4B88_8854_BF9E2242C795"/>
      <w:bookmarkStart w:id="820" w:name="BKM_29ACA6E8_DAC7_42D7_AD67_FF2D2D9C7DD2"/>
      <w:bookmarkStart w:id="821" w:name="BKM_52F6D31E_FC16_4C70_8F67_5C6E04DDFD41"/>
      <w:bookmarkStart w:id="822" w:name="BKM_07E97B94_CD99_4049_9792_E23B3081FF40"/>
      <w:bookmarkStart w:id="823" w:name="BKM_526A5181_2D3B_47D1_81B8_C7A5FFDB6971"/>
      <w:bookmarkStart w:id="824" w:name="BKM_CBDF866A_5976_4479_AA85_9DE630B44E98"/>
      <w:bookmarkStart w:id="825" w:name="BKM_E7351F6B_796D_4127_A5C9_5FB3A354E2B8"/>
      <w:bookmarkStart w:id="826" w:name="BKM_1E56EC36_92B2_40E1_A268_C2395820CB07"/>
      <w:bookmarkStart w:id="827" w:name="BKM_F881FB1A_082C_4609_9444_888C475C6CCE"/>
      <w:bookmarkStart w:id="828" w:name="BKM_603A4FB1_6467_496E_8BD8_D111A2752671"/>
      <w:bookmarkStart w:id="829" w:name="BKM_9E199004_15E0_41E5_815A_1FDB4640D983"/>
      <w:bookmarkStart w:id="830" w:name="BKM_AE0F9FF5_DB4E_425C_AB40_93EF5B802427"/>
      <w:bookmarkStart w:id="831" w:name="BKM_FCD49B77_6A4B_43F8_8BF1_22BBD305E74A"/>
      <w:bookmarkStart w:id="832" w:name="BKM_6DD289CE_88DA_4F03_A0F2_778802017A89"/>
      <w:bookmarkStart w:id="833" w:name="BKM_39C66AE2_77AA_4441_8C5B_B886935B1D19"/>
      <w:bookmarkStart w:id="834" w:name="BKM_B9BBD79A_2F94_4FCE_97C1_81B0C3ED5954"/>
      <w:bookmarkStart w:id="835" w:name="BKM_2913E23D_8839_4CAB_A8CC_1B3A20221A87"/>
      <w:bookmarkStart w:id="836" w:name="BKM_39945B59_6631_4DF6_9E2C_09E6068FB6D3"/>
      <w:bookmarkStart w:id="837" w:name="BKM_73F4CBFD_4068_470A_A15E_D8EF32134608"/>
      <w:bookmarkStart w:id="838" w:name="BKM_4A03EAB2_AC63_468E_9453_68CE8A06ECAD"/>
      <w:bookmarkStart w:id="839" w:name="BKM_CE8105A2_6913_4946_8C55_90F1D3DF7ED2"/>
      <w:bookmarkStart w:id="840" w:name="BKM_A0FBCF20_7D94_43E4_B3BB_1147E8709182"/>
      <w:bookmarkStart w:id="841" w:name="BKM_E9DBBE45_84DB_4F38_988E_FA1B2758A939"/>
      <w:bookmarkStart w:id="842" w:name="BKM_33EFF17F_C382_45F4_B445_109AA78D1906"/>
      <w:bookmarkStart w:id="843" w:name="BKM_E2F10230_5ED1_443A_A701_173811E65057"/>
      <w:bookmarkStart w:id="844" w:name="BKM_E88A6926_7CB6_4D65_A5F3_4CC304B2A0A5"/>
      <w:bookmarkStart w:id="845" w:name="BKM_2DA54BD4_029D_48AC_9D57_AB31068B8401"/>
      <w:bookmarkStart w:id="846" w:name="BKM_2FFE479B_6666_4A35_A459_DE1D397C929C"/>
      <w:bookmarkStart w:id="847" w:name="BKM_1AC05467_65B2_4A8A_97B0_D45B69ED3F7E"/>
      <w:bookmarkStart w:id="848" w:name="BKM_1ECCC25C_B909_42E1_9A88_9B7E638EA46D"/>
      <w:bookmarkStart w:id="849" w:name="BKM_726DFB0F_2653_40D5_88AC_C143A89D2B6F"/>
      <w:bookmarkStart w:id="850" w:name="BKM_4F4A9A35_E3A7_4418_8425_7F0ED07EFB50"/>
      <w:bookmarkStart w:id="851" w:name="BKM_AFF71A6D_E4C1_4D68_BEEF_DC73CD94A885"/>
      <w:bookmarkStart w:id="852" w:name="BKM_AEB6A12B_E483_4AD9_ABAC_72F588946DB6"/>
      <w:bookmarkStart w:id="853" w:name="BKM_7CC9DB5A_53AB_46CD_B610_F7AEC56DE213"/>
      <w:bookmarkStart w:id="854" w:name="BKM_54E4AF14_C5AA_4DB8_B62F_D57F106645A5"/>
      <w:bookmarkStart w:id="855" w:name="BKM_ADB8CD8D_8066_4FBB_9C30_5C38FCB0FA24"/>
      <w:bookmarkStart w:id="856" w:name="BKM_ADA7B994_AF54_4A0C_8B66_02419F89F3E2"/>
      <w:bookmarkStart w:id="857" w:name="BKM_40DD333E_833D_47DA_852A_E281BB172921"/>
      <w:bookmarkStart w:id="858" w:name="BKM_0ECBEFFA_470B_4055_BF55_4C4A0612BB46"/>
      <w:bookmarkStart w:id="859" w:name="BKM_C0607751_53A5_4A28_A4EA_684CF230FE5F"/>
      <w:bookmarkStart w:id="860" w:name="BKM_6CDA67E6_17C7_4D7A_A337_2A3E4AC36CE5"/>
      <w:bookmarkStart w:id="861" w:name="BKM_5B0D7F62_911F_4BBA_9216_01EE457164B1"/>
      <w:bookmarkStart w:id="862" w:name="BKM_57C88943_622A_4F83_86EF_AC4093F9A805"/>
      <w:bookmarkStart w:id="863" w:name="BKM_5C19F26D_889D_410C_AB45_4163FE801A01"/>
      <w:bookmarkStart w:id="864" w:name="BKM_037ECE40_6F39_4745_9CCE_56F91B18CD8C"/>
      <w:bookmarkStart w:id="865" w:name="BKM_6CCE56F0_2B1E_435C_B0FD_3B05F21690F6"/>
      <w:bookmarkStart w:id="866" w:name="BKM_268676E9_3435_44E6_8DD9_1611158D8598"/>
      <w:bookmarkStart w:id="867" w:name="BKM_4E1F7D1C_2CFD_42FF_AEE2_7810FA92C945"/>
      <w:bookmarkStart w:id="868" w:name="BKM_6A570CD0_36DF_45A3_B34F_ED56466E286B"/>
      <w:bookmarkStart w:id="869" w:name="BKM_63E107C2_7E43_45B4_A375_C8748922B879"/>
      <w:bookmarkStart w:id="870" w:name="BKM_7AAD745A_FC35_4E10_93B7_99E1A6FFDCEF"/>
      <w:bookmarkStart w:id="871" w:name="BKM_B660AFC3_1E1F_4E83_807E_6CB5203C5EFA"/>
      <w:bookmarkStart w:id="872" w:name="BKM_A86AABE6_FF1F_4B05_A7B3_4ACBE91AB950"/>
      <w:bookmarkStart w:id="873" w:name="BKM_133440EE_1526_4F39_AF1B_151D0ADD6770"/>
      <w:bookmarkStart w:id="874" w:name="BKM_51E716E5_8F86_469E_A8DF_CCEF7888C3A0"/>
      <w:bookmarkStart w:id="875" w:name="BKM_AEA3E3B5_2588_432C_BAAC_AEBEFF25B791"/>
      <w:bookmarkStart w:id="876" w:name="BKM_EE27AB8B_4073_445A_962C_5ACC25259C3F"/>
      <w:bookmarkStart w:id="877" w:name="BKM_711790B7_C026_4350_995C_BEF2AA4AF74C"/>
      <w:bookmarkStart w:id="878" w:name="BKM_29EB072B_1C22_4B2B_A346_76EE4B9F4526"/>
      <w:bookmarkStart w:id="879" w:name="BKM_26638340_D0A6_4D2E_9B52_ECDA638BFB46"/>
      <w:bookmarkStart w:id="880" w:name="BKM_F084F826_35E2_4A14_B5C7_10C3729C37F7"/>
      <w:bookmarkStart w:id="881" w:name="BKM_C19B46AB_C93D_4D28_9760_484A3F7F17C2"/>
      <w:bookmarkStart w:id="882" w:name="BKM_148100E4_8DD4_427F_B41C_0693CA1CCDC1"/>
      <w:bookmarkStart w:id="883" w:name="BKM_E6F7152E_423D_463B_9440_057B3FEB1B90"/>
      <w:bookmarkStart w:id="884" w:name="BKM_A53D997E_10BB_4F10_9413_D62B63ED57BD"/>
      <w:bookmarkStart w:id="885" w:name="BKM_F80F4C43_CA48_4C1A_BC2E_2CDB900B6084"/>
      <w:bookmarkStart w:id="886" w:name="BKM_53605F27_98D0_4D10_8216_2009BE607A07"/>
      <w:bookmarkStart w:id="887" w:name="BKM_65A6F49A_FA23_4906_8879_0F2AEB3D8D37"/>
      <w:bookmarkStart w:id="888" w:name="BKM_EA58E711_BEF2_441D_9C52_7191D5CE12F4"/>
      <w:bookmarkStart w:id="889" w:name="BKM_6293714F_19AA_4A50_A26A_5FFBE5CA34DD"/>
      <w:bookmarkStart w:id="890" w:name="BKM_F3868104_D53C_464D_8AF1_6DD565A2C1F9"/>
      <w:bookmarkStart w:id="891" w:name="BKM_2A6F3335_7B6A_4CCE_93CC_87536BCB6B94"/>
      <w:bookmarkStart w:id="892" w:name="BKM_6345269C_40B1_4CCF_9584_BC4ED21026AA"/>
      <w:bookmarkStart w:id="893" w:name="BKM_CCABC3DB_B401_43F8_BCB8_C6E6E5435163"/>
      <w:bookmarkStart w:id="894" w:name="BKM_E17A195F_B106_4749_9F35_52345AADEF3E"/>
      <w:bookmarkStart w:id="895" w:name="BKM_E011EF94_08B0_4201_BE4C_7D7B004D4290"/>
      <w:bookmarkStart w:id="896" w:name="BKM_EA742044_BBE1_4543_A5D1_F7C4F69FC743"/>
      <w:bookmarkStart w:id="897" w:name="BKM_7B9FE649_263B_4339_BE8D_C035F1B46B48"/>
      <w:bookmarkStart w:id="898" w:name="BKM_783A2356_F184_4B8B_A811_63B1BC771D9F"/>
      <w:bookmarkStart w:id="899" w:name="BKM_726726FA_5F82_4CB0_AF7D_117262ACF82B"/>
      <w:bookmarkStart w:id="900" w:name="BKM_620D338F_A416_46AA_BFB8_70A4A04FB79D"/>
      <w:bookmarkStart w:id="901" w:name="BKM_125165FC_0DD9_4F3D_84D1_C21347217E77"/>
      <w:bookmarkStart w:id="902" w:name="BKM_BDFD591F_38D4_44C0_AA13_0C399A616946"/>
      <w:bookmarkStart w:id="903" w:name="BKM_213BFD5E_E8FD_4E78_A7B3_944623E2C01D"/>
      <w:bookmarkStart w:id="904" w:name="BKM_5601D2C2_4DCE_4183_AC23_5160D0221DBD"/>
      <w:bookmarkStart w:id="905" w:name="BKM_3ECBFCE9_5FBE_4F39_BD12_A82108E5AC50"/>
      <w:bookmarkStart w:id="906" w:name="BKM_25F27CE7_2B3E_466D_AB1C_089486DDF912"/>
      <w:bookmarkStart w:id="907" w:name="BKM_4359D03A_4856_4CA8_B581_503042A032AC"/>
      <w:bookmarkStart w:id="908" w:name="BKM_15DB6E3C_5E6D_4C29_9147_F8CA98EFE2C7"/>
      <w:bookmarkStart w:id="909" w:name="BKM_D7EACB83_FE4E_47C8_A6FE_FA3D5AAD75B9"/>
      <w:bookmarkEnd w:id="295"/>
      <w:bookmarkEnd w:id="29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14:paraId="35D6EC25" w14:textId="77777777" w:rsidR="005311FE" w:rsidRDefault="005311FE" w:rsidP="005311FE"/>
    <w:p w14:paraId="7C25FEF9" w14:textId="77777777" w:rsidR="005311FE" w:rsidRPr="005311FE" w:rsidRDefault="005311FE" w:rsidP="005311FE"/>
    <w:p w14:paraId="1007FD86" w14:textId="77777777" w:rsidR="00A64162" w:rsidRPr="000701B4" w:rsidRDefault="00044D74" w:rsidP="00AE4B57">
      <w:pPr>
        <w:pStyle w:val="Heading1"/>
      </w:pPr>
      <w:bookmarkStart w:id="910" w:name="_Toc422408329"/>
      <w:r>
        <w:lastRenderedPageBreak/>
        <w:t>A</w:t>
      </w:r>
      <w:r w:rsidR="00AE4B57">
        <w:t xml:space="preserve">ppendix A – Referenced </w:t>
      </w:r>
      <w:r w:rsidR="00EF731C">
        <w:t>documents</w:t>
      </w:r>
      <w:bookmarkEnd w:id="910"/>
    </w:p>
    <w:p w14:paraId="1D95C457" w14:textId="5BF4865B" w:rsidR="00EF731C" w:rsidRDefault="00EF731C" w:rsidP="007D7E88">
      <w:pPr>
        <w:rPr>
          <w:lang w:bidi="en-US"/>
        </w:rPr>
      </w:pPr>
      <w:bookmarkStart w:id="911" w:name="_Toc169057949"/>
      <w:bookmarkStart w:id="912" w:name="_Toc171137875"/>
      <w:bookmarkStart w:id="913" w:name="_Toc207006425"/>
      <w:bookmarkEnd w:id="257"/>
      <w:r>
        <w:rPr>
          <w:lang w:bidi="en-US"/>
        </w:rPr>
        <w:t xml:space="preserve">The reference documents specific to the CDS Knowledge Artifact are presented in the table below. This </w:t>
      </w:r>
      <w:r w:rsidR="00F44E34">
        <w:rPr>
          <w:lang w:bidi="en-US"/>
        </w:rPr>
        <w:t>specification</w:t>
      </w:r>
      <w:r>
        <w:rPr>
          <w:lang w:bidi="en-US"/>
        </w:rPr>
        <w:t xml:space="preserve"> is built based on the premise of reusing as much existing material as possible, and as such, the list of references is fairly extensive, and may be expanded upon as the </w:t>
      </w:r>
      <w:r w:rsidR="00F44E34">
        <w:rPr>
          <w:lang w:bidi="en-US"/>
        </w:rPr>
        <w:t xml:space="preserve">specification </w:t>
      </w:r>
      <w:r>
        <w:rPr>
          <w:lang w:bidi="en-US"/>
        </w:rPr>
        <w:t>is developed and balloted.</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9"/>
        <w:gridCol w:w="3797"/>
        <w:gridCol w:w="3345"/>
      </w:tblGrid>
      <w:tr w:rsidR="00EF731C" w:rsidRPr="008B1009" w14:paraId="1BA866D2" w14:textId="77777777" w:rsidTr="008B1009">
        <w:trPr>
          <w:cantSplit/>
          <w:tblHeader/>
        </w:trPr>
        <w:tc>
          <w:tcPr>
            <w:tcW w:w="2459" w:type="dxa"/>
            <w:shd w:val="clear" w:color="auto" w:fill="000000" w:themeFill="text1"/>
          </w:tcPr>
          <w:p w14:paraId="1599FC19" w14:textId="77777777" w:rsidR="00EF731C" w:rsidRPr="008B1009" w:rsidRDefault="00EF731C" w:rsidP="008B1009">
            <w:pPr>
              <w:spacing w:after="0"/>
              <w:jc w:val="center"/>
              <w:rPr>
                <w:rFonts w:ascii="Arial" w:hAnsi="Arial" w:cs="Arial"/>
                <w:b/>
                <w:sz w:val="20"/>
                <w:szCs w:val="20"/>
              </w:rPr>
            </w:pPr>
            <w:r w:rsidRPr="008B1009">
              <w:rPr>
                <w:rFonts w:ascii="Arial" w:hAnsi="Arial" w:cs="Arial"/>
                <w:b/>
                <w:sz w:val="20"/>
                <w:szCs w:val="20"/>
              </w:rPr>
              <w:t>Reference Name</w:t>
            </w:r>
          </w:p>
        </w:tc>
        <w:tc>
          <w:tcPr>
            <w:tcW w:w="3797" w:type="dxa"/>
            <w:shd w:val="clear" w:color="auto" w:fill="000000" w:themeFill="text1"/>
          </w:tcPr>
          <w:p w14:paraId="4F69114A" w14:textId="77777777" w:rsidR="00EF731C" w:rsidRPr="008B1009" w:rsidRDefault="00EF731C" w:rsidP="008B1009">
            <w:pPr>
              <w:spacing w:after="0"/>
              <w:jc w:val="center"/>
              <w:rPr>
                <w:rFonts w:ascii="Arial" w:hAnsi="Arial" w:cs="Arial"/>
                <w:b/>
                <w:sz w:val="20"/>
                <w:szCs w:val="20"/>
              </w:rPr>
            </w:pPr>
            <w:r w:rsidRPr="008B1009">
              <w:rPr>
                <w:rFonts w:ascii="Arial" w:hAnsi="Arial" w:cs="Arial"/>
                <w:b/>
                <w:sz w:val="20"/>
                <w:szCs w:val="20"/>
              </w:rPr>
              <w:t>Location</w:t>
            </w:r>
          </w:p>
        </w:tc>
        <w:tc>
          <w:tcPr>
            <w:tcW w:w="3345" w:type="dxa"/>
            <w:shd w:val="clear" w:color="auto" w:fill="000000" w:themeFill="text1"/>
          </w:tcPr>
          <w:p w14:paraId="0CC9254B" w14:textId="4ED33649" w:rsidR="00EF731C" w:rsidRPr="008B1009" w:rsidRDefault="00EF731C" w:rsidP="00A845F2">
            <w:pPr>
              <w:spacing w:after="0"/>
              <w:jc w:val="center"/>
              <w:rPr>
                <w:rFonts w:ascii="Arial" w:hAnsi="Arial" w:cs="Arial"/>
                <w:b/>
                <w:sz w:val="20"/>
                <w:szCs w:val="20"/>
              </w:rPr>
            </w:pPr>
            <w:r w:rsidRPr="008B1009">
              <w:rPr>
                <w:rFonts w:ascii="Arial" w:hAnsi="Arial" w:cs="Arial"/>
                <w:b/>
                <w:sz w:val="20"/>
                <w:szCs w:val="20"/>
              </w:rPr>
              <w:t xml:space="preserve">How reference was used in development of CDS Knowledge Artifact </w:t>
            </w:r>
            <w:r w:rsidR="00A845F2">
              <w:rPr>
                <w:rFonts w:ascii="Arial" w:hAnsi="Arial" w:cs="Arial"/>
                <w:b/>
                <w:sz w:val="20"/>
                <w:szCs w:val="20"/>
              </w:rPr>
              <w:t>Specification</w:t>
            </w:r>
          </w:p>
        </w:tc>
      </w:tr>
      <w:tr w:rsidR="00EF731C" w:rsidRPr="008B1009" w14:paraId="2276BAD4" w14:textId="77777777" w:rsidTr="00B47188">
        <w:trPr>
          <w:cantSplit/>
        </w:trPr>
        <w:tc>
          <w:tcPr>
            <w:tcW w:w="2459" w:type="dxa"/>
          </w:tcPr>
          <w:p w14:paraId="267D3F16"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S&amp;I Framework Health eDecisions - CDS Artifact Sharing Use Case</w:t>
            </w:r>
          </w:p>
        </w:tc>
        <w:tc>
          <w:tcPr>
            <w:tcW w:w="3797" w:type="dxa"/>
          </w:tcPr>
          <w:p w14:paraId="2DE9FCB2" w14:textId="77777777" w:rsidR="00EF731C" w:rsidRPr="008B1009" w:rsidRDefault="00107944" w:rsidP="008B1009">
            <w:pPr>
              <w:spacing w:after="0"/>
              <w:rPr>
                <w:rFonts w:ascii="Arial" w:hAnsi="Arial" w:cs="Arial"/>
                <w:sz w:val="20"/>
                <w:szCs w:val="20"/>
              </w:rPr>
            </w:pPr>
            <w:hyperlink r:id="rId40" w:history="1">
              <w:r w:rsidR="00EF731C" w:rsidRPr="008B1009">
                <w:rPr>
                  <w:rStyle w:val="Hyperlink"/>
                  <w:rFonts w:cs="Arial"/>
                  <w:szCs w:val="20"/>
                </w:rPr>
                <w:t>http://wiki.siframework.org/file/view/SIFramework_HeD_UC1_CDSArtifactSharing_v1.0.docx</w:t>
              </w:r>
            </w:hyperlink>
            <w:r w:rsidR="00EF731C" w:rsidRPr="008B1009">
              <w:rPr>
                <w:rFonts w:ascii="Arial" w:hAnsi="Arial" w:cs="Arial"/>
                <w:sz w:val="20"/>
                <w:szCs w:val="20"/>
              </w:rPr>
              <w:t xml:space="preserve"> </w:t>
            </w:r>
          </w:p>
        </w:tc>
        <w:tc>
          <w:tcPr>
            <w:tcW w:w="3345" w:type="dxa"/>
          </w:tcPr>
          <w:p w14:paraId="048FFA01" w14:textId="17D67792" w:rsidR="00EF731C" w:rsidRPr="008B1009" w:rsidRDefault="00EF731C" w:rsidP="003C2778">
            <w:pPr>
              <w:spacing w:after="0"/>
              <w:rPr>
                <w:rFonts w:ascii="Arial" w:hAnsi="Arial" w:cs="Arial"/>
                <w:sz w:val="20"/>
                <w:szCs w:val="20"/>
              </w:rPr>
            </w:pPr>
            <w:r w:rsidRPr="008B1009">
              <w:rPr>
                <w:rFonts w:ascii="Arial" w:hAnsi="Arial" w:cs="Arial"/>
                <w:sz w:val="20"/>
                <w:szCs w:val="20"/>
              </w:rPr>
              <w:t xml:space="preserve">The use case serves as the baseline for all functional and system requirements associated with the CDS knowledge artifact, and provides scoping for the </w:t>
            </w:r>
            <w:r w:rsidR="003C2778">
              <w:rPr>
                <w:rFonts w:ascii="Arial" w:hAnsi="Arial" w:cs="Arial"/>
                <w:sz w:val="20"/>
                <w:szCs w:val="20"/>
              </w:rPr>
              <w:t>specification</w:t>
            </w:r>
          </w:p>
        </w:tc>
      </w:tr>
      <w:tr w:rsidR="00EF731C" w:rsidRPr="008B1009" w14:paraId="3E625C06" w14:textId="77777777" w:rsidTr="00B47188">
        <w:trPr>
          <w:cantSplit/>
        </w:trPr>
        <w:tc>
          <w:tcPr>
            <w:tcW w:w="2459" w:type="dxa"/>
          </w:tcPr>
          <w:p w14:paraId="3FEA0EEA" w14:textId="77777777" w:rsidR="00EF731C" w:rsidRPr="008B1009" w:rsidRDefault="006F4D91" w:rsidP="008B1009">
            <w:pPr>
              <w:spacing w:after="0"/>
              <w:rPr>
                <w:rFonts w:ascii="Arial" w:hAnsi="Arial" w:cs="Arial"/>
                <w:sz w:val="20"/>
                <w:szCs w:val="20"/>
              </w:rPr>
            </w:pPr>
            <w:r w:rsidRPr="008B1009">
              <w:rPr>
                <w:rFonts w:ascii="Arial" w:hAnsi="Arial" w:cs="Arial"/>
                <w:sz w:val="20"/>
                <w:szCs w:val="20"/>
              </w:rPr>
              <w:t xml:space="preserve">The Arden Syntax for Medical Logic Systems </w:t>
            </w:r>
            <w:r w:rsidR="00EF731C" w:rsidRPr="008B1009">
              <w:rPr>
                <w:rFonts w:ascii="Arial" w:hAnsi="Arial" w:cs="Arial"/>
                <w:sz w:val="20"/>
                <w:szCs w:val="20"/>
              </w:rPr>
              <w:t>Version 2.7</w:t>
            </w:r>
          </w:p>
        </w:tc>
        <w:tc>
          <w:tcPr>
            <w:tcW w:w="3797" w:type="dxa"/>
          </w:tcPr>
          <w:p w14:paraId="114AEDD1" w14:textId="77777777" w:rsidR="00EF731C" w:rsidRPr="008B1009" w:rsidRDefault="00107944" w:rsidP="008B1009">
            <w:pPr>
              <w:spacing w:after="0"/>
              <w:rPr>
                <w:rFonts w:ascii="Arial" w:hAnsi="Arial" w:cs="Arial"/>
                <w:sz w:val="20"/>
                <w:szCs w:val="20"/>
              </w:rPr>
            </w:pPr>
            <w:hyperlink r:id="rId41" w:history="1">
              <w:r w:rsidR="00EF731C" w:rsidRPr="008B1009">
                <w:rPr>
                  <w:rStyle w:val="Hyperlink"/>
                  <w:rFonts w:cs="Arial"/>
                  <w:szCs w:val="20"/>
                </w:rPr>
                <w:t>http://www.hl7.org/documentcenter/private/standards/Arden/v27/Arden%20Syntax%202.7_PDF.zip</w:t>
              </w:r>
            </w:hyperlink>
            <w:r w:rsidR="00EF731C" w:rsidRPr="008B1009">
              <w:rPr>
                <w:rFonts w:ascii="Arial" w:hAnsi="Arial" w:cs="Arial"/>
                <w:sz w:val="20"/>
                <w:szCs w:val="20"/>
              </w:rPr>
              <w:t xml:space="preserve"> </w:t>
            </w:r>
          </w:p>
        </w:tc>
        <w:tc>
          <w:tcPr>
            <w:tcW w:w="3345" w:type="dxa"/>
          </w:tcPr>
          <w:p w14:paraId="0292375B"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The Arden Syntax Version 2.</w:t>
            </w:r>
            <w:r w:rsidR="00EC41F0" w:rsidRPr="008B1009">
              <w:rPr>
                <w:rFonts w:ascii="Arial" w:hAnsi="Arial" w:cs="Arial"/>
                <w:sz w:val="20"/>
                <w:szCs w:val="20"/>
              </w:rPr>
              <w:t>8</w:t>
            </w:r>
            <w:r w:rsidRPr="008B1009">
              <w:rPr>
                <w:rFonts w:ascii="Arial" w:hAnsi="Arial" w:cs="Arial"/>
                <w:sz w:val="20"/>
                <w:szCs w:val="20"/>
              </w:rPr>
              <w:t xml:space="preserve"> is used as the primary reference source for the Expression section of this document. It also provides additional reference material on datatypes associated with the CDS Knowledge Artifact. </w:t>
            </w:r>
          </w:p>
        </w:tc>
      </w:tr>
      <w:tr w:rsidR="00EF731C" w:rsidRPr="008B1009" w14:paraId="496DC2A3" w14:textId="77777777" w:rsidTr="00B47188">
        <w:trPr>
          <w:cantSplit/>
        </w:trPr>
        <w:tc>
          <w:tcPr>
            <w:tcW w:w="2459" w:type="dxa"/>
          </w:tcPr>
          <w:p w14:paraId="5E713456" w14:textId="1CD02622" w:rsidR="00EF731C" w:rsidRPr="008B1009" w:rsidRDefault="00EF731C" w:rsidP="00290868">
            <w:pPr>
              <w:spacing w:after="0"/>
              <w:rPr>
                <w:rFonts w:ascii="Arial" w:hAnsi="Arial" w:cs="Arial"/>
                <w:sz w:val="20"/>
                <w:szCs w:val="20"/>
              </w:rPr>
            </w:pPr>
            <w:r w:rsidRPr="008B1009">
              <w:rPr>
                <w:rFonts w:ascii="Arial" w:hAnsi="Arial" w:cs="Arial"/>
                <w:sz w:val="20"/>
                <w:szCs w:val="20"/>
              </w:rPr>
              <w:t>HL7 Virtual Medical Record for Clinical Decis</w:t>
            </w:r>
            <w:r w:rsidR="006B2E3D">
              <w:rPr>
                <w:rFonts w:ascii="Arial" w:hAnsi="Arial" w:cs="Arial"/>
                <w:sz w:val="20"/>
                <w:szCs w:val="20"/>
              </w:rPr>
              <w:t>ion Support (vMR-CDS)</w:t>
            </w:r>
            <w:r w:rsidR="00E74A5A">
              <w:rPr>
                <w:rFonts w:ascii="Arial" w:hAnsi="Arial" w:cs="Arial"/>
                <w:sz w:val="20"/>
                <w:szCs w:val="20"/>
              </w:rPr>
              <w:t xml:space="preserve"> Logical Model</w:t>
            </w:r>
            <w:r w:rsidR="006B2E3D">
              <w:rPr>
                <w:rFonts w:ascii="Arial" w:hAnsi="Arial" w:cs="Arial"/>
                <w:sz w:val="20"/>
                <w:szCs w:val="20"/>
              </w:rPr>
              <w:t>, Release 2</w:t>
            </w:r>
            <w:r w:rsidR="00E74A5A">
              <w:rPr>
                <w:rFonts w:ascii="Arial" w:hAnsi="Arial" w:cs="Arial"/>
                <w:sz w:val="20"/>
                <w:szCs w:val="20"/>
              </w:rPr>
              <w:t>, Version 3.0</w:t>
            </w:r>
            <w:r w:rsidRPr="008B1009">
              <w:rPr>
                <w:rFonts w:ascii="Arial" w:hAnsi="Arial" w:cs="Arial"/>
                <w:sz w:val="20"/>
                <w:szCs w:val="20"/>
              </w:rPr>
              <w:t xml:space="preserve">  </w:t>
            </w:r>
          </w:p>
        </w:tc>
        <w:tc>
          <w:tcPr>
            <w:tcW w:w="3797" w:type="dxa"/>
          </w:tcPr>
          <w:p w14:paraId="438F35EA" w14:textId="47E8DD8C" w:rsidR="00EF731C" w:rsidRDefault="00107944" w:rsidP="00FB0820">
            <w:pPr>
              <w:spacing w:after="0"/>
              <w:rPr>
                <w:rFonts w:ascii="Arial" w:hAnsi="Arial" w:cs="Arial"/>
                <w:sz w:val="20"/>
                <w:szCs w:val="20"/>
              </w:rPr>
            </w:pPr>
            <w:hyperlink r:id="rId42" w:history="1">
              <w:r w:rsidR="00E74A5A" w:rsidRPr="00AB105B">
                <w:rPr>
                  <w:rStyle w:val="Hyperlink"/>
                  <w:rFonts w:cs="Arial"/>
                  <w:szCs w:val="20"/>
                </w:rPr>
                <w:t>http://wiki.hl7.org/index.php?title=HL7_CDS_Standards</w:t>
              </w:r>
            </w:hyperlink>
          </w:p>
          <w:p w14:paraId="37F1B623" w14:textId="4507492E" w:rsidR="00E74A5A" w:rsidRPr="008B1009" w:rsidRDefault="00E74A5A" w:rsidP="00FB0820">
            <w:pPr>
              <w:spacing w:after="0"/>
              <w:rPr>
                <w:rFonts w:ascii="Arial" w:hAnsi="Arial" w:cs="Arial"/>
                <w:sz w:val="20"/>
                <w:szCs w:val="20"/>
              </w:rPr>
            </w:pPr>
          </w:p>
        </w:tc>
        <w:tc>
          <w:tcPr>
            <w:tcW w:w="3345" w:type="dxa"/>
          </w:tcPr>
          <w:p w14:paraId="4EE52FF6" w14:textId="7853B5EC" w:rsidR="00EF731C" w:rsidRPr="008B1009" w:rsidRDefault="00EF731C" w:rsidP="00290868">
            <w:pPr>
              <w:spacing w:after="0"/>
              <w:rPr>
                <w:rFonts w:ascii="Arial" w:hAnsi="Arial" w:cs="Arial"/>
                <w:sz w:val="20"/>
                <w:szCs w:val="20"/>
              </w:rPr>
            </w:pPr>
            <w:r w:rsidRPr="008B1009">
              <w:rPr>
                <w:rFonts w:ascii="Arial" w:hAnsi="Arial" w:cs="Arial"/>
                <w:sz w:val="20"/>
                <w:szCs w:val="20"/>
              </w:rPr>
              <w:t xml:space="preserve">The </w:t>
            </w:r>
            <w:r w:rsidR="00E74A5A">
              <w:rPr>
                <w:rFonts w:ascii="Arial" w:hAnsi="Arial" w:cs="Arial"/>
                <w:sz w:val="20"/>
                <w:szCs w:val="20"/>
              </w:rPr>
              <w:t>Logical Model</w:t>
            </w:r>
            <w:r w:rsidRPr="008B1009">
              <w:rPr>
                <w:rFonts w:ascii="Arial" w:hAnsi="Arial" w:cs="Arial"/>
                <w:sz w:val="20"/>
                <w:szCs w:val="20"/>
              </w:rPr>
              <w:t xml:space="preserve"> for the Virtual Medical Record (vMR) serves as the primary resource for the structure of the CDS Knowledge Artifact.</w:t>
            </w:r>
          </w:p>
        </w:tc>
      </w:tr>
      <w:tr w:rsidR="00ED160A" w:rsidRPr="008B1009" w14:paraId="319BB773" w14:textId="77777777" w:rsidTr="00B47188">
        <w:trPr>
          <w:cantSplit/>
        </w:trPr>
        <w:tc>
          <w:tcPr>
            <w:tcW w:w="2459" w:type="dxa"/>
          </w:tcPr>
          <w:p w14:paraId="57F4B79C" w14:textId="681EC105" w:rsidR="00ED160A" w:rsidRPr="008B1009" w:rsidRDefault="006B2E3D" w:rsidP="006B2E3D">
            <w:pPr>
              <w:spacing w:after="0"/>
              <w:rPr>
                <w:rFonts w:ascii="Arial" w:hAnsi="Arial" w:cs="Arial"/>
                <w:sz w:val="20"/>
                <w:szCs w:val="20"/>
              </w:rPr>
            </w:pPr>
            <w:r w:rsidRPr="006B2E3D">
              <w:rPr>
                <w:rFonts w:ascii="Arial" w:hAnsi="Arial" w:cs="Arial"/>
                <w:sz w:val="20"/>
                <w:szCs w:val="20"/>
              </w:rPr>
              <w:t>HL7 Virtual Medical Record for Clinical Decision Suppor</w:t>
            </w:r>
            <w:r>
              <w:rPr>
                <w:rFonts w:ascii="Arial" w:hAnsi="Arial" w:cs="Arial"/>
                <w:sz w:val="20"/>
                <w:szCs w:val="20"/>
              </w:rPr>
              <w:t>t (vMR-CDS) Templates, Release 1</w:t>
            </w:r>
            <w:r w:rsidR="00E74A5A">
              <w:rPr>
                <w:rFonts w:ascii="Arial" w:hAnsi="Arial" w:cs="Arial"/>
                <w:sz w:val="20"/>
                <w:szCs w:val="20"/>
              </w:rPr>
              <w:t>, Version 2.0</w:t>
            </w:r>
          </w:p>
        </w:tc>
        <w:tc>
          <w:tcPr>
            <w:tcW w:w="3797" w:type="dxa"/>
          </w:tcPr>
          <w:p w14:paraId="75E087A7" w14:textId="6F70D883" w:rsidR="00ED160A" w:rsidRDefault="00107944" w:rsidP="008B1009">
            <w:pPr>
              <w:spacing w:after="0"/>
            </w:pPr>
            <w:hyperlink r:id="rId43" w:history="1">
              <w:r w:rsidR="00E74A5A" w:rsidRPr="00AB105B">
                <w:rPr>
                  <w:rStyle w:val="Hyperlink"/>
                  <w:rFonts w:ascii="Times New Roman" w:hAnsi="Times New Roman"/>
                  <w:sz w:val="24"/>
                </w:rPr>
                <w:t>http://wiki.hl7.org/index.php?title=HL7_CDS_Standards</w:t>
              </w:r>
            </w:hyperlink>
          </w:p>
          <w:p w14:paraId="6234B2F6" w14:textId="5D2BD6E9" w:rsidR="00E74A5A" w:rsidRDefault="00E74A5A" w:rsidP="008B1009">
            <w:pPr>
              <w:spacing w:after="0"/>
            </w:pPr>
          </w:p>
        </w:tc>
        <w:tc>
          <w:tcPr>
            <w:tcW w:w="3345" w:type="dxa"/>
          </w:tcPr>
          <w:p w14:paraId="1AC278A9" w14:textId="47677C3F" w:rsidR="00ED160A" w:rsidRPr="008B1009" w:rsidRDefault="009D2889" w:rsidP="009D2889">
            <w:pPr>
              <w:spacing w:after="0"/>
              <w:rPr>
                <w:rFonts w:ascii="Arial" w:hAnsi="Arial" w:cs="Arial"/>
                <w:sz w:val="20"/>
                <w:szCs w:val="20"/>
              </w:rPr>
            </w:pPr>
            <w:r>
              <w:rPr>
                <w:rFonts w:ascii="Arial" w:hAnsi="Arial" w:cs="Arial"/>
                <w:sz w:val="20"/>
                <w:szCs w:val="20"/>
              </w:rPr>
              <w:t>The Templates provide terminology and other constraints, applicable for the US Realm, on the use of the vMR in the CDS Knowledge Artifact.</w:t>
            </w:r>
          </w:p>
        </w:tc>
      </w:tr>
      <w:tr w:rsidR="00EF731C" w:rsidRPr="008B1009" w14:paraId="7AFCBEC5" w14:textId="77777777" w:rsidTr="00B47188">
        <w:trPr>
          <w:cantSplit/>
        </w:trPr>
        <w:tc>
          <w:tcPr>
            <w:tcW w:w="2459" w:type="dxa"/>
          </w:tcPr>
          <w:p w14:paraId="12D0D1FE"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HL7 V</w:t>
            </w:r>
            <w:r w:rsidR="006F4D91" w:rsidRPr="008B1009">
              <w:rPr>
                <w:rFonts w:ascii="Arial" w:hAnsi="Arial" w:cs="Arial"/>
                <w:sz w:val="20"/>
                <w:szCs w:val="20"/>
              </w:rPr>
              <w:t xml:space="preserve">ersion 3 Implementation Guide: </w:t>
            </w:r>
            <w:r w:rsidRPr="008B1009">
              <w:rPr>
                <w:rFonts w:ascii="Arial" w:hAnsi="Arial" w:cs="Arial"/>
                <w:sz w:val="20"/>
                <w:szCs w:val="20"/>
              </w:rPr>
              <w:t>Virtual Medical Record for Clinical Decision Support</w:t>
            </w:r>
            <w:r w:rsidR="006F4D91" w:rsidRPr="008B1009">
              <w:rPr>
                <w:rFonts w:ascii="Arial" w:hAnsi="Arial" w:cs="Arial"/>
                <w:sz w:val="20"/>
                <w:szCs w:val="20"/>
              </w:rPr>
              <w:t xml:space="preserve"> </w:t>
            </w:r>
            <w:r w:rsidRPr="008B1009">
              <w:rPr>
                <w:rFonts w:ascii="Arial" w:hAnsi="Arial" w:cs="Arial"/>
                <w:sz w:val="20"/>
                <w:szCs w:val="20"/>
              </w:rPr>
              <w:t xml:space="preserve">(vMR-CDS) for </w:t>
            </w:r>
            <w:r w:rsidR="006F4D91" w:rsidRPr="008B1009">
              <w:rPr>
                <w:rFonts w:ascii="Arial" w:hAnsi="Arial" w:cs="Arial"/>
                <w:sz w:val="20"/>
                <w:szCs w:val="20"/>
              </w:rPr>
              <w:t xml:space="preserve">GELLO, Release 1 </w:t>
            </w:r>
            <w:r w:rsidRPr="008B1009">
              <w:rPr>
                <w:rFonts w:ascii="Arial" w:hAnsi="Arial" w:cs="Arial"/>
                <w:sz w:val="20"/>
                <w:szCs w:val="20"/>
              </w:rPr>
              <w:t>Draft Standard for Trial Use</w:t>
            </w:r>
          </w:p>
        </w:tc>
        <w:tc>
          <w:tcPr>
            <w:tcW w:w="3797" w:type="dxa"/>
          </w:tcPr>
          <w:p w14:paraId="7014AA87" w14:textId="77777777" w:rsidR="00EF731C" w:rsidRPr="008B1009" w:rsidRDefault="00107944" w:rsidP="008B1009">
            <w:pPr>
              <w:spacing w:after="0"/>
              <w:rPr>
                <w:rFonts w:ascii="Arial" w:hAnsi="Arial" w:cs="Arial"/>
                <w:sz w:val="20"/>
                <w:szCs w:val="20"/>
              </w:rPr>
            </w:pPr>
            <w:hyperlink r:id="rId44" w:history="1">
              <w:r w:rsidR="00EF731C" w:rsidRPr="008B1009">
                <w:rPr>
                  <w:rStyle w:val="Hyperlink"/>
                  <w:rFonts w:cs="Arial"/>
                  <w:szCs w:val="20"/>
                </w:rPr>
                <w:t>http://www.hl7.org/documentcenter/public/standards/dstu/V3IG_CDS_VMR_GELLO_DSTU_R1_2012APR.pdf</w:t>
              </w:r>
            </w:hyperlink>
            <w:r w:rsidR="00EF731C" w:rsidRPr="008B1009">
              <w:rPr>
                <w:rFonts w:ascii="Arial" w:hAnsi="Arial" w:cs="Arial"/>
                <w:sz w:val="20"/>
                <w:szCs w:val="20"/>
              </w:rPr>
              <w:t xml:space="preserve"> </w:t>
            </w:r>
          </w:p>
        </w:tc>
        <w:tc>
          <w:tcPr>
            <w:tcW w:w="3345" w:type="dxa"/>
          </w:tcPr>
          <w:p w14:paraId="63DEF227"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GELLO is included in this list of references due to the structure of the vMR/GELLO implementation guide that was balloted by HL7. The HeD initiative wishes to emulate several elements of that structure to assist implementers of the CDS Knowledge Artifact</w:t>
            </w:r>
          </w:p>
        </w:tc>
      </w:tr>
      <w:tr w:rsidR="00EF731C" w:rsidRPr="008B1009" w14:paraId="3CA7A954" w14:textId="77777777" w:rsidTr="00B47188">
        <w:trPr>
          <w:cantSplit/>
        </w:trPr>
        <w:tc>
          <w:tcPr>
            <w:tcW w:w="2459" w:type="dxa"/>
          </w:tcPr>
          <w:p w14:paraId="4D2F8E64"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Guidelines Element Model (GEM)</w:t>
            </w:r>
          </w:p>
        </w:tc>
        <w:tc>
          <w:tcPr>
            <w:tcW w:w="3797" w:type="dxa"/>
          </w:tcPr>
          <w:p w14:paraId="347671DD" w14:textId="77777777" w:rsidR="00EF731C" w:rsidRPr="008B1009" w:rsidRDefault="00107944" w:rsidP="008B1009">
            <w:pPr>
              <w:spacing w:after="0"/>
              <w:rPr>
                <w:rFonts w:ascii="Arial" w:hAnsi="Arial" w:cs="Arial"/>
                <w:sz w:val="20"/>
                <w:szCs w:val="20"/>
              </w:rPr>
            </w:pPr>
            <w:hyperlink r:id="rId45" w:history="1">
              <w:r w:rsidR="00EF731C" w:rsidRPr="008B1009">
                <w:rPr>
                  <w:rStyle w:val="Hyperlink"/>
                  <w:rFonts w:cs="Arial"/>
                  <w:szCs w:val="20"/>
                </w:rPr>
                <w:t>http://gem.med.yale.edu/default.htm</w:t>
              </w:r>
            </w:hyperlink>
            <w:r w:rsidR="00EF731C" w:rsidRPr="008B1009">
              <w:rPr>
                <w:rFonts w:ascii="Arial" w:hAnsi="Arial" w:cs="Arial"/>
                <w:sz w:val="20"/>
                <w:szCs w:val="20"/>
              </w:rPr>
              <w:t xml:space="preserve"> </w:t>
            </w:r>
          </w:p>
        </w:tc>
        <w:tc>
          <w:tcPr>
            <w:tcW w:w="3345" w:type="dxa"/>
          </w:tcPr>
          <w:p w14:paraId="3EFAF577" w14:textId="19B5E8D8" w:rsidR="00EF731C" w:rsidRPr="008B1009" w:rsidRDefault="00EF731C" w:rsidP="003C2778">
            <w:pPr>
              <w:spacing w:after="0"/>
              <w:rPr>
                <w:rFonts w:ascii="Arial" w:hAnsi="Arial" w:cs="Arial"/>
                <w:sz w:val="20"/>
                <w:szCs w:val="20"/>
              </w:rPr>
            </w:pPr>
            <w:r w:rsidRPr="008B1009">
              <w:rPr>
                <w:rFonts w:ascii="Arial" w:hAnsi="Arial" w:cs="Arial"/>
                <w:sz w:val="20"/>
                <w:szCs w:val="20"/>
              </w:rPr>
              <w:t xml:space="preserve">The Guidelines Element Model (GEM) is included within this </w:t>
            </w:r>
            <w:r w:rsidR="003C2778">
              <w:rPr>
                <w:rFonts w:ascii="Arial" w:hAnsi="Arial" w:cs="Arial"/>
                <w:sz w:val="20"/>
                <w:szCs w:val="20"/>
              </w:rPr>
              <w:t>specification</w:t>
            </w:r>
            <w:r w:rsidRPr="008B1009">
              <w:rPr>
                <w:rFonts w:ascii="Arial" w:hAnsi="Arial" w:cs="Arial"/>
                <w:sz w:val="20"/>
                <w:szCs w:val="20"/>
              </w:rPr>
              <w:t xml:space="preserve"> as one of the schemas that has been harmonized within the new CDS Knowledge </w:t>
            </w:r>
            <w:r w:rsidR="00CA2E9C" w:rsidRPr="008B1009">
              <w:rPr>
                <w:rFonts w:ascii="Arial" w:hAnsi="Arial" w:cs="Arial"/>
                <w:sz w:val="20"/>
                <w:szCs w:val="20"/>
              </w:rPr>
              <w:t>Artifact schema</w:t>
            </w:r>
            <w:r w:rsidRPr="008B1009">
              <w:rPr>
                <w:rFonts w:ascii="Arial" w:hAnsi="Arial" w:cs="Arial"/>
                <w:sz w:val="20"/>
                <w:szCs w:val="20"/>
              </w:rPr>
              <w:t>.</w:t>
            </w:r>
          </w:p>
        </w:tc>
      </w:tr>
      <w:tr w:rsidR="00EF731C" w:rsidRPr="008B1009" w14:paraId="63504C1A" w14:textId="77777777" w:rsidTr="00B47188">
        <w:trPr>
          <w:cantSplit/>
        </w:trPr>
        <w:tc>
          <w:tcPr>
            <w:tcW w:w="2459" w:type="dxa"/>
          </w:tcPr>
          <w:p w14:paraId="0717BFDB"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lastRenderedPageBreak/>
              <w:t>Digital Infrastructure for the Learning Health  System: The Foundation for Continuous Improvement in Health and Health Care: Workshop Series Summary. Institute of Medicine.</w:t>
            </w:r>
          </w:p>
        </w:tc>
        <w:tc>
          <w:tcPr>
            <w:tcW w:w="3797" w:type="dxa"/>
          </w:tcPr>
          <w:p w14:paraId="3527DAD9"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This PDF is available from The National Academies Press at:</w:t>
            </w:r>
          </w:p>
          <w:p w14:paraId="550389B4" w14:textId="77777777" w:rsidR="00EF731C" w:rsidRPr="008B1009" w:rsidRDefault="00EF731C" w:rsidP="008B1009">
            <w:pPr>
              <w:spacing w:after="0"/>
              <w:rPr>
                <w:rFonts w:ascii="Arial" w:hAnsi="Arial" w:cs="Arial"/>
                <w:sz w:val="20"/>
                <w:szCs w:val="20"/>
              </w:rPr>
            </w:pPr>
          </w:p>
          <w:p w14:paraId="03C69430" w14:textId="77777777" w:rsidR="00EF731C" w:rsidRPr="008B1009" w:rsidRDefault="00107944" w:rsidP="008B1009">
            <w:pPr>
              <w:spacing w:after="0"/>
              <w:rPr>
                <w:rFonts w:ascii="Arial" w:hAnsi="Arial" w:cs="Arial"/>
                <w:sz w:val="20"/>
                <w:szCs w:val="20"/>
              </w:rPr>
            </w:pPr>
            <w:hyperlink r:id="rId46" w:history="1">
              <w:r w:rsidR="00095252" w:rsidRPr="008B1009">
                <w:rPr>
                  <w:rStyle w:val="Hyperlink"/>
                  <w:rFonts w:cs="Arial"/>
                  <w:szCs w:val="20"/>
                </w:rPr>
                <w:t>http://www.nap.edu/catalog.php?record_id=12912</w:t>
              </w:r>
            </w:hyperlink>
            <w:r w:rsidR="00EF731C" w:rsidRPr="008B1009">
              <w:rPr>
                <w:rFonts w:ascii="Arial" w:hAnsi="Arial" w:cs="Arial"/>
                <w:sz w:val="20"/>
                <w:szCs w:val="20"/>
              </w:rPr>
              <w:t xml:space="preserve">  www,nap.edu  October 2011.  ISBN 978-0-309-15416-1"   </w:t>
            </w:r>
          </w:p>
        </w:tc>
        <w:tc>
          <w:tcPr>
            <w:tcW w:w="3345" w:type="dxa"/>
          </w:tcPr>
          <w:p w14:paraId="742FA816" w14:textId="77777777" w:rsidR="00EF731C" w:rsidRPr="008B1009" w:rsidRDefault="00EF731C" w:rsidP="008B1009">
            <w:pPr>
              <w:spacing w:after="0"/>
              <w:rPr>
                <w:rFonts w:ascii="Arial" w:hAnsi="Arial" w:cs="Arial"/>
                <w:sz w:val="20"/>
                <w:szCs w:val="20"/>
              </w:rPr>
            </w:pPr>
            <w:r w:rsidRPr="008B1009">
              <w:rPr>
                <w:rFonts w:ascii="Arial" w:hAnsi="Arial" w:cs="Arial"/>
                <w:sz w:val="20"/>
                <w:szCs w:val="20"/>
              </w:rPr>
              <w:t>Cited as reference for learning health system in Executive Summary</w:t>
            </w:r>
          </w:p>
        </w:tc>
      </w:tr>
      <w:tr w:rsidR="00095252" w:rsidRPr="008B1009" w14:paraId="0D7A9DDF" w14:textId="77777777" w:rsidTr="00B47188">
        <w:trPr>
          <w:cantSplit/>
        </w:trPr>
        <w:tc>
          <w:tcPr>
            <w:tcW w:w="2459" w:type="dxa"/>
          </w:tcPr>
          <w:p w14:paraId="1A8461E1" w14:textId="77777777" w:rsidR="00095252" w:rsidRPr="008B1009" w:rsidRDefault="00095252" w:rsidP="008B1009">
            <w:pPr>
              <w:spacing w:after="0"/>
              <w:rPr>
                <w:rFonts w:ascii="Arial" w:hAnsi="Arial" w:cs="Arial"/>
                <w:sz w:val="20"/>
                <w:szCs w:val="20"/>
              </w:rPr>
            </w:pPr>
            <w:r w:rsidRPr="008B1009">
              <w:rPr>
                <w:rFonts w:ascii="Arial" w:hAnsi="Arial" w:cs="Arial"/>
                <w:sz w:val="20"/>
                <w:szCs w:val="20"/>
              </w:rPr>
              <w:t>AHRQ eRecs – Structuring Care Recommendations for Clinical Decision Support</w:t>
            </w:r>
          </w:p>
        </w:tc>
        <w:tc>
          <w:tcPr>
            <w:tcW w:w="3797" w:type="dxa"/>
          </w:tcPr>
          <w:p w14:paraId="63ABC5CF" w14:textId="77777777" w:rsidR="00095252" w:rsidRPr="008B1009" w:rsidRDefault="00107944" w:rsidP="008B1009">
            <w:pPr>
              <w:spacing w:after="0"/>
              <w:rPr>
                <w:rFonts w:ascii="Arial" w:hAnsi="Arial" w:cs="Arial"/>
                <w:sz w:val="20"/>
                <w:szCs w:val="20"/>
              </w:rPr>
            </w:pPr>
            <w:hyperlink r:id="rId47" w:history="1">
              <w:r w:rsidR="00095252" w:rsidRPr="008B1009">
                <w:rPr>
                  <w:rStyle w:val="Hyperlink"/>
                  <w:rFonts w:cs="Arial"/>
                  <w:szCs w:val="20"/>
                </w:rPr>
                <w:t>http://images.ahrq.gov/publishedimages/communities/a_e/ahrq_funded_projects/projects/calendaryearupdateshtmlpages/2011_2900900022i2_osheroff_pdf_3.pdf</w:t>
              </w:r>
            </w:hyperlink>
          </w:p>
        </w:tc>
        <w:tc>
          <w:tcPr>
            <w:tcW w:w="3345" w:type="dxa"/>
          </w:tcPr>
          <w:p w14:paraId="4FD08491" w14:textId="77777777" w:rsidR="00095252" w:rsidRPr="008B1009" w:rsidRDefault="00095252" w:rsidP="008B1009">
            <w:pPr>
              <w:spacing w:after="0"/>
              <w:rPr>
                <w:rFonts w:ascii="Arial" w:hAnsi="Arial" w:cs="Arial"/>
                <w:sz w:val="20"/>
                <w:szCs w:val="20"/>
              </w:rPr>
            </w:pPr>
            <w:r w:rsidRPr="008B1009">
              <w:rPr>
                <w:rFonts w:ascii="Arial" w:hAnsi="Arial" w:cs="Arial"/>
                <w:sz w:val="20"/>
                <w:szCs w:val="20"/>
              </w:rPr>
              <w:t>The AHRQ eRecs specification will be harmonized to facilitate representation of data elements and logical expressions in a structured, codified format, enabling further local processing into CDS rules.</w:t>
            </w:r>
          </w:p>
        </w:tc>
      </w:tr>
      <w:tr w:rsidR="00095252" w:rsidRPr="008B1009" w14:paraId="01DAA2A2" w14:textId="77777777" w:rsidTr="00B47188">
        <w:trPr>
          <w:cantSplit/>
        </w:trPr>
        <w:tc>
          <w:tcPr>
            <w:tcW w:w="2459" w:type="dxa"/>
          </w:tcPr>
          <w:p w14:paraId="34073CC5" w14:textId="77777777" w:rsidR="00095252" w:rsidRPr="008B1009" w:rsidRDefault="00095252" w:rsidP="008B1009">
            <w:pPr>
              <w:spacing w:after="0"/>
              <w:rPr>
                <w:rFonts w:ascii="Arial" w:hAnsi="Arial" w:cs="Arial"/>
                <w:sz w:val="20"/>
                <w:szCs w:val="20"/>
              </w:rPr>
            </w:pPr>
            <w:r w:rsidRPr="008B1009">
              <w:rPr>
                <w:rFonts w:ascii="Arial" w:hAnsi="Arial" w:cs="Arial"/>
                <w:sz w:val="20"/>
                <w:szCs w:val="20"/>
              </w:rPr>
              <w:t>Clinical Decision Support Consortium Level 3 XML examples</w:t>
            </w:r>
          </w:p>
        </w:tc>
        <w:tc>
          <w:tcPr>
            <w:tcW w:w="3797" w:type="dxa"/>
          </w:tcPr>
          <w:p w14:paraId="14B3135B" w14:textId="77777777" w:rsidR="00095252" w:rsidRPr="008B1009" w:rsidRDefault="00107944" w:rsidP="008B1009">
            <w:pPr>
              <w:spacing w:after="0"/>
              <w:rPr>
                <w:rFonts w:ascii="Arial" w:hAnsi="Arial" w:cs="Arial"/>
                <w:sz w:val="20"/>
                <w:szCs w:val="20"/>
              </w:rPr>
            </w:pPr>
            <w:hyperlink r:id="rId48" w:history="1">
              <w:r w:rsidR="00095252" w:rsidRPr="008B1009">
                <w:rPr>
                  <w:rStyle w:val="Hyperlink"/>
                  <w:rFonts w:cs="Arial"/>
                  <w:szCs w:val="20"/>
                </w:rPr>
                <w:t>http://cdsportal.partners.org/CDSCSearch.aspx</w:t>
              </w:r>
            </w:hyperlink>
          </w:p>
        </w:tc>
        <w:tc>
          <w:tcPr>
            <w:tcW w:w="3345" w:type="dxa"/>
          </w:tcPr>
          <w:p w14:paraId="34FA4FF8" w14:textId="77777777" w:rsidR="00095252" w:rsidRPr="008B1009" w:rsidRDefault="00095252" w:rsidP="008B1009">
            <w:pPr>
              <w:spacing w:after="0"/>
              <w:rPr>
                <w:rFonts w:ascii="Arial" w:hAnsi="Arial" w:cs="Arial"/>
                <w:sz w:val="20"/>
                <w:szCs w:val="20"/>
              </w:rPr>
            </w:pPr>
            <w:r w:rsidRPr="008B1009">
              <w:rPr>
                <w:rFonts w:ascii="Arial" w:hAnsi="Arial" w:cs="Arial"/>
                <w:sz w:val="20"/>
                <w:szCs w:val="20"/>
              </w:rPr>
              <w:t>As part of promoting greater CDS adoption with a wider community of CDS vendors, the Harmonized HeD schema also maps to the CDSC L3 schema. While this schema is not considered a formally balloted standard through a Standards Development Organization (SDO), it nevertheless contains valuable best practices and implementation experience from the field. L3 serves as the "container" for the harmonized schema.</w:t>
            </w:r>
          </w:p>
        </w:tc>
      </w:tr>
      <w:tr w:rsidR="005673D3" w:rsidRPr="008B1009" w14:paraId="605A260B" w14:textId="77777777" w:rsidTr="00B47188">
        <w:trPr>
          <w:cantSplit/>
        </w:trPr>
        <w:tc>
          <w:tcPr>
            <w:tcW w:w="2459" w:type="dxa"/>
          </w:tcPr>
          <w:p w14:paraId="1F81A4BB" w14:textId="7D7260A4" w:rsidR="005673D3" w:rsidRPr="008B1009" w:rsidRDefault="005673D3" w:rsidP="008B1009">
            <w:pPr>
              <w:spacing w:after="0"/>
              <w:rPr>
                <w:rFonts w:ascii="Arial" w:hAnsi="Arial" w:cs="Arial"/>
                <w:sz w:val="20"/>
                <w:szCs w:val="20"/>
              </w:rPr>
            </w:pPr>
            <w:r>
              <w:rPr>
                <w:rFonts w:ascii="Arial" w:hAnsi="Arial" w:cs="Arial"/>
                <w:sz w:val="20"/>
                <w:szCs w:val="20"/>
              </w:rPr>
              <w:t>HL7 Standard: Clinical Quality Language, Release 1</w:t>
            </w:r>
          </w:p>
        </w:tc>
        <w:tc>
          <w:tcPr>
            <w:tcW w:w="3797" w:type="dxa"/>
          </w:tcPr>
          <w:p w14:paraId="4B9962D7" w14:textId="27F25BF4" w:rsidR="005673D3" w:rsidRDefault="005673D3" w:rsidP="008B1009">
            <w:pPr>
              <w:spacing w:after="0"/>
            </w:pPr>
            <w:r>
              <w:t>Pending Publication</w:t>
            </w:r>
          </w:p>
        </w:tc>
        <w:tc>
          <w:tcPr>
            <w:tcW w:w="3345" w:type="dxa"/>
          </w:tcPr>
          <w:p w14:paraId="5671A1D4" w14:textId="17BE7A88" w:rsidR="005673D3" w:rsidRPr="008B1009" w:rsidRDefault="005673D3" w:rsidP="008B1009">
            <w:pPr>
              <w:spacing w:after="0"/>
              <w:rPr>
                <w:rFonts w:ascii="Arial" w:hAnsi="Arial" w:cs="Arial"/>
                <w:sz w:val="20"/>
                <w:szCs w:val="20"/>
              </w:rPr>
            </w:pPr>
            <w:r>
              <w:rPr>
                <w:rFonts w:ascii="Arial" w:hAnsi="Arial" w:cs="Arial"/>
                <w:sz w:val="20"/>
                <w:szCs w:val="20"/>
              </w:rPr>
              <w:t>Provides the mechanism for representation of quality logic within Knowledge Artifacts.</w:t>
            </w:r>
          </w:p>
        </w:tc>
      </w:tr>
    </w:tbl>
    <w:p w14:paraId="52D0FD0E" w14:textId="77777777" w:rsidR="00EF731C" w:rsidRDefault="00EF731C" w:rsidP="007D7E88">
      <w:pPr>
        <w:pStyle w:val="Caption"/>
      </w:pPr>
      <w:bookmarkStart w:id="914" w:name="_Toc341269455"/>
      <w:bookmarkStart w:id="915" w:name="_Toc351378472"/>
      <w:r>
        <w:t xml:space="preserve">Table </w:t>
      </w:r>
      <w:r w:rsidR="00D569B0">
        <w:fldChar w:fldCharType="begin"/>
      </w:r>
      <w:r w:rsidR="00C66943">
        <w:instrText xml:space="preserve"> SEQ Table \* ARABIC </w:instrText>
      </w:r>
      <w:r w:rsidR="00D569B0">
        <w:fldChar w:fldCharType="separate"/>
      </w:r>
      <w:r w:rsidR="00D4155B">
        <w:rPr>
          <w:noProof/>
        </w:rPr>
        <w:t>11</w:t>
      </w:r>
      <w:r w:rsidR="00D569B0">
        <w:fldChar w:fldCharType="end"/>
      </w:r>
      <w:r>
        <w:t xml:space="preserve"> – Appendix A - List of CDS References for Implementers</w:t>
      </w:r>
      <w:bookmarkEnd w:id="914"/>
      <w:bookmarkEnd w:id="915"/>
    </w:p>
    <w:p w14:paraId="3688D9FA" w14:textId="77777777" w:rsidR="00AE4B57" w:rsidRDefault="00AE4B57" w:rsidP="007D7E88">
      <w:pPr>
        <w:sectPr w:rsidR="00AE4B57" w:rsidSect="00AE4B57">
          <w:footerReference w:type="default" r:id="rId49"/>
          <w:footerReference w:type="first" r:id="rId50"/>
          <w:pgSz w:w="12242" w:h="15842" w:code="1"/>
          <w:pgMar w:top="1022" w:right="1411" w:bottom="720" w:left="1440" w:header="864" w:footer="864" w:gutter="0"/>
          <w:cols w:space="720"/>
          <w:titlePg/>
          <w:docGrid w:linePitch="326"/>
        </w:sectPr>
      </w:pPr>
    </w:p>
    <w:p w14:paraId="3B1F2822" w14:textId="77777777" w:rsidR="00EF731C" w:rsidRDefault="00EF731C" w:rsidP="007D7E88">
      <w:pPr>
        <w:pStyle w:val="Heading1"/>
      </w:pPr>
      <w:bookmarkStart w:id="916" w:name="_Toc329706250"/>
      <w:bookmarkStart w:id="917" w:name="_Toc422408330"/>
      <w:r>
        <w:lastRenderedPageBreak/>
        <w:t xml:space="preserve">appendix b </w:t>
      </w:r>
      <w:r w:rsidR="00691F62">
        <w:t>–</w:t>
      </w:r>
      <w:r>
        <w:t xml:space="preserve"> acronyms</w:t>
      </w:r>
      <w:bookmarkEnd w:id="916"/>
      <w:bookmarkEnd w:id="917"/>
      <w:r w:rsidR="00691F62">
        <w:t xml:space="preserve"> </w:t>
      </w:r>
    </w:p>
    <w:bookmarkEnd w:id="192"/>
    <w:bookmarkEnd w:id="911"/>
    <w:bookmarkEnd w:id="912"/>
    <w:bookmarkEnd w:id="913"/>
    <w:p w14:paraId="355371CD" w14:textId="1720100F" w:rsidR="00EF731C" w:rsidRDefault="00EF731C" w:rsidP="007D7E88">
      <w:pPr>
        <w:rPr>
          <w:lang w:bidi="en-US"/>
        </w:rPr>
      </w:pPr>
      <w:r>
        <w:rPr>
          <w:lang w:bidi="en-US"/>
        </w:rPr>
        <w:t xml:space="preserve">The following acronyms are referenced in this </w:t>
      </w:r>
      <w:r w:rsidR="003C2778">
        <w:rPr>
          <w:lang w:bidi="en-US"/>
        </w:rPr>
        <w:t>specification</w:t>
      </w:r>
      <w:r>
        <w:rPr>
          <w:lang w:bidi="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7120"/>
      </w:tblGrid>
      <w:tr w:rsidR="00EF731C" w:rsidRPr="008B1009" w14:paraId="2944CFD9" w14:textId="77777777" w:rsidTr="008B1009">
        <w:trPr>
          <w:cantSplit/>
          <w:tblHeader/>
        </w:trPr>
        <w:tc>
          <w:tcPr>
            <w:tcW w:w="1963" w:type="dxa"/>
            <w:shd w:val="clear" w:color="auto" w:fill="000000" w:themeFill="text1"/>
          </w:tcPr>
          <w:p w14:paraId="5D4189F5" w14:textId="77777777" w:rsidR="00EF731C" w:rsidRPr="008B1009" w:rsidRDefault="00EF731C" w:rsidP="008B1009">
            <w:pPr>
              <w:jc w:val="center"/>
              <w:rPr>
                <w:rFonts w:ascii="Arial" w:hAnsi="Arial" w:cs="Arial"/>
                <w:b/>
                <w:color w:val="FFFFFF" w:themeColor="background1"/>
                <w:sz w:val="20"/>
                <w:szCs w:val="20"/>
              </w:rPr>
            </w:pPr>
            <w:r w:rsidRPr="008B1009">
              <w:rPr>
                <w:rFonts w:ascii="Arial" w:hAnsi="Arial" w:cs="Arial"/>
                <w:b/>
                <w:color w:val="FFFFFF" w:themeColor="background1"/>
                <w:sz w:val="20"/>
                <w:szCs w:val="20"/>
              </w:rPr>
              <w:t>Acronym</w:t>
            </w:r>
          </w:p>
        </w:tc>
        <w:tc>
          <w:tcPr>
            <w:tcW w:w="7120" w:type="dxa"/>
            <w:shd w:val="clear" w:color="auto" w:fill="000000" w:themeFill="text1"/>
          </w:tcPr>
          <w:p w14:paraId="36565698" w14:textId="77777777" w:rsidR="00EF731C" w:rsidRPr="008B1009" w:rsidRDefault="00EF731C" w:rsidP="008B1009">
            <w:pPr>
              <w:jc w:val="center"/>
              <w:rPr>
                <w:rFonts w:ascii="Arial" w:hAnsi="Arial" w:cs="Arial"/>
                <w:b/>
                <w:color w:val="FFFFFF" w:themeColor="background1"/>
                <w:sz w:val="20"/>
                <w:szCs w:val="20"/>
              </w:rPr>
            </w:pPr>
            <w:r w:rsidRPr="008B1009">
              <w:rPr>
                <w:rFonts w:ascii="Arial" w:hAnsi="Arial" w:cs="Arial"/>
                <w:b/>
                <w:color w:val="FFFFFF" w:themeColor="background1"/>
                <w:sz w:val="20"/>
                <w:szCs w:val="20"/>
              </w:rPr>
              <w:t>Definition/Description</w:t>
            </w:r>
          </w:p>
        </w:tc>
      </w:tr>
      <w:tr w:rsidR="00EF731C" w:rsidRPr="008B1009" w14:paraId="62A2B5BB" w14:textId="77777777" w:rsidTr="008B1009">
        <w:trPr>
          <w:cantSplit/>
        </w:trPr>
        <w:tc>
          <w:tcPr>
            <w:tcW w:w="1963" w:type="dxa"/>
          </w:tcPr>
          <w:p w14:paraId="4FE68E60" w14:textId="77777777" w:rsidR="00EF731C" w:rsidRPr="008B1009" w:rsidRDefault="00EF731C" w:rsidP="008B1009">
            <w:pPr>
              <w:rPr>
                <w:rFonts w:ascii="Arial" w:hAnsi="Arial" w:cs="Arial"/>
                <w:sz w:val="20"/>
                <w:szCs w:val="20"/>
              </w:rPr>
            </w:pPr>
            <w:r w:rsidRPr="008B1009">
              <w:rPr>
                <w:rFonts w:ascii="Arial" w:hAnsi="Arial" w:cs="Arial"/>
                <w:sz w:val="20"/>
                <w:szCs w:val="20"/>
              </w:rPr>
              <w:t>CDS</w:t>
            </w:r>
          </w:p>
        </w:tc>
        <w:tc>
          <w:tcPr>
            <w:tcW w:w="7120" w:type="dxa"/>
          </w:tcPr>
          <w:p w14:paraId="5AF0CAD8" w14:textId="77777777" w:rsidR="00EF731C" w:rsidRPr="008B1009" w:rsidRDefault="00EF731C" w:rsidP="008B1009">
            <w:pPr>
              <w:rPr>
                <w:rFonts w:ascii="Arial" w:hAnsi="Arial" w:cs="Arial"/>
                <w:sz w:val="20"/>
                <w:szCs w:val="20"/>
              </w:rPr>
            </w:pPr>
            <w:r w:rsidRPr="008B1009">
              <w:rPr>
                <w:rFonts w:ascii="Arial" w:hAnsi="Arial" w:cs="Arial"/>
                <w:sz w:val="20"/>
                <w:szCs w:val="20"/>
              </w:rPr>
              <w:t>Clinical Decision Support</w:t>
            </w:r>
          </w:p>
        </w:tc>
      </w:tr>
      <w:tr w:rsidR="00EF731C" w:rsidRPr="008B1009" w14:paraId="661FA15B" w14:textId="77777777" w:rsidTr="008B1009">
        <w:trPr>
          <w:cantSplit/>
        </w:trPr>
        <w:tc>
          <w:tcPr>
            <w:tcW w:w="1963" w:type="dxa"/>
          </w:tcPr>
          <w:p w14:paraId="1722AB0A" w14:textId="77777777" w:rsidR="00EF731C" w:rsidRPr="008B1009" w:rsidRDefault="00EF731C" w:rsidP="008B1009">
            <w:pPr>
              <w:rPr>
                <w:rFonts w:ascii="Arial" w:hAnsi="Arial" w:cs="Arial"/>
                <w:sz w:val="20"/>
                <w:szCs w:val="20"/>
              </w:rPr>
            </w:pPr>
            <w:r w:rsidRPr="008B1009">
              <w:rPr>
                <w:rFonts w:ascii="Arial" w:hAnsi="Arial" w:cs="Arial"/>
                <w:sz w:val="20"/>
                <w:szCs w:val="20"/>
              </w:rPr>
              <w:t>CDSC L3</w:t>
            </w:r>
          </w:p>
        </w:tc>
        <w:tc>
          <w:tcPr>
            <w:tcW w:w="7120" w:type="dxa"/>
          </w:tcPr>
          <w:p w14:paraId="28086BE3" w14:textId="77777777" w:rsidR="00EF731C" w:rsidRPr="008B1009" w:rsidRDefault="00EF731C" w:rsidP="008B1009">
            <w:pPr>
              <w:rPr>
                <w:rFonts w:ascii="Arial" w:hAnsi="Arial" w:cs="Arial"/>
                <w:sz w:val="20"/>
                <w:szCs w:val="20"/>
              </w:rPr>
            </w:pPr>
            <w:r w:rsidRPr="008B1009">
              <w:rPr>
                <w:rFonts w:ascii="Arial" w:hAnsi="Arial" w:cs="Arial"/>
                <w:sz w:val="20"/>
                <w:szCs w:val="20"/>
              </w:rPr>
              <w:t>Clinical Decision Support Consortium Level 3</w:t>
            </w:r>
          </w:p>
        </w:tc>
      </w:tr>
      <w:tr w:rsidR="00C32C76" w:rsidRPr="008B1009" w14:paraId="2AF0F118" w14:textId="77777777" w:rsidTr="008B1009">
        <w:trPr>
          <w:cantSplit/>
        </w:trPr>
        <w:tc>
          <w:tcPr>
            <w:tcW w:w="1963" w:type="dxa"/>
          </w:tcPr>
          <w:p w14:paraId="63D50129" w14:textId="785DE2EF" w:rsidR="00C32C76" w:rsidRPr="008B1009" w:rsidRDefault="00C32C76" w:rsidP="008B1009">
            <w:pPr>
              <w:rPr>
                <w:rFonts w:ascii="Arial" w:hAnsi="Arial" w:cs="Arial"/>
                <w:sz w:val="20"/>
                <w:szCs w:val="20"/>
              </w:rPr>
            </w:pPr>
            <w:r>
              <w:rPr>
                <w:rFonts w:ascii="Arial" w:hAnsi="Arial" w:cs="Arial"/>
                <w:sz w:val="20"/>
                <w:szCs w:val="20"/>
              </w:rPr>
              <w:t>CQL</w:t>
            </w:r>
          </w:p>
        </w:tc>
        <w:tc>
          <w:tcPr>
            <w:tcW w:w="7120" w:type="dxa"/>
          </w:tcPr>
          <w:p w14:paraId="7D9A7E6C" w14:textId="44D7D406" w:rsidR="00C32C76" w:rsidRPr="008B1009" w:rsidRDefault="00C32C76" w:rsidP="008B1009">
            <w:pPr>
              <w:rPr>
                <w:rFonts w:ascii="Arial" w:hAnsi="Arial" w:cs="Arial"/>
                <w:sz w:val="20"/>
                <w:szCs w:val="20"/>
              </w:rPr>
            </w:pPr>
            <w:r>
              <w:rPr>
                <w:rFonts w:ascii="Arial" w:hAnsi="Arial" w:cs="Arial"/>
                <w:sz w:val="20"/>
                <w:szCs w:val="20"/>
              </w:rPr>
              <w:t>Clinical Quality Language</w:t>
            </w:r>
          </w:p>
        </w:tc>
      </w:tr>
      <w:tr w:rsidR="00EF731C" w:rsidRPr="008B1009" w14:paraId="01CA027F" w14:textId="77777777" w:rsidTr="008B1009">
        <w:trPr>
          <w:cantSplit/>
        </w:trPr>
        <w:tc>
          <w:tcPr>
            <w:tcW w:w="1963" w:type="dxa"/>
          </w:tcPr>
          <w:p w14:paraId="667DFB3F" w14:textId="77777777" w:rsidR="00EF731C" w:rsidRPr="008B1009" w:rsidRDefault="00EF731C" w:rsidP="008B1009">
            <w:pPr>
              <w:rPr>
                <w:rFonts w:ascii="Arial" w:hAnsi="Arial" w:cs="Arial"/>
                <w:sz w:val="20"/>
                <w:szCs w:val="20"/>
              </w:rPr>
            </w:pPr>
            <w:r w:rsidRPr="008B1009">
              <w:rPr>
                <w:rFonts w:ascii="Arial" w:hAnsi="Arial" w:cs="Arial"/>
                <w:sz w:val="20"/>
                <w:szCs w:val="20"/>
              </w:rPr>
              <w:t>CREF</w:t>
            </w:r>
          </w:p>
        </w:tc>
        <w:tc>
          <w:tcPr>
            <w:tcW w:w="7120" w:type="dxa"/>
          </w:tcPr>
          <w:p w14:paraId="0A1C7BE7" w14:textId="77777777" w:rsidR="00EF731C" w:rsidRPr="008B1009" w:rsidRDefault="00EF731C" w:rsidP="008B1009">
            <w:pPr>
              <w:rPr>
                <w:rFonts w:ascii="Arial" w:hAnsi="Arial" w:cs="Arial"/>
                <w:sz w:val="20"/>
                <w:szCs w:val="20"/>
              </w:rPr>
            </w:pPr>
            <w:r w:rsidRPr="008B1009">
              <w:rPr>
                <w:rFonts w:ascii="Arial" w:hAnsi="Arial" w:cs="Arial"/>
                <w:sz w:val="20"/>
                <w:szCs w:val="20"/>
              </w:rPr>
              <w:t>Allscripts Common Rule Engine Format (CREF) specification</w:t>
            </w:r>
          </w:p>
        </w:tc>
      </w:tr>
      <w:tr w:rsidR="00EF731C" w:rsidRPr="008B1009" w14:paraId="1B060241" w14:textId="77777777" w:rsidTr="008B1009">
        <w:trPr>
          <w:cantSplit/>
        </w:trPr>
        <w:tc>
          <w:tcPr>
            <w:tcW w:w="1963" w:type="dxa"/>
          </w:tcPr>
          <w:p w14:paraId="3DCE70BE"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DAM </w:t>
            </w:r>
          </w:p>
        </w:tc>
        <w:tc>
          <w:tcPr>
            <w:tcW w:w="7120" w:type="dxa"/>
          </w:tcPr>
          <w:p w14:paraId="33C8021E" w14:textId="77777777" w:rsidR="00EF731C" w:rsidRPr="008B1009" w:rsidRDefault="00EF731C" w:rsidP="008B1009">
            <w:pPr>
              <w:rPr>
                <w:rFonts w:ascii="Arial" w:hAnsi="Arial" w:cs="Arial"/>
                <w:sz w:val="20"/>
                <w:szCs w:val="20"/>
              </w:rPr>
            </w:pPr>
            <w:r w:rsidRPr="008B1009">
              <w:rPr>
                <w:rFonts w:ascii="Arial" w:hAnsi="Arial" w:cs="Arial"/>
                <w:sz w:val="20"/>
                <w:szCs w:val="20"/>
              </w:rPr>
              <w:t>Domain Analysis Model</w:t>
            </w:r>
          </w:p>
        </w:tc>
      </w:tr>
      <w:tr w:rsidR="00EF731C" w:rsidRPr="008B1009" w14:paraId="142154B0" w14:textId="77777777" w:rsidTr="008B1009">
        <w:trPr>
          <w:cantSplit/>
        </w:trPr>
        <w:tc>
          <w:tcPr>
            <w:tcW w:w="1963" w:type="dxa"/>
            <w:vAlign w:val="center"/>
          </w:tcPr>
          <w:p w14:paraId="50914AC8" w14:textId="77777777" w:rsidR="00EF731C" w:rsidRPr="008B1009" w:rsidRDefault="00EF731C" w:rsidP="008B1009">
            <w:pPr>
              <w:rPr>
                <w:rFonts w:ascii="Arial" w:hAnsi="Arial" w:cs="Arial"/>
                <w:sz w:val="20"/>
                <w:szCs w:val="20"/>
              </w:rPr>
            </w:pPr>
            <w:r w:rsidRPr="008B1009">
              <w:rPr>
                <w:rFonts w:ascii="Arial" w:hAnsi="Arial" w:cs="Arial"/>
                <w:sz w:val="20"/>
                <w:szCs w:val="20"/>
              </w:rPr>
              <w:t>EHR</w:t>
            </w:r>
          </w:p>
        </w:tc>
        <w:tc>
          <w:tcPr>
            <w:tcW w:w="7120" w:type="dxa"/>
            <w:vAlign w:val="center"/>
          </w:tcPr>
          <w:p w14:paraId="70EECC52" w14:textId="77777777" w:rsidR="00EF731C" w:rsidRPr="008B1009" w:rsidRDefault="00EF731C" w:rsidP="008B1009">
            <w:pPr>
              <w:rPr>
                <w:rFonts w:ascii="Arial" w:hAnsi="Arial" w:cs="Arial"/>
                <w:sz w:val="20"/>
                <w:szCs w:val="20"/>
              </w:rPr>
            </w:pPr>
            <w:r w:rsidRPr="008B1009">
              <w:rPr>
                <w:rFonts w:ascii="Arial" w:hAnsi="Arial" w:cs="Arial"/>
                <w:sz w:val="20"/>
                <w:szCs w:val="20"/>
              </w:rPr>
              <w:t>Electronic Health Record</w:t>
            </w:r>
          </w:p>
        </w:tc>
      </w:tr>
      <w:tr w:rsidR="00C32C76" w:rsidRPr="008B1009" w14:paraId="5CF97235" w14:textId="77777777" w:rsidTr="008B1009">
        <w:trPr>
          <w:cantSplit/>
        </w:trPr>
        <w:tc>
          <w:tcPr>
            <w:tcW w:w="1963" w:type="dxa"/>
            <w:vAlign w:val="center"/>
          </w:tcPr>
          <w:p w14:paraId="74431C7C" w14:textId="689F3C82" w:rsidR="00C32C76" w:rsidRPr="008B1009" w:rsidRDefault="00C32C76" w:rsidP="008B1009">
            <w:pPr>
              <w:rPr>
                <w:rFonts w:ascii="Arial" w:hAnsi="Arial" w:cs="Arial"/>
                <w:sz w:val="20"/>
                <w:szCs w:val="20"/>
              </w:rPr>
            </w:pPr>
            <w:r>
              <w:rPr>
                <w:rFonts w:ascii="Arial" w:hAnsi="Arial" w:cs="Arial"/>
                <w:sz w:val="20"/>
                <w:szCs w:val="20"/>
              </w:rPr>
              <w:t>ELM</w:t>
            </w:r>
          </w:p>
        </w:tc>
        <w:tc>
          <w:tcPr>
            <w:tcW w:w="7120" w:type="dxa"/>
            <w:vAlign w:val="center"/>
          </w:tcPr>
          <w:p w14:paraId="4DA8BA21" w14:textId="3FE13E96" w:rsidR="00C32C76" w:rsidRPr="008B1009" w:rsidRDefault="00C32C76" w:rsidP="008B1009">
            <w:pPr>
              <w:rPr>
                <w:rFonts w:ascii="Arial" w:hAnsi="Arial" w:cs="Arial"/>
                <w:sz w:val="20"/>
                <w:szCs w:val="20"/>
              </w:rPr>
            </w:pPr>
            <w:r>
              <w:rPr>
                <w:rFonts w:ascii="Arial" w:hAnsi="Arial" w:cs="Arial"/>
                <w:sz w:val="20"/>
                <w:szCs w:val="20"/>
              </w:rPr>
              <w:t>Expression Logical Model</w:t>
            </w:r>
          </w:p>
        </w:tc>
      </w:tr>
      <w:tr w:rsidR="00EF731C" w:rsidRPr="008B1009" w14:paraId="51004AB9" w14:textId="77777777" w:rsidTr="008B1009">
        <w:trPr>
          <w:cantSplit/>
        </w:trPr>
        <w:tc>
          <w:tcPr>
            <w:tcW w:w="1963" w:type="dxa"/>
            <w:vAlign w:val="center"/>
          </w:tcPr>
          <w:p w14:paraId="5DBA90D1" w14:textId="77777777" w:rsidR="00EF731C" w:rsidRPr="008B1009" w:rsidRDefault="00EF731C" w:rsidP="008B1009">
            <w:pPr>
              <w:rPr>
                <w:rFonts w:ascii="Arial" w:hAnsi="Arial" w:cs="Arial"/>
                <w:sz w:val="20"/>
                <w:szCs w:val="20"/>
              </w:rPr>
            </w:pPr>
            <w:r w:rsidRPr="008B1009">
              <w:rPr>
                <w:rFonts w:ascii="Arial" w:hAnsi="Arial" w:cs="Arial"/>
                <w:sz w:val="20"/>
                <w:szCs w:val="20"/>
              </w:rPr>
              <w:t>EMR</w:t>
            </w:r>
          </w:p>
        </w:tc>
        <w:tc>
          <w:tcPr>
            <w:tcW w:w="7120" w:type="dxa"/>
            <w:vAlign w:val="center"/>
          </w:tcPr>
          <w:p w14:paraId="59529A8F" w14:textId="77777777" w:rsidR="00EF731C" w:rsidRPr="008B1009" w:rsidRDefault="00EF731C" w:rsidP="008B1009">
            <w:pPr>
              <w:rPr>
                <w:rFonts w:ascii="Arial" w:hAnsi="Arial" w:cs="Arial"/>
                <w:sz w:val="20"/>
                <w:szCs w:val="20"/>
              </w:rPr>
            </w:pPr>
            <w:r w:rsidRPr="008B1009">
              <w:rPr>
                <w:rFonts w:ascii="Arial" w:hAnsi="Arial" w:cs="Arial"/>
                <w:sz w:val="20"/>
                <w:szCs w:val="20"/>
              </w:rPr>
              <w:t>Electronic Medical Record</w:t>
            </w:r>
          </w:p>
        </w:tc>
      </w:tr>
      <w:tr w:rsidR="00EF731C" w:rsidRPr="008B1009" w14:paraId="1B30FA60" w14:textId="77777777" w:rsidTr="008B1009">
        <w:trPr>
          <w:cantSplit/>
        </w:trPr>
        <w:tc>
          <w:tcPr>
            <w:tcW w:w="1963" w:type="dxa"/>
            <w:vAlign w:val="center"/>
          </w:tcPr>
          <w:p w14:paraId="133F6ED4" w14:textId="77777777" w:rsidR="00EF731C" w:rsidRPr="008B1009" w:rsidRDefault="00EF731C" w:rsidP="008B1009">
            <w:pPr>
              <w:rPr>
                <w:rFonts w:ascii="Arial" w:hAnsi="Arial" w:cs="Arial"/>
                <w:sz w:val="20"/>
                <w:szCs w:val="20"/>
              </w:rPr>
            </w:pPr>
            <w:r w:rsidRPr="008B1009">
              <w:rPr>
                <w:rFonts w:ascii="Arial" w:hAnsi="Arial" w:cs="Arial"/>
                <w:sz w:val="20"/>
                <w:szCs w:val="20"/>
              </w:rPr>
              <w:t>eRecs</w:t>
            </w:r>
          </w:p>
        </w:tc>
        <w:tc>
          <w:tcPr>
            <w:tcW w:w="7120" w:type="dxa"/>
            <w:vAlign w:val="center"/>
          </w:tcPr>
          <w:p w14:paraId="038B89C5" w14:textId="77777777" w:rsidR="00EF731C" w:rsidRPr="008B1009" w:rsidRDefault="00EF731C" w:rsidP="008B1009">
            <w:pPr>
              <w:rPr>
                <w:rFonts w:ascii="Arial" w:hAnsi="Arial" w:cs="Arial"/>
                <w:sz w:val="20"/>
                <w:szCs w:val="20"/>
              </w:rPr>
            </w:pPr>
            <w:r w:rsidRPr="008B1009">
              <w:rPr>
                <w:rFonts w:ascii="Arial" w:hAnsi="Arial" w:cs="Arial"/>
                <w:sz w:val="20"/>
                <w:szCs w:val="20"/>
              </w:rPr>
              <w:t>AHRQ Electronic Recommendations</w:t>
            </w:r>
          </w:p>
        </w:tc>
      </w:tr>
      <w:tr w:rsidR="00EF731C" w:rsidRPr="008B1009" w14:paraId="6A106FE1" w14:textId="77777777" w:rsidTr="008B1009">
        <w:trPr>
          <w:cantSplit/>
        </w:trPr>
        <w:tc>
          <w:tcPr>
            <w:tcW w:w="1963" w:type="dxa"/>
            <w:vAlign w:val="center"/>
          </w:tcPr>
          <w:p w14:paraId="4101E401" w14:textId="77777777" w:rsidR="00EF731C" w:rsidRPr="008B1009" w:rsidRDefault="00EF731C" w:rsidP="008B1009">
            <w:pPr>
              <w:rPr>
                <w:rFonts w:ascii="Arial" w:hAnsi="Arial" w:cs="Arial"/>
                <w:sz w:val="20"/>
                <w:szCs w:val="20"/>
              </w:rPr>
            </w:pPr>
            <w:r w:rsidRPr="008B1009">
              <w:rPr>
                <w:rFonts w:ascii="Arial" w:hAnsi="Arial" w:cs="Arial"/>
                <w:sz w:val="20"/>
                <w:szCs w:val="20"/>
              </w:rPr>
              <w:t>GEM</w:t>
            </w:r>
          </w:p>
        </w:tc>
        <w:tc>
          <w:tcPr>
            <w:tcW w:w="7120" w:type="dxa"/>
            <w:vAlign w:val="center"/>
          </w:tcPr>
          <w:p w14:paraId="0094DDDF" w14:textId="77777777" w:rsidR="00EF731C" w:rsidRPr="008B1009" w:rsidRDefault="00EF731C" w:rsidP="008B1009">
            <w:pPr>
              <w:rPr>
                <w:rFonts w:ascii="Arial" w:hAnsi="Arial" w:cs="Arial"/>
                <w:sz w:val="20"/>
                <w:szCs w:val="20"/>
              </w:rPr>
            </w:pPr>
            <w:r w:rsidRPr="008B1009">
              <w:rPr>
                <w:rFonts w:ascii="Arial" w:hAnsi="Arial" w:cs="Arial"/>
                <w:sz w:val="20"/>
                <w:szCs w:val="20"/>
              </w:rPr>
              <w:t>Guidelines Element Model</w:t>
            </w:r>
          </w:p>
        </w:tc>
      </w:tr>
      <w:tr w:rsidR="00EF731C" w:rsidRPr="008B1009" w14:paraId="547ACBF7" w14:textId="77777777" w:rsidTr="008B1009">
        <w:trPr>
          <w:cantSplit/>
        </w:trPr>
        <w:tc>
          <w:tcPr>
            <w:tcW w:w="1963" w:type="dxa"/>
            <w:vAlign w:val="center"/>
          </w:tcPr>
          <w:p w14:paraId="13A0E99A" w14:textId="77777777" w:rsidR="00EF731C" w:rsidRPr="008B1009" w:rsidRDefault="00EF731C" w:rsidP="008B1009">
            <w:pPr>
              <w:rPr>
                <w:rFonts w:ascii="Arial" w:hAnsi="Arial" w:cs="Arial"/>
                <w:sz w:val="20"/>
                <w:szCs w:val="20"/>
              </w:rPr>
            </w:pPr>
            <w:r w:rsidRPr="008B1009">
              <w:rPr>
                <w:rFonts w:ascii="Arial" w:hAnsi="Arial" w:cs="Arial"/>
                <w:sz w:val="20"/>
                <w:szCs w:val="20"/>
              </w:rPr>
              <w:t>HIE</w:t>
            </w:r>
          </w:p>
        </w:tc>
        <w:tc>
          <w:tcPr>
            <w:tcW w:w="7120" w:type="dxa"/>
            <w:vAlign w:val="center"/>
          </w:tcPr>
          <w:p w14:paraId="1F2E763D" w14:textId="77777777" w:rsidR="00EF731C" w:rsidRPr="008B1009" w:rsidRDefault="00EF731C" w:rsidP="008B1009">
            <w:pPr>
              <w:rPr>
                <w:rFonts w:ascii="Arial" w:hAnsi="Arial" w:cs="Arial"/>
                <w:sz w:val="20"/>
                <w:szCs w:val="20"/>
              </w:rPr>
            </w:pPr>
            <w:r w:rsidRPr="008B1009">
              <w:rPr>
                <w:rFonts w:ascii="Arial" w:hAnsi="Arial" w:cs="Arial"/>
                <w:sz w:val="20"/>
                <w:szCs w:val="20"/>
              </w:rPr>
              <w:t>Health Information Exchange</w:t>
            </w:r>
          </w:p>
        </w:tc>
      </w:tr>
      <w:tr w:rsidR="00EF731C" w:rsidRPr="008B1009" w14:paraId="0AA87C36" w14:textId="77777777" w:rsidTr="008B1009">
        <w:trPr>
          <w:cantSplit/>
        </w:trPr>
        <w:tc>
          <w:tcPr>
            <w:tcW w:w="1963" w:type="dxa"/>
            <w:vAlign w:val="center"/>
          </w:tcPr>
          <w:p w14:paraId="05EF995A" w14:textId="77777777" w:rsidR="00EF731C" w:rsidRPr="008B1009" w:rsidRDefault="00EF731C" w:rsidP="008B1009">
            <w:pPr>
              <w:rPr>
                <w:rFonts w:ascii="Arial" w:hAnsi="Arial" w:cs="Arial"/>
                <w:sz w:val="20"/>
                <w:szCs w:val="20"/>
              </w:rPr>
            </w:pPr>
            <w:r w:rsidRPr="008B1009">
              <w:rPr>
                <w:rFonts w:ascii="Arial" w:hAnsi="Arial" w:cs="Arial"/>
                <w:sz w:val="20"/>
                <w:szCs w:val="20"/>
              </w:rPr>
              <w:t>HIT</w:t>
            </w:r>
          </w:p>
        </w:tc>
        <w:tc>
          <w:tcPr>
            <w:tcW w:w="7120" w:type="dxa"/>
            <w:vAlign w:val="center"/>
          </w:tcPr>
          <w:p w14:paraId="53DAC445" w14:textId="77777777" w:rsidR="00EF731C" w:rsidRPr="008B1009" w:rsidRDefault="00EF731C" w:rsidP="008B1009">
            <w:pPr>
              <w:rPr>
                <w:rFonts w:ascii="Arial" w:hAnsi="Arial" w:cs="Arial"/>
                <w:sz w:val="20"/>
                <w:szCs w:val="20"/>
              </w:rPr>
            </w:pPr>
            <w:r w:rsidRPr="008B1009">
              <w:rPr>
                <w:rFonts w:ascii="Arial" w:hAnsi="Arial" w:cs="Arial"/>
                <w:sz w:val="20"/>
                <w:szCs w:val="20"/>
              </w:rPr>
              <w:t>Health Information Technology</w:t>
            </w:r>
          </w:p>
        </w:tc>
      </w:tr>
      <w:tr w:rsidR="00EF731C" w:rsidRPr="008B1009" w14:paraId="2739E332" w14:textId="77777777" w:rsidTr="008B1009">
        <w:trPr>
          <w:cantSplit/>
        </w:trPr>
        <w:tc>
          <w:tcPr>
            <w:tcW w:w="1963" w:type="dxa"/>
          </w:tcPr>
          <w:p w14:paraId="7CB1E1BB"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HITECH Act </w:t>
            </w:r>
          </w:p>
        </w:tc>
        <w:tc>
          <w:tcPr>
            <w:tcW w:w="7120" w:type="dxa"/>
          </w:tcPr>
          <w:p w14:paraId="4F2DB307"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Health Information Technology for Economic and Clinical Health Act </w:t>
            </w:r>
          </w:p>
        </w:tc>
      </w:tr>
      <w:tr w:rsidR="00EF731C" w:rsidRPr="008B1009" w14:paraId="5AFED303" w14:textId="77777777" w:rsidTr="008B1009">
        <w:trPr>
          <w:cantSplit/>
        </w:trPr>
        <w:tc>
          <w:tcPr>
            <w:tcW w:w="1963" w:type="dxa"/>
            <w:vAlign w:val="center"/>
          </w:tcPr>
          <w:p w14:paraId="72CDABDC"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HIPAA </w:t>
            </w:r>
          </w:p>
        </w:tc>
        <w:tc>
          <w:tcPr>
            <w:tcW w:w="7120" w:type="dxa"/>
            <w:vAlign w:val="center"/>
          </w:tcPr>
          <w:p w14:paraId="574707B0" w14:textId="77777777" w:rsidR="00EF731C" w:rsidRPr="008B1009" w:rsidRDefault="00EF731C" w:rsidP="008B1009">
            <w:pPr>
              <w:rPr>
                <w:rFonts w:ascii="Arial" w:hAnsi="Arial" w:cs="Arial"/>
                <w:sz w:val="20"/>
                <w:szCs w:val="20"/>
              </w:rPr>
            </w:pPr>
            <w:r w:rsidRPr="008B1009">
              <w:rPr>
                <w:rFonts w:ascii="Arial" w:hAnsi="Arial" w:cs="Arial"/>
                <w:sz w:val="20"/>
                <w:szCs w:val="20"/>
              </w:rPr>
              <w:t>Health Insurance Portability and Accountability Act</w:t>
            </w:r>
            <w:r w:rsidRPr="008B1009" w:rsidDel="00B97DBA">
              <w:rPr>
                <w:rFonts w:ascii="Arial" w:hAnsi="Arial" w:cs="Arial"/>
                <w:sz w:val="20"/>
                <w:szCs w:val="20"/>
              </w:rPr>
              <w:t xml:space="preserve"> </w:t>
            </w:r>
          </w:p>
        </w:tc>
      </w:tr>
      <w:tr w:rsidR="00EF731C" w:rsidRPr="008B1009" w14:paraId="1D8B1217" w14:textId="77777777" w:rsidTr="008B1009">
        <w:trPr>
          <w:cantSplit/>
        </w:trPr>
        <w:tc>
          <w:tcPr>
            <w:tcW w:w="1963" w:type="dxa"/>
          </w:tcPr>
          <w:p w14:paraId="7CF1FF64"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HeD </w:t>
            </w:r>
          </w:p>
        </w:tc>
        <w:tc>
          <w:tcPr>
            <w:tcW w:w="7120" w:type="dxa"/>
          </w:tcPr>
          <w:p w14:paraId="6ADF8F58" w14:textId="77777777" w:rsidR="00EF731C" w:rsidRPr="008B1009" w:rsidRDefault="00EF731C" w:rsidP="008B1009">
            <w:pPr>
              <w:rPr>
                <w:rFonts w:ascii="Arial" w:hAnsi="Arial" w:cs="Arial"/>
                <w:sz w:val="20"/>
                <w:szCs w:val="20"/>
              </w:rPr>
            </w:pPr>
            <w:r w:rsidRPr="008B1009">
              <w:rPr>
                <w:rFonts w:ascii="Arial" w:hAnsi="Arial" w:cs="Arial"/>
                <w:sz w:val="20"/>
                <w:szCs w:val="20"/>
              </w:rPr>
              <w:t>Health eDecisions</w:t>
            </w:r>
            <w:r w:rsidRPr="008B1009" w:rsidDel="00B97DBA">
              <w:rPr>
                <w:rFonts w:ascii="Arial" w:hAnsi="Arial" w:cs="Arial"/>
                <w:sz w:val="20"/>
                <w:szCs w:val="20"/>
              </w:rPr>
              <w:t xml:space="preserve"> </w:t>
            </w:r>
          </w:p>
        </w:tc>
      </w:tr>
      <w:tr w:rsidR="00EF731C" w:rsidRPr="008B1009" w14:paraId="28F24745" w14:textId="77777777" w:rsidTr="008B1009">
        <w:trPr>
          <w:cantSplit/>
        </w:trPr>
        <w:tc>
          <w:tcPr>
            <w:tcW w:w="1963" w:type="dxa"/>
          </w:tcPr>
          <w:p w14:paraId="7B41BE37"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HITSP </w:t>
            </w:r>
          </w:p>
        </w:tc>
        <w:tc>
          <w:tcPr>
            <w:tcW w:w="7120" w:type="dxa"/>
          </w:tcPr>
          <w:p w14:paraId="242B3739" w14:textId="77777777" w:rsidR="00EF731C" w:rsidRPr="008B1009" w:rsidRDefault="00EF731C" w:rsidP="008B1009">
            <w:pPr>
              <w:rPr>
                <w:rFonts w:ascii="Arial" w:hAnsi="Arial" w:cs="Arial"/>
                <w:sz w:val="20"/>
                <w:szCs w:val="20"/>
              </w:rPr>
            </w:pPr>
            <w:r w:rsidRPr="008B1009">
              <w:rPr>
                <w:rFonts w:ascii="Arial" w:hAnsi="Arial" w:cs="Arial"/>
                <w:sz w:val="20"/>
                <w:szCs w:val="20"/>
              </w:rPr>
              <w:t>Health Information Technology Standards Panel</w:t>
            </w:r>
          </w:p>
        </w:tc>
      </w:tr>
      <w:tr w:rsidR="00EF731C" w:rsidRPr="008B1009" w14:paraId="215CF7B7" w14:textId="77777777" w:rsidTr="008B1009">
        <w:trPr>
          <w:cantSplit/>
        </w:trPr>
        <w:tc>
          <w:tcPr>
            <w:tcW w:w="1963" w:type="dxa"/>
          </w:tcPr>
          <w:p w14:paraId="71A4F96E" w14:textId="77777777" w:rsidR="00EF731C" w:rsidRPr="008B1009" w:rsidRDefault="00EF731C" w:rsidP="008B1009">
            <w:pPr>
              <w:rPr>
                <w:rFonts w:ascii="Arial" w:hAnsi="Arial" w:cs="Arial"/>
                <w:sz w:val="20"/>
                <w:szCs w:val="20"/>
              </w:rPr>
            </w:pPr>
            <w:r w:rsidRPr="008B1009">
              <w:rPr>
                <w:rFonts w:ascii="Arial" w:hAnsi="Arial" w:cs="Arial"/>
                <w:sz w:val="20"/>
                <w:szCs w:val="20"/>
              </w:rPr>
              <w:t>HL7</w:t>
            </w:r>
          </w:p>
        </w:tc>
        <w:tc>
          <w:tcPr>
            <w:tcW w:w="7120" w:type="dxa"/>
          </w:tcPr>
          <w:p w14:paraId="6101E938" w14:textId="77777777" w:rsidR="00EF731C" w:rsidRPr="008B1009" w:rsidRDefault="00EF731C" w:rsidP="008B1009">
            <w:pPr>
              <w:rPr>
                <w:rFonts w:ascii="Arial" w:hAnsi="Arial" w:cs="Arial"/>
                <w:sz w:val="20"/>
                <w:szCs w:val="20"/>
              </w:rPr>
            </w:pPr>
            <w:r w:rsidRPr="008B1009">
              <w:rPr>
                <w:rFonts w:ascii="Arial" w:hAnsi="Arial" w:cs="Arial"/>
                <w:sz w:val="20"/>
                <w:szCs w:val="20"/>
              </w:rPr>
              <w:t>Health Level 7</w:t>
            </w:r>
          </w:p>
        </w:tc>
      </w:tr>
      <w:tr w:rsidR="00EF731C" w:rsidRPr="008B1009" w14:paraId="09E53B14" w14:textId="77777777" w:rsidTr="008B1009">
        <w:trPr>
          <w:cantSplit/>
        </w:trPr>
        <w:tc>
          <w:tcPr>
            <w:tcW w:w="1963" w:type="dxa"/>
            <w:vAlign w:val="center"/>
          </w:tcPr>
          <w:p w14:paraId="0697F051"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MU </w:t>
            </w:r>
          </w:p>
        </w:tc>
        <w:tc>
          <w:tcPr>
            <w:tcW w:w="7120" w:type="dxa"/>
            <w:vAlign w:val="center"/>
          </w:tcPr>
          <w:p w14:paraId="0DEAF5D2" w14:textId="77777777" w:rsidR="00EF731C" w:rsidRPr="008B1009" w:rsidRDefault="00EF731C" w:rsidP="008B1009">
            <w:pPr>
              <w:rPr>
                <w:rFonts w:ascii="Arial" w:hAnsi="Arial" w:cs="Arial"/>
                <w:sz w:val="20"/>
                <w:szCs w:val="20"/>
              </w:rPr>
            </w:pPr>
            <w:r w:rsidRPr="008B1009">
              <w:rPr>
                <w:rFonts w:ascii="Arial" w:hAnsi="Arial" w:cs="Arial"/>
                <w:sz w:val="20"/>
                <w:szCs w:val="20"/>
              </w:rPr>
              <w:t>Meaningful Use</w:t>
            </w:r>
            <w:r w:rsidRPr="008B1009" w:rsidDel="00B97DBA">
              <w:rPr>
                <w:rFonts w:ascii="Arial" w:hAnsi="Arial" w:cs="Arial"/>
                <w:sz w:val="20"/>
                <w:szCs w:val="20"/>
              </w:rPr>
              <w:t xml:space="preserve"> </w:t>
            </w:r>
          </w:p>
        </w:tc>
      </w:tr>
      <w:tr w:rsidR="00EF731C" w:rsidRPr="008B1009" w14:paraId="1E1C1229" w14:textId="77777777" w:rsidTr="008B1009">
        <w:trPr>
          <w:cantSplit/>
        </w:trPr>
        <w:tc>
          <w:tcPr>
            <w:tcW w:w="1963" w:type="dxa"/>
            <w:vAlign w:val="center"/>
          </w:tcPr>
          <w:p w14:paraId="3A18342D" w14:textId="77777777" w:rsidR="00EF731C" w:rsidRPr="008B1009" w:rsidRDefault="00EF731C" w:rsidP="008B1009">
            <w:pPr>
              <w:rPr>
                <w:rFonts w:ascii="Arial" w:hAnsi="Arial" w:cs="Arial"/>
                <w:sz w:val="20"/>
                <w:szCs w:val="20"/>
              </w:rPr>
            </w:pPr>
            <w:r w:rsidRPr="008B1009">
              <w:rPr>
                <w:rFonts w:ascii="Arial" w:hAnsi="Arial" w:cs="Arial"/>
                <w:sz w:val="20"/>
                <w:szCs w:val="20"/>
              </w:rPr>
              <w:t>ONC</w:t>
            </w:r>
          </w:p>
        </w:tc>
        <w:tc>
          <w:tcPr>
            <w:tcW w:w="7120" w:type="dxa"/>
            <w:vAlign w:val="center"/>
          </w:tcPr>
          <w:p w14:paraId="4D9667E1" w14:textId="77777777" w:rsidR="00EF731C" w:rsidRPr="008B1009" w:rsidDel="00B97DBA" w:rsidRDefault="00EF731C" w:rsidP="008B1009">
            <w:pPr>
              <w:rPr>
                <w:rFonts w:ascii="Arial" w:hAnsi="Arial" w:cs="Arial"/>
                <w:sz w:val="20"/>
                <w:szCs w:val="20"/>
              </w:rPr>
            </w:pPr>
            <w:r w:rsidRPr="008B1009">
              <w:rPr>
                <w:rFonts w:ascii="Arial" w:hAnsi="Arial" w:cs="Arial"/>
                <w:sz w:val="20"/>
                <w:szCs w:val="20"/>
              </w:rPr>
              <w:t>Office of the National Coordinator for Health IT</w:t>
            </w:r>
          </w:p>
        </w:tc>
      </w:tr>
      <w:tr w:rsidR="00EF731C" w:rsidRPr="008B1009" w14:paraId="1DE304E4" w14:textId="77777777" w:rsidTr="008B1009">
        <w:trPr>
          <w:cantSplit/>
        </w:trPr>
        <w:tc>
          <w:tcPr>
            <w:tcW w:w="1963" w:type="dxa"/>
            <w:vAlign w:val="center"/>
          </w:tcPr>
          <w:p w14:paraId="35F16631" w14:textId="77777777" w:rsidR="00EF731C" w:rsidRPr="008B1009" w:rsidRDefault="00EF731C" w:rsidP="008B1009">
            <w:pPr>
              <w:rPr>
                <w:rFonts w:ascii="Arial" w:hAnsi="Arial" w:cs="Arial"/>
                <w:sz w:val="20"/>
                <w:szCs w:val="20"/>
              </w:rPr>
            </w:pPr>
            <w:r w:rsidRPr="008B1009">
              <w:rPr>
                <w:rFonts w:ascii="Arial" w:hAnsi="Arial" w:cs="Arial"/>
                <w:sz w:val="20"/>
                <w:szCs w:val="20"/>
              </w:rPr>
              <w:t xml:space="preserve">S&amp;I Framework </w:t>
            </w:r>
          </w:p>
        </w:tc>
        <w:tc>
          <w:tcPr>
            <w:tcW w:w="7120" w:type="dxa"/>
            <w:vAlign w:val="center"/>
          </w:tcPr>
          <w:p w14:paraId="08EA4197" w14:textId="77777777" w:rsidR="00EF731C" w:rsidRPr="008B1009" w:rsidRDefault="00EF731C" w:rsidP="008B1009">
            <w:pPr>
              <w:rPr>
                <w:rFonts w:ascii="Arial" w:hAnsi="Arial" w:cs="Arial"/>
                <w:sz w:val="20"/>
                <w:szCs w:val="20"/>
              </w:rPr>
            </w:pPr>
            <w:r w:rsidRPr="008B1009">
              <w:rPr>
                <w:rFonts w:ascii="Arial" w:hAnsi="Arial" w:cs="Arial"/>
                <w:sz w:val="20"/>
                <w:szCs w:val="20"/>
              </w:rPr>
              <w:t>Standards &amp; Interoperability Framework</w:t>
            </w:r>
          </w:p>
        </w:tc>
      </w:tr>
      <w:tr w:rsidR="00C32C76" w:rsidRPr="008B1009" w14:paraId="0D06C6A0" w14:textId="77777777" w:rsidTr="008B1009">
        <w:trPr>
          <w:cantSplit/>
        </w:trPr>
        <w:tc>
          <w:tcPr>
            <w:tcW w:w="1963" w:type="dxa"/>
            <w:vAlign w:val="center"/>
          </w:tcPr>
          <w:p w14:paraId="17DE98D3" w14:textId="57FEA38B" w:rsidR="00C32C76" w:rsidRPr="008B1009" w:rsidRDefault="00C32C76" w:rsidP="008B1009">
            <w:pPr>
              <w:rPr>
                <w:rFonts w:ascii="Arial" w:hAnsi="Arial" w:cs="Arial"/>
                <w:sz w:val="20"/>
                <w:szCs w:val="20"/>
              </w:rPr>
            </w:pPr>
            <w:r>
              <w:rPr>
                <w:rFonts w:ascii="Arial" w:hAnsi="Arial" w:cs="Arial"/>
                <w:sz w:val="20"/>
                <w:szCs w:val="20"/>
              </w:rPr>
              <w:t>UML</w:t>
            </w:r>
          </w:p>
        </w:tc>
        <w:tc>
          <w:tcPr>
            <w:tcW w:w="7120" w:type="dxa"/>
            <w:vAlign w:val="center"/>
          </w:tcPr>
          <w:p w14:paraId="51999C1C" w14:textId="5ED4E6E8" w:rsidR="00C32C76" w:rsidRPr="008B1009" w:rsidRDefault="00C32C76" w:rsidP="008B1009">
            <w:pPr>
              <w:rPr>
                <w:rFonts w:ascii="Arial" w:hAnsi="Arial" w:cs="Arial"/>
                <w:sz w:val="20"/>
                <w:szCs w:val="20"/>
              </w:rPr>
            </w:pPr>
            <w:r>
              <w:rPr>
                <w:rFonts w:ascii="Arial" w:hAnsi="Arial" w:cs="Arial"/>
                <w:sz w:val="20"/>
                <w:szCs w:val="20"/>
              </w:rPr>
              <w:t>Unified Modeling Language</w:t>
            </w:r>
          </w:p>
        </w:tc>
      </w:tr>
      <w:tr w:rsidR="00EF731C" w:rsidRPr="008B1009" w14:paraId="7A031F2E" w14:textId="77777777" w:rsidTr="008B1009">
        <w:trPr>
          <w:cantSplit/>
        </w:trPr>
        <w:tc>
          <w:tcPr>
            <w:tcW w:w="1963" w:type="dxa"/>
            <w:vAlign w:val="center"/>
          </w:tcPr>
          <w:p w14:paraId="293F59CC" w14:textId="77777777" w:rsidR="00EF731C" w:rsidRPr="008B1009" w:rsidRDefault="00EF731C" w:rsidP="008B1009">
            <w:pPr>
              <w:rPr>
                <w:rFonts w:ascii="Arial" w:hAnsi="Arial" w:cs="Arial"/>
                <w:sz w:val="20"/>
                <w:szCs w:val="20"/>
              </w:rPr>
            </w:pPr>
            <w:r w:rsidRPr="008B1009">
              <w:rPr>
                <w:rFonts w:ascii="Arial" w:hAnsi="Arial" w:cs="Arial"/>
                <w:sz w:val="20"/>
                <w:szCs w:val="20"/>
              </w:rPr>
              <w:t>vMR</w:t>
            </w:r>
          </w:p>
        </w:tc>
        <w:tc>
          <w:tcPr>
            <w:tcW w:w="7120" w:type="dxa"/>
            <w:vAlign w:val="center"/>
          </w:tcPr>
          <w:p w14:paraId="7E64BF12" w14:textId="77777777" w:rsidR="00EF731C" w:rsidRPr="008B1009" w:rsidRDefault="00EF731C" w:rsidP="008B1009">
            <w:pPr>
              <w:rPr>
                <w:rFonts w:ascii="Arial" w:hAnsi="Arial" w:cs="Arial"/>
                <w:sz w:val="20"/>
                <w:szCs w:val="20"/>
              </w:rPr>
            </w:pPr>
            <w:r w:rsidRPr="008B1009">
              <w:rPr>
                <w:rFonts w:ascii="Arial" w:hAnsi="Arial" w:cs="Arial"/>
                <w:sz w:val="20"/>
                <w:szCs w:val="20"/>
              </w:rPr>
              <w:t>HL7 Virtual Medical Record</w:t>
            </w:r>
          </w:p>
        </w:tc>
      </w:tr>
      <w:tr w:rsidR="00EF731C" w:rsidRPr="008B1009" w14:paraId="02ABDBA0" w14:textId="77777777" w:rsidTr="008B1009">
        <w:trPr>
          <w:cantSplit/>
        </w:trPr>
        <w:tc>
          <w:tcPr>
            <w:tcW w:w="1963" w:type="dxa"/>
            <w:vAlign w:val="center"/>
          </w:tcPr>
          <w:p w14:paraId="64D01B79" w14:textId="77777777" w:rsidR="00EF731C" w:rsidRPr="008B1009" w:rsidRDefault="00EF731C" w:rsidP="008B1009">
            <w:pPr>
              <w:rPr>
                <w:rFonts w:ascii="Arial" w:hAnsi="Arial" w:cs="Arial"/>
                <w:sz w:val="20"/>
                <w:szCs w:val="20"/>
              </w:rPr>
            </w:pPr>
            <w:r w:rsidRPr="008B1009">
              <w:rPr>
                <w:rFonts w:ascii="Arial" w:hAnsi="Arial" w:cs="Arial"/>
                <w:sz w:val="20"/>
                <w:szCs w:val="20"/>
              </w:rPr>
              <w:t>XML</w:t>
            </w:r>
          </w:p>
        </w:tc>
        <w:tc>
          <w:tcPr>
            <w:tcW w:w="7120" w:type="dxa"/>
            <w:vAlign w:val="center"/>
          </w:tcPr>
          <w:p w14:paraId="1EBAE33A" w14:textId="77777777" w:rsidR="00EF731C" w:rsidRPr="008B1009" w:rsidRDefault="00EF731C" w:rsidP="008B1009">
            <w:pPr>
              <w:rPr>
                <w:rFonts w:ascii="Arial" w:hAnsi="Arial" w:cs="Arial"/>
                <w:sz w:val="20"/>
                <w:szCs w:val="20"/>
              </w:rPr>
            </w:pPr>
            <w:r w:rsidRPr="008B1009">
              <w:rPr>
                <w:rFonts w:ascii="Arial" w:hAnsi="Arial" w:cs="Arial"/>
                <w:sz w:val="20"/>
                <w:szCs w:val="20"/>
              </w:rPr>
              <w:t>Extensible Markup Language</w:t>
            </w:r>
          </w:p>
        </w:tc>
      </w:tr>
      <w:tr w:rsidR="00EF731C" w:rsidRPr="008B1009" w14:paraId="2EBE4C8B" w14:textId="77777777" w:rsidTr="008B1009">
        <w:trPr>
          <w:cantSplit/>
        </w:trPr>
        <w:tc>
          <w:tcPr>
            <w:tcW w:w="1963" w:type="dxa"/>
            <w:vAlign w:val="center"/>
          </w:tcPr>
          <w:p w14:paraId="16153B68" w14:textId="77777777" w:rsidR="00EF731C" w:rsidRPr="008B1009" w:rsidRDefault="00EF731C" w:rsidP="008B1009">
            <w:pPr>
              <w:rPr>
                <w:rFonts w:ascii="Arial" w:hAnsi="Arial" w:cs="Arial"/>
                <w:sz w:val="20"/>
                <w:szCs w:val="20"/>
              </w:rPr>
            </w:pPr>
            <w:r w:rsidRPr="008B1009">
              <w:rPr>
                <w:rFonts w:ascii="Arial" w:hAnsi="Arial" w:cs="Arial"/>
                <w:sz w:val="20"/>
                <w:szCs w:val="20"/>
              </w:rPr>
              <w:t>XSD</w:t>
            </w:r>
          </w:p>
        </w:tc>
        <w:tc>
          <w:tcPr>
            <w:tcW w:w="7120" w:type="dxa"/>
            <w:vAlign w:val="center"/>
          </w:tcPr>
          <w:p w14:paraId="4794B3B0" w14:textId="77777777" w:rsidR="00EF731C" w:rsidRPr="008B1009" w:rsidRDefault="00EF731C" w:rsidP="008B1009">
            <w:pPr>
              <w:rPr>
                <w:rFonts w:ascii="Arial" w:hAnsi="Arial" w:cs="Arial"/>
                <w:sz w:val="20"/>
                <w:szCs w:val="20"/>
              </w:rPr>
            </w:pPr>
            <w:r w:rsidRPr="008B1009">
              <w:rPr>
                <w:rFonts w:ascii="Arial" w:hAnsi="Arial" w:cs="Arial"/>
                <w:sz w:val="20"/>
                <w:szCs w:val="20"/>
              </w:rPr>
              <w:t>XML Schema</w:t>
            </w:r>
          </w:p>
        </w:tc>
      </w:tr>
    </w:tbl>
    <w:p w14:paraId="558B2FA9" w14:textId="4414C2A0" w:rsidR="00AE4B57" w:rsidRDefault="00EF731C" w:rsidP="008B1009">
      <w:pPr>
        <w:pStyle w:val="Caption"/>
        <w:spacing w:after="120"/>
        <w:sectPr w:rsidR="00AE4B57" w:rsidSect="00AE4B57">
          <w:footerReference w:type="first" r:id="rId51"/>
          <w:pgSz w:w="12242" w:h="15842" w:code="1"/>
          <w:pgMar w:top="1022" w:right="1411" w:bottom="720" w:left="1440" w:header="864" w:footer="864" w:gutter="0"/>
          <w:cols w:space="720"/>
          <w:titlePg/>
          <w:docGrid w:linePitch="326"/>
        </w:sectPr>
      </w:pPr>
      <w:bookmarkStart w:id="918" w:name="_Toc341269456"/>
      <w:bookmarkStart w:id="919" w:name="_Toc351378473"/>
      <w:r>
        <w:t xml:space="preserve">Table </w:t>
      </w:r>
      <w:r w:rsidR="00D569B0">
        <w:fldChar w:fldCharType="begin"/>
      </w:r>
      <w:r w:rsidR="00C66943">
        <w:instrText xml:space="preserve"> SEQ Table \* ARABIC </w:instrText>
      </w:r>
      <w:r w:rsidR="00D569B0">
        <w:fldChar w:fldCharType="separate"/>
      </w:r>
      <w:r w:rsidR="00D4155B">
        <w:rPr>
          <w:noProof/>
        </w:rPr>
        <w:t>12</w:t>
      </w:r>
      <w:r w:rsidR="00D569B0">
        <w:fldChar w:fldCharType="end"/>
      </w:r>
      <w:r>
        <w:t xml:space="preserve"> – Appendix B - List of Acronyms used in this </w:t>
      </w:r>
      <w:bookmarkStart w:id="920" w:name="_Toc341269133"/>
      <w:bookmarkEnd w:id="918"/>
      <w:bookmarkEnd w:id="919"/>
      <w:r w:rsidR="003C2778">
        <w:t>specification</w:t>
      </w:r>
    </w:p>
    <w:p w14:paraId="57B044F4" w14:textId="77777777" w:rsidR="00E1284C" w:rsidRDefault="00E1284C" w:rsidP="007D7E88">
      <w:pPr>
        <w:pStyle w:val="Heading1"/>
        <w:rPr>
          <w:lang w:bidi="en-US"/>
        </w:rPr>
      </w:pPr>
      <w:bookmarkStart w:id="921" w:name="_Toc422408331"/>
      <w:r>
        <w:rPr>
          <w:lang w:bidi="en-US"/>
        </w:rPr>
        <w:lastRenderedPageBreak/>
        <w:t>Appendix C – Definitions</w:t>
      </w:r>
      <w:bookmarkEnd w:id="920"/>
      <w:bookmarkEnd w:id="921"/>
    </w:p>
    <w:p w14:paraId="20522753" w14:textId="77777777" w:rsidR="00E1284C" w:rsidRDefault="00E1284C" w:rsidP="007D7E88">
      <w:pPr>
        <w:rPr>
          <w:lang w:bidi="en-US"/>
        </w:rPr>
      </w:pPr>
    </w:p>
    <w:p w14:paraId="0ABB5719" w14:textId="77777777" w:rsidR="00E1284C" w:rsidRPr="0048158E" w:rsidRDefault="00E1284C" w:rsidP="007D7E88">
      <w:pPr>
        <w:rPr>
          <w:lang w:bidi="en-US"/>
        </w:rPr>
      </w:pPr>
      <w:r>
        <w:rPr>
          <w:lang w:bidi="en-US"/>
        </w:rPr>
        <w:t>Because the CDS Knowledge Artifact introduces new concepts and terms, an additional appendix of definitions is provided to support implementer understanding of terms that may be used in various sections of this document, specifically documentation and examples in Sections 4-6. This appendix DOES NOT include terms and definitions already provided in the S&amp;I Framework HeD CDS Artifact Sharing Use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852"/>
      </w:tblGrid>
      <w:tr w:rsidR="00E1284C" w:rsidRPr="008B1009" w14:paraId="30A5F3A9" w14:textId="77777777" w:rsidTr="008B1009">
        <w:trPr>
          <w:cantSplit/>
          <w:tblHeader/>
        </w:trPr>
        <w:tc>
          <w:tcPr>
            <w:tcW w:w="1748" w:type="dxa"/>
            <w:shd w:val="clear" w:color="auto" w:fill="000000" w:themeFill="text1"/>
          </w:tcPr>
          <w:p w14:paraId="5009198C" w14:textId="77777777" w:rsidR="00E1284C" w:rsidRPr="008B1009" w:rsidRDefault="00E1284C" w:rsidP="008B1009">
            <w:pPr>
              <w:jc w:val="center"/>
              <w:rPr>
                <w:rFonts w:ascii="Arial" w:hAnsi="Arial" w:cs="Arial"/>
                <w:b/>
                <w:color w:val="FFFFFF" w:themeColor="background1"/>
                <w:sz w:val="20"/>
                <w:szCs w:val="20"/>
              </w:rPr>
            </w:pPr>
            <w:r w:rsidRPr="008B1009">
              <w:rPr>
                <w:rFonts w:ascii="Arial" w:hAnsi="Arial" w:cs="Arial"/>
                <w:b/>
                <w:color w:val="FFFFFF" w:themeColor="background1"/>
                <w:sz w:val="20"/>
                <w:szCs w:val="20"/>
              </w:rPr>
              <w:t>Term</w:t>
            </w:r>
          </w:p>
        </w:tc>
        <w:tc>
          <w:tcPr>
            <w:tcW w:w="7852" w:type="dxa"/>
            <w:shd w:val="clear" w:color="auto" w:fill="000000" w:themeFill="text1"/>
          </w:tcPr>
          <w:p w14:paraId="0825E3EF" w14:textId="77777777" w:rsidR="00E1284C" w:rsidRPr="008B1009" w:rsidRDefault="00E1284C" w:rsidP="008B1009">
            <w:pPr>
              <w:jc w:val="center"/>
              <w:rPr>
                <w:rFonts w:ascii="Arial" w:hAnsi="Arial" w:cs="Arial"/>
                <w:b/>
                <w:color w:val="FFFFFF" w:themeColor="background1"/>
                <w:sz w:val="20"/>
                <w:szCs w:val="20"/>
              </w:rPr>
            </w:pPr>
            <w:r w:rsidRPr="008B1009">
              <w:rPr>
                <w:rFonts w:ascii="Arial" w:hAnsi="Arial" w:cs="Arial"/>
                <w:b/>
                <w:color w:val="FFFFFF" w:themeColor="background1"/>
                <w:sz w:val="20"/>
                <w:szCs w:val="20"/>
              </w:rPr>
              <w:t>Definition/Description</w:t>
            </w:r>
          </w:p>
        </w:tc>
      </w:tr>
      <w:tr w:rsidR="00E1284C" w:rsidRPr="008B1009" w14:paraId="61CE576C" w14:textId="77777777" w:rsidTr="00B47188">
        <w:trPr>
          <w:cantSplit/>
        </w:trPr>
        <w:tc>
          <w:tcPr>
            <w:tcW w:w="1748" w:type="dxa"/>
            <w:vAlign w:val="center"/>
          </w:tcPr>
          <w:p w14:paraId="698157D5" w14:textId="77777777" w:rsidR="00E1284C" w:rsidRPr="008B1009" w:rsidRDefault="00E1284C" w:rsidP="008B1009">
            <w:pPr>
              <w:rPr>
                <w:rFonts w:ascii="Arial" w:hAnsi="Arial" w:cs="Arial"/>
                <w:sz w:val="20"/>
                <w:szCs w:val="20"/>
              </w:rPr>
            </w:pPr>
            <w:r w:rsidRPr="008B1009">
              <w:rPr>
                <w:rFonts w:ascii="Arial" w:hAnsi="Arial" w:cs="Arial"/>
                <w:sz w:val="20"/>
                <w:szCs w:val="20"/>
              </w:rPr>
              <w:t>Abstract</w:t>
            </w:r>
          </w:p>
        </w:tc>
        <w:tc>
          <w:tcPr>
            <w:tcW w:w="7852" w:type="dxa"/>
            <w:vAlign w:val="center"/>
          </w:tcPr>
          <w:p w14:paraId="2213847C" w14:textId="77777777" w:rsidR="00E1284C" w:rsidRPr="008B1009" w:rsidRDefault="00E1284C" w:rsidP="008B1009">
            <w:pPr>
              <w:rPr>
                <w:rFonts w:ascii="Arial" w:hAnsi="Arial" w:cs="Arial"/>
                <w:sz w:val="20"/>
                <w:szCs w:val="20"/>
              </w:rPr>
            </w:pPr>
            <w:r w:rsidRPr="008B1009">
              <w:rPr>
                <w:rFonts w:ascii="Arial" w:hAnsi="Arial" w:cs="Arial"/>
                <w:sz w:val="20"/>
                <w:szCs w:val="20"/>
              </w:rPr>
              <w:t>An abstract element or complex type cannot used to validate an element instance. If there is a reference to an abstract element, only element declarations that can substitute the abstract element can be used to validate the instance. For references to abstract type definitions, only derived types can be used.</w:t>
            </w:r>
          </w:p>
        </w:tc>
      </w:tr>
      <w:tr w:rsidR="00E1284C" w:rsidRPr="008B1009" w14:paraId="28F39303" w14:textId="77777777" w:rsidTr="00B47188">
        <w:trPr>
          <w:cantSplit/>
        </w:trPr>
        <w:tc>
          <w:tcPr>
            <w:tcW w:w="1748" w:type="dxa"/>
            <w:vAlign w:val="center"/>
          </w:tcPr>
          <w:p w14:paraId="43FCA3EC" w14:textId="77777777" w:rsidR="00E1284C" w:rsidRPr="008B1009" w:rsidRDefault="00E1284C" w:rsidP="008B1009">
            <w:pPr>
              <w:rPr>
                <w:rFonts w:ascii="Arial" w:hAnsi="Arial" w:cs="Arial"/>
                <w:sz w:val="20"/>
                <w:szCs w:val="20"/>
              </w:rPr>
            </w:pPr>
            <w:r w:rsidRPr="008B1009">
              <w:rPr>
                <w:rFonts w:ascii="Arial" w:hAnsi="Arial" w:cs="Arial"/>
                <w:sz w:val="20"/>
                <w:szCs w:val="20"/>
              </w:rPr>
              <w:t>Complex Type</w:t>
            </w:r>
          </w:p>
        </w:tc>
        <w:tc>
          <w:tcPr>
            <w:tcW w:w="7852" w:type="dxa"/>
            <w:vAlign w:val="center"/>
          </w:tcPr>
          <w:p w14:paraId="4E297ED5" w14:textId="77777777" w:rsidR="00E1284C" w:rsidRPr="008B1009" w:rsidRDefault="00E1284C" w:rsidP="008B1009">
            <w:pPr>
              <w:rPr>
                <w:rFonts w:ascii="Arial" w:hAnsi="Arial" w:cs="Arial"/>
                <w:sz w:val="20"/>
                <w:szCs w:val="20"/>
              </w:rPr>
            </w:pPr>
            <w:r w:rsidRPr="008B1009">
              <w:rPr>
                <w:rFonts w:ascii="Arial" w:hAnsi="Arial" w:cs="Arial"/>
                <w:sz w:val="20"/>
                <w:szCs w:val="20"/>
              </w:rPr>
              <w:t>A complex type is an XML element that contains other elements and/or attributes.</w:t>
            </w:r>
          </w:p>
        </w:tc>
      </w:tr>
      <w:tr w:rsidR="00E1284C" w:rsidRPr="008B1009" w14:paraId="1DDB48C9" w14:textId="77777777" w:rsidTr="00B47188">
        <w:trPr>
          <w:cantSplit/>
        </w:trPr>
        <w:tc>
          <w:tcPr>
            <w:tcW w:w="1748" w:type="dxa"/>
            <w:vAlign w:val="center"/>
          </w:tcPr>
          <w:p w14:paraId="235BA791" w14:textId="77777777" w:rsidR="00E1284C" w:rsidRPr="008B1009" w:rsidRDefault="00E1284C" w:rsidP="008B1009">
            <w:pPr>
              <w:rPr>
                <w:rFonts w:ascii="Arial" w:hAnsi="Arial" w:cs="Arial"/>
                <w:sz w:val="20"/>
                <w:szCs w:val="20"/>
              </w:rPr>
            </w:pPr>
            <w:r w:rsidRPr="008B1009">
              <w:rPr>
                <w:rFonts w:ascii="Arial" w:hAnsi="Arial" w:cs="Arial"/>
                <w:sz w:val="20"/>
                <w:szCs w:val="20"/>
              </w:rPr>
              <w:t>Enumeration</w:t>
            </w:r>
          </w:p>
        </w:tc>
        <w:tc>
          <w:tcPr>
            <w:tcW w:w="7852" w:type="dxa"/>
            <w:vAlign w:val="center"/>
          </w:tcPr>
          <w:p w14:paraId="0E38387A" w14:textId="77777777" w:rsidR="00E1284C" w:rsidRPr="008B1009" w:rsidRDefault="00E1284C" w:rsidP="008B1009">
            <w:pPr>
              <w:rPr>
                <w:rFonts w:ascii="Arial" w:hAnsi="Arial" w:cs="Arial"/>
                <w:sz w:val="20"/>
                <w:szCs w:val="20"/>
              </w:rPr>
            </w:pPr>
            <w:r w:rsidRPr="008B1009">
              <w:rPr>
                <w:rFonts w:ascii="Arial" w:hAnsi="Arial" w:cs="Arial"/>
                <w:sz w:val="20"/>
                <w:szCs w:val="20"/>
              </w:rPr>
              <w:t>Used to limit an element to a set of constrained values – enumerations are used in the CDS Knowledge Artifact to define “value sets”</w:t>
            </w:r>
          </w:p>
        </w:tc>
      </w:tr>
      <w:tr w:rsidR="00E1284C" w:rsidRPr="008B1009" w14:paraId="013F30C8" w14:textId="77777777" w:rsidTr="00B47188">
        <w:trPr>
          <w:cantSplit/>
        </w:trPr>
        <w:tc>
          <w:tcPr>
            <w:tcW w:w="1748" w:type="dxa"/>
          </w:tcPr>
          <w:p w14:paraId="0083FDCC" w14:textId="77777777" w:rsidR="00E1284C" w:rsidRPr="008B1009" w:rsidRDefault="00E1284C" w:rsidP="008B1009">
            <w:pPr>
              <w:rPr>
                <w:rFonts w:ascii="Arial" w:hAnsi="Arial" w:cs="Arial"/>
                <w:sz w:val="20"/>
                <w:szCs w:val="20"/>
              </w:rPr>
            </w:pPr>
            <w:r w:rsidRPr="008B1009">
              <w:rPr>
                <w:rFonts w:ascii="Arial" w:hAnsi="Arial" w:cs="Arial"/>
                <w:sz w:val="20"/>
                <w:szCs w:val="20"/>
              </w:rPr>
              <w:t>Simple Type</w:t>
            </w:r>
          </w:p>
        </w:tc>
        <w:tc>
          <w:tcPr>
            <w:tcW w:w="7852" w:type="dxa"/>
          </w:tcPr>
          <w:p w14:paraId="62AC261E" w14:textId="77777777" w:rsidR="00E1284C" w:rsidRPr="008B1009" w:rsidRDefault="00E1284C" w:rsidP="008B1009">
            <w:pPr>
              <w:rPr>
                <w:rFonts w:ascii="Arial" w:hAnsi="Arial" w:cs="Arial"/>
                <w:sz w:val="20"/>
                <w:szCs w:val="20"/>
              </w:rPr>
            </w:pPr>
            <w:r w:rsidRPr="008B1009">
              <w:rPr>
                <w:rFonts w:ascii="Arial" w:hAnsi="Arial" w:cs="Arial"/>
                <w:sz w:val="20"/>
                <w:szCs w:val="20"/>
              </w:rPr>
              <w:t>A simple type contains constraints and information about the values of attributes or text-only elements.</w:t>
            </w:r>
          </w:p>
        </w:tc>
      </w:tr>
      <w:tr w:rsidR="00E1284C" w:rsidRPr="008B1009" w14:paraId="1E7AF546" w14:textId="77777777" w:rsidTr="00B47188">
        <w:trPr>
          <w:cantSplit/>
        </w:trPr>
        <w:tc>
          <w:tcPr>
            <w:tcW w:w="1748" w:type="dxa"/>
            <w:vAlign w:val="center"/>
          </w:tcPr>
          <w:p w14:paraId="703F2C77" w14:textId="77777777" w:rsidR="00E1284C" w:rsidRPr="008B1009" w:rsidRDefault="00E1284C" w:rsidP="008B1009">
            <w:pPr>
              <w:rPr>
                <w:rFonts w:ascii="Arial" w:hAnsi="Arial" w:cs="Arial"/>
                <w:sz w:val="20"/>
                <w:szCs w:val="20"/>
              </w:rPr>
            </w:pPr>
            <w:r w:rsidRPr="008B1009">
              <w:rPr>
                <w:rFonts w:ascii="Arial" w:hAnsi="Arial" w:cs="Arial"/>
                <w:sz w:val="20"/>
                <w:szCs w:val="20"/>
              </w:rPr>
              <w:t>Value Set</w:t>
            </w:r>
          </w:p>
        </w:tc>
        <w:tc>
          <w:tcPr>
            <w:tcW w:w="7852" w:type="dxa"/>
            <w:vAlign w:val="center"/>
          </w:tcPr>
          <w:p w14:paraId="4299B9D5" w14:textId="77777777" w:rsidR="00E1284C" w:rsidRPr="008B1009" w:rsidRDefault="00E1284C" w:rsidP="008B1009">
            <w:pPr>
              <w:rPr>
                <w:rFonts w:ascii="Arial" w:hAnsi="Arial" w:cs="Arial"/>
                <w:sz w:val="20"/>
                <w:szCs w:val="20"/>
              </w:rPr>
            </w:pPr>
            <w:r w:rsidRPr="008B1009">
              <w:rPr>
                <w:rFonts w:ascii="Arial" w:hAnsi="Arial" w:cs="Arial"/>
                <w:sz w:val="20"/>
                <w:szCs w:val="20"/>
              </w:rPr>
              <w:t>A uniquely identifiable set of valid concept identifiers, where any concept identifier in a coded element can be tested to determine whether it is a member of the Value Set.</w:t>
            </w:r>
          </w:p>
        </w:tc>
      </w:tr>
    </w:tbl>
    <w:p w14:paraId="6E20508C" w14:textId="77777777" w:rsidR="00AE4B57" w:rsidRDefault="00E1284C" w:rsidP="007D7E88">
      <w:pPr>
        <w:pStyle w:val="Caption"/>
        <w:sectPr w:rsidR="00AE4B57" w:rsidSect="00AE4B57">
          <w:footerReference w:type="first" r:id="rId52"/>
          <w:pgSz w:w="12242" w:h="15842" w:code="1"/>
          <w:pgMar w:top="1022" w:right="1411" w:bottom="720" w:left="1440" w:header="864" w:footer="864" w:gutter="0"/>
          <w:cols w:space="720"/>
          <w:titlePg/>
          <w:docGrid w:linePitch="326"/>
        </w:sectPr>
      </w:pPr>
      <w:bookmarkStart w:id="922" w:name="_Toc338747016"/>
      <w:bookmarkStart w:id="923" w:name="_Toc341269457"/>
      <w:bookmarkStart w:id="924" w:name="_Toc351378474"/>
      <w:bookmarkEnd w:id="922"/>
      <w:r>
        <w:t xml:space="preserve">Table </w:t>
      </w:r>
      <w:r w:rsidR="00D569B0">
        <w:fldChar w:fldCharType="begin"/>
      </w:r>
      <w:r w:rsidR="00C66943">
        <w:instrText xml:space="preserve"> SEQ Table \* ARABIC </w:instrText>
      </w:r>
      <w:r w:rsidR="00D569B0">
        <w:fldChar w:fldCharType="separate"/>
      </w:r>
      <w:r w:rsidR="00D4155B">
        <w:rPr>
          <w:noProof/>
        </w:rPr>
        <w:t>13</w:t>
      </w:r>
      <w:r w:rsidR="00D569B0">
        <w:fldChar w:fldCharType="end"/>
      </w:r>
      <w:r>
        <w:t xml:space="preserve"> - Appendix C - List of Definitions</w:t>
      </w:r>
      <w:bookmarkEnd w:id="923"/>
      <w:bookmarkEnd w:id="924"/>
    </w:p>
    <w:p w14:paraId="68BF0E0F" w14:textId="77777777" w:rsidR="00D35ECC" w:rsidRDefault="00F03C22" w:rsidP="007D7E88">
      <w:pPr>
        <w:pStyle w:val="Heading1"/>
      </w:pPr>
      <w:bookmarkStart w:id="925" w:name="_Toc422408332"/>
      <w:r>
        <w:rPr>
          <w:lang w:eastAsia="en-US"/>
        </w:rPr>
        <w:lastRenderedPageBreak/>
        <w:t xml:space="preserve">Appendix D – </w:t>
      </w:r>
      <w:r w:rsidR="0090214F">
        <w:rPr>
          <w:lang w:eastAsia="en-US"/>
        </w:rPr>
        <w:t>HeD Schema Framework</w:t>
      </w:r>
      <w:bookmarkEnd w:id="925"/>
    </w:p>
    <w:p w14:paraId="048B3164" w14:textId="77777777" w:rsidR="00FD0805" w:rsidRDefault="00FD0805" w:rsidP="00FD0805">
      <w:pPr>
        <w:pStyle w:val="Heading2"/>
        <w:rPr>
          <w:lang w:eastAsia="en-US"/>
        </w:rPr>
      </w:pPr>
      <w:bookmarkStart w:id="926" w:name="_Toc422408333"/>
      <w:r>
        <w:rPr>
          <w:lang w:eastAsia="en-US"/>
        </w:rPr>
        <w:t>Overview</w:t>
      </w:r>
      <w:bookmarkEnd w:id="926"/>
    </w:p>
    <w:p w14:paraId="6AF277EE" w14:textId="77777777" w:rsidR="00FD0805" w:rsidRDefault="00FD0805" w:rsidP="00FD0805">
      <w:pPr>
        <w:rPr>
          <w:lang w:eastAsia="en-US"/>
        </w:rPr>
      </w:pPr>
      <w:r>
        <w:rPr>
          <w:lang w:eastAsia="en-US"/>
        </w:rPr>
        <w:t>The HeD Artifact Utility is a simple command-line executable used to verify HeD Artifacts, and optionally translate them to another target format. The utility is built using the HeD Schema Framework, which provides a basis for the implementation of technologies that process and manipulate artifacts expressed in the HeD Schema. The framework was built as an open source project as part of the S&amp;I Framework Health eDecisions initiative as a tool to help implement and verify the HeD Schema pilot phases of the initiative. The framework is freely distributed under an open source license, which can be found in the license.txt file at the root of the project. The project source code is hosted in a Google code repository found at the following URL:</w:t>
      </w:r>
    </w:p>
    <w:p w14:paraId="72EFE4E9" w14:textId="77777777" w:rsidR="00FD0805" w:rsidRDefault="00107944" w:rsidP="00FD0805">
      <w:pPr>
        <w:rPr>
          <w:lang w:eastAsia="en-US"/>
        </w:rPr>
      </w:pPr>
      <w:hyperlink r:id="rId53" w:history="1">
        <w:r w:rsidR="00FD0805" w:rsidRPr="001D09FE">
          <w:rPr>
            <w:rStyle w:val="Hyperlink"/>
            <w:rFonts w:ascii="Times New Roman" w:hAnsi="Times New Roman"/>
            <w:sz w:val="24"/>
            <w:lang w:eastAsia="en-US"/>
          </w:rPr>
          <w:t>http://code.google.com/p/health-e-decisions/</w:t>
        </w:r>
      </w:hyperlink>
    </w:p>
    <w:p w14:paraId="782DBDCB" w14:textId="569B5ADE" w:rsidR="00FD0805" w:rsidRDefault="00FD0805" w:rsidP="00FD0805">
      <w:pPr>
        <w:rPr>
          <w:lang w:eastAsia="en-US"/>
        </w:rPr>
      </w:pPr>
      <w:r>
        <w:rPr>
          <w:lang w:eastAsia="en-US"/>
        </w:rPr>
        <w:t xml:space="preserve">This </w:t>
      </w:r>
      <w:r w:rsidR="001D09FE">
        <w:rPr>
          <w:lang w:eastAsia="en-US"/>
        </w:rPr>
        <w:t>section</w:t>
      </w:r>
      <w:r>
        <w:rPr>
          <w:lang w:eastAsia="en-US"/>
        </w:rPr>
        <w:t xml:space="preserve"> will discuss the architecture, design, and implementation of the various components of the HeD Schema framework. The content is intended to be useful for anyone interested in a concrete implementation of the schema defined in this </w:t>
      </w:r>
      <w:r w:rsidR="003C2778">
        <w:rPr>
          <w:lang w:eastAsia="en-US"/>
        </w:rPr>
        <w:t>specification</w:t>
      </w:r>
      <w:r>
        <w:rPr>
          <w:lang w:eastAsia="en-US"/>
        </w:rPr>
        <w:t>, and as such assumes a level of technical familiarity with software development concepts in general.</w:t>
      </w:r>
    </w:p>
    <w:p w14:paraId="0DD71E65" w14:textId="77777777" w:rsidR="00E331A9" w:rsidRDefault="00FD0805" w:rsidP="001C621B">
      <w:pPr>
        <w:pStyle w:val="Heading3"/>
        <w:rPr>
          <w:lang w:eastAsia="en-US"/>
        </w:rPr>
      </w:pPr>
      <w:bookmarkStart w:id="927" w:name="_Toc422408334"/>
      <w:r>
        <w:rPr>
          <w:lang w:eastAsia="en-US"/>
        </w:rPr>
        <w:t>Technology</w:t>
      </w:r>
      <w:bookmarkEnd w:id="927"/>
    </w:p>
    <w:p w14:paraId="10B5AFBB" w14:textId="77777777" w:rsidR="00FD0805" w:rsidRDefault="00FD0805" w:rsidP="00FD0805">
      <w:pPr>
        <w:rPr>
          <w:lang w:eastAsia="en-US"/>
        </w:rPr>
      </w:pPr>
      <w:r>
        <w:rPr>
          <w:lang w:eastAsia="en-US"/>
        </w:rPr>
        <w:t>The HeD Schema Framework is built on the Microsoft .NET Framework, and is most conveniently built using Microsoft Visual Studio. However, there is no requirement that Visual Studio be used; any development environment capable of building .NET solutions may be used, such as Sharp Develop.</w:t>
      </w:r>
    </w:p>
    <w:p w14:paraId="252364C3" w14:textId="77777777" w:rsidR="00FD0805" w:rsidRDefault="00FD0805" w:rsidP="00FD0805">
      <w:pPr>
        <w:rPr>
          <w:lang w:eastAsia="en-US"/>
        </w:rPr>
      </w:pPr>
      <w:r>
        <w:rPr>
          <w:lang w:eastAsia="en-US"/>
        </w:rPr>
        <w:t>The framework targets the latest version of the .NET Framework, version 4.5, but it does not take advantage of any functionality that is exclusive to the 4.5 version, and should be backwards compatible with at least .NET 3.5.</w:t>
      </w:r>
    </w:p>
    <w:p w14:paraId="59DD5FC9" w14:textId="77777777" w:rsidR="00FD0805" w:rsidRDefault="00FD0805" w:rsidP="00FD0805">
      <w:pPr>
        <w:rPr>
          <w:lang w:eastAsia="en-US"/>
        </w:rPr>
      </w:pPr>
      <w:r>
        <w:rPr>
          <w:lang w:eastAsia="en-US"/>
        </w:rPr>
        <w:t>The code is written entirely in C#, and makes extensive use of XML processing functionality. Specifically, the XDocument classes, as well as LINQ. It is worth noting, however, that the concepts used are based on traditional compiler and systems design principles and should translate straightforwardly to any technological environment.</w:t>
      </w:r>
    </w:p>
    <w:p w14:paraId="1CB07EC9" w14:textId="77777777" w:rsidR="00E331A9" w:rsidRDefault="00FD0805" w:rsidP="001C621B">
      <w:pPr>
        <w:pStyle w:val="Heading3"/>
        <w:rPr>
          <w:lang w:eastAsia="en-US"/>
        </w:rPr>
      </w:pPr>
      <w:bookmarkStart w:id="928" w:name="_Toc422408335"/>
      <w:r>
        <w:rPr>
          <w:lang w:eastAsia="en-US"/>
        </w:rPr>
        <w:t>Solution Structure</w:t>
      </w:r>
      <w:bookmarkEnd w:id="928"/>
    </w:p>
    <w:p w14:paraId="39FC938D" w14:textId="77777777" w:rsidR="00FD0805" w:rsidRDefault="00FD0805" w:rsidP="00FD0805">
      <w:pPr>
        <w:rPr>
          <w:lang w:eastAsia="en-US"/>
        </w:rPr>
      </w:pPr>
      <w:r>
        <w:rPr>
          <w:lang w:eastAsia="en-US"/>
        </w:rPr>
        <w:t>The overall solution is organized in the following assemblies:</w:t>
      </w:r>
    </w:p>
    <w:tbl>
      <w:tblPr>
        <w:tblStyle w:val="MediumShading1-Accent11"/>
        <w:tblW w:w="0" w:type="auto"/>
        <w:tblLook w:val="04A0" w:firstRow="1" w:lastRow="0" w:firstColumn="1" w:lastColumn="0" w:noHBand="0" w:noVBand="1"/>
      </w:tblPr>
      <w:tblGrid>
        <w:gridCol w:w="2178"/>
        <w:gridCol w:w="7429"/>
      </w:tblGrid>
      <w:tr w:rsidR="001D09FE" w:rsidRPr="001D09FE" w14:paraId="1A3FC0B3" w14:textId="77777777" w:rsidTr="001D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9B55A59" w14:textId="77777777" w:rsidR="001D09FE" w:rsidRPr="001D09FE" w:rsidRDefault="001D09FE" w:rsidP="004C33AB">
            <w:pPr>
              <w:rPr>
                <w:lang w:eastAsia="en-US"/>
              </w:rPr>
            </w:pPr>
            <w:r w:rsidRPr="001D09FE">
              <w:rPr>
                <w:lang w:eastAsia="en-US"/>
              </w:rPr>
              <w:t>Assembly</w:t>
            </w:r>
          </w:p>
        </w:tc>
        <w:tc>
          <w:tcPr>
            <w:tcW w:w="7429" w:type="dxa"/>
          </w:tcPr>
          <w:p w14:paraId="2D57BECE" w14:textId="77777777" w:rsidR="001D09FE" w:rsidRPr="001D09FE" w:rsidRDefault="001D09FE" w:rsidP="004C33AB">
            <w:pPr>
              <w:cnfStyle w:val="100000000000" w:firstRow="1" w:lastRow="0" w:firstColumn="0" w:lastColumn="0" w:oddVBand="0" w:evenVBand="0" w:oddHBand="0" w:evenHBand="0" w:firstRowFirstColumn="0" w:firstRowLastColumn="0" w:lastRowFirstColumn="0" w:lastRowLastColumn="0"/>
              <w:rPr>
                <w:lang w:eastAsia="en-US"/>
              </w:rPr>
            </w:pPr>
            <w:r w:rsidRPr="001D09FE">
              <w:rPr>
                <w:lang w:eastAsia="en-US"/>
              </w:rPr>
              <w:t>Description</w:t>
            </w:r>
          </w:p>
        </w:tc>
      </w:tr>
      <w:tr w:rsidR="001D09FE" w:rsidRPr="001D09FE" w14:paraId="44069274" w14:textId="77777777" w:rsidTr="001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AD06108" w14:textId="77777777" w:rsidR="001D09FE" w:rsidRPr="001D09FE" w:rsidRDefault="001D09FE" w:rsidP="004C33AB">
            <w:pPr>
              <w:rPr>
                <w:lang w:eastAsia="en-US"/>
              </w:rPr>
            </w:pPr>
            <w:r w:rsidRPr="001D09FE">
              <w:rPr>
                <w:lang w:eastAsia="en-US"/>
              </w:rPr>
              <w:t>HeDEngine</w:t>
            </w:r>
          </w:p>
        </w:tc>
        <w:tc>
          <w:tcPr>
            <w:tcW w:w="7429" w:type="dxa"/>
          </w:tcPr>
          <w:p w14:paraId="472726C1" w14:textId="77777777" w:rsidR="001D09FE" w:rsidRPr="001D09FE" w:rsidRDefault="001D09FE" w:rsidP="004C33AB">
            <w:pPr>
              <w:cnfStyle w:val="000000100000" w:firstRow="0" w:lastRow="0" w:firstColumn="0" w:lastColumn="0" w:oddVBand="0" w:evenVBand="0" w:oddHBand="1" w:evenHBand="0" w:firstRowFirstColumn="0" w:firstRowLastColumn="0" w:lastRowFirstColumn="0" w:lastRowLastColumn="0"/>
              <w:rPr>
                <w:lang w:eastAsia="en-US"/>
              </w:rPr>
            </w:pPr>
            <w:r w:rsidRPr="001D09FE">
              <w:rPr>
                <w:lang w:eastAsia="en-US"/>
              </w:rPr>
              <w:t>Provides the core infrastructure and functionality for dealing with HeD Schema, and registering the type handlers used to provide specific functionality such as semantic validation, translation, and evaluation.</w:t>
            </w:r>
          </w:p>
        </w:tc>
      </w:tr>
      <w:tr w:rsidR="001D09FE" w:rsidRPr="001D09FE" w14:paraId="6E0A7B4F" w14:textId="77777777" w:rsidTr="001D0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B2D4BE6" w14:textId="77777777" w:rsidR="001D09FE" w:rsidRPr="001D09FE" w:rsidRDefault="001D09FE" w:rsidP="004C33AB">
            <w:pPr>
              <w:rPr>
                <w:lang w:eastAsia="en-US"/>
              </w:rPr>
            </w:pPr>
            <w:r w:rsidRPr="001D09FE">
              <w:rPr>
                <w:lang w:eastAsia="en-US"/>
              </w:rPr>
              <w:t>vMR.Model</w:t>
            </w:r>
          </w:p>
        </w:tc>
        <w:tc>
          <w:tcPr>
            <w:tcW w:w="7429" w:type="dxa"/>
          </w:tcPr>
          <w:p w14:paraId="23C595A4" w14:textId="77777777" w:rsidR="001D09FE" w:rsidRPr="001D09FE" w:rsidRDefault="001D09FE" w:rsidP="004C33AB">
            <w:pPr>
              <w:cnfStyle w:val="000000010000" w:firstRow="0" w:lastRow="0" w:firstColumn="0" w:lastColumn="0" w:oddVBand="0" w:evenVBand="0" w:oddHBand="0" w:evenHBand="1" w:firstRowFirstColumn="0" w:firstRowLastColumn="0" w:lastRowFirstColumn="0" w:lastRowLastColumn="0"/>
              <w:rPr>
                <w:lang w:eastAsia="en-US"/>
              </w:rPr>
            </w:pPr>
            <w:r w:rsidRPr="001D09FE">
              <w:rPr>
                <w:lang w:eastAsia="en-US"/>
              </w:rPr>
              <w:t>Contains the C# class definitions corresponding the vMR XML Schema, as well as the type resolver for the vMR model.</w:t>
            </w:r>
          </w:p>
        </w:tc>
      </w:tr>
      <w:tr w:rsidR="001D09FE" w:rsidRPr="001D09FE" w14:paraId="58D597DB" w14:textId="77777777" w:rsidTr="001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3297186" w14:textId="77777777" w:rsidR="001D09FE" w:rsidRPr="001D09FE" w:rsidRDefault="001D09FE" w:rsidP="004C33AB">
            <w:pPr>
              <w:rPr>
                <w:lang w:eastAsia="en-US"/>
              </w:rPr>
            </w:pPr>
            <w:r w:rsidRPr="001D09FE">
              <w:rPr>
                <w:lang w:eastAsia="en-US"/>
              </w:rPr>
              <w:t>CREF.Translation</w:t>
            </w:r>
          </w:p>
        </w:tc>
        <w:tc>
          <w:tcPr>
            <w:tcW w:w="7429" w:type="dxa"/>
          </w:tcPr>
          <w:p w14:paraId="07F4E3D8" w14:textId="77777777" w:rsidR="001D09FE" w:rsidRPr="001D09FE" w:rsidRDefault="001D09FE" w:rsidP="004C33AB">
            <w:pPr>
              <w:cnfStyle w:val="000000100000" w:firstRow="0" w:lastRow="0" w:firstColumn="0" w:lastColumn="0" w:oddVBand="0" w:evenVBand="0" w:oddHBand="1" w:evenHBand="0" w:firstRowFirstColumn="0" w:firstRowLastColumn="0" w:lastRowFirstColumn="0" w:lastRowLastColumn="0"/>
              <w:rPr>
                <w:lang w:eastAsia="en-US"/>
              </w:rPr>
            </w:pPr>
            <w:r w:rsidRPr="001D09FE">
              <w:rPr>
                <w:lang w:eastAsia="en-US"/>
              </w:rPr>
              <w:t>Contains the implementation of a translation module used to translate an HeD Schema Artifact to an Allscripts CREF representation.</w:t>
            </w:r>
          </w:p>
        </w:tc>
      </w:tr>
      <w:tr w:rsidR="001D09FE" w14:paraId="2D1E50AE" w14:textId="77777777" w:rsidTr="001D0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52F83DA" w14:textId="77777777" w:rsidR="001D09FE" w:rsidRPr="001D09FE" w:rsidRDefault="001D09FE" w:rsidP="004C33AB">
            <w:pPr>
              <w:rPr>
                <w:lang w:eastAsia="en-US"/>
              </w:rPr>
            </w:pPr>
            <w:r w:rsidRPr="001D09FE">
              <w:rPr>
                <w:lang w:eastAsia="en-US"/>
              </w:rPr>
              <w:t>HeDArtifactUtility</w:t>
            </w:r>
          </w:p>
        </w:tc>
        <w:tc>
          <w:tcPr>
            <w:tcW w:w="7429" w:type="dxa"/>
          </w:tcPr>
          <w:p w14:paraId="5AE20D1F" w14:textId="77777777" w:rsidR="001D09FE" w:rsidRDefault="001D09FE" w:rsidP="004C33AB">
            <w:pPr>
              <w:cnfStyle w:val="000000010000" w:firstRow="0" w:lastRow="0" w:firstColumn="0" w:lastColumn="0" w:oddVBand="0" w:evenVBand="0" w:oddHBand="0" w:evenHBand="1" w:firstRowFirstColumn="0" w:firstRowLastColumn="0" w:lastRowFirstColumn="0" w:lastRowLastColumn="0"/>
              <w:rPr>
                <w:lang w:eastAsia="en-US"/>
              </w:rPr>
            </w:pPr>
            <w:r w:rsidRPr="001D09FE">
              <w:rPr>
                <w:lang w:eastAsia="en-US"/>
              </w:rPr>
              <w:t>An executable that exposes the functionality built up in the HeDEngine and related assemblies.</w:t>
            </w:r>
          </w:p>
        </w:tc>
      </w:tr>
    </w:tbl>
    <w:p w14:paraId="7F09E4B2" w14:textId="77777777" w:rsidR="00FD0805" w:rsidRDefault="00FD0805" w:rsidP="00FD0805">
      <w:pPr>
        <w:rPr>
          <w:lang w:eastAsia="en-US"/>
        </w:rPr>
      </w:pPr>
    </w:p>
    <w:p w14:paraId="3997776D" w14:textId="77777777" w:rsidR="00FD0805" w:rsidRDefault="00FD0805" w:rsidP="00FD0805">
      <w:pPr>
        <w:rPr>
          <w:lang w:eastAsia="en-US"/>
        </w:rPr>
      </w:pPr>
      <w:r>
        <w:rPr>
          <w:lang w:eastAsia="en-US"/>
        </w:rPr>
        <w:t>The overall solution is layered, just as the HeD Schema is, to ensure that there is no static dependency on the various models—such as vMR and CREF—that are used by the artifact utility. The purpose of the HeDEngine assembly is to provide the core infrastructure in such a way that it can be dynamically extended to support other data models and functionality.</w:t>
      </w:r>
    </w:p>
    <w:p w14:paraId="02CD66B2" w14:textId="77777777" w:rsidR="00E331A9" w:rsidRDefault="00FD0805" w:rsidP="001C621B">
      <w:pPr>
        <w:pStyle w:val="Heading3"/>
        <w:rPr>
          <w:lang w:eastAsia="en-US"/>
        </w:rPr>
      </w:pPr>
      <w:bookmarkStart w:id="929" w:name="_Toc422408336"/>
      <w:r>
        <w:rPr>
          <w:lang w:eastAsia="en-US"/>
        </w:rPr>
        <w:t>Design Goals</w:t>
      </w:r>
      <w:bookmarkEnd w:id="929"/>
    </w:p>
    <w:p w14:paraId="1CE962D4" w14:textId="77777777" w:rsidR="00FD0805" w:rsidRDefault="00FD0805" w:rsidP="00FD0805">
      <w:pPr>
        <w:rPr>
          <w:lang w:eastAsia="en-US"/>
        </w:rPr>
      </w:pPr>
      <w:r>
        <w:rPr>
          <w:lang w:eastAsia="en-US"/>
        </w:rPr>
        <w:t>The HeD Schema Framework is intended to serve as a platform for the implementation of language processing tools for the HeD Schema. The overall design is based on the traditional design of a compiler, with several important differences.</w:t>
      </w:r>
    </w:p>
    <w:p w14:paraId="40812048" w14:textId="77777777" w:rsidR="00FD0805" w:rsidRDefault="00FD0805" w:rsidP="00FD0805">
      <w:pPr>
        <w:rPr>
          <w:lang w:eastAsia="en-US"/>
        </w:rPr>
      </w:pPr>
      <w:r>
        <w:rPr>
          <w:lang w:eastAsia="en-US"/>
        </w:rPr>
        <w:t>The following diagram depicts the data flow through a traditional compiler:</w:t>
      </w:r>
    </w:p>
    <w:p w14:paraId="34C03CA7" w14:textId="77777777" w:rsidR="00FD0805" w:rsidRDefault="00AC6A07" w:rsidP="00AC6A07">
      <w:pPr>
        <w:jc w:val="center"/>
      </w:pPr>
      <w:r>
        <w:object w:dxaOrig="9870" w:dyaOrig="7795" w14:anchorId="20D16C5F">
          <v:shape id="_x0000_i1026" type="#_x0000_t75" style="width:369.4pt;height:291.9pt" o:ole="">
            <v:imagedata r:id="rId54" o:title=""/>
          </v:shape>
          <o:OLEObject Type="Embed" ProgID="Visio.Drawing.11" ShapeID="_x0000_i1026" DrawAspect="Content" ObjectID="_1496150043" r:id="rId55"/>
        </w:object>
      </w:r>
    </w:p>
    <w:p w14:paraId="4DE3ABFB" w14:textId="77777777" w:rsidR="00AC6A07" w:rsidRDefault="00AC6A07" w:rsidP="00FD0805">
      <w:pPr>
        <w:rPr>
          <w:lang w:eastAsia="en-US"/>
        </w:rPr>
      </w:pPr>
    </w:p>
    <w:p w14:paraId="3249A9CE" w14:textId="77777777" w:rsidR="00FD0805" w:rsidRDefault="00FD0805" w:rsidP="00FD0805">
      <w:pPr>
        <w:rPr>
          <w:lang w:eastAsia="en-US"/>
        </w:rPr>
      </w:pPr>
      <w:r>
        <w:rPr>
          <w:lang w:eastAsia="en-US"/>
        </w:rPr>
        <w:t xml:space="preserve">As shown, a string of the language is provided as input to the compiler. The first phase of processing is Lexical Analysis, which is responsible for converting the raw string of characters into discrete tokens. </w:t>
      </w:r>
    </w:p>
    <w:p w14:paraId="4F0413B5" w14:textId="77777777" w:rsidR="00FD0805" w:rsidRDefault="00FD0805" w:rsidP="00FD0805">
      <w:pPr>
        <w:rPr>
          <w:lang w:eastAsia="en-US"/>
        </w:rPr>
      </w:pPr>
      <w:r>
        <w:rPr>
          <w:lang w:eastAsia="en-US"/>
        </w:rPr>
        <w:t xml:space="preserve">Parsing then takes that stream of tokens and, using the grammar, or syntax rules, of the language, converts the tokens into an abstract syntax tree, a representation of the string that is syntactically valid, but not necessarily semantically valid. </w:t>
      </w:r>
    </w:p>
    <w:p w14:paraId="6A74F8B8" w14:textId="77777777" w:rsidR="00FD0805" w:rsidRDefault="00FD0805" w:rsidP="00FD0805">
      <w:pPr>
        <w:rPr>
          <w:lang w:eastAsia="en-US"/>
        </w:rPr>
      </w:pPr>
      <w:r>
        <w:rPr>
          <w:lang w:eastAsia="en-US"/>
        </w:rPr>
        <w:t>Note that in the example, order of operations is being determined by the parser by arranging the resulting abstract syntax tree such that the multiply operation is invoked before the add operation.</w:t>
      </w:r>
    </w:p>
    <w:p w14:paraId="24768F40" w14:textId="77777777" w:rsidR="00FD0805" w:rsidRDefault="00FD0805" w:rsidP="00FD0805">
      <w:pPr>
        <w:rPr>
          <w:lang w:eastAsia="en-US"/>
        </w:rPr>
      </w:pPr>
      <w:r>
        <w:rPr>
          <w:lang w:eastAsia="en-US"/>
        </w:rPr>
        <w:t xml:space="preserve">The next phase is semantic analysis, which is responsible for ensuring that all the tokens referenced within the expression appear in valid contexts. Because the HeD Schema Framework </w:t>
      </w:r>
      <w:r>
        <w:rPr>
          <w:lang w:eastAsia="en-US"/>
        </w:rPr>
        <w:lastRenderedPageBreak/>
        <w:t>is an abstract syntax tree representation of the logic involved, this is the stage at which processing of an HeD Artifact can begin. There is no need to perform lexical analysis or parsing, avoiding the difficulties associated with those tasks, and simplifying the overall language processing tasks.</w:t>
      </w:r>
    </w:p>
    <w:p w14:paraId="73624D02" w14:textId="77777777" w:rsidR="00FD0805" w:rsidRDefault="00FD0805" w:rsidP="00FD0805">
      <w:pPr>
        <w:rPr>
          <w:lang w:eastAsia="en-US"/>
        </w:rPr>
      </w:pPr>
      <w:r>
        <w:rPr>
          <w:lang w:eastAsia="en-US"/>
        </w:rPr>
        <w:t>The final phase is compilation, which is responsible for converting the semantically valid statement into an equivalent representation in the target language, usually machine code for a traditional compiler.</w:t>
      </w:r>
    </w:p>
    <w:p w14:paraId="1D313FDD" w14:textId="77777777" w:rsidR="00FD0805" w:rsidRDefault="00FD0805" w:rsidP="00FD0805">
      <w:pPr>
        <w:rPr>
          <w:lang w:eastAsia="en-US"/>
        </w:rPr>
      </w:pPr>
      <w:r>
        <w:rPr>
          <w:lang w:eastAsia="en-US"/>
        </w:rPr>
        <w:t>The goal of the HeD Schema Framework then is to provide an infrastructure for building translators and interpreters for the HeD Schema language, and to provide a complete semantic verifier that can be used to verify HeD Schema Artifact semantics.</w:t>
      </w:r>
    </w:p>
    <w:p w14:paraId="056BB7C3" w14:textId="77777777" w:rsidR="00FD0805" w:rsidRDefault="00FD0805" w:rsidP="00FD0805">
      <w:pPr>
        <w:pStyle w:val="Heading2"/>
        <w:rPr>
          <w:lang w:eastAsia="en-US"/>
        </w:rPr>
      </w:pPr>
      <w:bookmarkStart w:id="930" w:name="_Toc422408337"/>
      <w:r>
        <w:rPr>
          <w:lang w:eastAsia="en-US"/>
        </w:rPr>
        <w:t>Components</w:t>
      </w:r>
      <w:bookmarkEnd w:id="930"/>
    </w:p>
    <w:p w14:paraId="10756958" w14:textId="77777777" w:rsidR="00FD0805" w:rsidRDefault="00FD0805" w:rsidP="00FD0805">
      <w:pPr>
        <w:rPr>
          <w:lang w:eastAsia="en-US"/>
        </w:rPr>
      </w:pPr>
      <w:r>
        <w:rPr>
          <w:lang w:eastAsia="en-US"/>
        </w:rPr>
        <w:t>The following diagram depicts the major functional components provided by the HeD Engine assembly:</w:t>
      </w:r>
    </w:p>
    <w:p w14:paraId="0356FC9C" w14:textId="77777777" w:rsidR="00FD0805" w:rsidRDefault="00AC6A07" w:rsidP="00AC6A07">
      <w:pPr>
        <w:jc w:val="center"/>
        <w:rPr>
          <w:lang w:eastAsia="en-US"/>
        </w:rPr>
      </w:pPr>
      <w:r>
        <w:object w:dxaOrig="7345" w:dyaOrig="7165" w14:anchorId="1D373295">
          <v:shape id="_x0000_i1027" type="#_x0000_t75" style="width:248.1pt;height:243.4pt" o:ole="">
            <v:imagedata r:id="rId56" o:title=""/>
          </v:shape>
          <o:OLEObject Type="Embed" ProgID="Visio.Drawing.11" ShapeID="_x0000_i1027" DrawAspect="Content" ObjectID="_1496150044" r:id="rId57"/>
        </w:object>
      </w:r>
    </w:p>
    <w:p w14:paraId="3B25A385" w14:textId="77777777" w:rsidR="00E331A9" w:rsidRDefault="00FD0805" w:rsidP="001C621B">
      <w:pPr>
        <w:pStyle w:val="Heading3"/>
        <w:rPr>
          <w:lang w:eastAsia="en-US"/>
        </w:rPr>
      </w:pPr>
      <w:bookmarkStart w:id="931" w:name="_Toc422408338"/>
      <w:r>
        <w:rPr>
          <w:lang w:eastAsia="en-US"/>
        </w:rPr>
        <w:t>Maps</w:t>
      </w:r>
      <w:bookmarkEnd w:id="931"/>
    </w:p>
    <w:p w14:paraId="2DFEFDA9" w14:textId="77777777" w:rsidR="00FD0805" w:rsidRDefault="00FD0805" w:rsidP="00FD0805">
      <w:pPr>
        <w:rPr>
          <w:lang w:eastAsia="en-US"/>
        </w:rPr>
      </w:pPr>
      <w:r>
        <w:rPr>
          <w:lang w:eastAsia="en-US"/>
        </w:rPr>
        <w:t>One of the core services provided by the HeD Schema Framework is the ability to define maps that allow functionality to be specified and loaded dynamically. This is the key feature that enables the decoupling of the core implementation from higher level functionality, and all the core pieces are defined in terms of maps in some way. In the abstract, a map is a dictionary that associates a string key with a specific class implementation, called a handler. There are several types of handlers introduced by the core infrastructure, and each map specifies a type of handler. Each handler type is associated with a specific interface, and each class in the map is required to implement that interface. The following table lists the types of handlers and their associated interfaces:</w:t>
      </w:r>
    </w:p>
    <w:tbl>
      <w:tblPr>
        <w:tblStyle w:val="MediumShading1-Accent11"/>
        <w:tblW w:w="0" w:type="auto"/>
        <w:tblLook w:val="04A0" w:firstRow="1" w:lastRow="0" w:firstColumn="1" w:lastColumn="0" w:noHBand="0" w:noVBand="1"/>
      </w:tblPr>
      <w:tblGrid>
        <w:gridCol w:w="2448"/>
        <w:gridCol w:w="2250"/>
        <w:gridCol w:w="4909"/>
      </w:tblGrid>
      <w:tr w:rsidR="00AC6A07" w:rsidRPr="00AC6A07" w14:paraId="7A9AE2F9" w14:textId="77777777" w:rsidTr="00AC6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A55F5CB" w14:textId="77777777" w:rsidR="00AC6A07" w:rsidRPr="00AC6A07" w:rsidRDefault="00AC6A07" w:rsidP="004C33AB">
            <w:pPr>
              <w:rPr>
                <w:lang w:eastAsia="en-US"/>
              </w:rPr>
            </w:pPr>
            <w:r w:rsidRPr="00AC6A07">
              <w:rPr>
                <w:lang w:eastAsia="en-US"/>
              </w:rPr>
              <w:t>Handler Type</w:t>
            </w:r>
          </w:p>
        </w:tc>
        <w:tc>
          <w:tcPr>
            <w:tcW w:w="2250" w:type="dxa"/>
          </w:tcPr>
          <w:p w14:paraId="3EC32578" w14:textId="77777777" w:rsidR="00AC6A07" w:rsidRPr="00AC6A07" w:rsidRDefault="00AC6A07" w:rsidP="004C33AB">
            <w:pPr>
              <w:cnfStyle w:val="100000000000" w:firstRow="1" w:lastRow="0" w:firstColumn="0" w:lastColumn="0" w:oddVBand="0" w:evenVBand="0" w:oddHBand="0" w:evenHBand="0" w:firstRowFirstColumn="0" w:firstRowLastColumn="0" w:lastRowFirstColumn="0" w:lastRowLastColumn="0"/>
              <w:rPr>
                <w:lang w:eastAsia="en-US"/>
              </w:rPr>
            </w:pPr>
            <w:r w:rsidRPr="00AC6A07">
              <w:rPr>
                <w:lang w:eastAsia="en-US"/>
              </w:rPr>
              <w:t>Interface</w:t>
            </w:r>
          </w:p>
        </w:tc>
        <w:tc>
          <w:tcPr>
            <w:tcW w:w="4909" w:type="dxa"/>
          </w:tcPr>
          <w:p w14:paraId="5F813353" w14:textId="77777777" w:rsidR="00AC6A07" w:rsidRPr="00AC6A07" w:rsidRDefault="00AC6A07" w:rsidP="004C33AB">
            <w:pPr>
              <w:cnfStyle w:val="100000000000" w:firstRow="1" w:lastRow="0" w:firstColumn="0" w:lastColumn="0" w:oddVBand="0" w:evenVBand="0" w:oddHBand="0" w:evenHBand="0" w:firstRowFirstColumn="0" w:firstRowLastColumn="0" w:lastRowFirstColumn="0" w:lastRowLastColumn="0"/>
              <w:rPr>
                <w:lang w:eastAsia="en-US"/>
              </w:rPr>
            </w:pPr>
            <w:r w:rsidRPr="00AC6A07">
              <w:rPr>
                <w:lang w:eastAsia="en-US"/>
              </w:rPr>
              <w:t>Description</w:t>
            </w:r>
          </w:p>
        </w:tc>
      </w:tr>
      <w:tr w:rsidR="00AC6A07" w:rsidRPr="00AC6A07" w14:paraId="04E5DC69" w14:textId="77777777" w:rsidTr="00AC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30252E9" w14:textId="77777777" w:rsidR="00AC6A07" w:rsidRPr="00AC6A07" w:rsidRDefault="00AC6A07" w:rsidP="004C33AB">
            <w:pPr>
              <w:rPr>
                <w:lang w:eastAsia="en-US"/>
              </w:rPr>
            </w:pPr>
            <w:r w:rsidRPr="00AC6A07">
              <w:rPr>
                <w:lang w:eastAsia="en-US"/>
              </w:rPr>
              <w:t>Module Registration</w:t>
            </w:r>
          </w:p>
        </w:tc>
        <w:tc>
          <w:tcPr>
            <w:tcW w:w="2250" w:type="dxa"/>
          </w:tcPr>
          <w:p w14:paraId="2B337037"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IModuleRegistrar</w:t>
            </w:r>
          </w:p>
        </w:tc>
        <w:tc>
          <w:tcPr>
            <w:tcW w:w="4909" w:type="dxa"/>
          </w:tcPr>
          <w:p w14:paraId="6F64B0F7"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Provides module registration functionality</w:t>
            </w:r>
          </w:p>
        </w:tc>
      </w:tr>
      <w:tr w:rsidR="00AC6A07" w:rsidRPr="00AC6A07" w14:paraId="6499CF9F" w14:textId="77777777" w:rsidTr="00AC6A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145522F" w14:textId="77777777" w:rsidR="00AC6A07" w:rsidRPr="00AC6A07" w:rsidRDefault="00AC6A07" w:rsidP="004C33AB">
            <w:pPr>
              <w:rPr>
                <w:lang w:eastAsia="en-US"/>
              </w:rPr>
            </w:pPr>
            <w:r w:rsidRPr="00AC6A07">
              <w:rPr>
                <w:lang w:eastAsia="en-US"/>
              </w:rPr>
              <w:lastRenderedPageBreak/>
              <w:t>Type Resolution</w:t>
            </w:r>
          </w:p>
        </w:tc>
        <w:tc>
          <w:tcPr>
            <w:tcW w:w="2250" w:type="dxa"/>
          </w:tcPr>
          <w:p w14:paraId="5B6E84BA"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ITypeResolver</w:t>
            </w:r>
          </w:p>
        </w:tc>
        <w:tc>
          <w:tcPr>
            <w:tcW w:w="4909" w:type="dxa"/>
          </w:tcPr>
          <w:p w14:paraId="39E6C17E"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Resolves a type based on the XML qualified type name.</w:t>
            </w:r>
          </w:p>
        </w:tc>
      </w:tr>
      <w:tr w:rsidR="00AC6A07" w:rsidRPr="00AC6A07" w14:paraId="26D33D77" w14:textId="77777777" w:rsidTr="00AC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BBEE039" w14:textId="77777777" w:rsidR="00AC6A07" w:rsidRPr="00AC6A07" w:rsidRDefault="00AC6A07" w:rsidP="004C33AB">
            <w:pPr>
              <w:rPr>
                <w:lang w:eastAsia="en-US"/>
              </w:rPr>
            </w:pPr>
            <w:r w:rsidRPr="00AC6A07">
              <w:rPr>
                <w:lang w:eastAsia="en-US"/>
              </w:rPr>
              <w:t>Verification</w:t>
            </w:r>
          </w:p>
        </w:tc>
        <w:tc>
          <w:tcPr>
            <w:tcW w:w="2250" w:type="dxa"/>
          </w:tcPr>
          <w:p w14:paraId="64ACE643"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INodeVerifier</w:t>
            </w:r>
          </w:p>
        </w:tc>
        <w:tc>
          <w:tcPr>
            <w:tcW w:w="4909" w:type="dxa"/>
          </w:tcPr>
          <w:p w14:paraId="580A8669"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Verifies a specific type of node.</w:t>
            </w:r>
          </w:p>
        </w:tc>
      </w:tr>
      <w:tr w:rsidR="00AC6A07" w:rsidRPr="00AC6A07" w14:paraId="30000268" w14:textId="77777777" w:rsidTr="00AC6A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0E9D779" w14:textId="77777777" w:rsidR="00AC6A07" w:rsidRPr="00AC6A07" w:rsidRDefault="00AC6A07" w:rsidP="004C33AB">
            <w:pPr>
              <w:rPr>
                <w:lang w:eastAsia="en-US"/>
              </w:rPr>
            </w:pPr>
            <w:r w:rsidRPr="00AC6A07">
              <w:rPr>
                <w:lang w:eastAsia="en-US"/>
              </w:rPr>
              <w:t>Evaluation</w:t>
            </w:r>
          </w:p>
        </w:tc>
        <w:tc>
          <w:tcPr>
            <w:tcW w:w="2250" w:type="dxa"/>
          </w:tcPr>
          <w:p w14:paraId="75FBFD3E"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p>
        </w:tc>
        <w:tc>
          <w:tcPr>
            <w:tcW w:w="4909" w:type="dxa"/>
          </w:tcPr>
          <w:p w14:paraId="5F2F2DE1"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Not yet defined.</w:t>
            </w:r>
          </w:p>
        </w:tc>
      </w:tr>
      <w:tr w:rsidR="00AC6A07" w:rsidRPr="00AC6A07" w14:paraId="7FEFE4DD" w14:textId="77777777" w:rsidTr="00AC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691851" w14:textId="77777777" w:rsidR="00AC6A07" w:rsidRPr="00AC6A07" w:rsidRDefault="00AC6A07" w:rsidP="004C33AB">
            <w:pPr>
              <w:rPr>
                <w:lang w:eastAsia="en-US"/>
              </w:rPr>
            </w:pPr>
            <w:r w:rsidRPr="00AC6A07">
              <w:rPr>
                <w:lang w:eastAsia="en-US"/>
              </w:rPr>
              <w:t>Translation</w:t>
            </w:r>
          </w:p>
        </w:tc>
        <w:tc>
          <w:tcPr>
            <w:tcW w:w="2250" w:type="dxa"/>
          </w:tcPr>
          <w:p w14:paraId="59D6884E"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IArtifactTranslator</w:t>
            </w:r>
          </w:p>
        </w:tc>
        <w:tc>
          <w:tcPr>
            <w:tcW w:w="4909" w:type="dxa"/>
          </w:tcPr>
          <w:p w14:paraId="163810F9"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Translates a specific type of artifact.</w:t>
            </w:r>
          </w:p>
        </w:tc>
      </w:tr>
      <w:tr w:rsidR="00AC6A07" w:rsidRPr="00AC6A07" w14:paraId="48C39F5D" w14:textId="77777777" w:rsidTr="00AC6A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12BEC45" w14:textId="77777777" w:rsidR="00AC6A07" w:rsidRPr="00AC6A07" w:rsidRDefault="00AC6A07" w:rsidP="004C33AB">
            <w:pPr>
              <w:rPr>
                <w:lang w:eastAsia="en-US"/>
              </w:rPr>
            </w:pPr>
            <w:r w:rsidRPr="00AC6A07">
              <w:rPr>
                <w:lang w:eastAsia="en-US"/>
              </w:rPr>
              <w:t>Node Translation</w:t>
            </w:r>
          </w:p>
        </w:tc>
        <w:tc>
          <w:tcPr>
            <w:tcW w:w="2250" w:type="dxa"/>
          </w:tcPr>
          <w:p w14:paraId="7D13E1D0"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INodeTranslator</w:t>
            </w:r>
          </w:p>
        </w:tc>
        <w:tc>
          <w:tcPr>
            <w:tcW w:w="4909" w:type="dxa"/>
          </w:tcPr>
          <w:p w14:paraId="7ECAE517"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Translates a specific type of node.</w:t>
            </w:r>
          </w:p>
        </w:tc>
      </w:tr>
      <w:tr w:rsidR="00AC6A07" w:rsidRPr="00AC6A07" w14:paraId="705892FB" w14:textId="77777777" w:rsidTr="00AC6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3C57DF1" w14:textId="77777777" w:rsidR="00AC6A07" w:rsidRPr="00AC6A07" w:rsidRDefault="00AC6A07" w:rsidP="004C33AB">
            <w:pPr>
              <w:rPr>
                <w:lang w:eastAsia="en-US"/>
              </w:rPr>
            </w:pPr>
            <w:r w:rsidRPr="00AC6A07">
              <w:rPr>
                <w:lang w:eastAsia="en-US"/>
              </w:rPr>
              <w:t>Model Translation</w:t>
            </w:r>
          </w:p>
        </w:tc>
        <w:tc>
          <w:tcPr>
            <w:tcW w:w="2250" w:type="dxa"/>
          </w:tcPr>
          <w:p w14:paraId="1A7D4126"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IModelTranslator</w:t>
            </w:r>
          </w:p>
        </w:tc>
        <w:tc>
          <w:tcPr>
            <w:tcW w:w="4909" w:type="dxa"/>
          </w:tcPr>
          <w:p w14:paraId="523903EE" w14:textId="77777777" w:rsidR="00AC6A07" w:rsidRPr="00AC6A07" w:rsidRDefault="00AC6A07" w:rsidP="004C33AB">
            <w:pPr>
              <w:cnfStyle w:val="000000100000" w:firstRow="0" w:lastRow="0" w:firstColumn="0" w:lastColumn="0" w:oddVBand="0" w:evenVBand="0" w:oddHBand="1" w:evenHBand="0" w:firstRowFirstColumn="0" w:firstRowLastColumn="0" w:lastRowFirstColumn="0" w:lastRowLastColumn="0"/>
              <w:rPr>
                <w:lang w:eastAsia="en-US"/>
              </w:rPr>
            </w:pPr>
            <w:r w:rsidRPr="00AC6A07">
              <w:rPr>
                <w:lang w:eastAsia="en-US"/>
              </w:rPr>
              <w:t>Translates a specific type of model.</w:t>
            </w:r>
          </w:p>
        </w:tc>
      </w:tr>
      <w:tr w:rsidR="00AC6A07" w14:paraId="55D01B7E" w14:textId="77777777" w:rsidTr="00AC6A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10B9901" w14:textId="77777777" w:rsidR="00AC6A07" w:rsidRPr="00AC6A07" w:rsidRDefault="00AC6A07" w:rsidP="004C33AB">
            <w:pPr>
              <w:rPr>
                <w:lang w:eastAsia="en-US"/>
              </w:rPr>
            </w:pPr>
            <w:r w:rsidRPr="00AC6A07">
              <w:rPr>
                <w:lang w:eastAsia="en-US"/>
              </w:rPr>
              <w:t>Writing</w:t>
            </w:r>
          </w:p>
        </w:tc>
        <w:tc>
          <w:tcPr>
            <w:tcW w:w="2250" w:type="dxa"/>
          </w:tcPr>
          <w:p w14:paraId="04F96B8C" w14:textId="77777777" w:rsidR="00AC6A07" w:rsidRP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IArtifactWriter</w:t>
            </w:r>
          </w:p>
        </w:tc>
        <w:tc>
          <w:tcPr>
            <w:tcW w:w="4909" w:type="dxa"/>
          </w:tcPr>
          <w:p w14:paraId="6F9F8577" w14:textId="77777777" w:rsidR="00AC6A07" w:rsidRDefault="00AC6A07" w:rsidP="004C33AB">
            <w:pPr>
              <w:cnfStyle w:val="000000010000" w:firstRow="0" w:lastRow="0" w:firstColumn="0" w:lastColumn="0" w:oddVBand="0" w:evenVBand="0" w:oddHBand="0" w:evenHBand="1" w:firstRowFirstColumn="0" w:firstRowLastColumn="0" w:lastRowFirstColumn="0" w:lastRowLastColumn="0"/>
              <w:rPr>
                <w:lang w:eastAsia="en-US"/>
              </w:rPr>
            </w:pPr>
            <w:r w:rsidRPr="00AC6A07">
              <w:rPr>
                <w:lang w:eastAsia="en-US"/>
              </w:rPr>
              <w:t>Writes a specific type of artifact.</w:t>
            </w:r>
          </w:p>
        </w:tc>
      </w:tr>
    </w:tbl>
    <w:p w14:paraId="2BBB94F4" w14:textId="77777777" w:rsidR="00FD0805" w:rsidRDefault="00FD0805" w:rsidP="00FD0805">
      <w:pPr>
        <w:rPr>
          <w:lang w:eastAsia="en-US"/>
        </w:rPr>
      </w:pPr>
    </w:p>
    <w:p w14:paraId="564E28DC" w14:textId="77777777" w:rsidR="00FD0805" w:rsidRDefault="00FD0805" w:rsidP="00FD0805">
      <w:pPr>
        <w:rPr>
          <w:lang w:eastAsia="en-US"/>
        </w:rPr>
      </w:pPr>
      <w:r>
        <w:rPr>
          <w:lang w:eastAsia="en-US"/>
        </w:rPr>
        <w:t>For example, the ModuleMap, shown here:</w:t>
      </w:r>
    </w:p>
    <w:p w14:paraId="0F82600F"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&lt;</w:t>
      </w:r>
      <w:r w:rsidRPr="00F67BFB">
        <w:rPr>
          <w:rFonts w:ascii="Consolas" w:hAnsi="Consolas" w:cs="Consolas"/>
          <w:color w:val="A31515"/>
          <w:sz w:val="16"/>
          <w:szCs w:val="16"/>
          <w:highlight w:val="white"/>
        </w:rPr>
        <w:t>map</w:t>
      </w: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xmlns</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urn:hl7-org:v3/hed/engine</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 xml:space="preserve"> </w:t>
      </w:r>
    </w:p>
    <w:p w14:paraId="17ABD4A7"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xmlns:xsi</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http://www.w3.org/2001/XMLSchema-instance</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 xml:space="preserve"> </w:t>
      </w:r>
    </w:p>
    <w:p w14:paraId="3609BCCC"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xsi:schemaLocation</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urn:hl7-org:v3/hed/engine HandlerMap.xsd</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 xml:space="preserve"> </w:t>
      </w:r>
    </w:p>
    <w:p w14:paraId="2E9CA571"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handlerType</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ModuleRegistration</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&gt;</w:t>
      </w:r>
    </w:p>
    <w:p w14:paraId="4A83B6E4"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ab/>
        <w:t>&lt;</w:t>
      </w:r>
      <w:r w:rsidRPr="00F67BFB">
        <w:rPr>
          <w:rFonts w:ascii="Consolas" w:hAnsi="Consolas" w:cs="Consolas"/>
          <w:color w:val="A31515"/>
          <w:sz w:val="16"/>
          <w:szCs w:val="16"/>
          <w:highlight w:val="white"/>
        </w:rPr>
        <w:t>entry</w:t>
      </w: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key</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urn:hl7-org:v3/hed</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value</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HeD.Engine.Verification.BaseModuleRegistrar</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/&gt;</w:t>
      </w:r>
    </w:p>
    <w:p w14:paraId="3A0C36AC" w14:textId="77777777" w:rsidR="00AC6A07" w:rsidRPr="00F67BFB" w:rsidRDefault="00AC6A07" w:rsidP="00AC6A07">
      <w:pPr>
        <w:autoSpaceDE w:val="0"/>
        <w:autoSpaceDN w:val="0"/>
        <w:adjustRightInd w:val="0"/>
        <w:spacing w:after="0"/>
        <w:rPr>
          <w:rFonts w:ascii="Consolas" w:hAnsi="Consolas" w:cs="Consolas"/>
          <w:color w:val="000000"/>
          <w:sz w:val="16"/>
          <w:szCs w:val="16"/>
          <w:highlight w:val="white"/>
        </w:rPr>
      </w:pPr>
      <w:r w:rsidRPr="00F67BFB">
        <w:rPr>
          <w:rFonts w:ascii="Consolas" w:hAnsi="Consolas" w:cs="Consolas"/>
          <w:color w:val="0000FF"/>
          <w:sz w:val="16"/>
          <w:szCs w:val="16"/>
          <w:highlight w:val="white"/>
        </w:rPr>
        <w:tab/>
        <w:t>&lt;</w:t>
      </w:r>
      <w:r w:rsidRPr="00F67BFB">
        <w:rPr>
          <w:rFonts w:ascii="Consolas" w:hAnsi="Consolas" w:cs="Consolas"/>
          <w:color w:val="A31515"/>
          <w:sz w:val="16"/>
          <w:szCs w:val="16"/>
          <w:highlight w:val="white"/>
        </w:rPr>
        <w:t>entry</w:t>
      </w: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key</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urn:hl7-org:v3/vmr</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 xml:space="preserve"> </w:t>
      </w:r>
      <w:r w:rsidRPr="00F67BFB">
        <w:rPr>
          <w:rFonts w:ascii="Consolas" w:hAnsi="Consolas" w:cs="Consolas"/>
          <w:color w:val="FF0000"/>
          <w:sz w:val="16"/>
          <w:szCs w:val="16"/>
          <w:highlight w:val="white"/>
        </w:rPr>
        <w:t>value</w:t>
      </w:r>
      <w:r w:rsidRPr="00F67BFB">
        <w:rPr>
          <w:rFonts w:ascii="Consolas" w:hAnsi="Consolas" w:cs="Consolas"/>
          <w:color w:val="0000FF"/>
          <w:sz w:val="16"/>
          <w:szCs w:val="16"/>
          <w:highlight w:val="white"/>
        </w:rPr>
        <w:t>=</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vMR.Model.vMRModuleRegistrar, vMR.Model</w:t>
      </w:r>
      <w:r w:rsidRPr="00F67BFB">
        <w:rPr>
          <w:rFonts w:ascii="Consolas" w:hAnsi="Consolas" w:cs="Consolas"/>
          <w:color w:val="000000"/>
          <w:sz w:val="16"/>
          <w:szCs w:val="16"/>
          <w:highlight w:val="white"/>
        </w:rPr>
        <w:t>"</w:t>
      </w:r>
      <w:r w:rsidRPr="00F67BFB">
        <w:rPr>
          <w:rFonts w:ascii="Consolas" w:hAnsi="Consolas" w:cs="Consolas"/>
          <w:color w:val="0000FF"/>
          <w:sz w:val="16"/>
          <w:szCs w:val="16"/>
          <w:highlight w:val="white"/>
        </w:rPr>
        <w:t>/&gt;</w:t>
      </w:r>
    </w:p>
    <w:p w14:paraId="019A4944" w14:textId="77777777" w:rsidR="00FD0805" w:rsidRDefault="00AC6A07" w:rsidP="00AC6A07">
      <w:pPr>
        <w:rPr>
          <w:lang w:eastAsia="en-US"/>
        </w:rPr>
      </w:pPr>
      <w:r w:rsidRPr="00F67BFB">
        <w:rPr>
          <w:rFonts w:ascii="Consolas" w:hAnsi="Consolas" w:cs="Consolas"/>
          <w:color w:val="0000FF"/>
          <w:sz w:val="16"/>
          <w:szCs w:val="16"/>
          <w:highlight w:val="white"/>
        </w:rPr>
        <w:t>&lt;/</w:t>
      </w:r>
      <w:r w:rsidRPr="00F67BFB">
        <w:rPr>
          <w:rFonts w:ascii="Consolas" w:hAnsi="Consolas" w:cs="Consolas"/>
          <w:color w:val="A31515"/>
          <w:sz w:val="16"/>
          <w:szCs w:val="16"/>
          <w:highlight w:val="white"/>
        </w:rPr>
        <w:t>map</w:t>
      </w:r>
      <w:r w:rsidRPr="00F67BFB">
        <w:rPr>
          <w:rFonts w:ascii="Consolas" w:hAnsi="Consolas" w:cs="Consolas"/>
          <w:color w:val="0000FF"/>
          <w:sz w:val="16"/>
          <w:szCs w:val="16"/>
          <w:highlight w:val="white"/>
        </w:rPr>
        <w:t>&gt;</w:t>
      </w:r>
    </w:p>
    <w:p w14:paraId="16F974F2" w14:textId="77777777" w:rsidR="00FD0805" w:rsidRDefault="00FD0805" w:rsidP="00FD0805">
      <w:pPr>
        <w:rPr>
          <w:lang w:eastAsia="en-US"/>
        </w:rPr>
      </w:pPr>
      <w:r>
        <w:rPr>
          <w:lang w:eastAsia="en-US"/>
        </w:rPr>
        <w:t>defines the handlers responsible for loading modules into the base framework.</w:t>
      </w:r>
    </w:p>
    <w:p w14:paraId="7B082714" w14:textId="77777777" w:rsidR="00E331A9" w:rsidRDefault="00FD0805" w:rsidP="001C621B">
      <w:pPr>
        <w:pStyle w:val="Heading3"/>
        <w:rPr>
          <w:lang w:eastAsia="en-US"/>
        </w:rPr>
      </w:pPr>
      <w:bookmarkStart w:id="932" w:name="_Toc422408339"/>
      <w:r>
        <w:rPr>
          <w:lang w:eastAsia="en-US"/>
        </w:rPr>
        <w:t>Model</w:t>
      </w:r>
      <w:bookmarkEnd w:id="932"/>
    </w:p>
    <w:p w14:paraId="02D01455" w14:textId="77777777" w:rsidR="00FD0805" w:rsidRDefault="00FD0805" w:rsidP="00FD0805">
      <w:pPr>
        <w:rPr>
          <w:lang w:eastAsia="en-US"/>
        </w:rPr>
      </w:pPr>
      <w:r>
        <w:rPr>
          <w:lang w:eastAsia="en-US"/>
        </w:rPr>
        <w:t>The model component defines the model classes that are used to represent an HeD Schema Artifact within the HeD Schema Framework. These classes correspond roughly to the HeD Schema as defined in the various schema files in the HeDSchema folder. However, to simplify processing, there is not a one-to-one correspondence. For example, all expression schema types are represented simply by the ASTNode.</w:t>
      </w:r>
    </w:p>
    <w:p w14:paraId="03A8A586" w14:textId="77777777" w:rsidR="00FD0805" w:rsidRDefault="00FD0805" w:rsidP="00FD0805">
      <w:pPr>
        <w:rPr>
          <w:lang w:eastAsia="en-US"/>
        </w:rPr>
      </w:pPr>
      <w:r>
        <w:rPr>
          <w:lang w:eastAsia="en-US"/>
        </w:rPr>
        <w:t>Note that the Framework could have used the direct representation of an artifact as XML (using the XDocument classes in the .NET Framework), but the ASTNode representation normalizes the expression classes defined in the HeD Schema, making abstract processing at later stages much simpler.</w:t>
      </w:r>
    </w:p>
    <w:p w14:paraId="77E2B256" w14:textId="77777777" w:rsidR="00E331A9" w:rsidRDefault="00FD0805" w:rsidP="001C621B">
      <w:pPr>
        <w:pStyle w:val="Heading3"/>
        <w:rPr>
          <w:lang w:eastAsia="en-US"/>
        </w:rPr>
      </w:pPr>
      <w:bookmarkStart w:id="933" w:name="_Toc422408340"/>
      <w:r>
        <w:rPr>
          <w:lang w:eastAsia="en-US"/>
        </w:rPr>
        <w:t>Reading</w:t>
      </w:r>
      <w:bookmarkEnd w:id="933"/>
    </w:p>
    <w:p w14:paraId="4EE087F7" w14:textId="77777777" w:rsidR="00FD0805" w:rsidRDefault="00FD0805" w:rsidP="00FD0805">
      <w:pPr>
        <w:rPr>
          <w:lang w:eastAsia="en-US"/>
        </w:rPr>
      </w:pPr>
      <w:r>
        <w:rPr>
          <w:lang w:eastAsia="en-US"/>
        </w:rPr>
        <w:t>The Reading component defines the classes that read an HeD Schema Artifact and return the resulting equivalent representation in terms of the classes defined in the Model component. This component is a simple passthrough from the XML representation of the artifact to the Model classes.</w:t>
      </w:r>
    </w:p>
    <w:p w14:paraId="16CCEDAB" w14:textId="77777777" w:rsidR="00E331A9" w:rsidRDefault="00FD0805" w:rsidP="001C621B">
      <w:pPr>
        <w:pStyle w:val="Heading3"/>
        <w:rPr>
          <w:lang w:eastAsia="en-US"/>
        </w:rPr>
      </w:pPr>
      <w:bookmarkStart w:id="934" w:name="_Toc422408341"/>
      <w:r>
        <w:rPr>
          <w:lang w:eastAsia="en-US"/>
        </w:rPr>
        <w:t>Writing</w:t>
      </w:r>
      <w:bookmarkEnd w:id="934"/>
    </w:p>
    <w:p w14:paraId="4EC671EB" w14:textId="77777777" w:rsidR="00FD0805" w:rsidRDefault="00FD0805" w:rsidP="00FD0805">
      <w:pPr>
        <w:rPr>
          <w:lang w:eastAsia="en-US"/>
        </w:rPr>
      </w:pPr>
      <w:r>
        <w:rPr>
          <w:lang w:eastAsia="en-US"/>
        </w:rPr>
        <w:t>The Writing component defines the handler interface for writing an artifact definition to an output stream. This component is used by the Translation component to write the in-memory representation of a translated artifact to the target output format, usually an XML representation.</w:t>
      </w:r>
    </w:p>
    <w:p w14:paraId="2E0D1213" w14:textId="77777777" w:rsidR="00FD0805" w:rsidRDefault="00FD0805" w:rsidP="00FD0805">
      <w:pPr>
        <w:pStyle w:val="Heading2"/>
        <w:rPr>
          <w:lang w:eastAsia="en-US"/>
        </w:rPr>
      </w:pPr>
      <w:bookmarkStart w:id="935" w:name="_Toc422408342"/>
      <w:r>
        <w:rPr>
          <w:lang w:eastAsia="en-US"/>
        </w:rPr>
        <w:t>Verification</w:t>
      </w:r>
      <w:bookmarkEnd w:id="935"/>
    </w:p>
    <w:p w14:paraId="467B243D" w14:textId="77777777" w:rsidR="00FD0805" w:rsidRDefault="00FD0805" w:rsidP="00FD0805">
      <w:pPr>
        <w:rPr>
          <w:lang w:eastAsia="en-US"/>
        </w:rPr>
      </w:pPr>
      <w:r>
        <w:rPr>
          <w:lang w:eastAsia="en-US"/>
        </w:rPr>
        <w:t>The Verification component provides semantic verification of an HeD Schema Artifact. This requires several types of handler interfaces, as well as infrastructure functionality for tracking state during the verification process such as symbol tables and parameter definitions.</w:t>
      </w:r>
    </w:p>
    <w:p w14:paraId="7D2A20FB" w14:textId="77777777" w:rsidR="00FD0805" w:rsidRDefault="00FD0805" w:rsidP="00FD0805">
      <w:pPr>
        <w:rPr>
          <w:lang w:eastAsia="en-US"/>
        </w:rPr>
      </w:pPr>
      <w:r>
        <w:rPr>
          <w:lang w:eastAsia="en-US"/>
        </w:rPr>
        <w:lastRenderedPageBreak/>
        <w:t>In order to verify the semantics of an HeD Artifact, the verification component must build a representation of the logic involved, and determine whether each expression in the artifact references valid types within the HeD type system, and valid operations defined by the language.</w:t>
      </w:r>
    </w:p>
    <w:p w14:paraId="544041CE" w14:textId="77777777" w:rsidR="00FD0805" w:rsidRDefault="00FD0805" w:rsidP="00FD0805">
      <w:pPr>
        <w:rPr>
          <w:lang w:eastAsia="en-US"/>
        </w:rPr>
      </w:pPr>
      <w:r>
        <w:rPr>
          <w:lang w:eastAsia="en-US"/>
        </w:rPr>
        <w:t>In general, this involves modeling the following concepts within the verification component:</w:t>
      </w:r>
    </w:p>
    <w:tbl>
      <w:tblPr>
        <w:tblStyle w:val="MediumShading1-Accent11"/>
        <w:tblW w:w="0" w:type="auto"/>
        <w:tblLook w:val="04A0" w:firstRow="1" w:lastRow="0" w:firstColumn="1" w:lastColumn="0" w:noHBand="0" w:noVBand="1"/>
      </w:tblPr>
      <w:tblGrid>
        <w:gridCol w:w="1548"/>
        <w:gridCol w:w="8059"/>
      </w:tblGrid>
      <w:tr w:rsidR="00437272" w:rsidRPr="00437272" w14:paraId="07201648" w14:textId="77777777" w:rsidTr="00437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0296928" w14:textId="77777777" w:rsidR="00437272" w:rsidRPr="00437272" w:rsidRDefault="00437272" w:rsidP="004C33AB">
            <w:pPr>
              <w:rPr>
                <w:lang w:eastAsia="en-US"/>
              </w:rPr>
            </w:pPr>
            <w:r w:rsidRPr="00437272">
              <w:rPr>
                <w:lang w:eastAsia="en-US"/>
              </w:rPr>
              <w:t>Concept</w:t>
            </w:r>
          </w:p>
        </w:tc>
        <w:tc>
          <w:tcPr>
            <w:tcW w:w="8059" w:type="dxa"/>
          </w:tcPr>
          <w:p w14:paraId="0FB3FDE6" w14:textId="77777777" w:rsidR="00437272" w:rsidRPr="00437272" w:rsidRDefault="00437272" w:rsidP="004C33AB">
            <w:pPr>
              <w:cnfStyle w:val="100000000000" w:firstRow="1" w:lastRow="0" w:firstColumn="0" w:lastColumn="0" w:oddVBand="0" w:evenVBand="0" w:oddHBand="0" w:evenHBand="0" w:firstRowFirstColumn="0" w:firstRowLastColumn="0" w:lastRowFirstColumn="0" w:lastRowLastColumn="0"/>
              <w:rPr>
                <w:lang w:eastAsia="en-US"/>
              </w:rPr>
            </w:pPr>
            <w:r w:rsidRPr="00437272">
              <w:rPr>
                <w:lang w:eastAsia="en-US"/>
              </w:rPr>
              <w:t>Description</w:t>
            </w:r>
          </w:p>
        </w:tc>
      </w:tr>
      <w:tr w:rsidR="00437272" w:rsidRPr="00437272" w14:paraId="4EFD45EA" w14:textId="77777777" w:rsidTr="0043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50384B2" w14:textId="77777777" w:rsidR="00437272" w:rsidRPr="00437272" w:rsidRDefault="00437272" w:rsidP="004C33AB">
            <w:pPr>
              <w:rPr>
                <w:lang w:eastAsia="en-US"/>
              </w:rPr>
            </w:pPr>
            <w:r w:rsidRPr="00437272">
              <w:rPr>
                <w:lang w:eastAsia="en-US"/>
              </w:rPr>
              <w:t>DataType</w:t>
            </w:r>
          </w:p>
        </w:tc>
        <w:tc>
          <w:tcPr>
            <w:tcW w:w="8059" w:type="dxa"/>
          </w:tcPr>
          <w:p w14:paraId="230697E1" w14:textId="77777777" w:rsidR="00437272" w:rsidRPr="00437272" w:rsidRDefault="00437272" w:rsidP="004C33AB">
            <w:pPr>
              <w:cnfStyle w:val="000000100000" w:firstRow="0" w:lastRow="0" w:firstColumn="0" w:lastColumn="0" w:oddVBand="0" w:evenVBand="0" w:oddHBand="1" w:evenHBand="0" w:firstRowFirstColumn="0" w:firstRowLastColumn="0" w:lastRowFirstColumn="0" w:lastRowLastColumn="0"/>
              <w:rPr>
                <w:lang w:eastAsia="en-US"/>
              </w:rPr>
            </w:pPr>
            <w:r w:rsidRPr="00437272">
              <w:rPr>
                <w:lang w:eastAsia="en-US"/>
              </w:rPr>
              <w:t>The type of a value within the HeD model. As defined by the model, data types can be Scalars, Intervals, Lists, and Objects. Each of these categories of types is represented by a different class within the HeD Model, all descended from the abstract base class DataType.</w:t>
            </w:r>
          </w:p>
        </w:tc>
      </w:tr>
      <w:tr w:rsidR="00437272" w:rsidRPr="00437272" w14:paraId="261E51DD" w14:textId="77777777" w:rsidTr="00437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56FFE2B" w14:textId="77777777" w:rsidR="00437272" w:rsidRPr="00437272" w:rsidRDefault="00437272" w:rsidP="004C33AB">
            <w:pPr>
              <w:rPr>
                <w:lang w:eastAsia="en-US"/>
              </w:rPr>
            </w:pPr>
            <w:r w:rsidRPr="00437272">
              <w:rPr>
                <w:lang w:eastAsia="en-US"/>
              </w:rPr>
              <w:t>Operator</w:t>
            </w:r>
          </w:p>
        </w:tc>
        <w:tc>
          <w:tcPr>
            <w:tcW w:w="8059" w:type="dxa"/>
          </w:tcPr>
          <w:p w14:paraId="1476A17F" w14:textId="77777777" w:rsidR="00437272" w:rsidRPr="00437272" w:rsidRDefault="00437272" w:rsidP="004C33AB">
            <w:pPr>
              <w:cnfStyle w:val="000000010000" w:firstRow="0" w:lastRow="0" w:firstColumn="0" w:lastColumn="0" w:oddVBand="0" w:evenVBand="0" w:oddHBand="0" w:evenHBand="1" w:firstRowFirstColumn="0" w:firstRowLastColumn="0" w:lastRowFirstColumn="0" w:lastRowLastColumn="0"/>
              <w:rPr>
                <w:lang w:eastAsia="en-US"/>
              </w:rPr>
            </w:pPr>
            <w:r w:rsidRPr="00437272">
              <w:rPr>
                <w:lang w:eastAsia="en-US"/>
              </w:rPr>
              <w:t>The definition of an operator, involving the name of the operator, as well as its signature (the types of its arguments), and its return type. Because HeD supports overloading, operators must be registered explicitly.</w:t>
            </w:r>
          </w:p>
        </w:tc>
      </w:tr>
      <w:tr w:rsidR="00437272" w:rsidRPr="00437272" w14:paraId="0DDB9327" w14:textId="77777777" w:rsidTr="0043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437651F" w14:textId="77777777" w:rsidR="00437272" w:rsidRPr="00437272" w:rsidRDefault="00437272" w:rsidP="004C33AB">
            <w:pPr>
              <w:rPr>
                <w:lang w:eastAsia="en-US"/>
              </w:rPr>
            </w:pPr>
            <w:r w:rsidRPr="00437272">
              <w:rPr>
                <w:lang w:eastAsia="en-US"/>
              </w:rPr>
              <w:t>Parameter</w:t>
            </w:r>
          </w:p>
        </w:tc>
        <w:tc>
          <w:tcPr>
            <w:tcW w:w="8059" w:type="dxa"/>
          </w:tcPr>
          <w:p w14:paraId="0C2F4E4D" w14:textId="77777777" w:rsidR="00437272" w:rsidRPr="00437272" w:rsidRDefault="00437272" w:rsidP="004C33AB">
            <w:pPr>
              <w:cnfStyle w:val="000000100000" w:firstRow="0" w:lastRow="0" w:firstColumn="0" w:lastColumn="0" w:oddVBand="0" w:evenVBand="0" w:oddHBand="1" w:evenHBand="0" w:firstRowFirstColumn="0" w:firstRowLastColumn="0" w:lastRowFirstColumn="0" w:lastRowLastColumn="0"/>
              <w:rPr>
                <w:lang w:eastAsia="en-US"/>
              </w:rPr>
            </w:pPr>
            <w:r w:rsidRPr="00437272">
              <w:rPr>
                <w:lang w:eastAsia="en-US"/>
              </w:rPr>
              <w:t>A parameter represents the definition of an input parameter as part of an artifact definition.</w:t>
            </w:r>
          </w:p>
        </w:tc>
      </w:tr>
      <w:tr w:rsidR="00437272" w:rsidRPr="00437272" w14:paraId="0540B40A" w14:textId="77777777" w:rsidTr="00437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BA8F4F8" w14:textId="77777777" w:rsidR="00437272" w:rsidRPr="00437272" w:rsidRDefault="00437272" w:rsidP="004C33AB">
            <w:pPr>
              <w:rPr>
                <w:lang w:eastAsia="en-US"/>
              </w:rPr>
            </w:pPr>
            <w:r w:rsidRPr="00437272">
              <w:rPr>
                <w:lang w:eastAsia="en-US"/>
              </w:rPr>
              <w:t>Expression</w:t>
            </w:r>
          </w:p>
        </w:tc>
        <w:tc>
          <w:tcPr>
            <w:tcW w:w="8059" w:type="dxa"/>
          </w:tcPr>
          <w:p w14:paraId="5BCA919A" w14:textId="77777777" w:rsidR="00437272" w:rsidRPr="00437272" w:rsidRDefault="00437272" w:rsidP="004C33AB">
            <w:pPr>
              <w:cnfStyle w:val="000000010000" w:firstRow="0" w:lastRow="0" w:firstColumn="0" w:lastColumn="0" w:oddVBand="0" w:evenVBand="0" w:oddHBand="0" w:evenHBand="1" w:firstRowFirstColumn="0" w:firstRowLastColumn="0" w:lastRowFirstColumn="0" w:lastRowLastColumn="0"/>
              <w:rPr>
                <w:lang w:eastAsia="en-US"/>
              </w:rPr>
            </w:pPr>
            <w:r w:rsidRPr="00437272">
              <w:rPr>
                <w:lang w:eastAsia="en-US"/>
              </w:rPr>
              <w:t>An expression represents a named expression within the artifact definition that can be referenced by other expressions.</w:t>
            </w:r>
          </w:p>
        </w:tc>
      </w:tr>
      <w:tr w:rsidR="00437272" w14:paraId="407DDDDC" w14:textId="77777777" w:rsidTr="0043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E47971C" w14:textId="77777777" w:rsidR="00437272" w:rsidRPr="00437272" w:rsidRDefault="00437272" w:rsidP="004C33AB">
            <w:pPr>
              <w:rPr>
                <w:lang w:eastAsia="en-US"/>
              </w:rPr>
            </w:pPr>
            <w:r w:rsidRPr="00437272">
              <w:rPr>
                <w:lang w:eastAsia="en-US"/>
              </w:rPr>
              <w:t>Symbol</w:t>
            </w:r>
          </w:p>
        </w:tc>
        <w:tc>
          <w:tcPr>
            <w:tcW w:w="8059" w:type="dxa"/>
          </w:tcPr>
          <w:p w14:paraId="3B7CDED8" w14:textId="77777777" w:rsidR="00437272" w:rsidRDefault="00437272" w:rsidP="004C33AB">
            <w:pPr>
              <w:cnfStyle w:val="000000100000" w:firstRow="0" w:lastRow="0" w:firstColumn="0" w:lastColumn="0" w:oddVBand="0" w:evenVBand="0" w:oddHBand="1" w:evenHBand="0" w:firstRowFirstColumn="0" w:firstRowLastColumn="0" w:lastRowFirstColumn="0" w:lastRowLastColumn="0"/>
              <w:rPr>
                <w:lang w:eastAsia="en-US"/>
              </w:rPr>
            </w:pPr>
            <w:r w:rsidRPr="00437272">
              <w:rPr>
                <w:lang w:eastAsia="en-US"/>
              </w:rPr>
              <w:t xml:space="preserve">A symbol represents a named symbol used within scopes such as filter and foreach operations to provide context. As in a traditional compiler, a symbol table is used to track a stack </w:t>
            </w:r>
            <w:r>
              <w:rPr>
                <w:lang w:eastAsia="en-US"/>
              </w:rPr>
              <w:t>of symbols, allowing these types of operations to be nested.</w:t>
            </w:r>
          </w:p>
        </w:tc>
      </w:tr>
    </w:tbl>
    <w:p w14:paraId="37B50F26" w14:textId="77777777" w:rsidR="00FD0805" w:rsidRDefault="00FD0805" w:rsidP="00FD0805">
      <w:pPr>
        <w:rPr>
          <w:lang w:eastAsia="en-US"/>
        </w:rPr>
      </w:pPr>
    </w:p>
    <w:p w14:paraId="3812F08F" w14:textId="77777777" w:rsidR="00FD0805" w:rsidRDefault="00FD0805" w:rsidP="00FD0805">
      <w:pPr>
        <w:rPr>
          <w:lang w:eastAsia="en-US"/>
        </w:rPr>
      </w:pPr>
      <w:r>
        <w:rPr>
          <w:lang w:eastAsia="en-US"/>
        </w:rPr>
        <w:t>The verification process then uses these concepts to construct a VerificationContext, and perform verification of each expression defined in the artifact. The following sections discuss the specific steps involved in verification.</w:t>
      </w:r>
    </w:p>
    <w:p w14:paraId="49A369ED" w14:textId="77777777" w:rsidR="00E331A9" w:rsidRDefault="00FD0805" w:rsidP="001C621B">
      <w:pPr>
        <w:pStyle w:val="Heading3"/>
        <w:rPr>
          <w:lang w:eastAsia="en-US"/>
        </w:rPr>
      </w:pPr>
      <w:bookmarkStart w:id="936" w:name="_Toc422408343"/>
      <w:r>
        <w:rPr>
          <w:lang w:eastAsia="en-US"/>
        </w:rPr>
        <w:t>Type Resolution</w:t>
      </w:r>
      <w:bookmarkEnd w:id="936"/>
    </w:p>
    <w:p w14:paraId="1D2389FB" w14:textId="77777777" w:rsidR="00FD0805" w:rsidRDefault="00FD0805" w:rsidP="00FD0805">
      <w:pPr>
        <w:rPr>
          <w:lang w:eastAsia="en-US"/>
        </w:rPr>
      </w:pPr>
      <w:r>
        <w:rPr>
          <w:lang w:eastAsia="en-US"/>
        </w:rPr>
        <w:t>Type resolution is performed with classes that implement the ITypeResolver interface. This interface takes the string representation of a type, and returns the DataType representation of the type. The following classes model the HeD Schema type system:</w:t>
      </w:r>
    </w:p>
    <w:tbl>
      <w:tblPr>
        <w:tblStyle w:val="MediumShading1-Accent11"/>
        <w:tblW w:w="0" w:type="auto"/>
        <w:tblLook w:val="04A0" w:firstRow="1" w:lastRow="0" w:firstColumn="1" w:lastColumn="0" w:noHBand="0" w:noVBand="1"/>
      </w:tblPr>
      <w:tblGrid>
        <w:gridCol w:w="1818"/>
        <w:gridCol w:w="7789"/>
      </w:tblGrid>
      <w:tr w:rsidR="00437272" w:rsidRPr="00437272" w14:paraId="07FFBD6D" w14:textId="77777777" w:rsidTr="00437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77136B3" w14:textId="77777777" w:rsidR="00437272" w:rsidRPr="00437272" w:rsidRDefault="00437272" w:rsidP="004C33AB">
            <w:pPr>
              <w:rPr>
                <w:lang w:eastAsia="en-US"/>
              </w:rPr>
            </w:pPr>
            <w:r w:rsidRPr="00437272">
              <w:rPr>
                <w:lang w:eastAsia="en-US"/>
              </w:rPr>
              <w:t>Class</w:t>
            </w:r>
          </w:p>
        </w:tc>
        <w:tc>
          <w:tcPr>
            <w:tcW w:w="7789" w:type="dxa"/>
          </w:tcPr>
          <w:p w14:paraId="4D4C6D08" w14:textId="77777777" w:rsidR="00437272" w:rsidRPr="00437272" w:rsidRDefault="00437272" w:rsidP="004C33AB">
            <w:pPr>
              <w:cnfStyle w:val="100000000000" w:firstRow="1" w:lastRow="0" w:firstColumn="0" w:lastColumn="0" w:oddVBand="0" w:evenVBand="0" w:oddHBand="0" w:evenHBand="0" w:firstRowFirstColumn="0" w:firstRowLastColumn="0" w:lastRowFirstColumn="0" w:lastRowLastColumn="0"/>
              <w:rPr>
                <w:lang w:eastAsia="en-US"/>
              </w:rPr>
            </w:pPr>
            <w:r w:rsidRPr="00437272">
              <w:rPr>
                <w:lang w:eastAsia="en-US"/>
              </w:rPr>
              <w:t>Description</w:t>
            </w:r>
          </w:p>
        </w:tc>
      </w:tr>
      <w:tr w:rsidR="00437272" w:rsidRPr="00437272" w14:paraId="5A48B07A" w14:textId="77777777" w:rsidTr="0043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12B930" w14:textId="77777777" w:rsidR="00437272" w:rsidRPr="00437272" w:rsidRDefault="00437272" w:rsidP="004C33AB">
            <w:pPr>
              <w:rPr>
                <w:lang w:eastAsia="en-US"/>
              </w:rPr>
            </w:pPr>
            <w:r w:rsidRPr="00437272">
              <w:rPr>
                <w:lang w:eastAsia="en-US"/>
              </w:rPr>
              <w:t>ScalarType</w:t>
            </w:r>
          </w:p>
        </w:tc>
        <w:tc>
          <w:tcPr>
            <w:tcW w:w="7789" w:type="dxa"/>
          </w:tcPr>
          <w:p w14:paraId="5E576849" w14:textId="77777777" w:rsidR="00437272" w:rsidRPr="00437272" w:rsidRDefault="00437272" w:rsidP="004C33AB">
            <w:pPr>
              <w:cnfStyle w:val="000000100000" w:firstRow="0" w:lastRow="0" w:firstColumn="0" w:lastColumn="0" w:oddVBand="0" w:evenVBand="0" w:oddHBand="1" w:evenHBand="0" w:firstRowFirstColumn="0" w:firstRowLastColumn="0" w:lastRowFirstColumn="0" w:lastRowLastColumn="0"/>
              <w:rPr>
                <w:lang w:eastAsia="en-US"/>
              </w:rPr>
            </w:pPr>
            <w:r w:rsidRPr="00437272">
              <w:rPr>
                <w:lang w:eastAsia="en-US"/>
              </w:rPr>
              <w:t>Only the name of the type is represented.</w:t>
            </w:r>
          </w:p>
        </w:tc>
      </w:tr>
      <w:tr w:rsidR="00437272" w:rsidRPr="00437272" w14:paraId="6B99E8E8" w14:textId="77777777" w:rsidTr="00437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1A7311B" w14:textId="77777777" w:rsidR="00437272" w:rsidRPr="00437272" w:rsidRDefault="00437272" w:rsidP="004C33AB">
            <w:pPr>
              <w:rPr>
                <w:lang w:eastAsia="en-US"/>
              </w:rPr>
            </w:pPr>
            <w:r w:rsidRPr="00437272">
              <w:rPr>
                <w:lang w:eastAsia="en-US"/>
              </w:rPr>
              <w:t>IntervalType</w:t>
            </w:r>
          </w:p>
        </w:tc>
        <w:tc>
          <w:tcPr>
            <w:tcW w:w="7789" w:type="dxa"/>
          </w:tcPr>
          <w:p w14:paraId="7613AB27" w14:textId="77777777" w:rsidR="00437272" w:rsidRPr="00437272" w:rsidRDefault="00437272" w:rsidP="004C33AB">
            <w:pPr>
              <w:cnfStyle w:val="000000010000" w:firstRow="0" w:lastRow="0" w:firstColumn="0" w:lastColumn="0" w:oddVBand="0" w:evenVBand="0" w:oddHBand="0" w:evenHBand="1" w:firstRowFirstColumn="0" w:firstRowLastColumn="0" w:lastRowFirstColumn="0" w:lastRowLastColumn="0"/>
              <w:rPr>
                <w:lang w:eastAsia="en-US"/>
              </w:rPr>
            </w:pPr>
            <w:r w:rsidRPr="00437272">
              <w:rPr>
                <w:lang w:eastAsia="en-US"/>
              </w:rPr>
              <w:t>The point type, as well as the begin and end properties are represented.</w:t>
            </w:r>
          </w:p>
        </w:tc>
      </w:tr>
      <w:tr w:rsidR="00437272" w:rsidRPr="00437272" w14:paraId="70C584F9" w14:textId="77777777" w:rsidTr="0043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A89024C" w14:textId="77777777" w:rsidR="00437272" w:rsidRPr="00437272" w:rsidRDefault="00437272" w:rsidP="004C33AB">
            <w:pPr>
              <w:rPr>
                <w:lang w:eastAsia="en-US"/>
              </w:rPr>
            </w:pPr>
            <w:r w:rsidRPr="00437272">
              <w:rPr>
                <w:lang w:eastAsia="en-US"/>
              </w:rPr>
              <w:t>ListType</w:t>
            </w:r>
          </w:p>
        </w:tc>
        <w:tc>
          <w:tcPr>
            <w:tcW w:w="7789" w:type="dxa"/>
          </w:tcPr>
          <w:p w14:paraId="4529D462" w14:textId="77777777" w:rsidR="00437272" w:rsidRPr="00437272" w:rsidRDefault="00437272" w:rsidP="004C33AB">
            <w:pPr>
              <w:cnfStyle w:val="000000100000" w:firstRow="0" w:lastRow="0" w:firstColumn="0" w:lastColumn="0" w:oddVBand="0" w:evenVBand="0" w:oddHBand="1" w:evenHBand="0" w:firstRowFirstColumn="0" w:firstRowLastColumn="0" w:lastRowFirstColumn="0" w:lastRowLastColumn="0"/>
              <w:rPr>
                <w:lang w:eastAsia="en-US"/>
              </w:rPr>
            </w:pPr>
            <w:r w:rsidRPr="00437272">
              <w:rPr>
                <w:lang w:eastAsia="en-US"/>
              </w:rPr>
              <w:t>The element type is represented.</w:t>
            </w:r>
          </w:p>
        </w:tc>
      </w:tr>
      <w:tr w:rsidR="00437272" w14:paraId="4BFFBFC4" w14:textId="77777777" w:rsidTr="00437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48B2856" w14:textId="77777777" w:rsidR="00437272" w:rsidRPr="00437272" w:rsidRDefault="00437272" w:rsidP="004C33AB">
            <w:pPr>
              <w:rPr>
                <w:lang w:eastAsia="en-US"/>
              </w:rPr>
            </w:pPr>
            <w:r w:rsidRPr="00437272">
              <w:rPr>
                <w:lang w:eastAsia="en-US"/>
              </w:rPr>
              <w:t>ObjectType</w:t>
            </w:r>
          </w:p>
        </w:tc>
        <w:tc>
          <w:tcPr>
            <w:tcW w:w="7789" w:type="dxa"/>
          </w:tcPr>
          <w:p w14:paraId="49974A07" w14:textId="77777777" w:rsidR="00437272" w:rsidRDefault="00437272" w:rsidP="004C33AB">
            <w:pPr>
              <w:cnfStyle w:val="000000010000" w:firstRow="0" w:lastRow="0" w:firstColumn="0" w:lastColumn="0" w:oddVBand="0" w:evenVBand="0" w:oddHBand="0" w:evenHBand="1" w:firstRowFirstColumn="0" w:firstRowLastColumn="0" w:lastRowFirstColumn="0" w:lastRowLastColumn="0"/>
              <w:rPr>
                <w:lang w:eastAsia="en-US"/>
              </w:rPr>
            </w:pPr>
            <w:r w:rsidRPr="00437272">
              <w:rPr>
                <w:lang w:eastAsia="en-US"/>
              </w:rPr>
              <w:t>The properties of the object are represented.</w:t>
            </w:r>
          </w:p>
        </w:tc>
      </w:tr>
    </w:tbl>
    <w:p w14:paraId="2D6C9826" w14:textId="77777777" w:rsidR="00FD0805" w:rsidRDefault="00FD0805" w:rsidP="00FD0805">
      <w:pPr>
        <w:rPr>
          <w:lang w:eastAsia="en-US"/>
        </w:rPr>
      </w:pPr>
    </w:p>
    <w:p w14:paraId="3A15AA65" w14:textId="77777777" w:rsidR="00E331A9" w:rsidRDefault="00FD0805" w:rsidP="001C621B">
      <w:pPr>
        <w:pStyle w:val="Heading3"/>
        <w:rPr>
          <w:lang w:eastAsia="en-US"/>
        </w:rPr>
      </w:pPr>
      <w:bookmarkStart w:id="937" w:name="_Toc422408344"/>
      <w:r>
        <w:rPr>
          <w:lang w:eastAsia="en-US"/>
        </w:rPr>
        <w:t>Operator Resolution</w:t>
      </w:r>
      <w:bookmarkEnd w:id="937"/>
    </w:p>
    <w:p w14:paraId="6C36AE32" w14:textId="77777777" w:rsidR="00FD0805" w:rsidRDefault="00FD0805" w:rsidP="00FD0805">
      <w:pPr>
        <w:rPr>
          <w:lang w:eastAsia="en-US"/>
        </w:rPr>
      </w:pPr>
      <w:r>
        <w:rPr>
          <w:lang w:eastAsia="en-US"/>
        </w:rPr>
        <w:t>Operator resolution is performed using the ResolveCall method of the VerificationContext. An operator within the HeD Schema is defined as the name of the operator, together with the types of all the arguments, and its result type. Because the HeD Schema supports operator overloading, the specific operator being invoked must be determined based on the resolved types of the arguments. Operator overloads are registered during the module registration process. For example, the following operator definitions specify the overloads for the Add operator:</w:t>
      </w:r>
    </w:p>
    <w:p w14:paraId="08C59546" w14:textId="77777777" w:rsidR="005F4BE7" w:rsidRPr="00922BA8" w:rsidRDefault="005F4BE7" w:rsidP="005F4BE7">
      <w:pPr>
        <w:autoSpaceDE w:val="0"/>
        <w:autoSpaceDN w:val="0"/>
        <w:adjustRightInd w:val="0"/>
        <w:spacing w:after="0"/>
        <w:rPr>
          <w:rFonts w:ascii="Consolas" w:hAnsi="Consolas" w:cs="Consolas"/>
          <w:color w:val="000000"/>
          <w:sz w:val="16"/>
          <w:szCs w:val="16"/>
          <w:highlight w:val="white"/>
        </w:rPr>
      </w:pPr>
      <w:r w:rsidRPr="00922BA8">
        <w:rPr>
          <w:rFonts w:ascii="Consolas" w:hAnsi="Consolas" w:cs="Consolas"/>
          <w:color w:val="0000FF"/>
          <w:sz w:val="16"/>
          <w:szCs w:val="16"/>
          <w:highlight w:val="white"/>
        </w:rPr>
        <w:t>new</w:t>
      </w:r>
      <w:r w:rsidRPr="00922BA8">
        <w:rPr>
          <w:rFonts w:ascii="Consolas" w:hAnsi="Consolas" w:cs="Consolas"/>
          <w:color w:val="000000"/>
          <w:sz w:val="16"/>
          <w:szCs w:val="16"/>
          <w:highlight w:val="white"/>
        </w:rPr>
        <w:t xml:space="preserve"> </w:t>
      </w:r>
      <w:r w:rsidRPr="00922BA8">
        <w:rPr>
          <w:rFonts w:ascii="Consolas" w:hAnsi="Consolas" w:cs="Consolas"/>
          <w:color w:val="2B91AF"/>
          <w:sz w:val="16"/>
          <w:szCs w:val="16"/>
          <w:highlight w:val="white"/>
        </w:rPr>
        <w:t>Operator</w:t>
      </w:r>
      <w:r w:rsidRPr="00922BA8">
        <w:rPr>
          <w:rFonts w:ascii="Consolas" w:hAnsi="Consolas" w:cs="Consolas"/>
          <w:color w:val="000000"/>
          <w:sz w:val="16"/>
          <w:szCs w:val="16"/>
          <w:highlight w:val="white"/>
        </w:rPr>
        <w:t>(</w:t>
      </w:r>
      <w:r w:rsidRPr="00922BA8">
        <w:rPr>
          <w:rFonts w:ascii="Consolas" w:hAnsi="Consolas" w:cs="Consolas"/>
          <w:color w:val="A31515"/>
          <w:sz w:val="16"/>
          <w:szCs w:val="16"/>
          <w:highlight w:val="white"/>
        </w:rPr>
        <w:t>"Add"</w:t>
      </w:r>
      <w:r w:rsidRPr="00922BA8">
        <w:rPr>
          <w:rFonts w:ascii="Consolas" w:hAnsi="Consolas" w:cs="Consolas"/>
          <w:color w:val="000000"/>
          <w:sz w:val="16"/>
          <w:szCs w:val="16"/>
          <w:highlight w:val="white"/>
        </w:rPr>
        <w:t xml:space="preserve">, </w:t>
      </w:r>
      <w:r w:rsidRPr="00922BA8">
        <w:rPr>
          <w:rFonts w:ascii="Consolas" w:hAnsi="Consolas" w:cs="Consolas"/>
          <w:color w:val="0000FF"/>
          <w:sz w:val="16"/>
          <w:szCs w:val="16"/>
          <w:highlight w:val="white"/>
        </w:rPr>
        <w:t>new</w:t>
      </w:r>
      <w:r w:rsidRPr="00922BA8">
        <w:rPr>
          <w:rFonts w:ascii="Consolas" w:hAnsi="Consolas" w:cs="Consolas"/>
          <w:color w:val="000000"/>
          <w:sz w:val="16"/>
          <w:szCs w:val="16"/>
          <w:highlight w:val="white"/>
        </w:rPr>
        <w:t xml:space="preserve"> </w:t>
      </w:r>
      <w:r w:rsidRPr="00922BA8">
        <w:rPr>
          <w:rFonts w:ascii="Consolas" w:hAnsi="Consolas" w:cs="Consolas"/>
          <w:color w:val="2B91AF"/>
          <w:sz w:val="16"/>
          <w:szCs w:val="16"/>
          <w:highlight w:val="white"/>
        </w:rPr>
        <w:t>Signature</w:t>
      </w:r>
      <w:r w:rsidRPr="00922BA8">
        <w:rPr>
          <w:rFonts w:ascii="Consolas" w:hAnsi="Consolas" w:cs="Consolas"/>
          <w:color w:val="000000"/>
          <w:sz w:val="16"/>
          <w:szCs w:val="16"/>
          <w:highlight w:val="white"/>
        </w:rPr>
        <w:t>(</w:t>
      </w:r>
      <w:r w:rsidRPr="00922BA8">
        <w:rPr>
          <w:rFonts w:ascii="Consolas" w:hAnsi="Consolas" w:cs="Consolas"/>
          <w:color w:val="0000FF"/>
          <w:sz w:val="16"/>
          <w:szCs w:val="16"/>
          <w:highlight w:val="white"/>
        </w:rPr>
        <w:t>new</w:t>
      </w:r>
      <w:r w:rsidRPr="00922BA8">
        <w:rPr>
          <w:rFonts w:ascii="Consolas" w:hAnsi="Consolas" w:cs="Consolas"/>
          <w:color w:val="000000"/>
          <w:sz w:val="16"/>
          <w:szCs w:val="16"/>
          <w:highlight w:val="white"/>
        </w:rPr>
        <w:t xml:space="preserve">[] {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 xml:space="preserve">.Integer,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 xml:space="preserve">.Integer }),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.Integer),</w:t>
      </w:r>
    </w:p>
    <w:p w14:paraId="1EFC617E" w14:textId="77777777" w:rsidR="00FD0805" w:rsidRDefault="005F4BE7" w:rsidP="005F4BE7">
      <w:pPr>
        <w:rPr>
          <w:lang w:eastAsia="en-US"/>
        </w:rPr>
      </w:pPr>
      <w:r w:rsidRPr="00922BA8">
        <w:rPr>
          <w:rFonts w:ascii="Consolas" w:hAnsi="Consolas" w:cs="Consolas"/>
          <w:color w:val="0000FF"/>
          <w:sz w:val="16"/>
          <w:szCs w:val="16"/>
          <w:highlight w:val="white"/>
        </w:rPr>
        <w:lastRenderedPageBreak/>
        <w:t>new</w:t>
      </w:r>
      <w:r w:rsidRPr="00922BA8">
        <w:rPr>
          <w:rFonts w:ascii="Consolas" w:hAnsi="Consolas" w:cs="Consolas"/>
          <w:color w:val="000000"/>
          <w:sz w:val="16"/>
          <w:szCs w:val="16"/>
          <w:highlight w:val="white"/>
        </w:rPr>
        <w:t xml:space="preserve"> </w:t>
      </w:r>
      <w:r w:rsidRPr="00922BA8">
        <w:rPr>
          <w:rFonts w:ascii="Consolas" w:hAnsi="Consolas" w:cs="Consolas"/>
          <w:color w:val="2B91AF"/>
          <w:sz w:val="16"/>
          <w:szCs w:val="16"/>
          <w:highlight w:val="white"/>
        </w:rPr>
        <w:t>Operator</w:t>
      </w:r>
      <w:r w:rsidRPr="00922BA8">
        <w:rPr>
          <w:rFonts w:ascii="Consolas" w:hAnsi="Consolas" w:cs="Consolas"/>
          <w:color w:val="000000"/>
          <w:sz w:val="16"/>
          <w:szCs w:val="16"/>
          <w:highlight w:val="white"/>
        </w:rPr>
        <w:t>(</w:t>
      </w:r>
      <w:r w:rsidRPr="00922BA8">
        <w:rPr>
          <w:rFonts w:ascii="Consolas" w:hAnsi="Consolas" w:cs="Consolas"/>
          <w:color w:val="A31515"/>
          <w:sz w:val="16"/>
          <w:szCs w:val="16"/>
          <w:highlight w:val="white"/>
        </w:rPr>
        <w:t>"Add"</w:t>
      </w:r>
      <w:r w:rsidRPr="00922BA8">
        <w:rPr>
          <w:rFonts w:ascii="Consolas" w:hAnsi="Consolas" w:cs="Consolas"/>
          <w:color w:val="000000"/>
          <w:sz w:val="16"/>
          <w:szCs w:val="16"/>
          <w:highlight w:val="white"/>
        </w:rPr>
        <w:t xml:space="preserve">, </w:t>
      </w:r>
      <w:r w:rsidRPr="00922BA8">
        <w:rPr>
          <w:rFonts w:ascii="Consolas" w:hAnsi="Consolas" w:cs="Consolas"/>
          <w:color w:val="0000FF"/>
          <w:sz w:val="16"/>
          <w:szCs w:val="16"/>
          <w:highlight w:val="white"/>
        </w:rPr>
        <w:t>new</w:t>
      </w:r>
      <w:r w:rsidRPr="00922BA8">
        <w:rPr>
          <w:rFonts w:ascii="Consolas" w:hAnsi="Consolas" w:cs="Consolas"/>
          <w:color w:val="000000"/>
          <w:sz w:val="16"/>
          <w:szCs w:val="16"/>
          <w:highlight w:val="white"/>
        </w:rPr>
        <w:t xml:space="preserve"> </w:t>
      </w:r>
      <w:r w:rsidRPr="00922BA8">
        <w:rPr>
          <w:rFonts w:ascii="Consolas" w:hAnsi="Consolas" w:cs="Consolas"/>
          <w:color w:val="2B91AF"/>
          <w:sz w:val="16"/>
          <w:szCs w:val="16"/>
          <w:highlight w:val="white"/>
        </w:rPr>
        <w:t>Signature</w:t>
      </w:r>
      <w:r w:rsidRPr="00922BA8">
        <w:rPr>
          <w:rFonts w:ascii="Consolas" w:hAnsi="Consolas" w:cs="Consolas"/>
          <w:color w:val="000000"/>
          <w:sz w:val="16"/>
          <w:szCs w:val="16"/>
          <w:highlight w:val="white"/>
        </w:rPr>
        <w:t>(</w:t>
      </w:r>
      <w:r w:rsidRPr="00922BA8">
        <w:rPr>
          <w:rFonts w:ascii="Consolas" w:hAnsi="Consolas" w:cs="Consolas"/>
          <w:color w:val="0000FF"/>
          <w:sz w:val="16"/>
          <w:szCs w:val="16"/>
          <w:highlight w:val="white"/>
        </w:rPr>
        <w:t>new</w:t>
      </w:r>
      <w:r w:rsidRPr="00922BA8">
        <w:rPr>
          <w:rFonts w:ascii="Consolas" w:hAnsi="Consolas" w:cs="Consolas"/>
          <w:color w:val="000000"/>
          <w:sz w:val="16"/>
          <w:szCs w:val="16"/>
          <w:highlight w:val="white"/>
        </w:rPr>
        <w:t xml:space="preserve">[] {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 xml:space="preserve">.Real,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 xml:space="preserve">.Real}), </w:t>
      </w:r>
      <w:r w:rsidRPr="00922BA8">
        <w:rPr>
          <w:rFonts w:ascii="Consolas" w:hAnsi="Consolas" w:cs="Consolas"/>
          <w:color w:val="2B91AF"/>
          <w:sz w:val="16"/>
          <w:szCs w:val="16"/>
          <w:highlight w:val="white"/>
        </w:rPr>
        <w:t>DataTypes</w:t>
      </w:r>
      <w:r w:rsidRPr="00922BA8">
        <w:rPr>
          <w:rFonts w:ascii="Consolas" w:hAnsi="Consolas" w:cs="Consolas"/>
          <w:color w:val="000000"/>
          <w:sz w:val="16"/>
          <w:szCs w:val="16"/>
          <w:highlight w:val="white"/>
        </w:rPr>
        <w:t>.Real),</w:t>
      </w:r>
    </w:p>
    <w:p w14:paraId="5334E80D" w14:textId="77777777" w:rsidR="00FD0805" w:rsidRDefault="00FD0805" w:rsidP="00FD0805">
      <w:pPr>
        <w:rPr>
          <w:lang w:eastAsia="en-US"/>
        </w:rPr>
      </w:pPr>
      <w:r>
        <w:rPr>
          <w:lang w:eastAsia="en-US"/>
        </w:rPr>
        <w:t xml:space="preserve">This mechanism allows module extensions to be introduced that register new overloads for existing operator definitions. For example, the vMR.Model assembly could register additional overloads of the Add operator for types that are introduced in the vMR. </w:t>
      </w:r>
    </w:p>
    <w:p w14:paraId="2FB72D4A" w14:textId="77777777" w:rsidR="00E331A9" w:rsidRDefault="00FD0805" w:rsidP="001C621B">
      <w:pPr>
        <w:pStyle w:val="Heading3"/>
        <w:rPr>
          <w:lang w:eastAsia="en-US"/>
        </w:rPr>
      </w:pPr>
      <w:bookmarkStart w:id="938" w:name="_Toc422408345"/>
      <w:r>
        <w:rPr>
          <w:lang w:eastAsia="en-US"/>
        </w:rPr>
        <w:t>Node Verification</w:t>
      </w:r>
      <w:bookmarkEnd w:id="938"/>
    </w:p>
    <w:p w14:paraId="21513F4F" w14:textId="77777777" w:rsidR="00FD0805" w:rsidRDefault="00FD0805" w:rsidP="00FD0805">
      <w:pPr>
        <w:rPr>
          <w:lang w:eastAsia="en-US"/>
        </w:rPr>
      </w:pPr>
      <w:r>
        <w:rPr>
          <w:lang w:eastAsia="en-US"/>
        </w:rPr>
        <w:t>Node verification is performed with classes that implement the INodeVerifier interface. This interface takes the node representation of an expression and determines the type of the resulting expression. Any errors that are encountered through the process are thrown as exceptions.</w:t>
      </w:r>
    </w:p>
    <w:p w14:paraId="44F681DB" w14:textId="77777777" w:rsidR="00FD0805" w:rsidRDefault="00FD0805" w:rsidP="00FD0805">
      <w:pPr>
        <w:rPr>
          <w:lang w:eastAsia="en-US"/>
        </w:rPr>
      </w:pPr>
      <w:r>
        <w:rPr>
          <w:lang w:eastAsia="en-US"/>
        </w:rPr>
        <w:t>For each node to be processed, the verification handler is looked up, using the mapping machinery provided by the core, based on the fully qualified XML name of the node type. For example, the following expression:</w:t>
      </w:r>
    </w:p>
    <w:p w14:paraId="3FE08553" w14:textId="77777777" w:rsidR="005F4BE7" w:rsidRPr="005450B2" w:rsidRDefault="005F4BE7" w:rsidP="005F4BE7">
      <w:pPr>
        <w:autoSpaceDE w:val="0"/>
        <w:autoSpaceDN w:val="0"/>
        <w:adjustRightInd w:val="0"/>
        <w:spacing w:after="0"/>
        <w:rPr>
          <w:rFonts w:ascii="Consolas" w:hAnsi="Consolas" w:cs="Consolas"/>
          <w:color w:val="000000"/>
          <w:sz w:val="16"/>
          <w:szCs w:val="16"/>
          <w:highlight w:val="white"/>
        </w:rPr>
      </w:pPr>
      <w:r w:rsidRPr="005450B2">
        <w:rPr>
          <w:rFonts w:ascii="Consolas" w:hAnsi="Consolas" w:cs="Consolas"/>
          <w:color w:val="0000FF"/>
          <w:sz w:val="16"/>
          <w:szCs w:val="16"/>
          <w:highlight w:val="white"/>
        </w:rPr>
        <w:t>&lt;</w:t>
      </w:r>
      <w:r w:rsidRPr="005450B2">
        <w:rPr>
          <w:rFonts w:ascii="Consolas" w:hAnsi="Consolas" w:cs="Consolas"/>
          <w:color w:val="A31515"/>
          <w:sz w:val="16"/>
          <w:szCs w:val="16"/>
          <w:highlight w:val="white"/>
        </w:rPr>
        <w:t>expression</w:t>
      </w:r>
      <w:r w:rsidRPr="005450B2">
        <w:rPr>
          <w:rFonts w:ascii="Consolas" w:hAnsi="Consolas" w:cs="Consolas"/>
          <w:color w:val="0000FF"/>
          <w:sz w:val="16"/>
          <w:szCs w:val="16"/>
          <w:highlight w:val="white"/>
        </w:rPr>
        <w:t xml:space="preserve"> </w:t>
      </w:r>
      <w:r w:rsidRPr="005450B2">
        <w:rPr>
          <w:rFonts w:ascii="Consolas" w:hAnsi="Consolas" w:cs="Consolas"/>
          <w:color w:val="FF0000"/>
          <w:sz w:val="16"/>
          <w:szCs w:val="16"/>
          <w:highlight w:val="white"/>
        </w:rPr>
        <w:t>xsi:type</w:t>
      </w:r>
      <w:r w:rsidRPr="005450B2">
        <w:rPr>
          <w:rFonts w:ascii="Consolas" w:hAnsi="Consolas" w:cs="Consolas"/>
          <w:color w:val="0000FF"/>
          <w:sz w:val="16"/>
          <w:szCs w:val="16"/>
          <w:highlight w:val="white"/>
        </w:rPr>
        <w:t>=</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Add</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&gt;</w:t>
      </w:r>
    </w:p>
    <w:p w14:paraId="2367A808" w14:textId="77777777" w:rsidR="005F4BE7" w:rsidRPr="005450B2" w:rsidRDefault="005F4BE7" w:rsidP="005F4BE7">
      <w:pPr>
        <w:autoSpaceDE w:val="0"/>
        <w:autoSpaceDN w:val="0"/>
        <w:adjustRightInd w:val="0"/>
        <w:spacing w:after="0"/>
        <w:rPr>
          <w:rFonts w:ascii="Consolas" w:hAnsi="Consolas" w:cs="Consolas"/>
          <w:color w:val="000000"/>
          <w:sz w:val="16"/>
          <w:szCs w:val="16"/>
          <w:highlight w:val="white"/>
        </w:rPr>
      </w:pPr>
      <w:r w:rsidRPr="005450B2">
        <w:rPr>
          <w:rFonts w:ascii="Consolas" w:hAnsi="Consolas" w:cs="Consolas"/>
          <w:color w:val="0000FF"/>
          <w:sz w:val="16"/>
          <w:szCs w:val="16"/>
          <w:highlight w:val="white"/>
        </w:rPr>
        <w:t xml:space="preserve">    &lt;</w:t>
      </w:r>
      <w:r w:rsidRPr="005450B2">
        <w:rPr>
          <w:rFonts w:ascii="Consolas" w:hAnsi="Consolas" w:cs="Consolas"/>
          <w:color w:val="A31515"/>
          <w:sz w:val="16"/>
          <w:szCs w:val="16"/>
          <w:highlight w:val="white"/>
        </w:rPr>
        <w:t>operand</w:t>
      </w:r>
      <w:r w:rsidRPr="005450B2">
        <w:rPr>
          <w:rFonts w:ascii="Consolas" w:hAnsi="Consolas" w:cs="Consolas"/>
          <w:color w:val="0000FF"/>
          <w:sz w:val="16"/>
          <w:szCs w:val="16"/>
          <w:highlight w:val="white"/>
        </w:rPr>
        <w:t xml:space="preserve"> </w:t>
      </w:r>
      <w:r w:rsidRPr="005450B2">
        <w:rPr>
          <w:rFonts w:ascii="Consolas" w:hAnsi="Consolas" w:cs="Consolas"/>
          <w:color w:val="FF0000"/>
          <w:sz w:val="16"/>
          <w:szCs w:val="16"/>
          <w:highlight w:val="white"/>
        </w:rPr>
        <w:t>xsi:type</w:t>
      </w:r>
      <w:r w:rsidRPr="005450B2">
        <w:rPr>
          <w:rFonts w:ascii="Consolas" w:hAnsi="Consolas" w:cs="Consolas"/>
          <w:color w:val="0000FF"/>
          <w:sz w:val="16"/>
          <w:szCs w:val="16"/>
          <w:highlight w:val="white"/>
        </w:rPr>
        <w:t>=</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IntegerLiteral</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 xml:space="preserve"> </w:t>
      </w:r>
      <w:r w:rsidRPr="005450B2">
        <w:rPr>
          <w:rFonts w:ascii="Consolas" w:hAnsi="Consolas" w:cs="Consolas"/>
          <w:color w:val="FF0000"/>
          <w:sz w:val="16"/>
          <w:szCs w:val="16"/>
          <w:highlight w:val="white"/>
        </w:rPr>
        <w:t>value</w:t>
      </w:r>
      <w:r w:rsidRPr="005450B2">
        <w:rPr>
          <w:rFonts w:ascii="Consolas" w:hAnsi="Consolas" w:cs="Consolas"/>
          <w:color w:val="0000FF"/>
          <w:sz w:val="16"/>
          <w:szCs w:val="16"/>
          <w:highlight w:val="white"/>
        </w:rPr>
        <w:t>=</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2</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/&gt;</w:t>
      </w:r>
    </w:p>
    <w:p w14:paraId="5AA5FD71" w14:textId="77777777" w:rsidR="005F4BE7" w:rsidRPr="005450B2" w:rsidRDefault="005F4BE7" w:rsidP="005F4BE7">
      <w:pPr>
        <w:autoSpaceDE w:val="0"/>
        <w:autoSpaceDN w:val="0"/>
        <w:adjustRightInd w:val="0"/>
        <w:spacing w:after="0"/>
        <w:rPr>
          <w:rFonts w:ascii="Consolas" w:hAnsi="Consolas" w:cs="Consolas"/>
          <w:color w:val="000000"/>
          <w:sz w:val="16"/>
          <w:szCs w:val="16"/>
          <w:highlight w:val="white"/>
        </w:rPr>
      </w:pPr>
      <w:r w:rsidRPr="005450B2">
        <w:rPr>
          <w:rFonts w:ascii="Consolas" w:hAnsi="Consolas" w:cs="Consolas"/>
          <w:color w:val="0000FF"/>
          <w:sz w:val="16"/>
          <w:szCs w:val="16"/>
          <w:highlight w:val="white"/>
        </w:rPr>
        <w:t xml:space="preserve">    &lt;</w:t>
      </w:r>
      <w:r w:rsidRPr="005450B2">
        <w:rPr>
          <w:rFonts w:ascii="Consolas" w:hAnsi="Consolas" w:cs="Consolas"/>
          <w:color w:val="A31515"/>
          <w:sz w:val="16"/>
          <w:szCs w:val="16"/>
          <w:highlight w:val="white"/>
        </w:rPr>
        <w:t>operand</w:t>
      </w:r>
      <w:r w:rsidRPr="005450B2">
        <w:rPr>
          <w:rFonts w:ascii="Consolas" w:hAnsi="Consolas" w:cs="Consolas"/>
          <w:color w:val="0000FF"/>
          <w:sz w:val="16"/>
          <w:szCs w:val="16"/>
          <w:highlight w:val="white"/>
        </w:rPr>
        <w:t xml:space="preserve"> </w:t>
      </w:r>
      <w:r w:rsidRPr="005450B2">
        <w:rPr>
          <w:rFonts w:ascii="Consolas" w:hAnsi="Consolas" w:cs="Consolas"/>
          <w:color w:val="FF0000"/>
          <w:sz w:val="16"/>
          <w:szCs w:val="16"/>
          <w:highlight w:val="white"/>
        </w:rPr>
        <w:t>xsi:type</w:t>
      </w:r>
      <w:r w:rsidRPr="005450B2">
        <w:rPr>
          <w:rFonts w:ascii="Consolas" w:hAnsi="Consolas" w:cs="Consolas"/>
          <w:color w:val="0000FF"/>
          <w:sz w:val="16"/>
          <w:szCs w:val="16"/>
          <w:highlight w:val="white"/>
        </w:rPr>
        <w:t>=</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IntegerLiteral</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 xml:space="preserve"> </w:t>
      </w:r>
      <w:r w:rsidRPr="005450B2">
        <w:rPr>
          <w:rFonts w:ascii="Consolas" w:hAnsi="Consolas" w:cs="Consolas"/>
          <w:color w:val="FF0000"/>
          <w:sz w:val="16"/>
          <w:szCs w:val="16"/>
          <w:highlight w:val="white"/>
        </w:rPr>
        <w:t>value</w:t>
      </w:r>
      <w:r w:rsidRPr="005450B2">
        <w:rPr>
          <w:rFonts w:ascii="Consolas" w:hAnsi="Consolas" w:cs="Consolas"/>
          <w:color w:val="0000FF"/>
          <w:sz w:val="16"/>
          <w:szCs w:val="16"/>
          <w:highlight w:val="white"/>
        </w:rPr>
        <w:t>=</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2</w:t>
      </w:r>
      <w:r w:rsidRPr="005450B2">
        <w:rPr>
          <w:rFonts w:ascii="Consolas" w:hAnsi="Consolas" w:cs="Consolas"/>
          <w:color w:val="000000"/>
          <w:sz w:val="16"/>
          <w:szCs w:val="16"/>
          <w:highlight w:val="white"/>
        </w:rPr>
        <w:t>"</w:t>
      </w:r>
      <w:r w:rsidRPr="005450B2">
        <w:rPr>
          <w:rFonts w:ascii="Consolas" w:hAnsi="Consolas" w:cs="Consolas"/>
          <w:color w:val="0000FF"/>
          <w:sz w:val="16"/>
          <w:szCs w:val="16"/>
          <w:highlight w:val="white"/>
        </w:rPr>
        <w:t>/&gt;</w:t>
      </w:r>
    </w:p>
    <w:p w14:paraId="2CF8BD48" w14:textId="77777777" w:rsidR="00FD0805" w:rsidRDefault="005F4BE7" w:rsidP="005F4BE7">
      <w:pPr>
        <w:rPr>
          <w:lang w:eastAsia="en-US"/>
        </w:rPr>
      </w:pPr>
      <w:r w:rsidRPr="005450B2">
        <w:rPr>
          <w:rFonts w:ascii="Consolas" w:hAnsi="Consolas" w:cs="Consolas"/>
          <w:color w:val="0000FF"/>
          <w:sz w:val="16"/>
          <w:szCs w:val="16"/>
          <w:highlight w:val="white"/>
        </w:rPr>
        <w:t>&lt;/</w:t>
      </w:r>
      <w:r w:rsidRPr="005450B2">
        <w:rPr>
          <w:rFonts w:ascii="Consolas" w:hAnsi="Consolas" w:cs="Consolas"/>
          <w:color w:val="A31515"/>
          <w:sz w:val="16"/>
          <w:szCs w:val="16"/>
          <w:highlight w:val="white"/>
        </w:rPr>
        <w:t>expression</w:t>
      </w:r>
      <w:r w:rsidRPr="005450B2">
        <w:rPr>
          <w:rFonts w:ascii="Consolas" w:hAnsi="Consolas" w:cs="Consolas"/>
          <w:color w:val="0000FF"/>
          <w:sz w:val="16"/>
          <w:szCs w:val="16"/>
          <w:highlight w:val="white"/>
        </w:rPr>
        <w:t>&gt;</w:t>
      </w:r>
    </w:p>
    <w:p w14:paraId="5D8235D7" w14:textId="77777777" w:rsidR="00FD0805" w:rsidRDefault="00FD0805" w:rsidP="00FD0805">
      <w:pPr>
        <w:rPr>
          <w:lang w:eastAsia="en-US"/>
        </w:rPr>
      </w:pPr>
      <w:r>
        <w:rPr>
          <w:lang w:eastAsia="en-US"/>
        </w:rPr>
        <w:t>is validated by looking up the verification handler for the Add operation. This handler is defined in the VerificationHandlerMap:</w:t>
      </w:r>
    </w:p>
    <w:p w14:paraId="67586C45" w14:textId="77777777" w:rsidR="005F4BE7" w:rsidRPr="00120231" w:rsidRDefault="005F4BE7" w:rsidP="005F4BE7">
      <w:pPr>
        <w:rPr>
          <w:sz w:val="16"/>
          <w:szCs w:val="16"/>
        </w:rPr>
      </w:pPr>
      <w:r w:rsidRPr="00120231">
        <w:rPr>
          <w:rFonts w:ascii="Consolas" w:hAnsi="Consolas" w:cs="Consolas"/>
          <w:color w:val="0000FF"/>
          <w:sz w:val="16"/>
          <w:szCs w:val="16"/>
          <w:highlight w:val="white"/>
        </w:rPr>
        <w:t>&lt;</w:t>
      </w:r>
      <w:r w:rsidRPr="00120231">
        <w:rPr>
          <w:rFonts w:ascii="Consolas" w:hAnsi="Consolas" w:cs="Consolas"/>
          <w:color w:val="A31515"/>
          <w:sz w:val="16"/>
          <w:szCs w:val="16"/>
          <w:highlight w:val="white"/>
        </w:rPr>
        <w:t>entry</w:t>
      </w:r>
      <w:r w:rsidRPr="00120231">
        <w:rPr>
          <w:rFonts w:ascii="Consolas" w:hAnsi="Consolas" w:cs="Consolas"/>
          <w:color w:val="0000FF"/>
          <w:sz w:val="16"/>
          <w:szCs w:val="16"/>
          <w:highlight w:val="white"/>
        </w:rPr>
        <w:t xml:space="preserve"> </w:t>
      </w:r>
      <w:r w:rsidRPr="00120231">
        <w:rPr>
          <w:rFonts w:ascii="Consolas" w:hAnsi="Consolas" w:cs="Consolas"/>
          <w:color w:val="FF0000"/>
          <w:sz w:val="16"/>
          <w:szCs w:val="16"/>
          <w:highlight w:val="white"/>
        </w:rPr>
        <w:t>key</w:t>
      </w:r>
      <w:r w:rsidRPr="00120231">
        <w:rPr>
          <w:rFonts w:ascii="Consolas" w:hAnsi="Consolas" w:cs="Consolas"/>
          <w:color w:val="0000FF"/>
          <w:sz w:val="16"/>
          <w:szCs w:val="16"/>
          <w:highlight w:val="white"/>
        </w:rPr>
        <w:t>=</w:t>
      </w:r>
      <w:r w:rsidRPr="00120231">
        <w:rPr>
          <w:rFonts w:ascii="Consolas" w:hAnsi="Consolas" w:cs="Consolas"/>
          <w:color w:val="000000"/>
          <w:sz w:val="16"/>
          <w:szCs w:val="16"/>
          <w:highlight w:val="white"/>
        </w:rPr>
        <w:t>"</w:t>
      </w:r>
      <w:r w:rsidRPr="00120231">
        <w:rPr>
          <w:rFonts w:ascii="Consolas" w:hAnsi="Consolas" w:cs="Consolas"/>
          <w:color w:val="0000FF"/>
          <w:sz w:val="16"/>
          <w:szCs w:val="16"/>
          <w:highlight w:val="white"/>
        </w:rPr>
        <w:t>urn:hl7-org:v3/hed:Add</w:t>
      </w:r>
      <w:r w:rsidRPr="00120231">
        <w:rPr>
          <w:rFonts w:ascii="Consolas" w:hAnsi="Consolas" w:cs="Consolas"/>
          <w:color w:val="000000"/>
          <w:sz w:val="16"/>
          <w:szCs w:val="16"/>
          <w:highlight w:val="white"/>
        </w:rPr>
        <w:t>"</w:t>
      </w:r>
      <w:r w:rsidRPr="00120231">
        <w:rPr>
          <w:rFonts w:ascii="Consolas" w:hAnsi="Consolas" w:cs="Consolas"/>
          <w:color w:val="0000FF"/>
          <w:sz w:val="16"/>
          <w:szCs w:val="16"/>
          <w:highlight w:val="white"/>
        </w:rPr>
        <w:t xml:space="preserve"> </w:t>
      </w:r>
      <w:r w:rsidRPr="00120231">
        <w:rPr>
          <w:rFonts w:ascii="Consolas" w:hAnsi="Consolas" w:cs="Consolas"/>
          <w:color w:val="FF0000"/>
          <w:sz w:val="16"/>
          <w:szCs w:val="16"/>
          <w:highlight w:val="white"/>
        </w:rPr>
        <w:t>value</w:t>
      </w:r>
      <w:r w:rsidRPr="00120231">
        <w:rPr>
          <w:rFonts w:ascii="Consolas" w:hAnsi="Consolas" w:cs="Consolas"/>
          <w:color w:val="0000FF"/>
          <w:sz w:val="16"/>
          <w:szCs w:val="16"/>
          <w:highlight w:val="white"/>
        </w:rPr>
        <w:t>=</w:t>
      </w:r>
      <w:r w:rsidRPr="00120231">
        <w:rPr>
          <w:rFonts w:ascii="Consolas" w:hAnsi="Consolas" w:cs="Consolas"/>
          <w:color w:val="000000"/>
          <w:sz w:val="16"/>
          <w:szCs w:val="16"/>
          <w:highlight w:val="white"/>
        </w:rPr>
        <w:t>"</w:t>
      </w:r>
      <w:r w:rsidRPr="00120231">
        <w:rPr>
          <w:rFonts w:ascii="Consolas" w:hAnsi="Consolas" w:cs="Consolas"/>
          <w:color w:val="0000FF"/>
          <w:sz w:val="16"/>
          <w:szCs w:val="16"/>
          <w:highlight w:val="white"/>
        </w:rPr>
        <w:t>HeD.Engine.Verification.OperatorNodeVerifier, HeDEngine</w:t>
      </w:r>
      <w:r w:rsidRPr="00120231">
        <w:rPr>
          <w:rFonts w:ascii="Consolas" w:hAnsi="Consolas" w:cs="Consolas"/>
          <w:color w:val="000000"/>
          <w:sz w:val="16"/>
          <w:szCs w:val="16"/>
          <w:highlight w:val="white"/>
        </w:rPr>
        <w:t>"</w:t>
      </w:r>
      <w:r w:rsidRPr="00120231">
        <w:rPr>
          <w:rFonts w:ascii="Consolas" w:hAnsi="Consolas" w:cs="Consolas"/>
          <w:color w:val="0000FF"/>
          <w:sz w:val="16"/>
          <w:szCs w:val="16"/>
          <w:highlight w:val="white"/>
        </w:rPr>
        <w:t>/&gt;</w:t>
      </w:r>
    </w:p>
    <w:p w14:paraId="463E73E0" w14:textId="77777777" w:rsidR="00FD0805" w:rsidRDefault="00FD0805" w:rsidP="00FD0805">
      <w:pPr>
        <w:rPr>
          <w:lang w:eastAsia="en-US"/>
        </w:rPr>
      </w:pPr>
      <w:r>
        <w:rPr>
          <w:lang w:eastAsia="en-US"/>
        </w:rPr>
        <w:t>The entry specifies that verification for a node of this type is handled by the OperatorNodeVerifier class. The following shows the C# code for this class:</w:t>
      </w:r>
    </w:p>
    <w:p w14:paraId="64F025ED" w14:textId="77777777" w:rsidR="00FD0805" w:rsidRDefault="00FD0805" w:rsidP="00FD0805">
      <w:pPr>
        <w:rPr>
          <w:lang w:eastAsia="en-US"/>
        </w:rPr>
      </w:pPr>
      <w:r>
        <w:rPr>
          <w:lang w:eastAsia="en-US"/>
        </w:rPr>
        <w:t>public class OperatorNodeVerifier : NodeVerifier</w:t>
      </w:r>
    </w:p>
    <w:p w14:paraId="6BEBCEDC"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FF"/>
          <w:sz w:val="16"/>
          <w:szCs w:val="16"/>
          <w:highlight w:val="white"/>
        </w:rPr>
        <w:t>public</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class</w:t>
      </w:r>
      <w:r w:rsidRPr="005B1E70">
        <w:rPr>
          <w:rFonts w:ascii="Consolas" w:hAnsi="Consolas" w:cs="Consolas"/>
          <w:color w:val="000000"/>
          <w:sz w:val="16"/>
          <w:szCs w:val="16"/>
          <w:highlight w:val="white"/>
        </w:rPr>
        <w:t xml:space="preserve"> </w:t>
      </w:r>
      <w:r w:rsidRPr="005B1E70">
        <w:rPr>
          <w:rFonts w:ascii="Consolas" w:hAnsi="Consolas" w:cs="Consolas"/>
          <w:color w:val="2B91AF"/>
          <w:sz w:val="16"/>
          <w:szCs w:val="16"/>
          <w:highlight w:val="white"/>
        </w:rPr>
        <w:t>OperatorNodeVerifier</w:t>
      </w:r>
      <w:r w:rsidRPr="005B1E70">
        <w:rPr>
          <w:rFonts w:ascii="Consolas" w:hAnsi="Consolas" w:cs="Consolas"/>
          <w:color w:val="000000"/>
          <w:sz w:val="16"/>
          <w:szCs w:val="16"/>
          <w:highlight w:val="white"/>
        </w:rPr>
        <w:t xml:space="preserve"> : </w:t>
      </w:r>
      <w:r w:rsidRPr="005B1E70">
        <w:rPr>
          <w:rFonts w:ascii="Consolas" w:hAnsi="Consolas" w:cs="Consolas"/>
          <w:color w:val="2B91AF"/>
          <w:sz w:val="16"/>
          <w:szCs w:val="16"/>
          <w:highlight w:val="white"/>
        </w:rPr>
        <w:t>NodeVerifier</w:t>
      </w:r>
    </w:p>
    <w:p w14:paraId="506BBEFD"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w:t>
      </w:r>
    </w:p>
    <w:p w14:paraId="508ACD7F"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protected</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virtual</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string</w:t>
      </w:r>
      <w:r w:rsidRPr="005B1E70">
        <w:rPr>
          <w:rFonts w:ascii="Consolas" w:hAnsi="Consolas" w:cs="Consolas"/>
          <w:color w:val="000000"/>
          <w:sz w:val="16"/>
          <w:szCs w:val="16"/>
          <w:highlight w:val="white"/>
        </w:rPr>
        <w:t xml:space="preserve"> GetOperatorName(</w:t>
      </w:r>
      <w:r w:rsidRPr="005B1E70">
        <w:rPr>
          <w:rFonts w:ascii="Consolas" w:hAnsi="Consolas" w:cs="Consolas"/>
          <w:color w:val="2B91AF"/>
          <w:sz w:val="16"/>
          <w:szCs w:val="16"/>
          <w:highlight w:val="white"/>
        </w:rPr>
        <w:t>ASTNode</w:t>
      </w:r>
      <w:r w:rsidRPr="005B1E70">
        <w:rPr>
          <w:rFonts w:ascii="Consolas" w:hAnsi="Consolas" w:cs="Consolas"/>
          <w:color w:val="000000"/>
          <w:sz w:val="16"/>
          <w:szCs w:val="16"/>
          <w:highlight w:val="white"/>
        </w:rPr>
        <w:t xml:space="preserve"> node)</w:t>
      </w:r>
    </w:p>
    <w:p w14:paraId="77FA55F4"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t>{</w:t>
      </w:r>
    </w:p>
    <w:p w14:paraId="59C06328"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return</w:t>
      </w:r>
      <w:r w:rsidRPr="005B1E70">
        <w:rPr>
          <w:rFonts w:ascii="Consolas" w:hAnsi="Consolas" w:cs="Consolas"/>
          <w:color w:val="000000"/>
          <w:sz w:val="16"/>
          <w:szCs w:val="16"/>
          <w:highlight w:val="white"/>
        </w:rPr>
        <w:t xml:space="preserve"> node.NodeType.GetLocalName();</w:t>
      </w:r>
    </w:p>
    <w:p w14:paraId="44A8D690"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t>}</w:t>
      </w:r>
    </w:p>
    <w:p w14:paraId="1C3C34C5"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p>
    <w:p w14:paraId="4CC136F8"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protected</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override</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void</w:t>
      </w:r>
      <w:r w:rsidRPr="005B1E70">
        <w:rPr>
          <w:rFonts w:ascii="Consolas" w:hAnsi="Consolas" w:cs="Consolas"/>
          <w:color w:val="000000"/>
          <w:sz w:val="16"/>
          <w:szCs w:val="16"/>
          <w:highlight w:val="white"/>
        </w:rPr>
        <w:t xml:space="preserve"> InternalVerify(</w:t>
      </w:r>
      <w:r w:rsidRPr="005B1E70">
        <w:rPr>
          <w:rFonts w:ascii="Consolas" w:hAnsi="Consolas" w:cs="Consolas"/>
          <w:color w:val="2B91AF"/>
          <w:sz w:val="16"/>
          <w:szCs w:val="16"/>
          <w:highlight w:val="white"/>
        </w:rPr>
        <w:t>VerificationContext</w:t>
      </w:r>
      <w:r w:rsidRPr="005B1E70">
        <w:rPr>
          <w:rFonts w:ascii="Consolas" w:hAnsi="Consolas" w:cs="Consolas"/>
          <w:color w:val="000000"/>
          <w:sz w:val="16"/>
          <w:szCs w:val="16"/>
          <w:highlight w:val="white"/>
        </w:rPr>
        <w:t xml:space="preserve"> context, </w:t>
      </w:r>
      <w:r w:rsidRPr="005B1E70">
        <w:rPr>
          <w:rFonts w:ascii="Consolas" w:hAnsi="Consolas" w:cs="Consolas"/>
          <w:color w:val="2B91AF"/>
          <w:sz w:val="16"/>
          <w:szCs w:val="16"/>
          <w:highlight w:val="white"/>
        </w:rPr>
        <w:t>ASTNode</w:t>
      </w:r>
      <w:r w:rsidRPr="005B1E70">
        <w:rPr>
          <w:rFonts w:ascii="Consolas" w:hAnsi="Consolas" w:cs="Consolas"/>
          <w:color w:val="000000"/>
          <w:sz w:val="16"/>
          <w:szCs w:val="16"/>
          <w:highlight w:val="white"/>
        </w:rPr>
        <w:t xml:space="preserve"> node)</w:t>
      </w:r>
    </w:p>
    <w:p w14:paraId="2B6693EC"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t>{</w:t>
      </w:r>
    </w:p>
    <w:p w14:paraId="194597AF"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base</w:t>
      </w:r>
      <w:r w:rsidRPr="005B1E70">
        <w:rPr>
          <w:rFonts w:ascii="Consolas" w:hAnsi="Consolas" w:cs="Consolas"/>
          <w:color w:val="000000"/>
          <w:sz w:val="16"/>
          <w:szCs w:val="16"/>
          <w:highlight w:val="white"/>
        </w:rPr>
        <w:t>.InternalVerify(context, node);</w:t>
      </w:r>
    </w:p>
    <w:p w14:paraId="1DD8CAF9"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p>
    <w:p w14:paraId="20EF875A"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var</w:t>
      </w:r>
      <w:r w:rsidRPr="005B1E70">
        <w:rPr>
          <w:rFonts w:ascii="Consolas" w:hAnsi="Consolas" w:cs="Consolas"/>
          <w:color w:val="000000"/>
          <w:sz w:val="16"/>
          <w:szCs w:val="16"/>
          <w:highlight w:val="white"/>
        </w:rPr>
        <w:t xml:space="preserve"> dataTypes = </w:t>
      </w:r>
      <w:r w:rsidRPr="005B1E70">
        <w:rPr>
          <w:rFonts w:ascii="Consolas" w:hAnsi="Consolas" w:cs="Consolas"/>
          <w:color w:val="0000FF"/>
          <w:sz w:val="16"/>
          <w:szCs w:val="16"/>
          <w:highlight w:val="white"/>
        </w:rPr>
        <w:t>new</w:t>
      </w:r>
      <w:r w:rsidRPr="005B1E70">
        <w:rPr>
          <w:rFonts w:ascii="Consolas" w:hAnsi="Consolas" w:cs="Consolas"/>
          <w:color w:val="000000"/>
          <w:sz w:val="16"/>
          <w:szCs w:val="16"/>
          <w:highlight w:val="white"/>
        </w:rPr>
        <w:t xml:space="preserve"> </w:t>
      </w:r>
      <w:r w:rsidRPr="005B1E70">
        <w:rPr>
          <w:rFonts w:ascii="Consolas" w:hAnsi="Consolas" w:cs="Consolas"/>
          <w:color w:val="2B91AF"/>
          <w:sz w:val="16"/>
          <w:szCs w:val="16"/>
          <w:highlight w:val="white"/>
        </w:rPr>
        <w:t>List</w:t>
      </w:r>
      <w:r w:rsidRPr="005B1E70">
        <w:rPr>
          <w:rFonts w:ascii="Consolas" w:hAnsi="Consolas" w:cs="Consolas"/>
          <w:color w:val="000000"/>
          <w:sz w:val="16"/>
          <w:szCs w:val="16"/>
          <w:highlight w:val="white"/>
        </w:rPr>
        <w:t>&lt;</w:t>
      </w:r>
      <w:r w:rsidRPr="005B1E70">
        <w:rPr>
          <w:rFonts w:ascii="Consolas" w:hAnsi="Consolas" w:cs="Consolas"/>
          <w:color w:val="2B91AF"/>
          <w:sz w:val="16"/>
          <w:szCs w:val="16"/>
          <w:highlight w:val="white"/>
        </w:rPr>
        <w:t>DataType</w:t>
      </w:r>
      <w:r w:rsidRPr="005B1E70">
        <w:rPr>
          <w:rFonts w:ascii="Consolas" w:hAnsi="Consolas" w:cs="Consolas"/>
          <w:color w:val="000000"/>
          <w:sz w:val="16"/>
          <w:szCs w:val="16"/>
          <w:highlight w:val="white"/>
        </w:rPr>
        <w:t>&gt;();</w:t>
      </w:r>
    </w:p>
    <w:p w14:paraId="202859D2"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foreach</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var</w:t>
      </w:r>
      <w:r w:rsidRPr="005B1E70">
        <w:rPr>
          <w:rFonts w:ascii="Consolas" w:hAnsi="Consolas" w:cs="Consolas"/>
          <w:color w:val="000000"/>
          <w:sz w:val="16"/>
          <w:szCs w:val="16"/>
          <w:highlight w:val="white"/>
        </w:rPr>
        <w:t xml:space="preserve"> child </w:t>
      </w:r>
      <w:r w:rsidRPr="005B1E70">
        <w:rPr>
          <w:rFonts w:ascii="Consolas" w:hAnsi="Consolas" w:cs="Consolas"/>
          <w:color w:val="0000FF"/>
          <w:sz w:val="16"/>
          <w:szCs w:val="16"/>
          <w:highlight w:val="white"/>
        </w:rPr>
        <w:t>in</w:t>
      </w:r>
      <w:r w:rsidRPr="005B1E70">
        <w:rPr>
          <w:rFonts w:ascii="Consolas" w:hAnsi="Consolas" w:cs="Consolas"/>
          <w:color w:val="000000"/>
          <w:sz w:val="16"/>
          <w:szCs w:val="16"/>
          <w:highlight w:val="white"/>
        </w:rPr>
        <w:t xml:space="preserve"> node.Children)</w:t>
      </w:r>
    </w:p>
    <w:p w14:paraId="470A83C3"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w:t>
      </w:r>
    </w:p>
    <w:p w14:paraId="796DABB3"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if</w:t>
      </w:r>
      <w:r w:rsidRPr="005B1E70">
        <w:rPr>
          <w:rFonts w:ascii="Consolas" w:hAnsi="Consolas" w:cs="Consolas"/>
          <w:color w:val="000000"/>
          <w:sz w:val="16"/>
          <w:szCs w:val="16"/>
          <w:highlight w:val="white"/>
        </w:rPr>
        <w:t xml:space="preserve"> (child.ResultType == </w:t>
      </w:r>
      <w:r w:rsidRPr="005B1E70">
        <w:rPr>
          <w:rFonts w:ascii="Consolas" w:hAnsi="Consolas" w:cs="Consolas"/>
          <w:color w:val="0000FF"/>
          <w:sz w:val="16"/>
          <w:szCs w:val="16"/>
          <w:highlight w:val="white"/>
        </w:rPr>
        <w:t>null</w:t>
      </w:r>
      <w:r w:rsidRPr="005B1E70">
        <w:rPr>
          <w:rFonts w:ascii="Consolas" w:hAnsi="Consolas" w:cs="Consolas"/>
          <w:color w:val="000000"/>
          <w:sz w:val="16"/>
          <w:szCs w:val="16"/>
          <w:highlight w:val="white"/>
        </w:rPr>
        <w:t>)</w:t>
      </w:r>
    </w:p>
    <w:p w14:paraId="7F60E663"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w:t>
      </w:r>
    </w:p>
    <w:p w14:paraId="4373679D"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throw</w:t>
      </w:r>
      <w:r w:rsidRPr="005B1E70">
        <w:rPr>
          <w:rFonts w:ascii="Consolas" w:hAnsi="Consolas" w:cs="Consolas"/>
          <w:color w:val="000000"/>
          <w:sz w:val="16"/>
          <w:szCs w:val="16"/>
          <w:highlight w:val="white"/>
        </w:rPr>
        <w:t xml:space="preserve"> </w:t>
      </w:r>
      <w:r w:rsidRPr="005B1E70">
        <w:rPr>
          <w:rFonts w:ascii="Consolas" w:hAnsi="Consolas" w:cs="Consolas"/>
          <w:color w:val="0000FF"/>
          <w:sz w:val="16"/>
          <w:szCs w:val="16"/>
          <w:highlight w:val="white"/>
        </w:rPr>
        <w:t>new</w:t>
      </w:r>
      <w:r w:rsidRPr="005B1E70">
        <w:rPr>
          <w:rFonts w:ascii="Consolas" w:hAnsi="Consolas" w:cs="Consolas"/>
          <w:color w:val="000000"/>
          <w:sz w:val="16"/>
          <w:szCs w:val="16"/>
          <w:highlight w:val="white"/>
        </w:rPr>
        <w:t xml:space="preserve"> </w:t>
      </w:r>
      <w:r w:rsidRPr="005B1E70">
        <w:rPr>
          <w:rFonts w:ascii="Consolas" w:hAnsi="Consolas" w:cs="Consolas"/>
          <w:color w:val="2B91AF"/>
          <w:sz w:val="16"/>
          <w:szCs w:val="16"/>
          <w:highlight w:val="white"/>
        </w:rPr>
        <w:t>InvalidOperationException</w:t>
      </w:r>
      <w:r w:rsidRPr="005B1E70">
        <w:rPr>
          <w:rFonts w:ascii="Consolas" w:hAnsi="Consolas" w:cs="Consolas"/>
          <w:color w:val="000000"/>
          <w:sz w:val="16"/>
          <w:szCs w:val="16"/>
          <w:highlight w:val="white"/>
        </w:rPr>
        <w:t>(</w:t>
      </w:r>
      <w:r w:rsidRPr="005B1E70">
        <w:rPr>
          <w:rFonts w:ascii="Consolas" w:hAnsi="Consolas" w:cs="Consolas"/>
          <w:color w:val="2B91AF"/>
          <w:sz w:val="16"/>
          <w:szCs w:val="16"/>
          <w:highlight w:val="white"/>
        </w:rPr>
        <w:t>String</w:t>
      </w:r>
      <w:r w:rsidRPr="005B1E70">
        <w:rPr>
          <w:rFonts w:ascii="Consolas" w:hAnsi="Consolas" w:cs="Consolas"/>
          <w:color w:val="000000"/>
          <w:sz w:val="16"/>
          <w:szCs w:val="16"/>
          <w:highlight w:val="white"/>
        </w:rPr>
        <w:t>.Format(</w:t>
      </w:r>
      <w:r w:rsidRPr="005B1E70">
        <w:rPr>
          <w:rFonts w:ascii="Consolas" w:hAnsi="Consolas" w:cs="Consolas"/>
          <w:color w:val="A31515"/>
          <w:sz w:val="16"/>
          <w:szCs w:val="16"/>
          <w:highlight w:val="white"/>
        </w:rPr>
        <w:t>"Could not determine type of '{0}' expression."</w:t>
      </w:r>
      <w:r w:rsidRPr="005B1E70">
        <w:rPr>
          <w:rFonts w:ascii="Consolas" w:hAnsi="Consolas" w:cs="Consolas"/>
          <w:color w:val="000000"/>
          <w:sz w:val="16"/>
          <w:szCs w:val="16"/>
          <w:highlight w:val="white"/>
        </w:rPr>
        <w:t>, child.Name));</w:t>
      </w:r>
    </w:p>
    <w:p w14:paraId="3D5AD16B"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w:t>
      </w:r>
    </w:p>
    <w:p w14:paraId="6020D87A"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p>
    <w:p w14:paraId="671D9BA8"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dataTypes.Add(child.ResultType);</w:t>
      </w:r>
    </w:p>
    <w:p w14:paraId="75E965FA"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w:t>
      </w:r>
    </w:p>
    <w:p w14:paraId="15FA21E2"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p>
    <w:p w14:paraId="37F28A88"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r>
      <w:r w:rsidRPr="005B1E70">
        <w:rPr>
          <w:rFonts w:ascii="Consolas" w:hAnsi="Consolas" w:cs="Consolas"/>
          <w:color w:val="0000FF"/>
          <w:sz w:val="16"/>
          <w:szCs w:val="16"/>
          <w:highlight w:val="white"/>
        </w:rPr>
        <w:t>var</w:t>
      </w:r>
      <w:r w:rsidRPr="005B1E70">
        <w:rPr>
          <w:rFonts w:ascii="Consolas" w:hAnsi="Consolas" w:cs="Consolas"/>
          <w:color w:val="000000"/>
          <w:sz w:val="16"/>
          <w:szCs w:val="16"/>
          <w:highlight w:val="white"/>
        </w:rPr>
        <w:t xml:space="preserve"> op = context.ResolveCall(GetOperatorName(node), </w:t>
      </w:r>
      <w:r w:rsidRPr="005B1E70">
        <w:rPr>
          <w:rFonts w:ascii="Consolas" w:hAnsi="Consolas" w:cs="Consolas"/>
          <w:color w:val="0000FF"/>
          <w:sz w:val="16"/>
          <w:szCs w:val="16"/>
          <w:highlight w:val="white"/>
        </w:rPr>
        <w:t>new</w:t>
      </w:r>
      <w:r w:rsidRPr="005B1E70">
        <w:rPr>
          <w:rFonts w:ascii="Consolas" w:hAnsi="Consolas" w:cs="Consolas"/>
          <w:color w:val="000000"/>
          <w:sz w:val="16"/>
          <w:szCs w:val="16"/>
          <w:highlight w:val="white"/>
        </w:rPr>
        <w:t xml:space="preserve"> </w:t>
      </w:r>
      <w:r w:rsidRPr="005B1E70">
        <w:rPr>
          <w:rFonts w:ascii="Consolas" w:hAnsi="Consolas" w:cs="Consolas"/>
          <w:color w:val="2B91AF"/>
          <w:sz w:val="16"/>
          <w:szCs w:val="16"/>
          <w:highlight w:val="white"/>
        </w:rPr>
        <w:t>Signature</w:t>
      </w:r>
      <w:r w:rsidRPr="005B1E70">
        <w:rPr>
          <w:rFonts w:ascii="Consolas" w:hAnsi="Consolas" w:cs="Consolas"/>
          <w:color w:val="000000"/>
          <w:sz w:val="16"/>
          <w:szCs w:val="16"/>
          <w:highlight w:val="white"/>
        </w:rPr>
        <w:t>(dataTypes));</w:t>
      </w:r>
    </w:p>
    <w:p w14:paraId="6EB95C6B"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p>
    <w:p w14:paraId="581B6CFB"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r>
      <w:r w:rsidRPr="005B1E70">
        <w:rPr>
          <w:rFonts w:ascii="Consolas" w:hAnsi="Consolas" w:cs="Consolas"/>
          <w:color w:val="000000"/>
          <w:sz w:val="16"/>
          <w:szCs w:val="16"/>
          <w:highlight w:val="white"/>
        </w:rPr>
        <w:tab/>
        <w:t>node.ResultType = op.ResultType;</w:t>
      </w:r>
    </w:p>
    <w:p w14:paraId="2F30B99E"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ab/>
        <w:t>}</w:t>
      </w:r>
    </w:p>
    <w:p w14:paraId="7B4DB378" w14:textId="77777777" w:rsidR="005F4BE7" w:rsidRPr="005B1E70" w:rsidRDefault="005F4BE7" w:rsidP="005F4BE7">
      <w:pPr>
        <w:autoSpaceDE w:val="0"/>
        <w:autoSpaceDN w:val="0"/>
        <w:adjustRightInd w:val="0"/>
        <w:spacing w:after="0"/>
        <w:rPr>
          <w:rFonts w:ascii="Consolas" w:hAnsi="Consolas" w:cs="Consolas"/>
          <w:color w:val="000000"/>
          <w:sz w:val="16"/>
          <w:szCs w:val="16"/>
          <w:highlight w:val="white"/>
        </w:rPr>
      </w:pPr>
      <w:r w:rsidRPr="005B1E70">
        <w:rPr>
          <w:rFonts w:ascii="Consolas" w:hAnsi="Consolas" w:cs="Consolas"/>
          <w:color w:val="000000"/>
          <w:sz w:val="16"/>
          <w:szCs w:val="16"/>
          <w:highlight w:val="white"/>
        </w:rPr>
        <w:t>}</w:t>
      </w:r>
    </w:p>
    <w:p w14:paraId="6EEAF0F6" w14:textId="77777777" w:rsidR="00FD0805" w:rsidRDefault="00FD0805" w:rsidP="00FD0805">
      <w:pPr>
        <w:rPr>
          <w:lang w:eastAsia="en-US"/>
        </w:rPr>
      </w:pPr>
    </w:p>
    <w:p w14:paraId="462AFCA3" w14:textId="77777777" w:rsidR="00FD0805" w:rsidRDefault="00FD0805" w:rsidP="00FD0805">
      <w:pPr>
        <w:rPr>
          <w:lang w:eastAsia="en-US"/>
        </w:rPr>
      </w:pPr>
      <w:r>
        <w:rPr>
          <w:lang w:eastAsia="en-US"/>
        </w:rPr>
        <w:t xml:space="preserve">The OperatorNodeVerifier is a general class that provides node verification for any node that invokes an operator. The node first determines the data types of all arguments (all child nodes), </w:t>
      </w:r>
      <w:r>
        <w:rPr>
          <w:lang w:eastAsia="en-US"/>
        </w:rPr>
        <w:lastRenderedPageBreak/>
        <w:t>by invoking the base InternalVerify. It then constructs the signature for the call by gathering the data types of each child node, and uses this signature to resolve the specific operator being invoked with the VerificationContext.ResolveCall method. If the signature does not match an existing overload, an exception is thrown. Otherwise, the ResultType of the node is set to the return type of the operator returned from the ResolveCall method.</w:t>
      </w:r>
    </w:p>
    <w:p w14:paraId="7A2AC903" w14:textId="77777777" w:rsidR="00FD0805" w:rsidRDefault="00FD0805" w:rsidP="00FD0805">
      <w:pPr>
        <w:rPr>
          <w:lang w:eastAsia="en-US"/>
        </w:rPr>
      </w:pPr>
      <w:r>
        <w:rPr>
          <w:lang w:eastAsia="en-US"/>
        </w:rPr>
        <w:t>Each type of expression within the HeD Schema is verified with a specific type of node verifier, as specified in the VerificationHandlerMap.</w:t>
      </w:r>
    </w:p>
    <w:p w14:paraId="566E6316" w14:textId="77777777" w:rsidR="00E331A9" w:rsidRDefault="00FD0805" w:rsidP="001C621B">
      <w:pPr>
        <w:pStyle w:val="Heading3"/>
        <w:rPr>
          <w:lang w:eastAsia="en-US"/>
        </w:rPr>
      </w:pPr>
      <w:bookmarkStart w:id="939" w:name="_Toc422408346"/>
      <w:r>
        <w:rPr>
          <w:lang w:eastAsia="en-US"/>
        </w:rPr>
        <w:t>Symbol Resolution</w:t>
      </w:r>
      <w:bookmarkEnd w:id="939"/>
    </w:p>
    <w:p w14:paraId="63DC2B84" w14:textId="77777777" w:rsidR="00FD0805" w:rsidRDefault="00FD0805" w:rsidP="00FD0805">
      <w:pPr>
        <w:rPr>
          <w:lang w:eastAsia="en-US"/>
        </w:rPr>
      </w:pPr>
      <w:r>
        <w:rPr>
          <w:lang w:eastAsia="en-US"/>
        </w:rPr>
        <w:t>Several of the list processing operations defined within the HeD Schema, such as Filter, perform per-element processing. Access to each element being processed is enabled through a stack accessible via the verification context.</w:t>
      </w:r>
    </w:p>
    <w:p w14:paraId="107E4FB5" w14:textId="77777777" w:rsidR="00FD0805" w:rsidRDefault="00FD0805" w:rsidP="00FD0805">
      <w:pPr>
        <w:rPr>
          <w:lang w:eastAsia="en-US"/>
        </w:rPr>
      </w:pPr>
      <w:r>
        <w:rPr>
          <w:lang w:eastAsia="en-US"/>
        </w:rPr>
        <w:t xml:space="preserve">Semantic verification for these operations is performed by pushing a symbol on to the stack prior to verifying the per-element condition. If no name is specified for the symbol, the default name of Current is used. </w:t>
      </w:r>
    </w:p>
    <w:p w14:paraId="58C483AE" w14:textId="77777777" w:rsidR="00FD0805" w:rsidRDefault="00FD0805" w:rsidP="00FD0805">
      <w:pPr>
        <w:rPr>
          <w:lang w:eastAsia="en-US"/>
        </w:rPr>
      </w:pPr>
      <w:r>
        <w:rPr>
          <w:lang w:eastAsia="en-US"/>
        </w:rPr>
        <w:t>Access within the per-element condition expression is allowed through the PropertyExpression, or the CurrentExpression. These expressions allow a scope name to be specified. If no name is specified, the default name of Current is used.</w:t>
      </w:r>
    </w:p>
    <w:p w14:paraId="05FC9B82" w14:textId="77777777" w:rsidR="00FD0805" w:rsidRDefault="00FD0805" w:rsidP="00FD0805">
      <w:pPr>
        <w:pStyle w:val="Heading2"/>
        <w:rPr>
          <w:lang w:eastAsia="en-US"/>
        </w:rPr>
      </w:pPr>
      <w:bookmarkStart w:id="940" w:name="_Toc422408347"/>
      <w:r>
        <w:rPr>
          <w:lang w:eastAsia="en-US"/>
        </w:rPr>
        <w:t>Translation</w:t>
      </w:r>
      <w:bookmarkEnd w:id="940"/>
    </w:p>
    <w:p w14:paraId="46E66FEA" w14:textId="77777777" w:rsidR="00FD0805" w:rsidRDefault="00FD0805" w:rsidP="00FD0805">
      <w:pPr>
        <w:rPr>
          <w:lang w:eastAsia="en-US"/>
        </w:rPr>
      </w:pPr>
      <w:r>
        <w:rPr>
          <w:lang w:eastAsia="en-US"/>
        </w:rPr>
        <w:t>The translation component provides infrastructure for implementing translation from an HeD Artifact to a target artifact format. Translation functionality is built as extensions to the services provided by the core framework, so that any number of modules for translation to various formats can be provided.</w:t>
      </w:r>
    </w:p>
    <w:p w14:paraId="11604BDD" w14:textId="77777777" w:rsidR="00FD0805" w:rsidRDefault="00FD0805" w:rsidP="00F37406">
      <w:pPr>
        <w:pStyle w:val="Heading3"/>
        <w:rPr>
          <w:lang w:eastAsia="en-US"/>
        </w:rPr>
      </w:pPr>
      <w:bookmarkStart w:id="941" w:name="_Toc422408348"/>
      <w:r>
        <w:rPr>
          <w:lang w:eastAsia="en-US"/>
        </w:rPr>
        <w:t>Artifact Translation</w:t>
      </w:r>
      <w:bookmarkEnd w:id="941"/>
    </w:p>
    <w:p w14:paraId="364B0752" w14:textId="77777777" w:rsidR="00FD0805" w:rsidRDefault="00FD0805" w:rsidP="00FD0805">
      <w:pPr>
        <w:rPr>
          <w:lang w:eastAsia="en-US"/>
        </w:rPr>
      </w:pPr>
      <w:r>
        <w:rPr>
          <w:lang w:eastAsia="en-US"/>
        </w:rPr>
        <w:t>The basic translation service is provided by implementing an IArtifactTranslator, and registering it in the TranslationHandlerMap.</w:t>
      </w:r>
    </w:p>
    <w:p w14:paraId="7764AACE" w14:textId="77777777" w:rsidR="00FD0805" w:rsidRDefault="00FD0805" w:rsidP="00FD0805">
      <w:pPr>
        <w:rPr>
          <w:lang w:eastAsia="en-US"/>
        </w:rPr>
      </w:pPr>
      <w:r>
        <w:rPr>
          <w:lang w:eastAsia="en-US"/>
        </w:rPr>
        <w:t>Artifact translation proceeds by first verifying the artifact (so that all nodes have the ResultType specified), and then invoking the Translate method of the IArtifactTranslator interface of the appropriate translation handler.</w:t>
      </w:r>
    </w:p>
    <w:p w14:paraId="6BF98EC1" w14:textId="77777777" w:rsidR="00FD0805" w:rsidRDefault="00FD0805" w:rsidP="00F37406">
      <w:pPr>
        <w:pStyle w:val="Heading3"/>
        <w:rPr>
          <w:lang w:eastAsia="en-US"/>
        </w:rPr>
      </w:pPr>
      <w:bookmarkStart w:id="942" w:name="_Toc422408349"/>
      <w:r>
        <w:rPr>
          <w:lang w:eastAsia="en-US"/>
        </w:rPr>
        <w:t>Node Translation</w:t>
      </w:r>
      <w:bookmarkEnd w:id="942"/>
    </w:p>
    <w:p w14:paraId="5FE66DEF" w14:textId="77777777" w:rsidR="00FD0805" w:rsidRDefault="00FD0805" w:rsidP="00FD0805">
      <w:pPr>
        <w:rPr>
          <w:lang w:eastAsia="en-US"/>
        </w:rPr>
      </w:pPr>
      <w:r>
        <w:rPr>
          <w:lang w:eastAsia="en-US"/>
        </w:rPr>
        <w:t>The artifact translator first establishes a TranslationContext, and then, as with the verification steps, proceeds by instantiating the appropriate node translation handler for each node type, and invoking translate. For many node types, this involves a simple one-to-one translation. For example, the following HeD expression:</w:t>
      </w:r>
    </w:p>
    <w:p w14:paraId="2614525A" w14:textId="77777777" w:rsidR="005F4BE7" w:rsidRPr="00B72D3A" w:rsidRDefault="005F4BE7" w:rsidP="005F4BE7">
      <w:pPr>
        <w:autoSpaceDE w:val="0"/>
        <w:autoSpaceDN w:val="0"/>
        <w:adjustRightInd w:val="0"/>
        <w:spacing w:after="0"/>
        <w:rPr>
          <w:rFonts w:ascii="Consolas" w:hAnsi="Consolas" w:cs="Consolas"/>
          <w:color w:val="000000"/>
          <w:sz w:val="16"/>
          <w:szCs w:val="16"/>
          <w:highlight w:val="white"/>
        </w:rPr>
      </w:pPr>
      <w:r w:rsidRPr="00B72D3A">
        <w:rPr>
          <w:rFonts w:ascii="Consolas" w:hAnsi="Consolas" w:cs="Consolas"/>
          <w:color w:val="0000FF"/>
          <w:sz w:val="16"/>
          <w:szCs w:val="16"/>
          <w:highlight w:val="white"/>
        </w:rPr>
        <w:t>&lt;</w:t>
      </w:r>
      <w:r w:rsidRPr="00B72D3A">
        <w:rPr>
          <w:rFonts w:ascii="Consolas" w:hAnsi="Consolas" w:cs="Consolas"/>
          <w:color w:val="A31515"/>
          <w:sz w:val="16"/>
          <w:szCs w:val="16"/>
          <w:highlight w:val="white"/>
        </w:rPr>
        <w:t>operand</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xsi:type</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GreaterOrEqual</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&gt;</w:t>
      </w:r>
    </w:p>
    <w:p w14:paraId="74A80914" w14:textId="77777777" w:rsidR="005F4BE7" w:rsidRPr="00B72D3A" w:rsidRDefault="005F4BE7" w:rsidP="005F4BE7">
      <w:pPr>
        <w:autoSpaceDE w:val="0"/>
        <w:autoSpaceDN w:val="0"/>
        <w:adjustRightInd w:val="0"/>
        <w:spacing w:after="0"/>
        <w:rPr>
          <w:rFonts w:ascii="Consolas" w:hAnsi="Consolas" w:cs="Consolas"/>
          <w:color w:val="000000"/>
          <w:sz w:val="16"/>
          <w:szCs w:val="16"/>
          <w:highlight w:val="white"/>
        </w:rPr>
      </w:pPr>
      <w:r w:rsidRPr="00B72D3A">
        <w:rPr>
          <w:rFonts w:ascii="Consolas" w:hAnsi="Consolas" w:cs="Consolas"/>
          <w:color w:val="0000FF"/>
          <w:sz w:val="16"/>
          <w:szCs w:val="16"/>
          <w:highlight w:val="white"/>
        </w:rPr>
        <w:tab/>
        <w:t>&lt;</w:t>
      </w:r>
      <w:r w:rsidRPr="00B72D3A">
        <w:rPr>
          <w:rFonts w:ascii="Consolas" w:hAnsi="Consolas" w:cs="Consolas"/>
          <w:color w:val="A31515"/>
          <w:sz w:val="16"/>
          <w:szCs w:val="16"/>
          <w:highlight w:val="white"/>
        </w:rPr>
        <w:t>description</w:t>
      </w:r>
      <w:r w:rsidRPr="00B72D3A">
        <w:rPr>
          <w:rFonts w:ascii="Consolas" w:hAnsi="Consolas" w:cs="Consolas"/>
          <w:color w:val="0000FF"/>
          <w:sz w:val="16"/>
          <w:szCs w:val="16"/>
          <w:highlight w:val="white"/>
        </w:rPr>
        <w:t>&gt;</w:t>
      </w:r>
      <w:r w:rsidRPr="00B72D3A">
        <w:rPr>
          <w:rFonts w:ascii="Consolas" w:hAnsi="Consolas" w:cs="Consolas"/>
          <w:color w:val="000000"/>
          <w:sz w:val="16"/>
          <w:szCs w:val="16"/>
          <w:highlight w:val="white"/>
        </w:rPr>
        <w:t>Patient age greater than or equal to 18</w:t>
      </w:r>
      <w:r w:rsidRPr="00B72D3A">
        <w:rPr>
          <w:rFonts w:ascii="Consolas" w:hAnsi="Consolas" w:cs="Consolas"/>
          <w:color w:val="0000FF"/>
          <w:sz w:val="16"/>
          <w:szCs w:val="16"/>
          <w:highlight w:val="white"/>
        </w:rPr>
        <w:t>&lt;/</w:t>
      </w:r>
      <w:r w:rsidRPr="00B72D3A">
        <w:rPr>
          <w:rFonts w:ascii="Consolas" w:hAnsi="Consolas" w:cs="Consolas"/>
          <w:color w:val="A31515"/>
          <w:sz w:val="16"/>
          <w:szCs w:val="16"/>
          <w:highlight w:val="white"/>
        </w:rPr>
        <w:t>description</w:t>
      </w:r>
      <w:r w:rsidRPr="00B72D3A">
        <w:rPr>
          <w:rFonts w:ascii="Consolas" w:hAnsi="Consolas" w:cs="Consolas"/>
          <w:color w:val="0000FF"/>
          <w:sz w:val="16"/>
          <w:szCs w:val="16"/>
          <w:highlight w:val="white"/>
        </w:rPr>
        <w:t>&gt;</w:t>
      </w:r>
    </w:p>
    <w:p w14:paraId="6D7141EB" w14:textId="77777777" w:rsidR="005F4BE7" w:rsidRPr="00B72D3A" w:rsidRDefault="005F4BE7" w:rsidP="005F4BE7">
      <w:pPr>
        <w:autoSpaceDE w:val="0"/>
        <w:autoSpaceDN w:val="0"/>
        <w:adjustRightInd w:val="0"/>
        <w:spacing w:after="0"/>
        <w:rPr>
          <w:rFonts w:ascii="Consolas" w:hAnsi="Consolas" w:cs="Consolas"/>
          <w:color w:val="000000"/>
          <w:sz w:val="16"/>
          <w:szCs w:val="16"/>
          <w:highlight w:val="white"/>
        </w:rPr>
      </w:pPr>
      <w:r w:rsidRPr="00B72D3A">
        <w:rPr>
          <w:rFonts w:ascii="Consolas" w:hAnsi="Consolas" w:cs="Consolas"/>
          <w:color w:val="0000FF"/>
          <w:sz w:val="16"/>
          <w:szCs w:val="16"/>
          <w:highlight w:val="white"/>
        </w:rPr>
        <w:tab/>
        <w:t>&lt;</w:t>
      </w:r>
      <w:r w:rsidRPr="00B72D3A">
        <w:rPr>
          <w:rFonts w:ascii="Consolas" w:hAnsi="Consolas" w:cs="Consolas"/>
          <w:color w:val="A31515"/>
          <w:sz w:val="16"/>
          <w:szCs w:val="16"/>
          <w:highlight w:val="white"/>
        </w:rPr>
        <w:t>operand</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xsi:type</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ExpressionRef</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name</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PatientAge</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/&gt;</w:t>
      </w:r>
    </w:p>
    <w:p w14:paraId="2CFAC5BD" w14:textId="77777777" w:rsidR="005F4BE7" w:rsidRPr="00B72D3A" w:rsidRDefault="005F4BE7" w:rsidP="005F4BE7">
      <w:pPr>
        <w:autoSpaceDE w:val="0"/>
        <w:autoSpaceDN w:val="0"/>
        <w:adjustRightInd w:val="0"/>
        <w:spacing w:after="0"/>
        <w:rPr>
          <w:rFonts w:ascii="Consolas" w:hAnsi="Consolas" w:cs="Consolas"/>
          <w:color w:val="000000"/>
          <w:sz w:val="16"/>
          <w:szCs w:val="16"/>
          <w:highlight w:val="white"/>
        </w:rPr>
      </w:pPr>
      <w:r w:rsidRPr="00B72D3A">
        <w:rPr>
          <w:rFonts w:ascii="Consolas" w:hAnsi="Consolas" w:cs="Consolas"/>
          <w:color w:val="0000FF"/>
          <w:sz w:val="16"/>
          <w:szCs w:val="16"/>
          <w:highlight w:val="white"/>
        </w:rPr>
        <w:tab/>
        <w:t>&lt;</w:t>
      </w:r>
      <w:r w:rsidRPr="00B72D3A">
        <w:rPr>
          <w:rFonts w:ascii="Consolas" w:hAnsi="Consolas" w:cs="Consolas"/>
          <w:color w:val="A31515"/>
          <w:sz w:val="16"/>
          <w:szCs w:val="16"/>
          <w:highlight w:val="white"/>
        </w:rPr>
        <w:t>operand</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xsi:type</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PhysicalQuantityLiteral</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value</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18</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 xml:space="preserve"> </w:t>
      </w:r>
      <w:r w:rsidRPr="00B72D3A">
        <w:rPr>
          <w:rFonts w:ascii="Consolas" w:hAnsi="Consolas" w:cs="Consolas"/>
          <w:color w:val="FF0000"/>
          <w:sz w:val="16"/>
          <w:szCs w:val="16"/>
          <w:highlight w:val="white"/>
        </w:rPr>
        <w:t>unit</w:t>
      </w:r>
      <w:r w:rsidRPr="00B72D3A">
        <w:rPr>
          <w:rFonts w:ascii="Consolas" w:hAnsi="Consolas" w:cs="Consolas"/>
          <w:color w:val="0000FF"/>
          <w:sz w:val="16"/>
          <w:szCs w:val="16"/>
          <w:highlight w:val="white"/>
        </w:rPr>
        <w:t>=</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a</w:t>
      </w:r>
      <w:r w:rsidRPr="00B72D3A">
        <w:rPr>
          <w:rFonts w:ascii="Consolas" w:hAnsi="Consolas" w:cs="Consolas"/>
          <w:color w:val="000000"/>
          <w:sz w:val="16"/>
          <w:szCs w:val="16"/>
          <w:highlight w:val="white"/>
        </w:rPr>
        <w:t>"</w:t>
      </w:r>
      <w:r w:rsidRPr="00B72D3A">
        <w:rPr>
          <w:rFonts w:ascii="Consolas" w:hAnsi="Consolas" w:cs="Consolas"/>
          <w:color w:val="0000FF"/>
          <w:sz w:val="16"/>
          <w:szCs w:val="16"/>
          <w:highlight w:val="white"/>
        </w:rPr>
        <w:t>/&gt;</w:t>
      </w:r>
    </w:p>
    <w:p w14:paraId="2B80B6C2" w14:textId="77777777" w:rsidR="00FD0805" w:rsidRDefault="005F4BE7" w:rsidP="005F4BE7">
      <w:pPr>
        <w:rPr>
          <w:lang w:eastAsia="en-US"/>
        </w:rPr>
      </w:pPr>
      <w:r w:rsidRPr="00B72D3A">
        <w:rPr>
          <w:rFonts w:ascii="Consolas" w:hAnsi="Consolas" w:cs="Consolas"/>
          <w:color w:val="0000FF"/>
          <w:sz w:val="16"/>
          <w:szCs w:val="16"/>
          <w:highlight w:val="white"/>
        </w:rPr>
        <w:t>&lt;/</w:t>
      </w:r>
      <w:r w:rsidRPr="00B72D3A">
        <w:rPr>
          <w:rFonts w:ascii="Consolas" w:hAnsi="Consolas" w:cs="Consolas"/>
          <w:color w:val="A31515"/>
          <w:sz w:val="16"/>
          <w:szCs w:val="16"/>
          <w:highlight w:val="white"/>
        </w:rPr>
        <w:t>operand</w:t>
      </w:r>
      <w:r w:rsidRPr="00B72D3A">
        <w:rPr>
          <w:rFonts w:ascii="Consolas" w:hAnsi="Consolas" w:cs="Consolas"/>
          <w:color w:val="0000FF"/>
          <w:sz w:val="16"/>
          <w:szCs w:val="16"/>
          <w:highlight w:val="white"/>
        </w:rPr>
        <w:t>&gt;</w:t>
      </w:r>
    </w:p>
    <w:p w14:paraId="03EFF4D1" w14:textId="77777777" w:rsidR="00FD0805" w:rsidRDefault="00FD0805" w:rsidP="00FD0805">
      <w:pPr>
        <w:rPr>
          <w:lang w:eastAsia="en-US"/>
        </w:rPr>
      </w:pPr>
      <w:r>
        <w:rPr>
          <w:lang w:eastAsia="en-US"/>
        </w:rPr>
        <w:t>Looks up the node translation handler based on the name of the expression type GreaterOrEqual:</w:t>
      </w:r>
    </w:p>
    <w:p w14:paraId="278F9C37" w14:textId="77777777" w:rsidR="00FD0805" w:rsidRDefault="005F4BE7" w:rsidP="00FD0805">
      <w:pPr>
        <w:rPr>
          <w:lang w:eastAsia="en-US"/>
        </w:rPr>
      </w:pPr>
      <w:r w:rsidRPr="00F34D0C">
        <w:rPr>
          <w:rFonts w:ascii="Consolas" w:hAnsi="Consolas" w:cs="Consolas"/>
          <w:color w:val="0000FF"/>
          <w:sz w:val="16"/>
          <w:szCs w:val="16"/>
          <w:highlight w:val="white"/>
        </w:rPr>
        <w:t>&lt;</w:t>
      </w:r>
      <w:r w:rsidRPr="00F34D0C">
        <w:rPr>
          <w:rFonts w:ascii="Consolas" w:hAnsi="Consolas" w:cs="Consolas"/>
          <w:color w:val="A31515"/>
          <w:sz w:val="16"/>
          <w:szCs w:val="16"/>
          <w:highlight w:val="white"/>
        </w:rPr>
        <w:t>entry</w:t>
      </w:r>
      <w:r w:rsidRPr="00F34D0C">
        <w:rPr>
          <w:rFonts w:ascii="Consolas" w:hAnsi="Consolas" w:cs="Consolas"/>
          <w:color w:val="0000FF"/>
          <w:sz w:val="16"/>
          <w:szCs w:val="16"/>
          <w:highlight w:val="white"/>
        </w:rPr>
        <w:t xml:space="preserve"> </w:t>
      </w:r>
      <w:r w:rsidRPr="00F34D0C">
        <w:rPr>
          <w:rFonts w:ascii="Consolas" w:hAnsi="Consolas" w:cs="Consolas"/>
          <w:color w:val="FF0000"/>
          <w:sz w:val="16"/>
          <w:szCs w:val="16"/>
          <w:highlight w:val="white"/>
        </w:rPr>
        <w:t>key</w:t>
      </w:r>
      <w:r w:rsidRPr="00F34D0C">
        <w:rPr>
          <w:rFonts w:ascii="Consolas" w:hAnsi="Consolas" w:cs="Consolas"/>
          <w:color w:val="0000FF"/>
          <w:sz w:val="16"/>
          <w:szCs w:val="16"/>
          <w:highlight w:val="white"/>
        </w:rPr>
        <w:t>=</w:t>
      </w:r>
      <w:r w:rsidRPr="00F34D0C">
        <w:rPr>
          <w:rFonts w:ascii="Consolas" w:hAnsi="Consolas" w:cs="Consolas"/>
          <w:color w:val="000000"/>
          <w:sz w:val="16"/>
          <w:szCs w:val="16"/>
          <w:highlight w:val="white"/>
        </w:rPr>
        <w:t>"</w:t>
      </w:r>
      <w:r w:rsidRPr="00F34D0C">
        <w:rPr>
          <w:rFonts w:ascii="Consolas" w:hAnsi="Consolas" w:cs="Consolas"/>
          <w:color w:val="0000FF"/>
          <w:sz w:val="16"/>
          <w:szCs w:val="16"/>
          <w:highlight w:val="white"/>
        </w:rPr>
        <w:t>urn:hl7-org:v3/hed:GreaterOrEqual</w:t>
      </w:r>
      <w:r w:rsidRPr="00F34D0C">
        <w:rPr>
          <w:rFonts w:ascii="Consolas" w:hAnsi="Consolas" w:cs="Consolas"/>
          <w:color w:val="000000"/>
          <w:sz w:val="16"/>
          <w:szCs w:val="16"/>
          <w:highlight w:val="white"/>
        </w:rPr>
        <w:t>"</w:t>
      </w:r>
      <w:r w:rsidRPr="00F34D0C">
        <w:rPr>
          <w:rFonts w:ascii="Consolas" w:hAnsi="Consolas" w:cs="Consolas"/>
          <w:color w:val="0000FF"/>
          <w:sz w:val="16"/>
          <w:szCs w:val="16"/>
          <w:highlight w:val="white"/>
        </w:rPr>
        <w:t xml:space="preserve"> </w:t>
      </w:r>
      <w:r w:rsidRPr="00F34D0C">
        <w:rPr>
          <w:rFonts w:ascii="Consolas" w:hAnsi="Consolas" w:cs="Consolas"/>
          <w:color w:val="FF0000"/>
          <w:sz w:val="16"/>
          <w:szCs w:val="16"/>
          <w:highlight w:val="white"/>
        </w:rPr>
        <w:t>value</w:t>
      </w:r>
      <w:r w:rsidRPr="00F34D0C">
        <w:rPr>
          <w:rFonts w:ascii="Consolas" w:hAnsi="Consolas" w:cs="Consolas"/>
          <w:color w:val="0000FF"/>
          <w:sz w:val="16"/>
          <w:szCs w:val="16"/>
          <w:highlight w:val="white"/>
        </w:rPr>
        <w:t>=</w:t>
      </w:r>
      <w:r w:rsidRPr="00F34D0C">
        <w:rPr>
          <w:rFonts w:ascii="Consolas" w:hAnsi="Consolas" w:cs="Consolas"/>
          <w:color w:val="000000"/>
          <w:sz w:val="16"/>
          <w:szCs w:val="16"/>
          <w:highlight w:val="white"/>
        </w:rPr>
        <w:t>"</w:t>
      </w:r>
      <w:r w:rsidRPr="00F34D0C">
        <w:rPr>
          <w:rFonts w:ascii="Consolas" w:hAnsi="Consolas" w:cs="Consolas"/>
          <w:color w:val="0000FF"/>
          <w:sz w:val="16"/>
          <w:szCs w:val="16"/>
          <w:highlight w:val="white"/>
        </w:rPr>
        <w:t>CREF.Translation.GreaterOrEqualTranslator,CREF.Translation</w:t>
      </w:r>
      <w:r w:rsidRPr="00F34D0C">
        <w:rPr>
          <w:rFonts w:ascii="Consolas" w:hAnsi="Consolas" w:cs="Consolas"/>
          <w:color w:val="000000"/>
          <w:sz w:val="16"/>
          <w:szCs w:val="16"/>
          <w:highlight w:val="white"/>
        </w:rPr>
        <w:t>"</w:t>
      </w:r>
      <w:r w:rsidRPr="00F34D0C">
        <w:rPr>
          <w:rFonts w:ascii="Consolas" w:hAnsi="Consolas" w:cs="Consolas"/>
          <w:color w:val="0000FF"/>
          <w:sz w:val="16"/>
          <w:szCs w:val="16"/>
          <w:highlight w:val="white"/>
        </w:rPr>
        <w:t>/&gt;</w:t>
      </w:r>
    </w:p>
    <w:p w14:paraId="4B68BCDA" w14:textId="77777777" w:rsidR="00FD0805" w:rsidRDefault="00FD0805" w:rsidP="00F37406">
      <w:pPr>
        <w:pStyle w:val="Heading3"/>
        <w:rPr>
          <w:lang w:eastAsia="en-US"/>
        </w:rPr>
      </w:pPr>
      <w:bookmarkStart w:id="943" w:name="_Toc422408350"/>
      <w:r>
        <w:rPr>
          <w:lang w:eastAsia="en-US"/>
        </w:rPr>
        <w:lastRenderedPageBreak/>
        <w:t>Model Translation</w:t>
      </w:r>
      <w:bookmarkEnd w:id="943"/>
    </w:p>
    <w:p w14:paraId="0C21CCFE" w14:textId="77777777" w:rsidR="00FD0805" w:rsidRDefault="00FD0805" w:rsidP="00FD0805">
      <w:pPr>
        <w:rPr>
          <w:lang w:eastAsia="en-US"/>
        </w:rPr>
      </w:pPr>
      <w:r>
        <w:rPr>
          <w:lang w:eastAsia="en-US"/>
        </w:rPr>
        <w:t>Although the HeD Schema artifacts are written using the vMR as the patient data model, it is likely that different target artifact formats use an entirely different data model, and expressions within the artifact must therefore not only be translated syntactically, but semantically. The TransformModelType and TransformModelPath methods of the TranslationContext provide this functionality through the IModelTranslator interface.</w:t>
      </w:r>
    </w:p>
    <w:p w14:paraId="07C1DEEE" w14:textId="77777777" w:rsidR="00FD0805" w:rsidRDefault="00FD0805" w:rsidP="00FD0805">
      <w:pPr>
        <w:rPr>
          <w:lang w:eastAsia="en-US"/>
        </w:rPr>
      </w:pPr>
      <w:r>
        <w:rPr>
          <w:lang w:eastAsia="en-US"/>
        </w:rPr>
        <w:t>Classes that implement this interface must provide the functionality to transform a model type or path reference within an HeD expression, targeting the data model for the artifact (vMR in most cases), to an equivalent model type or path reference as an expression of the target syntax.</w:t>
      </w:r>
    </w:p>
    <w:p w14:paraId="3391FBD8" w14:textId="77777777" w:rsidR="00FD0805" w:rsidRDefault="00FD0805" w:rsidP="00FD0805">
      <w:pPr>
        <w:rPr>
          <w:lang w:eastAsia="en-US"/>
        </w:rPr>
      </w:pPr>
      <w:r>
        <w:rPr>
          <w:lang w:eastAsia="en-US"/>
        </w:rPr>
        <w:t>The specific translation process is covered in more detail in the section on CREF translation.</w:t>
      </w:r>
    </w:p>
    <w:p w14:paraId="02776DD5" w14:textId="77777777" w:rsidR="00E331A9" w:rsidRDefault="00FD0805" w:rsidP="001C621B">
      <w:pPr>
        <w:pStyle w:val="Heading2"/>
        <w:rPr>
          <w:lang w:eastAsia="en-US"/>
        </w:rPr>
      </w:pPr>
      <w:bookmarkStart w:id="944" w:name="_Toc422408351"/>
      <w:r>
        <w:rPr>
          <w:lang w:eastAsia="en-US"/>
        </w:rPr>
        <w:t>CREF Translation</w:t>
      </w:r>
      <w:bookmarkEnd w:id="944"/>
    </w:p>
    <w:p w14:paraId="3ABD281F" w14:textId="77777777" w:rsidR="00FD0805" w:rsidRDefault="00FD0805" w:rsidP="00FD0805">
      <w:pPr>
        <w:rPr>
          <w:lang w:eastAsia="en-US"/>
        </w:rPr>
      </w:pPr>
      <w:r>
        <w:rPr>
          <w:lang w:eastAsia="en-US"/>
        </w:rPr>
        <w:t>This section describes the implementation of the CREF translation plug-in for the HeD Artifact Utility. The translator was built using two different ECA rules:</w:t>
      </w:r>
    </w:p>
    <w:p w14:paraId="05B8F965" w14:textId="77777777" w:rsidR="00FD0805" w:rsidRDefault="00FD0805" w:rsidP="005F4BE7">
      <w:pPr>
        <w:pStyle w:val="ListParagraph"/>
        <w:numPr>
          <w:ilvl w:val="0"/>
          <w:numId w:val="69"/>
        </w:numPr>
      </w:pPr>
      <w:r>
        <w:t xml:space="preserve">An ECA rule based on the NQF-0068 measure as the initial vehicle for testing and developing the translation. </w:t>
      </w:r>
    </w:p>
    <w:p w14:paraId="244450CA" w14:textId="77777777" w:rsidR="00FD0805" w:rsidRDefault="00FD0805" w:rsidP="005F4BE7">
      <w:pPr>
        <w:pStyle w:val="ListParagraph"/>
        <w:numPr>
          <w:ilvl w:val="0"/>
          <w:numId w:val="69"/>
        </w:numPr>
      </w:pPr>
      <w:r>
        <w:t>An ECA rule based on the San Diego County Pertussis Reporting Requirement, used as a vehicle for further testing and development.</w:t>
      </w:r>
    </w:p>
    <w:p w14:paraId="6BDC1897" w14:textId="77777777" w:rsidR="00FD0805" w:rsidRDefault="00FD0805" w:rsidP="00FD0805">
      <w:pPr>
        <w:rPr>
          <w:lang w:eastAsia="en-US"/>
        </w:rPr>
      </w:pPr>
      <w:r>
        <w:rPr>
          <w:lang w:eastAsia="en-US"/>
        </w:rPr>
        <w:t>The NQF-0068 rule was selected because the HeD IG already included NQF-0068 as an example rule, and the EHR participant already had a test environment and test cases established for the rule due to its importance as an MU2 measure.</w:t>
      </w:r>
    </w:p>
    <w:p w14:paraId="75A8566F" w14:textId="77777777" w:rsidR="00FD0805" w:rsidRDefault="00FD0805" w:rsidP="00FD0805">
      <w:pPr>
        <w:rPr>
          <w:lang w:eastAsia="en-US"/>
        </w:rPr>
      </w:pPr>
      <w:r>
        <w:rPr>
          <w:lang w:eastAsia="en-US"/>
        </w:rPr>
        <w:t>The San Diego County Pertussis Reporting Requirement was developed as an HeD ECA rule as part of the pilot efforts, and the translator was then used to demonstrate that the rule could be deployed to an existing CDS environment.</w:t>
      </w:r>
    </w:p>
    <w:p w14:paraId="5608CAA5" w14:textId="77777777" w:rsidR="00FD0805" w:rsidRDefault="00FD0805" w:rsidP="00FD0805">
      <w:pPr>
        <w:rPr>
          <w:lang w:eastAsia="en-US"/>
        </w:rPr>
      </w:pPr>
      <w:r>
        <w:rPr>
          <w:lang w:eastAsia="en-US"/>
        </w:rPr>
        <w:t>Note that the operator and expression mappings listed here do not represent a complete mapping of functionality from HeD to CREF, only that subset that was required to support translation of thse artifacts. Further work must still be done to complete the mapping and translation support.</w:t>
      </w:r>
    </w:p>
    <w:p w14:paraId="2A53128E" w14:textId="77777777" w:rsidR="00FD0805" w:rsidRDefault="00FD0805" w:rsidP="00FD0805">
      <w:pPr>
        <w:rPr>
          <w:lang w:eastAsia="en-US"/>
        </w:rPr>
      </w:pPr>
      <w:r>
        <w:rPr>
          <w:lang w:eastAsia="en-US"/>
        </w:rPr>
        <w:t>Also note that the HeD expression language is a superset of CREF both in terms of expressive capability, as well as the types of data it is capable of representing. This means that in addition to the “Not Implemented” variety of support discussed above, there are places where the translation is simply not possible, and a “Not Supported” exception must be raised. For example, HeD supports intervals of any type, but CREF only supports DateTime intervals. As a result, interval translation is supported, but only if the interval type within HeD is over Timestamps.</w:t>
      </w:r>
    </w:p>
    <w:p w14:paraId="4FFB99AB" w14:textId="77777777" w:rsidR="00FD0805" w:rsidRDefault="00FD0805" w:rsidP="00BB072B">
      <w:pPr>
        <w:pStyle w:val="Heading3"/>
        <w:rPr>
          <w:lang w:eastAsia="en-US"/>
        </w:rPr>
      </w:pPr>
      <w:bookmarkStart w:id="945" w:name="_Toc422408352"/>
      <w:r>
        <w:rPr>
          <w:lang w:eastAsia="en-US"/>
        </w:rPr>
        <w:t>Metadata</w:t>
      </w:r>
      <w:bookmarkEnd w:id="945"/>
    </w:p>
    <w:p w14:paraId="024304EC" w14:textId="77777777" w:rsidR="00FD0805" w:rsidRDefault="00FD0805" w:rsidP="00FD0805">
      <w:pPr>
        <w:rPr>
          <w:lang w:eastAsia="en-US"/>
        </w:rPr>
      </w:pPr>
      <w:r>
        <w:rPr>
          <w:lang w:eastAsia="en-US"/>
        </w:rPr>
        <w:t>Metadata translation from the HeD format to Allscripts CREF was fairly straightforward, mostly due to the fact that the CREF format does not have as much information in the metadata section as a full HeD artifact, so the translation involved a fairly simple subset as follows:</w:t>
      </w:r>
    </w:p>
    <w:tbl>
      <w:tblPr>
        <w:tblStyle w:val="MediumShading1-Accent11"/>
        <w:tblW w:w="0" w:type="auto"/>
        <w:tblLook w:val="04A0" w:firstRow="1" w:lastRow="0" w:firstColumn="1" w:lastColumn="0" w:noHBand="0" w:noVBand="1"/>
      </w:tblPr>
      <w:tblGrid>
        <w:gridCol w:w="4428"/>
        <w:gridCol w:w="5179"/>
      </w:tblGrid>
      <w:tr w:rsidR="005F4BE7" w:rsidRPr="005F4BE7" w14:paraId="67FCD23C" w14:textId="77777777" w:rsidTr="005F4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20965E" w14:textId="77777777" w:rsidR="005F4BE7" w:rsidRPr="005F4BE7" w:rsidRDefault="005F4BE7" w:rsidP="004C33AB">
            <w:pPr>
              <w:rPr>
                <w:lang w:eastAsia="en-US"/>
              </w:rPr>
            </w:pPr>
            <w:r w:rsidRPr="005F4BE7">
              <w:rPr>
                <w:lang w:eastAsia="en-US"/>
              </w:rPr>
              <w:t>HeD Metadata Element</w:t>
            </w:r>
          </w:p>
        </w:tc>
        <w:tc>
          <w:tcPr>
            <w:tcW w:w="5179" w:type="dxa"/>
          </w:tcPr>
          <w:p w14:paraId="5D357CAD" w14:textId="77777777" w:rsidR="005F4BE7" w:rsidRPr="005F4BE7" w:rsidRDefault="005F4BE7" w:rsidP="004C33AB">
            <w:pPr>
              <w:cnfStyle w:val="100000000000" w:firstRow="1" w:lastRow="0" w:firstColumn="0" w:lastColumn="0" w:oddVBand="0" w:evenVBand="0" w:oddHBand="0" w:evenHBand="0" w:firstRowFirstColumn="0" w:firstRowLastColumn="0" w:lastRowFirstColumn="0" w:lastRowLastColumn="0"/>
              <w:rPr>
                <w:lang w:eastAsia="en-US"/>
              </w:rPr>
            </w:pPr>
            <w:r w:rsidRPr="005F4BE7">
              <w:rPr>
                <w:lang w:eastAsia="en-US"/>
              </w:rPr>
              <w:t>CREF Equivalent</w:t>
            </w:r>
          </w:p>
        </w:tc>
      </w:tr>
      <w:tr w:rsidR="005F4BE7" w:rsidRPr="005F4BE7" w14:paraId="35FCF7D2" w14:textId="77777777" w:rsidTr="005F4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1A3C62" w14:textId="77777777" w:rsidR="005F4BE7" w:rsidRPr="005F4BE7" w:rsidRDefault="005F4BE7" w:rsidP="004C33AB">
            <w:pPr>
              <w:rPr>
                <w:lang w:eastAsia="en-US"/>
              </w:rPr>
            </w:pPr>
            <w:r w:rsidRPr="005F4BE7">
              <w:rPr>
                <w:lang w:eastAsia="en-US"/>
              </w:rPr>
              <w:t>metadata\identifiers\identifier@root</w:t>
            </w:r>
          </w:p>
        </w:tc>
        <w:tc>
          <w:tcPr>
            <w:tcW w:w="5179" w:type="dxa"/>
          </w:tcPr>
          <w:p w14:paraId="2E8B6DB8" w14:textId="77777777" w:rsidR="005F4BE7" w:rsidRPr="005F4BE7" w:rsidRDefault="005F4BE7" w:rsidP="004C33AB">
            <w:pPr>
              <w:cnfStyle w:val="000000100000" w:firstRow="0" w:lastRow="0" w:firstColumn="0" w:lastColumn="0" w:oddVBand="0" w:evenVBand="0" w:oddHBand="1" w:evenHBand="0" w:firstRowFirstColumn="0" w:firstRowLastColumn="0" w:lastRowFirstColumn="0" w:lastRowLastColumn="0"/>
              <w:rPr>
                <w:lang w:eastAsia="en-US"/>
              </w:rPr>
            </w:pPr>
            <w:r w:rsidRPr="005F4BE7">
              <w:rPr>
                <w:lang w:eastAsia="en-US"/>
              </w:rPr>
              <w:t>@Name</w:t>
            </w:r>
          </w:p>
        </w:tc>
      </w:tr>
      <w:tr w:rsidR="005F4BE7" w:rsidRPr="005F4BE7" w14:paraId="11A61A82" w14:textId="77777777" w:rsidTr="005F4B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BC142C" w14:textId="77777777" w:rsidR="005F4BE7" w:rsidRPr="005F4BE7" w:rsidRDefault="005F4BE7" w:rsidP="004C33AB">
            <w:pPr>
              <w:rPr>
                <w:lang w:eastAsia="en-US"/>
              </w:rPr>
            </w:pPr>
            <w:r w:rsidRPr="005F4BE7">
              <w:rPr>
                <w:lang w:eastAsia="en-US"/>
              </w:rPr>
              <w:t>metadata\title@value</w:t>
            </w:r>
          </w:p>
        </w:tc>
        <w:tc>
          <w:tcPr>
            <w:tcW w:w="5179" w:type="dxa"/>
          </w:tcPr>
          <w:p w14:paraId="7E5EB080" w14:textId="77777777" w:rsidR="005F4BE7" w:rsidRPr="005F4BE7" w:rsidRDefault="005F4BE7" w:rsidP="004C33AB">
            <w:pPr>
              <w:cnfStyle w:val="000000010000" w:firstRow="0" w:lastRow="0" w:firstColumn="0" w:lastColumn="0" w:oddVBand="0" w:evenVBand="0" w:oddHBand="0" w:evenHBand="1" w:firstRowFirstColumn="0" w:firstRowLastColumn="0" w:lastRowFirstColumn="0" w:lastRowLastColumn="0"/>
              <w:rPr>
                <w:lang w:eastAsia="en-US"/>
              </w:rPr>
            </w:pPr>
            <w:r w:rsidRPr="005F4BE7">
              <w:rPr>
                <w:lang w:eastAsia="en-US"/>
              </w:rPr>
              <w:t>@Description</w:t>
            </w:r>
          </w:p>
        </w:tc>
      </w:tr>
    </w:tbl>
    <w:p w14:paraId="2C53B862" w14:textId="77777777" w:rsidR="00FD0805" w:rsidRDefault="00FD0805" w:rsidP="00FD0805">
      <w:pPr>
        <w:rPr>
          <w:lang w:eastAsia="en-US"/>
        </w:rPr>
      </w:pPr>
    </w:p>
    <w:p w14:paraId="22D54233" w14:textId="77777777" w:rsidR="00FD0805" w:rsidRDefault="00FD0805" w:rsidP="00FD0805">
      <w:pPr>
        <w:rPr>
          <w:lang w:eastAsia="en-US"/>
        </w:rPr>
      </w:pPr>
      <w:r>
        <w:rPr>
          <w:lang w:eastAsia="en-US"/>
        </w:rPr>
        <w:lastRenderedPageBreak/>
        <w:t>For metadata that doesn’t have a corresponding representation with CREF, the translation will just ignore the source metadata. This should be extended to produce warnings so that it’s clear that information from the source artifact has been ignored in producing the translated output.</w:t>
      </w:r>
    </w:p>
    <w:p w14:paraId="6A5953A6" w14:textId="77777777" w:rsidR="00FD0805" w:rsidRDefault="00FD0805" w:rsidP="00BB072B">
      <w:pPr>
        <w:pStyle w:val="Heading3"/>
        <w:rPr>
          <w:lang w:eastAsia="en-US"/>
        </w:rPr>
      </w:pPr>
      <w:bookmarkStart w:id="946" w:name="_Toc422408353"/>
      <w:r>
        <w:rPr>
          <w:lang w:eastAsia="en-US"/>
        </w:rPr>
        <w:t>Syntax</w:t>
      </w:r>
      <w:bookmarkEnd w:id="946"/>
    </w:p>
    <w:p w14:paraId="7FEAFF30" w14:textId="77777777" w:rsidR="00FD0805" w:rsidRDefault="00FD0805">
      <w:pPr>
        <w:rPr>
          <w:lang w:eastAsia="en-US"/>
        </w:rPr>
      </w:pPr>
      <w:r>
        <w:rPr>
          <w:lang w:eastAsia="en-US"/>
        </w:rPr>
        <w:t>Due to the shared heritage of HeD and CREF, the translation of the syntax of the logic involved in an artifact is almost a one-to-one mapping of the operators in each format.  The following sections discuss the translation done for each conceptual group of operators.</w:t>
      </w:r>
    </w:p>
    <w:p w14:paraId="754CC640" w14:textId="77777777" w:rsidR="00FD0805" w:rsidRDefault="00FD0805" w:rsidP="00BB072B">
      <w:pPr>
        <w:pStyle w:val="Heading4"/>
        <w:rPr>
          <w:lang w:eastAsia="en-US"/>
        </w:rPr>
      </w:pPr>
      <w:r>
        <w:rPr>
          <w:lang w:eastAsia="en-US"/>
        </w:rPr>
        <w:t>External Data and Expressions</w:t>
      </w:r>
    </w:p>
    <w:p w14:paraId="1D5E8228" w14:textId="77777777" w:rsidR="00FD0805" w:rsidRDefault="00FD0805">
      <w:pPr>
        <w:rPr>
          <w:lang w:eastAsia="en-US"/>
        </w:rPr>
      </w:pPr>
      <w:r>
        <w:rPr>
          <w:lang w:eastAsia="en-US"/>
        </w:rPr>
        <w:t>HeD Artifacts represent external data requirements, as well as reusable logic, using the ExpressionDef element in the HeD Schema. This element can appear in both the externalData element, and the expressions element of the HeD Artifact. Both appearances are translated to a NamedExpression element in CREF, and appear in the NamedExpressions section of the CREF rule.</w:t>
      </w:r>
    </w:p>
    <w:p w14:paraId="4DB40A94" w14:textId="77777777" w:rsidR="00FD0805" w:rsidRDefault="00FD0805">
      <w:pPr>
        <w:rPr>
          <w:lang w:eastAsia="en-US"/>
        </w:rPr>
      </w:pPr>
      <w:r>
        <w:rPr>
          <w:lang w:eastAsia="en-US"/>
        </w:rPr>
        <w:t>Referencing an expression with an ExpressionRef element in HeD translates directly to an ExpressionReference in CREF.</w:t>
      </w:r>
    </w:p>
    <w:p w14:paraId="0F06A5A3" w14:textId="77777777" w:rsidR="00FD0805" w:rsidRDefault="00FD0805" w:rsidP="00BB072B">
      <w:pPr>
        <w:pStyle w:val="Heading4"/>
        <w:rPr>
          <w:lang w:eastAsia="en-US"/>
        </w:rPr>
      </w:pPr>
      <w:r>
        <w:rPr>
          <w:lang w:eastAsia="en-US"/>
        </w:rPr>
        <w:t>Parameters</w:t>
      </w:r>
    </w:p>
    <w:p w14:paraId="0D0D17D7" w14:textId="77777777" w:rsidR="00FD0805" w:rsidRDefault="00FD0805">
      <w:pPr>
        <w:rPr>
          <w:lang w:eastAsia="en-US"/>
        </w:rPr>
      </w:pPr>
      <w:r>
        <w:rPr>
          <w:lang w:eastAsia="en-US"/>
        </w:rPr>
        <w:t>Parameters within an HeD artifact are declared using the ParameterDef element, and referenced with a ParameterRef. In CREF, only parameter reference is expressed, and is done using the ParameterExpression element. As such, the translator only deals with ParameterRef, and translates them directly to ParameterExpression elements.</w:t>
      </w:r>
    </w:p>
    <w:p w14:paraId="4A583A5E" w14:textId="77777777" w:rsidR="00FD0805" w:rsidRDefault="00FD0805">
      <w:pPr>
        <w:rPr>
          <w:lang w:eastAsia="en-US"/>
        </w:rPr>
      </w:pPr>
      <w:r>
        <w:rPr>
          <w:lang w:eastAsia="en-US"/>
        </w:rPr>
        <w:t>Note that the ParameterExpression in CREF does support the notion of a default value for the parameter, which could be retrieved from the corresponding ParameterDef in the HeD Artifact. This is marked as a TODO in the translator code.</w:t>
      </w:r>
    </w:p>
    <w:p w14:paraId="35C408E2" w14:textId="77777777" w:rsidR="00FD0805" w:rsidRDefault="00FD0805" w:rsidP="00BB072B">
      <w:pPr>
        <w:pStyle w:val="Heading4"/>
        <w:rPr>
          <w:lang w:eastAsia="en-US"/>
        </w:rPr>
      </w:pPr>
      <w:r>
        <w:rPr>
          <w:lang w:eastAsia="en-US"/>
        </w:rPr>
        <w:t>Scalar Values</w:t>
      </w:r>
    </w:p>
    <w:p w14:paraId="3C958CAF" w14:textId="77777777" w:rsidR="00FD0805" w:rsidRDefault="00FD0805">
      <w:pPr>
        <w:rPr>
          <w:lang w:eastAsia="en-US"/>
        </w:rPr>
      </w:pPr>
      <w:r>
        <w:rPr>
          <w:lang w:eastAsia="en-US"/>
        </w:rPr>
        <w:t xml:space="preserve">Scalar values such as strings, integers, and dates, are represented within HeD using the various Literal expressions. In CREF, these values are represented using a ValueExpression. Because the range of values supported for these types maps directly between HeD and CREF, there is very little translation work that needs to be done beyond transforming the literals to an appropriate ValueExpression. </w:t>
      </w:r>
    </w:p>
    <w:p w14:paraId="5042F375" w14:textId="77777777" w:rsidR="00FD0805" w:rsidRDefault="00FD0805">
      <w:pPr>
        <w:rPr>
          <w:lang w:eastAsia="en-US"/>
        </w:rPr>
      </w:pPr>
      <w:r>
        <w:rPr>
          <w:lang w:eastAsia="en-US"/>
        </w:rPr>
        <w:t>One exception to this is the representation of Timestamp value within HeD, as opposed to the DateTime representation expected by CREF. This is marked as a TODO in the translator code.</w:t>
      </w:r>
    </w:p>
    <w:p w14:paraId="3382C032" w14:textId="77777777" w:rsidR="00FD0805" w:rsidRDefault="00FD0805" w:rsidP="00BB072B">
      <w:pPr>
        <w:pStyle w:val="Heading4"/>
        <w:rPr>
          <w:lang w:eastAsia="en-US"/>
        </w:rPr>
      </w:pPr>
      <w:r>
        <w:rPr>
          <w:lang w:eastAsia="en-US"/>
        </w:rPr>
        <w:t>Complex Types</w:t>
      </w:r>
    </w:p>
    <w:p w14:paraId="3A141F32" w14:textId="77777777" w:rsidR="00FD0805" w:rsidRDefault="00FD0805">
      <w:pPr>
        <w:rPr>
          <w:lang w:eastAsia="en-US"/>
        </w:rPr>
      </w:pPr>
      <w:r>
        <w:rPr>
          <w:lang w:eastAsia="en-US"/>
        </w:rPr>
        <w:t>HeD allows for the representation of complex types such as PhysicalQuantity. However, the underlying model on which CREF operates, Allscripts Medical Object Model (MOM), does not have an equivalent data type. As such, physical quantity references must be implicitly converted by the translation in order to allow correct semantics to be communicated. For the artifact under consideration, one such physical quantity involved comparison of the age of a patient. To ensure correct comparison, the units of the physical quantity literal are examined and the value is converted to days according to the following table:</w:t>
      </w:r>
    </w:p>
    <w:tbl>
      <w:tblPr>
        <w:tblStyle w:val="MediumShading1-Accent11"/>
        <w:tblW w:w="0" w:type="auto"/>
        <w:tblLook w:val="04A0" w:firstRow="1" w:lastRow="0" w:firstColumn="1" w:lastColumn="0" w:noHBand="0" w:noVBand="1"/>
      </w:tblPr>
      <w:tblGrid>
        <w:gridCol w:w="4068"/>
        <w:gridCol w:w="5539"/>
      </w:tblGrid>
      <w:tr w:rsidR="00ED5A2E" w:rsidRPr="00ED5A2E" w14:paraId="3CC38F16"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0FDA39F" w14:textId="77777777" w:rsidR="00ED5A2E" w:rsidRPr="00ED5A2E" w:rsidRDefault="00ED5A2E">
            <w:pPr>
              <w:rPr>
                <w:lang w:eastAsia="en-US"/>
              </w:rPr>
            </w:pPr>
            <w:r w:rsidRPr="00ED5A2E">
              <w:rPr>
                <w:lang w:eastAsia="en-US"/>
              </w:rPr>
              <w:t>Physical Quantity Unit (date subset)</w:t>
            </w:r>
          </w:p>
        </w:tc>
        <w:tc>
          <w:tcPr>
            <w:tcW w:w="5539" w:type="dxa"/>
          </w:tcPr>
          <w:p w14:paraId="0D7AD82B"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Conversion Factor</w:t>
            </w:r>
          </w:p>
        </w:tc>
      </w:tr>
      <w:tr w:rsidR="00ED5A2E" w:rsidRPr="00ED5A2E" w14:paraId="17973F2D"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55511F0" w14:textId="77777777" w:rsidR="00ED5A2E" w:rsidRPr="00ED5A2E" w:rsidRDefault="00ED5A2E" w:rsidP="00AD3078">
            <w:pPr>
              <w:rPr>
                <w:lang w:eastAsia="en-US"/>
              </w:rPr>
            </w:pPr>
            <w:r w:rsidRPr="00ED5A2E">
              <w:rPr>
                <w:lang w:eastAsia="en-US"/>
              </w:rPr>
              <w:lastRenderedPageBreak/>
              <w:t>a (year)</w:t>
            </w:r>
          </w:p>
        </w:tc>
        <w:tc>
          <w:tcPr>
            <w:tcW w:w="5539" w:type="dxa"/>
          </w:tcPr>
          <w:p w14:paraId="1B9E00F4"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value * 365.25</w:t>
            </w:r>
          </w:p>
        </w:tc>
      </w:tr>
      <w:tr w:rsidR="00ED5A2E" w:rsidRPr="00ED5A2E" w14:paraId="2C6652CE"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05F4D1C" w14:textId="77777777" w:rsidR="00ED5A2E" w:rsidRPr="00ED5A2E" w:rsidRDefault="00ED5A2E" w:rsidP="00AD3078">
            <w:pPr>
              <w:rPr>
                <w:lang w:eastAsia="en-US"/>
              </w:rPr>
            </w:pPr>
            <w:r w:rsidRPr="00ED5A2E">
              <w:rPr>
                <w:lang w:eastAsia="en-US"/>
              </w:rPr>
              <w:t>mo (month)</w:t>
            </w:r>
          </w:p>
        </w:tc>
        <w:tc>
          <w:tcPr>
            <w:tcW w:w="5539" w:type="dxa"/>
          </w:tcPr>
          <w:p w14:paraId="031DE1A6"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value * 30.4375</w:t>
            </w:r>
          </w:p>
        </w:tc>
      </w:tr>
      <w:tr w:rsidR="00ED5A2E" w:rsidRPr="00ED5A2E" w14:paraId="749FFD5A"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6C8376D6" w14:textId="77777777" w:rsidR="00ED5A2E" w:rsidRPr="00ED5A2E" w:rsidRDefault="00ED5A2E" w:rsidP="00AD3078">
            <w:pPr>
              <w:rPr>
                <w:lang w:eastAsia="en-US"/>
              </w:rPr>
            </w:pPr>
            <w:r w:rsidRPr="00ED5A2E">
              <w:rPr>
                <w:lang w:eastAsia="en-US"/>
              </w:rPr>
              <w:t>wk (week)</w:t>
            </w:r>
          </w:p>
        </w:tc>
        <w:tc>
          <w:tcPr>
            <w:tcW w:w="5539" w:type="dxa"/>
          </w:tcPr>
          <w:p w14:paraId="0A72E3F6"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value * 7</w:t>
            </w:r>
          </w:p>
        </w:tc>
      </w:tr>
      <w:tr w:rsidR="00ED5A2E" w:rsidRPr="00ED5A2E" w14:paraId="6CC0062C"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8C74D3F" w14:textId="77777777" w:rsidR="00ED5A2E" w:rsidRPr="00ED5A2E" w:rsidRDefault="00ED5A2E" w:rsidP="00AD3078">
            <w:pPr>
              <w:rPr>
                <w:lang w:eastAsia="en-US"/>
              </w:rPr>
            </w:pPr>
            <w:r w:rsidRPr="00ED5A2E">
              <w:rPr>
                <w:lang w:eastAsia="en-US"/>
              </w:rPr>
              <w:t>d (day)</w:t>
            </w:r>
          </w:p>
        </w:tc>
        <w:tc>
          <w:tcPr>
            <w:tcW w:w="5539" w:type="dxa"/>
          </w:tcPr>
          <w:p w14:paraId="50EB44ED"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value</w:t>
            </w:r>
          </w:p>
        </w:tc>
      </w:tr>
    </w:tbl>
    <w:p w14:paraId="1DB9AA2A" w14:textId="77777777" w:rsidR="00ED5A2E" w:rsidRDefault="00ED5A2E" w:rsidP="00AD3078">
      <w:pPr>
        <w:rPr>
          <w:lang w:eastAsia="en-US"/>
        </w:rPr>
      </w:pPr>
    </w:p>
    <w:p w14:paraId="76C1E18D" w14:textId="77777777" w:rsidR="00FD0805" w:rsidRDefault="00FD0805" w:rsidP="00E850D7">
      <w:pPr>
        <w:rPr>
          <w:lang w:eastAsia="en-US"/>
        </w:rPr>
      </w:pPr>
      <w:r>
        <w:rPr>
          <w:lang w:eastAsia="en-US"/>
        </w:rPr>
        <w:t>Note that this approach requires that references to physical quantities within the model also be converted. This issue is discussed later in the model translation section.</w:t>
      </w:r>
    </w:p>
    <w:p w14:paraId="06F6C554" w14:textId="77777777" w:rsidR="00FD0805" w:rsidRDefault="00FD0805" w:rsidP="00BB072B">
      <w:pPr>
        <w:pStyle w:val="Heading4"/>
        <w:rPr>
          <w:lang w:eastAsia="en-US"/>
        </w:rPr>
      </w:pPr>
      <w:r>
        <w:rPr>
          <w:lang w:eastAsia="en-US"/>
        </w:rPr>
        <w:t>Casting and Conversion Operators</w:t>
      </w:r>
    </w:p>
    <w:p w14:paraId="43FCD898" w14:textId="77777777" w:rsidR="00FD0805" w:rsidRDefault="00FD0805">
      <w:pPr>
        <w:rPr>
          <w:lang w:eastAsia="en-US"/>
        </w:rPr>
      </w:pPr>
      <w:r>
        <w:rPr>
          <w:lang w:eastAsia="en-US"/>
        </w:rPr>
        <w:t>HeD Schema supports casting and conversion operator to deal with data models that support hierarchical definitions. Because CREF is an interpreted format, it does not have any direct equivalent for these operators:</w:t>
      </w:r>
    </w:p>
    <w:tbl>
      <w:tblPr>
        <w:tblStyle w:val="MediumShading1-Accent11"/>
        <w:tblW w:w="0" w:type="auto"/>
        <w:tblLook w:val="04A0" w:firstRow="1" w:lastRow="0" w:firstColumn="1" w:lastColumn="0" w:noHBand="0" w:noVBand="1"/>
      </w:tblPr>
      <w:tblGrid>
        <w:gridCol w:w="1548"/>
        <w:gridCol w:w="8059"/>
      </w:tblGrid>
      <w:tr w:rsidR="00ED5A2E" w:rsidRPr="00ED5A2E" w14:paraId="3303EC13"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60E1815" w14:textId="77777777" w:rsidR="00ED5A2E" w:rsidRPr="00ED5A2E" w:rsidRDefault="00ED5A2E">
            <w:pPr>
              <w:rPr>
                <w:lang w:eastAsia="en-US"/>
              </w:rPr>
            </w:pPr>
            <w:r w:rsidRPr="00ED5A2E">
              <w:rPr>
                <w:lang w:eastAsia="en-US"/>
              </w:rPr>
              <w:t>Operator</w:t>
            </w:r>
          </w:p>
        </w:tc>
        <w:tc>
          <w:tcPr>
            <w:tcW w:w="8059" w:type="dxa"/>
          </w:tcPr>
          <w:p w14:paraId="75BEC7CD"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0CD0C61C"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8845E42" w14:textId="77777777" w:rsidR="00ED5A2E" w:rsidRPr="00ED5A2E" w:rsidRDefault="00ED5A2E" w:rsidP="00AD3078">
            <w:pPr>
              <w:rPr>
                <w:lang w:eastAsia="en-US"/>
              </w:rPr>
            </w:pPr>
            <w:r w:rsidRPr="00ED5A2E">
              <w:rPr>
                <w:lang w:eastAsia="en-US"/>
              </w:rPr>
              <w:t>Is</w:t>
            </w:r>
          </w:p>
        </w:tc>
        <w:tc>
          <w:tcPr>
            <w:tcW w:w="8059" w:type="dxa"/>
          </w:tcPr>
          <w:p w14:paraId="4920DD26"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Not Supported</w:t>
            </w:r>
          </w:p>
        </w:tc>
      </w:tr>
      <w:tr w:rsidR="00ED5A2E" w:rsidRPr="00ED5A2E" w14:paraId="3C8C837D"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04CE8B4" w14:textId="77777777" w:rsidR="00ED5A2E" w:rsidRPr="00ED5A2E" w:rsidRDefault="00ED5A2E" w:rsidP="00AD3078">
            <w:pPr>
              <w:rPr>
                <w:lang w:eastAsia="en-US"/>
              </w:rPr>
            </w:pPr>
            <w:r w:rsidRPr="00ED5A2E">
              <w:rPr>
                <w:lang w:eastAsia="en-US"/>
              </w:rPr>
              <w:t>As</w:t>
            </w:r>
          </w:p>
        </w:tc>
        <w:tc>
          <w:tcPr>
            <w:tcW w:w="8059" w:type="dxa"/>
          </w:tcPr>
          <w:p w14:paraId="618814A2"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Translated as a no-op. In other words, an As appearing in an HeD artifact is simply not output in the CREF result. Because CREF is interpreted, there is no need for a compile-time cast.</w:t>
            </w:r>
          </w:p>
        </w:tc>
      </w:tr>
      <w:tr w:rsidR="00ED5A2E" w14:paraId="48FD3E65"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59D16D1" w14:textId="77777777" w:rsidR="00ED5A2E" w:rsidRPr="00ED5A2E" w:rsidRDefault="00ED5A2E" w:rsidP="00AD3078">
            <w:pPr>
              <w:rPr>
                <w:lang w:eastAsia="en-US"/>
              </w:rPr>
            </w:pPr>
            <w:r w:rsidRPr="00ED5A2E">
              <w:rPr>
                <w:lang w:eastAsia="en-US"/>
              </w:rPr>
              <w:t>Convert</w:t>
            </w:r>
          </w:p>
        </w:tc>
        <w:tc>
          <w:tcPr>
            <w:tcW w:w="8059" w:type="dxa"/>
          </w:tcPr>
          <w:p w14:paraId="268149E9" w14:textId="77777777" w:rsid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Not Supported</w:t>
            </w:r>
          </w:p>
        </w:tc>
      </w:tr>
    </w:tbl>
    <w:p w14:paraId="364F7EDC" w14:textId="77777777" w:rsidR="00FD0805" w:rsidRDefault="00FD0805" w:rsidP="00AD3078">
      <w:pPr>
        <w:rPr>
          <w:lang w:eastAsia="en-US"/>
        </w:rPr>
      </w:pPr>
    </w:p>
    <w:p w14:paraId="22C2936B" w14:textId="77777777" w:rsidR="00FD0805" w:rsidRDefault="00FD0805" w:rsidP="00BB072B">
      <w:pPr>
        <w:pStyle w:val="Heading4"/>
        <w:rPr>
          <w:lang w:eastAsia="en-US"/>
        </w:rPr>
      </w:pPr>
      <w:r>
        <w:rPr>
          <w:lang w:eastAsia="en-US"/>
        </w:rPr>
        <w:t>Null-Handling Operators</w:t>
      </w:r>
    </w:p>
    <w:p w14:paraId="1D9E2D04" w14:textId="77777777" w:rsidR="00FD0805" w:rsidRDefault="00FD0805">
      <w:pPr>
        <w:rPr>
          <w:lang w:eastAsia="en-US"/>
        </w:rPr>
      </w:pPr>
      <w:r>
        <w:rPr>
          <w:lang w:eastAsia="en-US"/>
        </w:rPr>
        <w:t>HeD Schema includes various operators for dealing with nulls, including a Null selector, various null testing and null conditioning operators. The following table lists these operators and their CREF equivalent:</w:t>
      </w:r>
    </w:p>
    <w:tbl>
      <w:tblPr>
        <w:tblStyle w:val="MediumShading1-Accent11"/>
        <w:tblW w:w="0" w:type="auto"/>
        <w:tblLook w:val="04A0" w:firstRow="1" w:lastRow="0" w:firstColumn="1" w:lastColumn="0" w:noHBand="0" w:noVBand="1"/>
      </w:tblPr>
      <w:tblGrid>
        <w:gridCol w:w="1548"/>
        <w:gridCol w:w="8059"/>
      </w:tblGrid>
      <w:tr w:rsidR="00ED5A2E" w:rsidRPr="00ED5A2E" w14:paraId="6DB0DE7E"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831AE52" w14:textId="77777777" w:rsidR="00ED5A2E" w:rsidRPr="00ED5A2E" w:rsidRDefault="00ED5A2E">
            <w:pPr>
              <w:rPr>
                <w:lang w:eastAsia="en-US"/>
              </w:rPr>
            </w:pPr>
            <w:r w:rsidRPr="00ED5A2E">
              <w:rPr>
                <w:lang w:eastAsia="en-US"/>
              </w:rPr>
              <w:t>Operator</w:t>
            </w:r>
          </w:p>
        </w:tc>
        <w:tc>
          <w:tcPr>
            <w:tcW w:w="8059" w:type="dxa"/>
          </w:tcPr>
          <w:p w14:paraId="04F95EA7"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5BAE9FDC"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5547FF6" w14:textId="77777777" w:rsidR="00ED5A2E" w:rsidRPr="00ED5A2E" w:rsidRDefault="00ED5A2E" w:rsidP="00AD3078">
            <w:pPr>
              <w:rPr>
                <w:lang w:eastAsia="en-US"/>
              </w:rPr>
            </w:pPr>
            <w:r w:rsidRPr="00ED5A2E">
              <w:rPr>
                <w:lang w:eastAsia="en-US"/>
              </w:rPr>
              <w:t>Null</w:t>
            </w:r>
          </w:p>
        </w:tc>
        <w:tc>
          <w:tcPr>
            <w:tcW w:w="8059" w:type="dxa"/>
          </w:tcPr>
          <w:p w14:paraId="05BDC155"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CREF does not have a direct equivalent, however a Coalesce with no arguments is allowed and will return null, so this is used as the translation.</w:t>
            </w:r>
          </w:p>
        </w:tc>
      </w:tr>
      <w:tr w:rsidR="00ED5A2E" w:rsidRPr="00ED5A2E" w14:paraId="73A77875"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537ADC9" w14:textId="77777777" w:rsidR="00ED5A2E" w:rsidRPr="00ED5A2E" w:rsidRDefault="00ED5A2E" w:rsidP="00AD3078">
            <w:pPr>
              <w:rPr>
                <w:lang w:eastAsia="en-US"/>
              </w:rPr>
            </w:pPr>
            <w:r w:rsidRPr="00ED5A2E">
              <w:rPr>
                <w:lang w:eastAsia="en-US"/>
              </w:rPr>
              <w:t>IsNull</w:t>
            </w:r>
          </w:p>
        </w:tc>
        <w:tc>
          <w:tcPr>
            <w:tcW w:w="8059" w:type="dxa"/>
          </w:tcPr>
          <w:p w14:paraId="5412E351"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CREF has no equivalent, this translation is not supported.</w:t>
            </w:r>
          </w:p>
        </w:tc>
      </w:tr>
      <w:tr w:rsidR="00ED5A2E" w:rsidRPr="00ED5A2E" w14:paraId="280AEC1A"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C51F21" w14:textId="77777777" w:rsidR="00ED5A2E" w:rsidRPr="00ED5A2E" w:rsidRDefault="00ED5A2E" w:rsidP="00AD3078">
            <w:pPr>
              <w:rPr>
                <w:lang w:eastAsia="en-US"/>
              </w:rPr>
            </w:pPr>
            <w:r w:rsidRPr="00ED5A2E">
              <w:rPr>
                <w:lang w:eastAsia="en-US"/>
              </w:rPr>
              <w:t>IfNull</w:t>
            </w:r>
          </w:p>
        </w:tc>
        <w:tc>
          <w:tcPr>
            <w:tcW w:w="8059" w:type="dxa"/>
          </w:tcPr>
          <w:p w14:paraId="7748344A"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Coalesce</w:t>
            </w:r>
          </w:p>
        </w:tc>
      </w:tr>
      <w:tr w:rsidR="00ED5A2E" w14:paraId="0857145F"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610669B" w14:textId="77777777" w:rsidR="00ED5A2E" w:rsidRPr="00ED5A2E" w:rsidRDefault="00ED5A2E" w:rsidP="00AD3078">
            <w:pPr>
              <w:rPr>
                <w:lang w:eastAsia="en-US"/>
              </w:rPr>
            </w:pPr>
            <w:r w:rsidRPr="00ED5A2E">
              <w:rPr>
                <w:lang w:eastAsia="en-US"/>
              </w:rPr>
              <w:t>Coalesce</w:t>
            </w:r>
          </w:p>
        </w:tc>
        <w:tc>
          <w:tcPr>
            <w:tcW w:w="8059" w:type="dxa"/>
          </w:tcPr>
          <w:p w14:paraId="7E3D14E2" w14:textId="77777777" w:rsid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Coalesce</w:t>
            </w:r>
          </w:p>
        </w:tc>
      </w:tr>
    </w:tbl>
    <w:p w14:paraId="0FB53424" w14:textId="77777777" w:rsidR="00FD0805" w:rsidRDefault="00FD0805" w:rsidP="00AD3078">
      <w:pPr>
        <w:rPr>
          <w:lang w:eastAsia="en-US"/>
        </w:rPr>
      </w:pPr>
    </w:p>
    <w:p w14:paraId="359E0253" w14:textId="77777777" w:rsidR="00FD0805" w:rsidRDefault="00FD0805" w:rsidP="00BB072B">
      <w:pPr>
        <w:pStyle w:val="Heading4"/>
        <w:rPr>
          <w:lang w:eastAsia="en-US"/>
        </w:rPr>
      </w:pPr>
      <w:r>
        <w:rPr>
          <w:lang w:eastAsia="en-US"/>
        </w:rPr>
        <w:t>Unary Operators</w:t>
      </w:r>
    </w:p>
    <w:p w14:paraId="09CBFB4E" w14:textId="77777777" w:rsidR="00FD0805" w:rsidRDefault="00FD0805">
      <w:pPr>
        <w:rPr>
          <w:lang w:eastAsia="en-US"/>
        </w:rPr>
      </w:pPr>
      <w:r>
        <w:rPr>
          <w:lang w:eastAsia="en-US"/>
        </w:rPr>
        <w:t>HeD Schema has separate representations for each supported operator, whereas CREF has a single expression type for all unary operators, one for binary operators, etc. and uses an Operator attribute to indicate which operation is being represented. The following table shows the translations for unary operators:</w:t>
      </w:r>
    </w:p>
    <w:tbl>
      <w:tblPr>
        <w:tblStyle w:val="MediumShading1-Accent11"/>
        <w:tblW w:w="0" w:type="auto"/>
        <w:tblLook w:val="04A0" w:firstRow="1" w:lastRow="0" w:firstColumn="1" w:lastColumn="0" w:noHBand="0" w:noVBand="1"/>
      </w:tblPr>
      <w:tblGrid>
        <w:gridCol w:w="2358"/>
        <w:gridCol w:w="7249"/>
      </w:tblGrid>
      <w:tr w:rsidR="00ED5A2E" w:rsidRPr="00ED5A2E" w14:paraId="1E0D681E"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17487F2" w14:textId="77777777" w:rsidR="00ED5A2E" w:rsidRPr="00ED5A2E" w:rsidRDefault="00ED5A2E">
            <w:pPr>
              <w:rPr>
                <w:lang w:eastAsia="en-US"/>
              </w:rPr>
            </w:pPr>
            <w:r w:rsidRPr="00ED5A2E">
              <w:rPr>
                <w:lang w:eastAsia="en-US"/>
              </w:rPr>
              <w:t>Operator</w:t>
            </w:r>
          </w:p>
        </w:tc>
        <w:tc>
          <w:tcPr>
            <w:tcW w:w="7249" w:type="dxa"/>
          </w:tcPr>
          <w:p w14:paraId="1E9039FD"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1CD90A57"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600C23" w14:textId="77777777" w:rsidR="00ED5A2E" w:rsidRPr="00ED5A2E" w:rsidRDefault="00ED5A2E" w:rsidP="00AD3078">
            <w:pPr>
              <w:rPr>
                <w:lang w:eastAsia="en-US"/>
              </w:rPr>
            </w:pPr>
            <w:r w:rsidRPr="00ED5A2E">
              <w:rPr>
                <w:lang w:eastAsia="en-US"/>
              </w:rPr>
              <w:t>Not</w:t>
            </w:r>
          </w:p>
        </w:tc>
        <w:tc>
          <w:tcPr>
            <w:tcW w:w="7249" w:type="dxa"/>
          </w:tcPr>
          <w:p w14:paraId="16BE47E6"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UnaryOperator[opNot]</w:t>
            </w:r>
          </w:p>
        </w:tc>
      </w:tr>
      <w:tr w:rsidR="00ED5A2E" w:rsidRPr="00ED5A2E" w14:paraId="0D0130B6"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D6E5F88" w14:textId="77777777" w:rsidR="00ED5A2E" w:rsidRPr="00ED5A2E" w:rsidRDefault="00ED5A2E" w:rsidP="00AD3078">
            <w:pPr>
              <w:rPr>
                <w:lang w:eastAsia="en-US"/>
              </w:rPr>
            </w:pPr>
            <w:r w:rsidRPr="00ED5A2E">
              <w:rPr>
                <w:lang w:eastAsia="en-US"/>
              </w:rPr>
              <w:t>Ceiling</w:t>
            </w:r>
          </w:p>
        </w:tc>
        <w:tc>
          <w:tcPr>
            <w:tcW w:w="7249" w:type="dxa"/>
          </w:tcPr>
          <w:p w14:paraId="1E53B987"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UnaryOperator[opCeiling]</w:t>
            </w:r>
          </w:p>
        </w:tc>
      </w:tr>
      <w:tr w:rsidR="00ED5A2E" w:rsidRPr="00ED5A2E" w14:paraId="4208F8E3"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1B6603B" w14:textId="77777777" w:rsidR="00ED5A2E" w:rsidRPr="00ED5A2E" w:rsidRDefault="00ED5A2E" w:rsidP="00AD3078">
            <w:pPr>
              <w:rPr>
                <w:lang w:eastAsia="en-US"/>
              </w:rPr>
            </w:pPr>
            <w:r w:rsidRPr="00ED5A2E">
              <w:rPr>
                <w:lang w:eastAsia="en-US"/>
              </w:rPr>
              <w:t>Floor</w:t>
            </w:r>
          </w:p>
        </w:tc>
        <w:tc>
          <w:tcPr>
            <w:tcW w:w="7249" w:type="dxa"/>
          </w:tcPr>
          <w:p w14:paraId="4C966E0E"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UnaryOperator[opFloor]</w:t>
            </w:r>
          </w:p>
        </w:tc>
      </w:tr>
      <w:tr w:rsidR="00ED5A2E" w:rsidRPr="00ED5A2E" w14:paraId="2A99A7EE"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40F939" w14:textId="77777777" w:rsidR="00ED5A2E" w:rsidRPr="00ED5A2E" w:rsidRDefault="00ED5A2E" w:rsidP="00AD3078">
            <w:pPr>
              <w:rPr>
                <w:lang w:eastAsia="en-US"/>
              </w:rPr>
            </w:pPr>
            <w:r w:rsidRPr="00ED5A2E">
              <w:rPr>
                <w:lang w:eastAsia="en-US"/>
              </w:rPr>
              <w:t>Negate</w:t>
            </w:r>
          </w:p>
        </w:tc>
        <w:tc>
          <w:tcPr>
            <w:tcW w:w="7249" w:type="dxa"/>
          </w:tcPr>
          <w:p w14:paraId="70A5FAF6"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UnaryOperator[opNegate]</w:t>
            </w:r>
          </w:p>
        </w:tc>
      </w:tr>
      <w:tr w:rsidR="00ED5A2E" w:rsidRPr="00ED5A2E" w14:paraId="678C2EA8"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3CC12FA" w14:textId="77777777" w:rsidR="00ED5A2E" w:rsidRPr="00ED5A2E" w:rsidRDefault="00ED5A2E" w:rsidP="00AD3078">
            <w:pPr>
              <w:rPr>
                <w:lang w:eastAsia="en-US"/>
              </w:rPr>
            </w:pPr>
            <w:r w:rsidRPr="00ED5A2E">
              <w:rPr>
                <w:lang w:eastAsia="en-US"/>
              </w:rPr>
              <w:lastRenderedPageBreak/>
              <w:t>Round</w:t>
            </w:r>
          </w:p>
        </w:tc>
        <w:tc>
          <w:tcPr>
            <w:tcW w:w="7249" w:type="dxa"/>
          </w:tcPr>
          <w:p w14:paraId="2700DF88"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UnaryOperator[opRound]</w:t>
            </w:r>
          </w:p>
        </w:tc>
      </w:tr>
    </w:tbl>
    <w:p w14:paraId="3FB0E615" w14:textId="77777777" w:rsidR="00FD0805" w:rsidRDefault="00FD0805" w:rsidP="00BB072B">
      <w:pPr>
        <w:pStyle w:val="Heading4"/>
        <w:rPr>
          <w:lang w:eastAsia="en-US"/>
        </w:rPr>
      </w:pPr>
      <w:r>
        <w:rPr>
          <w:lang w:eastAsia="en-US"/>
        </w:rPr>
        <w:t>Binary Operators</w:t>
      </w:r>
    </w:p>
    <w:p w14:paraId="007780A9" w14:textId="77777777" w:rsidR="00FD0805" w:rsidRDefault="00FD0805">
      <w:pPr>
        <w:rPr>
          <w:lang w:eastAsia="en-US"/>
        </w:rPr>
      </w:pPr>
      <w:r>
        <w:rPr>
          <w:lang w:eastAsia="en-US"/>
        </w:rPr>
        <w:t>The following table shows the translations for binary operators:</w:t>
      </w:r>
    </w:p>
    <w:tbl>
      <w:tblPr>
        <w:tblStyle w:val="MediumShading1-Accent11"/>
        <w:tblW w:w="0" w:type="auto"/>
        <w:tblLook w:val="04A0" w:firstRow="1" w:lastRow="0" w:firstColumn="1" w:lastColumn="0" w:noHBand="0" w:noVBand="1"/>
      </w:tblPr>
      <w:tblGrid>
        <w:gridCol w:w="2358"/>
        <w:gridCol w:w="7249"/>
      </w:tblGrid>
      <w:tr w:rsidR="00ED5A2E" w:rsidRPr="00ED5A2E" w14:paraId="44F737C5"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8F7C62" w14:textId="77777777" w:rsidR="00ED5A2E" w:rsidRPr="00ED5A2E" w:rsidRDefault="00ED5A2E">
            <w:pPr>
              <w:rPr>
                <w:lang w:eastAsia="en-US"/>
              </w:rPr>
            </w:pPr>
            <w:r w:rsidRPr="00ED5A2E">
              <w:rPr>
                <w:lang w:eastAsia="en-US"/>
              </w:rPr>
              <w:t>Operator</w:t>
            </w:r>
          </w:p>
        </w:tc>
        <w:tc>
          <w:tcPr>
            <w:tcW w:w="7249" w:type="dxa"/>
          </w:tcPr>
          <w:p w14:paraId="32A37CCB"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004BACE1"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B2347B6" w14:textId="77777777" w:rsidR="00ED5A2E" w:rsidRPr="00ED5A2E" w:rsidRDefault="00ED5A2E" w:rsidP="00AD3078">
            <w:pPr>
              <w:rPr>
                <w:lang w:eastAsia="en-US"/>
              </w:rPr>
            </w:pPr>
            <w:r w:rsidRPr="00ED5A2E">
              <w:rPr>
                <w:lang w:eastAsia="en-US"/>
              </w:rPr>
              <w:t>Equal</w:t>
            </w:r>
          </w:p>
        </w:tc>
        <w:tc>
          <w:tcPr>
            <w:tcW w:w="7249" w:type="dxa"/>
          </w:tcPr>
          <w:p w14:paraId="7382E9AE"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BinaryOperator[opEqual]</w:t>
            </w:r>
          </w:p>
        </w:tc>
      </w:tr>
      <w:tr w:rsidR="00ED5A2E" w:rsidRPr="00ED5A2E" w14:paraId="6976DEB8"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233E02B" w14:textId="77777777" w:rsidR="00ED5A2E" w:rsidRPr="00ED5A2E" w:rsidRDefault="00ED5A2E" w:rsidP="00AD3078">
            <w:pPr>
              <w:rPr>
                <w:lang w:eastAsia="en-US"/>
              </w:rPr>
            </w:pPr>
            <w:r w:rsidRPr="00ED5A2E">
              <w:rPr>
                <w:lang w:eastAsia="en-US"/>
              </w:rPr>
              <w:t>NotEqual</w:t>
            </w:r>
          </w:p>
        </w:tc>
        <w:tc>
          <w:tcPr>
            <w:tcW w:w="7249" w:type="dxa"/>
          </w:tcPr>
          <w:p w14:paraId="4B2BC6CF"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BinaryOperator[opNotEqual]</w:t>
            </w:r>
          </w:p>
        </w:tc>
      </w:tr>
      <w:tr w:rsidR="00ED5A2E" w:rsidRPr="00ED5A2E" w14:paraId="3746FCA6"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04B2BC9" w14:textId="77777777" w:rsidR="00ED5A2E" w:rsidRPr="00ED5A2E" w:rsidRDefault="00ED5A2E" w:rsidP="00AD3078">
            <w:pPr>
              <w:rPr>
                <w:lang w:eastAsia="en-US"/>
              </w:rPr>
            </w:pPr>
            <w:r w:rsidRPr="00ED5A2E">
              <w:rPr>
                <w:lang w:eastAsia="en-US"/>
              </w:rPr>
              <w:t>Less</w:t>
            </w:r>
          </w:p>
        </w:tc>
        <w:tc>
          <w:tcPr>
            <w:tcW w:w="7249" w:type="dxa"/>
          </w:tcPr>
          <w:p w14:paraId="2EDB89EC"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BinaryOperator[opLess]</w:t>
            </w:r>
          </w:p>
        </w:tc>
      </w:tr>
      <w:tr w:rsidR="00ED5A2E" w:rsidRPr="00ED5A2E" w14:paraId="745852AC"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95744F2" w14:textId="77777777" w:rsidR="00ED5A2E" w:rsidRPr="00ED5A2E" w:rsidRDefault="00ED5A2E" w:rsidP="00AD3078">
            <w:pPr>
              <w:rPr>
                <w:lang w:eastAsia="en-US"/>
              </w:rPr>
            </w:pPr>
            <w:r w:rsidRPr="00ED5A2E">
              <w:rPr>
                <w:lang w:eastAsia="en-US"/>
              </w:rPr>
              <w:t>Greater</w:t>
            </w:r>
          </w:p>
        </w:tc>
        <w:tc>
          <w:tcPr>
            <w:tcW w:w="7249" w:type="dxa"/>
          </w:tcPr>
          <w:p w14:paraId="63FCCD2E"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BinaryOperator[opGreater]</w:t>
            </w:r>
          </w:p>
        </w:tc>
      </w:tr>
      <w:tr w:rsidR="00ED5A2E" w:rsidRPr="00ED5A2E" w14:paraId="166CE2D5"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B687F13" w14:textId="77777777" w:rsidR="00ED5A2E" w:rsidRPr="00ED5A2E" w:rsidRDefault="00ED5A2E" w:rsidP="00AD3078">
            <w:pPr>
              <w:rPr>
                <w:lang w:eastAsia="en-US"/>
              </w:rPr>
            </w:pPr>
            <w:r w:rsidRPr="00ED5A2E">
              <w:rPr>
                <w:lang w:eastAsia="en-US"/>
              </w:rPr>
              <w:t>LessOrEqual</w:t>
            </w:r>
          </w:p>
        </w:tc>
        <w:tc>
          <w:tcPr>
            <w:tcW w:w="7249" w:type="dxa"/>
          </w:tcPr>
          <w:p w14:paraId="72E00000"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BinaryOperator[opLessOrEqual]</w:t>
            </w:r>
          </w:p>
        </w:tc>
      </w:tr>
      <w:tr w:rsidR="00ED5A2E" w:rsidRPr="00ED5A2E" w14:paraId="6ABE7705"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A46CF55" w14:textId="77777777" w:rsidR="00ED5A2E" w:rsidRPr="00ED5A2E" w:rsidRDefault="00ED5A2E" w:rsidP="00AD3078">
            <w:pPr>
              <w:rPr>
                <w:lang w:eastAsia="en-US"/>
              </w:rPr>
            </w:pPr>
            <w:r w:rsidRPr="00ED5A2E">
              <w:rPr>
                <w:lang w:eastAsia="en-US"/>
              </w:rPr>
              <w:t>GreaterOrEqual</w:t>
            </w:r>
          </w:p>
        </w:tc>
        <w:tc>
          <w:tcPr>
            <w:tcW w:w="7249" w:type="dxa"/>
          </w:tcPr>
          <w:p w14:paraId="398CD46F"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BinaryOperator[opGreaterOrEqual]</w:t>
            </w:r>
          </w:p>
        </w:tc>
      </w:tr>
      <w:tr w:rsidR="00ED5A2E" w:rsidRPr="00ED5A2E" w14:paraId="484653AF"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7E8ECB6" w14:textId="77777777" w:rsidR="00ED5A2E" w:rsidRPr="00ED5A2E" w:rsidRDefault="00ED5A2E" w:rsidP="00AD3078">
            <w:pPr>
              <w:rPr>
                <w:lang w:eastAsia="en-US"/>
              </w:rPr>
            </w:pPr>
            <w:r w:rsidRPr="00ED5A2E">
              <w:rPr>
                <w:lang w:eastAsia="en-US"/>
              </w:rPr>
              <w:t>Add</w:t>
            </w:r>
          </w:p>
        </w:tc>
        <w:tc>
          <w:tcPr>
            <w:tcW w:w="7249" w:type="dxa"/>
          </w:tcPr>
          <w:p w14:paraId="2DCDB931"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BinaryOperator[opAdd]</w:t>
            </w:r>
          </w:p>
        </w:tc>
      </w:tr>
      <w:tr w:rsidR="00ED5A2E" w:rsidRPr="00ED5A2E" w14:paraId="467E1981"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D0533F8" w14:textId="77777777" w:rsidR="00ED5A2E" w:rsidRPr="00ED5A2E" w:rsidRDefault="00ED5A2E" w:rsidP="00AD3078">
            <w:pPr>
              <w:rPr>
                <w:lang w:eastAsia="en-US"/>
              </w:rPr>
            </w:pPr>
            <w:r w:rsidRPr="00ED5A2E">
              <w:rPr>
                <w:lang w:eastAsia="en-US"/>
              </w:rPr>
              <w:t>Subtract</w:t>
            </w:r>
          </w:p>
        </w:tc>
        <w:tc>
          <w:tcPr>
            <w:tcW w:w="7249" w:type="dxa"/>
          </w:tcPr>
          <w:p w14:paraId="5BA7914D"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BinaryOperator[opSubtract]</w:t>
            </w:r>
          </w:p>
        </w:tc>
      </w:tr>
      <w:tr w:rsidR="00ED5A2E" w:rsidRPr="00ED5A2E" w14:paraId="4DCA6742"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EA53E3B" w14:textId="77777777" w:rsidR="00ED5A2E" w:rsidRPr="00ED5A2E" w:rsidRDefault="00ED5A2E" w:rsidP="00AD3078">
            <w:pPr>
              <w:rPr>
                <w:lang w:eastAsia="en-US"/>
              </w:rPr>
            </w:pPr>
            <w:r w:rsidRPr="00ED5A2E">
              <w:rPr>
                <w:lang w:eastAsia="en-US"/>
              </w:rPr>
              <w:t>Multiply</w:t>
            </w:r>
          </w:p>
        </w:tc>
        <w:tc>
          <w:tcPr>
            <w:tcW w:w="7249" w:type="dxa"/>
          </w:tcPr>
          <w:p w14:paraId="54514B81"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BinaryOperator[opMultiply]</w:t>
            </w:r>
          </w:p>
        </w:tc>
      </w:tr>
      <w:tr w:rsidR="00ED5A2E" w:rsidRPr="00ED5A2E" w14:paraId="408F0EAE"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8E82F2F" w14:textId="77777777" w:rsidR="00ED5A2E" w:rsidRPr="00ED5A2E" w:rsidRDefault="00ED5A2E" w:rsidP="00AD3078">
            <w:pPr>
              <w:rPr>
                <w:lang w:eastAsia="en-US"/>
              </w:rPr>
            </w:pPr>
            <w:r w:rsidRPr="00ED5A2E">
              <w:rPr>
                <w:lang w:eastAsia="en-US"/>
              </w:rPr>
              <w:t>Divide</w:t>
            </w:r>
          </w:p>
        </w:tc>
        <w:tc>
          <w:tcPr>
            <w:tcW w:w="7249" w:type="dxa"/>
          </w:tcPr>
          <w:p w14:paraId="2E67009B"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BinaryOperator[opDivide]</w:t>
            </w:r>
          </w:p>
        </w:tc>
      </w:tr>
      <w:tr w:rsidR="00ED5A2E" w:rsidRPr="00ED5A2E" w14:paraId="5345718A"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B32F0EB" w14:textId="77777777" w:rsidR="00ED5A2E" w:rsidRPr="00ED5A2E" w:rsidRDefault="00ED5A2E" w:rsidP="00AD3078">
            <w:pPr>
              <w:rPr>
                <w:lang w:eastAsia="en-US"/>
              </w:rPr>
            </w:pPr>
            <w:r w:rsidRPr="00ED5A2E">
              <w:rPr>
                <w:lang w:eastAsia="en-US"/>
              </w:rPr>
              <w:t>TruncatedDivide</w:t>
            </w:r>
          </w:p>
        </w:tc>
        <w:tc>
          <w:tcPr>
            <w:tcW w:w="7249" w:type="dxa"/>
          </w:tcPr>
          <w:p w14:paraId="7C513AB0"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BinaryOperator[opDiv]</w:t>
            </w:r>
          </w:p>
        </w:tc>
      </w:tr>
      <w:tr w:rsidR="00ED5A2E" w:rsidRPr="00ED5A2E" w14:paraId="4F447E92"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A21A1DC" w14:textId="77777777" w:rsidR="00ED5A2E" w:rsidRPr="00ED5A2E" w:rsidRDefault="00ED5A2E" w:rsidP="00AD3078">
            <w:pPr>
              <w:rPr>
                <w:lang w:eastAsia="en-US"/>
              </w:rPr>
            </w:pPr>
            <w:r w:rsidRPr="00ED5A2E">
              <w:rPr>
                <w:lang w:eastAsia="en-US"/>
              </w:rPr>
              <w:t>Modulo</w:t>
            </w:r>
          </w:p>
        </w:tc>
        <w:tc>
          <w:tcPr>
            <w:tcW w:w="7249" w:type="dxa"/>
          </w:tcPr>
          <w:p w14:paraId="674B4FE2"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BinaryOperator[opMod]</w:t>
            </w:r>
          </w:p>
        </w:tc>
      </w:tr>
      <w:tr w:rsidR="00ED5A2E" w14:paraId="26CCAF6F"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1B88F58" w14:textId="77777777" w:rsidR="00ED5A2E" w:rsidRPr="00ED5A2E" w:rsidRDefault="00ED5A2E" w:rsidP="00AD3078">
            <w:pPr>
              <w:rPr>
                <w:lang w:eastAsia="en-US"/>
              </w:rPr>
            </w:pPr>
            <w:r w:rsidRPr="00ED5A2E">
              <w:rPr>
                <w:lang w:eastAsia="en-US"/>
              </w:rPr>
              <w:t>Power</w:t>
            </w:r>
          </w:p>
        </w:tc>
        <w:tc>
          <w:tcPr>
            <w:tcW w:w="7249" w:type="dxa"/>
          </w:tcPr>
          <w:p w14:paraId="705FD073" w14:textId="77777777" w:rsid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BinaryOperator[opPower]</w:t>
            </w:r>
          </w:p>
        </w:tc>
      </w:tr>
    </w:tbl>
    <w:p w14:paraId="1572FF48" w14:textId="77777777" w:rsidR="00FD0805" w:rsidRDefault="00FD0805" w:rsidP="00AD3078">
      <w:pPr>
        <w:rPr>
          <w:lang w:eastAsia="en-US"/>
        </w:rPr>
      </w:pPr>
    </w:p>
    <w:p w14:paraId="77B82B58" w14:textId="77777777" w:rsidR="00FD0805" w:rsidRDefault="00FD0805" w:rsidP="00BB072B">
      <w:pPr>
        <w:pStyle w:val="Heading4"/>
        <w:rPr>
          <w:lang w:eastAsia="en-US"/>
        </w:rPr>
      </w:pPr>
      <w:r>
        <w:rPr>
          <w:lang w:eastAsia="en-US"/>
        </w:rPr>
        <w:t>Logical Operators</w:t>
      </w:r>
    </w:p>
    <w:p w14:paraId="6F63C607" w14:textId="77777777" w:rsidR="00FD0805" w:rsidRDefault="00FD0805">
      <w:pPr>
        <w:rPr>
          <w:lang w:eastAsia="en-US"/>
        </w:rPr>
      </w:pPr>
      <w:r>
        <w:rPr>
          <w:lang w:eastAsia="en-US"/>
        </w:rPr>
        <w:t xml:space="preserve">For the core logical operators, And and Or, in HeD, these are n-ary operators, but in CREF, they are Binary operators. However, CREF does have an n-ary flavor, called the LogicalConnective, which can represent And and Or. </w:t>
      </w:r>
    </w:p>
    <w:p w14:paraId="61B0EC82" w14:textId="77777777" w:rsidR="00FD0805" w:rsidRDefault="00FD0805">
      <w:pPr>
        <w:rPr>
          <w:lang w:eastAsia="en-US"/>
        </w:rPr>
      </w:pPr>
      <w:r>
        <w:rPr>
          <w:lang w:eastAsia="en-US"/>
        </w:rPr>
        <w:t>In addition to basic logical operators, HeD supports a ternary conditional operator, as well as two flavors of case expressions. The CREF equivalents for these are Condition and Choice, respectively, but for the Choice specifically, the mapping is not direct. The following table illustrates these translations:</w:t>
      </w:r>
    </w:p>
    <w:tbl>
      <w:tblPr>
        <w:tblStyle w:val="MediumShading1-Accent11"/>
        <w:tblW w:w="0" w:type="auto"/>
        <w:tblLook w:val="04A0" w:firstRow="1" w:lastRow="0" w:firstColumn="1" w:lastColumn="0" w:noHBand="0" w:noVBand="1"/>
      </w:tblPr>
      <w:tblGrid>
        <w:gridCol w:w="2358"/>
        <w:gridCol w:w="7249"/>
      </w:tblGrid>
      <w:tr w:rsidR="00ED5A2E" w:rsidRPr="00ED5A2E" w14:paraId="1D973CB3"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B6E1BB4" w14:textId="77777777" w:rsidR="00ED5A2E" w:rsidRPr="00ED5A2E" w:rsidRDefault="00ED5A2E">
            <w:pPr>
              <w:rPr>
                <w:lang w:eastAsia="en-US"/>
              </w:rPr>
            </w:pPr>
            <w:r w:rsidRPr="00ED5A2E">
              <w:rPr>
                <w:lang w:eastAsia="en-US"/>
              </w:rPr>
              <w:t>Operator</w:t>
            </w:r>
          </w:p>
        </w:tc>
        <w:tc>
          <w:tcPr>
            <w:tcW w:w="7249" w:type="dxa"/>
          </w:tcPr>
          <w:p w14:paraId="2A29B87C"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6A115A75"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0055B9" w14:textId="77777777" w:rsidR="00ED5A2E" w:rsidRPr="00ED5A2E" w:rsidRDefault="00ED5A2E" w:rsidP="00AD3078">
            <w:pPr>
              <w:rPr>
                <w:lang w:eastAsia="en-US"/>
              </w:rPr>
            </w:pPr>
            <w:r w:rsidRPr="00ED5A2E">
              <w:rPr>
                <w:lang w:eastAsia="en-US"/>
              </w:rPr>
              <w:t>And</w:t>
            </w:r>
          </w:p>
        </w:tc>
        <w:tc>
          <w:tcPr>
            <w:tcW w:w="7249" w:type="dxa"/>
          </w:tcPr>
          <w:p w14:paraId="7DE58AF8"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LogicalConnective[opAnd]</w:t>
            </w:r>
          </w:p>
        </w:tc>
      </w:tr>
      <w:tr w:rsidR="00ED5A2E" w:rsidRPr="00ED5A2E" w14:paraId="4E1A4F68"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6C818D7" w14:textId="77777777" w:rsidR="00ED5A2E" w:rsidRPr="00ED5A2E" w:rsidRDefault="00ED5A2E" w:rsidP="00AD3078">
            <w:pPr>
              <w:rPr>
                <w:lang w:eastAsia="en-US"/>
              </w:rPr>
            </w:pPr>
            <w:r w:rsidRPr="00ED5A2E">
              <w:rPr>
                <w:lang w:eastAsia="en-US"/>
              </w:rPr>
              <w:t>Or</w:t>
            </w:r>
          </w:p>
        </w:tc>
        <w:tc>
          <w:tcPr>
            <w:tcW w:w="7249" w:type="dxa"/>
          </w:tcPr>
          <w:p w14:paraId="356DBDE2"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LogicalConnective[opOr]</w:t>
            </w:r>
          </w:p>
        </w:tc>
      </w:tr>
      <w:tr w:rsidR="00ED5A2E" w:rsidRPr="00ED5A2E" w14:paraId="274F18DD"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2652D7C" w14:textId="77777777" w:rsidR="00ED5A2E" w:rsidRPr="00ED5A2E" w:rsidRDefault="00ED5A2E" w:rsidP="00AD3078">
            <w:pPr>
              <w:rPr>
                <w:lang w:eastAsia="en-US"/>
              </w:rPr>
            </w:pPr>
            <w:r w:rsidRPr="00ED5A2E">
              <w:rPr>
                <w:lang w:eastAsia="en-US"/>
              </w:rPr>
              <w:t>Conditional</w:t>
            </w:r>
          </w:p>
        </w:tc>
        <w:tc>
          <w:tcPr>
            <w:tcW w:w="7249" w:type="dxa"/>
          </w:tcPr>
          <w:p w14:paraId="5E8ECCAE"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Condition</w:t>
            </w:r>
          </w:p>
        </w:tc>
      </w:tr>
      <w:tr w:rsidR="00ED5A2E" w:rsidRPr="00ED5A2E" w14:paraId="2367ABA4"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0798E1C" w14:textId="77777777" w:rsidR="00ED5A2E" w:rsidRPr="00ED5A2E" w:rsidRDefault="00ED5A2E" w:rsidP="00AD3078">
            <w:pPr>
              <w:rPr>
                <w:lang w:eastAsia="en-US"/>
              </w:rPr>
            </w:pPr>
            <w:r w:rsidRPr="00ED5A2E">
              <w:rPr>
                <w:lang w:eastAsia="en-US"/>
              </w:rPr>
              <w:t>Case (w/ comparand)</w:t>
            </w:r>
          </w:p>
        </w:tc>
        <w:tc>
          <w:tcPr>
            <w:tcW w:w="7249" w:type="dxa"/>
          </w:tcPr>
          <w:p w14:paraId="724D8802"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Choice where each element is represented as Condition(BinaryOperator[opEqual](&lt;comparand&gt;, &lt;whenNode&gt;), &lt;thenNode&gt;, &lt;elseNode&gt;)</w:t>
            </w:r>
          </w:p>
        </w:tc>
      </w:tr>
      <w:tr w:rsidR="00ED5A2E" w14:paraId="2A0744FF"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B30703E" w14:textId="77777777" w:rsidR="00ED5A2E" w:rsidRPr="00ED5A2E" w:rsidRDefault="00ED5A2E" w:rsidP="00AD3078">
            <w:pPr>
              <w:rPr>
                <w:lang w:eastAsia="en-US"/>
              </w:rPr>
            </w:pPr>
            <w:r w:rsidRPr="00ED5A2E">
              <w:rPr>
                <w:lang w:eastAsia="en-US"/>
              </w:rPr>
              <w:t>Case</w:t>
            </w:r>
          </w:p>
        </w:tc>
        <w:tc>
          <w:tcPr>
            <w:tcW w:w="7249" w:type="dxa"/>
          </w:tcPr>
          <w:p w14:paraId="6C4EE72B" w14:textId="77777777" w:rsid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Choice where each element is represented as Condition(&lt;whenNode&gt;, &lt;thenNode&gt;, &lt;elseNode&gt;)</w:t>
            </w:r>
          </w:p>
        </w:tc>
      </w:tr>
    </w:tbl>
    <w:p w14:paraId="73EEC586" w14:textId="77777777" w:rsidR="00FD0805" w:rsidRDefault="00FD0805" w:rsidP="00AD3078">
      <w:pPr>
        <w:rPr>
          <w:lang w:eastAsia="en-US"/>
        </w:rPr>
      </w:pPr>
    </w:p>
    <w:p w14:paraId="2A1C8C2F" w14:textId="77777777" w:rsidR="00FD0805" w:rsidRDefault="00FD0805" w:rsidP="00BB072B">
      <w:pPr>
        <w:pStyle w:val="Heading4"/>
        <w:rPr>
          <w:lang w:eastAsia="en-US"/>
        </w:rPr>
      </w:pPr>
      <w:r>
        <w:rPr>
          <w:lang w:eastAsia="en-US"/>
        </w:rPr>
        <w:t>Set/List Operators</w:t>
      </w:r>
    </w:p>
    <w:p w14:paraId="243AAD22" w14:textId="77777777" w:rsidR="00FD0805" w:rsidRDefault="00FD0805">
      <w:pPr>
        <w:rPr>
          <w:lang w:eastAsia="en-US"/>
        </w:rPr>
      </w:pPr>
      <w:r>
        <w:rPr>
          <w:lang w:eastAsia="en-US"/>
        </w:rPr>
        <w:t>Many of the set and list operations supported by HeD have direct equivalents within CREF. The following table shows the mappings that were used to support this translation effort:</w:t>
      </w:r>
    </w:p>
    <w:tbl>
      <w:tblPr>
        <w:tblStyle w:val="MediumShading1-Accent11"/>
        <w:tblW w:w="0" w:type="auto"/>
        <w:tblLook w:val="04A0" w:firstRow="1" w:lastRow="0" w:firstColumn="1" w:lastColumn="0" w:noHBand="0" w:noVBand="1"/>
      </w:tblPr>
      <w:tblGrid>
        <w:gridCol w:w="3522"/>
        <w:gridCol w:w="6085"/>
      </w:tblGrid>
      <w:tr w:rsidR="00ED5A2E" w:rsidRPr="00ED5A2E" w14:paraId="04351AB8"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7A10C4D2" w14:textId="77777777" w:rsidR="00ED5A2E" w:rsidRPr="00ED5A2E" w:rsidRDefault="00ED5A2E">
            <w:pPr>
              <w:rPr>
                <w:lang w:eastAsia="en-US"/>
              </w:rPr>
            </w:pPr>
            <w:r w:rsidRPr="00ED5A2E">
              <w:rPr>
                <w:lang w:eastAsia="en-US"/>
              </w:rPr>
              <w:lastRenderedPageBreak/>
              <w:t>Operator</w:t>
            </w:r>
          </w:p>
        </w:tc>
        <w:tc>
          <w:tcPr>
            <w:tcW w:w="6085" w:type="dxa"/>
          </w:tcPr>
          <w:p w14:paraId="705B9376" w14:textId="77777777" w:rsidR="00ED5A2E" w:rsidRPr="00ED5A2E" w:rsidRDefault="00ED5A2E">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280C906A"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044EBA46" w14:textId="77777777" w:rsidR="00ED5A2E" w:rsidRPr="00ED5A2E" w:rsidRDefault="00ED5A2E" w:rsidP="00AD3078">
            <w:pPr>
              <w:rPr>
                <w:lang w:eastAsia="en-US"/>
              </w:rPr>
            </w:pPr>
            <w:r w:rsidRPr="00ED5A2E">
              <w:rPr>
                <w:lang w:eastAsia="en-US"/>
              </w:rPr>
              <w:t>List(&lt;elements&gt;)</w:t>
            </w:r>
          </w:p>
        </w:tc>
        <w:tc>
          <w:tcPr>
            <w:tcW w:w="6085" w:type="dxa"/>
          </w:tcPr>
          <w:p w14:paraId="5B4CB019"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ListExpression(&lt;elements&gt;)</w:t>
            </w:r>
          </w:p>
        </w:tc>
      </w:tr>
      <w:tr w:rsidR="00ED5A2E" w:rsidRPr="00ED5A2E" w14:paraId="1DB79C7D"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050D0A7A" w14:textId="77777777" w:rsidR="00ED5A2E" w:rsidRPr="00ED5A2E" w:rsidRDefault="00ED5A2E" w:rsidP="00AD3078">
            <w:pPr>
              <w:rPr>
                <w:lang w:eastAsia="en-US"/>
              </w:rPr>
            </w:pPr>
            <w:r w:rsidRPr="00ED5A2E">
              <w:rPr>
                <w:lang w:eastAsia="en-US"/>
              </w:rPr>
              <w:t>First(&lt;source&gt;)</w:t>
            </w:r>
          </w:p>
        </w:tc>
        <w:tc>
          <w:tcPr>
            <w:tcW w:w="6085" w:type="dxa"/>
          </w:tcPr>
          <w:p w14:paraId="6057A73C"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UnaryOperator[opFirst](&lt;source&gt;)</w:t>
            </w:r>
          </w:p>
        </w:tc>
      </w:tr>
      <w:tr w:rsidR="00ED5A2E" w:rsidRPr="00ED5A2E" w14:paraId="0B0336BE"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27FB2C45" w14:textId="77777777" w:rsidR="00ED5A2E" w:rsidRPr="00ED5A2E" w:rsidRDefault="00ED5A2E" w:rsidP="00AD3078">
            <w:pPr>
              <w:rPr>
                <w:lang w:eastAsia="en-US"/>
              </w:rPr>
            </w:pPr>
            <w:r w:rsidRPr="00ED5A2E">
              <w:rPr>
                <w:lang w:eastAsia="en-US"/>
              </w:rPr>
              <w:t>Last(&lt;source&gt;)</w:t>
            </w:r>
          </w:p>
        </w:tc>
        <w:tc>
          <w:tcPr>
            <w:tcW w:w="6085" w:type="dxa"/>
          </w:tcPr>
          <w:p w14:paraId="69DE2A21"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UnaryOperator[opLast](&lt;source&gt;)</w:t>
            </w:r>
          </w:p>
        </w:tc>
      </w:tr>
      <w:tr w:rsidR="00ED5A2E" w:rsidRPr="00ED5A2E" w14:paraId="4E892F73"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1557C914" w14:textId="77777777" w:rsidR="00ED5A2E" w:rsidRPr="00ED5A2E" w:rsidRDefault="00ED5A2E" w:rsidP="00AD3078">
            <w:pPr>
              <w:rPr>
                <w:lang w:eastAsia="en-US"/>
              </w:rPr>
            </w:pPr>
            <w:r w:rsidRPr="00ED5A2E">
              <w:rPr>
                <w:lang w:eastAsia="en-US"/>
              </w:rPr>
              <w:t>IsEmpty(&lt;source&gt;)</w:t>
            </w:r>
          </w:p>
        </w:tc>
        <w:tc>
          <w:tcPr>
            <w:tcW w:w="6085" w:type="dxa"/>
          </w:tcPr>
          <w:p w14:paraId="63C9C4A1"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UnaryOperator[opNot](UnaryOperator[opExists](&lt;source&gt;))</w:t>
            </w:r>
          </w:p>
        </w:tc>
      </w:tr>
      <w:tr w:rsidR="00ED5A2E" w:rsidRPr="00ED5A2E" w14:paraId="5BC17648"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7FEE3C3E" w14:textId="77777777" w:rsidR="00ED5A2E" w:rsidRPr="00ED5A2E" w:rsidRDefault="00ED5A2E" w:rsidP="00AD3078">
            <w:pPr>
              <w:rPr>
                <w:lang w:eastAsia="en-US"/>
              </w:rPr>
            </w:pPr>
            <w:r w:rsidRPr="00ED5A2E">
              <w:rPr>
                <w:lang w:eastAsia="en-US"/>
              </w:rPr>
              <w:t>IsNotEmpty(&lt;source&gt;)</w:t>
            </w:r>
          </w:p>
        </w:tc>
        <w:tc>
          <w:tcPr>
            <w:tcW w:w="6085" w:type="dxa"/>
          </w:tcPr>
          <w:p w14:paraId="718A252F"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UnaryOperator[opExists](&lt;source&gt;)</w:t>
            </w:r>
          </w:p>
        </w:tc>
      </w:tr>
      <w:tr w:rsidR="00ED5A2E" w:rsidRPr="00ED5A2E" w14:paraId="72FE7AA7"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27E38BE3" w14:textId="77777777" w:rsidR="00ED5A2E" w:rsidRPr="00ED5A2E" w:rsidRDefault="00ED5A2E" w:rsidP="00AD3078">
            <w:pPr>
              <w:rPr>
                <w:lang w:eastAsia="en-US"/>
              </w:rPr>
            </w:pPr>
            <w:r w:rsidRPr="00ED5A2E">
              <w:rPr>
                <w:lang w:eastAsia="en-US"/>
              </w:rPr>
              <w:t>Contains(&lt;source&gt;, &lt;element&gt;) (List overload only)</w:t>
            </w:r>
          </w:p>
        </w:tc>
        <w:tc>
          <w:tcPr>
            <w:tcW w:w="6085" w:type="dxa"/>
          </w:tcPr>
          <w:p w14:paraId="5F7A543C" w14:textId="77777777" w:rsidR="00ED5A2E" w:rsidRP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UnaryOperator[opExists](FilterExpression(&lt;source&gt;, BinaryExpression[opEqual](PropertyExpression, &lt;element&gt;)))</w:t>
            </w:r>
          </w:p>
        </w:tc>
      </w:tr>
      <w:tr w:rsidR="00ED5A2E" w:rsidRPr="00ED5A2E" w14:paraId="4D7F11BB"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27B45859" w14:textId="77777777" w:rsidR="00ED5A2E" w:rsidRPr="00ED5A2E" w:rsidRDefault="00ED5A2E" w:rsidP="00AD3078">
            <w:pPr>
              <w:rPr>
                <w:lang w:eastAsia="en-US"/>
              </w:rPr>
            </w:pPr>
            <w:r w:rsidRPr="00ED5A2E">
              <w:rPr>
                <w:lang w:eastAsia="en-US"/>
              </w:rPr>
              <w:t>Filter(&lt;source&gt;, &lt;condition&gt;)</w:t>
            </w:r>
          </w:p>
        </w:tc>
        <w:tc>
          <w:tcPr>
            <w:tcW w:w="6085" w:type="dxa"/>
          </w:tcPr>
          <w:p w14:paraId="4CAE1597" w14:textId="77777777" w:rsidR="00ED5A2E" w:rsidRPr="00ED5A2E" w:rsidRDefault="00ED5A2E" w:rsidP="00E850D7">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FilterExpression(&lt;source&gt;, &lt;condition&gt;)</w:t>
            </w:r>
          </w:p>
        </w:tc>
      </w:tr>
      <w:tr w:rsidR="00ED5A2E" w14:paraId="1C5C2B1C"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14:paraId="1ED7FE8A" w14:textId="77777777" w:rsidR="00ED5A2E" w:rsidRPr="00ED5A2E" w:rsidRDefault="00ED5A2E" w:rsidP="00AD3078">
            <w:pPr>
              <w:rPr>
                <w:lang w:eastAsia="en-US"/>
              </w:rPr>
            </w:pPr>
            <w:r w:rsidRPr="00ED5A2E">
              <w:rPr>
                <w:lang w:eastAsia="en-US"/>
              </w:rPr>
              <w:t>In(&lt;element&gt;, &lt;collection&gt;) (List overload only)</w:t>
            </w:r>
          </w:p>
        </w:tc>
        <w:tc>
          <w:tcPr>
            <w:tcW w:w="6085" w:type="dxa"/>
          </w:tcPr>
          <w:p w14:paraId="5F4CB22C" w14:textId="77777777" w:rsidR="00ED5A2E" w:rsidRDefault="00ED5A2E" w:rsidP="00E850D7">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Same translation strategy as Contains</w:t>
            </w:r>
          </w:p>
        </w:tc>
      </w:tr>
    </w:tbl>
    <w:p w14:paraId="16EEA4F2" w14:textId="77777777" w:rsidR="00FD0805" w:rsidRDefault="00FD0805" w:rsidP="00AD3078">
      <w:pPr>
        <w:rPr>
          <w:lang w:eastAsia="en-US"/>
        </w:rPr>
      </w:pPr>
    </w:p>
    <w:p w14:paraId="5C3A8E3C" w14:textId="77777777" w:rsidR="00FD0805" w:rsidRDefault="00FD0805" w:rsidP="00BB072B">
      <w:pPr>
        <w:pStyle w:val="Heading4"/>
        <w:rPr>
          <w:lang w:eastAsia="en-US"/>
        </w:rPr>
      </w:pPr>
      <w:r>
        <w:rPr>
          <w:lang w:eastAsia="en-US"/>
        </w:rPr>
        <w:t>Date/Time Operators</w:t>
      </w:r>
    </w:p>
    <w:p w14:paraId="4D6F8816" w14:textId="77777777" w:rsidR="00FD0805" w:rsidRDefault="00FD0805" w:rsidP="00FD0805">
      <w:pPr>
        <w:rPr>
          <w:lang w:eastAsia="en-US"/>
        </w:rPr>
      </w:pPr>
      <w:r>
        <w:rPr>
          <w:lang w:eastAsia="en-US"/>
        </w:rPr>
        <w:t>Date and Time operators map fairly directly, as the following table shows:</w:t>
      </w:r>
    </w:p>
    <w:tbl>
      <w:tblPr>
        <w:tblStyle w:val="MediumShading1-Accent11"/>
        <w:tblW w:w="0" w:type="auto"/>
        <w:tblLook w:val="04A0" w:firstRow="1" w:lastRow="0" w:firstColumn="1" w:lastColumn="0" w:noHBand="0" w:noVBand="1"/>
      </w:tblPr>
      <w:tblGrid>
        <w:gridCol w:w="3528"/>
        <w:gridCol w:w="6079"/>
      </w:tblGrid>
      <w:tr w:rsidR="00ED5A2E" w:rsidRPr="00ED5A2E" w14:paraId="74954F5B" w14:textId="77777777" w:rsidTr="00ED5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4AC48A3C" w14:textId="77777777" w:rsidR="00ED5A2E" w:rsidRPr="00ED5A2E" w:rsidRDefault="00ED5A2E" w:rsidP="004C33AB">
            <w:pPr>
              <w:rPr>
                <w:lang w:eastAsia="en-US"/>
              </w:rPr>
            </w:pPr>
            <w:r w:rsidRPr="00ED5A2E">
              <w:rPr>
                <w:lang w:eastAsia="en-US"/>
              </w:rPr>
              <w:t>Operator</w:t>
            </w:r>
          </w:p>
        </w:tc>
        <w:tc>
          <w:tcPr>
            <w:tcW w:w="6079" w:type="dxa"/>
          </w:tcPr>
          <w:p w14:paraId="70F7FC41" w14:textId="77777777" w:rsidR="00ED5A2E" w:rsidRPr="00ED5A2E" w:rsidRDefault="00ED5A2E" w:rsidP="004C33AB">
            <w:pPr>
              <w:cnfStyle w:val="100000000000" w:firstRow="1" w:lastRow="0" w:firstColumn="0" w:lastColumn="0" w:oddVBand="0" w:evenVBand="0" w:oddHBand="0" w:evenHBand="0" w:firstRowFirstColumn="0" w:firstRowLastColumn="0" w:lastRowFirstColumn="0" w:lastRowLastColumn="0"/>
              <w:rPr>
                <w:lang w:eastAsia="en-US"/>
              </w:rPr>
            </w:pPr>
            <w:r w:rsidRPr="00ED5A2E">
              <w:rPr>
                <w:lang w:eastAsia="en-US"/>
              </w:rPr>
              <w:t>CREF Equivalent</w:t>
            </w:r>
          </w:p>
        </w:tc>
      </w:tr>
      <w:tr w:rsidR="00ED5A2E" w:rsidRPr="00ED5A2E" w14:paraId="445E6D73"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1F125F1B" w14:textId="77777777" w:rsidR="00ED5A2E" w:rsidRPr="00ED5A2E" w:rsidRDefault="00ED5A2E" w:rsidP="004C33AB">
            <w:pPr>
              <w:rPr>
                <w:lang w:eastAsia="en-US"/>
              </w:rPr>
            </w:pPr>
            <w:r w:rsidRPr="00ED5A2E">
              <w:rPr>
                <w:lang w:eastAsia="en-US"/>
              </w:rPr>
              <w:t>DateAdd</w:t>
            </w:r>
          </w:p>
        </w:tc>
        <w:tc>
          <w:tcPr>
            <w:tcW w:w="6079" w:type="dxa"/>
          </w:tcPr>
          <w:p w14:paraId="1ED74AD4" w14:textId="77777777" w:rsidR="00ED5A2E" w:rsidRPr="00ED5A2E" w:rsidRDefault="00ED5A2E" w:rsidP="004C33AB">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DateAdd</w:t>
            </w:r>
          </w:p>
        </w:tc>
      </w:tr>
      <w:tr w:rsidR="00ED5A2E" w:rsidRPr="00ED5A2E" w14:paraId="22FCB383"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7599A4B9" w14:textId="77777777" w:rsidR="00ED5A2E" w:rsidRPr="00ED5A2E" w:rsidRDefault="00ED5A2E" w:rsidP="004C33AB">
            <w:pPr>
              <w:rPr>
                <w:lang w:eastAsia="en-US"/>
              </w:rPr>
            </w:pPr>
            <w:r w:rsidRPr="00ED5A2E">
              <w:rPr>
                <w:lang w:eastAsia="en-US"/>
              </w:rPr>
              <w:t>DateDiff</w:t>
            </w:r>
          </w:p>
        </w:tc>
        <w:tc>
          <w:tcPr>
            <w:tcW w:w="6079" w:type="dxa"/>
          </w:tcPr>
          <w:p w14:paraId="22514625" w14:textId="77777777" w:rsidR="00ED5A2E" w:rsidRPr="00ED5A2E" w:rsidRDefault="00ED5A2E" w:rsidP="004C33AB">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DateDiff (TODO)</w:t>
            </w:r>
          </w:p>
        </w:tc>
      </w:tr>
      <w:tr w:rsidR="00ED5A2E" w:rsidRPr="00ED5A2E" w14:paraId="1820C609"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537F79A9" w14:textId="77777777" w:rsidR="00ED5A2E" w:rsidRPr="00ED5A2E" w:rsidRDefault="00ED5A2E" w:rsidP="004C33AB">
            <w:pPr>
              <w:rPr>
                <w:lang w:eastAsia="en-US"/>
              </w:rPr>
            </w:pPr>
            <w:r w:rsidRPr="00ED5A2E">
              <w:rPr>
                <w:lang w:eastAsia="en-US"/>
              </w:rPr>
              <w:t>DatePart</w:t>
            </w:r>
          </w:p>
        </w:tc>
        <w:tc>
          <w:tcPr>
            <w:tcW w:w="6079" w:type="dxa"/>
          </w:tcPr>
          <w:p w14:paraId="5C6B36C3" w14:textId="77777777" w:rsidR="00ED5A2E" w:rsidRPr="00ED5A2E" w:rsidRDefault="00ED5A2E" w:rsidP="004C33AB">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DatePart (TODO)</w:t>
            </w:r>
          </w:p>
        </w:tc>
      </w:tr>
      <w:tr w:rsidR="00ED5A2E" w:rsidRPr="00ED5A2E" w14:paraId="4C37E8C9"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3C5A1007" w14:textId="77777777" w:rsidR="00ED5A2E" w:rsidRPr="00ED5A2E" w:rsidRDefault="00ED5A2E" w:rsidP="004C33AB">
            <w:pPr>
              <w:rPr>
                <w:lang w:eastAsia="en-US"/>
              </w:rPr>
            </w:pPr>
            <w:r w:rsidRPr="00ED5A2E">
              <w:rPr>
                <w:lang w:eastAsia="en-US"/>
              </w:rPr>
              <w:t>Today</w:t>
            </w:r>
          </w:p>
        </w:tc>
        <w:tc>
          <w:tcPr>
            <w:tcW w:w="6079" w:type="dxa"/>
          </w:tcPr>
          <w:p w14:paraId="66259E54" w14:textId="77777777" w:rsidR="00ED5A2E" w:rsidRPr="00ED5A2E" w:rsidRDefault="00ED5A2E" w:rsidP="004C33AB">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Today</w:t>
            </w:r>
          </w:p>
        </w:tc>
      </w:tr>
      <w:tr w:rsidR="00ED5A2E" w:rsidRPr="00ED5A2E" w14:paraId="0F119543" w14:textId="77777777" w:rsidTr="00ED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17EA52EB" w14:textId="77777777" w:rsidR="00ED5A2E" w:rsidRPr="00ED5A2E" w:rsidRDefault="00ED5A2E" w:rsidP="004C33AB">
            <w:pPr>
              <w:rPr>
                <w:lang w:eastAsia="en-US"/>
              </w:rPr>
            </w:pPr>
            <w:r w:rsidRPr="00ED5A2E">
              <w:rPr>
                <w:lang w:eastAsia="en-US"/>
              </w:rPr>
              <w:t>Now</w:t>
            </w:r>
          </w:p>
        </w:tc>
        <w:tc>
          <w:tcPr>
            <w:tcW w:w="6079" w:type="dxa"/>
          </w:tcPr>
          <w:p w14:paraId="137BCA6E" w14:textId="77777777" w:rsidR="00ED5A2E" w:rsidRPr="00ED5A2E" w:rsidRDefault="00ED5A2E" w:rsidP="004C33AB">
            <w:pPr>
              <w:cnfStyle w:val="000000100000" w:firstRow="0" w:lastRow="0" w:firstColumn="0" w:lastColumn="0" w:oddVBand="0" w:evenVBand="0" w:oddHBand="1" w:evenHBand="0" w:firstRowFirstColumn="0" w:firstRowLastColumn="0" w:lastRowFirstColumn="0" w:lastRowLastColumn="0"/>
              <w:rPr>
                <w:lang w:eastAsia="en-US"/>
              </w:rPr>
            </w:pPr>
            <w:r w:rsidRPr="00ED5A2E">
              <w:rPr>
                <w:lang w:eastAsia="en-US"/>
              </w:rPr>
              <w:t>Not Supported</w:t>
            </w:r>
          </w:p>
        </w:tc>
      </w:tr>
      <w:tr w:rsidR="00ED5A2E" w:rsidRPr="00ED5A2E" w14:paraId="22A88D21" w14:textId="77777777" w:rsidTr="00ED5A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3097E0C4" w14:textId="77777777" w:rsidR="00ED5A2E" w:rsidRPr="00ED5A2E" w:rsidRDefault="00ED5A2E" w:rsidP="004C33AB">
            <w:pPr>
              <w:rPr>
                <w:lang w:eastAsia="en-US"/>
              </w:rPr>
            </w:pPr>
            <w:r w:rsidRPr="00ED5A2E">
              <w:rPr>
                <w:lang w:eastAsia="en-US"/>
              </w:rPr>
              <w:t>Date</w:t>
            </w:r>
          </w:p>
        </w:tc>
        <w:tc>
          <w:tcPr>
            <w:tcW w:w="6079" w:type="dxa"/>
          </w:tcPr>
          <w:p w14:paraId="4D96863C" w14:textId="77777777" w:rsidR="00ED5A2E" w:rsidRPr="00ED5A2E" w:rsidRDefault="00ED5A2E" w:rsidP="004C33AB">
            <w:pPr>
              <w:cnfStyle w:val="000000010000" w:firstRow="0" w:lastRow="0" w:firstColumn="0" w:lastColumn="0" w:oddVBand="0" w:evenVBand="0" w:oddHBand="0" w:evenHBand="1" w:firstRowFirstColumn="0" w:firstRowLastColumn="0" w:lastRowFirstColumn="0" w:lastRowLastColumn="0"/>
              <w:rPr>
                <w:lang w:eastAsia="en-US"/>
              </w:rPr>
            </w:pPr>
            <w:r w:rsidRPr="00ED5A2E">
              <w:rPr>
                <w:lang w:eastAsia="en-US"/>
              </w:rPr>
              <w:t>TODO</w:t>
            </w:r>
          </w:p>
        </w:tc>
      </w:tr>
    </w:tbl>
    <w:p w14:paraId="373B02F4" w14:textId="77777777" w:rsidR="00FD0805" w:rsidRDefault="00FD0805" w:rsidP="00FD0805">
      <w:pPr>
        <w:rPr>
          <w:lang w:eastAsia="en-US"/>
        </w:rPr>
      </w:pPr>
    </w:p>
    <w:p w14:paraId="6DED2DEB" w14:textId="77777777" w:rsidR="00FD0805" w:rsidRDefault="00FD0805" w:rsidP="00BB072B">
      <w:pPr>
        <w:pStyle w:val="Heading3"/>
        <w:rPr>
          <w:lang w:eastAsia="en-US"/>
        </w:rPr>
      </w:pPr>
      <w:bookmarkStart w:id="947" w:name="_Toc422408354"/>
      <w:r>
        <w:rPr>
          <w:lang w:eastAsia="en-US"/>
        </w:rPr>
        <w:t>Model</w:t>
      </w:r>
      <w:bookmarkEnd w:id="947"/>
    </w:p>
    <w:p w14:paraId="3F078410" w14:textId="77777777" w:rsidR="00FD0805" w:rsidRDefault="00FD0805">
      <w:pPr>
        <w:rPr>
          <w:lang w:eastAsia="en-US"/>
        </w:rPr>
      </w:pPr>
      <w:r>
        <w:rPr>
          <w:lang w:eastAsia="en-US"/>
        </w:rPr>
        <w:t>In addition to translation of the syntax of the expressions involved in the artifact, the translator must transform aspects of those expressions that reference the model to the equivalent expression against the model underlying the CREF rule. For the HeD Artifact under consideration, that underlying model is the Virtual Medical Record (vMR), while the corresponding model on the CREF side is the Allscripts Medical Object Model (MOM).</w:t>
      </w:r>
    </w:p>
    <w:p w14:paraId="1E621EAD" w14:textId="77777777" w:rsidR="00FD0805" w:rsidRDefault="00FD0805">
      <w:pPr>
        <w:rPr>
          <w:lang w:eastAsia="en-US"/>
        </w:rPr>
      </w:pPr>
      <w:r>
        <w:rPr>
          <w:lang w:eastAsia="en-US"/>
        </w:rPr>
        <w:t>As the following table shows, at a high level, the concepts map fairly directly:</w:t>
      </w:r>
    </w:p>
    <w:tbl>
      <w:tblPr>
        <w:tblStyle w:val="MediumShading1-Accent11"/>
        <w:tblW w:w="0" w:type="auto"/>
        <w:tblLayout w:type="fixed"/>
        <w:tblLook w:val="04A0" w:firstRow="1" w:lastRow="0" w:firstColumn="1" w:lastColumn="0" w:noHBand="0" w:noVBand="1"/>
      </w:tblPr>
      <w:tblGrid>
        <w:gridCol w:w="4248"/>
        <w:gridCol w:w="5359"/>
      </w:tblGrid>
      <w:tr w:rsidR="008D17AA" w:rsidRPr="008D17AA" w14:paraId="719FFD16" w14:textId="77777777" w:rsidTr="008D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53F838D" w14:textId="77777777" w:rsidR="008D17AA" w:rsidRPr="008D17AA" w:rsidRDefault="008D17AA">
            <w:pPr>
              <w:rPr>
                <w:lang w:eastAsia="en-US"/>
              </w:rPr>
            </w:pPr>
            <w:r w:rsidRPr="008D17AA">
              <w:rPr>
                <w:lang w:eastAsia="en-US"/>
              </w:rPr>
              <w:t>vMR Type</w:t>
            </w:r>
          </w:p>
        </w:tc>
        <w:tc>
          <w:tcPr>
            <w:tcW w:w="5359" w:type="dxa"/>
          </w:tcPr>
          <w:p w14:paraId="60A6949C" w14:textId="77777777" w:rsidR="008D17AA" w:rsidRPr="008D17AA" w:rsidRDefault="008D17AA">
            <w:pPr>
              <w:cnfStyle w:val="100000000000" w:firstRow="1" w:lastRow="0" w:firstColumn="0" w:lastColumn="0" w:oddVBand="0" w:evenVBand="0" w:oddHBand="0" w:evenHBand="0" w:firstRowFirstColumn="0" w:firstRowLastColumn="0" w:lastRowFirstColumn="0" w:lastRowLastColumn="0"/>
              <w:rPr>
                <w:lang w:eastAsia="en-US"/>
              </w:rPr>
            </w:pPr>
            <w:r w:rsidRPr="008D17AA">
              <w:rPr>
                <w:lang w:eastAsia="en-US"/>
              </w:rPr>
              <w:t>MOM Equivalent</w:t>
            </w:r>
          </w:p>
        </w:tc>
      </w:tr>
      <w:tr w:rsidR="008D17AA" w:rsidRPr="008D17AA" w14:paraId="3875782D"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1BD1BB9" w14:textId="77777777" w:rsidR="008D17AA" w:rsidRPr="008D17AA" w:rsidRDefault="008D17AA" w:rsidP="00AD3078">
            <w:pPr>
              <w:rPr>
                <w:lang w:eastAsia="en-US"/>
              </w:rPr>
            </w:pPr>
            <w:r w:rsidRPr="008D17AA">
              <w:rPr>
                <w:lang w:eastAsia="en-US"/>
              </w:rPr>
              <w:t>EvaluatedPerson</w:t>
            </w:r>
          </w:p>
        </w:tc>
        <w:tc>
          <w:tcPr>
            <w:tcW w:w="5359" w:type="dxa"/>
          </w:tcPr>
          <w:p w14:paraId="6EDD3CE1"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Patient(Detail)</w:t>
            </w:r>
          </w:p>
        </w:tc>
      </w:tr>
      <w:tr w:rsidR="008D17AA" w:rsidRPr="008D17AA" w14:paraId="21EFBB42"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D903AAE" w14:textId="77777777" w:rsidR="008D17AA" w:rsidRPr="008D17AA" w:rsidRDefault="008D17AA" w:rsidP="00AD3078">
            <w:pPr>
              <w:rPr>
                <w:lang w:eastAsia="en-US"/>
              </w:rPr>
            </w:pPr>
            <w:r w:rsidRPr="008D17AA">
              <w:rPr>
                <w:lang w:eastAsia="en-US"/>
              </w:rPr>
              <w:t>AdverseEvent</w:t>
            </w:r>
          </w:p>
        </w:tc>
        <w:tc>
          <w:tcPr>
            <w:tcW w:w="5359" w:type="dxa"/>
          </w:tcPr>
          <w:p w14:paraId="7127E100"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Allergy where Status = Active</w:t>
            </w:r>
          </w:p>
        </w:tc>
      </w:tr>
      <w:tr w:rsidR="008D17AA" w:rsidRPr="008D17AA" w14:paraId="460ED23C"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4EF8901" w14:textId="77777777" w:rsidR="008D17AA" w:rsidRPr="008D17AA" w:rsidRDefault="008D17AA" w:rsidP="00AD3078">
            <w:pPr>
              <w:rPr>
                <w:lang w:eastAsia="en-US"/>
              </w:rPr>
            </w:pPr>
            <w:r w:rsidRPr="008D17AA">
              <w:rPr>
                <w:lang w:eastAsia="en-US"/>
              </w:rPr>
              <w:t>DeniedAdverseEvent</w:t>
            </w:r>
          </w:p>
        </w:tc>
        <w:tc>
          <w:tcPr>
            <w:tcW w:w="5359" w:type="dxa"/>
          </w:tcPr>
          <w:p w14:paraId="74679D6A"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Allergy where Status = Denied</w:t>
            </w:r>
          </w:p>
        </w:tc>
      </w:tr>
      <w:tr w:rsidR="008D17AA" w:rsidRPr="008D17AA" w14:paraId="388BEB1B"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1A422D6" w14:textId="77777777" w:rsidR="008D17AA" w:rsidRPr="008D17AA" w:rsidRDefault="008D17AA" w:rsidP="00AD3078">
            <w:pPr>
              <w:rPr>
                <w:lang w:eastAsia="en-US"/>
              </w:rPr>
            </w:pPr>
            <w:r w:rsidRPr="008D17AA">
              <w:rPr>
                <w:lang w:eastAsia="en-US"/>
              </w:rPr>
              <w:t>EncounterEvent</w:t>
            </w:r>
          </w:p>
        </w:tc>
        <w:tc>
          <w:tcPr>
            <w:tcW w:w="5359" w:type="dxa"/>
          </w:tcPr>
          <w:p w14:paraId="50D939D1"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Encounter where Status = Complete</w:t>
            </w:r>
          </w:p>
        </w:tc>
      </w:tr>
      <w:tr w:rsidR="008D17AA" w:rsidRPr="008D17AA" w14:paraId="7130FB7B"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AC73F07" w14:textId="77777777" w:rsidR="008D17AA" w:rsidRPr="008D17AA" w:rsidRDefault="008D17AA" w:rsidP="00AD3078">
            <w:pPr>
              <w:rPr>
                <w:lang w:eastAsia="en-US"/>
              </w:rPr>
            </w:pPr>
            <w:r w:rsidRPr="008D17AA">
              <w:rPr>
                <w:lang w:eastAsia="en-US"/>
              </w:rPr>
              <w:t>ObservationOrder</w:t>
            </w:r>
          </w:p>
        </w:tc>
        <w:tc>
          <w:tcPr>
            <w:tcW w:w="5359" w:type="dxa"/>
          </w:tcPr>
          <w:p w14:paraId="78C9CFAC"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Result where Status = Complete</w:t>
            </w:r>
          </w:p>
        </w:tc>
      </w:tr>
      <w:tr w:rsidR="008D17AA" w:rsidRPr="008D17AA" w14:paraId="18B46ABE"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F2CA394" w14:textId="77777777" w:rsidR="008D17AA" w:rsidRPr="008D17AA" w:rsidRDefault="008D17AA" w:rsidP="00AD3078">
            <w:pPr>
              <w:rPr>
                <w:lang w:eastAsia="en-US"/>
              </w:rPr>
            </w:pPr>
            <w:r w:rsidRPr="008D17AA">
              <w:rPr>
                <w:lang w:eastAsia="en-US"/>
              </w:rPr>
              <w:t>ObservationProposal</w:t>
            </w:r>
          </w:p>
        </w:tc>
        <w:tc>
          <w:tcPr>
            <w:tcW w:w="5359" w:type="dxa"/>
          </w:tcPr>
          <w:p w14:paraId="6E8C5561"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Result where Status = Ordered</w:t>
            </w:r>
          </w:p>
        </w:tc>
      </w:tr>
      <w:tr w:rsidR="008D17AA" w:rsidRPr="008D17AA" w14:paraId="47764282"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C6FC247" w14:textId="77777777" w:rsidR="008D17AA" w:rsidRPr="008D17AA" w:rsidRDefault="008D17AA" w:rsidP="00AD3078">
            <w:pPr>
              <w:rPr>
                <w:lang w:eastAsia="en-US"/>
              </w:rPr>
            </w:pPr>
            <w:r w:rsidRPr="008D17AA">
              <w:rPr>
                <w:lang w:eastAsia="en-US"/>
              </w:rPr>
              <w:t>ObservationResult</w:t>
            </w:r>
          </w:p>
        </w:tc>
        <w:tc>
          <w:tcPr>
            <w:tcW w:w="5359" w:type="dxa"/>
          </w:tcPr>
          <w:p w14:paraId="467D1408"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Result where Status = Active</w:t>
            </w:r>
          </w:p>
        </w:tc>
      </w:tr>
      <w:tr w:rsidR="008D17AA" w:rsidRPr="008D17AA" w14:paraId="395B80CE"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EE259A2" w14:textId="77777777" w:rsidR="008D17AA" w:rsidRPr="008D17AA" w:rsidRDefault="008D17AA" w:rsidP="00AD3078">
            <w:pPr>
              <w:rPr>
                <w:lang w:eastAsia="en-US"/>
              </w:rPr>
            </w:pPr>
            <w:r w:rsidRPr="008D17AA">
              <w:rPr>
                <w:lang w:eastAsia="en-US"/>
              </w:rPr>
              <w:t>UnconductedObservation</w:t>
            </w:r>
          </w:p>
        </w:tc>
        <w:tc>
          <w:tcPr>
            <w:tcW w:w="5359" w:type="dxa"/>
          </w:tcPr>
          <w:p w14:paraId="6C955E9C"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Result where Status = Denied</w:t>
            </w:r>
          </w:p>
        </w:tc>
      </w:tr>
      <w:tr w:rsidR="008D17AA" w:rsidRPr="008D17AA" w14:paraId="725D5154"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6693BAD" w14:textId="77777777" w:rsidR="008D17AA" w:rsidRPr="008D17AA" w:rsidRDefault="008D17AA" w:rsidP="00AD3078">
            <w:pPr>
              <w:rPr>
                <w:lang w:eastAsia="en-US"/>
              </w:rPr>
            </w:pPr>
            <w:r w:rsidRPr="008D17AA">
              <w:rPr>
                <w:lang w:eastAsia="en-US"/>
              </w:rPr>
              <w:t>Problem</w:t>
            </w:r>
          </w:p>
        </w:tc>
        <w:tc>
          <w:tcPr>
            <w:tcW w:w="5359" w:type="dxa"/>
          </w:tcPr>
          <w:p w14:paraId="0E23115A"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Problem where Status = Active</w:t>
            </w:r>
          </w:p>
        </w:tc>
      </w:tr>
      <w:tr w:rsidR="008D17AA" w:rsidRPr="008D17AA" w14:paraId="54F4ED6C"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1060718" w14:textId="77777777" w:rsidR="008D17AA" w:rsidRPr="008D17AA" w:rsidRDefault="008D17AA" w:rsidP="00AD3078">
            <w:pPr>
              <w:rPr>
                <w:lang w:eastAsia="en-US"/>
              </w:rPr>
            </w:pPr>
            <w:r w:rsidRPr="008D17AA">
              <w:rPr>
                <w:lang w:eastAsia="en-US"/>
              </w:rPr>
              <w:t>DeniedProblem</w:t>
            </w:r>
          </w:p>
        </w:tc>
        <w:tc>
          <w:tcPr>
            <w:tcW w:w="5359" w:type="dxa"/>
          </w:tcPr>
          <w:p w14:paraId="5F4AD5B2"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Problem where Status = Denied</w:t>
            </w:r>
          </w:p>
        </w:tc>
      </w:tr>
      <w:tr w:rsidR="008D17AA" w:rsidRPr="008D17AA" w14:paraId="1BC7926A"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34532C8" w14:textId="77777777" w:rsidR="008D17AA" w:rsidRPr="008D17AA" w:rsidRDefault="008D17AA" w:rsidP="00AD3078">
            <w:pPr>
              <w:rPr>
                <w:lang w:eastAsia="en-US"/>
              </w:rPr>
            </w:pPr>
            <w:r w:rsidRPr="008D17AA">
              <w:rPr>
                <w:lang w:eastAsia="en-US"/>
              </w:rPr>
              <w:lastRenderedPageBreak/>
              <w:t>ProcedureEvent</w:t>
            </w:r>
          </w:p>
        </w:tc>
        <w:tc>
          <w:tcPr>
            <w:tcW w:w="5359" w:type="dxa"/>
          </w:tcPr>
          <w:p w14:paraId="20BA07BD"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Procedure where Status = Complete</w:t>
            </w:r>
          </w:p>
        </w:tc>
      </w:tr>
      <w:tr w:rsidR="008D17AA" w:rsidRPr="008D17AA" w14:paraId="4660BCBB"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2489B30" w14:textId="77777777" w:rsidR="008D17AA" w:rsidRPr="008D17AA" w:rsidRDefault="008D17AA" w:rsidP="00AD3078">
            <w:pPr>
              <w:rPr>
                <w:lang w:eastAsia="en-US"/>
              </w:rPr>
            </w:pPr>
            <w:r w:rsidRPr="008D17AA">
              <w:rPr>
                <w:lang w:eastAsia="en-US"/>
              </w:rPr>
              <w:t>ProcedureOrder</w:t>
            </w:r>
          </w:p>
        </w:tc>
        <w:tc>
          <w:tcPr>
            <w:tcW w:w="5359" w:type="dxa"/>
          </w:tcPr>
          <w:p w14:paraId="4676607F"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Procedure where Status = Ordered</w:t>
            </w:r>
          </w:p>
        </w:tc>
      </w:tr>
      <w:tr w:rsidR="008D17AA" w:rsidRPr="008D17AA" w14:paraId="7FCC6749"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8352E8C" w14:textId="77777777" w:rsidR="008D17AA" w:rsidRPr="008D17AA" w:rsidRDefault="008D17AA" w:rsidP="00AD3078">
            <w:pPr>
              <w:rPr>
                <w:lang w:eastAsia="en-US"/>
              </w:rPr>
            </w:pPr>
            <w:r w:rsidRPr="008D17AA">
              <w:rPr>
                <w:lang w:eastAsia="en-US"/>
              </w:rPr>
              <w:t>ProcedureProposal</w:t>
            </w:r>
          </w:p>
        </w:tc>
        <w:tc>
          <w:tcPr>
            <w:tcW w:w="5359" w:type="dxa"/>
          </w:tcPr>
          <w:p w14:paraId="7B4777D0"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Procedure where Status = Ordered</w:t>
            </w:r>
          </w:p>
        </w:tc>
      </w:tr>
      <w:tr w:rsidR="008D17AA" w:rsidRPr="008D17AA" w14:paraId="5CA64280"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FA35E1E" w14:textId="77777777" w:rsidR="008D17AA" w:rsidRPr="008D17AA" w:rsidRDefault="008D17AA" w:rsidP="00AD3078">
            <w:pPr>
              <w:rPr>
                <w:lang w:eastAsia="en-US"/>
              </w:rPr>
            </w:pPr>
            <w:r w:rsidRPr="008D17AA">
              <w:rPr>
                <w:lang w:eastAsia="en-US"/>
              </w:rPr>
              <w:t>SubstanceAdministrationEvent</w:t>
            </w:r>
          </w:p>
        </w:tc>
        <w:tc>
          <w:tcPr>
            <w:tcW w:w="5359" w:type="dxa"/>
          </w:tcPr>
          <w:p w14:paraId="195E95D1"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Medication where Status = Active</w:t>
            </w:r>
          </w:p>
        </w:tc>
      </w:tr>
      <w:tr w:rsidR="008D17AA" w:rsidRPr="008D17AA" w14:paraId="431AEFA6"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151FE97" w14:textId="77777777" w:rsidR="008D17AA" w:rsidRPr="008D17AA" w:rsidRDefault="008D17AA" w:rsidP="00AD3078">
            <w:pPr>
              <w:rPr>
                <w:lang w:eastAsia="en-US"/>
              </w:rPr>
            </w:pPr>
            <w:r w:rsidRPr="008D17AA">
              <w:rPr>
                <w:lang w:eastAsia="en-US"/>
              </w:rPr>
              <w:t>SubstanceAdministrationOrder</w:t>
            </w:r>
          </w:p>
        </w:tc>
        <w:tc>
          <w:tcPr>
            <w:tcW w:w="5359" w:type="dxa"/>
          </w:tcPr>
          <w:p w14:paraId="71A0DBBE" w14:textId="77777777" w:rsidR="008D17AA" w:rsidRP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Medication where Status = Complete</w:t>
            </w:r>
          </w:p>
        </w:tc>
      </w:tr>
      <w:tr w:rsidR="008D17AA" w:rsidRPr="008D17AA" w14:paraId="786F5C43" w14:textId="77777777" w:rsidTr="008D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B68953C" w14:textId="77777777" w:rsidR="008D17AA" w:rsidRPr="008D17AA" w:rsidRDefault="008D17AA" w:rsidP="00AD3078">
            <w:pPr>
              <w:rPr>
                <w:lang w:eastAsia="en-US"/>
              </w:rPr>
            </w:pPr>
            <w:r w:rsidRPr="008D17AA">
              <w:rPr>
                <w:lang w:eastAsia="en-US"/>
              </w:rPr>
              <w:t>SubstanceAdministrationProposal</w:t>
            </w:r>
          </w:p>
        </w:tc>
        <w:tc>
          <w:tcPr>
            <w:tcW w:w="5359" w:type="dxa"/>
          </w:tcPr>
          <w:p w14:paraId="76320825" w14:textId="77777777" w:rsidR="008D17AA" w:rsidRPr="008D17AA" w:rsidRDefault="008D17AA" w:rsidP="00E850D7">
            <w:pPr>
              <w:cnfStyle w:val="000000010000" w:firstRow="0" w:lastRow="0" w:firstColumn="0" w:lastColumn="0" w:oddVBand="0" w:evenVBand="0" w:oddHBand="0" w:evenHBand="1" w:firstRowFirstColumn="0" w:firstRowLastColumn="0" w:lastRowFirstColumn="0" w:lastRowLastColumn="0"/>
              <w:rPr>
                <w:lang w:eastAsia="en-US"/>
              </w:rPr>
            </w:pPr>
            <w:r w:rsidRPr="008D17AA">
              <w:rPr>
                <w:lang w:eastAsia="en-US"/>
              </w:rPr>
              <w:t>Medication where Status = Ordered</w:t>
            </w:r>
          </w:p>
        </w:tc>
      </w:tr>
      <w:tr w:rsidR="008D17AA" w14:paraId="38F9F052" w14:textId="77777777" w:rsidTr="008D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3337B09" w14:textId="77777777" w:rsidR="008D17AA" w:rsidRPr="008D17AA" w:rsidRDefault="008D17AA" w:rsidP="00AD3078">
            <w:pPr>
              <w:rPr>
                <w:lang w:eastAsia="en-US"/>
              </w:rPr>
            </w:pPr>
            <w:r w:rsidRPr="008D17AA">
              <w:rPr>
                <w:lang w:eastAsia="en-US"/>
              </w:rPr>
              <w:t>UndeliveredSubstanceAdministration</w:t>
            </w:r>
          </w:p>
        </w:tc>
        <w:tc>
          <w:tcPr>
            <w:tcW w:w="5359" w:type="dxa"/>
          </w:tcPr>
          <w:p w14:paraId="4903FC7C" w14:textId="77777777" w:rsidR="008D17AA" w:rsidRDefault="008D17AA" w:rsidP="00E850D7">
            <w:pPr>
              <w:cnfStyle w:val="000000100000" w:firstRow="0" w:lastRow="0" w:firstColumn="0" w:lastColumn="0" w:oddVBand="0" w:evenVBand="0" w:oddHBand="1" w:evenHBand="0" w:firstRowFirstColumn="0" w:firstRowLastColumn="0" w:lastRowFirstColumn="0" w:lastRowLastColumn="0"/>
              <w:rPr>
                <w:lang w:eastAsia="en-US"/>
              </w:rPr>
            </w:pPr>
            <w:r w:rsidRPr="008D17AA">
              <w:rPr>
                <w:lang w:eastAsia="en-US"/>
              </w:rPr>
              <w:t>Medication where Status = Denied</w:t>
            </w:r>
          </w:p>
        </w:tc>
      </w:tr>
    </w:tbl>
    <w:p w14:paraId="67855A5F" w14:textId="77777777" w:rsidR="00FD0805" w:rsidRDefault="00FD0805" w:rsidP="00AD3078">
      <w:pPr>
        <w:rPr>
          <w:lang w:eastAsia="en-US"/>
        </w:rPr>
      </w:pPr>
    </w:p>
    <w:p w14:paraId="01E8CD86" w14:textId="77777777" w:rsidR="00FD0805" w:rsidRDefault="00FD0805" w:rsidP="00E850D7">
      <w:pPr>
        <w:rPr>
          <w:lang w:eastAsia="en-US"/>
        </w:rPr>
      </w:pPr>
      <w:r>
        <w:rPr>
          <w:lang w:eastAsia="en-US"/>
        </w:rPr>
        <w:t>Note that because of the difference in the way that the vMR and the MOM represent the status of a specific clinical statement, the equivalent representation for most vMR references involves an additional status filter to be correctly represented in the MOM. For example, the following code snippet shows an HeD external data definition and its CREF equivalent:</w:t>
      </w:r>
    </w:p>
    <w:p w14:paraId="5B214D71" w14:textId="77777777" w:rsidR="008D17AA" w:rsidRPr="005E7DA1" w:rsidRDefault="008D17AA" w:rsidP="006D672C">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AMI_Diagnosis</w:t>
      </w:r>
      <w:r w:rsidRPr="005E7DA1">
        <w:rPr>
          <w:rFonts w:ascii="Arial" w:hAnsi="Arial" w:cs="Arial"/>
          <w:color w:val="0000FF"/>
          <w:sz w:val="16"/>
          <w:szCs w:val="16"/>
          <w:highlight w:val="white"/>
        </w:rPr>
        <w:t>"&gt;</w:t>
      </w:r>
    </w:p>
    <w:p w14:paraId="27A4D7FF" w14:textId="77777777" w:rsidR="008D17AA" w:rsidRPr="005E7DA1" w:rsidRDefault="008D17AA" w:rsidP="00362EE2">
      <w:pPr>
        <w:autoSpaceDE w:val="0"/>
        <w:autoSpaceDN w:val="0"/>
        <w:adjustRightInd w:val="0"/>
        <w:spacing w:after="0"/>
        <w:rPr>
          <w:rFonts w:ascii="Arial" w:hAnsi="Arial" w:cs="Arial"/>
          <w:color w:val="FF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ClinicalRequest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cardinality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Multiple</w:t>
      </w:r>
      <w:r w:rsidRPr="005E7DA1">
        <w:rPr>
          <w:rFonts w:ascii="Arial" w:hAnsi="Arial" w:cs="Arial"/>
          <w:color w:val="0000FF"/>
          <w:sz w:val="16"/>
          <w:szCs w:val="16"/>
          <w:highlight w:val="white"/>
        </w:rPr>
        <w:t>"</w:t>
      </w:r>
    </w:p>
    <w:p w14:paraId="79FF2A59" w14:textId="77777777" w:rsidR="008D17AA" w:rsidRPr="005E7DA1" w:rsidRDefault="008D17AA" w:rsidP="00D00A1B">
      <w:pPr>
        <w:autoSpaceDE w:val="0"/>
        <w:autoSpaceDN w:val="0"/>
        <w:adjustRightInd w:val="0"/>
        <w:spacing w:after="0"/>
        <w:rPr>
          <w:rFonts w:ascii="Arial" w:hAnsi="Arial" w:cs="Arial"/>
          <w:color w:val="00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dataType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vmr:Problem</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codeProperty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problemCode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dateProperty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diagnosticEventTime.begin</w:t>
      </w:r>
      <w:r w:rsidRPr="005E7DA1">
        <w:rPr>
          <w:rFonts w:ascii="Arial" w:hAnsi="Arial" w:cs="Arial"/>
          <w:color w:val="0000FF"/>
          <w:sz w:val="16"/>
          <w:szCs w:val="16"/>
          <w:highlight w:val="white"/>
        </w:rPr>
        <w:t>"&gt;</w:t>
      </w:r>
    </w:p>
    <w:p w14:paraId="4D089AEE" w14:textId="77777777" w:rsidR="008D17AA" w:rsidRPr="005E7DA1" w:rsidRDefault="008D17AA" w:rsidP="004B202E">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description</w:t>
      </w:r>
      <w:r w:rsidRPr="005E7DA1">
        <w:rPr>
          <w:rFonts w:ascii="Arial" w:hAnsi="Arial" w:cs="Arial"/>
          <w:color w:val="0000FF"/>
          <w:sz w:val="16"/>
          <w:szCs w:val="16"/>
          <w:highlight w:val="white"/>
        </w:rPr>
        <w:t>&gt;</w:t>
      </w:r>
      <w:r w:rsidRPr="005E7DA1">
        <w:rPr>
          <w:rFonts w:ascii="Arial" w:hAnsi="Arial" w:cs="Arial"/>
          <w:color w:val="000000"/>
          <w:sz w:val="16"/>
          <w:szCs w:val="16"/>
          <w:highlight w:val="white"/>
        </w:rPr>
        <w:t>Diagnosis codes for acute myocardial infarction</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description</w:t>
      </w:r>
      <w:r w:rsidRPr="005E7DA1">
        <w:rPr>
          <w:rFonts w:ascii="Arial" w:hAnsi="Arial" w:cs="Arial"/>
          <w:color w:val="0000FF"/>
          <w:sz w:val="16"/>
          <w:szCs w:val="16"/>
          <w:highlight w:val="white"/>
        </w:rPr>
        <w:t>&gt;</w:t>
      </w:r>
    </w:p>
    <w:p w14:paraId="5E2C8D60" w14:textId="77777777" w:rsidR="008D17AA" w:rsidRPr="005E7DA1" w:rsidRDefault="008D17AA" w:rsidP="000B352A">
      <w:pPr>
        <w:autoSpaceDE w:val="0"/>
        <w:autoSpaceDN w:val="0"/>
        <w:adjustRightInd w:val="0"/>
        <w:spacing w:after="0"/>
        <w:rPr>
          <w:rFonts w:ascii="Arial" w:hAnsi="Arial" w:cs="Arial"/>
          <w:color w:val="FF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codes</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ValueSet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authority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National Committee for Quality Assurance</w:t>
      </w:r>
      <w:r w:rsidRPr="005E7DA1">
        <w:rPr>
          <w:rFonts w:ascii="Arial" w:hAnsi="Arial" w:cs="Arial"/>
          <w:color w:val="0000FF"/>
          <w:sz w:val="16"/>
          <w:szCs w:val="16"/>
          <w:highlight w:val="white"/>
        </w:rPr>
        <w:t>"</w:t>
      </w:r>
    </w:p>
    <w:p w14:paraId="6E3891CF" w14:textId="77777777" w:rsidR="008D17AA" w:rsidRPr="005E7DA1" w:rsidRDefault="008D17AA" w:rsidP="001E42F4">
      <w:pPr>
        <w:autoSpaceDE w:val="0"/>
        <w:autoSpaceDN w:val="0"/>
        <w:adjustRightInd w:val="0"/>
        <w:spacing w:after="0"/>
        <w:rPr>
          <w:rFonts w:ascii="Arial" w:hAnsi="Arial" w:cs="Arial"/>
          <w:color w:val="00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id</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2.16.840.1.113883.3.464.1003.104.12.1001</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0B3EAEA9"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0000FF"/>
          <w:sz w:val="16"/>
          <w:szCs w:val="16"/>
          <w:highlight w:val="white"/>
        </w:rPr>
        <w:t>&gt;</w:t>
      </w:r>
    </w:p>
    <w:p w14:paraId="7EBF31A1"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0000FF"/>
          <w:sz w:val="16"/>
          <w:szCs w:val="16"/>
          <w:highlight w:val="white"/>
        </w:rPr>
        <w:t>&gt;</w:t>
      </w:r>
    </w:p>
    <w:p w14:paraId="07DFDC16" w14:textId="77777777" w:rsidR="008D17AA" w:rsidRPr="005E7DA1" w:rsidRDefault="008D17AA">
      <w:pPr>
        <w:rPr>
          <w:sz w:val="16"/>
          <w:szCs w:val="16"/>
        </w:rPr>
      </w:pPr>
    </w:p>
    <w:p w14:paraId="320AEF5E"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AMI_Diagnosis</w:t>
      </w:r>
      <w:r w:rsidRPr="005E7DA1">
        <w:rPr>
          <w:rFonts w:ascii="Arial" w:hAnsi="Arial" w:cs="Arial"/>
          <w:color w:val="0000FF"/>
          <w:sz w:val="16"/>
          <w:szCs w:val="16"/>
          <w:highlight w:val="white"/>
        </w:rPr>
        <w:t>"&gt;</w:t>
      </w:r>
    </w:p>
    <w:p w14:paraId="688DA58A"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ds:FilterExpression</w:t>
      </w:r>
      <w:r w:rsidRPr="005E7DA1">
        <w:rPr>
          <w:rFonts w:ascii="Arial" w:hAnsi="Arial" w:cs="Arial"/>
          <w:color w:val="0000FF"/>
          <w:sz w:val="16"/>
          <w:szCs w:val="16"/>
          <w:highlight w:val="white"/>
        </w:rPr>
        <w:t>&gt;</w:t>
      </w:r>
    </w:p>
    <w:p w14:paraId="1D148869"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w:t>
      </w:r>
      <w:r w:rsidRPr="005E7DA1">
        <w:rPr>
          <w:rFonts w:ascii="Arial" w:hAnsi="Arial" w:cs="Arial"/>
          <w:color w:val="FF0000"/>
          <w:sz w:val="16"/>
          <w:szCs w:val="16"/>
          <w:highlight w:val="white"/>
        </w:rPr>
        <w:t xml:space="preserve"> Cardinality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Multiple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Problem</w:t>
      </w:r>
      <w:r w:rsidRPr="005E7DA1">
        <w:rPr>
          <w:rFonts w:ascii="Arial" w:hAnsi="Arial" w:cs="Arial"/>
          <w:color w:val="0000FF"/>
          <w:sz w:val="16"/>
          <w:szCs w:val="16"/>
          <w:highlight w:val="white"/>
        </w:rPr>
        <w:t>"&gt;</w:t>
      </w:r>
    </w:p>
    <w:p w14:paraId="37C1DF7D"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ds:ValueSetExpression</w:t>
      </w:r>
      <w:r w:rsidRPr="005E7DA1">
        <w:rPr>
          <w:rFonts w:ascii="Arial" w:hAnsi="Arial" w:cs="Arial"/>
          <w:color w:val="FF0000"/>
          <w:sz w:val="16"/>
          <w:szCs w:val="16"/>
          <w:highlight w:val="white"/>
        </w:rPr>
        <w:t xml:space="preserve"> ValueSetID</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2.16.840.1.113883.3.464.1003.104.12.1001</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23A792DB"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ds:RequestExpression.Codes</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6EB9AA3B"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w:t>
      </w:r>
      <w:r w:rsidRPr="005E7DA1">
        <w:rPr>
          <w:rFonts w:ascii="Arial" w:hAnsi="Arial" w:cs="Arial"/>
          <w:color w:val="0000FF"/>
          <w:sz w:val="16"/>
          <w:szCs w:val="16"/>
          <w:highlight w:val="white"/>
        </w:rPr>
        <w:t>&gt;</w:t>
      </w:r>
    </w:p>
    <w:p w14:paraId="63C48EFF"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FF0000"/>
          <w:sz w:val="16"/>
          <w:szCs w:val="16"/>
          <w:highlight w:val="white"/>
        </w:rPr>
        <w:t xml:space="preserve"> Operator</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opEqual</w:t>
      </w:r>
      <w:r w:rsidRPr="005E7DA1">
        <w:rPr>
          <w:rFonts w:ascii="Arial" w:hAnsi="Arial" w:cs="Arial"/>
          <w:color w:val="0000FF"/>
          <w:sz w:val="16"/>
          <w:szCs w:val="16"/>
          <w:highlight w:val="white"/>
        </w:rPr>
        <w:t>"&gt;</w:t>
      </w:r>
    </w:p>
    <w:p w14:paraId="06AEA654"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ds:PropertyExpression</w:t>
      </w:r>
      <w:r w:rsidRPr="005E7DA1">
        <w:rPr>
          <w:rFonts w:ascii="Arial" w:hAnsi="Arial" w:cs="Arial"/>
          <w:color w:val="FF0000"/>
          <w:sz w:val="16"/>
          <w:szCs w:val="16"/>
          <w:highlight w:val="white"/>
        </w:rPr>
        <w:t xml:space="preserve"> Path</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Status</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752FA83F"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ds:ValueExpression</w:t>
      </w:r>
      <w:r w:rsidRPr="005E7DA1">
        <w:rPr>
          <w:rFonts w:ascii="Arial" w:hAnsi="Arial" w:cs="Arial"/>
          <w:color w:val="FF0000"/>
          <w:sz w:val="16"/>
          <w:szCs w:val="16"/>
          <w:highlight w:val="white"/>
        </w:rPr>
        <w:t xml:space="preserve"> 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String</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Value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Active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405680E2"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0000FF"/>
          <w:sz w:val="16"/>
          <w:szCs w:val="16"/>
          <w:highlight w:val="white"/>
        </w:rPr>
        <w:t>&gt;</w:t>
      </w:r>
    </w:p>
    <w:p w14:paraId="519B2BA7" w14:textId="77777777" w:rsidR="008D17AA" w:rsidRPr="005E7DA1" w:rsidRDefault="008D17AA">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ds:FilterExpression</w:t>
      </w:r>
      <w:r w:rsidRPr="005E7DA1">
        <w:rPr>
          <w:rFonts w:ascii="Arial" w:hAnsi="Arial" w:cs="Arial"/>
          <w:color w:val="0000FF"/>
          <w:sz w:val="16"/>
          <w:szCs w:val="16"/>
          <w:highlight w:val="white"/>
        </w:rPr>
        <w:t>&gt;</w:t>
      </w:r>
    </w:p>
    <w:p w14:paraId="48E67F6F" w14:textId="77777777" w:rsidR="00FD0805" w:rsidRDefault="008D17AA">
      <w:pPr>
        <w:rPr>
          <w:lang w:eastAsia="en-US"/>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0000FF"/>
          <w:sz w:val="16"/>
          <w:szCs w:val="16"/>
          <w:highlight w:val="white"/>
        </w:rPr>
        <w:t>&gt;</w:t>
      </w:r>
    </w:p>
    <w:p w14:paraId="4DB39007" w14:textId="77777777" w:rsidR="00FD0805" w:rsidRDefault="00FD0805" w:rsidP="00BB072B">
      <w:pPr>
        <w:pStyle w:val="Heading4"/>
        <w:rPr>
          <w:lang w:eastAsia="en-US"/>
        </w:rPr>
      </w:pPr>
      <w:r>
        <w:rPr>
          <w:lang w:eastAsia="en-US"/>
        </w:rPr>
        <w:t>Patient Age</w:t>
      </w:r>
    </w:p>
    <w:p w14:paraId="7CA93A0D" w14:textId="77777777" w:rsidR="00FD0805" w:rsidRDefault="00FD0805">
      <w:pPr>
        <w:rPr>
          <w:lang w:eastAsia="en-US"/>
        </w:rPr>
      </w:pPr>
      <w:r>
        <w:rPr>
          <w:lang w:eastAsia="en-US"/>
        </w:rPr>
        <w:t>One specific aspect of the NQF-0068 measure was the difference in the way that age is represented in the HeD version of the artifact. The vMR has a specific property of patients for representing the age, while the MOM has only the BirthDate. To capture this difference, a reference to the Age in vMR was translated as a CREF CalculateAge expression, referencing the BirthDate property of the Patient. In addition, because Age is represented as a Physical Quantity in the vMR, but as a Year value in CREF, the result of the CalculateAge expression was multiplied by 365.25 to convert the Year value to a day.</w:t>
      </w:r>
    </w:p>
    <w:p w14:paraId="0324F8F1" w14:textId="77777777" w:rsidR="00FD0805" w:rsidRDefault="00FD0805">
      <w:pPr>
        <w:rPr>
          <w:lang w:eastAsia="en-US"/>
        </w:rPr>
      </w:pPr>
      <w:r>
        <w:rPr>
          <w:lang w:eastAsia="en-US"/>
        </w:rPr>
        <w:t>The following example shows the HeD age reference, followed by the CREF equivalent:</w:t>
      </w:r>
    </w:p>
    <w:p w14:paraId="3C6EDE89"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PatientAge</w:t>
      </w:r>
      <w:r w:rsidRPr="005E7DA1">
        <w:rPr>
          <w:rFonts w:ascii="Arial" w:hAnsi="Arial" w:cs="Arial"/>
          <w:color w:val="0000FF"/>
          <w:sz w:val="16"/>
          <w:szCs w:val="16"/>
          <w:highlight w:val="white"/>
        </w:rPr>
        <w:t>"&gt;</w:t>
      </w:r>
    </w:p>
    <w:p w14:paraId="045C1554"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Property</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path</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demographics.age</w:t>
      </w:r>
      <w:r w:rsidRPr="005E7DA1">
        <w:rPr>
          <w:rFonts w:ascii="Arial" w:hAnsi="Arial" w:cs="Arial"/>
          <w:color w:val="0000FF"/>
          <w:sz w:val="16"/>
          <w:szCs w:val="16"/>
          <w:highlight w:val="white"/>
        </w:rPr>
        <w:t>"&gt;</w:t>
      </w:r>
    </w:p>
    <w:p w14:paraId="5BAADCAE"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source</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ExpressionRef</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Patient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44E0DCA6"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0000FF"/>
          <w:sz w:val="16"/>
          <w:szCs w:val="16"/>
          <w:highlight w:val="white"/>
        </w:rPr>
        <w:t>&gt;</w:t>
      </w:r>
    </w:p>
    <w:p w14:paraId="017D9331"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0000FF"/>
          <w:sz w:val="16"/>
          <w:szCs w:val="16"/>
          <w:highlight w:val="white"/>
        </w:rPr>
        <w:t>&gt;</w:t>
      </w:r>
    </w:p>
    <w:p w14:paraId="49846BD5" w14:textId="77777777" w:rsidR="002046D9" w:rsidRPr="005E7DA1" w:rsidRDefault="002046D9">
      <w:pPr>
        <w:rPr>
          <w:sz w:val="16"/>
          <w:szCs w:val="16"/>
        </w:rPr>
      </w:pPr>
    </w:p>
    <w:p w14:paraId="7829AA96"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PatientAge</w:t>
      </w:r>
      <w:r w:rsidRPr="005E7DA1">
        <w:rPr>
          <w:rFonts w:ascii="Arial" w:hAnsi="Arial" w:cs="Arial"/>
          <w:color w:val="0000FF"/>
          <w:sz w:val="16"/>
          <w:szCs w:val="16"/>
          <w:highlight w:val="white"/>
        </w:rPr>
        <w:t>"&gt;</w:t>
      </w:r>
    </w:p>
    <w:p w14:paraId="71822A7C"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FF0000"/>
          <w:sz w:val="16"/>
          <w:szCs w:val="16"/>
          <w:highlight w:val="white"/>
        </w:rPr>
        <w:t xml:space="preserve"> Operator</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opMultiply</w:t>
      </w:r>
      <w:r w:rsidRPr="005E7DA1">
        <w:rPr>
          <w:rFonts w:ascii="Arial" w:hAnsi="Arial" w:cs="Arial"/>
          <w:color w:val="0000FF"/>
          <w:sz w:val="16"/>
          <w:szCs w:val="16"/>
          <w:highlight w:val="white"/>
        </w:rPr>
        <w:t>"&gt;</w:t>
      </w:r>
    </w:p>
    <w:p w14:paraId="29A4C9C4"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ds:CalculateAge</w:t>
      </w:r>
      <w:r w:rsidRPr="005E7DA1">
        <w:rPr>
          <w:rFonts w:ascii="Arial" w:hAnsi="Arial" w:cs="Arial"/>
          <w:color w:val="0000FF"/>
          <w:sz w:val="16"/>
          <w:szCs w:val="16"/>
          <w:highlight w:val="white"/>
        </w:rPr>
        <w:t>&gt;</w:t>
      </w:r>
    </w:p>
    <w:p w14:paraId="31DD1B47"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lastRenderedPageBreak/>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ds:PropertyExpression</w:t>
      </w:r>
      <w:r w:rsidRPr="005E7DA1">
        <w:rPr>
          <w:rFonts w:ascii="Arial" w:hAnsi="Arial" w:cs="Arial"/>
          <w:color w:val="FF0000"/>
          <w:sz w:val="16"/>
          <w:szCs w:val="16"/>
          <w:highlight w:val="white"/>
        </w:rPr>
        <w:t xml:space="preserve"> Path</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DateOfBirth</w:t>
      </w:r>
      <w:r w:rsidRPr="005E7DA1">
        <w:rPr>
          <w:rFonts w:ascii="Arial" w:hAnsi="Arial" w:cs="Arial"/>
          <w:color w:val="0000FF"/>
          <w:sz w:val="16"/>
          <w:szCs w:val="16"/>
          <w:highlight w:val="white"/>
        </w:rPr>
        <w:t>"&gt;</w:t>
      </w:r>
    </w:p>
    <w:p w14:paraId="0A6C39AE"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ds:ExpressionReference</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Patient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74ED753D"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ds:PropertyExpression</w:t>
      </w:r>
      <w:r w:rsidRPr="005E7DA1">
        <w:rPr>
          <w:rFonts w:ascii="Arial" w:hAnsi="Arial" w:cs="Arial"/>
          <w:color w:val="0000FF"/>
          <w:sz w:val="16"/>
          <w:szCs w:val="16"/>
          <w:highlight w:val="white"/>
        </w:rPr>
        <w:t>&gt;</w:t>
      </w:r>
    </w:p>
    <w:p w14:paraId="54B7ABBB"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ds:CalculateAge</w:t>
      </w:r>
      <w:r w:rsidRPr="005E7DA1">
        <w:rPr>
          <w:rFonts w:ascii="Arial" w:hAnsi="Arial" w:cs="Arial"/>
          <w:color w:val="0000FF"/>
          <w:sz w:val="16"/>
          <w:szCs w:val="16"/>
          <w:highlight w:val="white"/>
        </w:rPr>
        <w:t>&gt;</w:t>
      </w:r>
    </w:p>
    <w:p w14:paraId="25440777"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ds:ValueExpression</w:t>
      </w:r>
      <w:r w:rsidRPr="005E7DA1">
        <w:rPr>
          <w:rFonts w:ascii="Arial" w:hAnsi="Arial" w:cs="Arial"/>
          <w:color w:val="FF0000"/>
          <w:sz w:val="16"/>
          <w:szCs w:val="16"/>
          <w:highlight w:val="white"/>
        </w:rPr>
        <w:t xml:space="preserve"> 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Decimal</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Value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365.25</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3DDF349A"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0000FF"/>
          <w:sz w:val="16"/>
          <w:szCs w:val="16"/>
          <w:highlight w:val="white"/>
        </w:rPr>
        <w:t>&gt;</w:t>
      </w:r>
    </w:p>
    <w:p w14:paraId="36F1BFA7" w14:textId="77777777" w:rsidR="00FD0805" w:rsidRDefault="002046D9">
      <w:pPr>
        <w:rPr>
          <w:lang w:eastAsia="en-US"/>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0000FF"/>
          <w:sz w:val="16"/>
          <w:szCs w:val="16"/>
          <w:highlight w:val="white"/>
        </w:rPr>
        <w:t>&gt;</w:t>
      </w:r>
    </w:p>
    <w:p w14:paraId="73523CFC" w14:textId="77777777" w:rsidR="00FD0805" w:rsidRDefault="00FD0805" w:rsidP="00BB072B">
      <w:pPr>
        <w:pStyle w:val="Heading4"/>
        <w:rPr>
          <w:lang w:eastAsia="en-US"/>
        </w:rPr>
      </w:pPr>
      <w:r>
        <w:rPr>
          <w:lang w:eastAsia="en-US"/>
        </w:rPr>
        <w:t>Negation Rationale</w:t>
      </w:r>
    </w:p>
    <w:p w14:paraId="34FA8F27" w14:textId="77777777" w:rsidR="00FD0805" w:rsidRDefault="00FD0805">
      <w:pPr>
        <w:rPr>
          <w:lang w:eastAsia="en-US"/>
        </w:rPr>
      </w:pPr>
      <w:r>
        <w:rPr>
          <w:lang w:eastAsia="en-US"/>
        </w:rPr>
        <w:t>The NQF-0068 measure definition includes an exclusionary factor based on the existence of a documented reason for not prescribing an anti-thrombotic, represented in the original HeD Artifact as:</w:t>
      </w:r>
    </w:p>
    <w:p w14:paraId="0B528B89"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antithromboticNotPrescribedForDocumentedReason</w:t>
      </w:r>
      <w:r w:rsidRPr="005E7DA1">
        <w:rPr>
          <w:rFonts w:ascii="Arial" w:hAnsi="Arial" w:cs="Arial"/>
          <w:color w:val="0000FF"/>
          <w:sz w:val="16"/>
          <w:szCs w:val="16"/>
          <w:highlight w:val="white"/>
        </w:rPr>
        <w:t>"&gt;</w:t>
      </w:r>
    </w:p>
    <w:p w14:paraId="78BFBB5E" w14:textId="77777777" w:rsidR="002046D9" w:rsidRPr="005E7DA1" w:rsidRDefault="002046D9">
      <w:pPr>
        <w:autoSpaceDE w:val="0"/>
        <w:autoSpaceDN w:val="0"/>
        <w:adjustRightInd w:val="0"/>
        <w:spacing w:after="0"/>
        <w:rPr>
          <w:rFonts w:ascii="Arial" w:hAnsi="Arial" w:cs="Arial"/>
          <w:color w:val="FF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ClinicalRequest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cardinality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Multiple</w:t>
      </w:r>
      <w:r w:rsidRPr="005E7DA1">
        <w:rPr>
          <w:rFonts w:ascii="Arial" w:hAnsi="Arial" w:cs="Arial"/>
          <w:color w:val="0000FF"/>
          <w:sz w:val="16"/>
          <w:szCs w:val="16"/>
          <w:highlight w:val="white"/>
        </w:rPr>
        <w:t>"</w:t>
      </w:r>
    </w:p>
    <w:p w14:paraId="6E83F29E" w14:textId="77777777" w:rsidR="002046D9" w:rsidRPr="005E7DA1" w:rsidRDefault="002046D9">
      <w:pPr>
        <w:autoSpaceDE w:val="0"/>
        <w:autoSpaceDN w:val="0"/>
        <w:adjustRightInd w:val="0"/>
        <w:spacing w:after="0"/>
        <w:rPr>
          <w:rFonts w:ascii="Arial" w:hAnsi="Arial" w:cs="Arial"/>
          <w:color w:val="FF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dataType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vmr:ObservationResult</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codeProperty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observationFocus</w:t>
      </w:r>
      <w:r w:rsidRPr="005E7DA1">
        <w:rPr>
          <w:rFonts w:ascii="Arial" w:hAnsi="Arial" w:cs="Arial"/>
          <w:color w:val="0000FF"/>
          <w:sz w:val="16"/>
          <w:szCs w:val="16"/>
          <w:highlight w:val="white"/>
        </w:rPr>
        <w:t>"</w:t>
      </w:r>
    </w:p>
    <w:p w14:paraId="56FF7FC6"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dateProperty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observationEventTime.begin</w:t>
      </w:r>
      <w:r w:rsidRPr="005E7DA1">
        <w:rPr>
          <w:rFonts w:ascii="Arial" w:hAnsi="Arial" w:cs="Arial"/>
          <w:color w:val="0000FF"/>
          <w:sz w:val="16"/>
          <w:szCs w:val="16"/>
          <w:highlight w:val="white"/>
        </w:rPr>
        <w:t>"&gt;</w:t>
      </w:r>
    </w:p>
    <w:p w14:paraId="22D5A9D2"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description</w:t>
      </w:r>
      <w:r w:rsidRPr="005E7DA1">
        <w:rPr>
          <w:rFonts w:ascii="Arial" w:hAnsi="Arial" w:cs="Arial"/>
          <w:color w:val="0000FF"/>
          <w:sz w:val="16"/>
          <w:szCs w:val="16"/>
          <w:highlight w:val="white"/>
        </w:rPr>
        <w:t>&gt;</w:t>
      </w:r>
      <w:r w:rsidRPr="005E7DA1">
        <w:rPr>
          <w:rFonts w:ascii="Arial" w:hAnsi="Arial" w:cs="Arial"/>
          <w:color w:val="000000"/>
          <w:sz w:val="16"/>
          <w:szCs w:val="16"/>
          <w:highlight w:val="white"/>
        </w:rPr>
        <w:t>Patient reason or other reason for not prescribing an antithrombotic</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description</w:t>
      </w:r>
      <w:r w:rsidRPr="005E7DA1">
        <w:rPr>
          <w:rFonts w:ascii="Arial" w:hAnsi="Arial" w:cs="Arial"/>
          <w:color w:val="0000FF"/>
          <w:sz w:val="16"/>
          <w:szCs w:val="16"/>
          <w:highlight w:val="white"/>
        </w:rPr>
        <w:t>&gt;</w:t>
      </w:r>
    </w:p>
    <w:p w14:paraId="79E09D6D"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codes</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List</w:t>
      </w:r>
      <w:r w:rsidRPr="005E7DA1">
        <w:rPr>
          <w:rFonts w:ascii="Arial" w:hAnsi="Arial" w:cs="Arial"/>
          <w:color w:val="0000FF"/>
          <w:sz w:val="16"/>
          <w:szCs w:val="16"/>
          <w:highlight w:val="white"/>
        </w:rPr>
        <w:t>"&gt;</w:t>
      </w:r>
    </w:p>
    <w:p w14:paraId="39044B05" w14:textId="77777777" w:rsidR="002046D9" w:rsidRPr="005E7DA1" w:rsidRDefault="002046D9">
      <w:pPr>
        <w:autoSpaceDE w:val="0"/>
        <w:autoSpaceDN w:val="0"/>
        <w:adjustRightInd w:val="0"/>
        <w:spacing w:after="0"/>
        <w:rPr>
          <w:rFonts w:ascii="Arial" w:hAnsi="Arial" w:cs="Arial"/>
          <w:color w:val="FF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element</w:t>
      </w:r>
      <w:r w:rsidRPr="005E7DA1">
        <w:rPr>
          <w:rFonts w:ascii="Arial" w:hAnsi="Arial" w:cs="Arial"/>
          <w:color w:val="FF0000"/>
          <w:sz w:val="16"/>
          <w:szCs w:val="16"/>
          <w:highlight w:val="white"/>
        </w:rPr>
        <w:t xml:space="preserve"> xsi:type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CodeLiteral</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code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G8697</w:t>
      </w:r>
      <w:r w:rsidRPr="005E7DA1">
        <w:rPr>
          <w:rFonts w:ascii="Arial" w:hAnsi="Arial" w:cs="Arial"/>
          <w:color w:val="0000FF"/>
          <w:sz w:val="16"/>
          <w:szCs w:val="16"/>
          <w:highlight w:val="white"/>
        </w:rPr>
        <w:t>"</w:t>
      </w:r>
    </w:p>
    <w:p w14:paraId="74BED25C" w14:textId="77777777" w:rsidR="002046D9" w:rsidRPr="005E7DA1" w:rsidRDefault="002046D9">
      <w:pPr>
        <w:autoSpaceDE w:val="0"/>
        <w:autoSpaceDN w:val="0"/>
        <w:adjustRightInd w:val="0"/>
        <w:spacing w:after="0"/>
        <w:rPr>
          <w:rFonts w:ascii="Arial" w:hAnsi="Arial" w:cs="Arial"/>
          <w:color w:val="FF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codeSystem</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2.16.840.1.113883.6.12</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codeSystemName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CPT-4</w:t>
      </w:r>
      <w:r w:rsidRPr="005E7DA1">
        <w:rPr>
          <w:rFonts w:ascii="Arial" w:hAnsi="Arial" w:cs="Arial"/>
          <w:color w:val="0000FF"/>
          <w:sz w:val="16"/>
          <w:szCs w:val="16"/>
          <w:highlight w:val="white"/>
        </w:rPr>
        <w:t>"</w:t>
      </w:r>
    </w:p>
    <w:p w14:paraId="57990191"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r>
      <w:r w:rsidRPr="005E7DA1">
        <w:rPr>
          <w:rFonts w:ascii="Arial" w:hAnsi="Arial" w:cs="Arial"/>
          <w:color w:val="FF0000"/>
          <w:sz w:val="16"/>
          <w:szCs w:val="16"/>
          <w:highlight w:val="white"/>
        </w:rPr>
        <w:tab/>
        <w:t>displayName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23DDF21E"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codes</w:t>
      </w:r>
      <w:r w:rsidRPr="005E7DA1">
        <w:rPr>
          <w:rFonts w:ascii="Arial" w:hAnsi="Arial" w:cs="Arial"/>
          <w:color w:val="0000FF"/>
          <w:sz w:val="16"/>
          <w:szCs w:val="16"/>
          <w:highlight w:val="white"/>
        </w:rPr>
        <w:t>&gt;</w:t>
      </w:r>
    </w:p>
    <w:p w14:paraId="149E2598"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expression</w:t>
      </w:r>
      <w:r w:rsidRPr="005E7DA1">
        <w:rPr>
          <w:rFonts w:ascii="Arial" w:hAnsi="Arial" w:cs="Arial"/>
          <w:color w:val="0000FF"/>
          <w:sz w:val="16"/>
          <w:szCs w:val="16"/>
          <w:highlight w:val="white"/>
        </w:rPr>
        <w:t>&gt;</w:t>
      </w:r>
    </w:p>
    <w:p w14:paraId="1214F0A5" w14:textId="77777777" w:rsidR="00FD0805" w:rsidRDefault="002046D9">
      <w:pPr>
        <w:rPr>
          <w:lang w:eastAsia="en-US"/>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def</w:t>
      </w:r>
      <w:r w:rsidRPr="005E7DA1">
        <w:rPr>
          <w:rFonts w:ascii="Arial" w:hAnsi="Arial" w:cs="Arial"/>
          <w:color w:val="0000FF"/>
          <w:sz w:val="16"/>
          <w:szCs w:val="16"/>
          <w:highlight w:val="white"/>
        </w:rPr>
        <w:t>&gt;</w:t>
      </w:r>
    </w:p>
    <w:p w14:paraId="486094CD" w14:textId="77777777" w:rsidR="00FD0805" w:rsidRDefault="00FD0805">
      <w:pPr>
        <w:rPr>
          <w:lang w:eastAsia="en-US"/>
        </w:rPr>
      </w:pPr>
      <w:r>
        <w:rPr>
          <w:lang w:eastAsia="en-US"/>
        </w:rPr>
        <w:t>However, the original CREF artifact interpreted this aspect of the measure as an Allergy:</w:t>
      </w:r>
    </w:p>
    <w:p w14:paraId="3C39526A"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FF0000"/>
          <w:sz w:val="16"/>
          <w:szCs w:val="16"/>
          <w:highlight w:val="white"/>
        </w:rPr>
        <w:t xml:space="preserve"> Name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aspirinAdverseEvent</w:t>
      </w:r>
      <w:r w:rsidRPr="005E7DA1">
        <w:rPr>
          <w:rFonts w:ascii="Arial" w:hAnsi="Arial" w:cs="Arial"/>
          <w:color w:val="0000FF"/>
          <w:sz w:val="16"/>
          <w:szCs w:val="16"/>
          <w:highlight w:val="white"/>
        </w:rPr>
        <w:t>"&gt;</w:t>
      </w:r>
    </w:p>
    <w:p w14:paraId="7E1B9375"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ds:FilterExpression</w:t>
      </w:r>
      <w:r w:rsidRPr="005E7DA1">
        <w:rPr>
          <w:rFonts w:ascii="Arial" w:hAnsi="Arial" w:cs="Arial"/>
          <w:color w:val="0000FF"/>
          <w:sz w:val="16"/>
          <w:szCs w:val="16"/>
          <w:highlight w:val="white"/>
        </w:rPr>
        <w:t>&gt;</w:t>
      </w:r>
    </w:p>
    <w:p w14:paraId="02F4DF60"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w:t>
      </w:r>
      <w:r w:rsidRPr="005E7DA1">
        <w:rPr>
          <w:rFonts w:ascii="Arial" w:hAnsi="Arial" w:cs="Arial"/>
          <w:color w:val="FF0000"/>
          <w:sz w:val="16"/>
          <w:szCs w:val="16"/>
          <w:highlight w:val="white"/>
        </w:rPr>
        <w:t xml:space="preserve"> Cardinality</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Multiple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Allergy</w:t>
      </w:r>
      <w:r w:rsidRPr="005E7DA1">
        <w:rPr>
          <w:rFonts w:ascii="Arial" w:hAnsi="Arial" w:cs="Arial"/>
          <w:color w:val="0000FF"/>
          <w:sz w:val="16"/>
          <w:szCs w:val="16"/>
          <w:highlight w:val="white"/>
        </w:rPr>
        <w:t>"&gt;</w:t>
      </w:r>
    </w:p>
    <w:p w14:paraId="072A20B3"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ds:ValueSetExpression</w:t>
      </w:r>
      <w:r w:rsidRPr="005E7DA1">
        <w:rPr>
          <w:rFonts w:ascii="Arial" w:hAnsi="Arial" w:cs="Arial"/>
          <w:color w:val="FF0000"/>
          <w:sz w:val="16"/>
          <w:szCs w:val="16"/>
          <w:highlight w:val="white"/>
        </w:rPr>
        <w:t xml:space="preserve"> ValueSetID</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2.16.840.1.113883.3.464.1003.196.12.1211</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763516B1"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ds:RequestExpression.Codes</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6DB486D0"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ds:RequestExpression</w:t>
      </w:r>
      <w:r w:rsidRPr="005E7DA1">
        <w:rPr>
          <w:rFonts w:ascii="Arial" w:hAnsi="Arial" w:cs="Arial"/>
          <w:color w:val="0000FF"/>
          <w:sz w:val="16"/>
          <w:szCs w:val="16"/>
          <w:highlight w:val="white"/>
        </w:rPr>
        <w:t>&gt;</w:t>
      </w:r>
    </w:p>
    <w:p w14:paraId="41A4DAAA"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FF0000"/>
          <w:sz w:val="16"/>
          <w:szCs w:val="16"/>
          <w:highlight w:val="white"/>
        </w:rPr>
        <w:t xml:space="preserve"> Operator</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opEqual</w:t>
      </w:r>
      <w:r w:rsidRPr="005E7DA1">
        <w:rPr>
          <w:rFonts w:ascii="Arial" w:hAnsi="Arial" w:cs="Arial"/>
          <w:color w:val="0000FF"/>
          <w:sz w:val="16"/>
          <w:szCs w:val="16"/>
          <w:highlight w:val="white"/>
        </w:rPr>
        <w:t>"&gt;</w:t>
      </w:r>
    </w:p>
    <w:p w14:paraId="6C658465"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ds:PropertyExpression</w:t>
      </w:r>
      <w:r w:rsidRPr="005E7DA1">
        <w:rPr>
          <w:rFonts w:ascii="Arial" w:hAnsi="Arial" w:cs="Arial"/>
          <w:color w:val="FF0000"/>
          <w:sz w:val="16"/>
          <w:szCs w:val="16"/>
          <w:highlight w:val="white"/>
        </w:rPr>
        <w:t xml:space="preserve"> Path</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Status</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0D951254"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ds:ValueExpression</w:t>
      </w:r>
      <w:r w:rsidRPr="005E7DA1">
        <w:rPr>
          <w:rFonts w:ascii="Arial" w:hAnsi="Arial" w:cs="Arial"/>
          <w:color w:val="FF0000"/>
          <w:sz w:val="16"/>
          <w:szCs w:val="16"/>
          <w:highlight w:val="white"/>
        </w:rPr>
        <w:t xml:space="preserve"> Type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String</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Value</w:t>
      </w:r>
      <w:r w:rsidRPr="005E7DA1">
        <w:rPr>
          <w:rFonts w:ascii="Arial" w:hAnsi="Arial" w:cs="Arial"/>
          <w:color w:val="0000FF"/>
          <w:sz w:val="16"/>
          <w:szCs w:val="16"/>
          <w:highlight w:val="white"/>
        </w:rPr>
        <w:t>="</w:t>
      </w:r>
      <w:r w:rsidRPr="005E7DA1">
        <w:rPr>
          <w:rFonts w:ascii="Arial" w:hAnsi="Arial" w:cs="Arial"/>
          <w:color w:val="000000"/>
          <w:sz w:val="16"/>
          <w:szCs w:val="16"/>
          <w:highlight w:val="white"/>
        </w:rPr>
        <w:t>Active</w:t>
      </w:r>
      <w:r w:rsidRPr="005E7DA1">
        <w:rPr>
          <w:rFonts w:ascii="Arial" w:hAnsi="Arial" w:cs="Arial"/>
          <w:color w:val="0000FF"/>
          <w:sz w:val="16"/>
          <w:szCs w:val="16"/>
          <w:highlight w:val="white"/>
        </w:rPr>
        <w:t>"</w:t>
      </w:r>
      <w:r w:rsidRPr="005E7DA1">
        <w:rPr>
          <w:rFonts w:ascii="Arial" w:hAnsi="Arial" w:cs="Arial"/>
          <w:color w:val="FF0000"/>
          <w:sz w:val="16"/>
          <w:szCs w:val="16"/>
          <w:highlight w:val="white"/>
        </w:rPr>
        <w:t xml:space="preserve"> </w:t>
      </w:r>
      <w:r w:rsidRPr="005E7DA1">
        <w:rPr>
          <w:rFonts w:ascii="Arial" w:hAnsi="Arial" w:cs="Arial"/>
          <w:color w:val="0000FF"/>
          <w:sz w:val="16"/>
          <w:szCs w:val="16"/>
          <w:highlight w:val="white"/>
        </w:rPr>
        <w:t>/&gt;</w:t>
      </w:r>
    </w:p>
    <w:p w14:paraId="2AECC8E7"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ab/>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ds:BinaryExpression</w:t>
      </w:r>
      <w:r w:rsidRPr="005E7DA1">
        <w:rPr>
          <w:rFonts w:ascii="Arial" w:hAnsi="Arial" w:cs="Arial"/>
          <w:color w:val="0000FF"/>
          <w:sz w:val="16"/>
          <w:szCs w:val="16"/>
          <w:highlight w:val="white"/>
        </w:rPr>
        <w:t>&gt;</w:t>
      </w:r>
    </w:p>
    <w:p w14:paraId="58E41C16" w14:textId="77777777" w:rsidR="002046D9" w:rsidRPr="005E7DA1" w:rsidRDefault="002046D9">
      <w:pPr>
        <w:autoSpaceDE w:val="0"/>
        <w:autoSpaceDN w:val="0"/>
        <w:adjustRightInd w:val="0"/>
        <w:spacing w:after="0"/>
        <w:rPr>
          <w:rFonts w:ascii="Arial" w:hAnsi="Arial" w:cs="Arial"/>
          <w:color w:val="000000"/>
          <w:sz w:val="16"/>
          <w:szCs w:val="16"/>
          <w:highlight w:val="white"/>
        </w:rPr>
      </w:pPr>
      <w:r w:rsidRPr="005E7DA1">
        <w:rPr>
          <w:rFonts w:ascii="Arial" w:hAnsi="Arial" w:cs="Arial"/>
          <w:color w:val="000000"/>
          <w:sz w:val="16"/>
          <w:szCs w:val="16"/>
          <w:highlight w:val="white"/>
        </w:rPr>
        <w:t xml:space="preserve">  </w:t>
      </w: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ds:FilterExpression</w:t>
      </w:r>
      <w:r w:rsidRPr="005E7DA1">
        <w:rPr>
          <w:rFonts w:ascii="Arial" w:hAnsi="Arial" w:cs="Arial"/>
          <w:color w:val="0000FF"/>
          <w:sz w:val="16"/>
          <w:szCs w:val="16"/>
          <w:highlight w:val="white"/>
        </w:rPr>
        <w:t>&gt;</w:t>
      </w:r>
    </w:p>
    <w:p w14:paraId="42164D7C" w14:textId="77777777" w:rsidR="00FD0805" w:rsidRDefault="002046D9">
      <w:pPr>
        <w:rPr>
          <w:lang w:eastAsia="en-US"/>
        </w:rPr>
      </w:pPr>
      <w:r w:rsidRPr="005E7DA1">
        <w:rPr>
          <w:rFonts w:ascii="Arial" w:hAnsi="Arial" w:cs="Arial"/>
          <w:color w:val="0000FF"/>
          <w:sz w:val="16"/>
          <w:szCs w:val="16"/>
          <w:highlight w:val="white"/>
        </w:rPr>
        <w:t>&lt;/</w:t>
      </w:r>
      <w:r w:rsidRPr="005E7DA1">
        <w:rPr>
          <w:rFonts w:ascii="Arial" w:hAnsi="Arial" w:cs="Arial"/>
          <w:color w:val="800000"/>
          <w:sz w:val="16"/>
          <w:szCs w:val="16"/>
          <w:highlight w:val="white"/>
        </w:rPr>
        <w:t>ds:NamedExpression</w:t>
      </w:r>
      <w:r w:rsidRPr="005E7DA1">
        <w:rPr>
          <w:rFonts w:ascii="Arial" w:hAnsi="Arial" w:cs="Arial"/>
          <w:color w:val="0000FF"/>
          <w:sz w:val="16"/>
          <w:szCs w:val="16"/>
          <w:highlight w:val="white"/>
        </w:rPr>
        <w:t>&gt;</w:t>
      </w:r>
    </w:p>
    <w:p w14:paraId="6CA7718D" w14:textId="77777777" w:rsidR="00FD0805" w:rsidRDefault="00FD0805">
      <w:pPr>
        <w:rPr>
          <w:lang w:eastAsia="en-US"/>
        </w:rPr>
      </w:pPr>
      <w:r>
        <w:rPr>
          <w:lang w:eastAsia="en-US"/>
        </w:rPr>
        <w:t>Because both these methods of exclusion would represent valid reasons for not prescribing an anti-thrombotic from a clinical perspective, the original HeD Artifact was modified to include the Allergy to Aspirin exclusionary criteria, and the Documented Negation Rationale was translated to an ObservationResult in the CREF artifact.</w:t>
      </w:r>
    </w:p>
    <w:p w14:paraId="6EBC1073" w14:textId="77777777" w:rsidR="00FD0805" w:rsidRDefault="00FD0805" w:rsidP="00BB072B">
      <w:pPr>
        <w:pStyle w:val="Heading4"/>
        <w:rPr>
          <w:lang w:eastAsia="en-US"/>
        </w:rPr>
      </w:pPr>
      <w:r>
        <w:rPr>
          <w:lang w:eastAsia="en-US"/>
        </w:rPr>
        <w:t>Procedures and Medications</w:t>
      </w:r>
    </w:p>
    <w:p w14:paraId="3FD01113" w14:textId="77777777" w:rsidR="00FD0805" w:rsidRDefault="00FD0805">
      <w:pPr>
        <w:rPr>
          <w:lang w:eastAsia="en-US"/>
        </w:rPr>
      </w:pPr>
      <w:r>
        <w:rPr>
          <w:lang w:eastAsia="en-US"/>
        </w:rPr>
        <w:t>Another difference between the original HeD Artifact and the original CREF artifact was in the way that Procedures and Medications were represented. Initially, the HeD Artifact only looked for completed Procedures, as specified in the NQF-0068 measure:</w:t>
      </w:r>
    </w:p>
    <w:p w14:paraId="2C2BE523" w14:textId="77777777" w:rsidR="002046D9" w:rsidRPr="00D94385" w:rsidRDefault="002046D9">
      <w:pPr>
        <w:autoSpaceDE w:val="0"/>
        <w:autoSpaceDN w:val="0"/>
        <w:adjustRightInd w:val="0"/>
        <w:spacing w:after="0"/>
        <w:rPr>
          <w:rFonts w:ascii="Arial" w:hAnsi="Arial" w:cs="Arial"/>
          <w:color w:val="000000"/>
          <w:sz w:val="16"/>
          <w:szCs w:val="16"/>
          <w:highlight w:val="white"/>
        </w:rPr>
      </w:pP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def</w:t>
      </w:r>
      <w:r w:rsidRPr="00D94385">
        <w:rPr>
          <w:rFonts w:ascii="Arial" w:hAnsi="Arial" w:cs="Arial"/>
          <w:color w:val="FF0000"/>
          <w:sz w:val="16"/>
          <w:szCs w:val="16"/>
          <w:highlight w:val="white"/>
        </w:rPr>
        <w:t xml:space="preserve"> name</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PCI_Procedures</w:t>
      </w:r>
      <w:r w:rsidRPr="00D94385">
        <w:rPr>
          <w:rFonts w:ascii="Arial" w:hAnsi="Arial" w:cs="Arial"/>
          <w:color w:val="0000FF"/>
          <w:sz w:val="16"/>
          <w:szCs w:val="16"/>
          <w:highlight w:val="white"/>
        </w:rPr>
        <w:t>"&gt;</w:t>
      </w:r>
    </w:p>
    <w:p w14:paraId="2B024463" w14:textId="77777777" w:rsidR="002046D9" w:rsidRPr="00D94385" w:rsidRDefault="002046D9">
      <w:pPr>
        <w:autoSpaceDE w:val="0"/>
        <w:autoSpaceDN w:val="0"/>
        <w:adjustRightInd w:val="0"/>
        <w:spacing w:after="0"/>
        <w:rPr>
          <w:rFonts w:ascii="Arial" w:hAnsi="Arial" w:cs="Arial"/>
          <w:color w:val="FF0000"/>
          <w:sz w:val="16"/>
          <w:szCs w:val="16"/>
          <w:highlight w:val="white"/>
        </w:rPr>
      </w:pPr>
      <w:r w:rsidRPr="00D94385">
        <w:rPr>
          <w:rFonts w:ascii="Arial" w:hAnsi="Arial" w:cs="Arial"/>
          <w:color w:val="000000"/>
          <w:sz w:val="16"/>
          <w:szCs w:val="16"/>
          <w:highlight w:val="white"/>
        </w:rPr>
        <w:tab/>
      </w: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expression</w:t>
      </w:r>
      <w:r w:rsidRPr="00D94385">
        <w:rPr>
          <w:rFonts w:ascii="Arial" w:hAnsi="Arial" w:cs="Arial"/>
          <w:color w:val="FF0000"/>
          <w:sz w:val="16"/>
          <w:szCs w:val="16"/>
          <w:highlight w:val="white"/>
        </w:rPr>
        <w:t xml:space="preserve"> xsi:type</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ClinicalRequest</w:t>
      </w:r>
      <w:r w:rsidRPr="00D94385">
        <w:rPr>
          <w:rFonts w:ascii="Arial" w:hAnsi="Arial" w:cs="Arial"/>
          <w:color w:val="0000FF"/>
          <w:sz w:val="16"/>
          <w:szCs w:val="16"/>
          <w:highlight w:val="white"/>
        </w:rPr>
        <w:t>"</w:t>
      </w:r>
      <w:r w:rsidRPr="00D94385">
        <w:rPr>
          <w:rFonts w:ascii="Arial" w:hAnsi="Arial" w:cs="Arial"/>
          <w:color w:val="FF0000"/>
          <w:sz w:val="16"/>
          <w:szCs w:val="16"/>
          <w:highlight w:val="white"/>
        </w:rPr>
        <w:t xml:space="preserve"> cardinality</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Multiple</w:t>
      </w:r>
      <w:r w:rsidRPr="00D94385">
        <w:rPr>
          <w:rFonts w:ascii="Arial" w:hAnsi="Arial" w:cs="Arial"/>
          <w:color w:val="0000FF"/>
          <w:sz w:val="16"/>
          <w:szCs w:val="16"/>
          <w:highlight w:val="white"/>
        </w:rPr>
        <w:t>"</w:t>
      </w:r>
    </w:p>
    <w:p w14:paraId="1106472F" w14:textId="77777777" w:rsidR="002046D9" w:rsidRPr="00D94385" w:rsidRDefault="002046D9">
      <w:pPr>
        <w:autoSpaceDE w:val="0"/>
        <w:autoSpaceDN w:val="0"/>
        <w:adjustRightInd w:val="0"/>
        <w:spacing w:after="0"/>
        <w:rPr>
          <w:rFonts w:ascii="Arial" w:hAnsi="Arial" w:cs="Arial"/>
          <w:color w:val="FF0000"/>
          <w:sz w:val="16"/>
          <w:szCs w:val="16"/>
          <w:highlight w:val="white"/>
        </w:rPr>
      </w:pPr>
      <w:r w:rsidRPr="00D94385">
        <w:rPr>
          <w:rFonts w:ascii="Arial" w:hAnsi="Arial" w:cs="Arial"/>
          <w:color w:val="FF0000"/>
          <w:sz w:val="16"/>
          <w:szCs w:val="16"/>
          <w:highlight w:val="white"/>
        </w:rPr>
        <w:tab/>
      </w:r>
      <w:r w:rsidRPr="00D94385">
        <w:rPr>
          <w:rFonts w:ascii="Arial" w:hAnsi="Arial" w:cs="Arial"/>
          <w:color w:val="FF0000"/>
          <w:sz w:val="16"/>
          <w:szCs w:val="16"/>
          <w:highlight w:val="white"/>
        </w:rPr>
        <w:tab/>
        <w:t>dataType</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vmr:ProcedureEvent</w:t>
      </w:r>
      <w:r w:rsidRPr="00D94385">
        <w:rPr>
          <w:rFonts w:ascii="Arial" w:hAnsi="Arial" w:cs="Arial"/>
          <w:color w:val="0000FF"/>
          <w:sz w:val="16"/>
          <w:szCs w:val="16"/>
          <w:highlight w:val="white"/>
        </w:rPr>
        <w:t>"</w:t>
      </w:r>
      <w:r w:rsidRPr="00D94385">
        <w:rPr>
          <w:rFonts w:ascii="Arial" w:hAnsi="Arial" w:cs="Arial"/>
          <w:color w:val="FF0000"/>
          <w:sz w:val="16"/>
          <w:szCs w:val="16"/>
          <w:highlight w:val="white"/>
        </w:rPr>
        <w:t xml:space="preserve"> codeProperty</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procedureCode</w:t>
      </w:r>
      <w:r w:rsidRPr="00D94385">
        <w:rPr>
          <w:rFonts w:ascii="Arial" w:hAnsi="Arial" w:cs="Arial"/>
          <w:color w:val="0000FF"/>
          <w:sz w:val="16"/>
          <w:szCs w:val="16"/>
          <w:highlight w:val="white"/>
        </w:rPr>
        <w:t>"</w:t>
      </w:r>
    </w:p>
    <w:p w14:paraId="38E598E9" w14:textId="77777777" w:rsidR="002046D9" w:rsidRPr="00D94385" w:rsidRDefault="002046D9">
      <w:pPr>
        <w:autoSpaceDE w:val="0"/>
        <w:autoSpaceDN w:val="0"/>
        <w:adjustRightInd w:val="0"/>
        <w:spacing w:after="0"/>
        <w:rPr>
          <w:rFonts w:ascii="Arial" w:hAnsi="Arial" w:cs="Arial"/>
          <w:color w:val="000000"/>
          <w:sz w:val="16"/>
          <w:szCs w:val="16"/>
          <w:highlight w:val="white"/>
        </w:rPr>
      </w:pPr>
      <w:r w:rsidRPr="00D94385">
        <w:rPr>
          <w:rFonts w:ascii="Arial" w:hAnsi="Arial" w:cs="Arial"/>
          <w:color w:val="FF0000"/>
          <w:sz w:val="16"/>
          <w:szCs w:val="16"/>
          <w:highlight w:val="white"/>
        </w:rPr>
        <w:tab/>
      </w:r>
      <w:r w:rsidRPr="00D94385">
        <w:rPr>
          <w:rFonts w:ascii="Arial" w:hAnsi="Arial" w:cs="Arial"/>
          <w:color w:val="FF0000"/>
          <w:sz w:val="16"/>
          <w:szCs w:val="16"/>
          <w:highlight w:val="white"/>
        </w:rPr>
        <w:tab/>
        <w:t>dateProperty</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procedureTime.begin</w:t>
      </w:r>
      <w:r w:rsidRPr="00D94385">
        <w:rPr>
          <w:rFonts w:ascii="Arial" w:hAnsi="Arial" w:cs="Arial"/>
          <w:color w:val="0000FF"/>
          <w:sz w:val="16"/>
          <w:szCs w:val="16"/>
          <w:highlight w:val="white"/>
        </w:rPr>
        <w:t>"&gt;</w:t>
      </w:r>
    </w:p>
    <w:p w14:paraId="5B27FD62" w14:textId="77777777" w:rsidR="002046D9" w:rsidRPr="00D94385" w:rsidRDefault="002046D9">
      <w:pPr>
        <w:autoSpaceDE w:val="0"/>
        <w:autoSpaceDN w:val="0"/>
        <w:adjustRightInd w:val="0"/>
        <w:spacing w:after="0"/>
        <w:rPr>
          <w:rFonts w:ascii="Arial" w:hAnsi="Arial" w:cs="Arial"/>
          <w:color w:val="000000"/>
          <w:sz w:val="16"/>
          <w:szCs w:val="16"/>
          <w:highlight w:val="white"/>
        </w:rPr>
      </w:pPr>
      <w:r w:rsidRPr="00D94385">
        <w:rPr>
          <w:rFonts w:ascii="Arial" w:hAnsi="Arial" w:cs="Arial"/>
          <w:color w:val="000000"/>
          <w:sz w:val="16"/>
          <w:szCs w:val="16"/>
          <w:highlight w:val="white"/>
        </w:rPr>
        <w:tab/>
      </w:r>
      <w:r w:rsidRPr="00D94385">
        <w:rPr>
          <w:rFonts w:ascii="Arial" w:hAnsi="Arial" w:cs="Arial"/>
          <w:color w:val="000000"/>
          <w:sz w:val="16"/>
          <w:szCs w:val="16"/>
          <w:highlight w:val="white"/>
        </w:rPr>
        <w:tab/>
      </w: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description</w:t>
      </w:r>
      <w:r w:rsidRPr="00D94385">
        <w:rPr>
          <w:rFonts w:ascii="Arial" w:hAnsi="Arial" w:cs="Arial"/>
          <w:color w:val="0000FF"/>
          <w:sz w:val="16"/>
          <w:szCs w:val="16"/>
          <w:highlight w:val="white"/>
        </w:rPr>
        <w:t>&gt;</w:t>
      </w:r>
      <w:r w:rsidRPr="00D94385">
        <w:rPr>
          <w:rFonts w:ascii="Arial" w:hAnsi="Arial" w:cs="Arial"/>
          <w:color w:val="000000"/>
          <w:sz w:val="16"/>
          <w:szCs w:val="16"/>
          <w:highlight w:val="white"/>
        </w:rPr>
        <w:t>Procedure codes related to percutaneous coronary interventions</w:t>
      </w: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description</w:t>
      </w:r>
      <w:r w:rsidRPr="00D94385">
        <w:rPr>
          <w:rFonts w:ascii="Arial" w:hAnsi="Arial" w:cs="Arial"/>
          <w:color w:val="0000FF"/>
          <w:sz w:val="16"/>
          <w:szCs w:val="16"/>
          <w:highlight w:val="white"/>
        </w:rPr>
        <w:t>&gt;</w:t>
      </w:r>
    </w:p>
    <w:p w14:paraId="2830712B" w14:textId="77777777" w:rsidR="002046D9" w:rsidRPr="00D94385" w:rsidRDefault="002046D9">
      <w:pPr>
        <w:autoSpaceDE w:val="0"/>
        <w:autoSpaceDN w:val="0"/>
        <w:adjustRightInd w:val="0"/>
        <w:spacing w:after="0"/>
        <w:rPr>
          <w:rFonts w:ascii="Arial" w:hAnsi="Arial" w:cs="Arial"/>
          <w:color w:val="FF0000"/>
          <w:sz w:val="16"/>
          <w:szCs w:val="16"/>
          <w:highlight w:val="white"/>
        </w:rPr>
      </w:pPr>
      <w:r w:rsidRPr="00D94385">
        <w:rPr>
          <w:rFonts w:ascii="Arial" w:hAnsi="Arial" w:cs="Arial"/>
          <w:color w:val="000000"/>
          <w:sz w:val="16"/>
          <w:szCs w:val="16"/>
          <w:highlight w:val="white"/>
        </w:rPr>
        <w:tab/>
      </w:r>
      <w:r w:rsidRPr="00D94385">
        <w:rPr>
          <w:rFonts w:ascii="Arial" w:hAnsi="Arial" w:cs="Arial"/>
          <w:color w:val="000000"/>
          <w:sz w:val="16"/>
          <w:szCs w:val="16"/>
          <w:highlight w:val="white"/>
        </w:rPr>
        <w:tab/>
      </w: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codes</w:t>
      </w:r>
      <w:r w:rsidRPr="00D94385">
        <w:rPr>
          <w:rFonts w:ascii="Arial" w:hAnsi="Arial" w:cs="Arial"/>
          <w:color w:val="FF0000"/>
          <w:sz w:val="16"/>
          <w:szCs w:val="16"/>
          <w:highlight w:val="white"/>
        </w:rPr>
        <w:t xml:space="preserve"> xsi:type</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ValueSet</w:t>
      </w:r>
      <w:r w:rsidRPr="00D94385">
        <w:rPr>
          <w:rFonts w:ascii="Arial" w:hAnsi="Arial" w:cs="Arial"/>
          <w:color w:val="0000FF"/>
          <w:sz w:val="16"/>
          <w:szCs w:val="16"/>
          <w:highlight w:val="white"/>
        </w:rPr>
        <w:t>"</w:t>
      </w:r>
      <w:r w:rsidRPr="00D94385">
        <w:rPr>
          <w:rFonts w:ascii="Arial" w:hAnsi="Arial" w:cs="Arial"/>
          <w:color w:val="FF0000"/>
          <w:sz w:val="16"/>
          <w:szCs w:val="16"/>
          <w:highlight w:val="white"/>
        </w:rPr>
        <w:t xml:space="preserve"> authority</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National Committee for Quality Assurance</w:t>
      </w:r>
      <w:r w:rsidRPr="00D94385">
        <w:rPr>
          <w:rFonts w:ascii="Arial" w:hAnsi="Arial" w:cs="Arial"/>
          <w:color w:val="0000FF"/>
          <w:sz w:val="16"/>
          <w:szCs w:val="16"/>
          <w:highlight w:val="white"/>
        </w:rPr>
        <w:t>"</w:t>
      </w:r>
    </w:p>
    <w:p w14:paraId="65724CEB" w14:textId="77777777" w:rsidR="002046D9" w:rsidRDefault="002046D9">
      <w:pPr>
        <w:autoSpaceDE w:val="0"/>
        <w:autoSpaceDN w:val="0"/>
        <w:adjustRightInd w:val="0"/>
        <w:spacing w:after="0"/>
        <w:rPr>
          <w:rFonts w:ascii="Arial" w:hAnsi="Arial" w:cs="Arial"/>
          <w:color w:val="0000FF"/>
          <w:sz w:val="16"/>
          <w:szCs w:val="16"/>
          <w:highlight w:val="white"/>
        </w:rPr>
      </w:pPr>
      <w:r w:rsidRPr="00D94385">
        <w:rPr>
          <w:rFonts w:ascii="Arial" w:hAnsi="Arial" w:cs="Arial"/>
          <w:color w:val="FF0000"/>
          <w:sz w:val="16"/>
          <w:szCs w:val="16"/>
          <w:highlight w:val="white"/>
        </w:rPr>
        <w:tab/>
      </w:r>
      <w:r w:rsidRPr="00D94385">
        <w:rPr>
          <w:rFonts w:ascii="Arial" w:hAnsi="Arial" w:cs="Arial"/>
          <w:color w:val="FF0000"/>
          <w:sz w:val="16"/>
          <w:szCs w:val="16"/>
          <w:highlight w:val="white"/>
        </w:rPr>
        <w:tab/>
      </w:r>
      <w:r w:rsidRPr="00D94385">
        <w:rPr>
          <w:rFonts w:ascii="Arial" w:hAnsi="Arial" w:cs="Arial"/>
          <w:color w:val="FF0000"/>
          <w:sz w:val="16"/>
          <w:szCs w:val="16"/>
          <w:highlight w:val="white"/>
        </w:rPr>
        <w:tab/>
        <w:t>id</w:t>
      </w:r>
      <w:r w:rsidRPr="00D94385">
        <w:rPr>
          <w:rFonts w:ascii="Arial" w:hAnsi="Arial" w:cs="Arial"/>
          <w:color w:val="0000FF"/>
          <w:sz w:val="16"/>
          <w:szCs w:val="16"/>
          <w:highlight w:val="white"/>
        </w:rPr>
        <w:t>="</w:t>
      </w:r>
      <w:r w:rsidRPr="00D94385">
        <w:rPr>
          <w:rFonts w:ascii="Arial" w:hAnsi="Arial" w:cs="Arial"/>
          <w:color w:val="000000"/>
          <w:sz w:val="16"/>
          <w:szCs w:val="16"/>
          <w:highlight w:val="white"/>
        </w:rPr>
        <w:t>2.16.840.1.113883.3.464.1003.104.12.1010</w:t>
      </w:r>
      <w:r w:rsidRPr="00D94385">
        <w:rPr>
          <w:rFonts w:ascii="Arial" w:hAnsi="Arial" w:cs="Arial"/>
          <w:color w:val="0000FF"/>
          <w:sz w:val="16"/>
          <w:szCs w:val="16"/>
          <w:highlight w:val="white"/>
        </w:rPr>
        <w:t>"</w:t>
      </w:r>
      <w:r w:rsidRPr="00D94385">
        <w:rPr>
          <w:rFonts w:ascii="Arial" w:hAnsi="Arial" w:cs="Arial"/>
          <w:color w:val="FF0000"/>
          <w:sz w:val="16"/>
          <w:szCs w:val="16"/>
          <w:highlight w:val="white"/>
        </w:rPr>
        <w:t xml:space="preserve"> </w:t>
      </w:r>
      <w:r w:rsidRPr="00D94385">
        <w:rPr>
          <w:rFonts w:ascii="Arial" w:hAnsi="Arial" w:cs="Arial"/>
          <w:color w:val="0000FF"/>
          <w:sz w:val="16"/>
          <w:szCs w:val="16"/>
          <w:highlight w:val="white"/>
        </w:rPr>
        <w:t>/&gt;</w:t>
      </w:r>
    </w:p>
    <w:p w14:paraId="6CFDCC74" w14:textId="77777777" w:rsidR="002046D9" w:rsidRPr="00D94385" w:rsidRDefault="002046D9">
      <w:pPr>
        <w:autoSpaceDE w:val="0"/>
        <w:autoSpaceDN w:val="0"/>
        <w:adjustRightInd w:val="0"/>
        <w:spacing w:after="0"/>
        <w:rPr>
          <w:rFonts w:ascii="Arial" w:hAnsi="Arial" w:cs="Arial"/>
          <w:color w:val="000000"/>
          <w:sz w:val="16"/>
          <w:szCs w:val="16"/>
          <w:highlight w:val="white"/>
        </w:rPr>
      </w:pPr>
      <w:r w:rsidRPr="00D94385">
        <w:rPr>
          <w:rFonts w:ascii="Arial" w:hAnsi="Arial" w:cs="Arial"/>
          <w:color w:val="808080"/>
          <w:sz w:val="16"/>
          <w:szCs w:val="16"/>
          <w:highlight w:val="white"/>
        </w:rPr>
        <w:tab/>
      </w:r>
      <w:r w:rsidRPr="00D94385">
        <w:rPr>
          <w:rFonts w:ascii="Arial" w:hAnsi="Arial" w:cs="Arial"/>
          <w:color w:val="000000"/>
          <w:sz w:val="16"/>
          <w:szCs w:val="16"/>
          <w:highlight w:val="white"/>
        </w:rPr>
        <w:tab/>
      </w: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expression</w:t>
      </w:r>
      <w:r w:rsidRPr="00D94385">
        <w:rPr>
          <w:rFonts w:ascii="Arial" w:hAnsi="Arial" w:cs="Arial"/>
          <w:color w:val="0000FF"/>
          <w:sz w:val="16"/>
          <w:szCs w:val="16"/>
          <w:highlight w:val="white"/>
        </w:rPr>
        <w:t>&gt;</w:t>
      </w:r>
    </w:p>
    <w:p w14:paraId="5F996C5C" w14:textId="77777777" w:rsidR="00FD0805" w:rsidRDefault="002046D9">
      <w:pPr>
        <w:rPr>
          <w:lang w:eastAsia="en-US"/>
        </w:rPr>
      </w:pPr>
      <w:r w:rsidRPr="00D94385">
        <w:rPr>
          <w:rFonts w:ascii="Arial" w:hAnsi="Arial" w:cs="Arial"/>
          <w:color w:val="0000FF"/>
          <w:sz w:val="16"/>
          <w:szCs w:val="16"/>
          <w:highlight w:val="white"/>
        </w:rPr>
        <w:t>&lt;/</w:t>
      </w:r>
      <w:r w:rsidRPr="00D94385">
        <w:rPr>
          <w:rFonts w:ascii="Arial" w:hAnsi="Arial" w:cs="Arial"/>
          <w:color w:val="800000"/>
          <w:sz w:val="16"/>
          <w:szCs w:val="16"/>
          <w:highlight w:val="white"/>
        </w:rPr>
        <w:t>def</w:t>
      </w:r>
      <w:r w:rsidRPr="00D94385">
        <w:rPr>
          <w:rFonts w:ascii="Arial" w:hAnsi="Arial" w:cs="Arial"/>
          <w:color w:val="0000FF"/>
          <w:sz w:val="16"/>
          <w:szCs w:val="16"/>
          <w:highlight w:val="white"/>
        </w:rPr>
        <w:t>&gt;</w:t>
      </w:r>
    </w:p>
    <w:p w14:paraId="1BDEE6C2" w14:textId="77777777" w:rsidR="00FD0805" w:rsidRDefault="00FD0805">
      <w:pPr>
        <w:rPr>
          <w:lang w:eastAsia="en-US"/>
        </w:rPr>
      </w:pPr>
      <w:r>
        <w:rPr>
          <w:lang w:eastAsia="en-US"/>
        </w:rPr>
        <w:t xml:space="preserve">However, since the original Allscripts expression of the rule was designed for use in a real-time setting, it included additional criteria. Specifically, the existence of an Encounter with a PCI </w:t>
      </w:r>
      <w:r>
        <w:rPr>
          <w:lang w:eastAsia="en-US"/>
        </w:rPr>
        <w:lastRenderedPageBreak/>
        <w:t>code, as well as the existence of a proposal for a PCI procedure, were both considered satisfying criteria. As a result, the original HeD Artifact was modified to include those additional criteria for both procedures and medications.</w:t>
      </w:r>
    </w:p>
    <w:p w14:paraId="51475214" w14:textId="77777777" w:rsidR="00FD0805" w:rsidRDefault="00FD0805" w:rsidP="00BB072B">
      <w:pPr>
        <w:pStyle w:val="Heading4"/>
        <w:rPr>
          <w:lang w:eastAsia="en-US"/>
        </w:rPr>
      </w:pPr>
      <w:r>
        <w:rPr>
          <w:lang w:eastAsia="en-US"/>
        </w:rPr>
        <w:t>Encounter Locations</w:t>
      </w:r>
    </w:p>
    <w:p w14:paraId="3824AC8C" w14:textId="77777777" w:rsidR="00FD0805" w:rsidRDefault="00FD0805" w:rsidP="00FD0805">
      <w:pPr>
        <w:rPr>
          <w:lang w:eastAsia="en-US"/>
        </w:rPr>
      </w:pPr>
      <w:r>
        <w:rPr>
          <w:lang w:eastAsia="en-US"/>
        </w:rPr>
        <w:t>For the San Diego County Pertussis Reporting Requirement, the HeD Artifact specifies criteria involving the patient’s address, as well the address at which an encounter occurs. However, the Allscripts model does not have any mechanism to express these concepts within their patient data model. These criteria are therefore excluded from the translation by removing them from the HeD Artifact prior to executing the translation.</w:t>
      </w:r>
    </w:p>
    <w:p w14:paraId="71FC442F" w14:textId="77777777" w:rsidR="00FD0805" w:rsidRDefault="00FD0805" w:rsidP="00FD0805">
      <w:pPr>
        <w:rPr>
          <w:lang w:eastAsia="en-US"/>
        </w:rPr>
      </w:pPr>
      <w:r>
        <w:rPr>
          <w:lang w:eastAsia="en-US"/>
        </w:rPr>
        <w:t>An implementation of this artifact using a system such as the Allscripts CDS that does not have facilities for expressing encounter or patient location, would need to use other mechanisms to determine the location criteria. For example, if the rule is deployed in a facility within San Diego, the criterion is effectively always true and can be ignored. Alternatively, the target system could be expanded to include location representation within the model, allowing translation of that aspect could be supported.</w:t>
      </w:r>
    </w:p>
    <w:p w14:paraId="75D0AA4B" w14:textId="77777777" w:rsidR="00FD0805" w:rsidRDefault="00FD0805" w:rsidP="00BB072B">
      <w:pPr>
        <w:pStyle w:val="Heading3"/>
        <w:rPr>
          <w:lang w:eastAsia="en-US"/>
        </w:rPr>
      </w:pPr>
      <w:bookmarkStart w:id="948" w:name="_Toc422408355"/>
      <w:r>
        <w:rPr>
          <w:lang w:eastAsia="en-US"/>
        </w:rPr>
        <w:t>Value Sets</w:t>
      </w:r>
      <w:bookmarkEnd w:id="948"/>
    </w:p>
    <w:p w14:paraId="6121FCC0" w14:textId="77777777" w:rsidR="00FD0805" w:rsidRDefault="00FD0805" w:rsidP="00FD0805">
      <w:pPr>
        <w:rPr>
          <w:lang w:eastAsia="en-US"/>
        </w:rPr>
      </w:pPr>
      <w:r>
        <w:rPr>
          <w:lang w:eastAsia="en-US"/>
        </w:rPr>
        <w:t>Although both HeD Schema and CREF allow artifacts to specify explicit lists of codes involved in a given criteria, they both also support the use of Value Sets to specify criteria. As a result, the HeD Artifact used the NQF value sets specified in the NQF-0068 eMeasure tooling. The original Allscripts rule for NQF-0068 used internal value sets, but rather than map those value sets, the Allscripts implementation was changed to use the NQF-0068 value sets. This resulted in a clean and straightforward mapping of the value sets involved.</w:t>
      </w:r>
    </w:p>
    <w:p w14:paraId="6FEA352D" w14:textId="77777777" w:rsidR="00FD0805" w:rsidRDefault="00FD0805" w:rsidP="00FD0805">
      <w:pPr>
        <w:rPr>
          <w:lang w:eastAsia="en-US"/>
        </w:rPr>
      </w:pPr>
      <w:r>
        <w:rPr>
          <w:lang w:eastAsia="en-US"/>
        </w:rPr>
        <w:t>In situations where this direct correspondence of value sets is not feasible, additional mapping will have to be undertaken, either within the translator, or by invoking calls to a terminology service.</w:t>
      </w:r>
    </w:p>
    <w:p w14:paraId="070700FA" w14:textId="77777777" w:rsidR="00FD0805" w:rsidRDefault="00FD0805" w:rsidP="00BB072B">
      <w:pPr>
        <w:pStyle w:val="Heading3"/>
        <w:rPr>
          <w:lang w:eastAsia="en-US"/>
        </w:rPr>
      </w:pPr>
      <w:bookmarkStart w:id="949" w:name="_Toc422408356"/>
      <w:r>
        <w:rPr>
          <w:lang w:eastAsia="en-US"/>
        </w:rPr>
        <w:t>Guidance</w:t>
      </w:r>
      <w:bookmarkEnd w:id="949"/>
    </w:p>
    <w:p w14:paraId="32BD3397" w14:textId="77777777" w:rsidR="00FD0805" w:rsidRDefault="00FD0805">
      <w:pPr>
        <w:rPr>
          <w:lang w:eastAsia="en-US"/>
        </w:rPr>
      </w:pPr>
      <w:r>
        <w:rPr>
          <w:lang w:eastAsia="en-US"/>
        </w:rPr>
        <w:t>Translating the guidance for an ECA rule involves converting the actions specified in the HeD artifact to the analogous structure in the target format. In the case of CREF, this structure is the Assertion. CREF supports 3 types of assertions:</w:t>
      </w:r>
    </w:p>
    <w:tbl>
      <w:tblPr>
        <w:tblStyle w:val="MediumShading1-Accent11"/>
        <w:tblW w:w="0" w:type="auto"/>
        <w:tblLook w:val="04A0" w:firstRow="1" w:lastRow="0" w:firstColumn="1" w:lastColumn="0" w:noHBand="0" w:noVBand="1"/>
      </w:tblPr>
      <w:tblGrid>
        <w:gridCol w:w="2538"/>
        <w:gridCol w:w="7069"/>
      </w:tblGrid>
      <w:tr w:rsidR="002046D9" w:rsidRPr="002046D9" w14:paraId="2285483B" w14:textId="77777777" w:rsidTr="0020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F70E73F" w14:textId="77777777" w:rsidR="002046D9" w:rsidRPr="002046D9" w:rsidRDefault="002046D9">
            <w:pPr>
              <w:rPr>
                <w:lang w:eastAsia="en-US"/>
              </w:rPr>
            </w:pPr>
            <w:r w:rsidRPr="002046D9">
              <w:rPr>
                <w:lang w:eastAsia="en-US"/>
              </w:rPr>
              <w:t>Assertion Type</w:t>
            </w:r>
          </w:p>
        </w:tc>
        <w:tc>
          <w:tcPr>
            <w:tcW w:w="7069" w:type="dxa"/>
          </w:tcPr>
          <w:p w14:paraId="496428FD" w14:textId="77777777" w:rsidR="002046D9" w:rsidRPr="002046D9" w:rsidRDefault="002046D9">
            <w:pPr>
              <w:cnfStyle w:val="100000000000" w:firstRow="1" w:lastRow="0" w:firstColumn="0" w:lastColumn="0" w:oddVBand="0" w:evenVBand="0" w:oddHBand="0" w:evenHBand="0" w:firstRowFirstColumn="0" w:firstRowLastColumn="0" w:lastRowFirstColumn="0" w:lastRowLastColumn="0"/>
              <w:rPr>
                <w:lang w:eastAsia="en-US"/>
              </w:rPr>
            </w:pPr>
            <w:r w:rsidRPr="002046D9">
              <w:rPr>
                <w:lang w:eastAsia="en-US"/>
              </w:rPr>
              <w:t>Description</w:t>
            </w:r>
          </w:p>
        </w:tc>
      </w:tr>
      <w:tr w:rsidR="002046D9" w:rsidRPr="002046D9" w14:paraId="7A32FCF7" w14:textId="77777777" w:rsidTr="0020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E30BC7F" w14:textId="77777777" w:rsidR="002046D9" w:rsidRPr="002046D9" w:rsidRDefault="002046D9" w:rsidP="00AD3078">
            <w:pPr>
              <w:rPr>
                <w:lang w:eastAsia="en-US"/>
              </w:rPr>
            </w:pPr>
            <w:r w:rsidRPr="002046D9">
              <w:rPr>
                <w:lang w:eastAsia="en-US"/>
              </w:rPr>
              <w:t>MissingDataAssertion</w:t>
            </w:r>
          </w:p>
        </w:tc>
        <w:tc>
          <w:tcPr>
            <w:tcW w:w="7069" w:type="dxa"/>
          </w:tcPr>
          <w:p w14:paraId="5EBC55C3" w14:textId="77777777" w:rsidR="002046D9" w:rsidRPr="002046D9" w:rsidRDefault="002046D9" w:rsidP="00E850D7">
            <w:pPr>
              <w:cnfStyle w:val="000000100000" w:firstRow="0" w:lastRow="0" w:firstColumn="0" w:lastColumn="0" w:oddVBand="0" w:evenVBand="0" w:oddHBand="1" w:evenHBand="0" w:firstRowFirstColumn="0" w:firstRowLastColumn="0" w:lastRowFirstColumn="0" w:lastRowLastColumn="0"/>
              <w:rPr>
                <w:lang w:eastAsia="en-US"/>
              </w:rPr>
            </w:pPr>
            <w:r w:rsidRPr="002046D9">
              <w:rPr>
                <w:lang w:eastAsia="en-US"/>
              </w:rPr>
              <w:t>Used to indicate that a specific piece of information is missing, such as a patient documentation item, or a medication.</w:t>
            </w:r>
          </w:p>
        </w:tc>
      </w:tr>
      <w:tr w:rsidR="002046D9" w:rsidRPr="002046D9" w14:paraId="20F286E3" w14:textId="77777777" w:rsidTr="002046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1F9BD9" w14:textId="77777777" w:rsidR="002046D9" w:rsidRPr="002046D9" w:rsidRDefault="002046D9" w:rsidP="00AD3078">
            <w:pPr>
              <w:rPr>
                <w:lang w:eastAsia="en-US"/>
              </w:rPr>
            </w:pPr>
            <w:r w:rsidRPr="002046D9">
              <w:rPr>
                <w:lang w:eastAsia="en-US"/>
              </w:rPr>
              <w:t>OutOfRangeAssertion</w:t>
            </w:r>
          </w:p>
        </w:tc>
        <w:tc>
          <w:tcPr>
            <w:tcW w:w="7069" w:type="dxa"/>
          </w:tcPr>
          <w:p w14:paraId="04AAA116" w14:textId="77777777" w:rsidR="002046D9" w:rsidRPr="002046D9" w:rsidRDefault="002046D9" w:rsidP="00E850D7">
            <w:pPr>
              <w:cnfStyle w:val="000000010000" w:firstRow="0" w:lastRow="0" w:firstColumn="0" w:lastColumn="0" w:oddVBand="0" w:evenVBand="0" w:oddHBand="0" w:evenHBand="1" w:firstRowFirstColumn="0" w:firstRowLastColumn="0" w:lastRowFirstColumn="0" w:lastRowLastColumn="0"/>
              <w:rPr>
                <w:lang w:eastAsia="en-US"/>
              </w:rPr>
            </w:pPr>
            <w:r w:rsidRPr="002046D9">
              <w:rPr>
                <w:lang w:eastAsia="en-US"/>
              </w:rPr>
              <w:t>Used to indicate that a specific value is out of an expected range, such as an A1C level.</w:t>
            </w:r>
          </w:p>
        </w:tc>
      </w:tr>
      <w:tr w:rsidR="002046D9" w14:paraId="6D7EF620" w14:textId="77777777" w:rsidTr="0020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32D674B" w14:textId="77777777" w:rsidR="002046D9" w:rsidRPr="002046D9" w:rsidRDefault="002046D9" w:rsidP="00AD3078">
            <w:pPr>
              <w:rPr>
                <w:lang w:eastAsia="en-US"/>
              </w:rPr>
            </w:pPr>
            <w:r w:rsidRPr="002046D9">
              <w:rPr>
                <w:lang w:eastAsia="en-US"/>
              </w:rPr>
              <w:t>CompositeAssertion</w:t>
            </w:r>
          </w:p>
        </w:tc>
        <w:tc>
          <w:tcPr>
            <w:tcW w:w="7069" w:type="dxa"/>
          </w:tcPr>
          <w:p w14:paraId="4FE05DE5" w14:textId="77777777" w:rsidR="002046D9" w:rsidRDefault="002046D9" w:rsidP="00E850D7">
            <w:pPr>
              <w:cnfStyle w:val="000000100000" w:firstRow="0" w:lastRow="0" w:firstColumn="0" w:lastColumn="0" w:oddVBand="0" w:evenVBand="0" w:oddHBand="1" w:evenHBand="0" w:firstRowFirstColumn="0" w:firstRowLastColumn="0" w:lastRowFirstColumn="0" w:lastRowLastColumn="0"/>
              <w:rPr>
                <w:lang w:eastAsia="en-US"/>
              </w:rPr>
            </w:pPr>
            <w:r w:rsidRPr="002046D9">
              <w:rPr>
                <w:lang w:eastAsia="en-US"/>
              </w:rPr>
              <w:t>Used to group assertions. A composite assertion can indicate that all or any of the component assertions are recommended.</w:t>
            </w:r>
          </w:p>
        </w:tc>
      </w:tr>
    </w:tbl>
    <w:p w14:paraId="3AB524F5" w14:textId="77777777" w:rsidR="00FD0805" w:rsidRDefault="00FD0805" w:rsidP="00AD3078">
      <w:pPr>
        <w:rPr>
          <w:lang w:eastAsia="en-US"/>
        </w:rPr>
      </w:pPr>
    </w:p>
    <w:p w14:paraId="5257A43E" w14:textId="77777777" w:rsidR="00FD0805" w:rsidRDefault="00FD0805" w:rsidP="00E850D7">
      <w:pPr>
        <w:rPr>
          <w:lang w:eastAsia="en-US"/>
        </w:rPr>
      </w:pPr>
      <w:r>
        <w:rPr>
          <w:lang w:eastAsia="en-US"/>
        </w:rPr>
        <w:t>Within HeD, the following Action Types are available:</w:t>
      </w:r>
    </w:p>
    <w:tbl>
      <w:tblPr>
        <w:tblStyle w:val="MediumShading1-Accent11"/>
        <w:tblW w:w="0" w:type="auto"/>
        <w:tblLook w:val="04A0" w:firstRow="1" w:lastRow="0" w:firstColumn="1" w:lastColumn="0" w:noHBand="0" w:noVBand="1"/>
      </w:tblPr>
      <w:tblGrid>
        <w:gridCol w:w="2988"/>
        <w:gridCol w:w="6619"/>
      </w:tblGrid>
      <w:tr w:rsidR="005B1162" w:rsidRPr="005B1162" w14:paraId="4E51B232" w14:textId="77777777" w:rsidTr="005B1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744C52E" w14:textId="77777777" w:rsidR="005B1162" w:rsidRPr="005B1162" w:rsidRDefault="005B1162" w:rsidP="006D672C">
            <w:pPr>
              <w:rPr>
                <w:lang w:eastAsia="en-US"/>
              </w:rPr>
            </w:pPr>
            <w:r w:rsidRPr="005B1162">
              <w:rPr>
                <w:lang w:eastAsia="en-US"/>
              </w:rPr>
              <w:t>Action Type</w:t>
            </w:r>
          </w:p>
        </w:tc>
        <w:tc>
          <w:tcPr>
            <w:tcW w:w="6619" w:type="dxa"/>
          </w:tcPr>
          <w:p w14:paraId="744D2357" w14:textId="77777777" w:rsidR="005B1162" w:rsidRPr="005B1162" w:rsidRDefault="005B1162" w:rsidP="00362EE2">
            <w:pPr>
              <w:cnfStyle w:val="100000000000" w:firstRow="1" w:lastRow="0" w:firstColumn="0" w:lastColumn="0" w:oddVBand="0" w:evenVBand="0" w:oddHBand="0" w:evenHBand="0" w:firstRowFirstColumn="0" w:firstRowLastColumn="0" w:lastRowFirstColumn="0" w:lastRowLastColumn="0"/>
              <w:rPr>
                <w:lang w:eastAsia="en-US"/>
              </w:rPr>
            </w:pPr>
            <w:r w:rsidRPr="005B1162">
              <w:rPr>
                <w:lang w:eastAsia="en-US"/>
              </w:rPr>
              <w:t>Description</w:t>
            </w:r>
          </w:p>
        </w:tc>
      </w:tr>
      <w:tr w:rsidR="005B1162" w:rsidRPr="005B1162" w14:paraId="57E3A01A" w14:textId="77777777" w:rsidTr="005B1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F2E1017" w14:textId="77777777" w:rsidR="005B1162" w:rsidRPr="005B1162" w:rsidRDefault="005B1162" w:rsidP="00AD3078">
            <w:pPr>
              <w:rPr>
                <w:lang w:eastAsia="en-US"/>
              </w:rPr>
            </w:pPr>
            <w:r w:rsidRPr="005B1162">
              <w:rPr>
                <w:lang w:eastAsia="en-US"/>
              </w:rPr>
              <w:t>ActionGroup</w:t>
            </w:r>
          </w:p>
        </w:tc>
        <w:tc>
          <w:tcPr>
            <w:tcW w:w="6619" w:type="dxa"/>
          </w:tcPr>
          <w:p w14:paraId="152C19BA" w14:textId="77777777" w:rsidR="005B1162" w:rsidRPr="005B1162" w:rsidRDefault="005B1162" w:rsidP="00E850D7">
            <w:pPr>
              <w:cnfStyle w:val="000000100000" w:firstRow="0" w:lastRow="0" w:firstColumn="0" w:lastColumn="0" w:oddVBand="0" w:evenVBand="0" w:oddHBand="1" w:evenHBand="0" w:firstRowFirstColumn="0" w:firstRowLastColumn="0" w:lastRowFirstColumn="0" w:lastRowLastColumn="0"/>
              <w:rPr>
                <w:lang w:eastAsia="en-US"/>
              </w:rPr>
            </w:pPr>
            <w:r w:rsidRPr="005B1162">
              <w:rPr>
                <w:lang w:eastAsia="en-US"/>
              </w:rPr>
              <w:t>Provides a container for actions, and allows various grouping behaviors such as All, Any, AtLeastOne, etc.</w:t>
            </w:r>
          </w:p>
        </w:tc>
      </w:tr>
      <w:tr w:rsidR="005B1162" w:rsidRPr="005B1162" w14:paraId="1D33AE58" w14:textId="77777777" w:rsidTr="005B11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281F3BD" w14:textId="77777777" w:rsidR="005B1162" w:rsidRPr="005B1162" w:rsidRDefault="005B1162" w:rsidP="00AD3078">
            <w:pPr>
              <w:rPr>
                <w:lang w:eastAsia="en-US"/>
              </w:rPr>
            </w:pPr>
            <w:r w:rsidRPr="005B1162">
              <w:rPr>
                <w:lang w:eastAsia="en-US"/>
              </w:rPr>
              <w:lastRenderedPageBreak/>
              <w:t>CreateAction</w:t>
            </w:r>
          </w:p>
        </w:tc>
        <w:tc>
          <w:tcPr>
            <w:tcW w:w="6619" w:type="dxa"/>
          </w:tcPr>
          <w:p w14:paraId="5E7081E2" w14:textId="77777777" w:rsidR="005B1162" w:rsidRPr="005B1162" w:rsidRDefault="005B1162" w:rsidP="00E850D7">
            <w:pPr>
              <w:cnfStyle w:val="000000010000" w:firstRow="0" w:lastRow="0" w:firstColumn="0" w:lastColumn="0" w:oddVBand="0" w:evenVBand="0" w:oddHBand="0" w:evenHBand="1" w:firstRowFirstColumn="0" w:firstRowLastColumn="0" w:lastRowFirstColumn="0" w:lastRowLastColumn="0"/>
              <w:rPr>
                <w:lang w:eastAsia="en-US"/>
              </w:rPr>
            </w:pPr>
            <w:r w:rsidRPr="005B1162">
              <w:rPr>
                <w:lang w:eastAsia="en-US"/>
              </w:rPr>
              <w:t>Defines an action that indicates a proposal to add patient information.</w:t>
            </w:r>
          </w:p>
        </w:tc>
      </w:tr>
      <w:tr w:rsidR="005B1162" w:rsidRPr="005B1162" w14:paraId="213CA10C" w14:textId="77777777" w:rsidTr="005B1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2B42761" w14:textId="77777777" w:rsidR="005B1162" w:rsidRPr="005B1162" w:rsidRDefault="005B1162" w:rsidP="00AD3078">
            <w:pPr>
              <w:rPr>
                <w:lang w:eastAsia="en-US"/>
              </w:rPr>
            </w:pPr>
            <w:r w:rsidRPr="005B1162">
              <w:rPr>
                <w:lang w:eastAsia="en-US"/>
              </w:rPr>
              <w:t>UpdateAction</w:t>
            </w:r>
          </w:p>
        </w:tc>
        <w:tc>
          <w:tcPr>
            <w:tcW w:w="6619" w:type="dxa"/>
          </w:tcPr>
          <w:p w14:paraId="3457A408" w14:textId="77777777" w:rsidR="005B1162" w:rsidRPr="005B1162" w:rsidRDefault="005B1162" w:rsidP="00E850D7">
            <w:pPr>
              <w:cnfStyle w:val="000000100000" w:firstRow="0" w:lastRow="0" w:firstColumn="0" w:lastColumn="0" w:oddVBand="0" w:evenVBand="0" w:oddHBand="1" w:evenHBand="0" w:firstRowFirstColumn="0" w:firstRowLastColumn="0" w:lastRowFirstColumn="0" w:lastRowLastColumn="0"/>
              <w:rPr>
                <w:lang w:eastAsia="en-US"/>
              </w:rPr>
            </w:pPr>
            <w:r w:rsidRPr="005B1162">
              <w:rPr>
                <w:lang w:eastAsia="en-US"/>
              </w:rPr>
              <w:t>Defines an action that indicates a proposal to update patient information.</w:t>
            </w:r>
          </w:p>
        </w:tc>
      </w:tr>
      <w:tr w:rsidR="005B1162" w:rsidRPr="005B1162" w14:paraId="588FD824" w14:textId="77777777" w:rsidTr="005B11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DFB108B" w14:textId="77777777" w:rsidR="005B1162" w:rsidRPr="005B1162" w:rsidRDefault="005B1162" w:rsidP="00AD3078">
            <w:pPr>
              <w:rPr>
                <w:lang w:eastAsia="en-US"/>
              </w:rPr>
            </w:pPr>
            <w:r w:rsidRPr="005B1162">
              <w:rPr>
                <w:lang w:eastAsia="en-US"/>
              </w:rPr>
              <w:t>RemoveAction</w:t>
            </w:r>
          </w:p>
        </w:tc>
        <w:tc>
          <w:tcPr>
            <w:tcW w:w="6619" w:type="dxa"/>
          </w:tcPr>
          <w:p w14:paraId="13B66D68" w14:textId="77777777" w:rsidR="005B1162" w:rsidRPr="005B1162" w:rsidRDefault="005B1162" w:rsidP="00E850D7">
            <w:pPr>
              <w:cnfStyle w:val="000000010000" w:firstRow="0" w:lastRow="0" w:firstColumn="0" w:lastColumn="0" w:oddVBand="0" w:evenVBand="0" w:oddHBand="0" w:evenHBand="1" w:firstRowFirstColumn="0" w:firstRowLastColumn="0" w:lastRowFirstColumn="0" w:lastRowLastColumn="0"/>
              <w:rPr>
                <w:lang w:eastAsia="en-US"/>
              </w:rPr>
            </w:pPr>
            <w:r w:rsidRPr="005B1162">
              <w:rPr>
                <w:lang w:eastAsia="en-US"/>
              </w:rPr>
              <w:t>Defines an action that indicates a proposal to remove patient information.</w:t>
            </w:r>
          </w:p>
        </w:tc>
      </w:tr>
      <w:tr w:rsidR="005B1162" w:rsidRPr="005B1162" w14:paraId="50E7EB84" w14:textId="77777777" w:rsidTr="005B1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163C11C" w14:textId="77777777" w:rsidR="005B1162" w:rsidRPr="005B1162" w:rsidRDefault="005B1162" w:rsidP="00AD3078">
            <w:pPr>
              <w:rPr>
                <w:lang w:eastAsia="en-US"/>
              </w:rPr>
            </w:pPr>
            <w:r w:rsidRPr="005B1162">
              <w:rPr>
                <w:lang w:eastAsia="en-US"/>
              </w:rPr>
              <w:t>FireEventAction</w:t>
            </w:r>
          </w:p>
        </w:tc>
        <w:tc>
          <w:tcPr>
            <w:tcW w:w="6619" w:type="dxa"/>
          </w:tcPr>
          <w:p w14:paraId="0AF41575" w14:textId="77777777" w:rsidR="005B1162" w:rsidRPr="005B1162" w:rsidRDefault="005B1162" w:rsidP="00E850D7">
            <w:pPr>
              <w:cnfStyle w:val="000000100000" w:firstRow="0" w:lastRow="0" w:firstColumn="0" w:lastColumn="0" w:oddVBand="0" w:evenVBand="0" w:oddHBand="1" w:evenHBand="0" w:firstRowFirstColumn="0" w:firstRowLastColumn="0" w:lastRowFirstColumn="0" w:lastRowLastColumn="0"/>
              <w:rPr>
                <w:lang w:eastAsia="en-US"/>
              </w:rPr>
            </w:pPr>
            <w:r w:rsidRPr="005B1162">
              <w:rPr>
                <w:lang w:eastAsia="en-US"/>
              </w:rPr>
              <w:t>Indicates that an event should be fired.</w:t>
            </w:r>
          </w:p>
        </w:tc>
      </w:tr>
      <w:tr w:rsidR="005B1162" w:rsidRPr="005B1162" w14:paraId="760E6BE9" w14:textId="77777777" w:rsidTr="005B11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C4301C4" w14:textId="77777777" w:rsidR="005B1162" w:rsidRPr="005B1162" w:rsidRDefault="005B1162" w:rsidP="00AD3078">
            <w:pPr>
              <w:rPr>
                <w:lang w:eastAsia="en-US"/>
              </w:rPr>
            </w:pPr>
            <w:r w:rsidRPr="005B1162">
              <w:rPr>
                <w:lang w:eastAsia="en-US"/>
              </w:rPr>
              <w:t>MessageAction</w:t>
            </w:r>
          </w:p>
        </w:tc>
        <w:tc>
          <w:tcPr>
            <w:tcW w:w="6619" w:type="dxa"/>
          </w:tcPr>
          <w:p w14:paraId="61A79BBC" w14:textId="77777777" w:rsidR="005B1162" w:rsidRPr="005B1162" w:rsidRDefault="005B1162" w:rsidP="00E850D7">
            <w:pPr>
              <w:cnfStyle w:val="000000010000" w:firstRow="0" w:lastRow="0" w:firstColumn="0" w:lastColumn="0" w:oddVBand="0" w:evenVBand="0" w:oddHBand="0" w:evenHBand="1" w:firstRowFirstColumn="0" w:firstRowLastColumn="0" w:lastRowFirstColumn="0" w:lastRowLastColumn="0"/>
              <w:rPr>
                <w:lang w:eastAsia="en-US"/>
              </w:rPr>
            </w:pPr>
            <w:r w:rsidRPr="005B1162">
              <w:rPr>
                <w:lang w:eastAsia="en-US"/>
              </w:rPr>
              <w:t>Specifies a message should be returned.</w:t>
            </w:r>
          </w:p>
        </w:tc>
      </w:tr>
      <w:tr w:rsidR="005B1162" w14:paraId="11763AAB" w14:textId="77777777" w:rsidTr="005B1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24ECA13" w14:textId="77777777" w:rsidR="005B1162" w:rsidRPr="005B1162" w:rsidRDefault="005B1162" w:rsidP="00AD3078">
            <w:pPr>
              <w:rPr>
                <w:lang w:eastAsia="en-US"/>
              </w:rPr>
            </w:pPr>
            <w:r w:rsidRPr="005B1162">
              <w:rPr>
                <w:lang w:eastAsia="en-US"/>
              </w:rPr>
              <w:t>CollectInformationAction</w:t>
            </w:r>
          </w:p>
        </w:tc>
        <w:tc>
          <w:tcPr>
            <w:tcW w:w="6619" w:type="dxa"/>
          </w:tcPr>
          <w:p w14:paraId="43AAFB44" w14:textId="77777777" w:rsidR="005B1162" w:rsidRDefault="005B1162" w:rsidP="00E850D7">
            <w:pPr>
              <w:cnfStyle w:val="000000100000" w:firstRow="0" w:lastRow="0" w:firstColumn="0" w:lastColumn="0" w:oddVBand="0" w:evenVBand="0" w:oddHBand="1" w:evenHBand="0" w:firstRowFirstColumn="0" w:firstRowLastColumn="0" w:lastRowFirstColumn="0" w:lastRowLastColumn="0"/>
              <w:rPr>
                <w:lang w:eastAsia="en-US"/>
              </w:rPr>
            </w:pPr>
            <w:r w:rsidRPr="005B1162">
              <w:rPr>
                <w:lang w:eastAsia="en-US"/>
              </w:rPr>
              <w:t>Defines an action to collect specific information.</w:t>
            </w:r>
          </w:p>
        </w:tc>
      </w:tr>
    </w:tbl>
    <w:p w14:paraId="7FB57939" w14:textId="77777777" w:rsidR="00FD0805" w:rsidRDefault="00FD0805" w:rsidP="00AD3078">
      <w:pPr>
        <w:rPr>
          <w:lang w:eastAsia="en-US"/>
        </w:rPr>
      </w:pPr>
    </w:p>
    <w:p w14:paraId="6FF88E5E" w14:textId="77777777" w:rsidR="00FD0805" w:rsidRDefault="00FD0805" w:rsidP="00BB072B">
      <w:pPr>
        <w:pStyle w:val="Heading4"/>
        <w:rPr>
          <w:lang w:eastAsia="en-US"/>
        </w:rPr>
      </w:pPr>
      <w:r>
        <w:rPr>
          <w:lang w:eastAsia="en-US"/>
        </w:rPr>
        <w:t>Severity</w:t>
      </w:r>
    </w:p>
    <w:p w14:paraId="2D7AA65C" w14:textId="77777777" w:rsidR="00FD0805" w:rsidRDefault="00FD0805">
      <w:pPr>
        <w:rPr>
          <w:lang w:eastAsia="en-US"/>
        </w:rPr>
      </w:pPr>
      <w:r>
        <w:rPr>
          <w:lang w:eastAsia="en-US"/>
        </w:rPr>
        <w:t>HeD does not have an artifact-level severity indicator, which is required for CREF artifacts. Severity in HeD is specified as part of the proposals that are produced, rather than generically at the action level. This makes translation of the “severity” of the artifact quite difficult, because the severity could potentially be set differently based on input data for the artifact. As a result, the translator just sets the SeverityID for the output to MED, and issues a warning that an arbitrary value is being selected as part of the translation.</w:t>
      </w:r>
    </w:p>
    <w:p w14:paraId="554CD4CA" w14:textId="77777777" w:rsidR="00FD0805" w:rsidRDefault="00FD0805" w:rsidP="00BB072B">
      <w:pPr>
        <w:pStyle w:val="Heading4"/>
        <w:rPr>
          <w:lang w:eastAsia="en-US"/>
        </w:rPr>
      </w:pPr>
      <w:r>
        <w:rPr>
          <w:lang w:eastAsia="en-US"/>
        </w:rPr>
        <w:t>Constructed Guidance</w:t>
      </w:r>
    </w:p>
    <w:p w14:paraId="7F8C1A27" w14:textId="77777777" w:rsidR="00FD0805" w:rsidRDefault="00FD0805">
      <w:pPr>
        <w:rPr>
          <w:lang w:eastAsia="en-US"/>
        </w:rPr>
      </w:pPr>
      <w:r>
        <w:rPr>
          <w:lang w:eastAsia="en-US"/>
        </w:rPr>
        <w:t>The HeD Schema provides for the ability to construct proposals to be returned as guidance using object construction expressions provided as part of the HeD expression language. This results in very powerful and flexible functionality for HeD Artifacts. However, CREF has very limited facilities for that type of functionality. Specifically, it only supports token-style replacement within recommendation descriptions. As a result, the translation must place specific limitations on the extent of dynamic recommendations that are allowed in the input HeD Artifact. In this case, the recommendations returned include proposals to prescribe an anti-thrombotic, or to document that an anti-thrombotic has already been prescribed. These proposals are built with dynamic expressions within the action sentence of the HeD Artifact:</w:t>
      </w:r>
    </w:p>
    <w:p w14:paraId="3CD44307"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simpleAction</w:t>
      </w:r>
      <w:r w:rsidRPr="00BE719D">
        <w:rPr>
          <w:rFonts w:ascii="Arial" w:hAnsi="Arial" w:cs="Arial"/>
          <w:color w:val="FF0000"/>
          <w:sz w:val="16"/>
          <w:szCs w:val="16"/>
          <w:highlight w:val="white"/>
        </w:rPr>
        <w:t xml:space="preserve"> xsi:type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CreateAction</w:t>
      </w:r>
      <w:r w:rsidRPr="00BE719D">
        <w:rPr>
          <w:rFonts w:ascii="Arial" w:hAnsi="Arial" w:cs="Arial"/>
          <w:color w:val="0000FF"/>
          <w:sz w:val="16"/>
          <w:szCs w:val="16"/>
          <w:highlight w:val="white"/>
        </w:rPr>
        <w:t>"&gt;</w:t>
      </w:r>
    </w:p>
    <w:p w14:paraId="361C3CEF"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textEquivalent</w:t>
      </w:r>
      <w:r w:rsidRPr="00BE719D">
        <w:rPr>
          <w:rFonts w:ascii="Arial" w:hAnsi="Arial" w:cs="Arial"/>
          <w:color w:val="FF0000"/>
          <w:sz w:val="16"/>
          <w:szCs w:val="16"/>
          <w:highlight w:val="white"/>
        </w:rPr>
        <w:t xml:space="preserve"> value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Prescribe aspirin or other antithrombotic</w:t>
      </w:r>
      <w:r w:rsidRPr="00BE719D">
        <w:rPr>
          <w:rFonts w:ascii="Arial" w:hAnsi="Arial" w:cs="Arial"/>
          <w:color w:val="0000FF"/>
          <w:sz w:val="16"/>
          <w:szCs w:val="16"/>
          <w:highlight w:val="white"/>
        </w:rPr>
        <w:t>"/&gt;</w:t>
      </w:r>
    </w:p>
    <w:p w14:paraId="745A6B0C" w14:textId="77777777" w:rsidR="005B1162" w:rsidRPr="00BE719D" w:rsidRDefault="005B1162">
      <w:pPr>
        <w:autoSpaceDE w:val="0"/>
        <w:autoSpaceDN w:val="0"/>
        <w:adjustRightInd w:val="0"/>
        <w:spacing w:after="0"/>
        <w:rPr>
          <w:rFonts w:ascii="Arial" w:hAnsi="Arial" w:cs="Arial"/>
          <w:color w:val="FF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actionSentence</w:t>
      </w:r>
      <w:r w:rsidRPr="00BE719D">
        <w:rPr>
          <w:rFonts w:ascii="Arial" w:hAnsi="Arial" w:cs="Arial"/>
          <w:color w:val="FF0000"/>
          <w:sz w:val="16"/>
          <w:szCs w:val="16"/>
          <w:highlight w:val="white"/>
        </w:rPr>
        <w:t xml:space="preserve"> xsi:type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ObjectExpression</w:t>
      </w:r>
      <w:r w:rsidRPr="00BE719D">
        <w:rPr>
          <w:rFonts w:ascii="Arial" w:hAnsi="Arial" w:cs="Arial"/>
          <w:color w:val="0000FF"/>
          <w:sz w:val="16"/>
          <w:szCs w:val="16"/>
          <w:highlight w:val="white"/>
        </w:rPr>
        <w:t>"</w:t>
      </w:r>
    </w:p>
    <w:p w14:paraId="4BC99D7A"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FF0000"/>
          <w:sz w:val="16"/>
          <w:szCs w:val="16"/>
          <w:highlight w:val="white"/>
        </w:rPr>
        <w:tab/>
      </w:r>
      <w:r w:rsidRPr="00BE719D">
        <w:rPr>
          <w:rFonts w:ascii="Arial" w:hAnsi="Arial" w:cs="Arial"/>
          <w:color w:val="FF0000"/>
          <w:sz w:val="16"/>
          <w:szCs w:val="16"/>
          <w:highlight w:val="white"/>
        </w:rPr>
        <w:tab/>
        <w:t>objectType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vmr:SubstanceAdministrationProposal</w:t>
      </w:r>
      <w:r w:rsidRPr="00BE719D">
        <w:rPr>
          <w:rFonts w:ascii="Arial" w:hAnsi="Arial" w:cs="Arial"/>
          <w:color w:val="0000FF"/>
          <w:sz w:val="16"/>
          <w:szCs w:val="16"/>
          <w:highlight w:val="white"/>
        </w:rPr>
        <w:t>"&gt;</w:t>
      </w:r>
    </w:p>
    <w:p w14:paraId="10AB1D60"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description</w:t>
      </w:r>
      <w:r w:rsidRPr="00BE719D">
        <w:rPr>
          <w:rFonts w:ascii="Arial" w:hAnsi="Arial" w:cs="Arial"/>
          <w:color w:val="0000FF"/>
          <w:sz w:val="16"/>
          <w:szCs w:val="16"/>
          <w:highlight w:val="white"/>
        </w:rPr>
        <w:t>&gt;</w:t>
      </w:r>
      <w:r w:rsidRPr="00BE719D">
        <w:rPr>
          <w:rFonts w:ascii="Arial" w:hAnsi="Arial" w:cs="Arial"/>
          <w:color w:val="000000"/>
          <w:sz w:val="16"/>
          <w:szCs w:val="16"/>
          <w:highlight w:val="white"/>
        </w:rPr>
        <w:t>Prescribe aspirin or other antithrombotic</w:t>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description</w:t>
      </w:r>
      <w:r w:rsidRPr="00BE719D">
        <w:rPr>
          <w:rFonts w:ascii="Arial" w:hAnsi="Arial" w:cs="Arial"/>
          <w:color w:val="0000FF"/>
          <w:sz w:val="16"/>
          <w:szCs w:val="16"/>
          <w:highlight w:val="white"/>
        </w:rPr>
        <w:t>&gt;</w:t>
      </w:r>
    </w:p>
    <w:p w14:paraId="0F92AD5E"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property</w:t>
      </w:r>
      <w:r w:rsidRPr="00BE719D">
        <w:rPr>
          <w:rFonts w:ascii="Arial" w:hAnsi="Arial" w:cs="Arial"/>
          <w:color w:val="FF0000"/>
          <w:sz w:val="16"/>
          <w:szCs w:val="16"/>
          <w:highlight w:val="white"/>
        </w:rPr>
        <w:t xml:space="preserve"> name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substance.substanceCode</w:t>
      </w:r>
      <w:r w:rsidRPr="00BE719D">
        <w:rPr>
          <w:rFonts w:ascii="Arial" w:hAnsi="Arial" w:cs="Arial"/>
          <w:color w:val="0000FF"/>
          <w:sz w:val="16"/>
          <w:szCs w:val="16"/>
          <w:highlight w:val="white"/>
        </w:rPr>
        <w:t>"&gt;</w:t>
      </w:r>
    </w:p>
    <w:p w14:paraId="09119930" w14:textId="77777777" w:rsidR="005B1162" w:rsidRDefault="005B1162">
      <w:pPr>
        <w:autoSpaceDE w:val="0"/>
        <w:autoSpaceDN w:val="0"/>
        <w:adjustRightInd w:val="0"/>
        <w:spacing w:after="0"/>
        <w:rPr>
          <w:rFonts w:ascii="Arial" w:hAnsi="Arial" w:cs="Arial"/>
          <w:color w:val="FF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00"/>
          <w:sz w:val="16"/>
          <w:szCs w:val="16"/>
          <w:highlight w:val="white"/>
        </w:rPr>
        <w:tab/>
      </w: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value</w:t>
      </w:r>
      <w:r w:rsidRPr="00BE719D">
        <w:rPr>
          <w:rFonts w:ascii="Arial" w:hAnsi="Arial" w:cs="Arial"/>
          <w:color w:val="FF0000"/>
          <w:sz w:val="16"/>
          <w:szCs w:val="16"/>
          <w:highlight w:val="white"/>
        </w:rPr>
        <w:t xml:space="preserve"> xsi:type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CodeLiteral</w:t>
      </w:r>
      <w:r w:rsidRPr="00BE719D">
        <w:rPr>
          <w:rFonts w:ascii="Arial" w:hAnsi="Arial" w:cs="Arial"/>
          <w:color w:val="0000FF"/>
          <w:sz w:val="16"/>
          <w:szCs w:val="16"/>
          <w:highlight w:val="white"/>
        </w:rPr>
        <w:t>"</w:t>
      </w:r>
      <w:r w:rsidRPr="00BE719D">
        <w:rPr>
          <w:rFonts w:ascii="Arial" w:hAnsi="Arial" w:cs="Arial"/>
          <w:color w:val="FF0000"/>
          <w:sz w:val="16"/>
          <w:szCs w:val="16"/>
          <w:highlight w:val="white"/>
        </w:rPr>
        <w:t xml:space="preserve"> code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2.16.840.1.113883.3.464.1003.196.12.1211</w:t>
      </w:r>
      <w:r w:rsidRPr="00BE719D">
        <w:rPr>
          <w:rFonts w:ascii="Arial" w:hAnsi="Arial" w:cs="Arial"/>
          <w:color w:val="0000FF"/>
          <w:sz w:val="16"/>
          <w:szCs w:val="16"/>
          <w:highlight w:val="white"/>
        </w:rPr>
        <w:t>"</w:t>
      </w:r>
      <w:r w:rsidRPr="00BE719D">
        <w:rPr>
          <w:rFonts w:ascii="Arial" w:hAnsi="Arial" w:cs="Arial"/>
          <w:color w:val="FF0000"/>
          <w:sz w:val="16"/>
          <w:szCs w:val="16"/>
          <w:highlight w:val="white"/>
        </w:rPr>
        <w:t xml:space="preserve"> </w:t>
      </w:r>
    </w:p>
    <w:p w14:paraId="032E7619" w14:textId="77777777" w:rsidR="005B1162" w:rsidRDefault="005B1162">
      <w:pPr>
        <w:autoSpaceDE w:val="0"/>
        <w:autoSpaceDN w:val="0"/>
        <w:adjustRightInd w:val="0"/>
        <w:spacing w:after="0"/>
        <w:ind w:left="2160" w:firstLine="720"/>
        <w:rPr>
          <w:rFonts w:ascii="Arial" w:hAnsi="Arial" w:cs="Arial"/>
          <w:color w:val="FF0000"/>
          <w:sz w:val="16"/>
          <w:szCs w:val="16"/>
          <w:highlight w:val="white"/>
        </w:rPr>
      </w:pPr>
      <w:r w:rsidRPr="00BE719D">
        <w:rPr>
          <w:rFonts w:ascii="Arial" w:hAnsi="Arial" w:cs="Arial"/>
          <w:color w:val="FF0000"/>
          <w:sz w:val="16"/>
          <w:szCs w:val="16"/>
          <w:highlight w:val="white"/>
        </w:rPr>
        <w:t>codeSystem</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National Committee for Quality Assurance</w:t>
      </w:r>
      <w:r w:rsidRPr="00BE719D">
        <w:rPr>
          <w:rFonts w:ascii="Arial" w:hAnsi="Arial" w:cs="Arial"/>
          <w:color w:val="0000FF"/>
          <w:sz w:val="16"/>
          <w:szCs w:val="16"/>
          <w:highlight w:val="white"/>
        </w:rPr>
        <w:t>"</w:t>
      </w:r>
      <w:r w:rsidRPr="00BE719D">
        <w:rPr>
          <w:rFonts w:ascii="Arial" w:hAnsi="Arial" w:cs="Arial"/>
          <w:color w:val="FF0000"/>
          <w:sz w:val="16"/>
          <w:szCs w:val="16"/>
          <w:highlight w:val="white"/>
        </w:rPr>
        <w:t xml:space="preserve"> </w:t>
      </w:r>
    </w:p>
    <w:p w14:paraId="28753E47" w14:textId="77777777" w:rsidR="005B1162" w:rsidRPr="00BE719D" w:rsidRDefault="005B1162">
      <w:pPr>
        <w:autoSpaceDE w:val="0"/>
        <w:autoSpaceDN w:val="0"/>
        <w:adjustRightInd w:val="0"/>
        <w:spacing w:after="0"/>
        <w:ind w:left="2160" w:firstLine="720"/>
        <w:rPr>
          <w:rFonts w:ascii="Arial" w:hAnsi="Arial" w:cs="Arial"/>
          <w:color w:val="000000"/>
          <w:sz w:val="16"/>
          <w:szCs w:val="16"/>
          <w:highlight w:val="white"/>
        </w:rPr>
      </w:pPr>
      <w:r w:rsidRPr="00BE719D">
        <w:rPr>
          <w:rFonts w:ascii="Arial" w:hAnsi="Arial" w:cs="Arial"/>
          <w:color w:val="FF0000"/>
          <w:sz w:val="16"/>
          <w:szCs w:val="16"/>
          <w:highlight w:val="white"/>
        </w:rPr>
        <w:t>displayName</w:t>
      </w:r>
      <w:r w:rsidRPr="00BE719D">
        <w:rPr>
          <w:rFonts w:ascii="Arial" w:hAnsi="Arial" w:cs="Arial"/>
          <w:color w:val="0000FF"/>
          <w:sz w:val="16"/>
          <w:szCs w:val="16"/>
          <w:highlight w:val="white"/>
        </w:rPr>
        <w:t>="</w:t>
      </w:r>
      <w:r w:rsidRPr="00BE719D">
        <w:rPr>
          <w:rFonts w:ascii="Arial" w:hAnsi="Arial" w:cs="Arial"/>
          <w:color w:val="000000"/>
          <w:sz w:val="16"/>
          <w:szCs w:val="16"/>
          <w:highlight w:val="white"/>
        </w:rPr>
        <w:t>Select a medication from this value set.</w:t>
      </w:r>
      <w:r w:rsidRPr="00BE719D">
        <w:rPr>
          <w:rFonts w:ascii="Arial" w:hAnsi="Arial" w:cs="Arial"/>
          <w:color w:val="0000FF"/>
          <w:sz w:val="16"/>
          <w:szCs w:val="16"/>
          <w:highlight w:val="white"/>
        </w:rPr>
        <w:t>"</w:t>
      </w:r>
      <w:r w:rsidRPr="00BE719D">
        <w:rPr>
          <w:rFonts w:ascii="Arial" w:hAnsi="Arial" w:cs="Arial"/>
          <w:color w:val="FF0000"/>
          <w:sz w:val="16"/>
          <w:szCs w:val="16"/>
          <w:highlight w:val="white"/>
        </w:rPr>
        <w:t xml:space="preserve"> </w:t>
      </w:r>
      <w:r w:rsidRPr="00BE719D">
        <w:rPr>
          <w:rFonts w:ascii="Arial" w:hAnsi="Arial" w:cs="Arial"/>
          <w:color w:val="0000FF"/>
          <w:sz w:val="16"/>
          <w:szCs w:val="16"/>
          <w:highlight w:val="white"/>
        </w:rPr>
        <w:t>/&gt;</w:t>
      </w:r>
    </w:p>
    <w:p w14:paraId="34E2EF2E"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property</w:t>
      </w:r>
      <w:r w:rsidRPr="00BE719D">
        <w:rPr>
          <w:rFonts w:ascii="Arial" w:hAnsi="Arial" w:cs="Arial"/>
          <w:color w:val="0000FF"/>
          <w:sz w:val="16"/>
          <w:szCs w:val="16"/>
          <w:highlight w:val="white"/>
        </w:rPr>
        <w:t>&gt;</w:t>
      </w:r>
    </w:p>
    <w:p w14:paraId="00FE89D6" w14:textId="77777777" w:rsidR="005B1162" w:rsidRPr="00BE719D" w:rsidRDefault="005B1162">
      <w:pPr>
        <w:autoSpaceDE w:val="0"/>
        <w:autoSpaceDN w:val="0"/>
        <w:adjustRightInd w:val="0"/>
        <w:spacing w:after="0"/>
        <w:rPr>
          <w:rFonts w:ascii="Arial" w:hAnsi="Arial" w:cs="Arial"/>
          <w:color w:val="000000"/>
          <w:sz w:val="16"/>
          <w:szCs w:val="16"/>
          <w:highlight w:val="white"/>
        </w:rPr>
      </w:pPr>
      <w:r w:rsidRPr="00BE719D">
        <w:rPr>
          <w:rFonts w:ascii="Arial" w:hAnsi="Arial" w:cs="Arial"/>
          <w:color w:val="000000"/>
          <w:sz w:val="16"/>
          <w:szCs w:val="16"/>
          <w:highlight w:val="white"/>
        </w:rPr>
        <w:tab/>
      </w: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actionSentence</w:t>
      </w:r>
      <w:r w:rsidRPr="00BE719D">
        <w:rPr>
          <w:rFonts w:ascii="Arial" w:hAnsi="Arial" w:cs="Arial"/>
          <w:color w:val="0000FF"/>
          <w:sz w:val="16"/>
          <w:szCs w:val="16"/>
          <w:highlight w:val="white"/>
        </w:rPr>
        <w:t>&gt;</w:t>
      </w:r>
    </w:p>
    <w:p w14:paraId="3FFA8D37" w14:textId="77777777" w:rsidR="00FD0805" w:rsidRDefault="005B1162">
      <w:pPr>
        <w:rPr>
          <w:lang w:eastAsia="en-US"/>
        </w:rPr>
      </w:pPr>
      <w:r w:rsidRPr="00BE719D">
        <w:rPr>
          <w:rFonts w:ascii="Arial" w:hAnsi="Arial" w:cs="Arial"/>
          <w:color w:val="0000FF"/>
          <w:sz w:val="16"/>
          <w:szCs w:val="16"/>
          <w:highlight w:val="white"/>
        </w:rPr>
        <w:t>&lt;/</w:t>
      </w:r>
      <w:r w:rsidRPr="00BE719D">
        <w:rPr>
          <w:rFonts w:ascii="Arial" w:hAnsi="Arial" w:cs="Arial"/>
          <w:color w:val="800000"/>
          <w:sz w:val="16"/>
          <w:szCs w:val="16"/>
          <w:highlight w:val="white"/>
        </w:rPr>
        <w:t>simpleAction</w:t>
      </w:r>
      <w:r w:rsidRPr="00BE719D">
        <w:rPr>
          <w:rFonts w:ascii="Arial" w:hAnsi="Arial" w:cs="Arial"/>
          <w:color w:val="0000FF"/>
          <w:sz w:val="16"/>
          <w:szCs w:val="16"/>
          <w:highlight w:val="white"/>
        </w:rPr>
        <w:t>&gt;</w:t>
      </w:r>
    </w:p>
    <w:p w14:paraId="0A0852D9" w14:textId="77777777" w:rsidR="00FD0805" w:rsidRDefault="00FD0805">
      <w:pPr>
        <w:rPr>
          <w:lang w:eastAsia="en-US"/>
        </w:rPr>
      </w:pPr>
      <w:r>
        <w:rPr>
          <w:lang w:eastAsia="en-US"/>
        </w:rPr>
        <w:t>To translate this guidance, the translator assumes a very specific pattern in the object expression, and uses that assumption to look for the code identifying the medication being prescribed. It then constructs an equivalent static representation for output in the resulting CREF:</w:t>
      </w:r>
    </w:p>
    <w:p w14:paraId="7C5F01EE" w14:textId="77777777" w:rsidR="005B1162" w:rsidRDefault="005B1162">
      <w:pPr>
        <w:autoSpaceDE w:val="0"/>
        <w:autoSpaceDN w:val="0"/>
        <w:adjustRightInd w:val="0"/>
        <w:spacing w:after="0"/>
        <w:rPr>
          <w:rFonts w:ascii="Arial" w:hAnsi="Arial" w:cs="Arial"/>
          <w:color w:val="FF0000"/>
          <w:sz w:val="16"/>
          <w:szCs w:val="16"/>
          <w:highlight w:val="white"/>
        </w:rPr>
      </w:pPr>
      <w:r w:rsidRPr="005A5CF6">
        <w:rPr>
          <w:rFonts w:ascii="Arial" w:hAnsi="Arial" w:cs="Arial"/>
          <w:color w:val="0000FF"/>
          <w:sz w:val="16"/>
          <w:szCs w:val="16"/>
          <w:highlight w:val="white"/>
        </w:rPr>
        <w:t>&lt;</w:t>
      </w:r>
      <w:r w:rsidRPr="005A5CF6">
        <w:rPr>
          <w:rFonts w:ascii="Arial" w:hAnsi="Arial" w:cs="Arial"/>
          <w:color w:val="800000"/>
          <w:sz w:val="16"/>
          <w:szCs w:val="16"/>
          <w:highlight w:val="white"/>
        </w:rPr>
        <w:t>am:MissingDataAssertion</w:t>
      </w:r>
      <w:r w:rsidRPr="005A5CF6">
        <w:rPr>
          <w:rFonts w:ascii="Arial" w:hAnsi="Arial" w:cs="Arial"/>
          <w:color w:val="FF0000"/>
          <w:sz w:val="16"/>
          <w:szCs w:val="16"/>
          <w:highlight w:val="white"/>
        </w:rPr>
        <w:t xml:space="preserve"> Description</w:t>
      </w:r>
      <w:r w:rsidRPr="005A5CF6">
        <w:rPr>
          <w:rFonts w:ascii="Arial" w:hAnsi="Arial" w:cs="Arial"/>
          <w:color w:val="0000FF"/>
          <w:sz w:val="16"/>
          <w:szCs w:val="16"/>
          <w:highlight w:val="white"/>
        </w:rPr>
        <w:t>="</w:t>
      </w:r>
      <w:r w:rsidRPr="005A5CF6">
        <w:rPr>
          <w:rFonts w:ascii="Arial" w:hAnsi="Arial" w:cs="Arial"/>
          <w:color w:val="000000"/>
          <w:sz w:val="16"/>
          <w:szCs w:val="16"/>
          <w:highlight w:val="white"/>
        </w:rPr>
        <w:t>Prescribe aspirin or other antithrombotic</w:t>
      </w:r>
      <w:r w:rsidRPr="005A5CF6">
        <w:rPr>
          <w:rFonts w:ascii="Arial" w:hAnsi="Arial" w:cs="Arial"/>
          <w:color w:val="0000FF"/>
          <w:sz w:val="16"/>
          <w:szCs w:val="16"/>
          <w:highlight w:val="white"/>
        </w:rPr>
        <w:t>"</w:t>
      </w:r>
      <w:r w:rsidRPr="005A5CF6">
        <w:rPr>
          <w:rFonts w:ascii="Arial" w:hAnsi="Arial" w:cs="Arial"/>
          <w:color w:val="FF0000"/>
          <w:sz w:val="16"/>
          <w:szCs w:val="16"/>
          <w:highlight w:val="white"/>
        </w:rPr>
        <w:t xml:space="preserve"> </w:t>
      </w:r>
    </w:p>
    <w:p w14:paraId="63DA0304" w14:textId="77777777" w:rsidR="005B1162" w:rsidRDefault="005B1162">
      <w:pPr>
        <w:autoSpaceDE w:val="0"/>
        <w:autoSpaceDN w:val="0"/>
        <w:adjustRightInd w:val="0"/>
        <w:spacing w:after="0"/>
        <w:ind w:firstLine="720"/>
        <w:rPr>
          <w:rFonts w:ascii="Arial" w:hAnsi="Arial" w:cs="Arial"/>
          <w:color w:val="FF0000"/>
          <w:sz w:val="16"/>
          <w:szCs w:val="16"/>
          <w:highlight w:val="white"/>
        </w:rPr>
      </w:pPr>
      <w:r w:rsidRPr="005A5CF6">
        <w:rPr>
          <w:rFonts w:ascii="Arial" w:hAnsi="Arial" w:cs="Arial"/>
          <w:color w:val="FF0000"/>
          <w:sz w:val="16"/>
          <w:szCs w:val="16"/>
          <w:highlight w:val="white"/>
        </w:rPr>
        <w:t>CodeSet</w:t>
      </w:r>
      <w:r w:rsidRPr="005A5CF6">
        <w:rPr>
          <w:rFonts w:ascii="Arial" w:hAnsi="Arial" w:cs="Arial"/>
          <w:color w:val="0000FF"/>
          <w:sz w:val="16"/>
          <w:szCs w:val="16"/>
          <w:highlight w:val="white"/>
        </w:rPr>
        <w:t>="</w:t>
      </w:r>
      <w:r w:rsidRPr="005A5CF6">
        <w:rPr>
          <w:rFonts w:ascii="Arial" w:hAnsi="Arial" w:cs="Arial"/>
          <w:color w:val="000000"/>
          <w:sz w:val="16"/>
          <w:szCs w:val="16"/>
          <w:highlight w:val="white"/>
        </w:rPr>
        <w:t>National Committee for Quality Assurance</w:t>
      </w:r>
      <w:r w:rsidRPr="005A5CF6">
        <w:rPr>
          <w:rFonts w:ascii="Arial" w:hAnsi="Arial" w:cs="Arial"/>
          <w:color w:val="0000FF"/>
          <w:sz w:val="16"/>
          <w:szCs w:val="16"/>
          <w:highlight w:val="white"/>
        </w:rPr>
        <w:t>"</w:t>
      </w:r>
      <w:r w:rsidRPr="005A5CF6">
        <w:rPr>
          <w:rFonts w:ascii="Arial" w:hAnsi="Arial" w:cs="Arial"/>
          <w:color w:val="FF0000"/>
          <w:sz w:val="16"/>
          <w:szCs w:val="16"/>
          <w:highlight w:val="white"/>
        </w:rPr>
        <w:t xml:space="preserve"> </w:t>
      </w:r>
    </w:p>
    <w:p w14:paraId="3DB29E86" w14:textId="77777777" w:rsidR="005B1162" w:rsidRPr="005A5CF6" w:rsidRDefault="005B1162">
      <w:pPr>
        <w:autoSpaceDE w:val="0"/>
        <w:autoSpaceDN w:val="0"/>
        <w:adjustRightInd w:val="0"/>
        <w:spacing w:after="0"/>
        <w:ind w:firstLine="720"/>
        <w:rPr>
          <w:rFonts w:ascii="Arial" w:hAnsi="Arial" w:cs="Arial"/>
          <w:color w:val="000000"/>
          <w:sz w:val="16"/>
          <w:szCs w:val="16"/>
          <w:highlight w:val="white"/>
        </w:rPr>
      </w:pPr>
      <w:r w:rsidRPr="005A5CF6">
        <w:rPr>
          <w:rFonts w:ascii="Arial" w:hAnsi="Arial" w:cs="Arial"/>
          <w:color w:val="FF0000"/>
          <w:sz w:val="16"/>
          <w:szCs w:val="16"/>
          <w:highlight w:val="white"/>
        </w:rPr>
        <w:t>Code</w:t>
      </w:r>
      <w:r w:rsidRPr="005A5CF6">
        <w:rPr>
          <w:rFonts w:ascii="Arial" w:hAnsi="Arial" w:cs="Arial"/>
          <w:color w:val="0000FF"/>
          <w:sz w:val="16"/>
          <w:szCs w:val="16"/>
          <w:highlight w:val="white"/>
        </w:rPr>
        <w:t>="</w:t>
      </w:r>
      <w:r w:rsidRPr="005A5CF6">
        <w:rPr>
          <w:rFonts w:ascii="Arial" w:hAnsi="Arial" w:cs="Arial"/>
          <w:color w:val="000000"/>
          <w:sz w:val="16"/>
          <w:szCs w:val="16"/>
          <w:highlight w:val="white"/>
        </w:rPr>
        <w:t>2.16.840.1.113883.3.464.1003.196.12.1211</w:t>
      </w:r>
      <w:r w:rsidRPr="005A5CF6">
        <w:rPr>
          <w:rFonts w:ascii="Arial" w:hAnsi="Arial" w:cs="Arial"/>
          <w:color w:val="0000FF"/>
          <w:sz w:val="16"/>
          <w:szCs w:val="16"/>
          <w:highlight w:val="white"/>
        </w:rPr>
        <w:t>"&gt;</w:t>
      </w:r>
    </w:p>
    <w:p w14:paraId="08784E01" w14:textId="77777777" w:rsidR="00FD0805" w:rsidRDefault="005B1162">
      <w:pPr>
        <w:rPr>
          <w:lang w:eastAsia="en-US"/>
        </w:rPr>
      </w:pPr>
      <w:r w:rsidRPr="005A5CF6">
        <w:rPr>
          <w:rFonts w:ascii="Arial" w:hAnsi="Arial" w:cs="Arial"/>
          <w:color w:val="0000FF"/>
          <w:sz w:val="16"/>
          <w:szCs w:val="16"/>
          <w:highlight w:val="white"/>
        </w:rPr>
        <w:t>&lt;/</w:t>
      </w:r>
      <w:r w:rsidRPr="005A5CF6">
        <w:rPr>
          <w:rFonts w:ascii="Arial" w:hAnsi="Arial" w:cs="Arial"/>
          <w:color w:val="800000"/>
          <w:sz w:val="16"/>
          <w:szCs w:val="16"/>
          <w:highlight w:val="white"/>
        </w:rPr>
        <w:t>am:MissingDataAssertion</w:t>
      </w:r>
      <w:r w:rsidRPr="005A5CF6">
        <w:rPr>
          <w:rFonts w:ascii="Arial" w:hAnsi="Arial" w:cs="Arial"/>
          <w:color w:val="0000FF"/>
          <w:sz w:val="16"/>
          <w:szCs w:val="16"/>
          <w:highlight w:val="white"/>
        </w:rPr>
        <w:t>&gt;</w:t>
      </w:r>
    </w:p>
    <w:p w14:paraId="0A552F3E" w14:textId="77777777" w:rsidR="00FD0805" w:rsidRDefault="00FD0805" w:rsidP="00BB072B">
      <w:pPr>
        <w:pStyle w:val="Heading4"/>
        <w:rPr>
          <w:lang w:eastAsia="en-US"/>
        </w:rPr>
      </w:pPr>
      <w:r>
        <w:rPr>
          <w:lang w:eastAsia="en-US"/>
        </w:rPr>
        <w:lastRenderedPageBreak/>
        <w:t>Dynamic Guidance</w:t>
      </w:r>
    </w:p>
    <w:p w14:paraId="01021DD1" w14:textId="77777777" w:rsidR="00FD0805" w:rsidRDefault="00FD0805" w:rsidP="00FD0805">
      <w:pPr>
        <w:rPr>
          <w:lang w:eastAsia="en-US"/>
        </w:rPr>
      </w:pPr>
      <w:r>
        <w:rPr>
          <w:lang w:eastAsia="en-US"/>
        </w:rPr>
        <w:t xml:space="preserve">For the San Diego County Pertussis rule, the resulting guidance reports which criterion among several was actually the trigger for the report. Not only is this constructed guidance, as the NQF-0068 rule used, but is being constructed based on the patient data being evaluated. This means these is in general no way to translate the resulting guidance statically, it must be translated to an equivalent dynamic expression in the target artifact format. </w:t>
      </w:r>
    </w:p>
    <w:p w14:paraId="493E888F" w14:textId="77777777" w:rsidR="00FD0805" w:rsidRDefault="00FD0805" w:rsidP="00FD0805">
      <w:pPr>
        <w:rPr>
          <w:lang w:eastAsia="en-US"/>
        </w:rPr>
      </w:pPr>
      <w:r>
        <w:rPr>
          <w:lang w:eastAsia="en-US"/>
        </w:rPr>
        <w:t>With the CREF target format in particular, there are several potential options for handling this, listed in increasing order of impact on the relevant systems:</w:t>
      </w:r>
    </w:p>
    <w:p w14:paraId="7F09A12D" w14:textId="77777777" w:rsidR="00FD0805" w:rsidRDefault="00FD0805" w:rsidP="00EF792D">
      <w:pPr>
        <w:pStyle w:val="ListParagraph"/>
        <w:numPr>
          <w:ilvl w:val="0"/>
          <w:numId w:val="70"/>
        </w:numPr>
      </w:pPr>
      <w:r>
        <w:t>Change the guidance within the HeD Artifact to be static.</w:t>
      </w:r>
    </w:p>
    <w:p w14:paraId="2F792EBD" w14:textId="77777777" w:rsidR="00FD0805" w:rsidRDefault="00FD0805" w:rsidP="00EF792D">
      <w:pPr>
        <w:pStyle w:val="ListParagraph"/>
        <w:numPr>
          <w:ilvl w:val="0"/>
          <w:numId w:val="70"/>
        </w:numPr>
      </w:pPr>
      <w:r>
        <w:t>Manually translate the guidance portion of the HeD Artifact.</w:t>
      </w:r>
    </w:p>
    <w:p w14:paraId="5702D802" w14:textId="77777777" w:rsidR="00FD0805" w:rsidRDefault="00FD0805" w:rsidP="00EF792D">
      <w:pPr>
        <w:pStyle w:val="ListParagraph"/>
        <w:numPr>
          <w:ilvl w:val="0"/>
          <w:numId w:val="70"/>
        </w:numPr>
      </w:pPr>
      <w:r>
        <w:t>Devise a scheme to translate the dynamic references within the HeD Artifact to token replacement references within the guidance in the CREF Artifact.</w:t>
      </w:r>
    </w:p>
    <w:p w14:paraId="2325AC48" w14:textId="77777777" w:rsidR="00FD0805" w:rsidRDefault="00FD0805" w:rsidP="00EF792D">
      <w:pPr>
        <w:pStyle w:val="ListParagraph"/>
        <w:numPr>
          <w:ilvl w:val="0"/>
          <w:numId w:val="70"/>
        </w:numPr>
      </w:pPr>
      <w:r>
        <w:t>Expand the CREF format to support dynamic construction of results the way that HeD does.</w:t>
      </w:r>
    </w:p>
    <w:p w14:paraId="774EFAAE" w14:textId="77777777" w:rsidR="00AE4B57" w:rsidRDefault="00FD0805" w:rsidP="00FD0805">
      <w:pPr>
        <w:sectPr w:rsidR="00AE4B57" w:rsidSect="00AE4B57">
          <w:footerReference w:type="default" r:id="rId58"/>
          <w:footerReference w:type="first" r:id="rId59"/>
          <w:pgSz w:w="12242" w:h="15842" w:code="1"/>
          <w:pgMar w:top="1022" w:right="1411" w:bottom="720" w:left="1440" w:header="864" w:footer="864" w:gutter="0"/>
          <w:cols w:space="720"/>
          <w:titlePg/>
          <w:docGrid w:linePitch="326"/>
        </w:sectPr>
      </w:pPr>
      <w:r>
        <w:rPr>
          <w:lang w:eastAsia="en-US"/>
        </w:rPr>
        <w:t>Given the time and resources available for the pilot project, the first option was selected in this case, but this has the disadvantage of losing the dynamically determined aspects of the resulting guidance. Further development in the future of the HeD to CREF translator, or the CREF format would result in an implementation that could fully support translation of dynamic guidance.</w:t>
      </w:r>
      <w:r w:rsidR="00F03C22">
        <w:t>.</w:t>
      </w:r>
    </w:p>
    <w:p w14:paraId="2BF3CBB7" w14:textId="77777777" w:rsidR="003D2CFA" w:rsidRPr="006437E8" w:rsidRDefault="00F85787" w:rsidP="003D2CFA">
      <w:pPr>
        <w:pStyle w:val="Heading1"/>
        <w:rPr>
          <w:rStyle w:val="Strong"/>
          <w:b/>
        </w:rPr>
      </w:pPr>
      <w:bookmarkStart w:id="950" w:name="_Toc422408357"/>
      <w:r>
        <w:rPr>
          <w:rStyle w:val="Strong"/>
          <w:b/>
        </w:rPr>
        <w:lastRenderedPageBreak/>
        <w:t>Appendix E</w:t>
      </w:r>
      <w:r w:rsidR="004A0C5E">
        <w:rPr>
          <w:rStyle w:val="Strong"/>
          <w:b/>
        </w:rPr>
        <w:t xml:space="preserve"> – Examples</w:t>
      </w:r>
      <w:bookmarkEnd w:id="950"/>
      <w:r w:rsidR="004A0C5E">
        <w:rPr>
          <w:rStyle w:val="Strong"/>
          <w:b/>
        </w:rPr>
        <w:t xml:space="preserve"> </w:t>
      </w:r>
    </w:p>
    <w:p w14:paraId="42DAF18A" w14:textId="77777777" w:rsidR="003D2CFA" w:rsidRDefault="003D2CFA" w:rsidP="003D2CFA">
      <w:pPr>
        <w:pStyle w:val="Heading2"/>
      </w:pPr>
      <w:bookmarkStart w:id="951" w:name="_Toc422408358"/>
      <w:r>
        <w:rPr>
          <w:lang w:eastAsia="en-US"/>
        </w:rPr>
        <w:t>FLACC Example</w:t>
      </w:r>
      <w:bookmarkEnd w:id="951"/>
    </w:p>
    <w:p w14:paraId="0E1DBC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&lt;?xml version="1.0" encoding="UTF-8"?&gt;</w:t>
      </w:r>
    </w:p>
    <w:p w14:paraId="25C5413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href="../main/schematron/knowledgeartifact.sch"?&gt;</w:t>
      </w:r>
    </w:p>
    <w:p w14:paraId="1B633DF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href="../main/schematron/documentationtemplates.sch"?&gt;</w:t>
      </w:r>
    </w:p>
    <w:p w14:paraId="494DBB1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FF0000"/>
          <w:kern w:val="0"/>
          <w:sz w:val="20"/>
          <w:szCs w:val="20"/>
          <w:highlight w:val="white"/>
          <w:lang w:eastAsia="en-US"/>
        </w:rPr>
        <w:t xml:space="preserve"> xmlns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1FD6778C" w14:textId="77777777" w:rsidR="001A7CE8"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xmlns:vmr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160C0709" w14:textId="77777777" w:rsidR="001A7CE8"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xmlns:dt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urn:hl7-org:cdsdt:r2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7068CEE2" w14:textId="77777777" w:rsidR="001A7CE8"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xmlns:elm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04090A04" w14:textId="77777777" w:rsidR="001A7CE8" w:rsidRDefault="001A7CE8" w:rsidP="001A7CE8">
      <w:pPr>
        <w:autoSpaceDE w:val="0"/>
        <w:autoSpaceDN w:val="0"/>
        <w:adjustRightInd w:val="0"/>
        <w:spacing w:after="0"/>
        <w:ind w:firstLine="720"/>
        <w:rPr>
          <w:rFonts w:ascii="Arial" w:eastAsia="Calibri" w:hAnsi="Arial" w:cs="Arial"/>
          <w:color w:val="0000FF"/>
          <w:kern w:val="0"/>
          <w:sz w:val="20"/>
          <w:szCs w:val="20"/>
          <w:highlight w:val="white"/>
          <w:lang w:eastAsia="en-US"/>
        </w:rPr>
      </w:pPr>
      <w:r w:rsidRPr="00BF7E45">
        <w:rPr>
          <w:rFonts w:ascii="Arial" w:eastAsia="Calibri" w:hAnsi="Arial" w:cs="Arial"/>
          <w:color w:val="FF0000"/>
          <w:kern w:val="0"/>
          <w:sz w:val="20"/>
          <w:szCs w:val="20"/>
          <w:highlight w:val="white"/>
          <w:lang w:eastAsia="en-US"/>
        </w:rPr>
        <w:t>xmlns:</w:t>
      </w:r>
      <w:r>
        <w:rPr>
          <w:rFonts w:ascii="Arial" w:eastAsia="Calibri" w:hAnsi="Arial" w:cs="Arial"/>
          <w:color w:val="FF0000"/>
          <w:kern w:val="0"/>
          <w:sz w:val="20"/>
          <w:szCs w:val="20"/>
          <w:highlight w:val="white"/>
          <w:lang w:eastAsia="en-US"/>
        </w:rPr>
        <w:t>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w:t>
      </w:r>
      <w:r>
        <w:rPr>
          <w:rFonts w:ascii="Arial" w:eastAsia="Calibri" w:hAnsi="Arial" w:cs="Arial"/>
          <w:color w:val="000000"/>
          <w:kern w:val="0"/>
          <w:sz w:val="20"/>
          <w:szCs w:val="20"/>
          <w:highlight w:val="white"/>
          <w:lang w:eastAsia="en-US"/>
        </w:rPr>
        <w:t>elm-types</w:t>
      </w:r>
      <w:r w:rsidRPr="00BF7E45">
        <w:rPr>
          <w:rFonts w:ascii="Arial" w:eastAsia="Calibri" w:hAnsi="Arial" w:cs="Arial"/>
          <w:color w:val="000000"/>
          <w:kern w:val="0"/>
          <w:sz w:val="20"/>
          <w:szCs w:val="20"/>
          <w:highlight w:val="white"/>
          <w:lang w:eastAsia="en-US"/>
        </w:rPr>
        <w:t>:r1</w:t>
      </w:r>
      <w:r w:rsidRPr="00BF7E45">
        <w:rPr>
          <w:rFonts w:ascii="Arial" w:eastAsia="Calibri" w:hAnsi="Arial" w:cs="Arial"/>
          <w:color w:val="0000FF"/>
          <w:kern w:val="0"/>
          <w:sz w:val="20"/>
          <w:szCs w:val="20"/>
          <w:highlight w:val="white"/>
          <w:lang w:eastAsia="en-US"/>
        </w:rPr>
        <w:t>"</w:t>
      </w:r>
    </w:p>
    <w:p w14:paraId="460E892A" w14:textId="7FD5B413" w:rsidR="00BF7E45" w:rsidRDefault="00BF7E45" w:rsidP="001B32A0">
      <w:pPr>
        <w:autoSpaceDE w:val="0"/>
        <w:autoSpaceDN w:val="0"/>
        <w:adjustRightInd w:val="0"/>
        <w:spacing w:after="0"/>
        <w:ind w:firstLine="720"/>
        <w:rPr>
          <w:rFonts w:ascii="Arial" w:eastAsia="Calibri" w:hAnsi="Arial" w:cs="Arial"/>
          <w:color w:val="0000FF"/>
          <w:kern w:val="0"/>
          <w:sz w:val="20"/>
          <w:szCs w:val="20"/>
          <w:highlight w:val="white"/>
          <w:lang w:eastAsia="en-US"/>
        </w:rPr>
      </w:pPr>
      <w:r w:rsidRPr="00BF7E45">
        <w:rPr>
          <w:rFonts w:ascii="Arial" w:eastAsia="Calibri" w:hAnsi="Arial" w:cs="Arial"/>
          <w:color w:val="FF0000"/>
          <w:kern w:val="0"/>
          <w:sz w:val="20"/>
          <w:szCs w:val="20"/>
          <w:highlight w:val="white"/>
          <w:lang w:eastAsia="en-US"/>
        </w:rPr>
        <w:t>xmlns:a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urn:hl7-org:cql-annotations:r1</w:t>
      </w:r>
      <w:r w:rsidRPr="00BF7E45">
        <w:rPr>
          <w:rFonts w:ascii="Arial" w:eastAsia="Calibri" w:hAnsi="Arial" w:cs="Arial"/>
          <w:color w:val="0000FF"/>
          <w:kern w:val="0"/>
          <w:sz w:val="20"/>
          <w:szCs w:val="20"/>
          <w:highlight w:val="white"/>
          <w:lang w:eastAsia="en-US"/>
        </w:rPr>
        <w:t>"</w:t>
      </w:r>
    </w:p>
    <w:p w14:paraId="446A4665" w14:textId="76AF083D" w:rsidR="001A7CE8"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xmlns:p1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36B0F21D" w14:textId="3C1B7685"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xmlns:xml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http://www.w3.org/XML/1998/namespace</w:t>
      </w:r>
      <w:r w:rsidRPr="00BF7E45">
        <w:rPr>
          <w:rFonts w:ascii="Arial" w:eastAsia="Calibri" w:hAnsi="Arial" w:cs="Arial"/>
          <w:color w:val="0000FF"/>
          <w:kern w:val="0"/>
          <w:sz w:val="20"/>
          <w:szCs w:val="20"/>
          <w:highlight w:val="white"/>
          <w:lang w:eastAsia="en-US"/>
        </w:rPr>
        <w:t>"</w:t>
      </w:r>
    </w:p>
    <w:p w14:paraId="3D4524E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xmlns:xsi</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http://www.w3.org/2001/XMLSchema-instance</w:t>
      </w:r>
      <w:r w:rsidRPr="00BF7E45">
        <w:rPr>
          <w:rFonts w:ascii="Arial" w:eastAsia="Calibri" w:hAnsi="Arial" w:cs="Arial"/>
          <w:color w:val="0000FF"/>
          <w:kern w:val="0"/>
          <w:sz w:val="20"/>
          <w:szCs w:val="20"/>
          <w:highlight w:val="white"/>
          <w:lang w:eastAsia="en-US"/>
        </w:rPr>
        <w:t>"</w:t>
      </w:r>
    </w:p>
    <w:p w14:paraId="20A611CE" w14:textId="69D1F82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xsi:schemaLocation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urn:hl7-org:knowledgeartifact:r1 ../schema/knowledgeartifact/knowledgedocument.xsd urn:hl7-org:elm:r1 ../schema/elm/clinicalexpression.xsd </w:t>
      </w:r>
      <w:r w:rsidR="001A7CE8">
        <w:rPr>
          <w:rFonts w:ascii="Arial" w:eastAsia="Calibri" w:hAnsi="Arial" w:cs="Arial"/>
          <w:color w:val="000000"/>
          <w:kern w:val="0"/>
          <w:sz w:val="20"/>
          <w:szCs w:val="20"/>
          <w:highlight w:val="white"/>
          <w:lang w:eastAsia="en-US"/>
        </w:rPr>
        <w:t xml:space="preserve">urn:hl7-org:elm-types:r1 ..schema/elm/types.xsd </w:t>
      </w:r>
      <w:r w:rsidRPr="00BF7E45">
        <w:rPr>
          <w:rFonts w:ascii="Arial" w:eastAsia="Calibri" w:hAnsi="Arial" w:cs="Arial"/>
          <w:color w:val="000000"/>
          <w:kern w:val="0"/>
          <w:sz w:val="20"/>
          <w:szCs w:val="20"/>
          <w:highlight w:val="white"/>
          <w:lang w:eastAsia="en-US"/>
        </w:rPr>
        <w:t>urn:hl7-org:cql-annotations:r1 ../schema/elm/cqlannotations.xsd</w:t>
      </w:r>
      <w:r w:rsidRPr="00BF7E45">
        <w:rPr>
          <w:rFonts w:ascii="Arial" w:eastAsia="Calibri" w:hAnsi="Arial" w:cs="Arial"/>
          <w:color w:val="0000FF"/>
          <w:kern w:val="0"/>
          <w:sz w:val="20"/>
          <w:szCs w:val="20"/>
          <w:highlight w:val="white"/>
          <w:lang w:eastAsia="en-US"/>
        </w:rPr>
        <w:t>"&gt;</w:t>
      </w:r>
    </w:p>
    <w:p w14:paraId="1E05DBC9"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FLACC Pain Scale Documentation Template This example describes the </w:t>
      </w:r>
    </w:p>
    <w:p w14:paraId="61CD8097"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FLACC pain scale as a documentation template. The example was chosen to illustrate </w:t>
      </w:r>
    </w:p>
    <w:p w14:paraId="23CB012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 use of a documentation template to describe a typical practitioner administered </w:t>
      </w:r>
    </w:p>
    <w:p w14:paraId="3DF785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patient evaluation instrument. </w:t>
      </w:r>
      <w:r w:rsidRPr="00BF7E45">
        <w:rPr>
          <w:rFonts w:ascii="Arial" w:eastAsia="Calibri" w:hAnsi="Arial" w:cs="Arial"/>
          <w:color w:val="0000FF"/>
          <w:kern w:val="0"/>
          <w:sz w:val="20"/>
          <w:szCs w:val="20"/>
          <w:highlight w:val="white"/>
          <w:lang w:eastAsia="en-US"/>
        </w:rPr>
        <w:t>--&gt;</w:t>
      </w:r>
    </w:p>
    <w:p w14:paraId="5BBE5F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315822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1D30F1C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FLACCExampleForHeD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B73D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05C8B0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Documentation Template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F37C3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1952B0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schemaIdentifier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45788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7D1D0A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5E21A1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4B3E01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Virtual Medical Record model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4CF15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referencedModel</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78647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35813E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3A4705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FLACC Pain 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1AB9D6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relatedResources</w:t>
      </w:r>
      <w:r w:rsidRPr="00BF7E45">
        <w:rPr>
          <w:rFonts w:ascii="Arial" w:eastAsia="Calibri" w:hAnsi="Arial" w:cs="Arial"/>
          <w:color w:val="0000FF"/>
          <w:kern w:val="0"/>
          <w:sz w:val="20"/>
          <w:szCs w:val="20"/>
          <w:highlight w:val="white"/>
          <w:lang w:eastAsia="en-US"/>
        </w:rPr>
        <w:t>&gt;</w:t>
      </w:r>
    </w:p>
    <w:p w14:paraId="3FC33D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relatedResource</w:t>
      </w:r>
      <w:r w:rsidRPr="00BF7E45">
        <w:rPr>
          <w:rFonts w:ascii="Arial" w:eastAsia="Calibri" w:hAnsi="Arial" w:cs="Arial"/>
          <w:color w:val="0000FF"/>
          <w:kern w:val="0"/>
          <w:sz w:val="20"/>
          <w:szCs w:val="20"/>
          <w:highlight w:val="white"/>
          <w:lang w:eastAsia="en-US"/>
        </w:rPr>
        <w:t>&gt;</w:t>
      </w:r>
    </w:p>
    <w:p w14:paraId="4027E9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relationship</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DerivedFrom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2454F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4ADB64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5DA704B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FLACC 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B6C45F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33C4964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http://painconsortium.nih.gov/pain_scales/FLACCScale.pdf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7C701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NIH Pain Intnesity Instruments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883442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EDB4F7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6E85196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relatedResource</w:t>
      </w:r>
      <w:r w:rsidRPr="00BF7E45">
        <w:rPr>
          <w:rFonts w:ascii="Arial" w:eastAsia="Calibri" w:hAnsi="Arial" w:cs="Arial"/>
          <w:color w:val="0000FF"/>
          <w:kern w:val="0"/>
          <w:sz w:val="20"/>
          <w:szCs w:val="20"/>
          <w:highlight w:val="white"/>
          <w:lang w:eastAsia="en-US"/>
        </w:rPr>
        <w:t>&gt;</w:t>
      </w:r>
    </w:p>
    <w:p w14:paraId="032D01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relatedResources</w:t>
      </w:r>
      <w:r w:rsidRPr="00BF7E45">
        <w:rPr>
          <w:rFonts w:ascii="Arial" w:eastAsia="Calibri" w:hAnsi="Arial" w:cs="Arial"/>
          <w:color w:val="0000FF"/>
          <w:kern w:val="0"/>
          <w:sz w:val="20"/>
          <w:szCs w:val="20"/>
          <w:highlight w:val="white"/>
          <w:lang w:eastAsia="en-US"/>
        </w:rPr>
        <w:t>&gt;</w:t>
      </w:r>
    </w:p>
    <w:p w14:paraId="70AEC1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7B3989C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69675E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3DA8D6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1149995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citation</w:t>
      </w:r>
    </w:p>
    <w:p w14:paraId="4F8C59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Merkel, SI, Voepel-Lewis, T., Shayevitz, JR, &amp;amp; Malviya, S. (1997).  The FLACC: a behavioral scale for scoring postoperative pain in young children.  Pediatric Nursing, 23(3): 293-297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49B4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4AD35D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63F851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485A88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542A75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7BE92B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3B283C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1AF48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Population between the age of 2 months to 7 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C728E9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D007223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2.16.840.1.113883.11.75</w:t>
      </w:r>
      <w:r w:rsidRPr="00BF7E45">
        <w:rPr>
          <w:rFonts w:ascii="Arial" w:eastAsia="Calibri" w:hAnsi="Arial" w:cs="Arial"/>
          <w:color w:val="0000FF"/>
          <w:kern w:val="0"/>
          <w:sz w:val="20"/>
          <w:szCs w:val="20"/>
          <w:highlight w:val="white"/>
          <w:lang w:eastAsia="en-US"/>
        </w:rPr>
        <w:t>"</w:t>
      </w:r>
    </w:p>
    <w:p w14:paraId="21D445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MeSH - AgeGroupObservationValue</w:t>
      </w:r>
      <w:r w:rsidRPr="00BF7E45">
        <w:rPr>
          <w:rFonts w:ascii="Arial" w:eastAsia="Calibri" w:hAnsi="Arial" w:cs="Arial"/>
          <w:color w:val="0000FF"/>
          <w:kern w:val="0"/>
          <w:sz w:val="20"/>
          <w:szCs w:val="20"/>
          <w:highlight w:val="white"/>
          <w:lang w:eastAsia="en-US"/>
        </w:rPr>
        <w:t>"&gt;</w:t>
      </w:r>
    </w:p>
    <w:p w14:paraId="67696DD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Infant; 1 to 23 months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2A7CF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0ADC17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388FF1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520C6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55C25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Population between the age of 2 months to 7 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B23850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D002675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2.16.840.1.113883.11.75</w:t>
      </w:r>
      <w:r w:rsidRPr="00BF7E45">
        <w:rPr>
          <w:rFonts w:ascii="Arial" w:eastAsia="Calibri" w:hAnsi="Arial" w:cs="Arial"/>
          <w:color w:val="0000FF"/>
          <w:kern w:val="0"/>
          <w:sz w:val="20"/>
          <w:szCs w:val="20"/>
          <w:highlight w:val="white"/>
          <w:lang w:eastAsia="en-US"/>
        </w:rPr>
        <w:t>"</w:t>
      </w:r>
    </w:p>
    <w:p w14:paraId="2CB2A5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MeSH - AgeGroupObservationValue</w:t>
      </w:r>
      <w:r w:rsidRPr="00BF7E45">
        <w:rPr>
          <w:rFonts w:ascii="Arial" w:eastAsia="Calibri" w:hAnsi="Arial" w:cs="Arial"/>
          <w:color w:val="0000FF"/>
          <w:kern w:val="0"/>
          <w:sz w:val="20"/>
          <w:szCs w:val="20"/>
          <w:highlight w:val="white"/>
          <w:lang w:eastAsia="en-US"/>
        </w:rPr>
        <w:t>"&gt;</w:t>
      </w:r>
    </w:p>
    <w:p w14:paraId="5C9237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child, preschool; 2 to 5 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651B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71CF76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3F0B2D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2AD466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16318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Population between the age of 2 months to 7 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1B0381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D002648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2.16.840.1.113883.11.75</w:t>
      </w:r>
      <w:r w:rsidRPr="00BF7E45">
        <w:rPr>
          <w:rFonts w:ascii="Arial" w:eastAsia="Calibri" w:hAnsi="Arial" w:cs="Arial"/>
          <w:color w:val="0000FF"/>
          <w:kern w:val="0"/>
          <w:sz w:val="20"/>
          <w:szCs w:val="20"/>
          <w:highlight w:val="white"/>
          <w:lang w:eastAsia="en-US"/>
        </w:rPr>
        <w:t>"</w:t>
      </w:r>
    </w:p>
    <w:p w14:paraId="20640C9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MeSH - AgeGroupObservationValue</w:t>
      </w:r>
      <w:r w:rsidRPr="00BF7E45">
        <w:rPr>
          <w:rFonts w:ascii="Arial" w:eastAsia="Calibri" w:hAnsi="Arial" w:cs="Arial"/>
          <w:color w:val="0000FF"/>
          <w:kern w:val="0"/>
          <w:sz w:val="20"/>
          <w:szCs w:val="20"/>
          <w:highlight w:val="white"/>
          <w:lang w:eastAsia="en-US"/>
        </w:rPr>
        <w:t>"&gt;</w:t>
      </w:r>
    </w:p>
    <w:p w14:paraId="3944C9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child; 6 to 12 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EF199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3593B6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7EC88E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6EFDF7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status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Draft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00F38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030074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436F90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Person</w:t>
      </w:r>
      <w:r w:rsidRPr="00BF7E45">
        <w:rPr>
          <w:rFonts w:ascii="Arial" w:eastAsia="Calibri" w:hAnsi="Arial" w:cs="Arial"/>
          <w:color w:val="0000FF"/>
          <w:kern w:val="0"/>
          <w:sz w:val="20"/>
          <w:szCs w:val="20"/>
          <w:highlight w:val="white"/>
          <w:lang w:eastAsia="en-US"/>
        </w:rPr>
        <w:t>"&gt;</w:t>
      </w:r>
    </w:p>
    <w:p w14:paraId="2A0C156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2C9EFC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mailto:aziz.boxwala@meliorix.com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A495E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1BB41C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w:t>
      </w:r>
      <w:r w:rsidRPr="00BF7E45">
        <w:rPr>
          <w:rFonts w:ascii="Arial" w:eastAsia="Calibri" w:hAnsi="Arial" w:cs="Arial"/>
          <w:color w:val="0000FF"/>
          <w:kern w:val="0"/>
          <w:sz w:val="20"/>
          <w:szCs w:val="20"/>
          <w:highlight w:val="white"/>
          <w:lang w:eastAsia="en-US"/>
        </w:rPr>
        <w:t>"&gt;</w:t>
      </w:r>
    </w:p>
    <w:p w14:paraId="67B705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Aziz</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GIV</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348371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Boxwala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FAM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476D9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0000FF"/>
          <w:kern w:val="0"/>
          <w:sz w:val="20"/>
          <w:szCs w:val="20"/>
          <w:highlight w:val="white"/>
          <w:lang w:eastAsia="en-US"/>
        </w:rPr>
        <w:t>&gt;</w:t>
      </w:r>
    </w:p>
    <w:p w14:paraId="4E89BE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affiliation</w:t>
      </w:r>
      <w:r w:rsidRPr="00BF7E45">
        <w:rPr>
          <w:rFonts w:ascii="Arial" w:eastAsia="Calibri" w:hAnsi="Arial" w:cs="Arial"/>
          <w:color w:val="0000FF"/>
          <w:kern w:val="0"/>
          <w:sz w:val="20"/>
          <w:szCs w:val="20"/>
          <w:highlight w:val="white"/>
          <w:lang w:eastAsia="en-US"/>
        </w:rPr>
        <w:t>&gt;</w:t>
      </w:r>
    </w:p>
    <w:p w14:paraId="1550C5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Meliorix 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A6FF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affiliation</w:t>
      </w:r>
      <w:r w:rsidRPr="00BF7E45">
        <w:rPr>
          <w:rFonts w:ascii="Arial" w:eastAsia="Calibri" w:hAnsi="Arial" w:cs="Arial"/>
          <w:color w:val="0000FF"/>
          <w:kern w:val="0"/>
          <w:sz w:val="20"/>
          <w:szCs w:val="20"/>
          <w:highlight w:val="white"/>
          <w:lang w:eastAsia="en-US"/>
        </w:rPr>
        <w:t>&gt;</w:t>
      </w:r>
    </w:p>
    <w:p w14:paraId="5FAEE3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0000FF"/>
          <w:kern w:val="0"/>
          <w:sz w:val="20"/>
          <w:szCs w:val="20"/>
          <w:highlight w:val="white"/>
          <w:lang w:eastAsia="en-US"/>
        </w:rPr>
        <w:t>&gt;</w:t>
      </w:r>
    </w:p>
    <w:p w14:paraId="535337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role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Author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A768F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717B837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2A6FFB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250F19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4F43444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62A024D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34B281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w:t>
      </w:r>
      <w:r w:rsidRPr="00BF7E45">
        <w:rPr>
          <w:rFonts w:ascii="Arial" w:eastAsia="Calibri" w:hAnsi="Arial" w:cs="Arial"/>
          <w:color w:val="0000FF"/>
          <w:kern w:val="0"/>
          <w:sz w:val="20"/>
          <w:szCs w:val="20"/>
          <w:highlight w:val="white"/>
          <w:lang w:eastAsia="en-US"/>
        </w:rPr>
        <w:t>"&gt;</w:t>
      </w:r>
    </w:p>
    <w:p w14:paraId="3F27C82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elm:SingletonFrom</w:t>
      </w:r>
      <w:r w:rsidRPr="00BF7E45">
        <w:rPr>
          <w:rFonts w:ascii="Arial" w:eastAsia="Calibri" w:hAnsi="Arial" w:cs="Arial"/>
          <w:color w:val="0000FF"/>
          <w:kern w:val="0"/>
          <w:sz w:val="20"/>
          <w:szCs w:val="20"/>
          <w:highlight w:val="white"/>
          <w:lang w:eastAsia="en-US"/>
        </w:rPr>
        <w:t>"&gt;</w:t>
      </w:r>
    </w:p>
    <w:p w14:paraId="7436B5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elm:Retrieve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dataType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vmr:EvaluatedPerson</w:t>
      </w:r>
      <w:r w:rsidRPr="00BF7E45">
        <w:rPr>
          <w:rFonts w:ascii="Arial" w:eastAsia="Calibri" w:hAnsi="Arial" w:cs="Arial"/>
          <w:color w:val="0000FF"/>
          <w:kern w:val="0"/>
          <w:sz w:val="20"/>
          <w:szCs w:val="20"/>
          <w:highlight w:val="white"/>
          <w:lang w:eastAsia="en-US"/>
        </w:rPr>
        <w:t>"/&gt;</w:t>
      </w:r>
    </w:p>
    <w:p w14:paraId="71EED1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71F03A5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27FBD6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035C23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0DB09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expressions</w:t>
      </w:r>
      <w:r w:rsidRPr="00BF7E45">
        <w:rPr>
          <w:rFonts w:ascii="Arial" w:eastAsia="Calibri" w:hAnsi="Arial" w:cs="Arial"/>
          <w:color w:val="0000FF"/>
          <w:kern w:val="0"/>
          <w:sz w:val="20"/>
          <w:szCs w:val="20"/>
          <w:highlight w:val="white"/>
          <w:lang w:eastAsia="en-US"/>
        </w:rPr>
        <w:t>&gt;</w:t>
      </w:r>
    </w:p>
    <w:p w14:paraId="6DF6016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PatientAgeInMonths</w:t>
      </w:r>
      <w:r w:rsidRPr="00BF7E45">
        <w:rPr>
          <w:rFonts w:ascii="Arial" w:eastAsia="Calibri" w:hAnsi="Arial" w:cs="Arial"/>
          <w:color w:val="0000FF"/>
          <w:kern w:val="0"/>
          <w:sz w:val="20"/>
          <w:szCs w:val="20"/>
          <w:highlight w:val="white"/>
          <w:lang w:eastAsia="en-US"/>
        </w:rPr>
        <w:t>"&gt;</w:t>
      </w:r>
    </w:p>
    <w:p w14:paraId="11A168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elm:DurationBetween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precision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Month</w:t>
      </w:r>
      <w:r w:rsidRPr="00BF7E45">
        <w:rPr>
          <w:rFonts w:ascii="Arial" w:eastAsia="Calibri" w:hAnsi="Arial" w:cs="Arial"/>
          <w:color w:val="0000FF"/>
          <w:kern w:val="0"/>
          <w:sz w:val="20"/>
          <w:szCs w:val="20"/>
          <w:highlight w:val="white"/>
          <w:lang w:eastAsia="en-US"/>
        </w:rPr>
        <w:t>"&gt;</w:t>
      </w:r>
    </w:p>
    <w:p w14:paraId="783A5F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Number of months from patient's birth time to today</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7271DF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birthTime</w:t>
      </w:r>
      <w:r w:rsidRPr="00BF7E45">
        <w:rPr>
          <w:rFonts w:ascii="Arial" w:eastAsia="Calibri" w:hAnsi="Arial" w:cs="Arial"/>
          <w:color w:val="0000FF"/>
          <w:kern w:val="0"/>
          <w:sz w:val="20"/>
          <w:szCs w:val="20"/>
          <w:highlight w:val="white"/>
          <w:lang w:eastAsia="en-US"/>
        </w:rPr>
        <w:t>"&gt;</w:t>
      </w:r>
    </w:p>
    <w:p w14:paraId="1586BC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w:t>
      </w:r>
      <w:r w:rsidRPr="00BF7E45">
        <w:rPr>
          <w:rFonts w:ascii="Arial" w:eastAsia="Calibri" w:hAnsi="Arial" w:cs="Arial"/>
          <w:color w:val="0000FF"/>
          <w:kern w:val="0"/>
          <w:sz w:val="20"/>
          <w:szCs w:val="20"/>
          <w:highlight w:val="white"/>
          <w:lang w:eastAsia="en-US"/>
        </w:rPr>
        <w:t>"/&gt;</w:t>
      </w:r>
    </w:p>
    <w:p w14:paraId="6CF5BA2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29F3D0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elm:Today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99DFF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0D6164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6C62A06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expressions</w:t>
      </w:r>
      <w:r w:rsidRPr="00BF7E45">
        <w:rPr>
          <w:rFonts w:ascii="Arial" w:eastAsia="Calibri" w:hAnsi="Arial" w:cs="Arial"/>
          <w:color w:val="0000FF"/>
          <w:kern w:val="0"/>
          <w:sz w:val="20"/>
          <w:szCs w:val="20"/>
          <w:highlight w:val="white"/>
          <w:lang w:eastAsia="en-US"/>
        </w:rPr>
        <w:t>&gt;</w:t>
      </w:r>
    </w:p>
    <w:p w14:paraId="1EB109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8B626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conditions</w:t>
      </w:r>
      <w:r w:rsidRPr="00BF7E45">
        <w:rPr>
          <w:rFonts w:ascii="Arial" w:eastAsia="Calibri" w:hAnsi="Arial" w:cs="Arial"/>
          <w:color w:val="0000FF"/>
          <w:kern w:val="0"/>
          <w:sz w:val="20"/>
          <w:szCs w:val="20"/>
          <w:highlight w:val="white"/>
          <w:lang w:eastAsia="en-US"/>
        </w:rPr>
        <w:t>&gt;</w:t>
      </w:r>
    </w:p>
    <w:p w14:paraId="4EFB34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w:t>
      </w:r>
      <w:r w:rsidRPr="00BF7E45">
        <w:rPr>
          <w:rFonts w:ascii="Arial" w:eastAsia="Calibri" w:hAnsi="Arial" w:cs="Arial"/>
          <w:color w:val="0000FF"/>
          <w:kern w:val="0"/>
          <w:sz w:val="20"/>
          <w:szCs w:val="20"/>
          <w:highlight w:val="white"/>
          <w:lang w:eastAsia="en-US"/>
        </w:rPr>
        <w:t>&gt;</w:t>
      </w:r>
    </w:p>
    <w:p w14:paraId="16191A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logic</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elm:And</w:t>
      </w:r>
      <w:r w:rsidRPr="00BF7E45">
        <w:rPr>
          <w:rFonts w:ascii="Arial" w:eastAsia="Calibri" w:hAnsi="Arial" w:cs="Arial"/>
          <w:color w:val="0000FF"/>
          <w:kern w:val="0"/>
          <w:sz w:val="20"/>
          <w:szCs w:val="20"/>
          <w:highlight w:val="white"/>
          <w:lang w:eastAsia="en-US"/>
        </w:rPr>
        <w:t>"&gt;</w:t>
      </w:r>
    </w:p>
    <w:p w14:paraId="5C1641A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Patient is between 2 months and 7 years of age</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5CE156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elm:GreaterOrEqual</w:t>
      </w:r>
      <w:r w:rsidRPr="00BF7E45">
        <w:rPr>
          <w:rFonts w:ascii="Arial" w:eastAsia="Calibri" w:hAnsi="Arial" w:cs="Arial"/>
          <w:color w:val="0000FF"/>
          <w:kern w:val="0"/>
          <w:sz w:val="20"/>
          <w:szCs w:val="20"/>
          <w:highlight w:val="white"/>
          <w:lang w:eastAsia="en-US"/>
        </w:rPr>
        <w:t>"&gt;</w:t>
      </w:r>
    </w:p>
    <w:p w14:paraId="4BC1F9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Patient is more than 2 months old</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6B7FFA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PatientAgeInMonths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27C555B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A physical quantity with units of months is used here. The </w:t>
      </w:r>
    </w:p>
    <w:p w14:paraId="58759BF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intended semantics are that the implementation engine will perform any conversions </w:t>
      </w:r>
    </w:p>
    <w:p w14:paraId="32ECB7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required to perform the comparison. </w:t>
      </w:r>
      <w:r w:rsidRPr="00BF7E45">
        <w:rPr>
          <w:rFonts w:ascii="Arial" w:eastAsia="Calibri" w:hAnsi="Arial" w:cs="Arial"/>
          <w:color w:val="0000FF"/>
          <w:kern w:val="0"/>
          <w:sz w:val="20"/>
          <w:szCs w:val="20"/>
          <w:highlight w:val="white"/>
          <w:lang w:eastAsia="en-US"/>
        </w:rPr>
        <w:t>--&gt;</w:t>
      </w:r>
    </w:p>
    <w:p w14:paraId="3E3599A0" w14:textId="4237F07F"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t:Decimal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95357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7D3F9C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elm:LessOrEqual</w:t>
      </w:r>
      <w:r w:rsidRPr="00BF7E45">
        <w:rPr>
          <w:rFonts w:ascii="Arial" w:eastAsia="Calibri" w:hAnsi="Arial" w:cs="Arial"/>
          <w:color w:val="0000FF"/>
          <w:kern w:val="0"/>
          <w:sz w:val="20"/>
          <w:szCs w:val="20"/>
          <w:highlight w:val="white"/>
          <w:lang w:eastAsia="en-US"/>
        </w:rPr>
        <w:t>"&gt;</w:t>
      </w:r>
    </w:p>
    <w:p w14:paraId="0C5C75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Patient is less than 7 years old (or 84 months)</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522560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PatientAgeInMonths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7EE50FE6" w14:textId="097F6A0F"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t:Decimal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84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49FE2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74CD33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logic</w:t>
      </w:r>
      <w:r w:rsidRPr="00BF7E45">
        <w:rPr>
          <w:rFonts w:ascii="Arial" w:eastAsia="Calibri" w:hAnsi="Arial" w:cs="Arial"/>
          <w:color w:val="0000FF"/>
          <w:kern w:val="0"/>
          <w:sz w:val="20"/>
          <w:szCs w:val="20"/>
          <w:highlight w:val="white"/>
          <w:lang w:eastAsia="en-US"/>
        </w:rPr>
        <w:t>&gt;</w:t>
      </w:r>
    </w:p>
    <w:p w14:paraId="7F4E20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conditionRole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ApplicableScenario</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34795C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w:t>
      </w:r>
      <w:r w:rsidRPr="00BF7E45">
        <w:rPr>
          <w:rFonts w:ascii="Arial" w:eastAsia="Calibri" w:hAnsi="Arial" w:cs="Arial"/>
          <w:color w:val="0000FF"/>
          <w:kern w:val="0"/>
          <w:sz w:val="20"/>
          <w:szCs w:val="20"/>
          <w:highlight w:val="white"/>
          <w:lang w:eastAsia="en-US"/>
        </w:rPr>
        <w:t>&gt;</w:t>
      </w:r>
    </w:p>
    <w:p w14:paraId="1C4A283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conditions</w:t>
      </w:r>
      <w:r w:rsidRPr="00BF7E45">
        <w:rPr>
          <w:rFonts w:ascii="Arial" w:eastAsia="Calibri" w:hAnsi="Arial" w:cs="Arial"/>
          <w:color w:val="0000FF"/>
          <w:kern w:val="0"/>
          <w:sz w:val="20"/>
          <w:szCs w:val="20"/>
          <w:highlight w:val="white"/>
          <w:lang w:eastAsia="en-US"/>
        </w:rPr>
        <w:t>&gt;</w:t>
      </w:r>
    </w:p>
    <w:p w14:paraId="63F6C5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D1091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FAA2DB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FLACC 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EA8C65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3BCE7B1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38213-5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7B54AF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"&gt;</w:t>
      </w:r>
    </w:p>
    <w:p w14:paraId="7AD5A1D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FLACC pain assessment panel:-:Pt:^Patient:-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AEAD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7854B6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64DB91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566C141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Define the container to store responses to the documentation items. </w:t>
      </w:r>
      <w:r w:rsidRPr="00BF7E45">
        <w:rPr>
          <w:rFonts w:ascii="Arial" w:eastAsia="Calibri" w:hAnsi="Arial" w:cs="Arial"/>
          <w:color w:val="0000FF"/>
          <w:kern w:val="0"/>
          <w:sz w:val="20"/>
          <w:szCs w:val="20"/>
          <w:highlight w:val="white"/>
          <w:lang w:eastAsia="en-US"/>
        </w:rPr>
        <w:t>--&gt;</w:t>
      </w:r>
    </w:p>
    <w:p w14:paraId="0B4C45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DeclareResponseAction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7FFC7C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7A9FC8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5ED415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09572AF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Face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18B0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7E345BB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38216-8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39AFAF3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3E261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3EBD50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FD653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C4ACFA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EnumerationConstraint</w:t>
      </w:r>
      <w:r w:rsidRPr="00BF7E45">
        <w:rPr>
          <w:rFonts w:ascii="Arial" w:eastAsia="Calibri" w:hAnsi="Arial" w:cs="Arial"/>
          <w:color w:val="0000FF"/>
          <w:kern w:val="0"/>
          <w:sz w:val="20"/>
          <w:szCs w:val="20"/>
          <w:highlight w:val="white"/>
          <w:lang w:eastAsia="en-US"/>
        </w:rPr>
        <w:t>"</w:t>
      </w:r>
    </w:p>
    <w:p w14:paraId="3D0CA10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strictSelection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2889F9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035CF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3B537750" w14:textId="1671D40C"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C150E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No particular expression or smile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EC723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58A2A3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277C291" w14:textId="6A962144"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7701E19"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p>
    <w:p w14:paraId="233F94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Occasional grimace or frown, withdrawn, disinterested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93C4F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9CB18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F68FB4E" w14:textId="07246409"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7DD96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Frequent to constant quivering chin, clenched jaw</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C09CD7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4F1CE72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22DC02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6D58F2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Face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84B62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F1DDA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475870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26DA48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Legs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F228F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0BDAAC8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38217-6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5F1882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A51F2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44D158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E4CF4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942528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EnumerationConstraint</w:t>
      </w:r>
      <w:r w:rsidRPr="00BF7E45">
        <w:rPr>
          <w:rFonts w:ascii="Arial" w:eastAsia="Calibri" w:hAnsi="Arial" w:cs="Arial"/>
          <w:color w:val="0000FF"/>
          <w:kern w:val="0"/>
          <w:sz w:val="20"/>
          <w:szCs w:val="20"/>
          <w:highlight w:val="white"/>
          <w:lang w:eastAsia="en-US"/>
        </w:rPr>
        <w:t>"</w:t>
      </w:r>
    </w:p>
    <w:p w14:paraId="6063D4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strictSelection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70EAE0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DC1FE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164BF645" w14:textId="1D4F501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B3383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Normal position or relaxed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23DC0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160082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2C91263F" w14:textId="25A4AABA"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774FF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Uneasy, restless, tense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E73F5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018E0F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4207D27F" w14:textId="784C1248"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12322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Kicking, or legs drawn 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BEDE3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038EA4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527FE7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0FD0C2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Legs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D213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444D6D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6FF224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377DCF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709B27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Activity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49FC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306033E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38218-4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75B394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55801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1C3AAE3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239B5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B05A91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EnumerationConstraint</w:t>
      </w:r>
      <w:r w:rsidRPr="00BF7E45">
        <w:rPr>
          <w:rFonts w:ascii="Arial" w:eastAsia="Calibri" w:hAnsi="Arial" w:cs="Arial"/>
          <w:color w:val="0000FF"/>
          <w:kern w:val="0"/>
          <w:sz w:val="20"/>
          <w:szCs w:val="20"/>
          <w:highlight w:val="white"/>
          <w:lang w:eastAsia="en-US"/>
        </w:rPr>
        <w:t>"</w:t>
      </w:r>
    </w:p>
    <w:p w14:paraId="333540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strictSelection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1CF3C5B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EF40C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03847511" w14:textId="04B6AB12"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8BC8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Lying quietly, normal position, moves easily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C9E2A8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2AD15D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3CF4FC8F" w14:textId="5DC258A2"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D89CC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Squirming, shifting back and forth, tense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A77EA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56FD9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5EE7CAE0" w14:textId="3B774A06"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D5EE1E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Arched, rigid or jerking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C0CE4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55B8720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1FFB6D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0B9FFF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Activity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40F17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22059B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4C3DF0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7F407C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67F5FD9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30E6C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3B6C65D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38219-2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488AE0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2D3D6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63D545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7D055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E6F7729"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EnumerationConstraint</w:t>
      </w:r>
      <w:r w:rsidRPr="00BF7E45">
        <w:rPr>
          <w:rFonts w:ascii="Arial" w:eastAsia="Calibri" w:hAnsi="Arial" w:cs="Arial"/>
          <w:color w:val="0000FF"/>
          <w:kern w:val="0"/>
          <w:sz w:val="20"/>
          <w:szCs w:val="20"/>
          <w:highlight w:val="white"/>
          <w:lang w:eastAsia="en-US"/>
        </w:rPr>
        <w:t>"</w:t>
      </w:r>
    </w:p>
    <w:p w14:paraId="753B57C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strictSelection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00A35F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6848BB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5F0BD73" w14:textId="721C6862"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FA0E5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No cry (awake or asleep)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A92D1F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D8F0E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43CC4DB" w14:textId="35E5D2A4"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A5904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Moans or whimpers; occasional complaint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4055E2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CFAA4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3673D63F" w14:textId="2F234F48"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4EEF4CC"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p>
    <w:p w14:paraId="2E31FB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Crying steadily, screams or sobs, frequent complaints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E8FB1F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9AC614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651D7C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373A1C2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B5739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6C3A07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92BBB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6DC0688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0977F42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Consolability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9DDD9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2EFE329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38220-0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68E6938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B5A9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044229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363FD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13CEE8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EnumerationConstraint</w:t>
      </w:r>
      <w:r w:rsidRPr="00BF7E45">
        <w:rPr>
          <w:rFonts w:ascii="Arial" w:eastAsia="Calibri" w:hAnsi="Arial" w:cs="Arial"/>
          <w:color w:val="0000FF"/>
          <w:kern w:val="0"/>
          <w:sz w:val="20"/>
          <w:szCs w:val="20"/>
          <w:highlight w:val="white"/>
          <w:lang w:eastAsia="en-US"/>
        </w:rPr>
        <w:t>"</w:t>
      </w:r>
    </w:p>
    <w:p w14:paraId="0997AA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strictSelection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1A861A6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5B07B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E7F98CB" w14:textId="76611056"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015B1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Content, relaxed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B395C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42955A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76B5E28F" w14:textId="55AD34A0"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AC176B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p>
    <w:p w14:paraId="2AF350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Reassured by occasional touching, hugging or being talked to, distractible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3559D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169030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34B0C2F8" w14:textId="62628C94"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C346E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displayText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Difficult to console or comfort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285A5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w:t>
      </w:r>
      <w:r w:rsidRPr="00BF7E45">
        <w:rPr>
          <w:rFonts w:ascii="Arial" w:eastAsia="Calibri" w:hAnsi="Arial" w:cs="Arial"/>
          <w:color w:val="0000FF"/>
          <w:kern w:val="0"/>
          <w:sz w:val="20"/>
          <w:szCs w:val="20"/>
          <w:highlight w:val="white"/>
          <w:lang w:eastAsia="en-US"/>
        </w:rPr>
        <w:t>&gt;</w:t>
      </w:r>
    </w:p>
    <w:p w14:paraId="5C397E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24C93FA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579B93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Consolability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66FD7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0B9A10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306E2A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CollectInformationAction</w:t>
      </w:r>
      <w:r w:rsidRPr="00BF7E45">
        <w:rPr>
          <w:rFonts w:ascii="Arial" w:eastAsia="Calibri" w:hAnsi="Arial" w:cs="Arial"/>
          <w:color w:val="0000FF"/>
          <w:kern w:val="0"/>
          <w:sz w:val="20"/>
          <w:szCs w:val="20"/>
          <w:highlight w:val="white"/>
          <w:lang w:eastAsia="en-US"/>
        </w:rPr>
        <w:t>"&gt;</w:t>
      </w:r>
    </w:p>
    <w:p w14:paraId="0D6B47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67A55F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prompt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Total Score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E4E1CA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25ACFF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Each of the five (5) categories is scored from 0-2, which results in a total score between 0 and 10.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8D3392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5A45657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38215-0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w:t>
      </w:r>
    </w:p>
    <w:p w14:paraId="335252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82B7C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itemCodes</w:t>
      </w:r>
      <w:r w:rsidRPr="00BF7E45">
        <w:rPr>
          <w:rFonts w:ascii="Arial" w:eastAsia="Calibri" w:hAnsi="Arial" w:cs="Arial"/>
          <w:color w:val="0000FF"/>
          <w:kern w:val="0"/>
          <w:sz w:val="20"/>
          <w:szCs w:val="20"/>
          <w:highlight w:val="white"/>
          <w:lang w:eastAsia="en-US"/>
        </w:rPr>
        <w:t>&gt;</w:t>
      </w:r>
    </w:p>
    <w:p w14:paraId="374129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responseDataType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9D386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responseCardinality</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Single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2E40F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ExpressionConstraint</w:t>
      </w:r>
      <w:r w:rsidRPr="00BF7E45">
        <w:rPr>
          <w:rFonts w:ascii="Arial" w:eastAsia="Calibri" w:hAnsi="Arial" w:cs="Arial"/>
          <w:color w:val="0000FF"/>
          <w:kern w:val="0"/>
          <w:sz w:val="20"/>
          <w:szCs w:val="20"/>
          <w:highlight w:val="white"/>
          <w:lang w:eastAsia="en-US"/>
        </w:rPr>
        <w:t>"&gt;</w:t>
      </w:r>
    </w:p>
    <w:p w14:paraId="222E70C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Minimum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AA93DC9" w14:textId="1FFC73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B42A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0FCB77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ExpressionConstraint</w:t>
      </w:r>
      <w:r w:rsidRPr="00BF7E45">
        <w:rPr>
          <w:rFonts w:ascii="Arial" w:eastAsia="Calibri" w:hAnsi="Arial" w:cs="Arial"/>
          <w:color w:val="0000FF"/>
          <w:kern w:val="0"/>
          <w:sz w:val="20"/>
          <w:szCs w:val="20"/>
          <w:highlight w:val="white"/>
          <w:lang w:eastAsia="en-US"/>
        </w:rPr>
        <w:t>"&gt;</w:t>
      </w:r>
    </w:p>
    <w:p w14:paraId="0BC1B6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Maximum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1757C04" w14:textId="49221DB3"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constraint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t:Integer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3235F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responseRange</w:t>
      </w:r>
      <w:r w:rsidRPr="00BF7E45">
        <w:rPr>
          <w:rFonts w:ascii="Arial" w:eastAsia="Calibri" w:hAnsi="Arial" w:cs="Arial"/>
          <w:color w:val="0000FF"/>
          <w:kern w:val="0"/>
          <w:sz w:val="20"/>
          <w:szCs w:val="20"/>
          <w:highlight w:val="white"/>
          <w:lang w:eastAsia="en-US"/>
        </w:rPr>
        <w:t>&gt;</w:t>
      </w:r>
    </w:p>
    <w:p w14:paraId="6F0EA9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documentationConcept</w:t>
      </w:r>
      <w:r w:rsidRPr="00BF7E45">
        <w:rPr>
          <w:rFonts w:ascii="Arial" w:eastAsia="Calibri" w:hAnsi="Arial" w:cs="Arial"/>
          <w:color w:val="0000FF"/>
          <w:kern w:val="0"/>
          <w:sz w:val="20"/>
          <w:szCs w:val="20"/>
          <w:highlight w:val="white"/>
          <w:lang w:eastAsia="en-US"/>
        </w:rPr>
        <w:t>&gt;</w:t>
      </w:r>
    </w:p>
    <w:p w14:paraId="2076A85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initialValue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elm:Sum</w:t>
      </w:r>
      <w:r w:rsidRPr="00BF7E45">
        <w:rPr>
          <w:rFonts w:ascii="Arial" w:eastAsia="Calibri" w:hAnsi="Arial" w:cs="Arial"/>
          <w:color w:val="0000FF"/>
          <w:kern w:val="0"/>
          <w:sz w:val="20"/>
          <w:szCs w:val="20"/>
          <w:highlight w:val="white"/>
          <w:lang w:eastAsia="en-US"/>
        </w:rPr>
        <w:t>"&gt;</w:t>
      </w:r>
    </w:p>
    <w:p w14:paraId="0324D9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37C2E4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Face</w:t>
      </w:r>
      <w:r w:rsidRPr="00BF7E45">
        <w:rPr>
          <w:rFonts w:ascii="Arial" w:eastAsia="Calibri" w:hAnsi="Arial" w:cs="Arial"/>
          <w:color w:val="0000FF"/>
          <w:kern w:val="0"/>
          <w:sz w:val="20"/>
          <w:szCs w:val="20"/>
          <w:highlight w:val="white"/>
          <w:lang w:eastAsia="en-US"/>
        </w:rPr>
        <w:t>"&gt;</w:t>
      </w:r>
    </w:p>
    <w:p w14:paraId="4AC8F5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elm:ParameterRef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A730B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A9F51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Legs</w:t>
      </w:r>
      <w:r w:rsidRPr="00BF7E45">
        <w:rPr>
          <w:rFonts w:ascii="Arial" w:eastAsia="Calibri" w:hAnsi="Arial" w:cs="Arial"/>
          <w:color w:val="0000FF"/>
          <w:kern w:val="0"/>
          <w:sz w:val="20"/>
          <w:szCs w:val="20"/>
          <w:highlight w:val="white"/>
          <w:lang w:eastAsia="en-US"/>
        </w:rPr>
        <w:t>"&gt;</w:t>
      </w:r>
    </w:p>
    <w:p w14:paraId="5D18F4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elm:ParameterRef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157B0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C0E88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Activity</w:t>
      </w:r>
      <w:r w:rsidRPr="00BF7E45">
        <w:rPr>
          <w:rFonts w:ascii="Arial" w:eastAsia="Calibri" w:hAnsi="Arial" w:cs="Arial"/>
          <w:color w:val="0000FF"/>
          <w:kern w:val="0"/>
          <w:sz w:val="20"/>
          <w:szCs w:val="20"/>
          <w:highlight w:val="white"/>
          <w:lang w:eastAsia="en-US"/>
        </w:rPr>
        <w:t>"&gt;</w:t>
      </w:r>
    </w:p>
    <w:p w14:paraId="148B6B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elm:ParameterRef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398EA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C6B648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Cry</w:t>
      </w:r>
      <w:r w:rsidRPr="00BF7E45">
        <w:rPr>
          <w:rFonts w:ascii="Arial" w:eastAsia="Calibri" w:hAnsi="Arial" w:cs="Arial"/>
          <w:color w:val="0000FF"/>
          <w:kern w:val="0"/>
          <w:sz w:val="20"/>
          <w:szCs w:val="20"/>
          <w:highlight w:val="white"/>
          <w:lang w:eastAsia="en-US"/>
        </w:rPr>
        <w:t>"&gt;</w:t>
      </w:r>
    </w:p>
    <w:p w14:paraId="1EFCCD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elm:ParameterRef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373497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8D554E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Consolability</w:t>
      </w:r>
      <w:r w:rsidRPr="00BF7E45">
        <w:rPr>
          <w:rFonts w:ascii="Arial" w:eastAsia="Calibri" w:hAnsi="Arial" w:cs="Arial"/>
          <w:color w:val="0000FF"/>
          <w:kern w:val="0"/>
          <w:sz w:val="20"/>
          <w:szCs w:val="20"/>
          <w:highlight w:val="white"/>
          <w:lang w:eastAsia="en-US"/>
        </w:rPr>
        <w:t>"&gt;</w:t>
      </w:r>
    </w:p>
    <w:p w14:paraId="0B2829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elm:ParameterRef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Responses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EC6EA9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02354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0000FF"/>
          <w:kern w:val="0"/>
          <w:sz w:val="20"/>
          <w:szCs w:val="20"/>
          <w:highlight w:val="white"/>
          <w:lang w:eastAsia="en-US"/>
        </w:rPr>
        <w:t>&gt;</w:t>
      </w:r>
    </w:p>
    <w:p w14:paraId="765EB6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initialValue</w:t>
      </w:r>
      <w:r w:rsidRPr="00BF7E45">
        <w:rPr>
          <w:rFonts w:ascii="Arial" w:eastAsia="Calibri" w:hAnsi="Arial" w:cs="Arial"/>
          <w:color w:val="0000FF"/>
          <w:kern w:val="0"/>
          <w:sz w:val="20"/>
          <w:szCs w:val="20"/>
          <w:highlight w:val="white"/>
          <w:lang w:eastAsia="en-US"/>
        </w:rPr>
        <w:t>&gt;</w:t>
      </w:r>
    </w:p>
    <w:p w14:paraId="2A8D12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responseBinding</w:t>
      </w:r>
      <w:r w:rsidRPr="00BF7E45">
        <w:rPr>
          <w:rFonts w:ascii="Arial" w:eastAsia="Calibri" w:hAnsi="Arial" w:cs="Arial"/>
          <w:color w:val="FF0000"/>
          <w:kern w:val="0"/>
          <w:sz w:val="20"/>
          <w:szCs w:val="20"/>
          <w:highlight w:val="white"/>
          <w:lang w:eastAsia="en-US"/>
        </w:rPr>
        <w:t xml:space="preserve"> 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TotalScore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10372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7C3A6B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84981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705DD4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354A7E25" w14:textId="4B001FB7" w:rsidR="002F3C16" w:rsidRPr="00A33335" w:rsidRDefault="00BF7E45" w:rsidP="00290868">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0000FF"/>
          <w:kern w:val="0"/>
          <w:sz w:val="20"/>
          <w:szCs w:val="20"/>
          <w:highlight w:val="white"/>
          <w:lang w:eastAsia="en-US"/>
        </w:rPr>
        <w:t>&gt;</w:t>
      </w:r>
    </w:p>
    <w:p w14:paraId="05D61DCC" w14:textId="3D7237B4" w:rsidR="00F03C22" w:rsidRDefault="002F3C16" w:rsidP="002F3C16">
      <w:pPr>
        <w:pStyle w:val="Heading2"/>
        <w:rPr>
          <w:rFonts w:eastAsia="Calibri"/>
        </w:rPr>
      </w:pPr>
      <w:bookmarkStart w:id="952" w:name="_Toc422408359"/>
      <w:r>
        <w:rPr>
          <w:rFonts w:eastAsia="Calibri"/>
        </w:rPr>
        <w:t>RespiratoryOrder Example</w:t>
      </w:r>
      <w:bookmarkEnd w:id="952"/>
    </w:p>
    <w:p w14:paraId="56822C5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&lt;?xml version="1.0" encoding="UTF-8"?&gt;</w:t>
      </w:r>
    </w:p>
    <w:p w14:paraId="5AEB1A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href="../main/schematron/knowledgeartifact.sch"?&gt;</w:t>
      </w:r>
    </w:p>
    <w:p w14:paraId="08713D7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href="../main/schematron/ordersets.sch"?&gt;</w:t>
      </w:r>
    </w:p>
    <w:p w14:paraId="7B4EC64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FF0000"/>
          <w:kern w:val="0"/>
          <w:sz w:val="20"/>
          <w:szCs w:val="20"/>
          <w:highlight w:val="white"/>
          <w:lang w:eastAsia="en-US"/>
        </w:rPr>
        <w:t xml:space="preserve"> xmlns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452B3E41" w14:textId="77777777" w:rsidR="00F5597C"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xmlns:vmr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47B39CA0" w14:textId="77777777" w:rsidR="00F5597C"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xmlns:dt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urn:hl7-org:cdsdt:r2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3B775CFC" w14:textId="77777777" w:rsidR="00F5597C"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xmlns:elm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72B58341" w14:textId="6AF430AF" w:rsidR="00F5597C" w:rsidRPr="00BF7E45" w:rsidRDefault="00F5597C" w:rsidP="00F5597C">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w:t>
      </w:r>
      <w:r>
        <w:rPr>
          <w:rFonts w:ascii="Arial" w:eastAsia="Calibri" w:hAnsi="Arial" w:cs="Arial"/>
          <w:color w:val="FF0000"/>
          <w:kern w:val="0"/>
          <w:sz w:val="20"/>
          <w:szCs w:val="20"/>
          <w:highlight w:val="white"/>
          <w:lang w:eastAsia="en-US"/>
        </w:rPr>
        <w:t>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w:t>
      </w:r>
      <w:r>
        <w:rPr>
          <w:rFonts w:ascii="Arial" w:eastAsia="Calibri" w:hAnsi="Arial" w:cs="Arial"/>
          <w:color w:val="000000"/>
          <w:kern w:val="0"/>
          <w:sz w:val="20"/>
          <w:szCs w:val="20"/>
          <w:highlight w:val="white"/>
          <w:lang w:eastAsia="en-US"/>
        </w:rPr>
        <w:t>elm-types</w:t>
      </w:r>
      <w:r w:rsidRPr="00BF7E45">
        <w:rPr>
          <w:rFonts w:ascii="Arial" w:eastAsia="Calibri" w:hAnsi="Arial" w:cs="Arial"/>
          <w:color w:val="000000"/>
          <w:kern w:val="0"/>
          <w:sz w:val="20"/>
          <w:szCs w:val="20"/>
          <w:highlight w:val="white"/>
          <w:lang w:eastAsia="en-US"/>
        </w:rPr>
        <w:t>:r1</w:t>
      </w:r>
      <w:r w:rsidRPr="00BF7E45">
        <w:rPr>
          <w:rFonts w:ascii="Arial" w:eastAsia="Calibri" w:hAnsi="Arial" w:cs="Arial"/>
          <w:color w:val="0000FF"/>
          <w:kern w:val="0"/>
          <w:sz w:val="20"/>
          <w:szCs w:val="20"/>
          <w:highlight w:val="white"/>
          <w:lang w:eastAsia="en-US"/>
        </w:rPr>
        <w:t>"</w:t>
      </w:r>
    </w:p>
    <w:p w14:paraId="181994C5" w14:textId="6D3711A0"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urn:hl7-org:cql-annotations:r1</w:t>
      </w:r>
      <w:r w:rsidRPr="00BF7E45">
        <w:rPr>
          <w:rFonts w:ascii="Arial" w:eastAsia="Calibri" w:hAnsi="Arial" w:cs="Arial"/>
          <w:color w:val="0000FF"/>
          <w:kern w:val="0"/>
          <w:sz w:val="20"/>
          <w:szCs w:val="20"/>
          <w:highlight w:val="white"/>
          <w:lang w:eastAsia="en-US"/>
        </w:rPr>
        <w:t>"</w:t>
      </w:r>
    </w:p>
    <w:p w14:paraId="74AC1E68" w14:textId="77777777" w:rsidR="00F5597C"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xmlns:p1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286D1086" w14:textId="0A178295"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xmlns:xml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http://www.w3.org/XML/1998/namespace</w:t>
      </w:r>
      <w:r w:rsidRPr="00BF7E45">
        <w:rPr>
          <w:rFonts w:ascii="Arial" w:eastAsia="Calibri" w:hAnsi="Arial" w:cs="Arial"/>
          <w:color w:val="0000FF"/>
          <w:kern w:val="0"/>
          <w:sz w:val="20"/>
          <w:szCs w:val="20"/>
          <w:highlight w:val="white"/>
          <w:lang w:eastAsia="en-US"/>
        </w:rPr>
        <w:t>"</w:t>
      </w:r>
    </w:p>
    <w:p w14:paraId="7B1FBF0A"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xmlns:xsi</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http://www.w3.org/2001/XMLSchema-instance</w:t>
      </w:r>
      <w:r w:rsidRPr="00BF7E45">
        <w:rPr>
          <w:rFonts w:ascii="Arial" w:eastAsia="Calibri" w:hAnsi="Arial" w:cs="Arial"/>
          <w:color w:val="0000FF"/>
          <w:kern w:val="0"/>
          <w:sz w:val="20"/>
          <w:szCs w:val="20"/>
          <w:highlight w:val="white"/>
          <w:lang w:eastAsia="en-US"/>
        </w:rPr>
        <w:t>"</w:t>
      </w:r>
    </w:p>
    <w:p w14:paraId="0BF0E516" w14:textId="5DA34B6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xsi:schemaLocation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urn:hl7-org:knowledgeartifact:r1 ../schema/knowledgeartifact/knowledgedocument.xsd urn:hl7-org:elm:r1 ../schema/elm/clinicalexpression.xsd </w:t>
      </w:r>
      <w:r w:rsidR="00745014">
        <w:rPr>
          <w:rFonts w:ascii="Arial" w:eastAsia="Calibri" w:hAnsi="Arial" w:cs="Arial"/>
          <w:color w:val="000000"/>
          <w:kern w:val="0"/>
          <w:sz w:val="20"/>
          <w:szCs w:val="20"/>
          <w:highlight w:val="white"/>
          <w:lang w:eastAsia="en-US"/>
        </w:rPr>
        <w:t xml:space="preserve">urn:hl7-org:elm-types:r1 ..schema/elm/types.xsd </w:t>
      </w:r>
      <w:r w:rsidRPr="00BF7E45">
        <w:rPr>
          <w:rFonts w:ascii="Arial" w:eastAsia="Calibri" w:hAnsi="Arial" w:cs="Arial"/>
          <w:color w:val="000000"/>
          <w:kern w:val="0"/>
          <w:sz w:val="20"/>
          <w:szCs w:val="20"/>
          <w:highlight w:val="white"/>
          <w:lang w:eastAsia="en-US"/>
        </w:rPr>
        <w:t>urn:hl7-org:cql-annotations:r1 ../schema/elm/cqlannotations.xsd</w:t>
      </w:r>
      <w:r w:rsidRPr="00BF7E45">
        <w:rPr>
          <w:rFonts w:ascii="Arial" w:eastAsia="Calibri" w:hAnsi="Arial" w:cs="Arial"/>
          <w:color w:val="0000FF"/>
          <w:kern w:val="0"/>
          <w:sz w:val="20"/>
          <w:szCs w:val="20"/>
          <w:highlight w:val="white"/>
          <w:lang w:eastAsia="en-US"/>
        </w:rPr>
        <w:t>"&gt;</w:t>
      </w:r>
    </w:p>
    <w:p w14:paraId="339139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655BED7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p>
    <w:p w14:paraId="12B2A9C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t>Respiratory Order</w:t>
      </w:r>
    </w:p>
    <w:p w14:paraId="6B2726A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p>
    <w:p w14:paraId="5803CBAF"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t>This example defines a typical respiratory order.</w:t>
      </w:r>
    </w:p>
    <w:p w14:paraId="24A9D6C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p>
    <w:p w14:paraId="22A0B6A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t xml:space="preserve">This example was chosen to illustrate a modular order set that could be used alone or in conjunction </w:t>
      </w:r>
    </w:p>
    <w:p w14:paraId="0A8D01C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t>with another order set, and to illustrate the handling of Boolean selection logic within an order set.</w:t>
      </w:r>
    </w:p>
    <w:p w14:paraId="5E8953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0000FF"/>
          <w:kern w:val="0"/>
          <w:sz w:val="20"/>
          <w:szCs w:val="20"/>
          <w:highlight w:val="white"/>
          <w:lang w:eastAsia="en-US"/>
        </w:rPr>
        <w:t>--&gt;</w:t>
      </w:r>
    </w:p>
    <w:p w14:paraId="555288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5A50C1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67243D8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www.zynx.com/cds/orderset/RespiratoryProtocol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1234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2.7</w:t>
      </w:r>
      <w:r w:rsidRPr="00BF7E45">
        <w:rPr>
          <w:rFonts w:ascii="Arial" w:eastAsia="Calibri" w:hAnsi="Arial" w:cs="Arial"/>
          <w:color w:val="0000FF"/>
          <w:kern w:val="0"/>
          <w:sz w:val="20"/>
          <w:szCs w:val="20"/>
          <w:highlight w:val="white"/>
          <w:lang w:eastAsia="en-US"/>
        </w:rPr>
        <w:t>"/&gt;</w:t>
      </w:r>
    </w:p>
    <w:p w14:paraId="745A53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4847995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Order Set</w:t>
      </w:r>
      <w:r w:rsidRPr="00BF7E45">
        <w:rPr>
          <w:rFonts w:ascii="Arial" w:eastAsia="Calibri" w:hAnsi="Arial" w:cs="Arial"/>
          <w:color w:val="0000FF"/>
          <w:kern w:val="0"/>
          <w:sz w:val="20"/>
          <w:szCs w:val="20"/>
          <w:highlight w:val="white"/>
          <w:lang w:eastAsia="en-US"/>
        </w:rPr>
        <w:t>"/&gt;</w:t>
      </w:r>
    </w:p>
    <w:p w14:paraId="7DD356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schemaIdentifier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F9A40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4BAAD0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731F5D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155707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Virtual Medical Record model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6BE43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referencedModel</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C3E942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57C5B9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575E42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 Respiratory Order Linkable Order Set</w:t>
      </w:r>
      <w:r w:rsidRPr="00BF7E45">
        <w:rPr>
          <w:rFonts w:ascii="Arial" w:eastAsia="Calibri" w:hAnsi="Arial" w:cs="Arial"/>
          <w:color w:val="0000FF"/>
          <w:kern w:val="0"/>
          <w:sz w:val="20"/>
          <w:szCs w:val="20"/>
          <w:highlight w:val="white"/>
          <w:lang w:eastAsia="en-US"/>
        </w:rPr>
        <w:t>"/&gt;</w:t>
      </w:r>
    </w:p>
    <w:p w14:paraId="562251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Order Set Illustrating Respiratory Orders. This order set is a linkable order set. That is, it is intended to be modular and included as part of a larger order set.</w:t>
      </w:r>
      <w:r w:rsidRPr="00BF7E45">
        <w:rPr>
          <w:rFonts w:ascii="Arial" w:eastAsia="Calibri" w:hAnsi="Arial" w:cs="Arial"/>
          <w:color w:val="0000FF"/>
          <w:kern w:val="0"/>
          <w:sz w:val="20"/>
          <w:szCs w:val="20"/>
          <w:highlight w:val="white"/>
          <w:lang w:eastAsia="en-US"/>
        </w:rPr>
        <w:t>"/&gt;</w:t>
      </w:r>
    </w:p>
    <w:p w14:paraId="7DAF9A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54CD6A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Explanation</w:t>
      </w:r>
      <w:r w:rsidRPr="00BF7E45">
        <w:rPr>
          <w:rFonts w:ascii="Arial" w:eastAsia="Calibri" w:hAnsi="Arial" w:cs="Arial"/>
          <w:color w:val="0000FF"/>
          <w:kern w:val="0"/>
          <w:sz w:val="20"/>
          <w:szCs w:val="20"/>
          <w:highlight w:val="white"/>
          <w:lang w:eastAsia="en-US"/>
        </w:rPr>
        <w:t>"/&gt;</w:t>
      </w:r>
    </w:p>
    <w:p w14:paraId="677A10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50DF89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xhtml:div</w:t>
      </w:r>
      <w:r w:rsidRPr="00BF7E45">
        <w:rPr>
          <w:rFonts w:ascii="Arial" w:eastAsia="Calibri" w:hAnsi="Arial" w:cs="Arial"/>
          <w:color w:val="FF0000"/>
          <w:kern w:val="0"/>
          <w:sz w:val="20"/>
          <w:szCs w:val="20"/>
          <w:highlight w:val="white"/>
          <w:lang w:eastAsia="en-US"/>
        </w:rPr>
        <w:t xml:space="preserve"> xmlns:xhtml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Order Set Illustrating Respiratory Orders. This order set is a linkable order set. That is, it is intended to be modular and included as part of a larger order set. It is used here to illustrate boolean relationships between orderables in an order set.</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xhtml:div</w:t>
      </w:r>
      <w:r w:rsidRPr="00BF7E45">
        <w:rPr>
          <w:rFonts w:ascii="Arial" w:eastAsia="Calibri" w:hAnsi="Arial" w:cs="Arial"/>
          <w:color w:val="0000FF"/>
          <w:kern w:val="0"/>
          <w:sz w:val="20"/>
          <w:szCs w:val="20"/>
          <w:highlight w:val="white"/>
          <w:lang w:eastAsia="en-US"/>
        </w:rPr>
        <w:t>&gt;</w:t>
      </w:r>
    </w:p>
    <w:p w14:paraId="2A9AAD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0AF4E95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70A92CF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252FB3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Can we assume that anything subsumed under respiratory therapy is applicable or does one need to enumerate each option? </w:t>
      </w:r>
      <w:r w:rsidRPr="00BF7E45">
        <w:rPr>
          <w:rFonts w:ascii="Arial" w:eastAsia="Calibri" w:hAnsi="Arial" w:cs="Arial"/>
          <w:color w:val="0000FF"/>
          <w:kern w:val="0"/>
          <w:sz w:val="20"/>
          <w:szCs w:val="20"/>
          <w:highlight w:val="white"/>
          <w:lang w:eastAsia="en-US"/>
        </w:rPr>
        <w:t>--&gt;</w:t>
      </w:r>
    </w:p>
    <w:p w14:paraId="31F630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4CACB2D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1855DBD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Respiratory Therapy Order - Parent Orderable</w:t>
      </w:r>
      <w:r w:rsidRPr="00BF7E45">
        <w:rPr>
          <w:rFonts w:ascii="Arial" w:eastAsia="Calibri" w:hAnsi="Arial" w:cs="Arial"/>
          <w:color w:val="0000FF"/>
          <w:kern w:val="0"/>
          <w:sz w:val="20"/>
          <w:szCs w:val="20"/>
          <w:highlight w:val="white"/>
          <w:lang w:eastAsia="en-US"/>
        </w:rPr>
        <w:t>"/&gt;</w:t>
      </w:r>
    </w:p>
    <w:p w14:paraId="30E08D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53950000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w:t>
      </w:r>
    </w:p>
    <w:p w14:paraId="31A0FD4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Respiratory therapy (procedure)</w:t>
      </w:r>
      <w:r w:rsidRPr="00BF7E45">
        <w:rPr>
          <w:rFonts w:ascii="Arial" w:eastAsia="Calibri" w:hAnsi="Arial" w:cs="Arial"/>
          <w:color w:val="0000FF"/>
          <w:kern w:val="0"/>
          <w:sz w:val="20"/>
          <w:szCs w:val="20"/>
          <w:highlight w:val="white"/>
          <w:lang w:eastAsia="en-US"/>
        </w:rPr>
        <w:t>"/&gt;</w:t>
      </w:r>
    </w:p>
    <w:p w14:paraId="08226DB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2BD780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56802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228C4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710E07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Ventilator settings</w:t>
      </w:r>
      <w:r w:rsidRPr="00BF7E45">
        <w:rPr>
          <w:rFonts w:ascii="Arial" w:eastAsia="Calibri" w:hAnsi="Arial" w:cs="Arial"/>
          <w:color w:val="0000FF"/>
          <w:kern w:val="0"/>
          <w:sz w:val="20"/>
          <w:szCs w:val="20"/>
          <w:highlight w:val="white"/>
          <w:lang w:eastAsia="en-US"/>
        </w:rPr>
        <w:t>"/&gt;</w:t>
      </w:r>
    </w:p>
    <w:p w14:paraId="42428D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410210009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Ventilator care management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0E3B23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DC8AC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667BA0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2FD929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oximetry</w:t>
      </w:r>
      <w:r w:rsidRPr="00BF7E45">
        <w:rPr>
          <w:rFonts w:ascii="Arial" w:eastAsia="Calibri" w:hAnsi="Arial" w:cs="Arial"/>
          <w:color w:val="0000FF"/>
          <w:kern w:val="0"/>
          <w:sz w:val="20"/>
          <w:szCs w:val="20"/>
          <w:highlight w:val="white"/>
          <w:lang w:eastAsia="en-US"/>
        </w:rPr>
        <w:t>"/&gt;</w:t>
      </w:r>
    </w:p>
    <w:p w14:paraId="390E24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252465000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oximetry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6E8CCB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2A79DB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1FF831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0F8B14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Blood gas, arterial</w:t>
      </w:r>
      <w:r w:rsidRPr="00BF7E45">
        <w:rPr>
          <w:rFonts w:ascii="Arial" w:eastAsia="Calibri" w:hAnsi="Arial" w:cs="Arial"/>
          <w:color w:val="0000FF"/>
          <w:kern w:val="0"/>
          <w:sz w:val="20"/>
          <w:szCs w:val="20"/>
          <w:highlight w:val="white"/>
          <w:lang w:eastAsia="en-US"/>
        </w:rPr>
        <w:t>"/&gt;</w:t>
      </w:r>
    </w:p>
    <w:p w14:paraId="65ACCF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32564009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Arterial specimen collection for laboratory test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31AFEA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44BB12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57BD38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111D48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nasal cannula</w:t>
      </w:r>
      <w:r w:rsidRPr="00BF7E45">
        <w:rPr>
          <w:rFonts w:ascii="Arial" w:eastAsia="Calibri" w:hAnsi="Arial" w:cs="Arial"/>
          <w:color w:val="0000FF"/>
          <w:kern w:val="0"/>
          <w:sz w:val="20"/>
          <w:szCs w:val="20"/>
          <w:highlight w:val="white"/>
          <w:lang w:eastAsia="en-US"/>
        </w:rPr>
        <w:t>"/&gt;</w:t>
      </w:r>
    </w:p>
    <w:p w14:paraId="2B7282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371907003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nasal cannula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62F717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3C5F086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24D1BD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1D6DC9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nonrebreather face mask</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 exact match in SNOMED </w:t>
      </w:r>
      <w:r w:rsidRPr="00BF7E45">
        <w:rPr>
          <w:rFonts w:ascii="Arial" w:eastAsia="Calibri" w:hAnsi="Arial" w:cs="Arial"/>
          <w:color w:val="0000FF"/>
          <w:kern w:val="0"/>
          <w:sz w:val="20"/>
          <w:szCs w:val="20"/>
          <w:highlight w:val="white"/>
          <w:lang w:eastAsia="en-US"/>
        </w:rPr>
        <w:t>--&gt;</w:t>
      </w:r>
    </w:p>
    <w:p w14:paraId="17E3F4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371908008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1F1749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5B707F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5D18B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52D589D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simple face mask</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 exact match in SNOMED </w:t>
      </w:r>
      <w:r w:rsidRPr="00BF7E45">
        <w:rPr>
          <w:rFonts w:ascii="Arial" w:eastAsia="Calibri" w:hAnsi="Arial" w:cs="Arial"/>
          <w:color w:val="0000FF"/>
          <w:kern w:val="0"/>
          <w:sz w:val="20"/>
          <w:szCs w:val="20"/>
          <w:highlight w:val="white"/>
          <w:lang w:eastAsia="en-US"/>
        </w:rPr>
        <w:t>--&gt;</w:t>
      </w:r>
    </w:p>
    <w:p w14:paraId="651558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371908008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7EE70E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11B85C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17E7B7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"/&gt;</w:t>
      </w:r>
    </w:p>
    <w:p w14:paraId="2F7B4B0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Venturi mask</w:t>
      </w:r>
      <w:r w:rsidRPr="00BF7E45">
        <w:rPr>
          <w:rFonts w:ascii="Arial" w:eastAsia="Calibri" w:hAnsi="Arial" w:cs="Arial"/>
          <w:color w:val="0000FF"/>
          <w:kern w:val="0"/>
          <w:sz w:val="20"/>
          <w:szCs w:val="20"/>
          <w:highlight w:val="white"/>
          <w:lang w:eastAsia="en-US"/>
        </w:rPr>
        <w:t>"/&gt;</w:t>
      </w:r>
    </w:p>
    <w:p w14:paraId="27FA978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429253002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Venturi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53943D3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78FE6D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53B1D3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status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Draft</w:t>
      </w:r>
      <w:r w:rsidRPr="00BF7E45">
        <w:rPr>
          <w:rFonts w:ascii="Arial" w:eastAsia="Calibri" w:hAnsi="Arial" w:cs="Arial"/>
          <w:color w:val="0000FF"/>
          <w:kern w:val="0"/>
          <w:sz w:val="20"/>
          <w:szCs w:val="20"/>
          <w:highlight w:val="white"/>
          <w:lang w:eastAsia="en-US"/>
        </w:rPr>
        <w:t>"/&gt;</w:t>
      </w:r>
    </w:p>
    <w:p w14:paraId="680A64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71BCA9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How do we handle change tracking </w:t>
      </w:r>
      <w:r w:rsidRPr="00BF7E45">
        <w:rPr>
          <w:rFonts w:ascii="Arial" w:eastAsia="Calibri" w:hAnsi="Arial" w:cs="Arial"/>
          <w:color w:val="0000FF"/>
          <w:kern w:val="0"/>
          <w:sz w:val="20"/>
          <w:szCs w:val="20"/>
          <w:highlight w:val="white"/>
          <w:lang w:eastAsia="en-US"/>
        </w:rPr>
        <w:t>--&gt;</w:t>
      </w:r>
    </w:p>
    <w:p w14:paraId="6DBAD6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33B120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Created</w:t>
      </w:r>
      <w:r w:rsidRPr="00BF7E45">
        <w:rPr>
          <w:rFonts w:ascii="Arial" w:eastAsia="Calibri" w:hAnsi="Arial" w:cs="Arial"/>
          <w:color w:val="0000FF"/>
          <w:kern w:val="0"/>
          <w:sz w:val="20"/>
          <w:szCs w:val="20"/>
          <w:highlight w:val="white"/>
          <w:lang w:eastAsia="en-US"/>
        </w:rPr>
        <w:t>"/&gt;</w:t>
      </w:r>
    </w:p>
    <w:p w14:paraId="2D4A38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eventDateTime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20121130</w:t>
      </w:r>
      <w:r w:rsidRPr="00BF7E45">
        <w:rPr>
          <w:rFonts w:ascii="Arial" w:eastAsia="Calibri" w:hAnsi="Arial" w:cs="Arial"/>
          <w:color w:val="0000FF"/>
          <w:kern w:val="0"/>
          <w:sz w:val="20"/>
          <w:szCs w:val="20"/>
          <w:highlight w:val="white"/>
          <w:lang w:eastAsia="en-US"/>
        </w:rPr>
        <w:t>"/&gt;</w:t>
      </w:r>
    </w:p>
    <w:p w14:paraId="135A53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0B40E7C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5407A3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441F893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08DF69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Organization</w:t>
      </w:r>
      <w:r w:rsidRPr="00BF7E45">
        <w:rPr>
          <w:rFonts w:ascii="Arial" w:eastAsia="Calibri" w:hAnsi="Arial" w:cs="Arial"/>
          <w:color w:val="0000FF"/>
          <w:kern w:val="0"/>
          <w:sz w:val="20"/>
          <w:szCs w:val="20"/>
          <w:highlight w:val="white"/>
          <w:lang w:eastAsia="en-US"/>
        </w:rPr>
        <w:t>"&gt;</w:t>
      </w:r>
    </w:p>
    <w:p w14:paraId="7DEADC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3619099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7991B4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10880 Wilshire Boulevard</w:t>
      </w:r>
      <w:r w:rsidRPr="00BF7E45">
        <w:rPr>
          <w:rFonts w:ascii="Arial" w:eastAsia="Calibri" w:hAnsi="Arial" w:cs="Arial"/>
          <w:color w:val="0000FF"/>
          <w:kern w:val="0"/>
          <w:sz w:val="20"/>
          <w:szCs w:val="20"/>
          <w:highlight w:val="white"/>
          <w:lang w:eastAsia="en-US"/>
        </w:rPr>
        <w:t>"/&gt;</w:t>
      </w:r>
    </w:p>
    <w:p w14:paraId="65CA74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Los Angeles</w:t>
      </w:r>
      <w:r w:rsidRPr="00BF7E45">
        <w:rPr>
          <w:rFonts w:ascii="Arial" w:eastAsia="Calibri" w:hAnsi="Arial" w:cs="Arial"/>
          <w:color w:val="0000FF"/>
          <w:kern w:val="0"/>
          <w:sz w:val="20"/>
          <w:szCs w:val="20"/>
          <w:highlight w:val="white"/>
          <w:lang w:eastAsia="en-US"/>
        </w:rPr>
        <w:t>"/&gt;</w:t>
      </w:r>
    </w:p>
    <w:p w14:paraId="22E341F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ZIP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90024</w:t>
      </w:r>
      <w:r w:rsidRPr="00BF7E45">
        <w:rPr>
          <w:rFonts w:ascii="Arial" w:eastAsia="Calibri" w:hAnsi="Arial" w:cs="Arial"/>
          <w:color w:val="0000FF"/>
          <w:kern w:val="0"/>
          <w:sz w:val="20"/>
          <w:szCs w:val="20"/>
          <w:highlight w:val="white"/>
          <w:lang w:eastAsia="en-US"/>
        </w:rPr>
        <w:t>"/&gt;</w:t>
      </w:r>
    </w:p>
    <w:p w14:paraId="03666B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w:t>
      </w:r>
      <w:r w:rsidRPr="00BF7E45">
        <w:rPr>
          <w:rFonts w:ascii="Arial" w:eastAsia="Calibri" w:hAnsi="Arial" w:cs="Arial"/>
          <w:color w:val="0000FF"/>
          <w:kern w:val="0"/>
          <w:sz w:val="20"/>
          <w:szCs w:val="20"/>
          <w:highlight w:val="white"/>
          <w:lang w:eastAsia="en-US"/>
        </w:rPr>
        <w:t>"/&gt;</w:t>
      </w:r>
    </w:p>
    <w:p w14:paraId="0B42BE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USA</w:t>
      </w:r>
      <w:r w:rsidRPr="00BF7E45">
        <w:rPr>
          <w:rFonts w:ascii="Arial" w:eastAsia="Calibri" w:hAnsi="Arial" w:cs="Arial"/>
          <w:color w:val="0000FF"/>
          <w:kern w:val="0"/>
          <w:sz w:val="20"/>
          <w:szCs w:val="20"/>
          <w:highlight w:val="white"/>
          <w:lang w:eastAsia="en-US"/>
        </w:rPr>
        <w:t>"/&gt;</w:t>
      </w:r>
    </w:p>
    <w:p w14:paraId="1A8717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4B8BF8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53C962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6FC929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310-825-3333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WP</w:t>
      </w:r>
      <w:r w:rsidRPr="00BF7E45">
        <w:rPr>
          <w:rFonts w:ascii="Arial" w:eastAsia="Calibri" w:hAnsi="Arial" w:cs="Arial"/>
          <w:color w:val="0000FF"/>
          <w:kern w:val="0"/>
          <w:sz w:val="20"/>
          <w:szCs w:val="20"/>
          <w:highlight w:val="white"/>
          <w:lang w:eastAsia="en-US"/>
        </w:rPr>
        <w:t>"/&gt;</w:t>
      </w:r>
    </w:p>
    <w:p w14:paraId="134DC2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291B378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Health</w:t>
      </w:r>
      <w:r w:rsidRPr="00BF7E45">
        <w:rPr>
          <w:rFonts w:ascii="Arial" w:eastAsia="Calibri" w:hAnsi="Arial" w:cs="Arial"/>
          <w:color w:val="0000FF"/>
          <w:kern w:val="0"/>
          <w:sz w:val="20"/>
          <w:szCs w:val="20"/>
          <w:highlight w:val="white"/>
          <w:lang w:eastAsia="en-US"/>
        </w:rPr>
        <w:t>"/&gt;</w:t>
      </w:r>
    </w:p>
    <w:p w14:paraId="142E34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0000FF"/>
          <w:kern w:val="0"/>
          <w:sz w:val="20"/>
          <w:szCs w:val="20"/>
          <w:highlight w:val="white"/>
          <w:lang w:eastAsia="en-US"/>
        </w:rPr>
        <w:t>&gt;</w:t>
      </w:r>
    </w:p>
    <w:p w14:paraId="4B9084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role</w:t>
      </w:r>
      <w:r w:rsidRPr="00BF7E45">
        <w:rPr>
          <w:rFonts w:ascii="Arial" w:eastAsia="Calibri" w:hAnsi="Arial" w:cs="Arial"/>
          <w:color w:val="0000FF"/>
          <w:kern w:val="0"/>
          <w:sz w:val="20"/>
          <w:szCs w:val="20"/>
          <w:highlight w:val="white"/>
          <w:lang w:eastAsia="en-US"/>
        </w:rPr>
        <w:t>/&gt;</w:t>
      </w:r>
    </w:p>
    <w:p w14:paraId="0230A8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1FBD6C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41098B6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2636F4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Organization</w:t>
      </w:r>
      <w:r w:rsidRPr="00BF7E45">
        <w:rPr>
          <w:rFonts w:ascii="Arial" w:eastAsia="Calibri" w:hAnsi="Arial" w:cs="Arial"/>
          <w:color w:val="0000FF"/>
          <w:kern w:val="0"/>
          <w:sz w:val="20"/>
          <w:szCs w:val="20"/>
          <w:highlight w:val="white"/>
          <w:lang w:eastAsia="en-US"/>
        </w:rPr>
        <w:t>"&gt;</w:t>
      </w:r>
    </w:p>
    <w:p w14:paraId="253D38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38A277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4BC530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10880 Wilshire Boulevard</w:t>
      </w:r>
      <w:r w:rsidRPr="00BF7E45">
        <w:rPr>
          <w:rFonts w:ascii="Arial" w:eastAsia="Calibri" w:hAnsi="Arial" w:cs="Arial"/>
          <w:color w:val="0000FF"/>
          <w:kern w:val="0"/>
          <w:sz w:val="20"/>
          <w:szCs w:val="20"/>
          <w:highlight w:val="white"/>
          <w:lang w:eastAsia="en-US"/>
        </w:rPr>
        <w:t>"/&gt;</w:t>
      </w:r>
    </w:p>
    <w:p w14:paraId="66D555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Los Angeles</w:t>
      </w:r>
      <w:r w:rsidRPr="00BF7E45">
        <w:rPr>
          <w:rFonts w:ascii="Arial" w:eastAsia="Calibri" w:hAnsi="Arial" w:cs="Arial"/>
          <w:color w:val="0000FF"/>
          <w:kern w:val="0"/>
          <w:sz w:val="20"/>
          <w:szCs w:val="20"/>
          <w:highlight w:val="white"/>
          <w:lang w:eastAsia="en-US"/>
        </w:rPr>
        <w:t>"/&gt;</w:t>
      </w:r>
    </w:p>
    <w:p w14:paraId="214E7EC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ZIP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90024</w:t>
      </w:r>
      <w:r w:rsidRPr="00BF7E45">
        <w:rPr>
          <w:rFonts w:ascii="Arial" w:eastAsia="Calibri" w:hAnsi="Arial" w:cs="Arial"/>
          <w:color w:val="0000FF"/>
          <w:kern w:val="0"/>
          <w:sz w:val="20"/>
          <w:szCs w:val="20"/>
          <w:highlight w:val="white"/>
          <w:lang w:eastAsia="en-US"/>
        </w:rPr>
        <w:t>"/&gt;</w:t>
      </w:r>
    </w:p>
    <w:p w14:paraId="5B6260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w:t>
      </w:r>
      <w:r w:rsidRPr="00BF7E45">
        <w:rPr>
          <w:rFonts w:ascii="Arial" w:eastAsia="Calibri" w:hAnsi="Arial" w:cs="Arial"/>
          <w:color w:val="0000FF"/>
          <w:kern w:val="0"/>
          <w:sz w:val="20"/>
          <w:szCs w:val="20"/>
          <w:highlight w:val="white"/>
          <w:lang w:eastAsia="en-US"/>
        </w:rPr>
        <w:t>"/&gt;</w:t>
      </w:r>
    </w:p>
    <w:p w14:paraId="682392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USA</w:t>
      </w:r>
      <w:r w:rsidRPr="00BF7E45">
        <w:rPr>
          <w:rFonts w:ascii="Arial" w:eastAsia="Calibri" w:hAnsi="Arial" w:cs="Arial"/>
          <w:color w:val="0000FF"/>
          <w:kern w:val="0"/>
          <w:sz w:val="20"/>
          <w:szCs w:val="20"/>
          <w:highlight w:val="white"/>
          <w:lang w:eastAsia="en-US"/>
        </w:rPr>
        <w:t>"/&gt;</w:t>
      </w:r>
    </w:p>
    <w:p w14:paraId="37AAE3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31D507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547B257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1359B1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310-825-3333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WP</w:t>
      </w:r>
      <w:r w:rsidRPr="00BF7E45">
        <w:rPr>
          <w:rFonts w:ascii="Arial" w:eastAsia="Calibri" w:hAnsi="Arial" w:cs="Arial"/>
          <w:color w:val="0000FF"/>
          <w:kern w:val="0"/>
          <w:sz w:val="20"/>
          <w:szCs w:val="20"/>
          <w:highlight w:val="white"/>
          <w:lang w:eastAsia="en-US"/>
        </w:rPr>
        <w:t>"/&gt;</w:t>
      </w:r>
    </w:p>
    <w:p w14:paraId="72F2E9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6BF7A51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Health</w:t>
      </w:r>
      <w:r w:rsidRPr="00BF7E45">
        <w:rPr>
          <w:rFonts w:ascii="Arial" w:eastAsia="Calibri" w:hAnsi="Arial" w:cs="Arial"/>
          <w:color w:val="0000FF"/>
          <w:kern w:val="0"/>
          <w:sz w:val="20"/>
          <w:szCs w:val="20"/>
          <w:highlight w:val="white"/>
          <w:lang w:eastAsia="en-US"/>
        </w:rPr>
        <w:t>"/&gt;</w:t>
      </w:r>
    </w:p>
    <w:p w14:paraId="168614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0000FF"/>
          <w:kern w:val="0"/>
          <w:sz w:val="20"/>
          <w:szCs w:val="20"/>
          <w:highlight w:val="white"/>
          <w:lang w:eastAsia="en-US"/>
        </w:rPr>
        <w:t>&gt;</w:t>
      </w:r>
    </w:p>
    <w:p w14:paraId="30E004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1D17A8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2F992F7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22BD99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"/&gt;</w:t>
      </w:r>
    </w:p>
    <w:p w14:paraId="5EB3DE3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3560A1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expressions</w:t>
      </w:r>
      <w:r w:rsidRPr="00BF7E45">
        <w:rPr>
          <w:rFonts w:ascii="Arial" w:eastAsia="Calibri" w:hAnsi="Arial" w:cs="Arial"/>
          <w:color w:val="0000FF"/>
          <w:kern w:val="0"/>
          <w:sz w:val="20"/>
          <w:szCs w:val="20"/>
          <w:highlight w:val="white"/>
          <w:lang w:eastAsia="en-US"/>
        </w:rPr>
        <w:t>/&gt;</w:t>
      </w:r>
    </w:p>
    <w:p w14:paraId="572EC3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Respiratory Order </w:t>
      </w:r>
      <w:r w:rsidRPr="00BF7E45">
        <w:rPr>
          <w:rFonts w:ascii="Arial" w:eastAsia="Calibri" w:hAnsi="Arial" w:cs="Arial"/>
          <w:color w:val="0000FF"/>
          <w:kern w:val="0"/>
          <w:sz w:val="20"/>
          <w:szCs w:val="20"/>
          <w:highlight w:val="white"/>
          <w:lang w:eastAsia="en-US"/>
        </w:rPr>
        <w:t>--&gt;</w:t>
      </w:r>
    </w:p>
    <w:p w14:paraId="3803578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734225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AtMostOne</w:t>
      </w:r>
      <w:r w:rsidRPr="00BF7E45">
        <w:rPr>
          <w:rFonts w:ascii="Arial" w:eastAsia="Calibri" w:hAnsi="Arial" w:cs="Arial"/>
          <w:color w:val="0000FF"/>
          <w:kern w:val="0"/>
          <w:sz w:val="20"/>
          <w:szCs w:val="20"/>
          <w:highlight w:val="white"/>
          <w:lang w:eastAsia="en-US"/>
        </w:rPr>
        <w:t>"/&gt;</w:t>
      </w:r>
    </w:p>
    <w:p w14:paraId="4B94F8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2D0E6C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1D63F7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53950000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Respiratory therapy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1F296D1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134B23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449675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Ventilator group </w:t>
      </w:r>
      <w:r w:rsidRPr="00BF7E45">
        <w:rPr>
          <w:rFonts w:ascii="Arial" w:eastAsia="Calibri" w:hAnsi="Arial" w:cs="Arial"/>
          <w:color w:val="0000FF"/>
          <w:kern w:val="0"/>
          <w:sz w:val="20"/>
          <w:szCs w:val="20"/>
          <w:highlight w:val="white"/>
          <w:lang w:eastAsia="en-US"/>
        </w:rPr>
        <w:t>--&gt;</w:t>
      </w:r>
    </w:p>
    <w:p w14:paraId="5B2B52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28087D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All</w:t>
      </w:r>
      <w:r w:rsidRPr="00BF7E45">
        <w:rPr>
          <w:rFonts w:ascii="Arial" w:eastAsia="Calibri" w:hAnsi="Arial" w:cs="Arial"/>
          <w:color w:val="0000FF"/>
          <w:kern w:val="0"/>
          <w:sz w:val="20"/>
          <w:szCs w:val="20"/>
          <w:highlight w:val="white"/>
          <w:lang w:eastAsia="en-US"/>
        </w:rPr>
        <w:t>"/&gt;</w:t>
      </w:r>
    </w:p>
    <w:p w14:paraId="68C9F76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272585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5884A2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Ventilator Settings </w:t>
      </w:r>
      <w:r w:rsidRPr="00BF7E45">
        <w:rPr>
          <w:rFonts w:ascii="Arial" w:eastAsia="Calibri" w:hAnsi="Arial" w:cs="Arial"/>
          <w:color w:val="0000FF"/>
          <w:kern w:val="0"/>
          <w:sz w:val="20"/>
          <w:szCs w:val="20"/>
          <w:highlight w:val="white"/>
          <w:lang w:eastAsia="en-US"/>
        </w:rPr>
        <w:t>--&gt;</w:t>
      </w:r>
    </w:p>
    <w:p w14:paraId="389261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Ventilator Settings</w:t>
      </w:r>
      <w:r w:rsidRPr="00BF7E45">
        <w:rPr>
          <w:rFonts w:ascii="Arial" w:eastAsia="Calibri" w:hAnsi="Arial" w:cs="Arial"/>
          <w:color w:val="0000FF"/>
          <w:kern w:val="0"/>
          <w:sz w:val="20"/>
          <w:szCs w:val="20"/>
          <w:highlight w:val="white"/>
          <w:lang w:eastAsia="en-US"/>
        </w:rPr>
        <w:t>"/&gt;</w:t>
      </w:r>
    </w:p>
    <w:p w14:paraId="62BD3F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113114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2E0FC7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410210009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Ventilator care management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C411D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9191F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3EB44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63B2CE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Oxygenation Assessment group </w:t>
      </w:r>
      <w:r w:rsidRPr="00BF7E45">
        <w:rPr>
          <w:rFonts w:ascii="Arial" w:eastAsia="Calibri" w:hAnsi="Arial" w:cs="Arial"/>
          <w:color w:val="0000FF"/>
          <w:kern w:val="0"/>
          <w:sz w:val="20"/>
          <w:szCs w:val="20"/>
          <w:highlight w:val="white"/>
          <w:lang w:eastAsia="en-US"/>
        </w:rPr>
        <w:t>--&gt;</w:t>
      </w:r>
    </w:p>
    <w:p w14:paraId="5DA57A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305A1B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Any</w:t>
      </w:r>
      <w:r w:rsidRPr="00BF7E45">
        <w:rPr>
          <w:rFonts w:ascii="Arial" w:eastAsia="Calibri" w:hAnsi="Arial" w:cs="Arial"/>
          <w:color w:val="0000FF"/>
          <w:kern w:val="0"/>
          <w:sz w:val="20"/>
          <w:szCs w:val="20"/>
          <w:highlight w:val="white"/>
          <w:lang w:eastAsia="en-US"/>
        </w:rPr>
        <w:t>"/&gt;</w:t>
      </w:r>
    </w:p>
    <w:p w14:paraId="0BCFA0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374DFE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4637110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Pulse Oxymetry </w:t>
      </w:r>
      <w:r w:rsidRPr="00BF7E45">
        <w:rPr>
          <w:rFonts w:ascii="Arial" w:eastAsia="Calibri" w:hAnsi="Arial" w:cs="Arial"/>
          <w:color w:val="0000FF"/>
          <w:kern w:val="0"/>
          <w:sz w:val="20"/>
          <w:szCs w:val="20"/>
          <w:highlight w:val="white"/>
          <w:lang w:eastAsia="en-US"/>
        </w:rPr>
        <w:t>--&gt;</w:t>
      </w:r>
    </w:p>
    <w:p w14:paraId="4994B1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Oxymetry</w:t>
      </w:r>
      <w:r w:rsidRPr="00BF7E45">
        <w:rPr>
          <w:rFonts w:ascii="Arial" w:eastAsia="Calibri" w:hAnsi="Arial" w:cs="Arial"/>
          <w:color w:val="0000FF"/>
          <w:kern w:val="0"/>
          <w:sz w:val="20"/>
          <w:szCs w:val="20"/>
          <w:highlight w:val="white"/>
          <w:lang w:eastAsia="en-US"/>
        </w:rPr>
        <w:t>"/&gt;</w:t>
      </w:r>
    </w:p>
    <w:p w14:paraId="685CF1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50B5D82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6B3272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252465000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oximetry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966A2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1863C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55C7825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61DF74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Blood gas, arterial </w:t>
      </w:r>
      <w:r w:rsidRPr="00BF7E45">
        <w:rPr>
          <w:rFonts w:ascii="Arial" w:eastAsia="Calibri" w:hAnsi="Arial" w:cs="Arial"/>
          <w:color w:val="0000FF"/>
          <w:kern w:val="0"/>
          <w:sz w:val="20"/>
          <w:szCs w:val="20"/>
          <w:highlight w:val="white"/>
          <w:lang w:eastAsia="en-US"/>
        </w:rPr>
        <w:t>--&gt;</w:t>
      </w:r>
    </w:p>
    <w:p w14:paraId="547BD41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Blood gas, arterial</w:t>
      </w:r>
      <w:r w:rsidRPr="00BF7E45">
        <w:rPr>
          <w:rFonts w:ascii="Arial" w:eastAsia="Calibri" w:hAnsi="Arial" w:cs="Arial"/>
          <w:color w:val="0000FF"/>
          <w:kern w:val="0"/>
          <w:sz w:val="20"/>
          <w:szCs w:val="20"/>
          <w:highlight w:val="white"/>
          <w:lang w:eastAsia="en-US"/>
        </w:rPr>
        <w:t>"/&gt;</w:t>
      </w:r>
    </w:p>
    <w:p w14:paraId="2D84D8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5C6974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54B997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32564009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Arterial specimen collection for laboratory test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EF8CC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9D5AB9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752589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3C1775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B0345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779D94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35D57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5EFBAB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Supplemental oxygen group </w:t>
      </w:r>
      <w:r w:rsidRPr="00BF7E45">
        <w:rPr>
          <w:rFonts w:ascii="Arial" w:eastAsia="Calibri" w:hAnsi="Arial" w:cs="Arial"/>
          <w:color w:val="0000FF"/>
          <w:kern w:val="0"/>
          <w:sz w:val="20"/>
          <w:szCs w:val="20"/>
          <w:highlight w:val="white"/>
          <w:lang w:eastAsia="en-US"/>
        </w:rPr>
        <w:t>--&gt;</w:t>
      </w:r>
    </w:p>
    <w:p w14:paraId="77F3FB5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p>
    <w:p w14:paraId="65FEB0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All</w:t>
      </w:r>
      <w:r w:rsidRPr="00BF7E45">
        <w:rPr>
          <w:rFonts w:ascii="Arial" w:eastAsia="Calibri" w:hAnsi="Arial" w:cs="Arial"/>
          <w:color w:val="0000FF"/>
          <w:kern w:val="0"/>
          <w:sz w:val="20"/>
          <w:szCs w:val="20"/>
          <w:highlight w:val="white"/>
          <w:lang w:eastAsia="en-US"/>
        </w:rPr>
        <w:t>"/&gt;</w:t>
      </w:r>
    </w:p>
    <w:p w14:paraId="76D5FFB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0ABFC8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A8A18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Supplemental oxygen </w:t>
      </w:r>
      <w:r w:rsidRPr="00BF7E45">
        <w:rPr>
          <w:rFonts w:ascii="Arial" w:eastAsia="Calibri" w:hAnsi="Arial" w:cs="Arial"/>
          <w:color w:val="0000FF"/>
          <w:kern w:val="0"/>
          <w:sz w:val="20"/>
          <w:szCs w:val="20"/>
          <w:highlight w:val="white"/>
          <w:lang w:eastAsia="en-US"/>
        </w:rPr>
        <w:t>--&gt;</w:t>
      </w:r>
    </w:p>
    <w:p w14:paraId="1EDEED5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694406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ExactlyOne</w:t>
      </w:r>
      <w:r w:rsidRPr="00BF7E45">
        <w:rPr>
          <w:rFonts w:ascii="Arial" w:eastAsia="Calibri" w:hAnsi="Arial" w:cs="Arial"/>
          <w:color w:val="0000FF"/>
          <w:kern w:val="0"/>
          <w:sz w:val="20"/>
          <w:szCs w:val="20"/>
          <w:highlight w:val="white"/>
          <w:lang w:eastAsia="en-US"/>
        </w:rPr>
        <w:t>"/&gt;</w:t>
      </w:r>
    </w:p>
    <w:p w14:paraId="71B3E2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1CF285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F0994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ab/>
        <w:t xml:space="preserve">Oxygen via nasal canula </w:t>
      </w:r>
      <w:r w:rsidRPr="00BF7E45">
        <w:rPr>
          <w:rFonts w:ascii="Arial" w:eastAsia="Calibri" w:hAnsi="Arial" w:cs="Arial"/>
          <w:color w:val="0000FF"/>
          <w:kern w:val="0"/>
          <w:sz w:val="20"/>
          <w:szCs w:val="20"/>
          <w:highlight w:val="white"/>
          <w:lang w:eastAsia="en-US"/>
        </w:rPr>
        <w:t>--&gt;</w:t>
      </w:r>
    </w:p>
    <w:p w14:paraId="4D9932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nasal canula</w:t>
      </w:r>
      <w:r w:rsidRPr="00BF7E45">
        <w:rPr>
          <w:rFonts w:ascii="Arial" w:eastAsia="Calibri" w:hAnsi="Arial" w:cs="Arial"/>
          <w:color w:val="0000FF"/>
          <w:kern w:val="0"/>
          <w:sz w:val="20"/>
          <w:szCs w:val="20"/>
          <w:highlight w:val="white"/>
          <w:lang w:eastAsia="en-US"/>
        </w:rPr>
        <w:t>"/&gt;</w:t>
      </w:r>
    </w:p>
    <w:p w14:paraId="092D4C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29CCB3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D2111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371907003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nasal cannula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8BB785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B04773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755F9D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702379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ab/>
        <w:t xml:space="preserve">Oxygen via nonrebreather face mask. Note that this is not an exact match with SNOMED CT. </w:t>
      </w:r>
      <w:r w:rsidRPr="00BF7E45">
        <w:rPr>
          <w:rFonts w:ascii="Arial" w:eastAsia="Calibri" w:hAnsi="Arial" w:cs="Arial"/>
          <w:color w:val="0000FF"/>
          <w:kern w:val="0"/>
          <w:sz w:val="20"/>
          <w:szCs w:val="20"/>
          <w:highlight w:val="white"/>
          <w:lang w:eastAsia="en-US"/>
        </w:rPr>
        <w:t>--&gt;</w:t>
      </w:r>
    </w:p>
    <w:p w14:paraId="1BFEE9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nonrebreather face mask</w:t>
      </w:r>
      <w:r w:rsidRPr="00BF7E45">
        <w:rPr>
          <w:rFonts w:ascii="Arial" w:eastAsia="Calibri" w:hAnsi="Arial" w:cs="Arial"/>
          <w:color w:val="0000FF"/>
          <w:kern w:val="0"/>
          <w:sz w:val="20"/>
          <w:szCs w:val="20"/>
          <w:highlight w:val="white"/>
          <w:lang w:eastAsia="en-US"/>
        </w:rPr>
        <w:t>"/&gt;</w:t>
      </w:r>
    </w:p>
    <w:p w14:paraId="1D488B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03293C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601416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371908008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DB255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D8504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2F866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7E709F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ab/>
        <w:t xml:space="preserve">Oxygen via simple face mask. Note that this is not an exact match with SNOMED CT. </w:t>
      </w:r>
      <w:r w:rsidRPr="00BF7E45">
        <w:rPr>
          <w:rFonts w:ascii="Arial" w:eastAsia="Calibri" w:hAnsi="Arial" w:cs="Arial"/>
          <w:color w:val="0000FF"/>
          <w:kern w:val="0"/>
          <w:sz w:val="20"/>
          <w:szCs w:val="20"/>
          <w:highlight w:val="white"/>
          <w:lang w:eastAsia="en-US"/>
        </w:rPr>
        <w:t>--&gt;</w:t>
      </w:r>
    </w:p>
    <w:p w14:paraId="419464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simple face mask</w:t>
      </w:r>
      <w:r w:rsidRPr="00BF7E45">
        <w:rPr>
          <w:rFonts w:ascii="Arial" w:eastAsia="Calibri" w:hAnsi="Arial" w:cs="Arial"/>
          <w:color w:val="0000FF"/>
          <w:kern w:val="0"/>
          <w:sz w:val="20"/>
          <w:szCs w:val="20"/>
          <w:highlight w:val="white"/>
          <w:lang w:eastAsia="en-US"/>
        </w:rPr>
        <w:t>"/&gt;</w:t>
      </w:r>
    </w:p>
    <w:p w14:paraId="74EA6F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60B9A42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4CDAC9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371908008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05EE4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3620C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739297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9C80F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ab/>
        <w:t xml:space="preserve">Oxygen via venturi mask </w:t>
      </w:r>
      <w:r w:rsidRPr="00BF7E45">
        <w:rPr>
          <w:rFonts w:ascii="Arial" w:eastAsia="Calibri" w:hAnsi="Arial" w:cs="Arial"/>
          <w:color w:val="0000FF"/>
          <w:kern w:val="0"/>
          <w:sz w:val="20"/>
          <w:szCs w:val="20"/>
          <w:highlight w:val="white"/>
          <w:lang w:eastAsia="en-US"/>
        </w:rPr>
        <w:t>--&gt;</w:t>
      </w:r>
    </w:p>
    <w:p w14:paraId="6AFD34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via venturi mask</w:t>
      </w:r>
      <w:r w:rsidRPr="00BF7E45">
        <w:rPr>
          <w:rFonts w:ascii="Arial" w:eastAsia="Calibri" w:hAnsi="Arial" w:cs="Arial"/>
          <w:color w:val="0000FF"/>
          <w:kern w:val="0"/>
          <w:sz w:val="20"/>
          <w:szCs w:val="20"/>
          <w:highlight w:val="white"/>
          <w:lang w:eastAsia="en-US"/>
        </w:rPr>
        <w:t>"/&gt;</w:t>
      </w:r>
    </w:p>
    <w:p w14:paraId="0EC6C7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7AE766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1A5FCB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429253002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Oxygen administration by Venturi mask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81644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93BBA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36016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8461B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48920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BB5CF4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Oxygenation assessment group </w:t>
      </w:r>
      <w:r w:rsidRPr="00BF7E45">
        <w:rPr>
          <w:rFonts w:ascii="Arial" w:eastAsia="Calibri" w:hAnsi="Arial" w:cs="Arial"/>
          <w:color w:val="0000FF"/>
          <w:kern w:val="0"/>
          <w:sz w:val="20"/>
          <w:szCs w:val="20"/>
          <w:highlight w:val="white"/>
          <w:lang w:eastAsia="en-US"/>
        </w:rPr>
        <w:t>--&gt;</w:t>
      </w:r>
    </w:p>
    <w:p w14:paraId="38DE9EC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4F7D2D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OneOrMore</w:t>
      </w:r>
      <w:r w:rsidRPr="00BF7E45">
        <w:rPr>
          <w:rFonts w:ascii="Arial" w:eastAsia="Calibri" w:hAnsi="Arial" w:cs="Arial"/>
          <w:color w:val="0000FF"/>
          <w:kern w:val="0"/>
          <w:sz w:val="20"/>
          <w:szCs w:val="20"/>
          <w:highlight w:val="white"/>
          <w:lang w:eastAsia="en-US"/>
        </w:rPr>
        <w:t>"/&gt;</w:t>
      </w:r>
    </w:p>
    <w:p w14:paraId="104B3E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31A84D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20A09BD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Pulse Oxymetry </w:t>
      </w:r>
      <w:r w:rsidRPr="00BF7E45">
        <w:rPr>
          <w:rFonts w:ascii="Arial" w:eastAsia="Calibri" w:hAnsi="Arial" w:cs="Arial"/>
          <w:color w:val="0000FF"/>
          <w:kern w:val="0"/>
          <w:sz w:val="20"/>
          <w:szCs w:val="20"/>
          <w:highlight w:val="white"/>
          <w:lang w:eastAsia="en-US"/>
        </w:rPr>
        <w:t>--&gt;</w:t>
      </w:r>
    </w:p>
    <w:p w14:paraId="4C86DF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Oxymetry</w:t>
      </w:r>
      <w:r w:rsidRPr="00BF7E45">
        <w:rPr>
          <w:rFonts w:ascii="Arial" w:eastAsia="Calibri" w:hAnsi="Arial" w:cs="Arial"/>
          <w:color w:val="0000FF"/>
          <w:kern w:val="0"/>
          <w:sz w:val="20"/>
          <w:szCs w:val="20"/>
          <w:highlight w:val="white"/>
          <w:lang w:eastAsia="en-US"/>
        </w:rPr>
        <w:t>"/&gt;</w:t>
      </w:r>
    </w:p>
    <w:p w14:paraId="6D2695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7C4F16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011DF0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252465000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Pulse oximetry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4ABE8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1FE87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1C8F59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2705A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Blood gas, arterial </w:t>
      </w:r>
      <w:r w:rsidRPr="00BF7E45">
        <w:rPr>
          <w:rFonts w:ascii="Arial" w:eastAsia="Calibri" w:hAnsi="Arial" w:cs="Arial"/>
          <w:color w:val="0000FF"/>
          <w:kern w:val="0"/>
          <w:sz w:val="20"/>
          <w:szCs w:val="20"/>
          <w:highlight w:val="white"/>
          <w:lang w:eastAsia="en-US"/>
        </w:rPr>
        <w:t>--&gt;</w:t>
      </w:r>
    </w:p>
    <w:p w14:paraId="6B434B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Blood gas, arterial</w:t>
      </w:r>
      <w:r w:rsidRPr="00BF7E45">
        <w:rPr>
          <w:rFonts w:ascii="Arial" w:eastAsia="Calibri" w:hAnsi="Arial" w:cs="Arial"/>
          <w:color w:val="0000FF"/>
          <w:kern w:val="0"/>
          <w:sz w:val="20"/>
          <w:szCs w:val="20"/>
          <w:highlight w:val="white"/>
          <w:lang w:eastAsia="en-US"/>
        </w:rPr>
        <w:t>"/&gt;</w:t>
      </w:r>
    </w:p>
    <w:p w14:paraId="0FB915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4A69DB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5A24409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32564009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Arterial specimen collection for laboratory test (procedure)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BCFC1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C5209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625210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014CD9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C449E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F87E9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4C038D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3F68BB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2FFF46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32B2B72" w14:textId="10107CAD" w:rsidR="002F3C16" w:rsidRPr="00A33335" w:rsidRDefault="00BF7E45" w:rsidP="00290868">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0000FF"/>
          <w:kern w:val="0"/>
          <w:sz w:val="20"/>
          <w:szCs w:val="20"/>
          <w:highlight w:val="white"/>
          <w:lang w:eastAsia="en-US"/>
        </w:rPr>
        <w:t>&gt;</w:t>
      </w:r>
    </w:p>
    <w:p w14:paraId="0A2EAF9A" w14:textId="638BB863" w:rsidR="002F3C16" w:rsidRDefault="002F3C16" w:rsidP="002F3C16">
      <w:pPr>
        <w:pStyle w:val="Heading2"/>
        <w:rPr>
          <w:highlight w:val="white"/>
        </w:rPr>
      </w:pPr>
      <w:bookmarkStart w:id="953" w:name="_Toc422408360"/>
      <w:r>
        <w:rPr>
          <w:highlight w:val="white"/>
        </w:rPr>
        <w:t>DopamineComplexIVOrder Example</w:t>
      </w:r>
      <w:bookmarkEnd w:id="953"/>
    </w:p>
    <w:p w14:paraId="1A6C6F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&lt;?xml version="1.0" encoding="UTF-8"?&gt;</w:t>
      </w:r>
    </w:p>
    <w:p w14:paraId="4D0DBC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href="../main/schematron/knowledgeartifact.sch"?&gt;</w:t>
      </w:r>
    </w:p>
    <w:p w14:paraId="22F4DF8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href="../main/schematron/ordersets.sch"?&gt;</w:t>
      </w:r>
    </w:p>
    <w:p w14:paraId="272EE6A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FF0000"/>
          <w:kern w:val="0"/>
          <w:sz w:val="20"/>
          <w:szCs w:val="20"/>
          <w:highlight w:val="white"/>
          <w:lang w:eastAsia="en-US"/>
        </w:rPr>
        <w:t xml:space="preserve"> xmlns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7866DBC3" w14:textId="77777777" w:rsidR="00A5338D"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xmlns:vmr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5CA7BF57" w14:textId="77777777" w:rsidR="00A5338D"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xmlns:dt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urn:hl7-org:cdsdt:r2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6708B164" w14:textId="77777777" w:rsidR="00A5338D"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xmlns:elm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7131E19C" w14:textId="7B60139C" w:rsidR="00A5338D" w:rsidRDefault="00A5338D"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w:t>
      </w:r>
      <w:r>
        <w:rPr>
          <w:rFonts w:ascii="Arial" w:eastAsia="Calibri" w:hAnsi="Arial" w:cs="Arial"/>
          <w:color w:val="FF0000"/>
          <w:kern w:val="0"/>
          <w:sz w:val="20"/>
          <w:szCs w:val="20"/>
          <w:highlight w:val="white"/>
          <w:lang w:eastAsia="en-US"/>
        </w:rPr>
        <w:t>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w:t>
      </w:r>
      <w:r>
        <w:rPr>
          <w:rFonts w:ascii="Arial" w:eastAsia="Calibri" w:hAnsi="Arial" w:cs="Arial"/>
          <w:color w:val="000000"/>
          <w:kern w:val="0"/>
          <w:sz w:val="20"/>
          <w:szCs w:val="20"/>
          <w:highlight w:val="white"/>
          <w:lang w:eastAsia="en-US"/>
        </w:rPr>
        <w:t>-types</w:t>
      </w:r>
      <w:r w:rsidRPr="00BF7E45">
        <w:rPr>
          <w:rFonts w:ascii="Arial" w:eastAsia="Calibri" w:hAnsi="Arial" w:cs="Arial"/>
          <w:color w:val="000000"/>
          <w:kern w:val="0"/>
          <w:sz w:val="20"/>
          <w:szCs w:val="20"/>
          <w:highlight w:val="white"/>
          <w:lang w:eastAsia="en-US"/>
        </w:rPr>
        <w:t>:r1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4D5259A6" w14:textId="21A906CC"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urn:hl7-org:cql-annotations:r1</w:t>
      </w:r>
      <w:r w:rsidRPr="00BF7E45">
        <w:rPr>
          <w:rFonts w:ascii="Arial" w:eastAsia="Calibri" w:hAnsi="Arial" w:cs="Arial"/>
          <w:color w:val="0000FF"/>
          <w:kern w:val="0"/>
          <w:sz w:val="20"/>
          <w:szCs w:val="20"/>
          <w:highlight w:val="white"/>
          <w:lang w:eastAsia="en-US"/>
        </w:rPr>
        <w:t>"</w:t>
      </w:r>
    </w:p>
    <w:p w14:paraId="2FDD330C" w14:textId="77777777" w:rsidR="00A5338D"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lastRenderedPageBreak/>
        <w:tab/>
        <w:t>xmlns:p1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6B4600C1" w14:textId="53FC1213"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xmlns:xml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http://www.w3.org/XML/1998/namespace</w:t>
      </w:r>
      <w:r w:rsidRPr="00BF7E45">
        <w:rPr>
          <w:rFonts w:ascii="Arial" w:eastAsia="Calibri" w:hAnsi="Arial" w:cs="Arial"/>
          <w:color w:val="0000FF"/>
          <w:kern w:val="0"/>
          <w:sz w:val="20"/>
          <w:szCs w:val="20"/>
          <w:highlight w:val="white"/>
          <w:lang w:eastAsia="en-US"/>
        </w:rPr>
        <w:t>"</w:t>
      </w:r>
    </w:p>
    <w:p w14:paraId="7797E8F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xmlns:xsi</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http://www.w3.org/2001/XMLSchema-instance</w:t>
      </w:r>
      <w:r w:rsidRPr="00BF7E45">
        <w:rPr>
          <w:rFonts w:ascii="Arial" w:eastAsia="Calibri" w:hAnsi="Arial" w:cs="Arial"/>
          <w:color w:val="0000FF"/>
          <w:kern w:val="0"/>
          <w:sz w:val="20"/>
          <w:szCs w:val="20"/>
          <w:highlight w:val="white"/>
          <w:lang w:eastAsia="en-US"/>
        </w:rPr>
        <w:t>"</w:t>
      </w:r>
    </w:p>
    <w:p w14:paraId="68A90835" w14:textId="58570A2F"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xsi:schemaLocation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urn:hl7-org:knowledgeartifact:r1 ../schema/knowledgeartifact/knowledgedocument.xsd urn:hl7-org:vmr:r2 ../schema/vmr/vmr.xsd urn:hl7-org:elm:r1 ../schema/elm/clinicalexpression.xsd </w:t>
      </w:r>
      <w:r w:rsidR="00A5338D">
        <w:rPr>
          <w:rFonts w:ascii="Arial" w:eastAsia="Calibri" w:hAnsi="Arial" w:cs="Arial"/>
          <w:color w:val="000000"/>
          <w:kern w:val="0"/>
          <w:sz w:val="20"/>
          <w:szCs w:val="20"/>
          <w:highlight w:val="white"/>
          <w:lang w:eastAsia="en-US"/>
        </w:rPr>
        <w:t xml:space="preserve">urn:hl7-org:elm-types:r1 ../schema/elm/types.xsd </w:t>
      </w:r>
      <w:r w:rsidRPr="00BF7E45">
        <w:rPr>
          <w:rFonts w:ascii="Arial" w:eastAsia="Calibri" w:hAnsi="Arial" w:cs="Arial"/>
          <w:color w:val="000000"/>
          <w:kern w:val="0"/>
          <w:sz w:val="20"/>
          <w:szCs w:val="20"/>
          <w:highlight w:val="white"/>
          <w:lang w:eastAsia="en-US"/>
        </w:rPr>
        <w:t>urn:hl7-org:cql-annotations:r1 ../schema/elm/cqlannotations.xsd</w:t>
      </w:r>
      <w:r w:rsidRPr="00BF7E45">
        <w:rPr>
          <w:rFonts w:ascii="Arial" w:eastAsia="Calibri" w:hAnsi="Arial" w:cs="Arial"/>
          <w:color w:val="0000FF"/>
          <w:kern w:val="0"/>
          <w:sz w:val="20"/>
          <w:szCs w:val="20"/>
          <w:highlight w:val="white"/>
          <w:lang w:eastAsia="en-US"/>
        </w:rPr>
        <w:t>"&gt;</w:t>
      </w:r>
    </w:p>
    <w:p w14:paraId="37ACBB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78AA028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Dopamine Complex IV Order This example describes a complex IV order. </w:t>
      </w:r>
    </w:p>
    <w:p w14:paraId="2D2F742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This example was chosen to illustrate a modular order set that could be used </w:t>
      </w:r>
    </w:p>
    <w:p w14:paraId="1087826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alone or in conjunction with another order set, to illustrate a composite </w:t>
      </w:r>
    </w:p>
    <w:p w14:paraId="39A1ECB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order that contains both a diluent (base solution) and an additive, and to </w:t>
      </w:r>
    </w:p>
    <w:p w14:paraId="140370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illustrate the proposed vMR extension mechanism. </w:t>
      </w:r>
      <w:r w:rsidRPr="00BF7E45">
        <w:rPr>
          <w:rFonts w:ascii="Arial" w:eastAsia="Calibri" w:hAnsi="Arial" w:cs="Arial"/>
          <w:color w:val="0000FF"/>
          <w:kern w:val="0"/>
          <w:sz w:val="20"/>
          <w:szCs w:val="20"/>
          <w:highlight w:val="white"/>
          <w:lang w:eastAsia="en-US"/>
        </w:rPr>
        <w:t>--&gt;</w:t>
      </w:r>
    </w:p>
    <w:p w14:paraId="62FE575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Please note that all terminology bindings are for illustrative purposes </w:t>
      </w:r>
    </w:p>
    <w:p w14:paraId="5269F48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only. At this time, the HeD community has not defined the terminologies and </w:t>
      </w:r>
    </w:p>
    <w:p w14:paraId="45D6E1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value sets that will be bound to specific clinical attribute types </w:t>
      </w:r>
      <w:r w:rsidRPr="00BF7E45">
        <w:rPr>
          <w:rFonts w:ascii="Arial" w:eastAsia="Calibri" w:hAnsi="Arial" w:cs="Arial"/>
          <w:color w:val="0000FF"/>
          <w:kern w:val="0"/>
          <w:sz w:val="20"/>
          <w:szCs w:val="20"/>
          <w:highlight w:val="white"/>
          <w:lang w:eastAsia="en-US"/>
        </w:rPr>
        <w:t>--&gt;</w:t>
      </w:r>
    </w:p>
    <w:p w14:paraId="5F8CE2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3AC983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5FC2454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www.zynx.com/cds/orderset/ivsets</w:t>
      </w:r>
      <w:r w:rsidRPr="00BF7E45">
        <w:rPr>
          <w:rFonts w:ascii="Arial" w:eastAsia="Calibri" w:hAnsi="Arial" w:cs="Arial"/>
          <w:color w:val="0000FF"/>
          <w:kern w:val="0"/>
          <w:sz w:val="20"/>
          <w:szCs w:val="20"/>
          <w:highlight w:val="white"/>
          <w:lang w:eastAsia="en-US"/>
        </w:rPr>
        <w:t>"</w:t>
      </w:r>
    </w:p>
    <w:p w14:paraId="3AE9A1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42364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FD5F4C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3E1D49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Order Set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49C2B8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schemaIdentifier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763D8F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2BA4F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templateIds</w:t>
      </w:r>
      <w:r w:rsidRPr="00BF7E45">
        <w:rPr>
          <w:rFonts w:ascii="Arial" w:eastAsia="Calibri" w:hAnsi="Arial" w:cs="Arial"/>
          <w:color w:val="0000FF"/>
          <w:kern w:val="0"/>
          <w:sz w:val="20"/>
          <w:szCs w:val="20"/>
          <w:highlight w:val="white"/>
          <w:lang w:eastAsia="en-US"/>
        </w:rPr>
        <w:t>&gt;</w:t>
      </w:r>
    </w:p>
    <w:p w14:paraId="30800BEB"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An IV Set would require a template ID since it makes use of the vMR </w:t>
      </w:r>
    </w:p>
    <w:p w14:paraId="3B5607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extension scheme </w:t>
      </w:r>
      <w:r w:rsidRPr="00BF7E45">
        <w:rPr>
          <w:rFonts w:ascii="Arial" w:eastAsia="Calibri" w:hAnsi="Arial" w:cs="Arial"/>
          <w:color w:val="0000FF"/>
          <w:kern w:val="0"/>
          <w:sz w:val="20"/>
          <w:szCs w:val="20"/>
          <w:highlight w:val="white"/>
          <w:lang w:eastAsia="en-US"/>
        </w:rPr>
        <w:t>--&gt;</w:t>
      </w:r>
    </w:p>
    <w:p w14:paraId="6E79A7A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http://www.zynx.com/cds/template/</w:t>
      </w:r>
      <w:r w:rsidRPr="00BF7E45">
        <w:rPr>
          <w:rFonts w:ascii="Arial" w:eastAsia="Calibri" w:hAnsi="Arial" w:cs="Arial"/>
          <w:color w:val="0000FF"/>
          <w:kern w:val="0"/>
          <w:sz w:val="20"/>
          <w:szCs w:val="20"/>
          <w:highlight w:val="white"/>
          <w:lang w:eastAsia="en-US"/>
        </w:rPr>
        <w:t>"</w:t>
      </w:r>
    </w:p>
    <w:p w14:paraId="4C213B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1237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1F0F64C"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w:t>
      </w:r>
    </w:p>
    <w:p w14:paraId="0425A2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http://www.exampleURI.com/HeD/templates/attributeExtension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2DA702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http://www.exampleURI.com/HeD/templates/ComplexIVOrders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10DCCC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templateIds</w:t>
      </w:r>
      <w:r w:rsidRPr="00BF7E45">
        <w:rPr>
          <w:rFonts w:ascii="Arial" w:eastAsia="Calibri" w:hAnsi="Arial" w:cs="Arial"/>
          <w:color w:val="0000FF"/>
          <w:kern w:val="0"/>
          <w:sz w:val="20"/>
          <w:szCs w:val="20"/>
          <w:highlight w:val="white"/>
          <w:lang w:eastAsia="en-US"/>
        </w:rPr>
        <w:t>&gt;</w:t>
      </w:r>
    </w:p>
    <w:p w14:paraId="0975E0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0A2368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0B7232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Virtual Medical Record model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6F831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referencedModel</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A8814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0190EDB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2FFBF8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IV Set Order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6890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Order set illustrating IV Sets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682FC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1A1AAD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Explanation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C6DA2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64F6DC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xhtml:div</w:t>
      </w:r>
      <w:r w:rsidRPr="00BF7E45">
        <w:rPr>
          <w:rFonts w:ascii="Arial" w:eastAsia="Calibri" w:hAnsi="Arial" w:cs="Arial"/>
          <w:color w:val="FF0000"/>
          <w:kern w:val="0"/>
          <w:sz w:val="20"/>
          <w:szCs w:val="20"/>
          <w:highlight w:val="white"/>
          <w:lang w:eastAsia="en-US"/>
        </w:rPr>
        <w:t xml:space="preserve"> xmlns:xhtml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IV Sets are examples of complex</w:t>
      </w:r>
    </w:p>
    <w:p w14:paraId="6D7CA7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medications commonly ordered in inpatient order sets.</w:t>
      </w:r>
    </w:p>
    <w:p w14:paraId="623C2E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xhtml:div</w:t>
      </w:r>
      <w:r w:rsidRPr="00BF7E45">
        <w:rPr>
          <w:rFonts w:ascii="Arial" w:eastAsia="Calibri" w:hAnsi="Arial" w:cs="Arial"/>
          <w:color w:val="0000FF"/>
          <w:kern w:val="0"/>
          <w:sz w:val="20"/>
          <w:szCs w:val="20"/>
          <w:highlight w:val="white"/>
          <w:lang w:eastAsia="en-US"/>
        </w:rPr>
        <w:t>&gt;</w:t>
      </w:r>
    </w:p>
    <w:p w14:paraId="39D065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0AC07B7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154C2C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status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Draft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65479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11C9E4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095E87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A7096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eventDateTime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20121130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C4F77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2F9CE2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309BD6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657F82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67B2B8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Organization</w:t>
      </w:r>
      <w:r w:rsidRPr="00BF7E45">
        <w:rPr>
          <w:rFonts w:ascii="Arial" w:eastAsia="Calibri" w:hAnsi="Arial" w:cs="Arial"/>
          <w:color w:val="0000FF"/>
          <w:kern w:val="0"/>
          <w:sz w:val="20"/>
          <w:szCs w:val="20"/>
          <w:highlight w:val="white"/>
          <w:lang w:eastAsia="en-US"/>
        </w:rPr>
        <w:t>"&gt;</w:t>
      </w:r>
    </w:p>
    <w:p w14:paraId="4E661F2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3EC6C6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6AABD67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10880 Wilshire Boulevard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D4EDA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Los Angeles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518FA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ZIP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90024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A512A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6CCAF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57E84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41AF28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77C2E06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0A2869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310-825-3333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B650E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7EF86F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Health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BC76C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contributor</w:t>
      </w:r>
      <w:r w:rsidRPr="00BF7E45">
        <w:rPr>
          <w:rFonts w:ascii="Arial" w:eastAsia="Calibri" w:hAnsi="Arial" w:cs="Arial"/>
          <w:color w:val="0000FF"/>
          <w:kern w:val="0"/>
          <w:sz w:val="20"/>
          <w:szCs w:val="20"/>
          <w:highlight w:val="white"/>
          <w:lang w:eastAsia="en-US"/>
        </w:rPr>
        <w:t>&gt;</w:t>
      </w:r>
    </w:p>
    <w:p w14:paraId="4C8A18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role</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8E278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w:t>
      </w:r>
      <w:r w:rsidRPr="00BF7E45">
        <w:rPr>
          <w:rFonts w:ascii="Arial" w:eastAsia="Calibri" w:hAnsi="Arial" w:cs="Arial"/>
          <w:color w:val="0000FF"/>
          <w:kern w:val="0"/>
          <w:sz w:val="20"/>
          <w:szCs w:val="20"/>
          <w:highlight w:val="white"/>
          <w:lang w:eastAsia="en-US"/>
        </w:rPr>
        <w:t>&gt;</w:t>
      </w:r>
    </w:p>
    <w:p w14:paraId="532CE8D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contributions</w:t>
      </w:r>
      <w:r w:rsidRPr="00BF7E45">
        <w:rPr>
          <w:rFonts w:ascii="Arial" w:eastAsia="Calibri" w:hAnsi="Arial" w:cs="Arial"/>
          <w:color w:val="0000FF"/>
          <w:kern w:val="0"/>
          <w:sz w:val="20"/>
          <w:szCs w:val="20"/>
          <w:highlight w:val="white"/>
          <w:lang w:eastAsia="en-US"/>
        </w:rPr>
        <w:t>&gt;</w:t>
      </w:r>
    </w:p>
    <w:p w14:paraId="7CECC6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2295C8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Organization</w:t>
      </w:r>
      <w:r w:rsidRPr="00BF7E45">
        <w:rPr>
          <w:rFonts w:ascii="Arial" w:eastAsia="Calibri" w:hAnsi="Arial" w:cs="Arial"/>
          <w:color w:val="0000FF"/>
          <w:kern w:val="0"/>
          <w:sz w:val="20"/>
          <w:szCs w:val="20"/>
          <w:highlight w:val="white"/>
          <w:lang w:eastAsia="en-US"/>
        </w:rPr>
        <w:t>"&gt;</w:t>
      </w:r>
    </w:p>
    <w:p w14:paraId="6737DE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6562EF2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1F7E13D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10880 Wilshire Boulevard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2CB38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Los Angeles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952D9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ZIP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90024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A5D87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11530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4F7B38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4DAF4B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58FD378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0547417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310-825-3333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9A6E7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32FB4E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Health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E00FC6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0000FF"/>
          <w:kern w:val="0"/>
          <w:sz w:val="20"/>
          <w:szCs w:val="20"/>
          <w:highlight w:val="white"/>
          <w:lang w:eastAsia="en-US"/>
        </w:rPr>
        <w:t>&gt;</w:t>
      </w:r>
    </w:p>
    <w:p w14:paraId="36DF76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35D699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04DE4BC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5F0E45C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2.16.840.1.113883.6.88</w:t>
      </w:r>
      <w:r w:rsidRPr="00BF7E45">
        <w:rPr>
          <w:rFonts w:ascii="Arial" w:eastAsia="Calibri" w:hAnsi="Arial" w:cs="Arial"/>
          <w:color w:val="0000FF"/>
          <w:kern w:val="0"/>
          <w:sz w:val="20"/>
          <w:szCs w:val="20"/>
          <w:highlight w:val="white"/>
          <w:lang w:eastAsia="en-US"/>
        </w:rPr>
        <w:t>"/&gt;</w:t>
      </w:r>
    </w:p>
    <w:p w14:paraId="41986C8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"/&gt;</w:t>
      </w:r>
    </w:p>
    <w:p w14:paraId="0F88C4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0CDE789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4DC5E7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3C5FD8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3F8D9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3CBB4A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DOPamine IV Set Order </w:t>
      </w:r>
      <w:r w:rsidRPr="00BF7E45">
        <w:rPr>
          <w:rFonts w:ascii="Arial" w:eastAsia="Calibri" w:hAnsi="Arial" w:cs="Arial"/>
          <w:color w:val="0000FF"/>
          <w:kern w:val="0"/>
          <w:sz w:val="20"/>
          <w:szCs w:val="20"/>
          <w:highlight w:val="white"/>
          <w:lang w:eastAsia="en-US"/>
        </w:rPr>
        <w:t>--&gt;</w:t>
      </w:r>
    </w:p>
    <w:p w14:paraId="78187C2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E60CB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All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26CB3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F240F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5666AF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Here we build the IV Set container order. All attributes here pertain </w:t>
      </w:r>
    </w:p>
    <w:p w14:paraId="452356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to the IV Set as a whole. </w:t>
      </w:r>
      <w:r w:rsidRPr="00BF7E45">
        <w:rPr>
          <w:rFonts w:ascii="Arial" w:eastAsia="Calibri" w:hAnsi="Arial" w:cs="Arial"/>
          <w:color w:val="0000FF"/>
          <w:kern w:val="0"/>
          <w:sz w:val="20"/>
          <w:szCs w:val="20"/>
          <w:highlight w:val="white"/>
          <w:lang w:eastAsia="en-US"/>
        </w:rPr>
        <w:t>--&gt;</w:t>
      </w:r>
    </w:p>
    <w:p w14:paraId="77BE6B5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5F2822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DOPamine drip 800mg/500mL D5W</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1AE162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2E938A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vmr:CompositeSubstanceProposal</w:t>
      </w:r>
      <w:r w:rsidRPr="00BF7E45">
        <w:rPr>
          <w:rFonts w:ascii="Arial" w:eastAsia="Calibri" w:hAnsi="Arial" w:cs="Arial"/>
          <w:color w:val="0000FF"/>
          <w:kern w:val="0"/>
          <w:sz w:val="20"/>
          <w:szCs w:val="20"/>
          <w:highlight w:val="white"/>
          <w:lang w:eastAsia="en-US"/>
        </w:rPr>
        <w:t>"&gt;</w:t>
      </w:r>
    </w:p>
    <w:p w14:paraId="6D2A29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p>
    <w:p w14:paraId="05865B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DOPamine drip 800mg/500mL D5W</w:t>
      </w:r>
    </w:p>
    <w:p w14:paraId="0E63D0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Starting Dose: 2 mcg/kg/min, </w:t>
      </w:r>
    </w:p>
    <w:p w14:paraId="2646208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Titrate Increment: 0.5 mcg/kg/min every 5 minutes, </w:t>
      </w:r>
    </w:p>
    <w:p w14:paraId="6B599AB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Keep MAP Greater Than: 60, </w:t>
      </w:r>
    </w:p>
    <w:p w14:paraId="6790BA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Hold if HR Greater than: 120, </w:t>
      </w:r>
    </w:p>
    <w:p w14:paraId="365BAC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Priority: Routine,</w:t>
      </w:r>
    </w:p>
    <w:p w14:paraId="75E578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Start Time Offset: now, </w:t>
      </w:r>
    </w:p>
    <w:p w14:paraId="7F48A1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Special Inst: maximum dose of 20mcg/kg/min, titrate,</w:t>
      </w:r>
    </w:p>
    <w:p w14:paraId="206B20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Comments: Ordered as: DOPamine drip 800mg/500mL D5W,</w:t>
      </w:r>
    </w:p>
    <w:p w14:paraId="48D06C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 xml:space="preserve">Diluent: D5W Titratable Base 500 mL, IV, </w:t>
      </w:r>
    </w:p>
    <w:p w14:paraId="7EE22F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t>Additive: DOPamine (for infusion) 800 mg</w:t>
      </w:r>
    </w:p>
    <w:p w14:paraId="463D66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3C7FF8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The IV Set code </w:t>
      </w:r>
      <w:r w:rsidRPr="00BF7E45">
        <w:rPr>
          <w:rFonts w:ascii="Arial" w:eastAsia="Calibri" w:hAnsi="Arial" w:cs="Arial"/>
          <w:color w:val="0000FF"/>
          <w:kern w:val="0"/>
          <w:sz w:val="20"/>
          <w:szCs w:val="20"/>
          <w:highlight w:val="white"/>
          <w:lang w:eastAsia="en-US"/>
        </w:rPr>
        <w:t>--&gt;</w:t>
      </w:r>
    </w:p>
    <w:p w14:paraId="14649E8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1160755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Dopamine Injectable Product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3234A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BDFDC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Now we add the attributes for the complex IV </w:t>
      </w:r>
      <w:r w:rsidRPr="00BF7E45">
        <w:rPr>
          <w:rFonts w:ascii="Arial" w:eastAsia="Calibri" w:hAnsi="Arial" w:cs="Arial"/>
          <w:color w:val="0000FF"/>
          <w:kern w:val="0"/>
          <w:sz w:val="20"/>
          <w:szCs w:val="20"/>
          <w:highlight w:val="white"/>
          <w:lang w:eastAsia="en-US"/>
        </w:rPr>
        <w:t>--&gt;</w:t>
      </w:r>
    </w:p>
    <w:p w14:paraId="4609FFE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GAP WITH WORKAROUND: Unfortunately, there is no good way to model </w:t>
      </w:r>
    </w:p>
    <w:p w14:paraId="08AAC2DF"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 concentration well using RTO. What we need is a ratio of physical quantities. </w:t>
      </w:r>
    </w:p>
    <w:p w14:paraId="1A028D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For now, we place this in a non-interoperable string field. </w:t>
      </w:r>
      <w:r w:rsidRPr="00BF7E45">
        <w:rPr>
          <w:rFonts w:ascii="Arial" w:eastAsia="Calibri" w:hAnsi="Arial" w:cs="Arial"/>
          <w:color w:val="0000FF"/>
          <w:kern w:val="0"/>
          <w:sz w:val="20"/>
          <w:szCs w:val="20"/>
          <w:highlight w:val="white"/>
          <w:lang w:eastAsia="en-US"/>
        </w:rPr>
        <w:t>--&gt;</w:t>
      </w:r>
    </w:p>
    <w:p w14:paraId="6F08977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&lt;property name="substance.strength.numerator.originalText"&gt; &lt;value </w:t>
      </w:r>
    </w:p>
    <w:p w14:paraId="37A6D3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xsi:type="StringLiteral" value="800mg"/&gt; &lt;/property&gt; </w:t>
      </w:r>
      <w:r w:rsidRPr="00BF7E45">
        <w:rPr>
          <w:rFonts w:ascii="Arial" w:eastAsia="Calibri" w:hAnsi="Arial" w:cs="Arial"/>
          <w:color w:val="0000FF"/>
          <w:kern w:val="0"/>
          <w:sz w:val="20"/>
          <w:szCs w:val="20"/>
          <w:highlight w:val="white"/>
          <w:lang w:eastAsia="en-US"/>
        </w:rPr>
        <w:t>--&gt;</w:t>
      </w:r>
    </w:p>
    <w:p w14:paraId="160E61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substance.strength.numerator</w:t>
      </w:r>
      <w:r w:rsidRPr="00BF7E45">
        <w:rPr>
          <w:rFonts w:ascii="Arial" w:eastAsia="Calibri" w:hAnsi="Arial" w:cs="Arial"/>
          <w:color w:val="0000FF"/>
          <w:kern w:val="0"/>
          <w:sz w:val="20"/>
          <w:szCs w:val="20"/>
          <w:highlight w:val="white"/>
          <w:lang w:eastAsia="en-US"/>
        </w:rPr>
        <w:t>"&gt;</w:t>
      </w:r>
    </w:p>
    <w:p w14:paraId="40B8813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800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"/&gt;</w:t>
      </w:r>
    </w:p>
    <w:p w14:paraId="014239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4B436B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&lt;property name="substance.strength.denominator.originalText"&gt; </w:t>
      </w:r>
    </w:p>
    <w:p w14:paraId="70A42EF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&lt;value xsi:type="StringLiteral" value="500ml"/&gt; &lt;/property&gt; </w:t>
      </w:r>
      <w:r w:rsidRPr="00BF7E45">
        <w:rPr>
          <w:rFonts w:ascii="Arial" w:eastAsia="Calibri" w:hAnsi="Arial" w:cs="Arial"/>
          <w:color w:val="0000FF"/>
          <w:kern w:val="0"/>
          <w:sz w:val="20"/>
          <w:szCs w:val="20"/>
          <w:highlight w:val="white"/>
          <w:lang w:eastAsia="en-US"/>
        </w:rPr>
        <w:t>--&gt;</w:t>
      </w:r>
    </w:p>
    <w:p w14:paraId="65A9FA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substance.strength.denominator</w:t>
      </w:r>
      <w:r w:rsidRPr="00BF7E45">
        <w:rPr>
          <w:rFonts w:ascii="Arial" w:eastAsia="Calibri" w:hAnsi="Arial" w:cs="Arial"/>
          <w:color w:val="0000FF"/>
          <w:kern w:val="0"/>
          <w:sz w:val="20"/>
          <w:szCs w:val="20"/>
          <w:highlight w:val="white"/>
          <w:lang w:eastAsia="en-US"/>
        </w:rPr>
        <w:t>"&gt;</w:t>
      </w:r>
    </w:p>
    <w:p w14:paraId="44ED22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500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ml</w:t>
      </w:r>
      <w:r w:rsidRPr="00BF7E45">
        <w:rPr>
          <w:rFonts w:ascii="Arial" w:eastAsia="Calibri" w:hAnsi="Arial" w:cs="Arial"/>
          <w:color w:val="0000FF"/>
          <w:kern w:val="0"/>
          <w:sz w:val="20"/>
          <w:szCs w:val="20"/>
          <w:highlight w:val="white"/>
          <w:lang w:eastAsia="en-US"/>
        </w:rPr>
        <w:t>"/&gt;</w:t>
      </w:r>
    </w:p>
    <w:p w14:paraId="5856F4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AE6F81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relatedClinicalStatement</w:t>
      </w:r>
      <w:r w:rsidRPr="00BF7E45">
        <w:rPr>
          <w:rFonts w:ascii="Arial" w:eastAsia="Calibri" w:hAnsi="Arial" w:cs="Arial"/>
          <w:color w:val="0000FF"/>
          <w:kern w:val="0"/>
          <w:sz w:val="20"/>
          <w:szCs w:val="20"/>
          <w:highlight w:val="white"/>
          <w:lang w:eastAsia="en-US"/>
        </w:rPr>
        <w:t>"&gt;</w:t>
      </w:r>
    </w:p>
    <w:p w14:paraId="29C7E3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746B622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Starting Dose: 2 mcg/kg/min </w:t>
      </w:r>
      <w:r w:rsidRPr="00BF7E45">
        <w:rPr>
          <w:rFonts w:ascii="Arial" w:eastAsia="Calibri" w:hAnsi="Arial" w:cs="Arial"/>
          <w:color w:val="0000FF"/>
          <w:kern w:val="0"/>
          <w:sz w:val="20"/>
          <w:szCs w:val="20"/>
          <w:highlight w:val="white"/>
          <w:lang w:eastAsia="en-US"/>
        </w:rPr>
        <w:t>--&gt;</w:t>
      </w:r>
    </w:p>
    <w:p w14:paraId="56A118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vmr:RelatedClinicalStatement</w:t>
      </w:r>
      <w:r w:rsidRPr="00BF7E45">
        <w:rPr>
          <w:rFonts w:ascii="Arial" w:eastAsia="Calibri" w:hAnsi="Arial" w:cs="Arial"/>
          <w:color w:val="0000FF"/>
          <w:kern w:val="0"/>
          <w:sz w:val="20"/>
          <w:szCs w:val="20"/>
          <w:highlight w:val="white"/>
          <w:lang w:eastAsia="en-US"/>
        </w:rPr>
        <w:t>"&gt;</w:t>
      </w:r>
    </w:p>
    <w:p w14:paraId="7D25B42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targetRole</w:t>
      </w:r>
      <w:r w:rsidRPr="00BF7E45">
        <w:rPr>
          <w:rFonts w:ascii="Arial" w:eastAsia="Calibri" w:hAnsi="Arial" w:cs="Arial"/>
          <w:color w:val="0000FF"/>
          <w:kern w:val="0"/>
          <w:sz w:val="20"/>
          <w:szCs w:val="20"/>
          <w:highlight w:val="white"/>
          <w:lang w:eastAsia="en-US"/>
        </w:rPr>
        <w:t>"&gt;</w:t>
      </w:r>
    </w:p>
    <w:p w14:paraId="2A7DCD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extendClassWithAttribute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752FF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60F87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clinicalStatement</w:t>
      </w:r>
      <w:r w:rsidRPr="00BF7E45">
        <w:rPr>
          <w:rFonts w:ascii="Arial" w:eastAsia="Calibri" w:hAnsi="Arial" w:cs="Arial"/>
          <w:color w:val="0000FF"/>
          <w:kern w:val="0"/>
          <w:sz w:val="20"/>
          <w:szCs w:val="20"/>
          <w:highlight w:val="white"/>
          <w:lang w:eastAsia="en-US"/>
        </w:rPr>
        <w:t>"&gt;</w:t>
      </w:r>
    </w:p>
    <w:p w14:paraId="1CD82F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vmr:ObservationResult</w:t>
      </w:r>
      <w:r w:rsidRPr="00BF7E45">
        <w:rPr>
          <w:rFonts w:ascii="Arial" w:eastAsia="Calibri" w:hAnsi="Arial" w:cs="Arial"/>
          <w:color w:val="0000FF"/>
          <w:kern w:val="0"/>
          <w:sz w:val="20"/>
          <w:szCs w:val="20"/>
          <w:highlight w:val="white"/>
          <w:lang w:eastAsia="en-US"/>
        </w:rPr>
        <w:t>"&gt;</w:t>
      </w:r>
    </w:p>
    <w:p w14:paraId="2C980F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observationFocus</w:t>
      </w:r>
      <w:r w:rsidRPr="00BF7E45">
        <w:rPr>
          <w:rFonts w:ascii="Arial" w:eastAsia="Calibri" w:hAnsi="Arial" w:cs="Arial"/>
          <w:color w:val="0000FF"/>
          <w:kern w:val="0"/>
          <w:sz w:val="20"/>
          <w:szCs w:val="20"/>
          <w:highlight w:val="white"/>
          <w:lang w:eastAsia="en-US"/>
        </w:rPr>
        <w:t>"&gt;</w:t>
      </w:r>
    </w:p>
    <w:p w14:paraId="609C1A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Starting Dose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FC10F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C7A681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Probably should be modeled differently as a ratio of physican </w:t>
      </w:r>
    </w:p>
    <w:p w14:paraId="4EF85F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quantities? </w:t>
      </w:r>
      <w:r w:rsidRPr="00BF7E45">
        <w:rPr>
          <w:rFonts w:ascii="Arial" w:eastAsia="Calibri" w:hAnsi="Arial" w:cs="Arial"/>
          <w:color w:val="0000FF"/>
          <w:kern w:val="0"/>
          <w:sz w:val="20"/>
          <w:szCs w:val="20"/>
          <w:highlight w:val="white"/>
          <w:lang w:eastAsia="en-US"/>
        </w:rPr>
        <w:t>--&gt;</w:t>
      </w:r>
    </w:p>
    <w:p w14:paraId="2968F2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observationValue</w:t>
      </w:r>
      <w:r w:rsidRPr="00BF7E45">
        <w:rPr>
          <w:rFonts w:ascii="Arial" w:eastAsia="Calibri" w:hAnsi="Arial" w:cs="Arial"/>
          <w:color w:val="0000FF"/>
          <w:kern w:val="0"/>
          <w:sz w:val="20"/>
          <w:szCs w:val="20"/>
          <w:highlight w:val="white"/>
          <w:lang w:eastAsia="en-US"/>
        </w:rPr>
        <w:t>"&gt;</w:t>
      </w:r>
    </w:p>
    <w:p w14:paraId="3A275E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vmr:Value</w:t>
      </w:r>
      <w:r w:rsidRPr="00BF7E45">
        <w:rPr>
          <w:rFonts w:ascii="Arial" w:eastAsia="Calibri" w:hAnsi="Arial" w:cs="Arial"/>
          <w:color w:val="0000FF"/>
          <w:kern w:val="0"/>
          <w:sz w:val="20"/>
          <w:szCs w:val="20"/>
          <w:highlight w:val="white"/>
          <w:lang w:eastAsia="en-US"/>
        </w:rPr>
        <w:t>"&gt;</w:t>
      </w:r>
    </w:p>
    <w:p w14:paraId="13684B8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232709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mcg/kg/min</w:t>
      </w:r>
      <w:r w:rsidRPr="00BF7E45">
        <w:rPr>
          <w:rFonts w:ascii="Arial" w:eastAsia="Calibri" w:hAnsi="Arial" w:cs="Arial"/>
          <w:color w:val="0000FF"/>
          <w:kern w:val="0"/>
          <w:sz w:val="20"/>
          <w:szCs w:val="20"/>
          <w:highlight w:val="white"/>
          <w:lang w:eastAsia="en-US"/>
        </w:rPr>
        <w:t>"/&gt;</w:t>
      </w:r>
    </w:p>
    <w:p w14:paraId="2BB2FC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C92FB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DD06B8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FBA33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55668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F0610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6B38B2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Titrate Increment: 0.5 mcg/kg/min </w:t>
      </w:r>
      <w:r w:rsidRPr="00BF7E45">
        <w:rPr>
          <w:rFonts w:ascii="Arial" w:eastAsia="Calibri" w:hAnsi="Arial" w:cs="Arial"/>
          <w:color w:val="0000FF"/>
          <w:kern w:val="0"/>
          <w:sz w:val="20"/>
          <w:szCs w:val="20"/>
          <w:highlight w:val="white"/>
          <w:lang w:eastAsia="en-US"/>
        </w:rPr>
        <w:t>--&gt;</w:t>
      </w:r>
    </w:p>
    <w:p w14:paraId="10EE98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vmr:RelatedClinicalStatement</w:t>
      </w:r>
      <w:r w:rsidRPr="00BF7E45">
        <w:rPr>
          <w:rFonts w:ascii="Arial" w:eastAsia="Calibri" w:hAnsi="Arial" w:cs="Arial"/>
          <w:color w:val="0000FF"/>
          <w:kern w:val="0"/>
          <w:sz w:val="20"/>
          <w:szCs w:val="20"/>
          <w:highlight w:val="white"/>
          <w:lang w:eastAsia="en-US"/>
        </w:rPr>
        <w:t>"&gt;</w:t>
      </w:r>
    </w:p>
    <w:p w14:paraId="2C5C98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targetRole</w:t>
      </w:r>
      <w:r w:rsidRPr="00BF7E45">
        <w:rPr>
          <w:rFonts w:ascii="Arial" w:eastAsia="Calibri" w:hAnsi="Arial" w:cs="Arial"/>
          <w:color w:val="0000FF"/>
          <w:kern w:val="0"/>
          <w:sz w:val="20"/>
          <w:szCs w:val="20"/>
          <w:highlight w:val="white"/>
          <w:lang w:eastAsia="en-US"/>
        </w:rPr>
        <w:t>"&gt;</w:t>
      </w:r>
    </w:p>
    <w:p w14:paraId="775EBC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extendClassWithAttribute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87068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B6BEF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clinicalStatement</w:t>
      </w:r>
      <w:r w:rsidRPr="00BF7E45">
        <w:rPr>
          <w:rFonts w:ascii="Arial" w:eastAsia="Calibri" w:hAnsi="Arial" w:cs="Arial"/>
          <w:color w:val="0000FF"/>
          <w:kern w:val="0"/>
          <w:sz w:val="20"/>
          <w:szCs w:val="20"/>
          <w:highlight w:val="white"/>
          <w:lang w:eastAsia="en-US"/>
        </w:rPr>
        <w:t>"&gt;</w:t>
      </w:r>
    </w:p>
    <w:p w14:paraId="56E299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vmr:ObservationResult</w:t>
      </w:r>
      <w:r w:rsidRPr="00BF7E45">
        <w:rPr>
          <w:rFonts w:ascii="Arial" w:eastAsia="Calibri" w:hAnsi="Arial" w:cs="Arial"/>
          <w:color w:val="0000FF"/>
          <w:kern w:val="0"/>
          <w:sz w:val="20"/>
          <w:szCs w:val="20"/>
          <w:highlight w:val="white"/>
          <w:lang w:eastAsia="en-US"/>
        </w:rPr>
        <w:t>"&gt;</w:t>
      </w:r>
    </w:p>
    <w:p w14:paraId="4E2870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observationFocus</w:t>
      </w:r>
      <w:r w:rsidRPr="00BF7E45">
        <w:rPr>
          <w:rFonts w:ascii="Arial" w:eastAsia="Calibri" w:hAnsi="Arial" w:cs="Arial"/>
          <w:color w:val="0000FF"/>
          <w:kern w:val="0"/>
          <w:sz w:val="20"/>
          <w:szCs w:val="20"/>
          <w:highlight w:val="white"/>
          <w:lang w:eastAsia="en-US"/>
        </w:rPr>
        <w:t>"&gt;</w:t>
      </w:r>
    </w:p>
    <w:p w14:paraId="0075F7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Titrate Increment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8A7C4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737C21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Probably should be modeled differently as a ratio of physican </w:t>
      </w:r>
    </w:p>
    <w:p w14:paraId="611E3BC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quantities? </w:t>
      </w:r>
      <w:r w:rsidRPr="00BF7E45">
        <w:rPr>
          <w:rFonts w:ascii="Arial" w:eastAsia="Calibri" w:hAnsi="Arial" w:cs="Arial"/>
          <w:color w:val="0000FF"/>
          <w:kern w:val="0"/>
          <w:sz w:val="20"/>
          <w:szCs w:val="20"/>
          <w:highlight w:val="white"/>
          <w:lang w:eastAsia="en-US"/>
        </w:rPr>
        <w:t>--&gt;</w:t>
      </w:r>
    </w:p>
    <w:p w14:paraId="5FE752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observationValue</w:t>
      </w:r>
      <w:r w:rsidRPr="00BF7E45">
        <w:rPr>
          <w:rFonts w:ascii="Arial" w:eastAsia="Calibri" w:hAnsi="Arial" w:cs="Arial"/>
          <w:color w:val="0000FF"/>
          <w:kern w:val="0"/>
          <w:sz w:val="20"/>
          <w:szCs w:val="20"/>
          <w:highlight w:val="white"/>
          <w:lang w:eastAsia="en-US"/>
        </w:rPr>
        <w:t>"&gt;</w:t>
      </w:r>
    </w:p>
    <w:p w14:paraId="486512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vmr:Value</w:t>
      </w:r>
      <w:r w:rsidRPr="00BF7E45">
        <w:rPr>
          <w:rFonts w:ascii="Arial" w:eastAsia="Calibri" w:hAnsi="Arial" w:cs="Arial"/>
          <w:color w:val="0000FF"/>
          <w:kern w:val="0"/>
          <w:sz w:val="20"/>
          <w:szCs w:val="20"/>
          <w:highlight w:val="white"/>
          <w:lang w:eastAsia="en-US"/>
        </w:rPr>
        <w:t>"&gt;</w:t>
      </w:r>
    </w:p>
    <w:p w14:paraId="6886B8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136935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mcg/kg/min</w:t>
      </w:r>
      <w:r w:rsidRPr="00BF7E45">
        <w:rPr>
          <w:rFonts w:ascii="Arial" w:eastAsia="Calibri" w:hAnsi="Arial" w:cs="Arial"/>
          <w:color w:val="0000FF"/>
          <w:kern w:val="0"/>
          <w:sz w:val="20"/>
          <w:szCs w:val="20"/>
          <w:highlight w:val="white"/>
          <w:lang w:eastAsia="en-US"/>
        </w:rPr>
        <w:t>"/&gt;</w:t>
      </w:r>
    </w:p>
    <w:p w14:paraId="4635398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2EBB5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79DB1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7BD02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91C18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5D2064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547AD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Titrate Frequency: q5min </w:t>
      </w:r>
      <w:r w:rsidRPr="00BF7E45">
        <w:rPr>
          <w:rFonts w:ascii="Arial" w:eastAsia="Calibri" w:hAnsi="Arial" w:cs="Arial"/>
          <w:color w:val="0000FF"/>
          <w:kern w:val="0"/>
          <w:sz w:val="20"/>
          <w:szCs w:val="20"/>
          <w:highlight w:val="white"/>
          <w:lang w:eastAsia="en-US"/>
        </w:rPr>
        <w:t>--&gt;</w:t>
      </w:r>
    </w:p>
    <w:p w14:paraId="29E393C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vmr:RelatedClinicalStatement</w:t>
      </w:r>
      <w:r w:rsidRPr="00BF7E45">
        <w:rPr>
          <w:rFonts w:ascii="Arial" w:eastAsia="Calibri" w:hAnsi="Arial" w:cs="Arial"/>
          <w:color w:val="0000FF"/>
          <w:kern w:val="0"/>
          <w:sz w:val="20"/>
          <w:szCs w:val="20"/>
          <w:highlight w:val="white"/>
          <w:lang w:eastAsia="en-US"/>
        </w:rPr>
        <w:t>"&gt;</w:t>
      </w:r>
    </w:p>
    <w:p w14:paraId="1AA8E7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targetRole</w:t>
      </w:r>
      <w:r w:rsidRPr="00BF7E45">
        <w:rPr>
          <w:rFonts w:ascii="Arial" w:eastAsia="Calibri" w:hAnsi="Arial" w:cs="Arial"/>
          <w:color w:val="0000FF"/>
          <w:kern w:val="0"/>
          <w:sz w:val="20"/>
          <w:szCs w:val="20"/>
          <w:highlight w:val="white"/>
          <w:lang w:eastAsia="en-US"/>
        </w:rPr>
        <w:t>"&gt;</w:t>
      </w:r>
    </w:p>
    <w:p w14:paraId="5CD53B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extendClassWithAttribute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B5E01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07266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clinicalStatement</w:t>
      </w:r>
      <w:r w:rsidRPr="00BF7E45">
        <w:rPr>
          <w:rFonts w:ascii="Arial" w:eastAsia="Calibri" w:hAnsi="Arial" w:cs="Arial"/>
          <w:color w:val="0000FF"/>
          <w:kern w:val="0"/>
          <w:sz w:val="20"/>
          <w:szCs w:val="20"/>
          <w:highlight w:val="white"/>
          <w:lang w:eastAsia="en-US"/>
        </w:rPr>
        <w:t>"&gt;</w:t>
      </w:r>
    </w:p>
    <w:p w14:paraId="1FCA2F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vmr:ObservationResult</w:t>
      </w:r>
      <w:r w:rsidRPr="00BF7E45">
        <w:rPr>
          <w:rFonts w:ascii="Arial" w:eastAsia="Calibri" w:hAnsi="Arial" w:cs="Arial"/>
          <w:color w:val="0000FF"/>
          <w:kern w:val="0"/>
          <w:sz w:val="20"/>
          <w:szCs w:val="20"/>
          <w:highlight w:val="white"/>
          <w:lang w:eastAsia="en-US"/>
        </w:rPr>
        <w:t>"&gt;</w:t>
      </w:r>
    </w:p>
    <w:p w14:paraId="2A91B65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observationFocus</w:t>
      </w:r>
      <w:r w:rsidRPr="00BF7E45">
        <w:rPr>
          <w:rFonts w:ascii="Arial" w:eastAsia="Calibri" w:hAnsi="Arial" w:cs="Arial"/>
          <w:color w:val="0000FF"/>
          <w:kern w:val="0"/>
          <w:sz w:val="20"/>
          <w:szCs w:val="20"/>
          <w:highlight w:val="white"/>
          <w:lang w:eastAsia="en-US"/>
        </w:rPr>
        <w:t>"&gt;</w:t>
      </w:r>
    </w:p>
    <w:p w14:paraId="330CD75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Titrate Frequency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EADCC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C9562D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observationValue</w:t>
      </w:r>
      <w:r w:rsidRPr="00BF7E45">
        <w:rPr>
          <w:rFonts w:ascii="Arial" w:eastAsia="Calibri" w:hAnsi="Arial" w:cs="Arial"/>
          <w:color w:val="0000FF"/>
          <w:kern w:val="0"/>
          <w:sz w:val="20"/>
          <w:szCs w:val="20"/>
          <w:highlight w:val="white"/>
          <w:lang w:eastAsia="en-US"/>
        </w:rPr>
        <w:t>"&gt;</w:t>
      </w:r>
    </w:p>
    <w:p w14:paraId="49FD40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vmr:Value</w:t>
      </w:r>
      <w:r w:rsidRPr="00BF7E45">
        <w:rPr>
          <w:rFonts w:ascii="Arial" w:eastAsia="Calibri" w:hAnsi="Arial" w:cs="Arial"/>
          <w:color w:val="0000FF"/>
          <w:kern w:val="0"/>
          <w:sz w:val="20"/>
          <w:szCs w:val="20"/>
          <w:highlight w:val="white"/>
          <w:lang w:eastAsia="en-US"/>
        </w:rPr>
        <w:t>"&gt;</w:t>
      </w:r>
    </w:p>
    <w:p w14:paraId="13AE8D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2A7322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q5min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DF0F5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009DA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52262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332D62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04EB3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63B5A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E0C96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43FB71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02D2C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01FAB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Dose Restriction: "maximum dose of 20mcg/kg/min, titrate" </w:t>
      </w:r>
      <w:r w:rsidRPr="00BF7E45">
        <w:rPr>
          <w:rFonts w:ascii="Arial" w:eastAsia="Calibri" w:hAnsi="Arial" w:cs="Arial"/>
          <w:color w:val="0000FF"/>
          <w:kern w:val="0"/>
          <w:sz w:val="20"/>
          <w:szCs w:val="20"/>
          <w:highlight w:val="white"/>
          <w:lang w:eastAsia="en-US"/>
        </w:rPr>
        <w:t>--&gt;</w:t>
      </w:r>
    </w:p>
    <w:p w14:paraId="59F6A55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dose[1].doseRestriction.maxDoseForInterval</w:t>
      </w:r>
      <w:r w:rsidRPr="00BF7E45">
        <w:rPr>
          <w:rFonts w:ascii="Arial" w:eastAsia="Calibri" w:hAnsi="Arial" w:cs="Arial"/>
          <w:color w:val="0000FF"/>
          <w:kern w:val="0"/>
          <w:sz w:val="20"/>
          <w:szCs w:val="20"/>
          <w:highlight w:val="white"/>
          <w:lang w:eastAsia="en-US"/>
        </w:rPr>
        <w:t>"&gt;</w:t>
      </w:r>
    </w:p>
    <w:p w14:paraId="66325C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mcg/kg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5226D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4E1A6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dose[1].doseRestriction.timeInterval</w:t>
      </w:r>
      <w:r w:rsidRPr="00BF7E45">
        <w:rPr>
          <w:rFonts w:ascii="Arial" w:eastAsia="Calibri" w:hAnsi="Arial" w:cs="Arial"/>
          <w:color w:val="0000FF"/>
          <w:kern w:val="0"/>
          <w:sz w:val="20"/>
          <w:szCs w:val="20"/>
          <w:highlight w:val="white"/>
          <w:lang w:eastAsia="en-US"/>
        </w:rPr>
        <w:t>"&gt;</w:t>
      </w:r>
    </w:p>
    <w:p w14:paraId="5FBB5E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min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214BF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108CE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Start Time Offset: Now </w:t>
      </w:r>
      <w:r w:rsidRPr="00BF7E45">
        <w:rPr>
          <w:rFonts w:ascii="Arial" w:eastAsia="Calibri" w:hAnsi="Arial" w:cs="Arial"/>
          <w:color w:val="0000FF"/>
          <w:kern w:val="0"/>
          <w:sz w:val="20"/>
          <w:szCs w:val="20"/>
          <w:highlight w:val="white"/>
          <w:lang w:eastAsia="en-US"/>
        </w:rPr>
        <w:t>--&gt;</w:t>
      </w:r>
    </w:p>
    <w:p w14:paraId="29D46E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proposedAdministrationTimeInterval</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IVL_TS </w:t>
      </w:r>
      <w:r w:rsidRPr="00BF7E45">
        <w:rPr>
          <w:rFonts w:ascii="Arial" w:eastAsia="Calibri" w:hAnsi="Arial" w:cs="Arial"/>
          <w:color w:val="0000FF"/>
          <w:kern w:val="0"/>
          <w:sz w:val="20"/>
          <w:szCs w:val="20"/>
          <w:highlight w:val="white"/>
          <w:lang w:eastAsia="en-US"/>
        </w:rPr>
        <w:t>--&gt;</w:t>
      </w:r>
    </w:p>
    <w:p w14:paraId="55A6F3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"&gt;</w:t>
      </w:r>
    </w:p>
    <w:p w14:paraId="00D3DF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elm:Now</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B2697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2851F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80559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03C7A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w:t>
      </w:r>
      <w:r w:rsidRPr="00BF7E45">
        <w:rPr>
          <w:rFonts w:ascii="Arial" w:eastAsia="Calibri" w:hAnsi="Arial" w:cs="Arial"/>
          <w:color w:val="0000FF"/>
          <w:kern w:val="0"/>
          <w:sz w:val="20"/>
          <w:szCs w:val="20"/>
          <w:highlight w:val="white"/>
          <w:lang w:eastAsia="en-US"/>
        </w:rPr>
        <w:t>"&gt;</w:t>
      </w:r>
    </w:p>
    <w:p w14:paraId="2B216F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Specify the drug diluent for this Complex IV </w:t>
      </w:r>
      <w:r w:rsidRPr="00BF7E45">
        <w:rPr>
          <w:rFonts w:ascii="Arial" w:eastAsia="Calibri" w:hAnsi="Arial" w:cs="Arial"/>
          <w:color w:val="0000FF"/>
          <w:kern w:val="0"/>
          <w:sz w:val="20"/>
          <w:szCs w:val="20"/>
          <w:highlight w:val="white"/>
          <w:lang w:eastAsia="en-US"/>
        </w:rPr>
        <w:t>--&gt;</w:t>
      </w:r>
    </w:p>
    <w:p w14:paraId="3CB6B4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483307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vmr:Constituent</w:t>
      </w:r>
      <w:r w:rsidRPr="00BF7E45">
        <w:rPr>
          <w:rFonts w:ascii="Arial" w:eastAsia="Calibri" w:hAnsi="Arial" w:cs="Arial"/>
          <w:color w:val="0000FF"/>
          <w:kern w:val="0"/>
          <w:sz w:val="20"/>
          <w:szCs w:val="20"/>
          <w:highlight w:val="white"/>
          <w:lang w:eastAsia="en-US"/>
        </w:rPr>
        <w:t>"&gt;</w:t>
      </w:r>
    </w:p>
    <w:p w14:paraId="68B9EC7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constituentType</w:t>
      </w:r>
      <w:r w:rsidRPr="00BF7E45">
        <w:rPr>
          <w:rFonts w:ascii="Arial" w:eastAsia="Calibri" w:hAnsi="Arial" w:cs="Arial"/>
          <w:color w:val="0000FF"/>
          <w:kern w:val="0"/>
          <w:sz w:val="20"/>
          <w:szCs w:val="20"/>
          <w:highlight w:val="white"/>
          <w:lang w:eastAsia="en-US"/>
        </w:rPr>
        <w:t>"&gt;</w:t>
      </w:r>
    </w:p>
    <w:p w14:paraId="3FB12D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Diluent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ConstituentType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B24CDC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DF7121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2A7E3BE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400420008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Dextrose 5g/100mL (5%) injection solution 500mL vial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7CBBE5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E51F1C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8B49DB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vmr:Constituent</w:t>
      </w:r>
      <w:r w:rsidRPr="00BF7E45">
        <w:rPr>
          <w:rFonts w:ascii="Arial" w:eastAsia="Calibri" w:hAnsi="Arial" w:cs="Arial"/>
          <w:color w:val="0000FF"/>
          <w:kern w:val="0"/>
          <w:sz w:val="20"/>
          <w:szCs w:val="20"/>
          <w:highlight w:val="white"/>
          <w:lang w:eastAsia="en-US"/>
        </w:rPr>
        <w:t>"&gt;</w:t>
      </w:r>
    </w:p>
    <w:p w14:paraId="2413EB5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constituentType</w:t>
      </w:r>
      <w:r w:rsidRPr="00BF7E45">
        <w:rPr>
          <w:rFonts w:ascii="Arial" w:eastAsia="Calibri" w:hAnsi="Arial" w:cs="Arial"/>
          <w:color w:val="0000FF"/>
          <w:kern w:val="0"/>
          <w:sz w:val="20"/>
          <w:szCs w:val="20"/>
          <w:highlight w:val="white"/>
          <w:lang w:eastAsia="en-US"/>
        </w:rPr>
        <w:t>"&gt;</w:t>
      </w:r>
    </w:p>
    <w:p w14:paraId="2B3781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Additive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ConstituentType</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B648E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BC01E5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04599C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400420008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Dopamine Injectable Product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CE4BF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E8528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57C57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E269E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A88FF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74B642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urgency</w:t>
      </w:r>
      <w:r w:rsidRPr="00BF7E45">
        <w:rPr>
          <w:rFonts w:ascii="Arial" w:eastAsia="Calibri" w:hAnsi="Arial" w:cs="Arial"/>
          <w:color w:val="0000FF"/>
          <w:kern w:val="0"/>
          <w:sz w:val="20"/>
          <w:szCs w:val="20"/>
          <w:highlight w:val="white"/>
          <w:lang w:eastAsia="en-US"/>
        </w:rPr>
        <w:t>"&gt;</w:t>
      </w:r>
    </w:p>
    <w:p w14:paraId="0F1C3E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Routine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992C8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F2EB3C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5DB36F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comment</w:t>
      </w:r>
      <w:r w:rsidRPr="00BF7E45">
        <w:rPr>
          <w:rFonts w:ascii="Arial" w:eastAsia="Calibri" w:hAnsi="Arial" w:cs="Arial"/>
          <w:color w:val="0000FF"/>
          <w:kern w:val="0"/>
          <w:sz w:val="20"/>
          <w:szCs w:val="20"/>
          <w:highlight w:val="white"/>
          <w:lang w:eastAsia="en-US"/>
        </w:rPr>
        <w:t>"&gt;</w:t>
      </w:r>
    </w:p>
    <w:p w14:paraId="47B9E67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41CAB7D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vmr:Documentation</w:t>
      </w:r>
      <w:r w:rsidRPr="00BF7E45">
        <w:rPr>
          <w:rFonts w:ascii="Arial" w:eastAsia="Calibri" w:hAnsi="Arial" w:cs="Arial"/>
          <w:color w:val="0000FF"/>
          <w:kern w:val="0"/>
          <w:sz w:val="20"/>
          <w:szCs w:val="20"/>
          <w:highlight w:val="white"/>
          <w:lang w:eastAsia="en-US"/>
        </w:rPr>
        <w:t>"&gt;</w:t>
      </w:r>
    </w:p>
    <w:p w14:paraId="18FBD3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type</w:t>
      </w:r>
      <w:r w:rsidRPr="00BF7E45">
        <w:rPr>
          <w:rFonts w:ascii="Arial" w:eastAsia="Calibri" w:hAnsi="Arial" w:cs="Arial"/>
          <w:color w:val="0000FF"/>
          <w:kern w:val="0"/>
          <w:sz w:val="20"/>
          <w:szCs w:val="20"/>
          <w:highlight w:val="white"/>
          <w:lang w:eastAsia="en-US"/>
        </w:rPr>
        <w:t>"&gt;</w:t>
      </w:r>
    </w:p>
    <w:p w14:paraId="0FE058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Nursing Instructions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CAC746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EFB9A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455C0704" w14:textId="0C60B20F"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Keep MAP Greater Than: 60</w:t>
      </w:r>
      <w:r w:rsidRPr="00BF7E45">
        <w:rPr>
          <w:rFonts w:ascii="Arial" w:eastAsia="Calibri" w:hAnsi="Arial" w:cs="Arial"/>
          <w:color w:val="0000FF"/>
          <w:kern w:val="0"/>
          <w:sz w:val="20"/>
          <w:szCs w:val="20"/>
          <w:highlight w:val="white"/>
          <w:lang w:eastAsia="en-US"/>
        </w:rPr>
        <w:t>"/&gt;</w:t>
      </w:r>
    </w:p>
    <w:p w14:paraId="76860C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F95BC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E71585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vmr:Documentation</w:t>
      </w:r>
      <w:r w:rsidRPr="00BF7E45">
        <w:rPr>
          <w:rFonts w:ascii="Arial" w:eastAsia="Calibri" w:hAnsi="Arial" w:cs="Arial"/>
          <w:color w:val="0000FF"/>
          <w:kern w:val="0"/>
          <w:sz w:val="20"/>
          <w:szCs w:val="20"/>
          <w:highlight w:val="white"/>
          <w:lang w:eastAsia="en-US"/>
        </w:rPr>
        <w:t>"&gt;</w:t>
      </w:r>
    </w:p>
    <w:p w14:paraId="5D5770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type</w:t>
      </w:r>
      <w:r w:rsidRPr="00BF7E45">
        <w:rPr>
          <w:rFonts w:ascii="Arial" w:eastAsia="Calibri" w:hAnsi="Arial" w:cs="Arial"/>
          <w:color w:val="0000FF"/>
          <w:kern w:val="0"/>
          <w:sz w:val="20"/>
          <w:szCs w:val="20"/>
          <w:highlight w:val="white"/>
          <w:lang w:eastAsia="en-US"/>
        </w:rPr>
        <w:t>"&gt;</w:t>
      </w:r>
    </w:p>
    <w:p w14:paraId="7E9414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Nursing Instructions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1D8F7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B886D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content</w:t>
      </w:r>
      <w:r w:rsidRPr="00BF7E45">
        <w:rPr>
          <w:rFonts w:ascii="Arial" w:eastAsia="Calibri" w:hAnsi="Arial" w:cs="Arial"/>
          <w:color w:val="0000FF"/>
          <w:kern w:val="0"/>
          <w:sz w:val="20"/>
          <w:szCs w:val="20"/>
          <w:highlight w:val="white"/>
          <w:lang w:eastAsia="en-US"/>
        </w:rPr>
        <w:t>"&gt;</w:t>
      </w:r>
    </w:p>
    <w:p w14:paraId="4BD51210" w14:textId="1169FB91"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Hold if HR Greater than: 120</w:t>
      </w:r>
      <w:r w:rsidRPr="00BF7E45">
        <w:rPr>
          <w:rFonts w:ascii="Arial" w:eastAsia="Calibri" w:hAnsi="Arial" w:cs="Arial"/>
          <w:color w:val="0000FF"/>
          <w:kern w:val="0"/>
          <w:sz w:val="20"/>
          <w:szCs w:val="20"/>
          <w:highlight w:val="white"/>
          <w:lang w:eastAsia="en-US"/>
        </w:rPr>
        <w:t>"/&gt;</w:t>
      </w:r>
    </w:p>
    <w:p w14:paraId="4822BE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7EFB0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15C20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653A5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201CF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2A847E8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7F7229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1EF6C6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C171B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D8DE4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7730B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2A514FC" w14:textId="191655E2" w:rsidR="003E770D" w:rsidRPr="00A33335" w:rsidRDefault="00BF7E45" w:rsidP="00290868">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0000FF"/>
          <w:kern w:val="0"/>
          <w:sz w:val="20"/>
          <w:szCs w:val="20"/>
          <w:highlight w:val="white"/>
          <w:lang w:eastAsia="en-US"/>
        </w:rPr>
        <w:t>&gt;</w:t>
      </w:r>
    </w:p>
    <w:p w14:paraId="5222ED4C" w14:textId="77777777" w:rsidR="003E770D" w:rsidRDefault="003E770D" w:rsidP="003E770D">
      <w:pPr>
        <w:pStyle w:val="Heading2"/>
      </w:pPr>
      <w:bookmarkStart w:id="954" w:name="_Toc422408361"/>
      <w:r w:rsidRPr="003E770D">
        <w:t>HeartFailureAdmissionToMedSurgOrderSet</w:t>
      </w:r>
      <w:r>
        <w:t xml:space="preserve"> Example</w:t>
      </w:r>
      <w:bookmarkEnd w:id="954"/>
    </w:p>
    <w:p w14:paraId="08E1B4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&lt;?xml version="1.0" encoding="UTF-8"?&gt;</w:t>
      </w:r>
    </w:p>
    <w:p w14:paraId="55CA6D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href="../main/schematron/knowledgeartifact.sch"?&gt;</w:t>
      </w:r>
    </w:p>
    <w:p w14:paraId="51D10BD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8080"/>
          <w:kern w:val="0"/>
          <w:sz w:val="20"/>
          <w:szCs w:val="20"/>
          <w:highlight w:val="white"/>
          <w:lang w:eastAsia="en-US"/>
        </w:rPr>
        <w:t>&lt;?schematron-schema href="../main/schematron/ordersets.sch"?&gt;</w:t>
      </w:r>
    </w:p>
    <w:p w14:paraId="5BBF95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Rationale: </w:t>
      </w:r>
      <w:r w:rsidRPr="00BF7E45">
        <w:rPr>
          <w:rFonts w:ascii="Arial" w:eastAsia="Calibri" w:hAnsi="Arial" w:cs="Arial"/>
          <w:color w:val="0000FF"/>
          <w:kern w:val="0"/>
          <w:sz w:val="20"/>
          <w:szCs w:val="20"/>
          <w:highlight w:val="white"/>
          <w:lang w:eastAsia="en-US"/>
        </w:rPr>
        <w:t>--&gt;</w:t>
      </w:r>
    </w:p>
    <w:p w14:paraId="5FD5BAB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FF0000"/>
          <w:kern w:val="0"/>
          <w:sz w:val="20"/>
          <w:szCs w:val="20"/>
          <w:highlight w:val="white"/>
          <w:lang w:eastAsia="en-US"/>
        </w:rPr>
        <w:t xml:space="preserve"> xmlns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45BEB3C0" w14:textId="77777777" w:rsidR="00ED5703"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xmlns:vmr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41395AF7" w14:textId="77777777" w:rsidR="00ED5703"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xmlns:dt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urn:hl7-org:cdsdt:r2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4CF64FC6" w14:textId="77777777" w:rsidR="00ED5703"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xmlns:elm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375E8AB2" w14:textId="22CA7651" w:rsidR="00ED5703" w:rsidRDefault="00ED5703"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w:t>
      </w:r>
      <w:r>
        <w:rPr>
          <w:rFonts w:ascii="Arial" w:eastAsia="Calibri" w:hAnsi="Arial" w:cs="Arial"/>
          <w:color w:val="FF0000"/>
          <w:kern w:val="0"/>
          <w:sz w:val="20"/>
          <w:szCs w:val="20"/>
          <w:highlight w:val="white"/>
          <w:lang w:eastAsia="en-US"/>
        </w:rPr>
        <w:t>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urn:hl7-org:elm</w:t>
      </w:r>
      <w:r>
        <w:rPr>
          <w:rFonts w:ascii="Arial" w:eastAsia="Calibri" w:hAnsi="Arial" w:cs="Arial"/>
          <w:color w:val="000000"/>
          <w:kern w:val="0"/>
          <w:sz w:val="20"/>
          <w:szCs w:val="20"/>
          <w:highlight w:val="white"/>
          <w:lang w:eastAsia="en-US"/>
        </w:rPr>
        <w:t>-types</w:t>
      </w:r>
      <w:r w:rsidRPr="00BF7E45">
        <w:rPr>
          <w:rFonts w:ascii="Arial" w:eastAsia="Calibri" w:hAnsi="Arial" w:cs="Arial"/>
          <w:color w:val="000000"/>
          <w:kern w:val="0"/>
          <w:sz w:val="20"/>
          <w:szCs w:val="20"/>
          <w:highlight w:val="white"/>
          <w:lang w:eastAsia="en-US"/>
        </w:rPr>
        <w:t>:r1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2568D912" w14:textId="40FBACDA"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urn:hl7-org:cql-annotations:r1</w:t>
      </w:r>
      <w:r w:rsidRPr="00BF7E45">
        <w:rPr>
          <w:rFonts w:ascii="Arial" w:eastAsia="Calibri" w:hAnsi="Arial" w:cs="Arial"/>
          <w:color w:val="0000FF"/>
          <w:kern w:val="0"/>
          <w:sz w:val="20"/>
          <w:szCs w:val="20"/>
          <w:highlight w:val="white"/>
          <w:lang w:eastAsia="en-US"/>
        </w:rPr>
        <w:t>"</w:t>
      </w:r>
    </w:p>
    <w:p w14:paraId="4C29C0AA" w14:textId="77777777" w:rsidR="00ED5703"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xmlns:p1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http://www.w3.org/1999/xhtml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p>
    <w:p w14:paraId="425C522B" w14:textId="78D11F48" w:rsidR="00BF7E45" w:rsidRPr="00BF7E45" w:rsidRDefault="00BF7E45" w:rsidP="001B32A0">
      <w:pPr>
        <w:autoSpaceDE w:val="0"/>
        <w:autoSpaceDN w:val="0"/>
        <w:adjustRightInd w:val="0"/>
        <w:spacing w:after="0"/>
        <w:ind w:firstLine="72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xmlns:xml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http://www.w3.org/XML/1998/namespace</w:t>
      </w:r>
      <w:r w:rsidRPr="00BF7E45">
        <w:rPr>
          <w:rFonts w:ascii="Arial" w:eastAsia="Calibri" w:hAnsi="Arial" w:cs="Arial"/>
          <w:color w:val="0000FF"/>
          <w:kern w:val="0"/>
          <w:sz w:val="20"/>
          <w:szCs w:val="20"/>
          <w:highlight w:val="white"/>
          <w:lang w:eastAsia="en-US"/>
        </w:rPr>
        <w:t>"</w:t>
      </w:r>
    </w:p>
    <w:p w14:paraId="6AC91229"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xmlns:xsi</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http://www.w3.org/2001/XMLSchema-instance</w:t>
      </w:r>
      <w:r w:rsidRPr="00BF7E45">
        <w:rPr>
          <w:rFonts w:ascii="Arial" w:eastAsia="Calibri" w:hAnsi="Arial" w:cs="Arial"/>
          <w:color w:val="0000FF"/>
          <w:kern w:val="0"/>
          <w:sz w:val="20"/>
          <w:szCs w:val="20"/>
          <w:highlight w:val="white"/>
          <w:lang w:eastAsia="en-US"/>
        </w:rPr>
        <w:t>"</w:t>
      </w:r>
    </w:p>
    <w:p w14:paraId="3ECAA7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t>xsi:schemaLocation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 ../schema/knowledgeartifact/knowledgedocument.xsd</w:t>
      </w:r>
    </w:p>
    <w:p w14:paraId="7F7E517B" w14:textId="5C846C18"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 xml:space="preserve"> urn:hl7-org:vmr:r2 ../schema/vmr/vmr.xsd urn:hl7-org:elm:r1 ../schema/elm/clinicalexpression.xsd </w:t>
      </w:r>
      <w:r w:rsidR="00ED5703">
        <w:rPr>
          <w:rFonts w:ascii="Arial" w:eastAsia="Calibri" w:hAnsi="Arial" w:cs="Arial"/>
          <w:color w:val="000000"/>
          <w:kern w:val="0"/>
          <w:sz w:val="20"/>
          <w:szCs w:val="20"/>
          <w:highlight w:val="white"/>
          <w:lang w:eastAsia="en-US"/>
        </w:rPr>
        <w:t xml:space="preserve">urn:hl7-org:elm-types:r1 ../schema/elm/types.xsd </w:t>
      </w:r>
      <w:r w:rsidRPr="00BF7E45">
        <w:rPr>
          <w:rFonts w:ascii="Arial" w:eastAsia="Calibri" w:hAnsi="Arial" w:cs="Arial"/>
          <w:color w:val="000000"/>
          <w:kern w:val="0"/>
          <w:sz w:val="20"/>
          <w:szCs w:val="20"/>
          <w:highlight w:val="white"/>
          <w:lang w:eastAsia="en-US"/>
        </w:rPr>
        <w:t>urn:hl7-org:cql-annotations:r1 ../schema/elm/cqlannotations.xsd</w:t>
      </w:r>
      <w:r w:rsidRPr="00BF7E45">
        <w:rPr>
          <w:rFonts w:ascii="Arial" w:eastAsia="Calibri" w:hAnsi="Arial" w:cs="Arial"/>
          <w:color w:val="0000FF"/>
          <w:kern w:val="0"/>
          <w:sz w:val="20"/>
          <w:szCs w:val="20"/>
          <w:highlight w:val="white"/>
          <w:lang w:eastAsia="en-US"/>
        </w:rPr>
        <w:t>"&gt;</w:t>
      </w:r>
    </w:p>
    <w:p w14:paraId="2C08CDB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Heart Failure Admission to Med/Surg Unit This is a partial order set </w:t>
      </w:r>
    </w:p>
    <w:p w14:paraId="68C91DB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for Heart Failure, Admission to the Med/Surg unit of a hospital. This example </w:t>
      </w:r>
    </w:p>
    <w:p w14:paraId="06865B8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was chosen to illustrate a routine order set and how to represent sections, </w:t>
      </w:r>
    </w:p>
    <w:p w14:paraId="6B717C7D"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reminders, orders, order details, performance measures, evidence links, selection </w:t>
      </w:r>
    </w:p>
    <w:p w14:paraId="7BC1C7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(and other) types of behaviors, and links to modular order sets. </w:t>
      </w:r>
      <w:r w:rsidRPr="00BF7E45">
        <w:rPr>
          <w:rFonts w:ascii="Arial" w:eastAsia="Calibri" w:hAnsi="Arial" w:cs="Arial"/>
          <w:color w:val="0000FF"/>
          <w:kern w:val="0"/>
          <w:sz w:val="20"/>
          <w:szCs w:val="20"/>
          <w:highlight w:val="white"/>
          <w:lang w:eastAsia="en-US"/>
        </w:rPr>
        <w:t>--&gt;</w:t>
      </w:r>
    </w:p>
    <w:p w14:paraId="5416839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that all coding systems and codes in this example are for illustrative </w:t>
      </w:r>
    </w:p>
    <w:p w14:paraId="7EC29A1B"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purposes only. The Health eDecisions Terminologies and Value Sets sub-working </w:t>
      </w:r>
    </w:p>
    <w:p w14:paraId="0A9EF9B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group is working to finalize a set of terminologies and value sets for all </w:t>
      </w:r>
    </w:p>
    <w:p w14:paraId="0FDFB249"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 coded values in a Health eDecisions artifact. Once that set of terminologies </w:t>
      </w:r>
    </w:p>
    <w:p w14:paraId="13C7603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and value sets is finalized, this example will be updated to include the </w:t>
      </w:r>
    </w:p>
    <w:p w14:paraId="62C281E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correct references. For example, LOINC is used in this example as the terminology </w:t>
      </w:r>
    </w:p>
    <w:p w14:paraId="5AFD908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for laboratory orders, but this is subject to change, depending on the results </w:t>
      </w:r>
    </w:p>
    <w:p w14:paraId="4C9E1A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of the sub-working group. </w:t>
      </w:r>
      <w:r w:rsidRPr="00BF7E45">
        <w:rPr>
          <w:rFonts w:ascii="Arial" w:eastAsia="Calibri" w:hAnsi="Arial" w:cs="Arial"/>
          <w:color w:val="0000FF"/>
          <w:kern w:val="0"/>
          <w:sz w:val="20"/>
          <w:szCs w:val="20"/>
          <w:highlight w:val="white"/>
          <w:lang w:eastAsia="en-US"/>
        </w:rPr>
        <w:t>--&gt;</w:t>
      </w:r>
    </w:p>
    <w:p w14:paraId="687903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0589F059"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This section contains all the metadata for the artifact which can </w:t>
      </w:r>
    </w:p>
    <w:p w14:paraId="17D63B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be used to support searches </w:t>
      </w:r>
      <w:r w:rsidRPr="00BF7E45">
        <w:rPr>
          <w:rFonts w:ascii="Arial" w:eastAsia="Calibri" w:hAnsi="Arial" w:cs="Arial"/>
          <w:color w:val="0000FF"/>
          <w:kern w:val="0"/>
          <w:sz w:val="20"/>
          <w:szCs w:val="20"/>
          <w:highlight w:val="white"/>
          <w:lang w:eastAsia="en-US"/>
        </w:rPr>
        <w:t>--&gt;</w:t>
      </w:r>
    </w:p>
    <w:p w14:paraId="10BC68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27071AA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w:t>
      </w:r>
    </w:p>
    <w:p w14:paraId="5696E9B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www.zynx.com/cds/orderset/HeartFailureAdmissionToMedSurg</w:t>
      </w:r>
      <w:r w:rsidRPr="00BF7E45">
        <w:rPr>
          <w:rFonts w:ascii="Arial" w:eastAsia="Calibri" w:hAnsi="Arial" w:cs="Arial"/>
          <w:color w:val="0000FF"/>
          <w:kern w:val="0"/>
          <w:sz w:val="20"/>
          <w:szCs w:val="20"/>
          <w:highlight w:val="white"/>
          <w:lang w:eastAsia="en-US"/>
        </w:rPr>
        <w:t>"</w:t>
      </w:r>
    </w:p>
    <w:p w14:paraId="7690D1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1234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CD2064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identifiers</w:t>
      </w:r>
      <w:r w:rsidRPr="00BF7E45">
        <w:rPr>
          <w:rFonts w:ascii="Arial" w:eastAsia="Calibri" w:hAnsi="Arial" w:cs="Arial"/>
          <w:color w:val="0000FF"/>
          <w:kern w:val="0"/>
          <w:sz w:val="20"/>
          <w:szCs w:val="20"/>
          <w:highlight w:val="white"/>
          <w:lang w:eastAsia="en-US"/>
        </w:rPr>
        <w:t>&gt;</w:t>
      </w:r>
    </w:p>
    <w:p w14:paraId="1048A1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Order Set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D648F5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schemaIdentifier</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urn:hl7-org:knowledgeartifact:r1</w:t>
      </w:r>
      <w:r w:rsidRPr="00BF7E45">
        <w:rPr>
          <w:rFonts w:ascii="Arial" w:eastAsia="Calibri" w:hAnsi="Arial" w:cs="Arial"/>
          <w:color w:val="0000FF"/>
          <w:kern w:val="0"/>
          <w:sz w:val="20"/>
          <w:szCs w:val="20"/>
          <w:highlight w:val="white"/>
          <w:lang w:eastAsia="en-US"/>
        </w:rPr>
        <w:t>"</w:t>
      </w:r>
    </w:p>
    <w:p w14:paraId="25DBA2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lastRenderedPageBreak/>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5F3BE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templateIds</w:t>
      </w:r>
      <w:r w:rsidRPr="00BF7E45">
        <w:rPr>
          <w:rFonts w:ascii="Arial" w:eastAsia="Calibri" w:hAnsi="Arial" w:cs="Arial"/>
          <w:color w:val="0000FF"/>
          <w:kern w:val="0"/>
          <w:sz w:val="20"/>
          <w:szCs w:val="20"/>
          <w:highlight w:val="white"/>
          <w:lang w:eastAsia="en-US"/>
        </w:rPr>
        <w:t>&gt;</w:t>
      </w:r>
    </w:p>
    <w:p w14:paraId="22ED064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w:t>
      </w:r>
      <w:r w:rsidRPr="00BF7E45">
        <w:rPr>
          <w:rFonts w:ascii="Arial" w:eastAsia="Calibri" w:hAnsi="Arial" w:cs="Arial"/>
          <w:color w:val="FF0000"/>
          <w:kern w:val="0"/>
          <w:sz w:val="20"/>
          <w:szCs w:val="20"/>
          <w:highlight w:val="white"/>
          <w:lang w:eastAsia="en-US"/>
        </w:rPr>
        <w:t xml:space="preserve"> root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http://www.zynx.com/cds/template/</w:t>
      </w:r>
      <w:r w:rsidRPr="00BF7E45">
        <w:rPr>
          <w:rFonts w:ascii="Arial" w:eastAsia="Calibri" w:hAnsi="Arial" w:cs="Arial"/>
          <w:color w:val="0000FF"/>
          <w:kern w:val="0"/>
          <w:sz w:val="20"/>
          <w:szCs w:val="20"/>
          <w:highlight w:val="white"/>
          <w:lang w:eastAsia="en-US"/>
        </w:rPr>
        <w:t>"</w:t>
      </w:r>
    </w:p>
    <w:p w14:paraId="7A160F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extension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1234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B51458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templateIds</w:t>
      </w:r>
      <w:r w:rsidRPr="00BF7E45">
        <w:rPr>
          <w:rFonts w:ascii="Arial" w:eastAsia="Calibri" w:hAnsi="Arial" w:cs="Arial"/>
          <w:color w:val="0000FF"/>
          <w:kern w:val="0"/>
          <w:sz w:val="20"/>
          <w:szCs w:val="20"/>
          <w:highlight w:val="white"/>
          <w:lang w:eastAsia="en-US"/>
        </w:rPr>
        <w:t>&gt;</w:t>
      </w:r>
    </w:p>
    <w:p w14:paraId="37E63D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16D2BE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2DD4D5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Virtual Medical Record model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906BD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referencedModel</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urn:hl7-org:vmr:r2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2A9D74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modelReference</w:t>
      </w:r>
      <w:r w:rsidRPr="00BF7E45">
        <w:rPr>
          <w:rFonts w:ascii="Arial" w:eastAsia="Calibri" w:hAnsi="Arial" w:cs="Arial"/>
          <w:color w:val="0000FF"/>
          <w:kern w:val="0"/>
          <w:sz w:val="20"/>
          <w:szCs w:val="20"/>
          <w:highlight w:val="white"/>
          <w:lang w:eastAsia="en-US"/>
        </w:rPr>
        <w:t>&gt;</w:t>
      </w:r>
    </w:p>
    <w:p w14:paraId="78B55E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dataModels</w:t>
      </w:r>
      <w:r w:rsidRPr="00BF7E45">
        <w:rPr>
          <w:rFonts w:ascii="Arial" w:eastAsia="Calibri" w:hAnsi="Arial" w:cs="Arial"/>
          <w:color w:val="0000FF"/>
          <w:kern w:val="0"/>
          <w:sz w:val="20"/>
          <w:szCs w:val="20"/>
          <w:highlight w:val="white"/>
          <w:lang w:eastAsia="en-US"/>
        </w:rPr>
        <w:t>&gt;</w:t>
      </w:r>
    </w:p>
    <w:p w14:paraId="60E69BE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libraries</w:t>
      </w:r>
      <w:r w:rsidRPr="00BF7E45">
        <w:rPr>
          <w:rFonts w:ascii="Arial" w:eastAsia="Calibri" w:hAnsi="Arial" w:cs="Arial"/>
          <w:color w:val="0000FF"/>
          <w:kern w:val="0"/>
          <w:sz w:val="20"/>
          <w:szCs w:val="20"/>
          <w:highlight w:val="white"/>
          <w:lang w:eastAsia="en-US"/>
        </w:rPr>
        <w:t>&gt;</w:t>
      </w:r>
    </w:p>
    <w:p w14:paraId="09F7ABC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libraryReference</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RespiratoryProtocol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http://www.zynx.com/cds/orderset/RespiratoryProtocol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2.7</w:t>
      </w:r>
      <w:r w:rsidRPr="00BF7E45">
        <w:rPr>
          <w:rFonts w:ascii="Arial" w:eastAsia="Calibri" w:hAnsi="Arial" w:cs="Arial"/>
          <w:color w:val="0000FF"/>
          <w:kern w:val="0"/>
          <w:sz w:val="20"/>
          <w:szCs w:val="20"/>
          <w:highlight w:val="white"/>
          <w:lang w:eastAsia="en-US"/>
        </w:rPr>
        <w:t>"/&gt;</w:t>
      </w:r>
    </w:p>
    <w:p w14:paraId="7D8600B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libraryReference</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RegularInsulinSlidingScale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http://www.zynx.com/cds/orderset/RegularInsulinSlidingScale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version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1.5</w:t>
      </w:r>
      <w:r w:rsidRPr="00BF7E45">
        <w:rPr>
          <w:rFonts w:ascii="Arial" w:eastAsia="Calibri" w:hAnsi="Arial" w:cs="Arial"/>
          <w:color w:val="0000FF"/>
          <w:kern w:val="0"/>
          <w:sz w:val="20"/>
          <w:szCs w:val="20"/>
          <w:highlight w:val="white"/>
          <w:lang w:eastAsia="en-US"/>
        </w:rPr>
        <w:t>"/&gt;</w:t>
      </w:r>
    </w:p>
    <w:p w14:paraId="18D5EC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libraries</w:t>
      </w:r>
      <w:r w:rsidRPr="00BF7E45">
        <w:rPr>
          <w:rFonts w:ascii="Arial" w:eastAsia="Calibri" w:hAnsi="Arial" w:cs="Arial"/>
          <w:color w:val="0000FF"/>
          <w:kern w:val="0"/>
          <w:sz w:val="20"/>
          <w:szCs w:val="20"/>
          <w:highlight w:val="white"/>
          <w:lang w:eastAsia="en-US"/>
        </w:rPr>
        <w:t>&gt;</w:t>
      </w:r>
    </w:p>
    <w:p w14:paraId="61E0E4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Admission to Med/Surg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A9A41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0609C22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The Heart Failure module addresses the medical inpatient management of adult patients with new-onset or acute exacerbations of heart failure. The emphasis of this module is on medical management. Surgical and other nonmedical interventions are not covered in depth. This module addresses acute cardiogenic pulmonary edema due to heart failure with reduced left ventricular ejection fraction. This module does not fully address management of acute myocardial infarction or unstable angina.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F6B29C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0D2F04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Heart Failure Module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FC790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https://www.zynx.com/Reference/Content.aspx?ItemID=216945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5F0C66A"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00F879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Addresses the medical inpatient management of adult patients with new-onset or acute exacerbations of heart failure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74B5E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documentation</w:t>
      </w:r>
      <w:r w:rsidRPr="00BF7E45">
        <w:rPr>
          <w:rFonts w:ascii="Arial" w:eastAsia="Calibri" w:hAnsi="Arial" w:cs="Arial"/>
          <w:color w:val="0000FF"/>
          <w:kern w:val="0"/>
          <w:sz w:val="20"/>
          <w:szCs w:val="20"/>
          <w:highlight w:val="white"/>
          <w:lang w:eastAsia="en-US"/>
        </w:rPr>
        <w:t>&gt;</w:t>
      </w:r>
    </w:p>
    <w:p w14:paraId="01873F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3C9F4D9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These coverage codes are to help users who are searching for an applicable </w:t>
      </w:r>
    </w:p>
    <w:p w14:paraId="467043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Order Set </w:t>
      </w:r>
      <w:r w:rsidRPr="00BF7E45">
        <w:rPr>
          <w:rFonts w:ascii="Arial" w:eastAsia="Calibri" w:hAnsi="Arial" w:cs="Arial"/>
          <w:color w:val="0000FF"/>
          <w:kern w:val="0"/>
          <w:sz w:val="20"/>
          <w:szCs w:val="20"/>
          <w:highlight w:val="white"/>
          <w:lang w:eastAsia="en-US"/>
        </w:rPr>
        <w:t>--&gt;</w:t>
      </w:r>
    </w:p>
    <w:p w14:paraId="5BCCA4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54D390B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362D3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 SNOMED CT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16A28E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 CT</w:t>
      </w:r>
      <w:r w:rsidRPr="00BF7E45">
        <w:rPr>
          <w:rFonts w:ascii="Arial" w:eastAsia="Calibri" w:hAnsi="Arial" w:cs="Arial"/>
          <w:color w:val="0000FF"/>
          <w:kern w:val="0"/>
          <w:sz w:val="20"/>
          <w:szCs w:val="20"/>
          <w:highlight w:val="white"/>
          <w:lang w:eastAsia="en-US"/>
        </w:rPr>
        <w:t>"</w:t>
      </w:r>
    </w:p>
    <w:p w14:paraId="30B124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84114007</w:t>
      </w:r>
      <w:r w:rsidRPr="00BF7E45">
        <w:rPr>
          <w:rFonts w:ascii="Arial" w:eastAsia="Calibri" w:hAnsi="Arial" w:cs="Arial"/>
          <w:color w:val="0000FF"/>
          <w:kern w:val="0"/>
          <w:sz w:val="20"/>
          <w:szCs w:val="20"/>
          <w:highlight w:val="white"/>
          <w:lang w:eastAsia="en-US"/>
        </w:rPr>
        <w:t>"&gt;</w:t>
      </w:r>
    </w:p>
    <w:p w14:paraId="16E08D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(disorder)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F96BA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147C639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030645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22A89D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ClinicalFocus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9B2FE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 ICD-9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2D7988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2.16.840.1.113883.3.7.1.6.1</w:t>
      </w:r>
      <w:r w:rsidRPr="00BF7E45">
        <w:rPr>
          <w:rFonts w:ascii="Arial" w:eastAsia="Calibri" w:hAnsi="Arial" w:cs="Arial"/>
          <w:color w:val="0000FF"/>
          <w:kern w:val="0"/>
          <w:sz w:val="20"/>
          <w:szCs w:val="20"/>
          <w:highlight w:val="white"/>
          <w:lang w:eastAsia="en-US"/>
        </w:rPr>
        <w:t>"</w:t>
      </w:r>
    </w:p>
    <w:p w14:paraId="44025E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ICD-9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428.9</w:t>
      </w:r>
      <w:r w:rsidRPr="00BF7E45">
        <w:rPr>
          <w:rFonts w:ascii="Arial" w:eastAsia="Calibri" w:hAnsi="Arial" w:cs="Arial"/>
          <w:color w:val="0000FF"/>
          <w:kern w:val="0"/>
          <w:sz w:val="20"/>
          <w:szCs w:val="20"/>
          <w:highlight w:val="white"/>
          <w:lang w:eastAsia="en-US"/>
        </w:rPr>
        <w:t>"&gt;</w:t>
      </w:r>
    </w:p>
    <w:p w14:paraId="29FD06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unspecified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AF4A5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4684F7D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76243D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676AA85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1C8E9A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Adult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3B8493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133936004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p>
    <w:p w14:paraId="1FDCA6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w:t>
      </w:r>
    </w:p>
    <w:p w14:paraId="6ED976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Adult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7B5AC3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7F9C5C5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2C9090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410A8F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focus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ClinicalVenue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D3C18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Inpatient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580C1D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2.16.840.1.113883.12.4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 class (HL7)</w:t>
      </w:r>
      <w:r w:rsidRPr="00BF7E45">
        <w:rPr>
          <w:rFonts w:ascii="Arial" w:eastAsia="Calibri" w:hAnsi="Arial" w:cs="Arial"/>
          <w:color w:val="0000FF"/>
          <w:kern w:val="0"/>
          <w:sz w:val="20"/>
          <w:szCs w:val="20"/>
          <w:highlight w:val="white"/>
          <w:lang w:eastAsia="en-US"/>
        </w:rPr>
        <w:t>"</w:t>
      </w:r>
    </w:p>
    <w:p w14:paraId="079A40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w:t>
      </w:r>
      <w:r w:rsidRPr="00BF7E45">
        <w:rPr>
          <w:rFonts w:ascii="Arial" w:eastAsia="Calibri" w:hAnsi="Arial" w:cs="Arial"/>
          <w:color w:val="0000FF"/>
          <w:kern w:val="0"/>
          <w:sz w:val="20"/>
          <w:szCs w:val="20"/>
          <w:highlight w:val="white"/>
          <w:lang w:eastAsia="en-US"/>
        </w:rPr>
        <w:t>"&gt;</w:t>
      </w:r>
    </w:p>
    <w:p w14:paraId="439854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Inpatient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5E2C6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27E029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coverage</w:t>
      </w:r>
      <w:r w:rsidRPr="00BF7E45">
        <w:rPr>
          <w:rFonts w:ascii="Arial" w:eastAsia="Calibri" w:hAnsi="Arial" w:cs="Arial"/>
          <w:color w:val="0000FF"/>
          <w:kern w:val="0"/>
          <w:sz w:val="20"/>
          <w:szCs w:val="20"/>
          <w:highlight w:val="white"/>
          <w:lang w:eastAsia="en-US"/>
        </w:rPr>
        <w:t>&gt;</w:t>
      </w:r>
    </w:p>
    <w:p w14:paraId="5DA17C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applicability</w:t>
      </w:r>
      <w:r w:rsidRPr="00BF7E45">
        <w:rPr>
          <w:rFonts w:ascii="Arial" w:eastAsia="Calibri" w:hAnsi="Arial" w:cs="Arial"/>
          <w:color w:val="0000FF"/>
          <w:kern w:val="0"/>
          <w:sz w:val="20"/>
          <w:szCs w:val="20"/>
          <w:highlight w:val="white"/>
          <w:lang w:eastAsia="en-US"/>
        </w:rPr>
        <w:t>&gt;</w:t>
      </w:r>
    </w:p>
    <w:p w14:paraId="1728C5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status</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Active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21B30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382ED5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77D367B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43E51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eventDateTime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20110125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5D18D8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333063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626B695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Pre-published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DB5E6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eventDateTime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20110911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45B0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4A97771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2FBFDD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eventType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Published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E9DBF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eventDateTime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20120125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4D750E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artifactLifeCycleEvent</w:t>
      </w:r>
      <w:r w:rsidRPr="00BF7E45">
        <w:rPr>
          <w:rFonts w:ascii="Arial" w:eastAsia="Calibri" w:hAnsi="Arial" w:cs="Arial"/>
          <w:color w:val="0000FF"/>
          <w:kern w:val="0"/>
          <w:sz w:val="20"/>
          <w:szCs w:val="20"/>
          <w:highlight w:val="white"/>
          <w:lang w:eastAsia="en-US"/>
        </w:rPr>
        <w:t>&gt;</w:t>
      </w:r>
    </w:p>
    <w:p w14:paraId="4347042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eventHistory</w:t>
      </w:r>
      <w:r w:rsidRPr="00BF7E45">
        <w:rPr>
          <w:rFonts w:ascii="Arial" w:eastAsia="Calibri" w:hAnsi="Arial" w:cs="Arial"/>
          <w:color w:val="0000FF"/>
          <w:kern w:val="0"/>
          <w:sz w:val="20"/>
          <w:szCs w:val="20"/>
          <w:highlight w:val="white"/>
          <w:lang w:eastAsia="en-US"/>
        </w:rPr>
        <w:t>&gt;</w:t>
      </w:r>
    </w:p>
    <w:p w14:paraId="1678523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20F806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Organization</w:t>
      </w:r>
      <w:r w:rsidRPr="00BF7E45">
        <w:rPr>
          <w:rFonts w:ascii="Arial" w:eastAsia="Calibri" w:hAnsi="Arial" w:cs="Arial"/>
          <w:color w:val="0000FF"/>
          <w:kern w:val="0"/>
          <w:sz w:val="20"/>
          <w:szCs w:val="20"/>
          <w:highlight w:val="white"/>
          <w:lang w:eastAsia="en-US"/>
        </w:rPr>
        <w:t>"&gt;</w:t>
      </w:r>
    </w:p>
    <w:p w14:paraId="66124E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6753E6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18B02BE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10880 Wilshire Boulevard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990DAF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Los Angeles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52D095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ZIP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90024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BCC90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STA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1CE3B9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dt:part</w:t>
      </w:r>
      <w:r w:rsidRPr="00BF7E45">
        <w:rPr>
          <w:rFonts w:ascii="Arial" w:eastAsia="Calibri" w:hAnsi="Arial" w:cs="Arial"/>
          <w:color w:val="FF0000"/>
          <w:kern w:val="0"/>
          <w:sz w:val="20"/>
          <w:szCs w:val="20"/>
          <w:highlight w:val="white"/>
          <w:lang w:eastAsia="en-US"/>
        </w:rPr>
        <w:t xml:space="preserve"> 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USA</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FD098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w:t>
      </w:r>
      <w:r w:rsidRPr="00BF7E45">
        <w:rPr>
          <w:rFonts w:ascii="Arial" w:eastAsia="Calibri" w:hAnsi="Arial" w:cs="Arial"/>
          <w:color w:val="0000FF"/>
          <w:kern w:val="0"/>
          <w:sz w:val="20"/>
          <w:szCs w:val="20"/>
          <w:highlight w:val="white"/>
          <w:lang w:eastAsia="en-US"/>
        </w:rPr>
        <w:t>&gt;</w:t>
      </w:r>
    </w:p>
    <w:p w14:paraId="407BEF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addresses</w:t>
      </w:r>
      <w:r w:rsidRPr="00BF7E45">
        <w:rPr>
          <w:rFonts w:ascii="Arial" w:eastAsia="Calibri" w:hAnsi="Arial" w:cs="Arial"/>
          <w:color w:val="0000FF"/>
          <w:kern w:val="0"/>
          <w:sz w:val="20"/>
          <w:szCs w:val="20"/>
          <w:highlight w:val="white"/>
          <w:lang w:eastAsia="en-US"/>
        </w:rPr>
        <w:t>&gt;</w:t>
      </w:r>
    </w:p>
    <w:p w14:paraId="6D96E5E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50FFE0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310-825-3333</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35B71E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contacts</w:t>
      </w:r>
      <w:r w:rsidRPr="00BF7E45">
        <w:rPr>
          <w:rFonts w:ascii="Arial" w:eastAsia="Calibri" w:hAnsi="Arial" w:cs="Arial"/>
          <w:color w:val="0000FF"/>
          <w:kern w:val="0"/>
          <w:sz w:val="20"/>
          <w:szCs w:val="20"/>
          <w:highlight w:val="white"/>
          <w:lang w:eastAsia="en-US"/>
        </w:rPr>
        <w:t>&gt;</w:t>
      </w:r>
    </w:p>
    <w:p w14:paraId="662DFD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Health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D6D27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w:t>
      </w:r>
      <w:r w:rsidRPr="00BF7E45">
        <w:rPr>
          <w:rFonts w:ascii="Arial" w:eastAsia="Calibri" w:hAnsi="Arial" w:cs="Arial"/>
          <w:color w:val="0000FF"/>
          <w:kern w:val="0"/>
          <w:sz w:val="20"/>
          <w:szCs w:val="20"/>
          <w:highlight w:val="white"/>
          <w:lang w:eastAsia="en-US"/>
        </w:rPr>
        <w:t>&gt;</w:t>
      </w:r>
    </w:p>
    <w:p w14:paraId="2F89089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publishers</w:t>
      </w:r>
      <w:r w:rsidRPr="00BF7E45">
        <w:rPr>
          <w:rFonts w:ascii="Arial" w:eastAsia="Calibri" w:hAnsi="Arial" w:cs="Arial"/>
          <w:color w:val="0000FF"/>
          <w:kern w:val="0"/>
          <w:sz w:val="20"/>
          <w:szCs w:val="20"/>
          <w:highlight w:val="white"/>
          <w:lang w:eastAsia="en-US"/>
        </w:rPr>
        <w:t>&gt;</w:t>
      </w:r>
    </w:p>
    <w:p w14:paraId="371C5A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metadata</w:t>
      </w:r>
      <w:r w:rsidRPr="00BF7E45">
        <w:rPr>
          <w:rFonts w:ascii="Arial" w:eastAsia="Calibri" w:hAnsi="Arial" w:cs="Arial"/>
          <w:color w:val="0000FF"/>
          <w:kern w:val="0"/>
          <w:sz w:val="20"/>
          <w:szCs w:val="20"/>
          <w:highlight w:val="white"/>
          <w:lang w:eastAsia="en-US"/>
        </w:rPr>
        <w:t>&gt;</w:t>
      </w:r>
    </w:p>
    <w:p w14:paraId="55D66C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1DFA6A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"/&gt;</w:t>
      </w:r>
    </w:p>
    <w:p w14:paraId="2AD4D8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NDF-RT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2.16.840.1.113883.3.26.1.5</w:t>
      </w:r>
      <w:r w:rsidRPr="00BF7E45">
        <w:rPr>
          <w:rFonts w:ascii="Arial" w:eastAsia="Calibri" w:hAnsi="Arial" w:cs="Arial"/>
          <w:color w:val="0000FF"/>
          <w:kern w:val="0"/>
          <w:sz w:val="20"/>
          <w:szCs w:val="20"/>
          <w:highlight w:val="white"/>
          <w:lang w:eastAsia="en-US"/>
        </w:rPr>
        <w:t>"/&gt;</w:t>
      </w:r>
    </w:p>
    <w:p w14:paraId="4287D6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2.16.840.1.113883.6.88</w:t>
      </w:r>
      <w:r w:rsidRPr="00BF7E45">
        <w:rPr>
          <w:rFonts w:ascii="Arial" w:eastAsia="Calibri" w:hAnsi="Arial" w:cs="Arial"/>
          <w:color w:val="0000FF"/>
          <w:kern w:val="0"/>
          <w:sz w:val="20"/>
          <w:szCs w:val="20"/>
          <w:highlight w:val="white"/>
          <w:lang w:eastAsia="en-US"/>
        </w:rPr>
        <w:t>"/&gt;</w:t>
      </w:r>
    </w:p>
    <w:p w14:paraId="702EA5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2.16.840.1.113883.3.26.1.1.1</w:t>
      </w:r>
      <w:r w:rsidRPr="00BF7E45">
        <w:rPr>
          <w:rFonts w:ascii="Arial" w:eastAsia="Calibri" w:hAnsi="Arial" w:cs="Arial"/>
          <w:color w:val="0000FF"/>
          <w:kern w:val="0"/>
          <w:sz w:val="20"/>
          <w:szCs w:val="20"/>
          <w:highlight w:val="white"/>
          <w:lang w:eastAsia="en-US"/>
        </w:rPr>
        <w:t>"/&gt;</w:t>
      </w:r>
    </w:p>
    <w:p w14:paraId="48A04B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codesystem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2.16.840.1.113883.6.1</w:t>
      </w:r>
      <w:r w:rsidRPr="00BF7E45">
        <w:rPr>
          <w:rFonts w:ascii="Arial" w:eastAsia="Calibri" w:hAnsi="Arial" w:cs="Arial"/>
          <w:color w:val="0000FF"/>
          <w:kern w:val="0"/>
          <w:sz w:val="20"/>
          <w:szCs w:val="20"/>
          <w:highlight w:val="white"/>
          <w:lang w:eastAsia="en-US"/>
        </w:rPr>
        <w:t>"/&gt;</w:t>
      </w:r>
    </w:p>
    <w:p w14:paraId="487165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w:t>
      </w:r>
      <w:r w:rsidRPr="00BF7E45">
        <w:rPr>
          <w:rFonts w:ascii="Arial" w:eastAsia="Calibri" w:hAnsi="Arial" w:cs="Arial"/>
          <w:color w:val="0000FF"/>
          <w:kern w:val="0"/>
          <w:sz w:val="20"/>
          <w:szCs w:val="20"/>
          <w:highlight w:val="white"/>
          <w:lang w:eastAsia="en-US"/>
        </w:rPr>
        <w:t>"&gt;</w:t>
      </w:r>
    </w:p>
    <w:p w14:paraId="414BE8A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elm:SingletonFrom</w:t>
      </w:r>
      <w:r w:rsidRPr="00BF7E45">
        <w:rPr>
          <w:rFonts w:ascii="Arial" w:eastAsia="Calibri" w:hAnsi="Arial" w:cs="Arial"/>
          <w:color w:val="0000FF"/>
          <w:kern w:val="0"/>
          <w:sz w:val="20"/>
          <w:szCs w:val="20"/>
          <w:highlight w:val="white"/>
          <w:lang w:eastAsia="en-US"/>
        </w:rPr>
        <w:t>"&gt;</w:t>
      </w:r>
    </w:p>
    <w:p w14:paraId="182906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elm:Retrieve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dataType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vmr:EvaluatedPerson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8D990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4D850F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04A678F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AdverseReactionToACEInhibitors</w:t>
      </w:r>
      <w:r w:rsidRPr="00BF7E45">
        <w:rPr>
          <w:rFonts w:ascii="Arial" w:eastAsia="Calibri" w:hAnsi="Arial" w:cs="Arial"/>
          <w:color w:val="0000FF"/>
          <w:kern w:val="0"/>
          <w:sz w:val="20"/>
          <w:szCs w:val="20"/>
          <w:highlight w:val="white"/>
          <w:lang w:eastAsia="en-US"/>
        </w:rPr>
        <w:t>"&gt;</w:t>
      </w:r>
    </w:p>
    <w:p w14:paraId="017A90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elm:Retrieve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dataType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vmr:AdverseEvent</w:t>
      </w:r>
      <w:r w:rsidRPr="00BF7E45">
        <w:rPr>
          <w:rFonts w:ascii="Arial" w:eastAsia="Calibri" w:hAnsi="Arial" w:cs="Arial"/>
          <w:color w:val="0000FF"/>
          <w:kern w:val="0"/>
          <w:sz w:val="20"/>
          <w:szCs w:val="20"/>
          <w:highlight w:val="white"/>
          <w:lang w:eastAsia="en-US"/>
        </w:rPr>
        <w:t>"&gt;</w:t>
      </w:r>
    </w:p>
    <w:p w14:paraId="56181E4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764EA6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293500009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Angiotensin-converting-enzyme inhibitor adverse reaction (disorder)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246C8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295036000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Angiotensin-converting-enzyme inhibitor allergy (disorder)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07E12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407579007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History of - angiotensin II receptor antagonist allergy (situation)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F96AAA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407590002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Angiotensin II receptor antagonist adverse reaction </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21CCF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0000FF"/>
          <w:kern w:val="0"/>
          <w:sz w:val="20"/>
          <w:szCs w:val="20"/>
          <w:highlight w:val="white"/>
          <w:lang w:eastAsia="en-US"/>
        </w:rPr>
        <w:t>&gt;</w:t>
      </w:r>
    </w:p>
    <w:p w14:paraId="264053E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0CE0B7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23E75CD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AdministeredACEInhibitors</w:t>
      </w:r>
      <w:r w:rsidRPr="00BF7E45">
        <w:rPr>
          <w:rFonts w:ascii="Arial" w:eastAsia="Calibri" w:hAnsi="Arial" w:cs="Arial"/>
          <w:color w:val="0000FF"/>
          <w:kern w:val="0"/>
          <w:sz w:val="20"/>
          <w:szCs w:val="20"/>
          <w:highlight w:val="white"/>
          <w:lang w:eastAsia="en-US"/>
        </w:rPr>
        <w:t>"&gt;</w:t>
      </w:r>
    </w:p>
    <w:p w14:paraId="7DE0F60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elm:Retrieve</w:t>
      </w:r>
      <w:r w:rsidRPr="00BF7E45">
        <w:rPr>
          <w:rFonts w:ascii="Arial" w:eastAsia="Calibri" w:hAnsi="Arial" w:cs="Arial"/>
          <w:color w:val="0000FF"/>
          <w:kern w:val="0"/>
          <w:sz w:val="20"/>
          <w:szCs w:val="20"/>
          <w:highlight w:val="white"/>
          <w:lang w:eastAsia="en-US"/>
        </w:rPr>
        <w:t>"</w:t>
      </w:r>
    </w:p>
    <w:p w14:paraId="3A4B292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dataType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vmr:SubstanceAdministrationEvent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substanceAdministrationGeneralPurpose</w:t>
      </w:r>
      <w:r w:rsidRPr="00BF7E45">
        <w:rPr>
          <w:rFonts w:ascii="Arial" w:eastAsia="Calibri" w:hAnsi="Arial" w:cs="Arial"/>
          <w:color w:val="0000FF"/>
          <w:kern w:val="0"/>
          <w:sz w:val="20"/>
          <w:szCs w:val="20"/>
          <w:highlight w:val="white"/>
          <w:lang w:eastAsia="en-US"/>
        </w:rPr>
        <w:t>"</w:t>
      </w:r>
    </w:p>
    <w:p w14:paraId="7077C4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dateProperty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administrationTimeInterval.low</w:t>
      </w:r>
      <w:r w:rsidRPr="00BF7E45">
        <w:rPr>
          <w:rFonts w:ascii="Arial" w:eastAsia="Calibri" w:hAnsi="Arial" w:cs="Arial"/>
          <w:color w:val="0000FF"/>
          <w:kern w:val="0"/>
          <w:sz w:val="20"/>
          <w:szCs w:val="20"/>
          <w:highlight w:val="white"/>
          <w:lang w:eastAsia="en-US"/>
        </w:rPr>
        <w:t>"&gt;</w:t>
      </w:r>
    </w:p>
    <w:p w14:paraId="3DAF71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ACE inhibitor administered to patient</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0EA268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077EED8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N0000000181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 Enzyme Inhibitors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NDF-RT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B6A30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0000FF"/>
          <w:kern w:val="0"/>
          <w:sz w:val="20"/>
          <w:szCs w:val="20"/>
          <w:highlight w:val="white"/>
          <w:lang w:eastAsia="en-US"/>
        </w:rPr>
        <w:t>&gt;</w:t>
      </w:r>
    </w:p>
    <w:p w14:paraId="23D27E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5D3E83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4238234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PrescribedACEInhibitors</w:t>
      </w:r>
      <w:r w:rsidRPr="00BF7E45">
        <w:rPr>
          <w:rFonts w:ascii="Arial" w:eastAsia="Calibri" w:hAnsi="Arial" w:cs="Arial"/>
          <w:color w:val="0000FF"/>
          <w:kern w:val="0"/>
          <w:sz w:val="20"/>
          <w:szCs w:val="20"/>
          <w:highlight w:val="white"/>
          <w:lang w:eastAsia="en-US"/>
        </w:rPr>
        <w:t>"&gt;</w:t>
      </w:r>
    </w:p>
    <w:p w14:paraId="7EAD784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elm:Retrieve</w:t>
      </w:r>
      <w:r w:rsidRPr="00BF7E45">
        <w:rPr>
          <w:rFonts w:ascii="Arial" w:eastAsia="Calibri" w:hAnsi="Arial" w:cs="Arial"/>
          <w:color w:val="0000FF"/>
          <w:kern w:val="0"/>
          <w:sz w:val="20"/>
          <w:szCs w:val="20"/>
          <w:highlight w:val="white"/>
          <w:lang w:eastAsia="en-US"/>
        </w:rPr>
        <w:t>"</w:t>
      </w:r>
    </w:p>
    <w:p w14:paraId="5FEB81A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dataType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substanceAdministrationGeneralPurpose</w:t>
      </w:r>
      <w:r w:rsidRPr="00BF7E45">
        <w:rPr>
          <w:rFonts w:ascii="Arial" w:eastAsia="Calibri" w:hAnsi="Arial" w:cs="Arial"/>
          <w:color w:val="0000FF"/>
          <w:kern w:val="0"/>
          <w:sz w:val="20"/>
          <w:szCs w:val="20"/>
          <w:highlight w:val="white"/>
          <w:lang w:eastAsia="en-US"/>
        </w:rPr>
        <w:t>"</w:t>
      </w:r>
    </w:p>
    <w:p w14:paraId="68D998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dateProperty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proposedAdministrationTimeInterval.low</w:t>
      </w:r>
      <w:r w:rsidRPr="00BF7E45">
        <w:rPr>
          <w:rFonts w:ascii="Arial" w:eastAsia="Calibri" w:hAnsi="Arial" w:cs="Arial"/>
          <w:color w:val="0000FF"/>
          <w:kern w:val="0"/>
          <w:sz w:val="20"/>
          <w:szCs w:val="20"/>
          <w:highlight w:val="white"/>
          <w:lang w:eastAsia="en-US"/>
        </w:rPr>
        <w:t>"&gt;</w:t>
      </w:r>
    </w:p>
    <w:p w14:paraId="7ECD35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Patient prescribed ACE inhibitor medication</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2177774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7F289C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N0000000181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 Enzyme Inhibitors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NDF-RT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3FFA7A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elm:codes</w:t>
      </w:r>
      <w:r w:rsidRPr="00BF7E45">
        <w:rPr>
          <w:rFonts w:ascii="Arial" w:eastAsia="Calibri" w:hAnsi="Arial" w:cs="Arial"/>
          <w:color w:val="0000FF"/>
          <w:kern w:val="0"/>
          <w:sz w:val="20"/>
          <w:szCs w:val="20"/>
          <w:highlight w:val="white"/>
          <w:lang w:eastAsia="en-US"/>
        </w:rPr>
        <w:t>&gt;</w:t>
      </w:r>
    </w:p>
    <w:p w14:paraId="11CEBD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43582E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29070BF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externalData</w:t>
      </w:r>
      <w:r w:rsidRPr="00BF7E45">
        <w:rPr>
          <w:rFonts w:ascii="Arial" w:eastAsia="Calibri" w:hAnsi="Arial" w:cs="Arial"/>
          <w:color w:val="0000FF"/>
          <w:kern w:val="0"/>
          <w:sz w:val="20"/>
          <w:szCs w:val="20"/>
          <w:highlight w:val="white"/>
          <w:lang w:eastAsia="en-US"/>
        </w:rPr>
        <w:t>&gt;</w:t>
      </w:r>
    </w:p>
    <w:p w14:paraId="0E62D8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expressions</w:t>
      </w:r>
      <w:r w:rsidRPr="00BF7E45">
        <w:rPr>
          <w:rFonts w:ascii="Arial" w:eastAsia="Calibri" w:hAnsi="Arial" w:cs="Arial"/>
          <w:color w:val="0000FF"/>
          <w:kern w:val="0"/>
          <w:sz w:val="20"/>
          <w:szCs w:val="20"/>
          <w:highlight w:val="white"/>
          <w:lang w:eastAsia="en-US"/>
        </w:rPr>
        <w:t>&gt;</w:t>
      </w:r>
    </w:p>
    <w:p w14:paraId="012205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PatientAgeInYears</w:t>
      </w:r>
      <w:r w:rsidRPr="00BF7E45">
        <w:rPr>
          <w:rFonts w:ascii="Arial" w:eastAsia="Calibri" w:hAnsi="Arial" w:cs="Arial"/>
          <w:color w:val="0000FF"/>
          <w:kern w:val="0"/>
          <w:sz w:val="20"/>
          <w:szCs w:val="20"/>
          <w:highlight w:val="white"/>
          <w:lang w:eastAsia="en-US"/>
        </w:rPr>
        <w:t>"&gt;</w:t>
      </w:r>
    </w:p>
    <w:p w14:paraId="11326D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elm:DurationBetween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precision</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Year</w:t>
      </w:r>
      <w:r w:rsidRPr="00BF7E45">
        <w:rPr>
          <w:rFonts w:ascii="Arial" w:eastAsia="Calibri" w:hAnsi="Arial" w:cs="Arial"/>
          <w:color w:val="0000FF"/>
          <w:kern w:val="0"/>
          <w:sz w:val="20"/>
          <w:szCs w:val="20"/>
          <w:highlight w:val="white"/>
          <w:lang w:eastAsia="en-US"/>
        </w:rPr>
        <w:t>"&gt;</w:t>
      </w:r>
    </w:p>
    <w:p w14:paraId="568FA01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a:Annotation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Number of years from patient's birth time to today</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a:s</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elm:annotation</w:t>
      </w:r>
      <w:r w:rsidRPr="00BF7E45">
        <w:rPr>
          <w:rFonts w:ascii="Arial" w:eastAsia="Calibri" w:hAnsi="Arial" w:cs="Arial"/>
          <w:color w:val="0000FF"/>
          <w:kern w:val="0"/>
          <w:sz w:val="20"/>
          <w:szCs w:val="20"/>
          <w:highlight w:val="white"/>
          <w:lang w:eastAsia="en-US"/>
        </w:rPr>
        <w:t>&gt;</w:t>
      </w:r>
    </w:p>
    <w:p w14:paraId="5EFE43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elm:Property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path</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birthTime</w:t>
      </w:r>
      <w:r w:rsidRPr="00BF7E45">
        <w:rPr>
          <w:rFonts w:ascii="Arial" w:eastAsia="Calibri" w:hAnsi="Arial" w:cs="Arial"/>
          <w:color w:val="0000FF"/>
          <w:kern w:val="0"/>
          <w:sz w:val="20"/>
          <w:szCs w:val="20"/>
          <w:highlight w:val="white"/>
          <w:lang w:eastAsia="en-US"/>
        </w:rPr>
        <w:t>"&gt;</w:t>
      </w:r>
    </w:p>
    <w:p w14:paraId="5B7348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elm:source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09FF8E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441CC2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elm:Today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E5DDF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elm:expression</w:t>
      </w:r>
      <w:r w:rsidRPr="00BF7E45">
        <w:rPr>
          <w:rFonts w:ascii="Arial" w:eastAsia="Calibri" w:hAnsi="Arial" w:cs="Arial"/>
          <w:color w:val="0000FF"/>
          <w:kern w:val="0"/>
          <w:sz w:val="20"/>
          <w:szCs w:val="20"/>
          <w:highlight w:val="white"/>
          <w:lang w:eastAsia="en-US"/>
        </w:rPr>
        <w:t>&gt;</w:t>
      </w:r>
    </w:p>
    <w:p w14:paraId="1257AE2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def</w:t>
      </w:r>
      <w:r w:rsidRPr="00BF7E45">
        <w:rPr>
          <w:rFonts w:ascii="Arial" w:eastAsia="Calibri" w:hAnsi="Arial" w:cs="Arial"/>
          <w:color w:val="0000FF"/>
          <w:kern w:val="0"/>
          <w:sz w:val="20"/>
          <w:szCs w:val="20"/>
          <w:highlight w:val="white"/>
          <w:lang w:eastAsia="en-US"/>
        </w:rPr>
        <w:t>&gt;</w:t>
      </w:r>
    </w:p>
    <w:p w14:paraId="48C1B3A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expressions</w:t>
      </w:r>
      <w:r w:rsidRPr="00BF7E45">
        <w:rPr>
          <w:rFonts w:ascii="Arial" w:eastAsia="Calibri" w:hAnsi="Arial" w:cs="Arial"/>
          <w:color w:val="0000FF"/>
          <w:kern w:val="0"/>
          <w:sz w:val="20"/>
          <w:szCs w:val="20"/>
          <w:highlight w:val="white"/>
          <w:lang w:eastAsia="en-US"/>
        </w:rPr>
        <w:t>&gt;</w:t>
      </w:r>
    </w:p>
    <w:p w14:paraId="4A1646E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53AA73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4D14DAC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341923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General </w:t>
      </w:r>
      <w:r w:rsidRPr="00BF7E45">
        <w:rPr>
          <w:rFonts w:ascii="Arial" w:eastAsia="Calibri" w:hAnsi="Arial" w:cs="Arial"/>
          <w:color w:val="0000FF"/>
          <w:kern w:val="0"/>
          <w:sz w:val="20"/>
          <w:szCs w:val="20"/>
          <w:highlight w:val="white"/>
          <w:lang w:eastAsia="en-US"/>
        </w:rPr>
        <w:t>--&gt;</w:t>
      </w:r>
    </w:p>
    <w:p w14:paraId="436A92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General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A8574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CC9C89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that both of these "reminder" elements are modelled as MessageActions, </w:t>
      </w:r>
    </w:p>
    <w:p w14:paraId="04202C2F"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but we need to revisit the semantics of MessageAction so we can distinguish </w:t>
      </w:r>
    </w:p>
    <w:p w14:paraId="614BC1D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message actions that might be ordered by a provider (e.g., "send email to </w:t>
      </w:r>
    </w:p>
    <w:p w14:paraId="3257585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patient about xxx") vs. messages that are simply included in-line with a </w:t>
      </w:r>
    </w:p>
    <w:p w14:paraId="5BE53DF9"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list of orders in an Order Set. Note that group selection behaviours related </w:t>
      </w:r>
    </w:p>
    <w:p w14:paraId="04876C07"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to selection should not apply to the latter type of message, but should apply </w:t>
      </w:r>
    </w:p>
    <w:p w14:paraId="5A47F19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to the former type. </w:t>
      </w:r>
      <w:r w:rsidRPr="00BF7E45">
        <w:rPr>
          <w:rFonts w:ascii="Arial" w:eastAsia="Calibri" w:hAnsi="Arial" w:cs="Arial"/>
          <w:color w:val="0000FF"/>
          <w:kern w:val="0"/>
          <w:sz w:val="20"/>
          <w:szCs w:val="20"/>
          <w:highlight w:val="white"/>
          <w:lang w:eastAsia="en-US"/>
        </w:rPr>
        <w:t>--&gt;</w:t>
      </w:r>
    </w:p>
    <w:p w14:paraId="150C8F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1DE89F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002883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2D4A21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0FF39DA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shows both a content-provider evidence link (Zynx) as well </w:t>
      </w:r>
    </w:p>
    <w:p w14:paraId="0FF36D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as a link to a third-party source </w:t>
      </w:r>
      <w:r w:rsidRPr="00BF7E45">
        <w:rPr>
          <w:rFonts w:ascii="Arial" w:eastAsia="Calibri" w:hAnsi="Arial" w:cs="Arial"/>
          <w:color w:val="0000FF"/>
          <w:kern w:val="0"/>
          <w:sz w:val="20"/>
          <w:szCs w:val="20"/>
          <w:highlight w:val="white"/>
          <w:lang w:eastAsia="en-US"/>
        </w:rPr>
        <w:t>--&gt;</w:t>
      </w:r>
    </w:p>
    <w:p w14:paraId="08C267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251020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Evidence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6C27BF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1E1A9A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https://www.zynx.com/Reference/Content.aspx?ItemID=216984&amp;amp;ver=1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DB496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13F1765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3156B5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European Journal of Heart Failure 2009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66EDF8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4681BD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http://eurjhf.oxfordjournals.org/content/11/12/1208.full.pdf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A5BE6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329BF6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2455AF5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063562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49124D9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5E3713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vmr:CommunicationProposal</w:t>
      </w:r>
      <w:r w:rsidRPr="00BF7E45">
        <w:rPr>
          <w:rFonts w:ascii="Arial" w:eastAsia="Calibri" w:hAnsi="Arial" w:cs="Arial"/>
          <w:color w:val="0000FF"/>
          <w:kern w:val="0"/>
          <w:sz w:val="20"/>
          <w:szCs w:val="20"/>
          <w:highlight w:val="white"/>
          <w:lang w:eastAsia="en-US"/>
        </w:rPr>
        <w:t>"&gt;</w:t>
      </w:r>
    </w:p>
    <w:p w14:paraId="0201CA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message</w:t>
      </w:r>
      <w:r w:rsidRPr="00BF7E45">
        <w:rPr>
          <w:rFonts w:ascii="Arial" w:eastAsia="Calibri" w:hAnsi="Arial" w:cs="Arial"/>
          <w:color w:val="0000FF"/>
          <w:kern w:val="0"/>
          <w:sz w:val="20"/>
          <w:szCs w:val="20"/>
          <w:highlight w:val="white"/>
          <w:lang w:eastAsia="en-US"/>
        </w:rPr>
        <w:t>"&gt;</w:t>
      </w:r>
    </w:p>
    <w:p w14:paraId="19CBC3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dt:ED</w:t>
      </w:r>
      <w:r w:rsidRPr="00BF7E45">
        <w:rPr>
          <w:rFonts w:ascii="Arial" w:eastAsia="Calibri" w:hAnsi="Arial" w:cs="Arial"/>
          <w:color w:val="0000FF"/>
          <w:kern w:val="0"/>
          <w:sz w:val="20"/>
          <w:szCs w:val="20"/>
          <w:highlight w:val="white"/>
          <w:lang w:eastAsia="en-US"/>
        </w:rPr>
        <w:t>"&gt;</w:t>
      </w:r>
    </w:p>
    <w:p w14:paraId="3916DA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3CD27714" w14:textId="417C3DB4"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ADHERE Risk Model</w:t>
      </w:r>
      <w:r w:rsidRPr="00BF7E45">
        <w:rPr>
          <w:rFonts w:ascii="Arial" w:eastAsia="Calibri" w:hAnsi="Arial" w:cs="Arial"/>
          <w:color w:val="0000FF"/>
          <w:kern w:val="0"/>
          <w:sz w:val="20"/>
          <w:szCs w:val="20"/>
          <w:highlight w:val="white"/>
          <w:lang w:eastAsia="en-US"/>
        </w:rPr>
        <w:t>"/&gt;</w:t>
      </w:r>
    </w:p>
    <w:p w14:paraId="712EFB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27CEB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D63D6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A2FC61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15CF94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788C5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3514B3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76474D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287185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261A1B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52A3549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Zynx Evidence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EF21CC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094696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https://www.zynx.com/Reference/Content.aspx?ItemID=216985&amp;amp;ver=1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40B33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CB76B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resources</w:t>
      </w:r>
      <w:r w:rsidRPr="00BF7E45">
        <w:rPr>
          <w:rFonts w:ascii="Arial" w:eastAsia="Calibri" w:hAnsi="Arial" w:cs="Arial"/>
          <w:color w:val="0000FF"/>
          <w:kern w:val="0"/>
          <w:sz w:val="20"/>
          <w:szCs w:val="20"/>
          <w:highlight w:val="white"/>
          <w:lang w:eastAsia="en-US"/>
        </w:rPr>
        <w:t>&gt;</w:t>
      </w:r>
    </w:p>
    <w:p w14:paraId="5399E2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evidence</w:t>
      </w:r>
      <w:r w:rsidRPr="00BF7E45">
        <w:rPr>
          <w:rFonts w:ascii="Arial" w:eastAsia="Calibri" w:hAnsi="Arial" w:cs="Arial"/>
          <w:color w:val="0000FF"/>
          <w:kern w:val="0"/>
          <w:sz w:val="20"/>
          <w:szCs w:val="20"/>
          <w:highlight w:val="white"/>
          <w:lang w:eastAsia="en-US"/>
        </w:rPr>
        <w:t>&gt;</w:t>
      </w:r>
    </w:p>
    <w:p w14:paraId="51A610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supportingEvidence</w:t>
      </w:r>
      <w:r w:rsidRPr="00BF7E45">
        <w:rPr>
          <w:rFonts w:ascii="Arial" w:eastAsia="Calibri" w:hAnsi="Arial" w:cs="Arial"/>
          <w:color w:val="0000FF"/>
          <w:kern w:val="0"/>
          <w:sz w:val="20"/>
          <w:szCs w:val="20"/>
          <w:highlight w:val="white"/>
          <w:lang w:eastAsia="en-US"/>
        </w:rPr>
        <w:t>&gt;</w:t>
      </w:r>
    </w:p>
    <w:p w14:paraId="6AD008F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49F606B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vmr:CommunicationProposal</w:t>
      </w:r>
      <w:r w:rsidRPr="00BF7E45">
        <w:rPr>
          <w:rFonts w:ascii="Arial" w:eastAsia="Calibri" w:hAnsi="Arial" w:cs="Arial"/>
          <w:color w:val="0000FF"/>
          <w:kern w:val="0"/>
          <w:sz w:val="20"/>
          <w:szCs w:val="20"/>
          <w:highlight w:val="white"/>
          <w:lang w:eastAsia="en-US"/>
        </w:rPr>
        <w:t>"&gt;</w:t>
      </w:r>
    </w:p>
    <w:p w14:paraId="7E6C59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message</w:t>
      </w:r>
      <w:r w:rsidRPr="00BF7E45">
        <w:rPr>
          <w:rFonts w:ascii="Arial" w:eastAsia="Calibri" w:hAnsi="Arial" w:cs="Arial"/>
          <w:color w:val="0000FF"/>
          <w:kern w:val="0"/>
          <w:sz w:val="20"/>
          <w:szCs w:val="20"/>
          <w:highlight w:val="white"/>
          <w:lang w:eastAsia="en-US"/>
        </w:rPr>
        <w:t>"&gt;</w:t>
      </w:r>
    </w:p>
    <w:p w14:paraId="1DB22D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dt:ED</w:t>
      </w:r>
      <w:r w:rsidRPr="00BF7E45">
        <w:rPr>
          <w:rFonts w:ascii="Arial" w:eastAsia="Calibri" w:hAnsi="Arial" w:cs="Arial"/>
          <w:color w:val="0000FF"/>
          <w:kern w:val="0"/>
          <w:sz w:val="20"/>
          <w:szCs w:val="20"/>
          <w:highlight w:val="white"/>
          <w:lang w:eastAsia="en-US"/>
        </w:rPr>
        <w:t>"&gt;</w:t>
      </w:r>
    </w:p>
    <w:p w14:paraId="579256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2409689D" w14:textId="0885745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Heart Failure Survival Score</w:t>
      </w:r>
      <w:r w:rsidRPr="00BF7E45">
        <w:rPr>
          <w:rFonts w:ascii="Arial" w:eastAsia="Calibri" w:hAnsi="Arial" w:cs="Arial"/>
          <w:color w:val="0000FF"/>
          <w:kern w:val="0"/>
          <w:sz w:val="20"/>
          <w:szCs w:val="20"/>
          <w:highlight w:val="white"/>
          <w:lang w:eastAsia="en-US"/>
        </w:rPr>
        <w:t>"/&gt;</w:t>
      </w:r>
    </w:p>
    <w:p w14:paraId="17FF15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FEA4C6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A824C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3CF33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EFDC0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27C9DE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66A5E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39AF61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840E1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Activity </w:t>
      </w:r>
      <w:r w:rsidRPr="00BF7E45">
        <w:rPr>
          <w:rFonts w:ascii="Arial" w:eastAsia="Calibri" w:hAnsi="Arial" w:cs="Arial"/>
          <w:color w:val="0000FF"/>
          <w:kern w:val="0"/>
          <w:sz w:val="20"/>
          <w:szCs w:val="20"/>
          <w:highlight w:val="white"/>
          <w:lang w:eastAsia="en-US"/>
        </w:rPr>
        <w:t>--&gt;</w:t>
      </w:r>
    </w:p>
    <w:p w14:paraId="0C1637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4B57FB20"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Indicate that the physician must choose exactly one of the items </w:t>
      </w:r>
    </w:p>
    <w:p w14:paraId="0949E7E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in this group as they are mutually exclusive. </w:t>
      </w:r>
      <w:r w:rsidRPr="00BF7E45">
        <w:rPr>
          <w:rFonts w:ascii="Arial" w:eastAsia="Calibri" w:hAnsi="Arial" w:cs="Arial"/>
          <w:color w:val="0000FF"/>
          <w:kern w:val="0"/>
          <w:sz w:val="20"/>
          <w:szCs w:val="20"/>
          <w:highlight w:val="white"/>
          <w:lang w:eastAsia="en-US"/>
        </w:rPr>
        <w:t>--&gt;</w:t>
      </w:r>
    </w:p>
    <w:p w14:paraId="735129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ExactlyOne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AE5A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3AE57E7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Activity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13089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E14BBF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Create some proposed procedures to be presented to the physician </w:t>
      </w:r>
    </w:p>
    <w:p w14:paraId="4C7ADF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at CPOE time </w:t>
      </w:r>
      <w:r w:rsidRPr="00BF7E45">
        <w:rPr>
          <w:rFonts w:ascii="Arial" w:eastAsia="Calibri" w:hAnsi="Arial" w:cs="Arial"/>
          <w:color w:val="0000FF"/>
          <w:kern w:val="0"/>
          <w:sz w:val="20"/>
          <w:szCs w:val="20"/>
          <w:highlight w:val="white"/>
          <w:lang w:eastAsia="en-US"/>
        </w:rPr>
        <w:t>--&gt;</w:t>
      </w:r>
    </w:p>
    <w:p w14:paraId="20EB47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7D1948E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Create a proposed procedure to be presented to the physician at </w:t>
      </w:r>
    </w:p>
    <w:p w14:paraId="4E0E99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CPOE time </w:t>
      </w:r>
      <w:r w:rsidRPr="00BF7E45">
        <w:rPr>
          <w:rFonts w:ascii="Arial" w:eastAsia="Calibri" w:hAnsi="Arial" w:cs="Arial"/>
          <w:color w:val="0000FF"/>
          <w:kern w:val="0"/>
          <w:sz w:val="20"/>
          <w:szCs w:val="20"/>
          <w:highlight w:val="white"/>
          <w:lang w:eastAsia="en-US"/>
        </w:rPr>
        <w:t>--&gt;</w:t>
      </w:r>
    </w:p>
    <w:p w14:paraId="213371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Ambulate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D8ED29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7B31E4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44167B8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D8CC86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62013009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Ambulating Patient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CF1B8C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04B0A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9D5368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1399CD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0E7B2B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Bed rest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635C2F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778513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473724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96E9E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183074009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Recommendation to rest in bed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3C837CB"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Terminology note: this is supposed to be an order, not a recommendation, </w:t>
      </w:r>
    </w:p>
    <w:p w14:paraId="03112E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so SNOMED-CT term is not a good fit for this </w:t>
      </w:r>
      <w:r w:rsidRPr="00BF7E45">
        <w:rPr>
          <w:rFonts w:ascii="Arial" w:eastAsia="Calibri" w:hAnsi="Arial" w:cs="Arial"/>
          <w:color w:val="0000FF"/>
          <w:kern w:val="0"/>
          <w:sz w:val="20"/>
          <w:szCs w:val="20"/>
          <w:highlight w:val="white"/>
          <w:lang w:eastAsia="en-US"/>
        </w:rPr>
        <w:t>--&gt;</w:t>
      </w:r>
    </w:p>
    <w:p w14:paraId="45246B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14F3F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7845B3A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2509E6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7E399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17DBF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01ADE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Nursing Orders </w:t>
      </w:r>
      <w:r w:rsidRPr="00BF7E45">
        <w:rPr>
          <w:rFonts w:ascii="Arial" w:eastAsia="Calibri" w:hAnsi="Arial" w:cs="Arial"/>
          <w:color w:val="0000FF"/>
          <w:kern w:val="0"/>
          <w:sz w:val="20"/>
          <w:szCs w:val="20"/>
          <w:highlight w:val="white"/>
          <w:lang w:eastAsia="en-US"/>
        </w:rPr>
        <w:t>--&gt;</w:t>
      </w:r>
    </w:p>
    <w:p w14:paraId="71E65C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Nursing Orders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D81E0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A8A02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B87BAC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3115974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Indicate that the physician may choose any items in the group. </w:t>
      </w:r>
    </w:p>
    <w:p w14:paraId="245A16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"Any" includes choosing none. </w:t>
      </w:r>
      <w:r w:rsidRPr="00BF7E45">
        <w:rPr>
          <w:rFonts w:ascii="Arial" w:eastAsia="Calibri" w:hAnsi="Arial" w:cs="Arial"/>
          <w:color w:val="0000FF"/>
          <w:kern w:val="0"/>
          <w:sz w:val="20"/>
          <w:szCs w:val="20"/>
          <w:highlight w:val="white"/>
          <w:lang w:eastAsia="en-US"/>
        </w:rPr>
        <w:t>--&gt;</w:t>
      </w:r>
    </w:p>
    <w:p w14:paraId="2F0FA9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6E4D3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1394D7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Assessments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01E752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3B80F1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5CB896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Cardiac monitor </w:t>
      </w:r>
      <w:r w:rsidRPr="00BF7E45">
        <w:rPr>
          <w:rFonts w:ascii="Arial" w:eastAsia="Calibri" w:hAnsi="Arial" w:cs="Arial"/>
          <w:color w:val="0000FF"/>
          <w:kern w:val="0"/>
          <w:sz w:val="20"/>
          <w:szCs w:val="20"/>
          <w:highlight w:val="white"/>
          <w:lang w:eastAsia="en-US"/>
        </w:rPr>
        <w:t>--&gt;</w:t>
      </w:r>
    </w:p>
    <w:p w14:paraId="3079BB3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4910590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PrecheckBehavior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Yes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333CA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44DCB3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Cardiac Monitor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1EB1C2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13A341E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792531C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2F3BC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88140007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Cardiac monitor surveillance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B878B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9FCB67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0EF062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370634D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04267D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Measure blood pressure, orthostatic </w:t>
      </w:r>
      <w:r w:rsidRPr="00BF7E45">
        <w:rPr>
          <w:rFonts w:ascii="Arial" w:eastAsia="Calibri" w:hAnsi="Arial" w:cs="Arial"/>
          <w:color w:val="0000FF"/>
          <w:kern w:val="0"/>
          <w:sz w:val="20"/>
          <w:szCs w:val="20"/>
          <w:highlight w:val="white"/>
          <w:lang w:eastAsia="en-US"/>
        </w:rPr>
        <w:t>--&gt;</w:t>
      </w:r>
    </w:p>
    <w:p w14:paraId="53A06D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Measure blood pressure, orthostatic</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C83586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65E3E7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7335D3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73065F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425058005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Taking orthostatic vital signs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67A43D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Terminology comment: SNOMED Term is an indirect match for </w:t>
      </w:r>
    </w:p>
    <w:p w14:paraId="2B88F37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 desired order </w:t>
      </w:r>
      <w:r w:rsidRPr="00BF7E45">
        <w:rPr>
          <w:rFonts w:ascii="Arial" w:eastAsia="Calibri" w:hAnsi="Arial" w:cs="Arial"/>
          <w:color w:val="0000FF"/>
          <w:kern w:val="0"/>
          <w:sz w:val="20"/>
          <w:szCs w:val="20"/>
          <w:highlight w:val="white"/>
          <w:lang w:eastAsia="en-US"/>
        </w:rPr>
        <w:t>--&gt;</w:t>
      </w:r>
    </w:p>
    <w:p w14:paraId="3FF0A8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E7808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2DE41A6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22D537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8C607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023F5B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E954F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12471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E27D9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9CBE27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Interventions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DBBC2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2731D3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3D97CA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Elevate head of bed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352885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1044B8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3758E45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683CD55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423171007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Elevation of head of bed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0D14E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8BCC9C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7D94E1B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3A4A8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6EE555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Urinary catheter initiation/management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F040CED"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0970E5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lastRenderedPageBreak/>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4B1D32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3A3782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429723008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 involving urinary catheter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EA07CC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DDFED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2B4C5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2C01CD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5C2BE5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B10EDE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38418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2DB0A9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D6A5B0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Medications </w:t>
      </w:r>
      <w:r w:rsidRPr="00BF7E45">
        <w:rPr>
          <w:rFonts w:ascii="Arial" w:eastAsia="Calibri" w:hAnsi="Arial" w:cs="Arial"/>
          <w:color w:val="0000FF"/>
          <w:kern w:val="0"/>
          <w:sz w:val="20"/>
          <w:szCs w:val="20"/>
          <w:highlight w:val="white"/>
          <w:lang w:eastAsia="en-US"/>
        </w:rPr>
        <w:t>--&gt;</w:t>
      </w:r>
    </w:p>
    <w:p w14:paraId="24337E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6697351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Indicate that this group should be visually separated from other </w:t>
      </w:r>
    </w:p>
    <w:p w14:paraId="51DD55ED"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groups in the order set, perhaps as indented section with the group title </w:t>
      </w:r>
    </w:p>
    <w:p w14:paraId="33364E5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as the title, etc. </w:t>
      </w:r>
      <w:r w:rsidRPr="00BF7E45">
        <w:rPr>
          <w:rFonts w:ascii="Arial" w:eastAsia="Calibri" w:hAnsi="Arial" w:cs="Arial"/>
          <w:color w:val="0000FF"/>
          <w:kern w:val="0"/>
          <w:sz w:val="20"/>
          <w:szCs w:val="20"/>
          <w:highlight w:val="white"/>
          <w:lang w:eastAsia="en-US"/>
        </w:rPr>
        <w:t>--&gt;</w:t>
      </w:r>
    </w:p>
    <w:p w14:paraId="456974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GroupOrganizationBehavior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VisualGroup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9C5CC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7EA080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Medications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E5D8E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63C0F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93481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E4E77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73482C8B"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if patient meets certain criteria, then remind the physician </w:t>
      </w:r>
    </w:p>
    <w:p w14:paraId="32E1C72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to consider ordering an ACE inhibitor. </w:t>
      </w:r>
      <w:r w:rsidRPr="00BF7E45">
        <w:rPr>
          <w:rFonts w:ascii="Arial" w:eastAsia="Calibri" w:hAnsi="Arial" w:cs="Arial"/>
          <w:color w:val="0000FF"/>
          <w:kern w:val="0"/>
          <w:sz w:val="20"/>
          <w:szCs w:val="20"/>
          <w:highlight w:val="white"/>
          <w:lang w:eastAsia="en-US"/>
        </w:rPr>
        <w:t>--&gt;</w:t>
      </w:r>
    </w:p>
    <w:p w14:paraId="1AA325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conditions</w:t>
      </w:r>
      <w:r w:rsidRPr="00BF7E45">
        <w:rPr>
          <w:rFonts w:ascii="Arial" w:eastAsia="Calibri" w:hAnsi="Arial" w:cs="Arial"/>
          <w:color w:val="0000FF"/>
          <w:kern w:val="0"/>
          <w:sz w:val="20"/>
          <w:szCs w:val="20"/>
          <w:highlight w:val="white"/>
          <w:lang w:eastAsia="en-US"/>
        </w:rPr>
        <w:t>&gt;</w:t>
      </w:r>
    </w:p>
    <w:p w14:paraId="7FD4084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w:t>
      </w:r>
      <w:r w:rsidRPr="00BF7E45">
        <w:rPr>
          <w:rFonts w:ascii="Arial" w:eastAsia="Calibri" w:hAnsi="Arial" w:cs="Arial"/>
          <w:color w:val="0000FF"/>
          <w:kern w:val="0"/>
          <w:sz w:val="20"/>
          <w:szCs w:val="20"/>
          <w:highlight w:val="white"/>
          <w:lang w:eastAsia="en-US"/>
        </w:rPr>
        <w:t>&gt;</w:t>
      </w:r>
    </w:p>
    <w:p w14:paraId="044F5D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logic</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elm:And</w:t>
      </w:r>
      <w:r w:rsidRPr="00BF7E45">
        <w:rPr>
          <w:rFonts w:ascii="Arial" w:eastAsia="Calibri" w:hAnsi="Arial" w:cs="Arial"/>
          <w:color w:val="0000FF"/>
          <w:kern w:val="0"/>
          <w:sz w:val="20"/>
          <w:szCs w:val="20"/>
          <w:highlight w:val="white"/>
          <w:lang w:eastAsia="en-US"/>
        </w:rPr>
        <w:t>"&gt;</w:t>
      </w:r>
    </w:p>
    <w:p w14:paraId="73BCDE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elm:GreaterOrEqual</w:t>
      </w:r>
      <w:r w:rsidRPr="00BF7E45">
        <w:rPr>
          <w:rFonts w:ascii="Arial" w:eastAsia="Calibri" w:hAnsi="Arial" w:cs="Arial"/>
          <w:color w:val="0000FF"/>
          <w:kern w:val="0"/>
          <w:sz w:val="20"/>
          <w:szCs w:val="20"/>
          <w:highlight w:val="white"/>
          <w:lang w:eastAsia="en-US"/>
        </w:rPr>
        <w:t>"&gt;</w:t>
      </w:r>
    </w:p>
    <w:p w14:paraId="2F9F4D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PatientAgeInYears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D6BF001" w14:textId="443DF51D"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t:Decimal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0E310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21EBE4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elm:Not</w:t>
      </w:r>
      <w:r w:rsidRPr="00BF7E45">
        <w:rPr>
          <w:rFonts w:ascii="Arial" w:eastAsia="Calibri" w:hAnsi="Arial" w:cs="Arial"/>
          <w:color w:val="0000FF"/>
          <w:kern w:val="0"/>
          <w:sz w:val="20"/>
          <w:szCs w:val="20"/>
          <w:highlight w:val="white"/>
          <w:lang w:eastAsia="en-US"/>
        </w:rPr>
        <w:t>"&gt;</w:t>
      </w:r>
    </w:p>
    <w:p w14:paraId="719856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elm:Exists</w:t>
      </w:r>
      <w:r w:rsidRPr="00BF7E45">
        <w:rPr>
          <w:rFonts w:ascii="Arial" w:eastAsia="Calibri" w:hAnsi="Arial" w:cs="Arial"/>
          <w:color w:val="0000FF"/>
          <w:kern w:val="0"/>
          <w:sz w:val="20"/>
          <w:szCs w:val="20"/>
          <w:highlight w:val="white"/>
          <w:lang w:eastAsia="en-US"/>
        </w:rPr>
        <w:t>"&gt;</w:t>
      </w:r>
    </w:p>
    <w:p w14:paraId="7C3F71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elm:ExpressionRef</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AdverseReactionToACEInhibitors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8E3E8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4A4C74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elm:operand</w:t>
      </w:r>
      <w:r w:rsidRPr="00BF7E45">
        <w:rPr>
          <w:rFonts w:ascii="Arial" w:eastAsia="Calibri" w:hAnsi="Arial" w:cs="Arial"/>
          <w:color w:val="0000FF"/>
          <w:kern w:val="0"/>
          <w:sz w:val="20"/>
          <w:szCs w:val="20"/>
          <w:highlight w:val="white"/>
          <w:lang w:eastAsia="en-US"/>
        </w:rPr>
        <w:t>&gt;</w:t>
      </w:r>
    </w:p>
    <w:p w14:paraId="721990E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logic</w:t>
      </w:r>
      <w:r w:rsidRPr="00BF7E45">
        <w:rPr>
          <w:rFonts w:ascii="Arial" w:eastAsia="Calibri" w:hAnsi="Arial" w:cs="Arial"/>
          <w:color w:val="0000FF"/>
          <w:kern w:val="0"/>
          <w:sz w:val="20"/>
          <w:szCs w:val="20"/>
          <w:highlight w:val="white"/>
          <w:lang w:eastAsia="en-US"/>
        </w:rPr>
        <w:t>&gt;</w:t>
      </w:r>
    </w:p>
    <w:p w14:paraId="59D86AF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conditionRole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ApplicableScenario</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E8D8F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w:t>
      </w:r>
      <w:r w:rsidRPr="00BF7E45">
        <w:rPr>
          <w:rFonts w:ascii="Arial" w:eastAsia="Calibri" w:hAnsi="Arial" w:cs="Arial"/>
          <w:color w:val="0000FF"/>
          <w:kern w:val="0"/>
          <w:sz w:val="20"/>
          <w:szCs w:val="20"/>
          <w:highlight w:val="white"/>
          <w:lang w:eastAsia="en-US"/>
        </w:rPr>
        <w:t>&gt;</w:t>
      </w:r>
    </w:p>
    <w:p w14:paraId="77C069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conditions</w:t>
      </w:r>
      <w:r w:rsidRPr="00BF7E45">
        <w:rPr>
          <w:rFonts w:ascii="Arial" w:eastAsia="Calibri" w:hAnsi="Arial" w:cs="Arial"/>
          <w:color w:val="0000FF"/>
          <w:kern w:val="0"/>
          <w:sz w:val="20"/>
          <w:szCs w:val="20"/>
          <w:highlight w:val="white"/>
          <w:lang w:eastAsia="en-US"/>
        </w:rPr>
        <w:t>&gt;</w:t>
      </w:r>
    </w:p>
    <w:p w14:paraId="2B99414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31693F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If the patient is over 18 years old and not allergic to an ACE inhibitor and not receiving an ACE inhibitor and LVEF is less than 40%, then consider prescribing an ACE inhibitor.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DB784AC"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746997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vmr:CommunicationProposal</w:t>
      </w:r>
      <w:r w:rsidRPr="00BF7E45">
        <w:rPr>
          <w:rFonts w:ascii="Arial" w:eastAsia="Calibri" w:hAnsi="Arial" w:cs="Arial"/>
          <w:color w:val="0000FF"/>
          <w:kern w:val="0"/>
          <w:sz w:val="20"/>
          <w:szCs w:val="20"/>
          <w:highlight w:val="white"/>
          <w:lang w:eastAsia="en-US"/>
        </w:rPr>
        <w:t>"&gt;</w:t>
      </w:r>
    </w:p>
    <w:p w14:paraId="11F03F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message</w:t>
      </w:r>
      <w:r w:rsidRPr="00BF7E45">
        <w:rPr>
          <w:rFonts w:ascii="Arial" w:eastAsia="Calibri" w:hAnsi="Arial" w:cs="Arial"/>
          <w:color w:val="0000FF"/>
          <w:kern w:val="0"/>
          <w:sz w:val="20"/>
          <w:szCs w:val="20"/>
          <w:highlight w:val="white"/>
          <w:lang w:eastAsia="en-US"/>
        </w:rPr>
        <w:t>"&gt;</w:t>
      </w:r>
    </w:p>
    <w:p w14:paraId="48CF500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dt:ED</w:t>
      </w:r>
      <w:r w:rsidRPr="00BF7E45">
        <w:rPr>
          <w:rFonts w:ascii="Arial" w:eastAsia="Calibri" w:hAnsi="Arial" w:cs="Arial"/>
          <w:color w:val="0000FF"/>
          <w:kern w:val="0"/>
          <w:sz w:val="20"/>
          <w:szCs w:val="20"/>
          <w:highlight w:val="white"/>
          <w:lang w:eastAsia="en-US"/>
        </w:rPr>
        <w:t>"&gt;</w:t>
      </w:r>
    </w:p>
    <w:p w14:paraId="543D62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value</w:t>
      </w:r>
      <w:r w:rsidRPr="00BF7E45">
        <w:rPr>
          <w:rFonts w:ascii="Arial" w:eastAsia="Calibri" w:hAnsi="Arial" w:cs="Arial"/>
          <w:color w:val="0000FF"/>
          <w:kern w:val="0"/>
          <w:sz w:val="20"/>
          <w:szCs w:val="20"/>
          <w:highlight w:val="white"/>
          <w:lang w:eastAsia="en-US"/>
        </w:rPr>
        <w:t>"&gt;</w:t>
      </w:r>
    </w:p>
    <w:p w14:paraId="51FA7E6F" w14:textId="7F5E21F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If the patient is over 18 years old and not allergic to an ACE inhibitor and not receiving an ACE inhibitor and LVEF is less than 40%, then consider prescribing an ACE inhibitor.</w:t>
      </w:r>
      <w:r w:rsidRPr="00BF7E45">
        <w:rPr>
          <w:rFonts w:ascii="Arial" w:eastAsia="Calibri" w:hAnsi="Arial" w:cs="Arial"/>
          <w:color w:val="0000FF"/>
          <w:kern w:val="0"/>
          <w:sz w:val="20"/>
          <w:szCs w:val="20"/>
          <w:highlight w:val="white"/>
          <w:lang w:eastAsia="en-US"/>
        </w:rPr>
        <w:t>"/&gt;</w:t>
      </w:r>
    </w:p>
    <w:p w14:paraId="11D13F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37F7B7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CB007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8235F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00CC7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540C80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146C2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72AD3C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7B003D4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ACE inhibitors </w:t>
      </w:r>
      <w:r w:rsidRPr="00BF7E45">
        <w:rPr>
          <w:rFonts w:ascii="Arial" w:eastAsia="Calibri" w:hAnsi="Arial" w:cs="Arial"/>
          <w:color w:val="0000FF"/>
          <w:kern w:val="0"/>
          <w:sz w:val="20"/>
          <w:szCs w:val="20"/>
          <w:highlight w:val="white"/>
          <w:lang w:eastAsia="en-US"/>
        </w:rPr>
        <w:t>--&gt;</w:t>
      </w:r>
    </w:p>
    <w:p w14:paraId="533BE1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supportingResources</w:t>
      </w:r>
      <w:r w:rsidRPr="00BF7E45">
        <w:rPr>
          <w:rFonts w:ascii="Arial" w:eastAsia="Calibri" w:hAnsi="Arial" w:cs="Arial"/>
          <w:color w:val="0000FF"/>
          <w:kern w:val="0"/>
          <w:sz w:val="20"/>
          <w:szCs w:val="20"/>
          <w:highlight w:val="white"/>
          <w:lang w:eastAsia="en-US"/>
        </w:rPr>
        <w:t>&gt;</w:t>
      </w:r>
    </w:p>
    <w:p w14:paraId="3B47C0F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Quality Measures </w:t>
      </w:r>
      <w:r w:rsidRPr="00BF7E45">
        <w:rPr>
          <w:rFonts w:ascii="Arial" w:eastAsia="Calibri" w:hAnsi="Arial" w:cs="Arial"/>
          <w:color w:val="0000FF"/>
          <w:kern w:val="0"/>
          <w:sz w:val="20"/>
          <w:szCs w:val="20"/>
          <w:highlight w:val="white"/>
          <w:lang w:eastAsia="en-US"/>
        </w:rPr>
        <w:t>--&gt;</w:t>
      </w:r>
    </w:p>
    <w:p w14:paraId="4AC1FA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0EA0B60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that no identifier is given for this quality measure, but </w:t>
      </w:r>
    </w:p>
    <w:p w14:paraId="467417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one could be if desired. </w:t>
      </w:r>
      <w:r w:rsidRPr="00BF7E45">
        <w:rPr>
          <w:rFonts w:ascii="Arial" w:eastAsia="Calibri" w:hAnsi="Arial" w:cs="Arial"/>
          <w:color w:val="0000FF"/>
          <w:kern w:val="0"/>
          <w:sz w:val="20"/>
          <w:szCs w:val="20"/>
          <w:highlight w:val="white"/>
          <w:lang w:eastAsia="en-US"/>
        </w:rPr>
        <w:t>--&gt;</w:t>
      </w:r>
    </w:p>
    <w:p w14:paraId="6EAA74C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1C502A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ARRA EHR Stage 2 Meaningful Use Quality Measure by the Centers for Medicare and Medicaid Services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A7684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FC27A5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22DB95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ARRA EHR Stage 2 Meaningful Use Quality Measure by the Centers for Medicare and Medicaid Services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CF97C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A2D53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7DB854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6B9623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Physician Consortium for Performance Improvement Performance Measure by the American Medical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9EA61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FAE162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449490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Physician Consortium for Performance Improvement Performance Measure by the American Medical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26E453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2B62D6C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supportingResources</w:t>
      </w:r>
      <w:r w:rsidRPr="00BF7E45">
        <w:rPr>
          <w:rFonts w:ascii="Arial" w:eastAsia="Calibri" w:hAnsi="Arial" w:cs="Arial"/>
          <w:color w:val="0000FF"/>
          <w:kern w:val="0"/>
          <w:sz w:val="20"/>
          <w:szCs w:val="20"/>
          <w:highlight w:val="white"/>
          <w:lang w:eastAsia="en-US"/>
        </w:rPr>
        <w:t>&gt;</w:t>
      </w:r>
    </w:p>
    <w:p w14:paraId="09D765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276419E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interaction between group selection behavior and required </w:t>
      </w:r>
    </w:p>
    <w:p w14:paraId="46418E8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behavior. This says that the physician is required to choose exactly one </w:t>
      </w:r>
    </w:p>
    <w:p w14:paraId="5C0596F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of these medications unless documentation is provided explaining why it was </w:t>
      </w:r>
    </w:p>
    <w:p w14:paraId="5D7CD42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not chosen. </w:t>
      </w:r>
      <w:r w:rsidRPr="00BF7E45">
        <w:rPr>
          <w:rFonts w:ascii="Arial" w:eastAsia="Calibri" w:hAnsi="Arial" w:cs="Arial"/>
          <w:color w:val="0000FF"/>
          <w:kern w:val="0"/>
          <w:sz w:val="20"/>
          <w:szCs w:val="20"/>
          <w:highlight w:val="white"/>
          <w:lang w:eastAsia="en-US"/>
        </w:rPr>
        <w:t>--&gt;</w:t>
      </w:r>
    </w:p>
    <w:p w14:paraId="18E48B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ExactlyOne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2C4CC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RequiredBehavior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MustUnlessDocumented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2D5F7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05739B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 Enzyme Inhibitors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F12AF3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4AD942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For patients with diastolic heart failure who are intolerant to an ACE inhibitor, consider the use of an ARB.  For patients with diastolic heart failure, consider the use of an ACE inhibitor.  For patients with systolic heart failure who are hemodynamically stable and are intolerant to an ACE inhibitor due to cough, use an ARB</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D5265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0B2C7E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Coded this as an ACE inhibitors group </w:t>
      </w:r>
      <w:r w:rsidRPr="00BF7E45">
        <w:rPr>
          <w:rFonts w:ascii="Arial" w:eastAsia="Calibri" w:hAnsi="Arial" w:cs="Arial"/>
          <w:color w:val="0000FF"/>
          <w:kern w:val="0"/>
          <w:sz w:val="20"/>
          <w:szCs w:val="20"/>
          <w:highlight w:val="white"/>
          <w:lang w:eastAsia="en-US"/>
        </w:rPr>
        <w:t>--&gt;</w:t>
      </w:r>
    </w:p>
    <w:p w14:paraId="45006BE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N0000000181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2.16.840.1.113883.3.26.1.5</w:t>
      </w:r>
      <w:r w:rsidRPr="00BF7E45">
        <w:rPr>
          <w:rFonts w:ascii="Arial" w:eastAsia="Calibri" w:hAnsi="Arial" w:cs="Arial"/>
          <w:color w:val="0000FF"/>
          <w:kern w:val="0"/>
          <w:sz w:val="20"/>
          <w:szCs w:val="20"/>
          <w:highlight w:val="white"/>
          <w:lang w:eastAsia="en-US"/>
        </w:rPr>
        <w:t>"</w:t>
      </w:r>
    </w:p>
    <w:p w14:paraId="3C382D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NDF-RT</w:t>
      </w:r>
      <w:r w:rsidRPr="00BF7E45">
        <w:rPr>
          <w:rFonts w:ascii="Arial" w:eastAsia="Calibri" w:hAnsi="Arial" w:cs="Arial"/>
          <w:color w:val="0000FF"/>
          <w:kern w:val="0"/>
          <w:sz w:val="20"/>
          <w:szCs w:val="20"/>
          <w:highlight w:val="white"/>
          <w:lang w:eastAsia="en-US"/>
        </w:rPr>
        <w:t>"&gt;</w:t>
      </w:r>
    </w:p>
    <w:p w14:paraId="523B09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Angiotensin-Converting Enzyme Inhibitors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DDACF3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0E4C7E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278D538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3C942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0B1B0C6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This is a group of orders in which captopril is the orderable </w:t>
      </w:r>
    </w:p>
    <w:p w14:paraId="27B7528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substance for each. We use the representedConcept to specify this explicitly, </w:t>
      </w:r>
    </w:p>
    <w:p w14:paraId="3EE6356D"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and we use SentenceGroup behavior to indicate that each item in the group </w:t>
      </w:r>
    </w:p>
    <w:p w14:paraId="209C60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references the same orderable. </w:t>
      </w:r>
      <w:r w:rsidRPr="00BF7E45">
        <w:rPr>
          <w:rFonts w:ascii="Arial" w:eastAsia="Calibri" w:hAnsi="Arial" w:cs="Arial"/>
          <w:color w:val="0000FF"/>
          <w:kern w:val="0"/>
          <w:sz w:val="20"/>
          <w:szCs w:val="20"/>
          <w:highlight w:val="white"/>
          <w:lang w:eastAsia="en-US"/>
        </w:rPr>
        <w:t>--&gt;</w:t>
      </w:r>
    </w:p>
    <w:p w14:paraId="2A2B26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45F00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GroupOrganizationBehavior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SentenceGroup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B97E2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6CD5212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47665EB7"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2.16.840.1.113883.6.88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1998</w:t>
      </w:r>
      <w:r w:rsidRPr="00BF7E45">
        <w:rPr>
          <w:rFonts w:ascii="Arial" w:eastAsia="Calibri" w:hAnsi="Arial" w:cs="Arial"/>
          <w:color w:val="0000FF"/>
          <w:kern w:val="0"/>
          <w:sz w:val="20"/>
          <w:szCs w:val="20"/>
          <w:highlight w:val="white"/>
          <w:lang w:eastAsia="en-US"/>
        </w:rPr>
        <w:t>"</w:t>
      </w:r>
    </w:p>
    <w:p w14:paraId="3D4C62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w:t>
      </w:r>
    </w:p>
    <w:p w14:paraId="365D69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893E2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1C56CDA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491B51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3810E9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7BE0273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614E809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lastRenderedPageBreak/>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 6.25 milligram orally 3 times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BA7FF7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170148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273645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681A3E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1998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1CB6F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4867D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36952D8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13FFE7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5B5111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50168C0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0C0654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6.25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9DA79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6.25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D6F7A8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8BD0D7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7B9BE6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3BCB71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6BB148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21008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4C31D7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2F37D1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0B6C74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5AB6FA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38C721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4A5B812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3375EA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4DAAEDA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316C23C5" w14:textId="078B7412"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1CA4F8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FEFB84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2A7D5D80" w14:textId="274D1D38"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 times per day</w:t>
      </w:r>
      <w:r w:rsidRPr="00BF7E45">
        <w:rPr>
          <w:rFonts w:ascii="Arial" w:eastAsia="Calibri" w:hAnsi="Arial" w:cs="Arial"/>
          <w:color w:val="0000FF"/>
          <w:kern w:val="0"/>
          <w:sz w:val="20"/>
          <w:szCs w:val="20"/>
          <w:highlight w:val="white"/>
          <w:lang w:eastAsia="en-US"/>
        </w:rPr>
        <w:t>"/&gt;</w:t>
      </w:r>
    </w:p>
    <w:p w14:paraId="2678CBF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334D1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C595D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B53BBB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654BC2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BC34D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E841B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D0EBE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9A878F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F35EE3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30023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7617A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19F67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2B5DD12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vMR does not have a way to say "3 times per day". Instead, </w:t>
      </w:r>
    </w:p>
    <w:p w14:paraId="492EA3E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 dosing period must be specified. Since 3 times per day would be every 8 </w:t>
      </w:r>
    </w:p>
    <w:p w14:paraId="1D52DF17"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hours for a fixed dosing period, we set 8 hours as the dosing period. The </w:t>
      </w:r>
    </w:p>
    <w:p w14:paraId="0F4526BD"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value of dosingPeriodIntervalIsImportant is used to determine whether the </w:t>
      </w:r>
    </w:p>
    <w:p w14:paraId="6AEBC8AB"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interval itself is important or not. If not, then a dosing period of "every </w:t>
      </w:r>
    </w:p>
    <w:p w14:paraId="727E482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8 hours" is interpreted as "3 times per day". </w:t>
      </w:r>
      <w:r w:rsidRPr="00BF7E45">
        <w:rPr>
          <w:rFonts w:ascii="Arial" w:eastAsia="Calibri" w:hAnsi="Arial" w:cs="Arial"/>
          <w:color w:val="0000FF"/>
          <w:kern w:val="0"/>
          <w:sz w:val="20"/>
          <w:szCs w:val="20"/>
          <w:highlight w:val="white"/>
          <w:lang w:eastAsia="en-US"/>
        </w:rPr>
        <w:t>--&gt;</w:t>
      </w:r>
    </w:p>
    <w:p w14:paraId="71A3AA2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Since dosing frequency is typically a coded value in EMR's, </w:t>
      </w:r>
    </w:p>
    <w:p w14:paraId="2EC3A93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perhaps we should consider adding a coded frequency field to vMR? Otherwise, </w:t>
      </w:r>
    </w:p>
    <w:p w14:paraId="233F26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this may be very difficult for current EMR's to process. </w:t>
      </w:r>
      <w:r w:rsidRPr="00BF7E45">
        <w:rPr>
          <w:rFonts w:ascii="Arial" w:eastAsia="Calibri" w:hAnsi="Arial" w:cs="Arial"/>
          <w:color w:val="0000FF"/>
          <w:kern w:val="0"/>
          <w:sz w:val="20"/>
          <w:szCs w:val="20"/>
          <w:highlight w:val="white"/>
          <w:lang w:eastAsia="en-US"/>
        </w:rPr>
        <w:t>--&gt;</w:t>
      </w:r>
    </w:p>
    <w:p w14:paraId="48BAAA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vmr r2 allows frequency as codes. </w:t>
      </w:r>
      <w:r w:rsidRPr="00BF7E45">
        <w:rPr>
          <w:rFonts w:ascii="Arial" w:eastAsia="Calibri" w:hAnsi="Arial" w:cs="Arial"/>
          <w:color w:val="0000FF"/>
          <w:kern w:val="0"/>
          <w:sz w:val="20"/>
          <w:szCs w:val="20"/>
          <w:highlight w:val="white"/>
          <w:lang w:eastAsia="en-US"/>
        </w:rPr>
        <w:t>--&gt;</w:t>
      </w:r>
    </w:p>
    <w:p w14:paraId="3C32E9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083472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5F1A39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0C282D0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7C53A72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303F6B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 12.5 milligram orally 3 times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BFB292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3D662C3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13BBD1B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276829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1998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2034DB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3C890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305CCC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7311CB5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0CB29F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3B9046D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28FAEF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DB218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46E17B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E91680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B50C1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141E962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473B5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619272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5E004D1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4C9AA5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63DC59E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1770CB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5D4E1B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187C03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68AE24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7BBB71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60FF543B" w14:textId="04A9969F"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3E4F55F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4A0D7B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2980672A" w14:textId="2C40D034"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 times per day</w:t>
      </w:r>
      <w:r w:rsidRPr="00BF7E45">
        <w:rPr>
          <w:rFonts w:ascii="Arial" w:eastAsia="Calibri" w:hAnsi="Arial" w:cs="Arial"/>
          <w:color w:val="0000FF"/>
          <w:kern w:val="0"/>
          <w:sz w:val="20"/>
          <w:szCs w:val="20"/>
          <w:highlight w:val="white"/>
          <w:lang w:eastAsia="en-US"/>
        </w:rPr>
        <w:t>"/&gt;</w:t>
      </w:r>
    </w:p>
    <w:p w14:paraId="3E028E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31CC3B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18DA2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18D5F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792BF9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3CDF4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F19F6D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21EE46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62E196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190EB7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FA621C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36A98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B5DAC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13A8D7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F52B5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3303404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 25 milligram orally 3 times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EC547F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1167CC9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561FA2B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16B2A1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1998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captopril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DE77C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4A528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1F1DBA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528B38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420068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24BE1A6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2C06FC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316EDA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1A803D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5A870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9DF82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5EABE71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3CE68C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0957B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21AD9B4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1C29FA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117A3F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19DA92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713D02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4C82BE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4EE346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0016F2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0B640F2D" w14:textId="45CDB12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18A6DFC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4E4BAA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65D9274C" w14:textId="6797A74E"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 times per day</w:t>
      </w:r>
      <w:r w:rsidRPr="00BF7E45">
        <w:rPr>
          <w:rFonts w:ascii="Arial" w:eastAsia="Calibri" w:hAnsi="Arial" w:cs="Arial"/>
          <w:color w:val="0000FF"/>
          <w:kern w:val="0"/>
          <w:sz w:val="20"/>
          <w:szCs w:val="20"/>
          <w:highlight w:val="white"/>
          <w:lang w:eastAsia="en-US"/>
        </w:rPr>
        <w:t>"/&gt;</w:t>
      </w:r>
    </w:p>
    <w:p w14:paraId="56C570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F81073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3FEF6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73594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D8444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63345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7ED8C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F3A60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D9E7D6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43E394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22836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BC39B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A37D4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AD763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7411698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5B09A7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C5962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2C1DFF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lisinopril 2.5 milligram orally once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5DF497C"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3212E3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19A219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7ACB63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29046</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Lisinopril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7B479D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1B224D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7A3B09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45F750D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3BE5EA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7E60388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units should be coded value, but ISO datatypes do not support </w:t>
      </w:r>
    </w:p>
    <w:p w14:paraId="4C64C14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lastRenderedPageBreak/>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 coded value for the units of meausre. We will work with the vMR group to </w:t>
      </w:r>
    </w:p>
    <w:p w14:paraId="5058540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address this. In the meantime, we are using coded values for all UOM from </w:t>
      </w:r>
    </w:p>
    <w:p w14:paraId="679B8A9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UCUM (https://phinvads.cdc.gov/vads/ViewCodeSystem.action?id=2.16.840.1.113883.6.8) </w:t>
      </w:r>
    </w:p>
    <w:p w14:paraId="551FE5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until this issue is addressed ... </w:t>
      </w:r>
      <w:r w:rsidRPr="00BF7E45">
        <w:rPr>
          <w:rFonts w:ascii="Arial" w:eastAsia="Calibri" w:hAnsi="Arial" w:cs="Arial"/>
          <w:color w:val="0000FF"/>
          <w:kern w:val="0"/>
          <w:sz w:val="20"/>
          <w:szCs w:val="20"/>
          <w:highlight w:val="white"/>
          <w:lang w:eastAsia="en-US"/>
        </w:rPr>
        <w:t>--&gt;</w:t>
      </w:r>
    </w:p>
    <w:p w14:paraId="43B6E6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5AB211D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C63AB8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6B7C0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254FE8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1B55C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15977F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00FF6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F7745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0DA10DD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769BDBB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544834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7113D2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206ECA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55658C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33DD5EF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4E91A4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444FF4B2" w14:textId="0085A69B"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4A6B26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BA96FC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7E31FF47" w14:textId="39792FFD"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 times per day</w:t>
      </w:r>
      <w:r w:rsidRPr="00BF7E45">
        <w:rPr>
          <w:rFonts w:ascii="Arial" w:eastAsia="Calibri" w:hAnsi="Arial" w:cs="Arial"/>
          <w:color w:val="0000FF"/>
          <w:kern w:val="0"/>
          <w:sz w:val="20"/>
          <w:szCs w:val="20"/>
          <w:highlight w:val="white"/>
          <w:lang w:eastAsia="en-US"/>
        </w:rPr>
        <w:t>"/&gt;</w:t>
      </w:r>
    </w:p>
    <w:p w14:paraId="5F1B4CC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55CCC5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41867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74DF6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04EAA5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8D412E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AE4F3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C4CB46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5B1B1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CE8E7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E113B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633C8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BA4E6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0208D1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3BD1A5A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4CC48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5C1325C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59D8D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Beta Blockers </w:t>
      </w:r>
      <w:r w:rsidRPr="00BF7E45">
        <w:rPr>
          <w:rFonts w:ascii="Arial" w:eastAsia="Calibri" w:hAnsi="Arial" w:cs="Arial"/>
          <w:color w:val="0000FF"/>
          <w:kern w:val="0"/>
          <w:sz w:val="20"/>
          <w:szCs w:val="20"/>
          <w:highlight w:val="white"/>
          <w:lang w:eastAsia="en-US"/>
        </w:rPr>
        <w:t>--&gt;</w:t>
      </w:r>
    </w:p>
    <w:p w14:paraId="684B310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supportingResources</w:t>
      </w:r>
      <w:r w:rsidRPr="00BF7E45">
        <w:rPr>
          <w:rFonts w:ascii="Arial" w:eastAsia="Calibri" w:hAnsi="Arial" w:cs="Arial"/>
          <w:color w:val="0000FF"/>
          <w:kern w:val="0"/>
          <w:sz w:val="20"/>
          <w:szCs w:val="20"/>
          <w:highlight w:val="white"/>
          <w:lang w:eastAsia="en-US"/>
        </w:rPr>
        <w:t>&gt;</w:t>
      </w:r>
    </w:p>
    <w:p w14:paraId="27A4FA9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Quality Measures, none with IDs </w:t>
      </w:r>
      <w:r w:rsidRPr="00BF7E45">
        <w:rPr>
          <w:rFonts w:ascii="Arial" w:eastAsia="Calibri" w:hAnsi="Arial" w:cs="Arial"/>
          <w:color w:val="0000FF"/>
          <w:kern w:val="0"/>
          <w:sz w:val="20"/>
          <w:szCs w:val="20"/>
          <w:highlight w:val="white"/>
          <w:lang w:eastAsia="en-US"/>
        </w:rPr>
        <w:t>--&gt;</w:t>
      </w:r>
    </w:p>
    <w:p w14:paraId="7F2D4D6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07FFB2F4"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7780ED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ARRA EHR Stage 2 Meaningful Use Quality Measure by the Centers for Medicare and Medicaid Services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819482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6CF0B1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https://www.zynx.com/Reference/Content.aspx?ItemID=216994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8E54F7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402782B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ARRA EHR Stage 2 Meaningful Use Quality Measure by the Centers for Medicare and Medicaid Services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6CDAC0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5B4E29D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0A8030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28883E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Physician Consortium for Performance Improvement Performance Measure by the American Medical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DDCB34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66D68E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https://www.zynx.com/Reference/Content.aspx?ItemID=216994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037BAAD"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05015EF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Physician Consortium for Performance Improvement Performance Measure by the American Medical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0A59E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0CC7DD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6A97C81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5BE331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Get With The Guidelines Achievement Measure by the American Heart Association/American Stroke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5EA441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7742BE6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https://www.zynx.com/Reference/Content.aspx?ItemID=216994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68F816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5A63722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Get With The Guidelines Achievement Measure by the American Heart Association/American Stroke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41E3A8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06B8EF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7FCA636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p>
    <w:p w14:paraId="1255A58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Target Measure by the American Heart Association/American Stroke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ABB8D1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location</w:t>
      </w:r>
    </w:p>
    <w:p w14:paraId="0820D1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https://www.zynx.com/Reference/Content.aspx?ItemID=216994</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E083DB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4D34A1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Target Measure by the American Heart Association/American Stroke Association (2012)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733B7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resource</w:t>
      </w:r>
      <w:r w:rsidRPr="00BF7E45">
        <w:rPr>
          <w:rFonts w:ascii="Arial" w:eastAsia="Calibri" w:hAnsi="Arial" w:cs="Arial"/>
          <w:color w:val="0000FF"/>
          <w:kern w:val="0"/>
          <w:sz w:val="20"/>
          <w:szCs w:val="20"/>
          <w:highlight w:val="white"/>
          <w:lang w:eastAsia="en-US"/>
        </w:rPr>
        <w:t>&gt;</w:t>
      </w:r>
    </w:p>
    <w:p w14:paraId="160C72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supportingResources</w:t>
      </w:r>
      <w:r w:rsidRPr="00BF7E45">
        <w:rPr>
          <w:rFonts w:ascii="Arial" w:eastAsia="Calibri" w:hAnsi="Arial" w:cs="Arial"/>
          <w:color w:val="0000FF"/>
          <w:kern w:val="0"/>
          <w:sz w:val="20"/>
          <w:szCs w:val="20"/>
          <w:highlight w:val="white"/>
          <w:lang w:eastAsia="en-US"/>
        </w:rPr>
        <w:t>&gt;</w:t>
      </w:r>
    </w:p>
    <w:p w14:paraId="7685C4F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04E36CD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interaction between group selection behavior and required </w:t>
      </w:r>
    </w:p>
    <w:p w14:paraId="23D4287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behavior. </w:t>
      </w:r>
      <w:r w:rsidRPr="00BF7E45">
        <w:rPr>
          <w:rFonts w:ascii="Arial" w:eastAsia="Calibri" w:hAnsi="Arial" w:cs="Arial"/>
          <w:color w:val="0000FF"/>
          <w:kern w:val="0"/>
          <w:sz w:val="20"/>
          <w:szCs w:val="20"/>
          <w:highlight w:val="white"/>
          <w:lang w:eastAsia="en-US"/>
        </w:rPr>
        <w:t>--&gt;</w:t>
      </w:r>
    </w:p>
    <w:p w14:paraId="1D2015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GroupSelectionBehavior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ExactlyOne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2E493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RequiredBehavior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MustUnlessDocumented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5EA60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4B887F4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Beta-Blockers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E86F139"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description</w:t>
      </w:r>
    </w:p>
    <w:p w14:paraId="29E107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For patients with diastolic heart failure and a previous MI, use a beta-blocker.  For patients with diastolic heart failure, consider the use of a beta-blocker.  For patients with systolic heart failure who are hemodynamically stable, use beta-blocker therapy (eg, bisoprolol, carvedilol, metoprolol extended release).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8E0F4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28FE841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Coded this as a beta blockers group </w:t>
      </w:r>
      <w:r w:rsidRPr="00BF7E45">
        <w:rPr>
          <w:rFonts w:ascii="Arial" w:eastAsia="Calibri" w:hAnsi="Arial" w:cs="Arial"/>
          <w:color w:val="0000FF"/>
          <w:kern w:val="0"/>
          <w:sz w:val="20"/>
          <w:szCs w:val="20"/>
          <w:highlight w:val="white"/>
          <w:lang w:eastAsia="en-US"/>
        </w:rPr>
        <w:t>--&gt;</w:t>
      </w:r>
    </w:p>
    <w:p w14:paraId="471E2E23"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N0000000161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2.16.840.1.113883.3.26.1.5</w:t>
      </w:r>
      <w:r w:rsidRPr="00BF7E45">
        <w:rPr>
          <w:rFonts w:ascii="Arial" w:eastAsia="Calibri" w:hAnsi="Arial" w:cs="Arial"/>
          <w:color w:val="0000FF"/>
          <w:kern w:val="0"/>
          <w:sz w:val="20"/>
          <w:szCs w:val="20"/>
          <w:highlight w:val="white"/>
          <w:lang w:eastAsia="en-US"/>
        </w:rPr>
        <w:t>"</w:t>
      </w:r>
    </w:p>
    <w:p w14:paraId="6BDCCF0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NDF-RT</w:t>
      </w:r>
      <w:r w:rsidRPr="00BF7E45">
        <w:rPr>
          <w:rFonts w:ascii="Arial" w:eastAsia="Calibri" w:hAnsi="Arial" w:cs="Arial"/>
          <w:color w:val="0000FF"/>
          <w:kern w:val="0"/>
          <w:sz w:val="20"/>
          <w:szCs w:val="20"/>
          <w:highlight w:val="white"/>
          <w:lang w:eastAsia="en-US"/>
        </w:rPr>
        <w:t>"&gt;</w:t>
      </w:r>
    </w:p>
    <w:p w14:paraId="10FE2E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Adrenergic beta-Antagonists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24A0B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6DB0159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17391ED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5611E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79EB8D5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5C99FB0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carvedilol 3.125 milligram orally 2 times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A400CD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263971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04B189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29EC7F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20352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carvedilol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0E049A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775ED6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32212D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3DD02B3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7616921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5AEFE75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p>
    <w:p w14:paraId="408A73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A775A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3.125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6FD1D3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FA55D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5F7B7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6B36FE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7C7158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B92E85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vMR does not have a way to say "2 times per day". Instead, </w:t>
      </w:r>
    </w:p>
    <w:p w14:paraId="7DE81FD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 dosing period must be specified. Since 2 times per day would be every 12 </w:t>
      </w:r>
    </w:p>
    <w:p w14:paraId="4D19FA22"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hours for a fixed dosing period, we set 12 hours as the dosing period. The </w:t>
      </w:r>
    </w:p>
    <w:p w14:paraId="789DB667"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value of dosingPeriodIntervalIsImportant is used to determine whether the </w:t>
      </w:r>
    </w:p>
    <w:p w14:paraId="556B754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interval itself is important or not. If not, then a dosing period of "every </w:t>
      </w:r>
    </w:p>
    <w:p w14:paraId="167EA89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12 hours" is interpreted as "2 times per day". </w:t>
      </w:r>
      <w:r w:rsidRPr="00BF7E45">
        <w:rPr>
          <w:rFonts w:ascii="Arial" w:eastAsia="Calibri" w:hAnsi="Arial" w:cs="Arial"/>
          <w:color w:val="0000FF"/>
          <w:kern w:val="0"/>
          <w:sz w:val="20"/>
          <w:szCs w:val="20"/>
          <w:highlight w:val="white"/>
          <w:lang w:eastAsia="en-US"/>
        </w:rPr>
        <w:t>--&gt;</w:t>
      </w:r>
    </w:p>
    <w:p w14:paraId="141772F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Since dosing frequency is typically a coded value in EMR's, </w:t>
      </w:r>
    </w:p>
    <w:p w14:paraId="62A3399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perhaps we should consider adding a coded frequency field to vMR? Otherwise, </w:t>
      </w:r>
    </w:p>
    <w:p w14:paraId="2AE51B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this may be very difficult for current EMR's to process. </w:t>
      </w:r>
      <w:r w:rsidRPr="00BF7E45">
        <w:rPr>
          <w:rFonts w:ascii="Arial" w:eastAsia="Calibri" w:hAnsi="Arial" w:cs="Arial"/>
          <w:color w:val="0000FF"/>
          <w:kern w:val="0"/>
          <w:sz w:val="20"/>
          <w:szCs w:val="20"/>
          <w:highlight w:val="white"/>
          <w:lang w:eastAsia="en-US"/>
        </w:rPr>
        <w:t>--&gt;</w:t>
      </w:r>
    </w:p>
    <w:p w14:paraId="326F935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7D74A06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7E39D4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0BA39B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1E7FF8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2E6731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47ED18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6DCB061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20B657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0E54635E" w14:textId="2D61312A"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5674D09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A72D0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01AC0537" w14:textId="38E007B0"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 times per day</w:t>
      </w:r>
      <w:r w:rsidRPr="00BF7E45">
        <w:rPr>
          <w:rFonts w:ascii="Arial" w:eastAsia="Calibri" w:hAnsi="Arial" w:cs="Arial"/>
          <w:color w:val="0000FF"/>
          <w:kern w:val="0"/>
          <w:sz w:val="20"/>
          <w:szCs w:val="20"/>
          <w:highlight w:val="white"/>
          <w:lang w:eastAsia="en-US"/>
        </w:rPr>
        <w:t>"/&gt;</w:t>
      </w:r>
    </w:p>
    <w:p w14:paraId="3F50B9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6F922E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EBD8B3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892311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B7137A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1712A2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D6C141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464C31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4060A0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6BC2B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BD5103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7DB19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B80F83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6DBF591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60CA35B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r w:rsidRPr="00BF7E45">
        <w:rPr>
          <w:rFonts w:ascii="Arial" w:eastAsia="Calibri" w:hAnsi="Arial" w:cs="Arial"/>
          <w:color w:val="00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Note that this sentence group has the same orderable item in both cases </w:t>
      </w:r>
    </w:p>
    <w:p w14:paraId="487B0C9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 "metoprolol succinate SR 25 mg 24 hr tab", but at two different dose levels. </w:t>
      </w:r>
    </w:p>
    <w:p w14:paraId="339EBA4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 representedConcept for the group captures this common orderable, and </w:t>
      </w:r>
    </w:p>
    <w:p w14:paraId="6B5DCD5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each CreateAction in the sub-elements creates each of the two dosing levels. </w:t>
      </w:r>
      <w:r w:rsidRPr="00BF7E45">
        <w:rPr>
          <w:rFonts w:ascii="Arial" w:eastAsia="Calibri" w:hAnsi="Arial" w:cs="Arial"/>
          <w:color w:val="0000FF"/>
          <w:kern w:val="0"/>
          <w:sz w:val="20"/>
          <w:szCs w:val="20"/>
          <w:highlight w:val="white"/>
          <w:lang w:eastAsia="en-US"/>
        </w:rPr>
        <w:t>--&gt;</w:t>
      </w:r>
    </w:p>
    <w:p w14:paraId="089BC4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5ABDC0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GroupOrganizationBehavior</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SentenceGroup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C8A1A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behaviors</w:t>
      </w:r>
      <w:r w:rsidRPr="00BF7E45">
        <w:rPr>
          <w:rFonts w:ascii="Arial" w:eastAsia="Calibri" w:hAnsi="Arial" w:cs="Arial"/>
          <w:color w:val="0000FF"/>
          <w:kern w:val="0"/>
          <w:sz w:val="20"/>
          <w:szCs w:val="20"/>
          <w:highlight w:val="white"/>
          <w:lang w:eastAsia="en-US"/>
        </w:rPr>
        <w:t>&gt;</w:t>
      </w:r>
    </w:p>
    <w:p w14:paraId="193736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7620C57E"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2.16.840.1.113883.6.88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 - now missing from RxNorm</w:t>
      </w:r>
      <w:r w:rsidRPr="00BF7E45">
        <w:rPr>
          <w:rFonts w:ascii="Arial" w:eastAsia="Calibri" w:hAnsi="Arial" w:cs="Arial"/>
          <w:color w:val="0000FF"/>
          <w:kern w:val="0"/>
          <w:sz w:val="20"/>
          <w:szCs w:val="20"/>
          <w:highlight w:val="white"/>
          <w:lang w:eastAsia="en-US"/>
        </w:rPr>
        <w:t>"</w:t>
      </w:r>
    </w:p>
    <w:p w14:paraId="624564E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w:t>
      </w:r>
    </w:p>
    <w:p w14:paraId="1B3C4AE2"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p>
    <w:p w14:paraId="7311819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24 HR Metoprolol Succinate 25 MG Extended Release Tablet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01A54E4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3DB7E9B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538D93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7957FDE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3FB3A0F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69320F4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metoprolol succinate SR 25 mg 24 hr tab 0.5 tablet orally once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081B6F8"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4B5512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19A7FAA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5C47C7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 - now missing from RxNorm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24 HR Metoprolol Succinate 25 MG Extended Release Tablet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8BCD2B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EEB80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7BA700E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50DAE82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7908DD3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641C220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26537C9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units should be coded value, but ISO datatypes do not </w:t>
      </w:r>
    </w:p>
    <w:p w14:paraId="6BDF1F8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support a coded value for the units of measure. We will work with the vMR </w:t>
      </w:r>
    </w:p>
    <w:p w14:paraId="69C8FE6A"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group to address this. In the meantime, we are using coded values for all </w:t>
      </w:r>
    </w:p>
    <w:p w14:paraId="5ED5254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UOM from UCUM (https://phinvads.cdc.gov/vads/ViewCodeSystem.action?id=2.16.840.1.113883.6.8) </w:t>
      </w:r>
    </w:p>
    <w:p w14:paraId="320365B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until this issue is addressed ... </w:t>
      </w:r>
      <w:r w:rsidRPr="00BF7E45">
        <w:rPr>
          <w:rFonts w:ascii="Arial" w:eastAsia="Calibri" w:hAnsi="Arial" w:cs="Arial"/>
          <w:color w:val="0000FF"/>
          <w:kern w:val="0"/>
          <w:sz w:val="20"/>
          <w:szCs w:val="20"/>
          <w:highlight w:val="white"/>
          <w:lang w:eastAsia="en-US"/>
        </w:rPr>
        <w:t>--&gt;</w:t>
      </w:r>
    </w:p>
    <w:p w14:paraId="4762DA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3670CDD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09512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0.5</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1EC47C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08B5AE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D2B9BD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3D07A43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93287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28EA1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44C624F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008470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73D5BEC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6A057D1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6F9DA13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0D3EB9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3A5DAEB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3704B44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4A8566DB" w14:textId="0F6429D1"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7AC7AF9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9A7C0A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13973C5C" w14:textId="20AD4F82"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 time per day</w:t>
      </w:r>
      <w:r w:rsidRPr="00BF7E45">
        <w:rPr>
          <w:rFonts w:ascii="Arial" w:eastAsia="Calibri" w:hAnsi="Arial" w:cs="Arial"/>
          <w:color w:val="0000FF"/>
          <w:kern w:val="0"/>
          <w:sz w:val="20"/>
          <w:szCs w:val="20"/>
          <w:highlight w:val="white"/>
          <w:lang w:eastAsia="en-US"/>
        </w:rPr>
        <w:t>"/&gt;</w:t>
      </w:r>
    </w:p>
    <w:p w14:paraId="2BF35F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2B2E98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4B593E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4F7865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6E9A2C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C1596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33076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533619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F348A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DBC6D0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0AF67A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4276D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797CB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4565F83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73F10BB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015C0165"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41AE27E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metoprolol succinate SR 25 mg 24 hr tab 1 tablet orally once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13E9DB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6A3478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79FFA13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5ED979B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 - now missing from RxNorm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24 HR Metoprolol Succinate 25 MG Extended Release Tablet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81FA30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0BDD77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1E0022F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06490C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3B7E11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6E6BCE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38DB4906"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units should be coded value, but ISO datatypes do not </w:t>
      </w:r>
    </w:p>
    <w:p w14:paraId="4F8D36C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support a coded value for the units of measure. We will work with the vMR </w:t>
      </w:r>
    </w:p>
    <w:p w14:paraId="777B7B0F"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group to address this. In the meantime, we are using coded values for all </w:t>
      </w:r>
    </w:p>
    <w:p w14:paraId="572CD79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UOM from UCUM (https://phinvads.cdc.gov/vads/ViewCodeSystem.action?id=2.16.840.1.113883.6.8) </w:t>
      </w:r>
    </w:p>
    <w:p w14:paraId="6E56F63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until this issue is addressed ... </w:t>
      </w:r>
      <w:r w:rsidRPr="00BF7E45">
        <w:rPr>
          <w:rFonts w:ascii="Arial" w:eastAsia="Calibri" w:hAnsi="Arial" w:cs="Arial"/>
          <w:color w:val="0000FF"/>
          <w:kern w:val="0"/>
          <w:sz w:val="20"/>
          <w:szCs w:val="20"/>
          <w:highlight w:val="white"/>
          <w:lang w:eastAsia="en-US"/>
        </w:rPr>
        <w:t>--&gt;</w:t>
      </w:r>
    </w:p>
    <w:p w14:paraId="1931B28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229B48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A37485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75DEB5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BE8BA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A3FAC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67D07C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44647C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73C2C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3A89E59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5739094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4224B5B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155C02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05DF6E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679E31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3ACC03A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3FB41DC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7BE6BFB7" w14:textId="4ACD342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5E55D5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DF333F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161DC767" w14:textId="34D58358"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 time per day</w:t>
      </w:r>
      <w:r w:rsidRPr="00BF7E45">
        <w:rPr>
          <w:rFonts w:ascii="Arial" w:eastAsia="Calibri" w:hAnsi="Arial" w:cs="Arial"/>
          <w:color w:val="0000FF"/>
          <w:kern w:val="0"/>
          <w:sz w:val="20"/>
          <w:szCs w:val="20"/>
          <w:highlight w:val="white"/>
          <w:lang w:eastAsia="en-US"/>
        </w:rPr>
        <w:t>"/&gt;</w:t>
      </w:r>
    </w:p>
    <w:p w14:paraId="0F777C2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5E1E3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5D97DE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3BFCFA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08EE1B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475CFF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6B92B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8B55B2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076C14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6E2BA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32839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91FD1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4B30CC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13FF277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3E9A823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488214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14641A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3F5194F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37CC6D6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metoprolol succinate SR 50 mg 24 hr tab 1 tablet orally once a day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88E89B9"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4F464E9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vmr:SubstanceAdministrationProposal</w:t>
      </w:r>
      <w:r w:rsidRPr="00BF7E45">
        <w:rPr>
          <w:rFonts w:ascii="Arial" w:eastAsia="Calibri" w:hAnsi="Arial" w:cs="Arial"/>
          <w:color w:val="0000FF"/>
          <w:kern w:val="0"/>
          <w:sz w:val="20"/>
          <w:szCs w:val="20"/>
          <w:highlight w:val="white"/>
          <w:lang w:eastAsia="en-US"/>
        </w:rPr>
        <w:t>"&gt;</w:t>
      </w:r>
    </w:p>
    <w:p w14:paraId="574266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substance.substanceCode</w:t>
      </w:r>
      <w:r w:rsidRPr="00BF7E45">
        <w:rPr>
          <w:rFonts w:ascii="Arial" w:eastAsia="Calibri" w:hAnsi="Arial" w:cs="Arial"/>
          <w:color w:val="0000FF"/>
          <w:kern w:val="0"/>
          <w:sz w:val="20"/>
          <w:szCs w:val="20"/>
          <w:highlight w:val="white"/>
          <w:lang w:eastAsia="en-US"/>
        </w:rPr>
        <w:t>"&gt;</w:t>
      </w:r>
    </w:p>
    <w:p w14:paraId="295C6C1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TBD - now missing from RxNorm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24 HR Metoprolol Succinate 50 MG Extended Release Tablet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RxNorm</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9AADA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A85040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w:t>
      </w:r>
      <w:r w:rsidRPr="00BF7E45">
        <w:rPr>
          <w:rFonts w:ascii="Arial" w:eastAsia="Calibri" w:hAnsi="Arial" w:cs="Arial"/>
          <w:color w:val="0000FF"/>
          <w:kern w:val="0"/>
          <w:sz w:val="20"/>
          <w:szCs w:val="20"/>
          <w:highlight w:val="white"/>
          <w:lang w:eastAsia="en-US"/>
        </w:rPr>
        <w:t>"&gt;</w:t>
      </w:r>
    </w:p>
    <w:p w14:paraId="2BF759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elm:List</w:t>
      </w:r>
      <w:r w:rsidRPr="00BF7E45">
        <w:rPr>
          <w:rFonts w:ascii="Arial" w:eastAsia="Calibri" w:hAnsi="Arial" w:cs="Arial"/>
          <w:color w:val="0000FF"/>
          <w:kern w:val="0"/>
          <w:sz w:val="20"/>
          <w:szCs w:val="20"/>
          <w:highlight w:val="white"/>
          <w:lang w:eastAsia="en-US"/>
        </w:rPr>
        <w:t>"&gt;</w:t>
      </w:r>
    </w:p>
    <w:p w14:paraId="4B40CDF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vmr:Dose</w:t>
      </w:r>
      <w:r w:rsidRPr="00BF7E45">
        <w:rPr>
          <w:rFonts w:ascii="Arial" w:eastAsia="Calibri" w:hAnsi="Arial" w:cs="Arial"/>
          <w:color w:val="0000FF"/>
          <w:kern w:val="0"/>
          <w:sz w:val="20"/>
          <w:szCs w:val="20"/>
          <w:highlight w:val="white"/>
          <w:lang w:eastAsia="en-US"/>
        </w:rPr>
        <w:t>"&gt;</w:t>
      </w:r>
    </w:p>
    <w:p w14:paraId="1029FE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p>
    <w:p w14:paraId="360529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doseQuantity</w:t>
      </w:r>
      <w:r w:rsidRPr="00BF7E45">
        <w:rPr>
          <w:rFonts w:ascii="Arial" w:eastAsia="Calibri" w:hAnsi="Arial" w:cs="Arial"/>
          <w:color w:val="0000FF"/>
          <w:kern w:val="0"/>
          <w:sz w:val="20"/>
          <w:szCs w:val="20"/>
          <w:highlight w:val="white"/>
          <w:lang w:eastAsia="en-US"/>
        </w:rPr>
        <w:t>"&gt;</w:t>
      </w:r>
    </w:p>
    <w:p w14:paraId="7F13CEA1"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units should be coded value, but ISO datatypes do not support </w:t>
      </w:r>
    </w:p>
    <w:p w14:paraId="35EAFCF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 coded value for the units of measure. We will work with the vMR group to </w:t>
      </w:r>
    </w:p>
    <w:p w14:paraId="12F82B30"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address this. In the meantime, we are using coded values for all UOM from </w:t>
      </w:r>
    </w:p>
    <w:p w14:paraId="559D898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UCUM (https://phinvads.cdc.gov/vads/ViewCodeSystem.action?id=2.16.840.1.113883.6.8) </w:t>
      </w:r>
    </w:p>
    <w:p w14:paraId="17B20FF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until this issue is addressed ... </w:t>
      </w:r>
      <w:r w:rsidRPr="00BF7E45">
        <w:rPr>
          <w:rFonts w:ascii="Arial" w:eastAsia="Calibri" w:hAnsi="Arial" w:cs="Arial"/>
          <w:color w:val="0000FF"/>
          <w:kern w:val="0"/>
          <w:sz w:val="20"/>
          <w:szCs w:val="20"/>
          <w:highlight w:val="white"/>
          <w:lang w:eastAsia="en-US"/>
        </w:rPr>
        <w:t>--&gt;</w:t>
      </w:r>
    </w:p>
    <w:p w14:paraId="251BE7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elm:Interval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lowClosed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highClosed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true</w:t>
      </w:r>
      <w:r w:rsidRPr="00BF7E45">
        <w:rPr>
          <w:rFonts w:ascii="Arial" w:eastAsia="Calibri" w:hAnsi="Arial" w:cs="Arial"/>
          <w:color w:val="0000FF"/>
          <w:kern w:val="0"/>
          <w:sz w:val="20"/>
          <w:szCs w:val="20"/>
          <w:highlight w:val="white"/>
          <w:lang w:eastAsia="en-US"/>
        </w:rPr>
        <w:t>"&gt;</w:t>
      </w:r>
    </w:p>
    <w:p w14:paraId="3A891E6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elm:low</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95F3F6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elm:high</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elm:Quantity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unit</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tbl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161086A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130955A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828DED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deliveryRoute</w:t>
      </w:r>
      <w:r w:rsidRPr="00BF7E45">
        <w:rPr>
          <w:rFonts w:ascii="Arial" w:eastAsia="Calibri" w:hAnsi="Arial" w:cs="Arial"/>
          <w:color w:val="0000FF"/>
          <w:kern w:val="0"/>
          <w:sz w:val="20"/>
          <w:szCs w:val="20"/>
          <w:highlight w:val="white"/>
          <w:lang w:eastAsia="en-US"/>
        </w:rPr>
        <w:t>"&gt;</w:t>
      </w:r>
    </w:p>
    <w:p w14:paraId="02F97D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001</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ORAL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FDA Routes of Administration</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384D959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370974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frequency</w:t>
      </w:r>
      <w:r w:rsidRPr="00BF7E45">
        <w:rPr>
          <w:rFonts w:ascii="Arial" w:eastAsia="Calibri" w:hAnsi="Arial" w:cs="Arial"/>
          <w:color w:val="0000FF"/>
          <w:kern w:val="0"/>
          <w:sz w:val="20"/>
          <w:szCs w:val="20"/>
          <w:highlight w:val="white"/>
          <w:lang w:eastAsia="en-US"/>
        </w:rPr>
        <w:t>"&gt;</w:t>
      </w:r>
    </w:p>
    <w:p w14:paraId="61684BF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vmr:Schedule</w:t>
      </w:r>
      <w:r w:rsidRPr="00BF7E45">
        <w:rPr>
          <w:rFonts w:ascii="Arial" w:eastAsia="Calibri" w:hAnsi="Arial" w:cs="Arial"/>
          <w:color w:val="0000FF"/>
          <w:kern w:val="0"/>
          <w:sz w:val="20"/>
          <w:szCs w:val="20"/>
          <w:highlight w:val="white"/>
          <w:lang w:eastAsia="en-US"/>
        </w:rPr>
        <w:t>"&gt;</w:t>
      </w:r>
    </w:p>
    <w:p w14:paraId="7937466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w:t>
      </w:r>
      <w:r w:rsidRPr="00BF7E45">
        <w:rPr>
          <w:rFonts w:ascii="Arial" w:eastAsia="Calibri" w:hAnsi="Arial" w:cs="Arial"/>
          <w:color w:val="0000FF"/>
          <w:kern w:val="0"/>
          <w:sz w:val="20"/>
          <w:szCs w:val="20"/>
          <w:highlight w:val="white"/>
          <w:lang w:eastAsia="en-US"/>
        </w:rPr>
        <w:t>"&gt;</w:t>
      </w:r>
    </w:p>
    <w:p w14:paraId="5893D6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vmr:Cycle</w:t>
      </w:r>
      <w:r w:rsidRPr="00BF7E45">
        <w:rPr>
          <w:rFonts w:ascii="Arial" w:eastAsia="Calibri" w:hAnsi="Arial" w:cs="Arial"/>
          <w:color w:val="0000FF"/>
          <w:kern w:val="0"/>
          <w:sz w:val="20"/>
          <w:szCs w:val="20"/>
          <w:highlight w:val="white"/>
          <w:lang w:eastAsia="en-US"/>
        </w:rPr>
        <w:t>"&gt;</w:t>
      </w:r>
    </w:p>
    <w:p w14:paraId="3A9A94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cycleTiming</w:t>
      </w:r>
      <w:r w:rsidRPr="00BF7E45">
        <w:rPr>
          <w:rFonts w:ascii="Arial" w:eastAsia="Calibri" w:hAnsi="Arial" w:cs="Arial"/>
          <w:color w:val="0000FF"/>
          <w:kern w:val="0"/>
          <w:sz w:val="20"/>
          <w:szCs w:val="20"/>
          <w:highlight w:val="white"/>
          <w:lang w:eastAsia="en-US"/>
        </w:rPr>
        <w:t>"&gt;</w:t>
      </w:r>
    </w:p>
    <w:p w14:paraId="573FAB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vmr:CodedRecurringEvent</w:t>
      </w:r>
      <w:r w:rsidRPr="00BF7E45">
        <w:rPr>
          <w:rFonts w:ascii="Arial" w:eastAsia="Calibri" w:hAnsi="Arial" w:cs="Arial"/>
          <w:color w:val="0000FF"/>
          <w:kern w:val="0"/>
          <w:sz w:val="20"/>
          <w:szCs w:val="20"/>
          <w:highlight w:val="white"/>
          <w:lang w:eastAsia="en-US"/>
        </w:rPr>
        <w:t>"&gt;</w:t>
      </w:r>
    </w:p>
    <w:p w14:paraId="40A6CFC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repeatCode</w:t>
      </w:r>
      <w:r w:rsidRPr="00BF7E45">
        <w:rPr>
          <w:rFonts w:ascii="Arial" w:eastAsia="Calibri" w:hAnsi="Arial" w:cs="Arial"/>
          <w:color w:val="0000FF"/>
          <w:kern w:val="0"/>
          <w:sz w:val="20"/>
          <w:szCs w:val="20"/>
          <w:highlight w:val="white"/>
          <w:lang w:eastAsia="en-US"/>
        </w:rPr>
        <w:t>"&gt;</w:t>
      </w:r>
    </w:p>
    <w:p w14:paraId="5A7E75F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dt:CD</w:t>
      </w:r>
      <w:r w:rsidRPr="00BF7E45">
        <w:rPr>
          <w:rFonts w:ascii="Arial" w:eastAsia="Calibri" w:hAnsi="Arial" w:cs="Arial"/>
          <w:color w:val="0000FF"/>
          <w:kern w:val="0"/>
          <w:sz w:val="20"/>
          <w:szCs w:val="20"/>
          <w:highlight w:val="white"/>
          <w:lang w:eastAsia="en-US"/>
        </w:rPr>
        <w:t>"&gt;</w:t>
      </w:r>
    </w:p>
    <w:p w14:paraId="408048B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code</w:t>
      </w:r>
      <w:r w:rsidRPr="00BF7E45">
        <w:rPr>
          <w:rFonts w:ascii="Arial" w:eastAsia="Calibri" w:hAnsi="Arial" w:cs="Arial"/>
          <w:color w:val="0000FF"/>
          <w:kern w:val="0"/>
          <w:sz w:val="20"/>
          <w:szCs w:val="20"/>
          <w:highlight w:val="white"/>
          <w:lang w:eastAsia="en-US"/>
        </w:rPr>
        <w:t>"&gt;</w:t>
      </w:r>
    </w:p>
    <w:p w14:paraId="14717E7A" w14:textId="286C583D"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w:t>
      </w:r>
      <w:r w:rsidRPr="00BF7E45">
        <w:rPr>
          <w:rFonts w:ascii="Arial" w:eastAsia="Calibri" w:hAnsi="Arial" w:cs="Arial"/>
          <w:color w:val="0000FF"/>
          <w:kern w:val="0"/>
          <w:sz w:val="20"/>
          <w:szCs w:val="20"/>
          <w:highlight w:val="white"/>
          <w:lang w:eastAsia="en-US"/>
        </w:rPr>
        <w:t>"/&gt;</w:t>
      </w:r>
    </w:p>
    <w:p w14:paraId="610DCF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69DBA93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displayName</w:t>
      </w:r>
      <w:r w:rsidRPr="00BF7E45">
        <w:rPr>
          <w:rFonts w:ascii="Arial" w:eastAsia="Calibri" w:hAnsi="Arial" w:cs="Arial"/>
          <w:color w:val="0000FF"/>
          <w:kern w:val="0"/>
          <w:sz w:val="20"/>
          <w:szCs w:val="20"/>
          <w:highlight w:val="white"/>
          <w:lang w:eastAsia="en-US"/>
        </w:rPr>
        <w:t>"&gt;</w:t>
      </w:r>
    </w:p>
    <w:p w14:paraId="2AF89A26" w14:textId="16124355"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elm:Literal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valueType</w:t>
      </w:r>
      <w:r w:rsidRPr="00BF7E45">
        <w:rPr>
          <w:rFonts w:ascii="Arial" w:eastAsia="Calibri" w:hAnsi="Arial" w:cs="Arial"/>
          <w:color w:val="0000FF"/>
          <w:kern w:val="0"/>
          <w:sz w:val="20"/>
          <w:szCs w:val="20"/>
          <w:highlight w:val="white"/>
          <w:lang w:eastAsia="en-US"/>
        </w:rPr>
        <w:t>="</w:t>
      </w:r>
      <w:r w:rsidR="00FD3FE9">
        <w:rPr>
          <w:rFonts w:ascii="Arial" w:eastAsia="Calibri" w:hAnsi="Arial" w:cs="Arial"/>
          <w:color w:val="000000"/>
          <w:kern w:val="0"/>
          <w:sz w:val="20"/>
          <w:szCs w:val="20"/>
          <w:highlight w:val="white"/>
          <w:lang w:eastAsia="en-US"/>
        </w:rPr>
        <w:t>t:String</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 time per day</w:t>
      </w:r>
      <w:r w:rsidRPr="00BF7E45">
        <w:rPr>
          <w:rFonts w:ascii="Arial" w:eastAsia="Calibri" w:hAnsi="Arial" w:cs="Arial"/>
          <w:color w:val="0000FF"/>
          <w:kern w:val="0"/>
          <w:sz w:val="20"/>
          <w:szCs w:val="20"/>
          <w:highlight w:val="white"/>
          <w:lang w:eastAsia="en-US"/>
        </w:rPr>
        <w:t>"/&gt;</w:t>
      </w:r>
    </w:p>
    <w:p w14:paraId="1E3E69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B61B76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EC5BFD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135D514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7E03F7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92D24E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3EE73E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DE0929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B63D35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FAF847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7B79136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6EEB532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54E0EFA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5457C63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65B39C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34C4DB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7F16D47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29E250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6A39BB7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3D8C60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Laboratory </w:t>
      </w:r>
      <w:r w:rsidRPr="00BF7E45">
        <w:rPr>
          <w:rFonts w:ascii="Arial" w:eastAsia="Calibri" w:hAnsi="Arial" w:cs="Arial"/>
          <w:color w:val="0000FF"/>
          <w:kern w:val="0"/>
          <w:sz w:val="20"/>
          <w:szCs w:val="20"/>
          <w:highlight w:val="white"/>
          <w:lang w:eastAsia="en-US"/>
        </w:rPr>
        <w:t>--&gt;</w:t>
      </w:r>
    </w:p>
    <w:p w14:paraId="6E32BF0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Laboratory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BD8703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2956298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Coded this as a laboratory tests group </w:t>
      </w:r>
      <w:r w:rsidRPr="00BF7E45">
        <w:rPr>
          <w:rFonts w:ascii="Arial" w:eastAsia="Calibri" w:hAnsi="Arial" w:cs="Arial"/>
          <w:color w:val="0000FF"/>
          <w:kern w:val="0"/>
          <w:sz w:val="20"/>
          <w:szCs w:val="20"/>
          <w:highlight w:val="white"/>
          <w:lang w:eastAsia="en-US"/>
        </w:rPr>
        <w:t>--&gt;</w:t>
      </w:r>
    </w:p>
    <w:p w14:paraId="6983EC5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15220000</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p>
    <w:p w14:paraId="050DDC2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w:t>
      </w:r>
    </w:p>
    <w:p w14:paraId="7FC4BB1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Laboratory Test (procedure)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94AF85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0C24F87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015DD50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7C29D4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501778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B-type natriuretc peptide (BNP)</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F660506"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77DB75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39270EB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A6CD1A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42637-9</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Natriuretic peptide B [Mass/​volume] in Blood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BB3FCF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32FB54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6ED3B6B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B161F7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2AC2EC7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p>
    <w:p w14:paraId="12F6FE0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Complete blood cell count with automated white blood cell differential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287B459B"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1C2A0B9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140BC09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21E7B8F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57021-8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CBC W Auto Differential panel in Blood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LOINC</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51B0D03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7300BE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5945221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C39944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57FA9CB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445C184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C1BAA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Diagnostic Tests </w:t>
      </w:r>
      <w:r w:rsidRPr="00BF7E45">
        <w:rPr>
          <w:rFonts w:ascii="Arial" w:eastAsia="Calibri" w:hAnsi="Arial" w:cs="Arial"/>
          <w:color w:val="0000FF"/>
          <w:kern w:val="0"/>
          <w:sz w:val="20"/>
          <w:szCs w:val="20"/>
          <w:highlight w:val="white"/>
          <w:lang w:eastAsia="en-US"/>
        </w:rPr>
        <w:t>--&gt;</w:t>
      </w:r>
    </w:p>
    <w:p w14:paraId="6C5A0A5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Diagnostic Tests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54B12A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3C177E4A"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Coded this as a diagnostic tests group </w:t>
      </w:r>
      <w:r w:rsidRPr="00BF7E45">
        <w:rPr>
          <w:rFonts w:ascii="Arial" w:eastAsia="Calibri" w:hAnsi="Arial" w:cs="Arial"/>
          <w:color w:val="0000FF"/>
          <w:kern w:val="0"/>
          <w:sz w:val="20"/>
          <w:szCs w:val="20"/>
          <w:highlight w:val="white"/>
          <w:lang w:eastAsia="en-US"/>
        </w:rPr>
        <w:t>--&gt;</w:t>
      </w:r>
    </w:p>
    <w:p w14:paraId="6C54ACC1"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103693007</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codeSystem</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2.16.840.1.113883.6.96</w:t>
      </w:r>
      <w:r w:rsidRPr="00BF7E45">
        <w:rPr>
          <w:rFonts w:ascii="Arial" w:eastAsia="Calibri" w:hAnsi="Arial" w:cs="Arial"/>
          <w:color w:val="0000FF"/>
          <w:kern w:val="0"/>
          <w:sz w:val="20"/>
          <w:szCs w:val="20"/>
          <w:highlight w:val="white"/>
          <w:lang w:eastAsia="en-US"/>
        </w:rPr>
        <w:t>"</w:t>
      </w:r>
    </w:p>
    <w:p w14:paraId="07745A1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codeSystemName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w:t>
      </w:r>
    </w:p>
    <w:p w14:paraId="15B095BF"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dt:displayName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Diagnostic procedure (procedure)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326D8A1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concept</w:t>
      </w:r>
      <w:r w:rsidRPr="00BF7E45">
        <w:rPr>
          <w:rFonts w:ascii="Arial" w:eastAsia="Calibri" w:hAnsi="Arial" w:cs="Arial"/>
          <w:color w:val="0000FF"/>
          <w:kern w:val="0"/>
          <w:sz w:val="20"/>
          <w:szCs w:val="20"/>
          <w:highlight w:val="white"/>
          <w:lang w:eastAsia="en-US"/>
        </w:rPr>
        <w:t>&gt;</w:t>
      </w:r>
    </w:p>
    <w:p w14:paraId="2F58708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representedConcepts</w:t>
      </w:r>
      <w:r w:rsidRPr="00BF7E45">
        <w:rPr>
          <w:rFonts w:ascii="Arial" w:eastAsia="Calibri" w:hAnsi="Arial" w:cs="Arial"/>
          <w:color w:val="0000FF"/>
          <w:kern w:val="0"/>
          <w:sz w:val="20"/>
          <w:szCs w:val="20"/>
          <w:highlight w:val="white"/>
          <w:lang w:eastAsia="en-US"/>
        </w:rPr>
        <w:t>&gt;</w:t>
      </w:r>
    </w:p>
    <w:p w14:paraId="6EE287E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385332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2807ADCB"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Radiograph, chest, 2 views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49A303B0"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0DD140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2FA7CFE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53DF8BB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399208008</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Plain chest X-ray (procedure)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42009BB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2C619A76"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76F6D7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48C67A5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CreateAction</w:t>
      </w:r>
      <w:r w:rsidRPr="00BF7E45">
        <w:rPr>
          <w:rFonts w:ascii="Arial" w:eastAsia="Calibri" w:hAnsi="Arial" w:cs="Arial"/>
          <w:color w:val="0000FF"/>
          <w:kern w:val="0"/>
          <w:sz w:val="20"/>
          <w:szCs w:val="20"/>
          <w:highlight w:val="white"/>
          <w:lang w:eastAsia="en-US"/>
        </w:rPr>
        <w:t>"&gt;</w:t>
      </w:r>
    </w:p>
    <w:p w14:paraId="014F4F5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textEquivalent</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 xml:space="preserve">12-lead ECG </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AA3953F" w14:textId="77777777" w:rsidR="00BF7E45" w:rsidRPr="00BF7E45" w:rsidRDefault="00BF7E45" w:rsidP="00BF7E45">
      <w:pPr>
        <w:autoSpaceDE w:val="0"/>
        <w:autoSpaceDN w:val="0"/>
        <w:adjustRightInd w:val="0"/>
        <w:spacing w:after="0"/>
        <w:rPr>
          <w:rFonts w:ascii="Arial" w:eastAsia="Calibri" w:hAnsi="Arial" w:cs="Arial"/>
          <w:color w:val="FF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elm:Instance</w:t>
      </w:r>
      <w:r w:rsidRPr="00BF7E45">
        <w:rPr>
          <w:rFonts w:ascii="Arial" w:eastAsia="Calibri" w:hAnsi="Arial" w:cs="Arial"/>
          <w:color w:val="0000FF"/>
          <w:kern w:val="0"/>
          <w:sz w:val="20"/>
          <w:szCs w:val="20"/>
          <w:highlight w:val="white"/>
          <w:lang w:eastAsia="en-US"/>
        </w:rPr>
        <w:t>"</w:t>
      </w:r>
    </w:p>
    <w:p w14:paraId="50A1672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r>
      <w:r w:rsidRPr="00BF7E45">
        <w:rPr>
          <w:rFonts w:ascii="Arial" w:eastAsia="Calibri" w:hAnsi="Arial" w:cs="Arial"/>
          <w:color w:val="FF0000"/>
          <w:kern w:val="0"/>
          <w:sz w:val="20"/>
          <w:szCs w:val="20"/>
          <w:highlight w:val="white"/>
          <w:lang w:eastAsia="en-US"/>
        </w:rPr>
        <w:tab/>
        <w:t>classType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vmr:ProcedureProposal</w:t>
      </w:r>
      <w:r w:rsidRPr="00BF7E45">
        <w:rPr>
          <w:rFonts w:ascii="Arial" w:eastAsia="Calibri" w:hAnsi="Arial" w:cs="Arial"/>
          <w:color w:val="0000FF"/>
          <w:kern w:val="0"/>
          <w:sz w:val="20"/>
          <w:szCs w:val="20"/>
          <w:highlight w:val="white"/>
          <w:lang w:eastAsia="en-US"/>
        </w:rPr>
        <w:t>"&gt;</w:t>
      </w:r>
    </w:p>
    <w:p w14:paraId="5AFF43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procedureCode</w:t>
      </w:r>
      <w:r w:rsidRPr="00BF7E45">
        <w:rPr>
          <w:rFonts w:ascii="Arial" w:eastAsia="Calibri" w:hAnsi="Arial" w:cs="Arial"/>
          <w:color w:val="0000FF"/>
          <w:kern w:val="0"/>
          <w:sz w:val="20"/>
          <w:szCs w:val="20"/>
          <w:highlight w:val="white"/>
          <w:lang w:eastAsia="en-US"/>
        </w:rPr>
        <w:t>"&gt;</w:t>
      </w:r>
    </w:p>
    <w:p w14:paraId="0DD104C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FF0000"/>
          <w:kern w:val="0"/>
          <w:sz w:val="20"/>
          <w:szCs w:val="20"/>
          <w:highlight w:val="white"/>
          <w:lang w:eastAsia="en-US"/>
        </w:rPr>
        <w:t xml:space="preserve"> xsi:type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elm:Code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code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268400002</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display</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 lead ECG (procedure)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elm:system</w:t>
      </w:r>
      <w:r w:rsidRPr="00BF7E45">
        <w:rPr>
          <w:rFonts w:ascii="Arial" w:eastAsia="Calibri" w:hAnsi="Arial" w:cs="Arial"/>
          <w:color w:val="FF0000"/>
          <w:kern w:val="0"/>
          <w:sz w:val="20"/>
          <w:szCs w:val="20"/>
          <w:highlight w:val="white"/>
          <w:lang w:eastAsia="en-US"/>
        </w:rPr>
        <w:t xml:space="preserve"> 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SNOMED-CT</w:t>
      </w:r>
      <w:r w:rsidRPr="00BF7E45">
        <w:rPr>
          <w:rFonts w:ascii="Arial" w:eastAsia="Calibri" w:hAnsi="Arial" w:cs="Arial"/>
          <w:color w:val="0000FF"/>
          <w:kern w:val="0"/>
          <w:sz w:val="20"/>
          <w:szCs w:val="20"/>
          <w:highlight w:val="white"/>
          <w:lang w:eastAsia="en-US"/>
        </w:rPr>
        <w:t>"/&gt;&lt;/</w:t>
      </w:r>
      <w:r w:rsidRPr="00BF7E45">
        <w:rPr>
          <w:rFonts w:ascii="Arial" w:eastAsia="Calibri" w:hAnsi="Arial" w:cs="Arial"/>
          <w:color w:val="800000"/>
          <w:kern w:val="0"/>
          <w:sz w:val="20"/>
          <w:szCs w:val="20"/>
          <w:highlight w:val="white"/>
          <w:lang w:eastAsia="en-US"/>
        </w:rPr>
        <w:t>elm:value</w:t>
      </w:r>
      <w:r w:rsidRPr="00BF7E45">
        <w:rPr>
          <w:rFonts w:ascii="Arial" w:eastAsia="Calibri" w:hAnsi="Arial" w:cs="Arial"/>
          <w:color w:val="0000FF"/>
          <w:kern w:val="0"/>
          <w:sz w:val="20"/>
          <w:szCs w:val="20"/>
          <w:highlight w:val="white"/>
          <w:lang w:eastAsia="en-US"/>
        </w:rPr>
        <w:t>&gt;</w:t>
      </w:r>
    </w:p>
    <w:p w14:paraId="26B1D323"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elm:element</w:t>
      </w:r>
      <w:r w:rsidRPr="00BF7E45">
        <w:rPr>
          <w:rFonts w:ascii="Arial" w:eastAsia="Calibri" w:hAnsi="Arial" w:cs="Arial"/>
          <w:color w:val="0000FF"/>
          <w:kern w:val="0"/>
          <w:sz w:val="20"/>
          <w:szCs w:val="20"/>
          <w:highlight w:val="white"/>
          <w:lang w:eastAsia="en-US"/>
        </w:rPr>
        <w:t>&gt;</w:t>
      </w:r>
    </w:p>
    <w:p w14:paraId="0EFDB5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actionSentence</w:t>
      </w:r>
      <w:r w:rsidRPr="00BF7E45">
        <w:rPr>
          <w:rFonts w:ascii="Arial" w:eastAsia="Calibri" w:hAnsi="Arial" w:cs="Arial"/>
          <w:color w:val="0000FF"/>
          <w:kern w:val="0"/>
          <w:sz w:val="20"/>
          <w:szCs w:val="20"/>
          <w:highlight w:val="white"/>
          <w:lang w:eastAsia="en-US"/>
        </w:rPr>
        <w:t>&gt;</w:t>
      </w:r>
    </w:p>
    <w:p w14:paraId="36180E5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simpleAction</w:t>
      </w:r>
      <w:r w:rsidRPr="00BF7E45">
        <w:rPr>
          <w:rFonts w:ascii="Arial" w:eastAsia="Calibri" w:hAnsi="Arial" w:cs="Arial"/>
          <w:color w:val="0000FF"/>
          <w:kern w:val="0"/>
          <w:sz w:val="20"/>
          <w:szCs w:val="20"/>
          <w:highlight w:val="white"/>
          <w:lang w:eastAsia="en-US"/>
        </w:rPr>
        <w:t>&gt;</w:t>
      </w:r>
    </w:p>
    <w:p w14:paraId="53EBE0AC"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B170CF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5E5A0BF7"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3F89FC90"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Additional Orders </w:t>
      </w:r>
      <w:r w:rsidRPr="00BF7E45">
        <w:rPr>
          <w:rFonts w:ascii="Arial" w:eastAsia="Calibri" w:hAnsi="Arial" w:cs="Arial"/>
          <w:color w:val="0000FF"/>
          <w:kern w:val="0"/>
          <w:sz w:val="20"/>
          <w:szCs w:val="20"/>
          <w:highlight w:val="white"/>
          <w:lang w:eastAsia="en-US"/>
        </w:rPr>
        <w:t>--&gt;</w:t>
      </w:r>
    </w:p>
    <w:p w14:paraId="2BAB077E"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title</w:t>
      </w:r>
      <w:r w:rsidRPr="00BF7E45">
        <w:rPr>
          <w:rFonts w:ascii="Arial" w:eastAsia="Calibri" w:hAnsi="Arial" w:cs="Arial"/>
          <w:color w:val="FF0000"/>
          <w:kern w:val="0"/>
          <w:sz w:val="20"/>
          <w:szCs w:val="20"/>
          <w:highlight w:val="white"/>
          <w:lang w:eastAsia="en-US"/>
        </w:rPr>
        <w:t xml:space="preserve"> value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Additional Orders</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w:t>
      </w:r>
      <w:r w:rsidRPr="00BF7E45">
        <w:rPr>
          <w:rFonts w:ascii="Arial" w:eastAsia="Calibri" w:hAnsi="Arial" w:cs="Arial"/>
          <w:color w:val="0000FF"/>
          <w:kern w:val="0"/>
          <w:sz w:val="20"/>
          <w:szCs w:val="20"/>
          <w:highlight w:val="white"/>
          <w:lang w:eastAsia="en-US"/>
        </w:rPr>
        <w:t>/&gt;</w:t>
      </w:r>
    </w:p>
    <w:p w14:paraId="5B4B24D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6CD0610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8080"/>
          <w:kern w:val="0"/>
          <w:sz w:val="20"/>
          <w:szCs w:val="20"/>
          <w:highlight w:val="white"/>
          <w:lang w:eastAsia="en-US"/>
        </w:rPr>
        <w:t xml:space="preserve"> There are currently no elements or attibutes defined to help display </w:t>
      </w:r>
    </w:p>
    <w:p w14:paraId="11275A75"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these references to other order sets within this parent order set. More input </w:t>
      </w:r>
    </w:p>
    <w:p w14:paraId="2DC5F95F"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is needed from the community to determine whether such are needed. Such attributes </w:t>
      </w:r>
    </w:p>
    <w:p w14:paraId="1EFC743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should only be included here if their values are specific to this order set; </w:t>
      </w:r>
    </w:p>
    <w:p w14:paraId="5602955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otherwise, the referenced order sets should be retrieved for any specific </w:t>
      </w:r>
    </w:p>
    <w:p w14:paraId="3C279853"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values needed to display these references in the target system. In addition, </w:t>
      </w:r>
    </w:p>
    <w:p w14:paraId="560B75B4"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note that these references should be resolved at the time that this artifact </w:t>
      </w:r>
    </w:p>
    <w:p w14:paraId="10AF5428"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is imported into the target system, with the referenced knowledge artifact </w:t>
      </w:r>
    </w:p>
    <w:p w14:paraId="313C4D3C"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being included "in-line" with the rest of this parent order set, or represented </w:t>
      </w:r>
    </w:p>
    <w:p w14:paraId="716BD44E" w14:textId="77777777" w:rsidR="00BF7E45" w:rsidRPr="00BF7E45" w:rsidRDefault="00BF7E45" w:rsidP="00BF7E45">
      <w:pPr>
        <w:autoSpaceDE w:val="0"/>
        <w:autoSpaceDN w:val="0"/>
        <w:adjustRightInd w:val="0"/>
        <w:spacing w:after="0"/>
        <w:rPr>
          <w:rFonts w:ascii="Arial" w:eastAsia="Calibri" w:hAnsi="Arial" w:cs="Arial"/>
          <w:color w:val="80808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with an internal system link, depending on the capabilities of the target </w:t>
      </w:r>
    </w:p>
    <w:p w14:paraId="50BCA88D"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r>
      <w:r w:rsidRPr="00BF7E45">
        <w:rPr>
          <w:rFonts w:ascii="Arial" w:eastAsia="Calibri" w:hAnsi="Arial" w:cs="Arial"/>
          <w:color w:val="808080"/>
          <w:kern w:val="0"/>
          <w:sz w:val="20"/>
          <w:szCs w:val="20"/>
          <w:highlight w:val="white"/>
          <w:lang w:eastAsia="en-US"/>
        </w:rPr>
        <w:tab/>
        <w:t xml:space="preserve">system. </w:t>
      </w:r>
      <w:r w:rsidRPr="00BF7E45">
        <w:rPr>
          <w:rFonts w:ascii="Arial" w:eastAsia="Calibri" w:hAnsi="Arial" w:cs="Arial"/>
          <w:color w:val="0000FF"/>
          <w:kern w:val="0"/>
          <w:sz w:val="20"/>
          <w:szCs w:val="20"/>
          <w:highlight w:val="white"/>
          <w:lang w:eastAsia="en-US"/>
        </w:rPr>
        <w:t>--&gt;</w:t>
      </w:r>
    </w:p>
    <w:p w14:paraId="709AF892"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actionRef</w:t>
      </w:r>
      <w:r w:rsidRPr="00BF7E45">
        <w:rPr>
          <w:rFonts w:ascii="Arial" w:eastAsia="Calibri" w:hAnsi="Arial" w:cs="Arial"/>
          <w:color w:val="FF0000"/>
          <w:kern w:val="0"/>
          <w:sz w:val="20"/>
          <w:szCs w:val="20"/>
          <w:highlight w:val="white"/>
          <w:lang w:eastAsia="en-US"/>
        </w:rPr>
        <w:t xml:space="preserve"> libraryName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RespiratoryProtocol</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referencedActionId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1234</w:t>
      </w:r>
      <w:r w:rsidRPr="00BF7E45">
        <w:rPr>
          <w:rFonts w:ascii="Arial" w:eastAsia="Calibri" w:hAnsi="Arial" w:cs="Arial"/>
          <w:color w:val="0000FF"/>
          <w:kern w:val="0"/>
          <w:sz w:val="20"/>
          <w:szCs w:val="20"/>
          <w:highlight w:val="white"/>
          <w:lang w:eastAsia="en-US"/>
        </w:rPr>
        <w:t>"/&gt;</w:t>
      </w:r>
    </w:p>
    <w:p w14:paraId="043EE098"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lastRenderedPageBreak/>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actionRef</w:t>
      </w:r>
      <w:r w:rsidRPr="00BF7E45">
        <w:rPr>
          <w:rFonts w:ascii="Arial" w:eastAsia="Calibri" w:hAnsi="Arial" w:cs="Arial"/>
          <w:color w:val="FF0000"/>
          <w:kern w:val="0"/>
          <w:sz w:val="20"/>
          <w:szCs w:val="20"/>
          <w:highlight w:val="white"/>
          <w:lang w:eastAsia="en-US"/>
        </w:rPr>
        <w:t xml:space="preserve"> libraryName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RegularInsulinSlidingScale</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FF0000"/>
          <w:kern w:val="0"/>
          <w:sz w:val="20"/>
          <w:szCs w:val="20"/>
          <w:highlight w:val="white"/>
          <w:lang w:eastAsia="en-US"/>
        </w:rPr>
        <w:t xml:space="preserve"> referencedActionId</w:t>
      </w:r>
      <w:r w:rsidRPr="00BF7E45">
        <w:rPr>
          <w:rFonts w:ascii="Arial" w:eastAsia="Calibri" w:hAnsi="Arial" w:cs="Arial"/>
          <w:color w:val="0000FF"/>
          <w:kern w:val="0"/>
          <w:sz w:val="20"/>
          <w:szCs w:val="20"/>
          <w:highlight w:val="white"/>
          <w:lang w:eastAsia="en-US"/>
        </w:rPr>
        <w:t>="</w:t>
      </w:r>
      <w:r w:rsidRPr="00BF7E45">
        <w:rPr>
          <w:rFonts w:ascii="Arial" w:eastAsia="Calibri" w:hAnsi="Arial" w:cs="Arial"/>
          <w:color w:val="000000"/>
          <w:kern w:val="0"/>
          <w:sz w:val="20"/>
          <w:szCs w:val="20"/>
          <w:highlight w:val="white"/>
          <w:lang w:eastAsia="en-US"/>
        </w:rPr>
        <w:t>43064</w:t>
      </w:r>
      <w:r w:rsidRPr="00BF7E45">
        <w:rPr>
          <w:rFonts w:ascii="Arial" w:eastAsia="Calibri" w:hAnsi="Arial" w:cs="Arial"/>
          <w:color w:val="0000FF"/>
          <w:kern w:val="0"/>
          <w:sz w:val="20"/>
          <w:szCs w:val="20"/>
          <w:highlight w:val="white"/>
          <w:lang w:eastAsia="en-US"/>
        </w:rPr>
        <w:t>"/&gt;</w:t>
      </w:r>
    </w:p>
    <w:p w14:paraId="7B3ADBE4"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1C12AE45"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13B44B09"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subElements</w:t>
      </w:r>
      <w:r w:rsidRPr="00BF7E45">
        <w:rPr>
          <w:rFonts w:ascii="Arial" w:eastAsia="Calibri" w:hAnsi="Arial" w:cs="Arial"/>
          <w:color w:val="0000FF"/>
          <w:kern w:val="0"/>
          <w:sz w:val="20"/>
          <w:szCs w:val="20"/>
          <w:highlight w:val="white"/>
          <w:lang w:eastAsia="en-US"/>
        </w:rPr>
        <w:t>&gt;</w:t>
      </w:r>
    </w:p>
    <w:p w14:paraId="06AF5411" w14:textId="77777777" w:rsidR="00BF7E45" w:rsidRPr="00BF7E45" w:rsidRDefault="00BF7E45" w:rsidP="00BF7E45">
      <w:pPr>
        <w:autoSpaceDE w:val="0"/>
        <w:autoSpaceDN w:val="0"/>
        <w:adjustRightInd w:val="0"/>
        <w:spacing w:after="0"/>
        <w:rPr>
          <w:rFonts w:ascii="Arial" w:eastAsia="Calibri" w:hAnsi="Arial" w:cs="Arial"/>
          <w:color w:val="000000"/>
          <w:kern w:val="0"/>
          <w:sz w:val="20"/>
          <w:szCs w:val="20"/>
          <w:highlight w:val="white"/>
          <w:lang w:eastAsia="en-US"/>
        </w:rPr>
      </w:pPr>
      <w:r w:rsidRPr="00BF7E45">
        <w:rPr>
          <w:rFonts w:ascii="Arial" w:eastAsia="Calibri" w:hAnsi="Arial" w:cs="Arial"/>
          <w:color w:val="000000"/>
          <w:kern w:val="0"/>
          <w:sz w:val="20"/>
          <w:szCs w:val="20"/>
          <w:highlight w:val="white"/>
          <w:lang w:eastAsia="en-US"/>
        </w:rPr>
        <w:tab/>
      </w:r>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actionGroup</w:t>
      </w:r>
      <w:r w:rsidRPr="00BF7E45">
        <w:rPr>
          <w:rFonts w:ascii="Arial" w:eastAsia="Calibri" w:hAnsi="Arial" w:cs="Arial"/>
          <w:color w:val="0000FF"/>
          <w:kern w:val="0"/>
          <w:sz w:val="20"/>
          <w:szCs w:val="20"/>
          <w:highlight w:val="white"/>
          <w:lang w:eastAsia="en-US"/>
        </w:rPr>
        <w:t>&gt;</w:t>
      </w:r>
    </w:p>
    <w:p w14:paraId="21FA4D76" w14:textId="0ADF4C18" w:rsidR="00A33335" w:rsidRDefault="00BF7E45" w:rsidP="00290868">
      <w:r w:rsidRPr="00BF7E45">
        <w:rPr>
          <w:rFonts w:ascii="Arial" w:eastAsia="Calibri" w:hAnsi="Arial" w:cs="Arial"/>
          <w:color w:val="0000FF"/>
          <w:kern w:val="0"/>
          <w:sz w:val="20"/>
          <w:szCs w:val="20"/>
          <w:highlight w:val="white"/>
          <w:lang w:eastAsia="en-US"/>
        </w:rPr>
        <w:t>&lt;/</w:t>
      </w:r>
      <w:r w:rsidRPr="00BF7E45">
        <w:rPr>
          <w:rFonts w:ascii="Arial" w:eastAsia="Calibri" w:hAnsi="Arial" w:cs="Arial"/>
          <w:color w:val="800000"/>
          <w:kern w:val="0"/>
          <w:sz w:val="20"/>
          <w:szCs w:val="20"/>
          <w:highlight w:val="white"/>
          <w:lang w:eastAsia="en-US"/>
        </w:rPr>
        <w:t>knowledgeDocument</w:t>
      </w:r>
      <w:r w:rsidRPr="00BF7E45">
        <w:rPr>
          <w:rFonts w:ascii="Arial" w:eastAsia="Calibri" w:hAnsi="Arial" w:cs="Arial"/>
          <w:color w:val="0000FF"/>
          <w:kern w:val="0"/>
          <w:sz w:val="20"/>
          <w:szCs w:val="20"/>
          <w:highlight w:val="white"/>
          <w:lang w:eastAsia="en-US"/>
        </w:rPr>
        <w:t>&gt;</w:t>
      </w:r>
    </w:p>
    <w:p w14:paraId="44F70BAE" w14:textId="78564402" w:rsidR="003E770D" w:rsidRPr="003E770D" w:rsidRDefault="003E770D" w:rsidP="00FC14D2">
      <w:pPr>
        <w:pStyle w:val="ListParagraph"/>
        <w:numPr>
          <w:ilvl w:val="0"/>
          <w:numId w:val="0"/>
        </w:numPr>
        <w:autoSpaceDE w:val="0"/>
        <w:autoSpaceDN w:val="0"/>
        <w:adjustRightInd w:val="0"/>
        <w:spacing w:after="0"/>
        <w:ind w:left="720"/>
        <w:rPr>
          <w:rFonts w:ascii="Arial" w:hAnsi="Arial" w:cs="Arial"/>
          <w:color w:val="000000"/>
          <w:sz w:val="20"/>
          <w:szCs w:val="20"/>
          <w:highlight w:val="white"/>
        </w:rPr>
      </w:pPr>
    </w:p>
    <w:p w14:paraId="5487E1DC" w14:textId="77777777" w:rsidR="003E770D" w:rsidRDefault="003E770D" w:rsidP="003E770D">
      <w:pPr>
        <w:autoSpaceDE w:val="0"/>
        <w:autoSpaceDN w:val="0"/>
        <w:adjustRightInd w:val="0"/>
        <w:spacing w:after="0"/>
        <w:rPr>
          <w:rFonts w:ascii="Arial" w:hAnsi="Arial" w:cs="Arial"/>
          <w:color w:val="000000"/>
          <w:sz w:val="20"/>
          <w:szCs w:val="20"/>
          <w:highlight w:val="white"/>
        </w:rPr>
      </w:pPr>
    </w:p>
    <w:p w14:paraId="7BF091FB" w14:textId="77777777" w:rsidR="003E770D" w:rsidRDefault="003E770D" w:rsidP="003E770D"/>
    <w:p w14:paraId="571D3AF3" w14:textId="77777777" w:rsidR="003E770D" w:rsidRPr="003E770D" w:rsidRDefault="003E770D" w:rsidP="003E770D">
      <w:pPr>
        <w:rPr>
          <w:highlight w:val="white"/>
        </w:rPr>
      </w:pPr>
    </w:p>
    <w:sectPr w:rsidR="003E770D" w:rsidRPr="003E770D" w:rsidSect="00AE4B57">
      <w:footerReference w:type="default" r:id="rId60"/>
      <w:footerReference w:type="first" r:id="rId61"/>
      <w:pgSz w:w="12242" w:h="15842" w:code="1"/>
      <w:pgMar w:top="1022" w:right="1411" w:bottom="720" w:left="1440" w:header="864"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6F8B7" w14:textId="77777777" w:rsidR="00107944" w:rsidRDefault="00107944" w:rsidP="007D7E88">
      <w:r>
        <w:separator/>
      </w:r>
    </w:p>
  </w:endnote>
  <w:endnote w:type="continuationSeparator" w:id="0">
    <w:p w14:paraId="0D0C9341" w14:textId="77777777" w:rsidR="00107944" w:rsidRDefault="00107944" w:rsidP="007D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B4CE3" w14:textId="77777777" w:rsidR="00D262DD" w:rsidRPr="002257FB" w:rsidRDefault="00D262DD" w:rsidP="007D7E88">
    <w:pPr>
      <w:pStyle w:val="Footer"/>
    </w:pPr>
    <w:r w:rsidRPr="002257FB">
      <w:t xml:space="preserve">Page </w:t>
    </w:r>
    <w:r>
      <w:fldChar w:fldCharType="begin"/>
    </w:r>
    <w:r>
      <w:instrText xml:space="preserve"> PAGE </w:instrText>
    </w:r>
    <w:r>
      <w:fldChar w:fldCharType="separate"/>
    </w:r>
    <w:r>
      <w:rPr>
        <w:noProof/>
      </w:rPr>
      <w:t>18</w:t>
    </w:r>
    <w:r>
      <w:rPr>
        <w:noProof/>
      </w:rPr>
      <w:fldChar w:fldCharType="end"/>
    </w:r>
    <w:r w:rsidRPr="002257FB">
      <w:tab/>
    </w:r>
    <w:r>
      <w:t>HL7</w:t>
    </w:r>
    <w:r w:rsidRPr="00024424">
      <w:t xml:space="preserve"> IG: </w:t>
    </w:r>
    <w:r>
      <w:t>CDS</w:t>
    </w:r>
    <w:r w:rsidRPr="002160B2">
      <w:t xml:space="preserve"> Knowledge Artifact</w:t>
    </w:r>
    <w:r>
      <w:t xml:space="preserve"> IG</w:t>
    </w:r>
    <w:r w:rsidRPr="005C6552">
      <w:t xml:space="preserve">, Release </w:t>
    </w:r>
    <w:r>
      <w:t>1</w:t>
    </w:r>
  </w:p>
  <w:p w14:paraId="29515CA2" w14:textId="77777777" w:rsidR="00D262DD" w:rsidRPr="002160B2" w:rsidRDefault="00D262DD" w:rsidP="007D7E88">
    <w:pPr>
      <w:pStyle w:val="Footer"/>
    </w:pPr>
    <w:r w:rsidRPr="002257FB">
      <w:t>© 201</w:t>
    </w:r>
    <w:r>
      <w:t>3</w:t>
    </w:r>
    <w:r w:rsidRPr="002257FB">
      <w:t xml:space="preserve"> Health Level Seven International</w:t>
    </w:r>
    <w:r>
      <w:t xml:space="preserve">. </w:t>
    </w:r>
    <w:r w:rsidRPr="002257FB">
      <w:t>All rights reserved.</w:t>
    </w:r>
    <w:r>
      <w:tab/>
      <w:t>January 2013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5C69" w14:textId="28C103FA"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193</w:t>
    </w:r>
    <w:r>
      <w:rPr>
        <w:noProof/>
      </w:rPr>
      <w:fldChar w:fldCharType="end"/>
    </w:r>
  </w:p>
  <w:p w14:paraId="3FBFD613" w14:textId="0FC262F1"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C3CF" w14:textId="2F5A7837"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177</w:t>
    </w:r>
    <w:r>
      <w:rPr>
        <w:noProof/>
      </w:rPr>
      <w:fldChar w:fldCharType="end"/>
    </w:r>
  </w:p>
  <w:p w14:paraId="7C7E8EB3" w14:textId="3CC2A674"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5B433" w14:textId="12788D21"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245</w:t>
    </w:r>
    <w:r>
      <w:rPr>
        <w:noProof/>
      </w:rPr>
      <w:fldChar w:fldCharType="end"/>
    </w:r>
  </w:p>
  <w:p w14:paraId="019EFF38" w14:textId="35CAEE6D"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AEE95" w14:textId="4529915B"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194</w:t>
    </w:r>
    <w:r>
      <w:rPr>
        <w:noProof/>
      </w:rPr>
      <w:fldChar w:fldCharType="end"/>
    </w:r>
  </w:p>
  <w:p w14:paraId="705FC0F6" w14:textId="66BA2E04"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5D6A" w14:textId="3376F682" w:rsidR="00D262DD" w:rsidRPr="002160B2" w:rsidRDefault="00D262DD" w:rsidP="007B7F3D">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iv</w:t>
    </w:r>
    <w:r>
      <w:rPr>
        <w:noProof/>
      </w:rPr>
      <w:fldChar w:fldCharType="end"/>
    </w:r>
  </w:p>
  <w:p w14:paraId="288F7ED4" w14:textId="75DB9F22" w:rsidR="00D262DD" w:rsidRDefault="00D262DD" w:rsidP="007B7F3D">
    <w:pPr>
      <w:pStyle w:val="Footer"/>
      <w:pBdr>
        <w:top w:val="none" w:sz="0" w:space="0" w:color="auto"/>
      </w:pBdr>
    </w:pPr>
    <w:r w:rsidRPr="002160B2">
      <w:t>© 201</w:t>
    </w:r>
    <w:r>
      <w:t>5</w:t>
    </w:r>
    <w:r w:rsidRPr="002160B2">
      <w:t xml:space="preserve"> Health Level Seven International.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F1094" w14:textId="77777777" w:rsidR="00D262DD" w:rsidRPr="002160B2" w:rsidRDefault="00D262DD" w:rsidP="00AC59E2">
    <w:pPr>
      <w:pStyle w:val="Footer"/>
    </w:pPr>
    <w:r>
      <w:t>HL7</w:t>
    </w:r>
    <w:r w:rsidRPr="00024424">
      <w:t xml:space="preserve"> IG: </w:t>
    </w:r>
    <w:r>
      <w:t>CDS</w:t>
    </w:r>
    <w:r w:rsidRPr="002160B2">
      <w:t xml:space="preserve"> Knowledge Artifact</w:t>
    </w:r>
    <w:r>
      <w:t xml:space="preserve"> IG</w:t>
    </w:r>
    <w:r w:rsidRPr="005C6552">
      <w:t xml:space="preserve">, Release </w:t>
    </w:r>
    <w:r>
      <w:t>1</w:t>
    </w:r>
    <w:r w:rsidRPr="002160B2">
      <w:tab/>
      <w:t xml:space="preserve">Page </w:t>
    </w:r>
    <w:r>
      <w:fldChar w:fldCharType="begin"/>
    </w:r>
    <w:r>
      <w:instrText xml:space="preserve"> PAGE </w:instrText>
    </w:r>
    <w:r>
      <w:fldChar w:fldCharType="separate"/>
    </w:r>
    <w:r>
      <w:rPr>
        <w:noProof/>
      </w:rPr>
      <w:t>viii</w:t>
    </w:r>
    <w:r>
      <w:rPr>
        <w:noProof/>
      </w:rPr>
      <w:fldChar w:fldCharType="end"/>
    </w:r>
  </w:p>
  <w:p w14:paraId="630BB057" w14:textId="77777777" w:rsidR="00D262DD" w:rsidRPr="00105CE5" w:rsidRDefault="00D262DD" w:rsidP="00AC59E2">
    <w:pPr>
      <w:pStyle w:val="Footer"/>
      <w:pBdr>
        <w:top w:val="none" w:sz="0" w:space="0" w:color="auto"/>
      </w:pBdr>
    </w:pPr>
    <w:r w:rsidRPr="002160B2">
      <w:t>January 2013</w:t>
    </w:r>
    <w:r w:rsidRPr="002160B2">
      <w:tab/>
      <w:t>© 2013 Health Level Seven International.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DBE2" w14:textId="0574C741"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v</w:t>
    </w:r>
    <w:r>
      <w:rPr>
        <w:noProof/>
      </w:rPr>
      <w:fldChar w:fldCharType="end"/>
    </w:r>
  </w:p>
  <w:p w14:paraId="76B17086" w14:textId="6C0CAB4D"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17E3C" w14:textId="3D14ACFF"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vi</w:t>
    </w:r>
    <w:r>
      <w:rPr>
        <w:noProof/>
      </w:rPr>
      <w:fldChar w:fldCharType="end"/>
    </w:r>
  </w:p>
  <w:p w14:paraId="6EB47A7E" w14:textId="5D3D8E93"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D56E" w14:textId="1D937260"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21</w:t>
    </w:r>
    <w:r>
      <w:rPr>
        <w:noProof/>
      </w:rPr>
      <w:fldChar w:fldCharType="end"/>
    </w:r>
  </w:p>
  <w:p w14:paraId="21E68C65" w14:textId="3C977F9A"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44EB7" w14:textId="1B070FAA"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12</w:t>
    </w:r>
    <w:r>
      <w:rPr>
        <w:noProof/>
      </w:rPr>
      <w:fldChar w:fldCharType="end"/>
    </w:r>
  </w:p>
  <w:p w14:paraId="3ABCA2D7" w14:textId="78F0A2A1"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FCFBE" w14:textId="429BEB55"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175</w:t>
    </w:r>
    <w:r>
      <w:rPr>
        <w:noProof/>
      </w:rPr>
      <w:fldChar w:fldCharType="end"/>
    </w:r>
  </w:p>
  <w:p w14:paraId="24819AD8" w14:textId="2367036C"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1A1C7" w14:textId="41FB19C8" w:rsidR="00D262DD" w:rsidRPr="002160B2" w:rsidRDefault="00D262DD" w:rsidP="00AC59E2">
    <w:pPr>
      <w:pStyle w:val="Footer"/>
    </w:pPr>
    <w:r>
      <w:t>HL7</w:t>
    </w:r>
    <w:r w:rsidRPr="00024424">
      <w:t xml:space="preserve"> </w:t>
    </w:r>
    <w:r>
      <w:t>Version 3 Standard</w:t>
    </w:r>
    <w:r w:rsidRPr="00024424">
      <w:t xml:space="preserve">: </w:t>
    </w:r>
    <w:r>
      <w:t>CDS</w:t>
    </w:r>
    <w:r w:rsidRPr="002160B2">
      <w:t xml:space="preserve"> Knowledge Artifact</w:t>
    </w:r>
    <w:r>
      <w:t xml:space="preserve"> Specification</w:t>
    </w:r>
    <w:r w:rsidRPr="005C6552">
      <w:t xml:space="preserve">, Release </w:t>
    </w:r>
    <w:r>
      <w:t>1.3</w:t>
    </w:r>
    <w:r w:rsidRPr="002160B2">
      <w:tab/>
      <w:t xml:space="preserve">Page </w:t>
    </w:r>
    <w:r>
      <w:fldChar w:fldCharType="begin"/>
    </w:r>
    <w:r>
      <w:instrText xml:space="preserve"> PAGE </w:instrText>
    </w:r>
    <w:r>
      <w:fldChar w:fldCharType="separate"/>
    </w:r>
    <w:r w:rsidR="001B32A0">
      <w:rPr>
        <w:noProof/>
      </w:rPr>
      <w:t>176</w:t>
    </w:r>
    <w:r>
      <w:rPr>
        <w:noProof/>
      </w:rPr>
      <w:fldChar w:fldCharType="end"/>
    </w:r>
  </w:p>
  <w:p w14:paraId="09E839B2" w14:textId="5918D570" w:rsidR="00D262DD" w:rsidRPr="00105CE5" w:rsidRDefault="00D262DD" w:rsidP="00AC59E2">
    <w:pPr>
      <w:pStyle w:val="Footer"/>
      <w:pBdr>
        <w:top w:val="none" w:sz="0" w:space="0" w:color="auto"/>
      </w:pBdr>
    </w:pPr>
    <w:r w:rsidRPr="002160B2">
      <w:t>© 201</w:t>
    </w:r>
    <w:r>
      <w:t>5</w:t>
    </w:r>
    <w:r w:rsidRPr="002160B2">
      <w:t xml:space="preserve">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A921D" w14:textId="77777777" w:rsidR="00107944" w:rsidRDefault="00107944" w:rsidP="007D7E88">
      <w:r>
        <w:separator/>
      </w:r>
    </w:p>
  </w:footnote>
  <w:footnote w:type="continuationSeparator" w:id="0">
    <w:p w14:paraId="65541464" w14:textId="77777777" w:rsidR="00107944" w:rsidRDefault="00107944" w:rsidP="007D7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23E2F" w14:textId="77777777" w:rsidR="00D262DD" w:rsidRDefault="00D262DD" w:rsidP="007D7E88">
    <w:pPr>
      <w:pStyle w:val="Header"/>
      <w:rPr>
        <w:u w:color="808080"/>
      </w:rPr>
    </w:pPr>
    <w:r>
      <w:rPr>
        <w:u w:color="808080"/>
      </w:rPr>
      <w:t>Index of Figures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FF843" w14:textId="77777777" w:rsidR="00D262DD" w:rsidRDefault="00D262DD" w:rsidP="007D7E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DCA41" w14:textId="77777777" w:rsidR="00D262DD" w:rsidRDefault="00D262DD" w:rsidP="007D7E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285DF" w14:textId="77777777" w:rsidR="00D262DD" w:rsidRDefault="00D262DD" w:rsidP="007D7E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 w15:restartNumberingAfterBreak="0">
    <w:nsid w:val="00000002"/>
    <w:multiLevelType w:val="singleLevel"/>
    <w:tmpl w:val="00000002"/>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2" w15:restartNumberingAfterBreak="0">
    <w:nsid w:val="00000003"/>
    <w:multiLevelType w:val="singleLevel"/>
    <w:tmpl w:val="00000003"/>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4" w15:restartNumberingAfterBreak="0">
    <w:nsid w:val="00000005"/>
    <w:multiLevelType w:val="singleLevel"/>
    <w:tmpl w:val="00000005"/>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5" w15:restartNumberingAfterBreak="0">
    <w:nsid w:val="00000006"/>
    <w:multiLevelType w:val="singleLevel"/>
    <w:tmpl w:val="00000006"/>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6" w15:restartNumberingAfterBreak="0">
    <w:nsid w:val="00000007"/>
    <w:multiLevelType w:val="singleLevel"/>
    <w:tmpl w:val="00000007"/>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7" w15:restartNumberingAfterBreak="0">
    <w:nsid w:val="00000008"/>
    <w:multiLevelType w:val="singleLevel"/>
    <w:tmpl w:val="00000008"/>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8" w15:restartNumberingAfterBreak="0">
    <w:nsid w:val="00000009"/>
    <w:multiLevelType w:val="singleLevel"/>
    <w:tmpl w:val="00000009"/>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9" w15:restartNumberingAfterBreak="0">
    <w:nsid w:val="0000000A"/>
    <w:multiLevelType w:val="singleLevel"/>
    <w:tmpl w:val="0000000A"/>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1" w15:restartNumberingAfterBreak="0">
    <w:nsid w:val="0000000C"/>
    <w:multiLevelType w:val="singleLevel"/>
    <w:tmpl w:val="0000000C"/>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2" w15:restartNumberingAfterBreak="0">
    <w:nsid w:val="0000000D"/>
    <w:multiLevelType w:val="singleLevel"/>
    <w:tmpl w:val="0000000D"/>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3" w15:restartNumberingAfterBreak="0">
    <w:nsid w:val="0000000E"/>
    <w:multiLevelType w:val="singleLevel"/>
    <w:tmpl w:val="0000000E"/>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4" w15:restartNumberingAfterBreak="0">
    <w:nsid w:val="0000000F"/>
    <w:multiLevelType w:val="singleLevel"/>
    <w:tmpl w:val="0000000F"/>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5" w15:restartNumberingAfterBreak="0">
    <w:nsid w:val="00000010"/>
    <w:multiLevelType w:val="singleLevel"/>
    <w:tmpl w:val="00000010"/>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6" w15:restartNumberingAfterBreak="0">
    <w:nsid w:val="00000011"/>
    <w:multiLevelType w:val="singleLevel"/>
    <w:tmpl w:val="00000011"/>
    <w:lvl w:ilvl="0">
      <w:start w:val="1"/>
      <w:numFmt w:val="decimal"/>
      <w:lvlText w:val="%1."/>
      <w:lvlJc w:val="left"/>
      <w:pPr>
        <w:tabs>
          <w:tab w:val="num" w:pos="720"/>
        </w:tabs>
        <w:ind w:left="720" w:hanging="360"/>
      </w:pPr>
      <w:rPr>
        <w:rFonts w:ascii="Verdana" w:hAnsi="Verdana" w:cs="Verdana"/>
        <w:color w:val="000000"/>
        <w:sz w:val="16"/>
        <w:szCs w:val="16"/>
      </w:rPr>
    </w:lvl>
  </w:abstractNum>
  <w:abstractNum w:abstractNumId="17" w15:restartNumberingAfterBreak="0">
    <w:nsid w:val="01507E46"/>
    <w:multiLevelType w:val="hybridMultilevel"/>
    <w:tmpl w:val="0BE47C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4304378"/>
    <w:multiLevelType w:val="hybridMultilevel"/>
    <w:tmpl w:val="093E0A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21" w15:restartNumberingAfterBreak="0">
    <w:nsid w:val="05372D2C"/>
    <w:multiLevelType w:val="hybridMultilevel"/>
    <w:tmpl w:val="4D2C1AF0"/>
    <w:lvl w:ilvl="0" w:tplc="06E26AB2">
      <w:start w:val="1"/>
      <w:numFmt w:val="decimal"/>
      <w:lvlText w:val="%1"/>
      <w:lvlJc w:val="left"/>
      <w:pPr>
        <w:ind w:left="720" w:hanging="360"/>
      </w:pPr>
      <w:rPr>
        <w:rFonts w:ascii="Courier New" w:hAnsi="Courier New" w:hint="default"/>
        <w:b w:val="0"/>
        <w:i w:val="0"/>
        <w:caps w:val="0"/>
        <w:strike w:val="0"/>
        <w:dstrike w:val="0"/>
        <w:outline w:val="0"/>
        <w:shadow w:val="0"/>
        <w:emboss w:val="0"/>
        <w:imprint w:val="0"/>
        <w:vanish w:val="0"/>
        <w:sz w:val="2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15:restartNumberingAfterBreak="0">
    <w:nsid w:val="09B91DAE"/>
    <w:multiLevelType w:val="hybridMultilevel"/>
    <w:tmpl w:val="C2C0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87FA7"/>
    <w:multiLevelType w:val="hybridMultilevel"/>
    <w:tmpl w:val="EC7AAE5C"/>
    <w:lvl w:ilvl="0" w:tplc="06E26AB2">
      <w:start w:val="1"/>
      <w:numFmt w:val="decimal"/>
      <w:lvlText w:val="%1"/>
      <w:lvlJc w:val="left"/>
      <w:pPr>
        <w:ind w:left="720" w:hanging="360"/>
      </w:pPr>
      <w:rPr>
        <w:rFonts w:ascii="Courier New" w:hAnsi="Courier New" w:hint="default"/>
        <w:b w:val="0"/>
        <w:i w:val="0"/>
        <w:caps w:val="0"/>
        <w:strike w:val="0"/>
        <w:dstrike w:val="0"/>
        <w:outline w:val="0"/>
        <w:shadow w:val="0"/>
        <w:emboss w:val="0"/>
        <w:imprint w:val="0"/>
        <w:vanish w:val="0"/>
        <w:sz w:val="2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2C0E85"/>
    <w:multiLevelType w:val="hybridMultilevel"/>
    <w:tmpl w:val="80CA31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CA02D9"/>
    <w:multiLevelType w:val="hybridMultilevel"/>
    <w:tmpl w:val="C2B4F0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A43B36"/>
    <w:multiLevelType w:val="hybridMultilevel"/>
    <w:tmpl w:val="8FF66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226716"/>
    <w:multiLevelType w:val="multilevel"/>
    <w:tmpl w:val="BE5A35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19C70FA8"/>
    <w:multiLevelType w:val="hybridMultilevel"/>
    <w:tmpl w:val="91EECA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653E93"/>
    <w:multiLevelType w:val="multilevel"/>
    <w:tmpl w:val="5478FF0A"/>
    <w:lvl w:ilvl="0">
      <w:start w:val="1"/>
      <w:numFmt w:val="none"/>
      <w:pStyle w:val="Appendix3"/>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1" w15:restartNumberingAfterBreak="0">
    <w:nsid w:val="1B4D1372"/>
    <w:multiLevelType w:val="hybridMultilevel"/>
    <w:tmpl w:val="660A2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C1783E"/>
    <w:multiLevelType w:val="hybridMultilevel"/>
    <w:tmpl w:val="66EABD16"/>
    <w:lvl w:ilvl="0" w:tplc="06E26AB2">
      <w:start w:val="1"/>
      <w:numFmt w:val="decimal"/>
      <w:lvlText w:val="%1"/>
      <w:lvlJc w:val="left"/>
      <w:pPr>
        <w:ind w:left="720" w:hanging="360"/>
      </w:pPr>
      <w:rPr>
        <w:rFonts w:ascii="Courier New" w:hAnsi="Courier New" w:hint="default"/>
        <w:b w:val="0"/>
        <w:i w:val="0"/>
        <w:caps w:val="0"/>
        <w:strike w:val="0"/>
        <w:dstrike w:val="0"/>
        <w:outline w:val="0"/>
        <w:shadow w:val="0"/>
        <w:emboss w:val="0"/>
        <w:imprint w:val="0"/>
        <w:vanish w:val="0"/>
        <w:sz w:val="2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88478B"/>
    <w:multiLevelType w:val="hybridMultilevel"/>
    <w:tmpl w:val="CB08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8C5AC3"/>
    <w:multiLevelType w:val="hybridMultilevel"/>
    <w:tmpl w:val="4EA225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587FF2"/>
    <w:multiLevelType w:val="hybridMultilevel"/>
    <w:tmpl w:val="29B6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9F6962"/>
    <w:multiLevelType w:val="hybridMultilevel"/>
    <w:tmpl w:val="5D422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55286E"/>
    <w:multiLevelType w:val="hybridMultilevel"/>
    <w:tmpl w:val="6DE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C17706"/>
    <w:multiLevelType w:val="hybridMultilevel"/>
    <w:tmpl w:val="DF02E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E2537A"/>
    <w:multiLevelType w:val="hybridMultilevel"/>
    <w:tmpl w:val="7F2654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2B6300"/>
    <w:multiLevelType w:val="hybridMultilevel"/>
    <w:tmpl w:val="791C93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44" w15:restartNumberingAfterBreak="0">
    <w:nsid w:val="2BE52DAE"/>
    <w:multiLevelType w:val="hybridMultilevel"/>
    <w:tmpl w:val="4A92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6"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39C334F5"/>
    <w:multiLevelType w:val="hybridMultilevel"/>
    <w:tmpl w:val="6A1E64E0"/>
    <w:lvl w:ilvl="0" w:tplc="04090001">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420D6D"/>
    <w:multiLevelType w:val="hybridMultilevel"/>
    <w:tmpl w:val="6FEC40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CF1E14"/>
    <w:multiLevelType w:val="multilevel"/>
    <w:tmpl w:val="5F8272EA"/>
    <w:styleLink w:val="NumberedHeads"/>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FF2599D"/>
    <w:multiLevelType w:val="hybridMultilevel"/>
    <w:tmpl w:val="2F067A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53" w15:restartNumberingAfterBreak="0">
    <w:nsid w:val="4AB07F1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B3E5860"/>
    <w:multiLevelType w:val="hybridMultilevel"/>
    <w:tmpl w:val="2CDEC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C268F3"/>
    <w:multiLevelType w:val="hybridMultilevel"/>
    <w:tmpl w:val="E5FA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3D01E5"/>
    <w:multiLevelType w:val="hybridMultilevel"/>
    <w:tmpl w:val="19729C7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8E17B3"/>
    <w:multiLevelType w:val="hybridMultilevel"/>
    <w:tmpl w:val="B08A25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E60BA1"/>
    <w:multiLevelType w:val="hybridMultilevel"/>
    <w:tmpl w:val="8AE87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FC52F3"/>
    <w:multiLevelType w:val="hybridMultilevel"/>
    <w:tmpl w:val="E7E84E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577FA5"/>
    <w:multiLevelType w:val="hybridMultilevel"/>
    <w:tmpl w:val="4BF2E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F62D6B"/>
    <w:multiLevelType w:val="hybridMultilevel"/>
    <w:tmpl w:val="402EA2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3635E5"/>
    <w:multiLevelType w:val="hybridMultilevel"/>
    <w:tmpl w:val="ADB23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581A29"/>
    <w:multiLevelType w:val="hybridMultilevel"/>
    <w:tmpl w:val="F2B4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C56337"/>
    <w:multiLevelType w:val="hybridMultilevel"/>
    <w:tmpl w:val="23329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09242C"/>
    <w:multiLevelType w:val="hybridMultilevel"/>
    <w:tmpl w:val="D8FCB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255B36"/>
    <w:multiLevelType w:val="hybridMultilevel"/>
    <w:tmpl w:val="DB38B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61743D"/>
    <w:multiLevelType w:val="multilevel"/>
    <w:tmpl w:val="993AB48A"/>
    <w:lvl w:ilvl="0">
      <w:start w:val="1"/>
      <w:numFmt w:val="decimal"/>
      <w:pStyle w:val="ListParagraph"/>
      <w:lvlText w:val="%1."/>
      <w:lvlJc w:val="left"/>
      <w:pPr>
        <w:ind w:left="360" w:hanging="360"/>
      </w:pPr>
      <w:rPr>
        <w:rFonts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72904DA7"/>
    <w:multiLevelType w:val="hybridMultilevel"/>
    <w:tmpl w:val="9A28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DF5B56"/>
    <w:multiLevelType w:val="hybridMultilevel"/>
    <w:tmpl w:val="59E6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2417DF"/>
    <w:multiLevelType w:val="hybridMultilevel"/>
    <w:tmpl w:val="F3744F12"/>
    <w:lvl w:ilvl="0" w:tplc="06E26AB2">
      <w:start w:val="1"/>
      <w:numFmt w:val="decimal"/>
      <w:lvlText w:val="%1"/>
      <w:lvlJc w:val="left"/>
      <w:pPr>
        <w:ind w:left="720" w:hanging="360"/>
      </w:pPr>
      <w:rPr>
        <w:rFonts w:ascii="Courier New" w:hAnsi="Courier New" w:hint="default"/>
        <w:b w:val="0"/>
        <w:i w:val="0"/>
        <w:caps w:val="0"/>
        <w:strike w:val="0"/>
        <w:dstrike w:val="0"/>
        <w:outline w:val="0"/>
        <w:shadow w:val="0"/>
        <w:emboss w:val="0"/>
        <w:imprint w:val="0"/>
        <w:vanish w:val="0"/>
        <w:sz w:val="2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7B39DA"/>
    <w:multiLevelType w:val="hybridMultilevel"/>
    <w:tmpl w:val="57BE8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4F61D2"/>
    <w:multiLevelType w:val="hybridMultilevel"/>
    <w:tmpl w:val="136EB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3"/>
  </w:num>
  <w:num w:numId="2">
    <w:abstractNumId w:val="52"/>
  </w:num>
  <w:num w:numId="3">
    <w:abstractNumId w:val="20"/>
  </w:num>
  <w:num w:numId="4">
    <w:abstractNumId w:val="45"/>
  </w:num>
  <w:num w:numId="5">
    <w:abstractNumId w:val="19"/>
  </w:num>
  <w:num w:numId="6">
    <w:abstractNumId w:val="30"/>
  </w:num>
  <w:num w:numId="7">
    <w:abstractNumId w:val="22"/>
  </w:num>
  <w:num w:numId="8">
    <w:abstractNumId w:val="46"/>
  </w:num>
  <w:num w:numId="9">
    <w:abstractNumId w:val="42"/>
  </w:num>
  <w:num w:numId="10">
    <w:abstractNumId w:val="74"/>
  </w:num>
  <w:num w:numId="11">
    <w:abstractNumId w:val="51"/>
  </w:num>
  <w:num w:numId="12">
    <w:abstractNumId w:val="49"/>
  </w:num>
  <w:num w:numId="13">
    <w:abstractNumId w:val="28"/>
  </w:num>
  <w:num w:numId="14">
    <w:abstractNumId w:val="53"/>
  </w:num>
  <w:num w:numId="15">
    <w:abstractNumId w:val="67"/>
  </w:num>
  <w:num w:numId="16">
    <w:abstractNumId w:val="64"/>
  </w:num>
  <w:num w:numId="17">
    <w:abstractNumId w:val="34"/>
  </w:num>
  <w:num w:numId="18">
    <w:abstractNumId w:val="29"/>
  </w:num>
  <w:num w:numId="19">
    <w:abstractNumId w:val="25"/>
  </w:num>
  <w:num w:numId="20">
    <w:abstractNumId w:val="65"/>
  </w:num>
  <w:num w:numId="21">
    <w:abstractNumId w:val="72"/>
  </w:num>
  <w:num w:numId="22">
    <w:abstractNumId w:val="48"/>
  </w:num>
  <w:num w:numId="23">
    <w:abstractNumId w:val="58"/>
  </w:num>
  <w:num w:numId="24">
    <w:abstractNumId w:val="60"/>
  </w:num>
  <w:num w:numId="25">
    <w:abstractNumId w:val="59"/>
  </w:num>
  <w:num w:numId="26">
    <w:abstractNumId w:val="57"/>
  </w:num>
  <w:num w:numId="27">
    <w:abstractNumId w:val="31"/>
  </w:num>
  <w:num w:numId="28">
    <w:abstractNumId w:val="17"/>
  </w:num>
  <w:num w:numId="29">
    <w:abstractNumId w:val="18"/>
  </w:num>
  <w:num w:numId="30">
    <w:abstractNumId w:val="26"/>
  </w:num>
  <w:num w:numId="31">
    <w:abstractNumId w:val="27"/>
  </w:num>
  <w:num w:numId="32">
    <w:abstractNumId w:val="61"/>
  </w:num>
  <w:num w:numId="33">
    <w:abstractNumId w:val="54"/>
  </w:num>
  <w:num w:numId="34">
    <w:abstractNumId w:val="38"/>
  </w:num>
  <w:num w:numId="35">
    <w:abstractNumId w:val="73"/>
  </w:num>
  <w:num w:numId="36">
    <w:abstractNumId w:val="36"/>
  </w:num>
  <w:num w:numId="37">
    <w:abstractNumId w:val="21"/>
  </w:num>
  <w:num w:numId="38">
    <w:abstractNumId w:val="32"/>
  </w:num>
  <w:num w:numId="39">
    <w:abstractNumId w:val="71"/>
  </w:num>
  <w:num w:numId="40">
    <w:abstractNumId w:val="24"/>
  </w:num>
  <w:num w:numId="41">
    <w:abstractNumId w:val="69"/>
  </w:num>
  <w:num w:numId="42">
    <w:abstractNumId w:val="41"/>
  </w:num>
  <w:num w:numId="43">
    <w:abstractNumId w:val="40"/>
  </w:num>
  <w:num w:numId="44">
    <w:abstractNumId w:val="62"/>
  </w:num>
  <w:num w:numId="45">
    <w:abstractNumId w:val="50"/>
  </w:num>
  <w:num w:numId="46">
    <w:abstractNumId w:val="66"/>
  </w:num>
  <w:num w:numId="47">
    <w:abstractNumId w:val="39"/>
  </w:num>
  <w:num w:numId="48">
    <w:abstractNumId w:val="0"/>
  </w:num>
  <w:num w:numId="49">
    <w:abstractNumId w:val="1"/>
  </w:num>
  <w:num w:numId="50">
    <w:abstractNumId w:val="2"/>
  </w:num>
  <w:num w:numId="51">
    <w:abstractNumId w:val="3"/>
  </w:num>
  <w:num w:numId="52">
    <w:abstractNumId w:val="4"/>
  </w:num>
  <w:num w:numId="53">
    <w:abstractNumId w:val="5"/>
  </w:num>
  <w:num w:numId="54">
    <w:abstractNumId w:val="6"/>
  </w:num>
  <w:num w:numId="55">
    <w:abstractNumId w:val="7"/>
  </w:num>
  <w:num w:numId="56">
    <w:abstractNumId w:val="8"/>
  </w:num>
  <w:num w:numId="57">
    <w:abstractNumId w:val="9"/>
  </w:num>
  <w:num w:numId="58">
    <w:abstractNumId w:val="10"/>
  </w:num>
  <w:num w:numId="59">
    <w:abstractNumId w:val="11"/>
  </w:num>
  <w:num w:numId="60">
    <w:abstractNumId w:val="12"/>
  </w:num>
  <w:num w:numId="61">
    <w:abstractNumId w:val="13"/>
  </w:num>
  <w:num w:numId="62">
    <w:abstractNumId w:val="14"/>
  </w:num>
  <w:num w:numId="63">
    <w:abstractNumId w:val="15"/>
  </w:num>
  <w:num w:numId="64">
    <w:abstractNumId w:val="16"/>
  </w:num>
  <w:num w:numId="65">
    <w:abstractNumId w:val="68"/>
  </w:num>
  <w:num w:numId="66">
    <w:abstractNumId w:val="55"/>
  </w:num>
  <w:num w:numId="67">
    <w:abstractNumId w:val="37"/>
  </w:num>
  <w:num w:numId="68">
    <w:abstractNumId w:val="70"/>
  </w:num>
  <w:num w:numId="69">
    <w:abstractNumId w:val="44"/>
  </w:num>
  <w:num w:numId="70">
    <w:abstractNumId w:val="23"/>
  </w:num>
  <w:num w:numId="7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3"/>
  </w:num>
  <w:num w:numId="74">
    <w:abstractNumId w:val="67"/>
  </w:num>
  <w:num w:numId="75">
    <w:abstractNumId w:val="67"/>
  </w:num>
  <w:num w:numId="76">
    <w:abstractNumId w:val="56"/>
  </w:num>
  <w:num w:numId="77">
    <w:abstractNumId w:val="47"/>
  </w:num>
  <w:num w:numId="78">
    <w:abstractNumId w:val="63"/>
  </w:num>
  <w:num w:numId="79">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hideSpellingErrors/>
  <w:hideGrammaticalErrors/>
  <w:defaultTabStop w:val="720"/>
  <w:defaultTableStyle w:val="MediumShading1-Accent1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4CB3"/>
    <w:rsid w:val="00000FE5"/>
    <w:rsid w:val="00001510"/>
    <w:rsid w:val="0000242B"/>
    <w:rsid w:val="00002DDB"/>
    <w:rsid w:val="00003C5E"/>
    <w:rsid w:val="00005365"/>
    <w:rsid w:val="000060DF"/>
    <w:rsid w:val="000067E3"/>
    <w:rsid w:val="00010531"/>
    <w:rsid w:val="00011048"/>
    <w:rsid w:val="0001194E"/>
    <w:rsid w:val="00012049"/>
    <w:rsid w:val="00013A5C"/>
    <w:rsid w:val="000160AE"/>
    <w:rsid w:val="000162E1"/>
    <w:rsid w:val="000164B6"/>
    <w:rsid w:val="0001682B"/>
    <w:rsid w:val="00020263"/>
    <w:rsid w:val="00020280"/>
    <w:rsid w:val="000202BA"/>
    <w:rsid w:val="000203DB"/>
    <w:rsid w:val="000207DC"/>
    <w:rsid w:val="00020A6F"/>
    <w:rsid w:val="00021677"/>
    <w:rsid w:val="00022072"/>
    <w:rsid w:val="00023A62"/>
    <w:rsid w:val="00024424"/>
    <w:rsid w:val="000252C3"/>
    <w:rsid w:val="00025B1A"/>
    <w:rsid w:val="000264E8"/>
    <w:rsid w:val="00026EEF"/>
    <w:rsid w:val="0003091E"/>
    <w:rsid w:val="00030D6A"/>
    <w:rsid w:val="00030D89"/>
    <w:rsid w:val="00031D00"/>
    <w:rsid w:val="000323B8"/>
    <w:rsid w:val="00034F0E"/>
    <w:rsid w:val="000350C6"/>
    <w:rsid w:val="00035BCC"/>
    <w:rsid w:val="00035F40"/>
    <w:rsid w:val="00036541"/>
    <w:rsid w:val="00036E14"/>
    <w:rsid w:val="000372C0"/>
    <w:rsid w:val="00037B98"/>
    <w:rsid w:val="000416FF"/>
    <w:rsid w:val="00041786"/>
    <w:rsid w:val="00041AF3"/>
    <w:rsid w:val="00042CFE"/>
    <w:rsid w:val="00043022"/>
    <w:rsid w:val="000433F2"/>
    <w:rsid w:val="00043503"/>
    <w:rsid w:val="000449B8"/>
    <w:rsid w:val="00044D74"/>
    <w:rsid w:val="000450E1"/>
    <w:rsid w:val="000452B9"/>
    <w:rsid w:val="00045A73"/>
    <w:rsid w:val="0004654D"/>
    <w:rsid w:val="00046725"/>
    <w:rsid w:val="000507FE"/>
    <w:rsid w:val="00051CC3"/>
    <w:rsid w:val="000520B5"/>
    <w:rsid w:val="00052DB6"/>
    <w:rsid w:val="00052E9B"/>
    <w:rsid w:val="000530FE"/>
    <w:rsid w:val="00054283"/>
    <w:rsid w:val="000549F7"/>
    <w:rsid w:val="00055317"/>
    <w:rsid w:val="00056FF7"/>
    <w:rsid w:val="00057025"/>
    <w:rsid w:val="0005711D"/>
    <w:rsid w:val="00057216"/>
    <w:rsid w:val="0006075F"/>
    <w:rsid w:val="00061710"/>
    <w:rsid w:val="00063283"/>
    <w:rsid w:val="0006331B"/>
    <w:rsid w:val="000634BB"/>
    <w:rsid w:val="00063CE6"/>
    <w:rsid w:val="0006464D"/>
    <w:rsid w:val="00065288"/>
    <w:rsid w:val="00065927"/>
    <w:rsid w:val="0006725A"/>
    <w:rsid w:val="0007007B"/>
    <w:rsid w:val="000701B4"/>
    <w:rsid w:val="000716FE"/>
    <w:rsid w:val="00071C0B"/>
    <w:rsid w:val="00073C15"/>
    <w:rsid w:val="00073C5D"/>
    <w:rsid w:val="00074DB9"/>
    <w:rsid w:val="0007665B"/>
    <w:rsid w:val="00076D7A"/>
    <w:rsid w:val="00080800"/>
    <w:rsid w:val="00082E78"/>
    <w:rsid w:val="00082F7E"/>
    <w:rsid w:val="00083CD3"/>
    <w:rsid w:val="00083F8C"/>
    <w:rsid w:val="00085158"/>
    <w:rsid w:val="000860FD"/>
    <w:rsid w:val="00086A40"/>
    <w:rsid w:val="00087AF8"/>
    <w:rsid w:val="00091249"/>
    <w:rsid w:val="0009310B"/>
    <w:rsid w:val="00094FF8"/>
    <w:rsid w:val="00095252"/>
    <w:rsid w:val="00097AC5"/>
    <w:rsid w:val="000A0283"/>
    <w:rsid w:val="000A1D70"/>
    <w:rsid w:val="000A239F"/>
    <w:rsid w:val="000A3EE8"/>
    <w:rsid w:val="000A591D"/>
    <w:rsid w:val="000A6A4F"/>
    <w:rsid w:val="000A6DB4"/>
    <w:rsid w:val="000B0CEC"/>
    <w:rsid w:val="000B15D8"/>
    <w:rsid w:val="000B1B59"/>
    <w:rsid w:val="000B1B9B"/>
    <w:rsid w:val="000B2524"/>
    <w:rsid w:val="000B2A28"/>
    <w:rsid w:val="000B352A"/>
    <w:rsid w:val="000B3FCC"/>
    <w:rsid w:val="000B4537"/>
    <w:rsid w:val="000B4696"/>
    <w:rsid w:val="000B4AD3"/>
    <w:rsid w:val="000B5CAE"/>
    <w:rsid w:val="000B6642"/>
    <w:rsid w:val="000B785B"/>
    <w:rsid w:val="000B785D"/>
    <w:rsid w:val="000C0500"/>
    <w:rsid w:val="000C1400"/>
    <w:rsid w:val="000C2E48"/>
    <w:rsid w:val="000C4062"/>
    <w:rsid w:val="000C4E72"/>
    <w:rsid w:val="000C5E8A"/>
    <w:rsid w:val="000C5F1D"/>
    <w:rsid w:val="000C696E"/>
    <w:rsid w:val="000C74DA"/>
    <w:rsid w:val="000C777C"/>
    <w:rsid w:val="000D798F"/>
    <w:rsid w:val="000D7BFB"/>
    <w:rsid w:val="000D7CF3"/>
    <w:rsid w:val="000D7FC2"/>
    <w:rsid w:val="000E21E9"/>
    <w:rsid w:val="000E23A1"/>
    <w:rsid w:val="000E35AB"/>
    <w:rsid w:val="000E3F03"/>
    <w:rsid w:val="000E52F1"/>
    <w:rsid w:val="000E698C"/>
    <w:rsid w:val="000E6C50"/>
    <w:rsid w:val="000E6EAD"/>
    <w:rsid w:val="000E78C6"/>
    <w:rsid w:val="000F1D36"/>
    <w:rsid w:val="000F2506"/>
    <w:rsid w:val="000F42AB"/>
    <w:rsid w:val="000F4A87"/>
    <w:rsid w:val="000F4CE1"/>
    <w:rsid w:val="000F7383"/>
    <w:rsid w:val="001039A2"/>
    <w:rsid w:val="00103F7D"/>
    <w:rsid w:val="00105CE5"/>
    <w:rsid w:val="00106663"/>
    <w:rsid w:val="00107600"/>
    <w:rsid w:val="00107944"/>
    <w:rsid w:val="0011117D"/>
    <w:rsid w:val="001121CF"/>
    <w:rsid w:val="00113105"/>
    <w:rsid w:val="00113459"/>
    <w:rsid w:val="001134CC"/>
    <w:rsid w:val="00113F49"/>
    <w:rsid w:val="001147E0"/>
    <w:rsid w:val="00115BB8"/>
    <w:rsid w:val="00117359"/>
    <w:rsid w:val="00123247"/>
    <w:rsid w:val="001238A4"/>
    <w:rsid w:val="00130C97"/>
    <w:rsid w:val="00133795"/>
    <w:rsid w:val="001374DB"/>
    <w:rsid w:val="00137EC3"/>
    <w:rsid w:val="001430C6"/>
    <w:rsid w:val="0014325D"/>
    <w:rsid w:val="00143890"/>
    <w:rsid w:val="00143ABA"/>
    <w:rsid w:val="001450BD"/>
    <w:rsid w:val="001456CC"/>
    <w:rsid w:val="00145FC1"/>
    <w:rsid w:val="00145FDB"/>
    <w:rsid w:val="00146523"/>
    <w:rsid w:val="001513F8"/>
    <w:rsid w:val="001523C8"/>
    <w:rsid w:val="001524D3"/>
    <w:rsid w:val="001526F8"/>
    <w:rsid w:val="0015372F"/>
    <w:rsid w:val="00153AAC"/>
    <w:rsid w:val="00154247"/>
    <w:rsid w:val="00162646"/>
    <w:rsid w:val="0016305B"/>
    <w:rsid w:val="001631A4"/>
    <w:rsid w:val="001648F3"/>
    <w:rsid w:val="001656E7"/>
    <w:rsid w:val="00165D2C"/>
    <w:rsid w:val="00166453"/>
    <w:rsid w:val="00166963"/>
    <w:rsid w:val="00167E0C"/>
    <w:rsid w:val="001712B8"/>
    <w:rsid w:val="00171FCC"/>
    <w:rsid w:val="00173044"/>
    <w:rsid w:val="001746CC"/>
    <w:rsid w:val="00174771"/>
    <w:rsid w:val="00175E8A"/>
    <w:rsid w:val="00176255"/>
    <w:rsid w:val="00176370"/>
    <w:rsid w:val="00177E48"/>
    <w:rsid w:val="00177FBC"/>
    <w:rsid w:val="001805C1"/>
    <w:rsid w:val="00181236"/>
    <w:rsid w:val="00182F14"/>
    <w:rsid w:val="00184150"/>
    <w:rsid w:val="00184D31"/>
    <w:rsid w:val="00185177"/>
    <w:rsid w:val="001854BE"/>
    <w:rsid w:val="00186677"/>
    <w:rsid w:val="00186759"/>
    <w:rsid w:val="001870BA"/>
    <w:rsid w:val="00190A01"/>
    <w:rsid w:val="00191151"/>
    <w:rsid w:val="001925D2"/>
    <w:rsid w:val="00192DBF"/>
    <w:rsid w:val="0019417D"/>
    <w:rsid w:val="00195583"/>
    <w:rsid w:val="00195F59"/>
    <w:rsid w:val="00195FB2"/>
    <w:rsid w:val="00196426"/>
    <w:rsid w:val="00196594"/>
    <w:rsid w:val="001967C1"/>
    <w:rsid w:val="001A27CB"/>
    <w:rsid w:val="001A2EF4"/>
    <w:rsid w:val="001A304D"/>
    <w:rsid w:val="001A4862"/>
    <w:rsid w:val="001A5F8A"/>
    <w:rsid w:val="001A77D4"/>
    <w:rsid w:val="001A7CE8"/>
    <w:rsid w:val="001B02ED"/>
    <w:rsid w:val="001B1B4E"/>
    <w:rsid w:val="001B1BD6"/>
    <w:rsid w:val="001B23CA"/>
    <w:rsid w:val="001B2E56"/>
    <w:rsid w:val="001B32A0"/>
    <w:rsid w:val="001B35E4"/>
    <w:rsid w:val="001B3AC8"/>
    <w:rsid w:val="001B5066"/>
    <w:rsid w:val="001B560C"/>
    <w:rsid w:val="001B59C2"/>
    <w:rsid w:val="001C08F4"/>
    <w:rsid w:val="001C0D29"/>
    <w:rsid w:val="001C18BC"/>
    <w:rsid w:val="001C240C"/>
    <w:rsid w:val="001C2D71"/>
    <w:rsid w:val="001C3BDB"/>
    <w:rsid w:val="001C3F29"/>
    <w:rsid w:val="001C52E2"/>
    <w:rsid w:val="001C5499"/>
    <w:rsid w:val="001C5A83"/>
    <w:rsid w:val="001C5F93"/>
    <w:rsid w:val="001C6071"/>
    <w:rsid w:val="001C621B"/>
    <w:rsid w:val="001C720C"/>
    <w:rsid w:val="001C7C44"/>
    <w:rsid w:val="001D09FE"/>
    <w:rsid w:val="001D12BF"/>
    <w:rsid w:val="001D19DE"/>
    <w:rsid w:val="001D2106"/>
    <w:rsid w:val="001D2739"/>
    <w:rsid w:val="001D2DFC"/>
    <w:rsid w:val="001D4586"/>
    <w:rsid w:val="001D463F"/>
    <w:rsid w:val="001D56D9"/>
    <w:rsid w:val="001D65B8"/>
    <w:rsid w:val="001D71D5"/>
    <w:rsid w:val="001E10C3"/>
    <w:rsid w:val="001E42F4"/>
    <w:rsid w:val="001E4682"/>
    <w:rsid w:val="001E5807"/>
    <w:rsid w:val="001E5FB8"/>
    <w:rsid w:val="001E652F"/>
    <w:rsid w:val="001E7CD4"/>
    <w:rsid w:val="001F0881"/>
    <w:rsid w:val="001F0ABD"/>
    <w:rsid w:val="001F12F3"/>
    <w:rsid w:val="001F26C0"/>
    <w:rsid w:val="001F319B"/>
    <w:rsid w:val="001F3CCC"/>
    <w:rsid w:val="001F4C85"/>
    <w:rsid w:val="001F4EC0"/>
    <w:rsid w:val="001F5A58"/>
    <w:rsid w:val="001F61A6"/>
    <w:rsid w:val="001F626A"/>
    <w:rsid w:val="00201621"/>
    <w:rsid w:val="002046D9"/>
    <w:rsid w:val="002061ED"/>
    <w:rsid w:val="00207C67"/>
    <w:rsid w:val="00210387"/>
    <w:rsid w:val="002132E4"/>
    <w:rsid w:val="002138AA"/>
    <w:rsid w:val="00213BE1"/>
    <w:rsid w:val="0021444A"/>
    <w:rsid w:val="00214E46"/>
    <w:rsid w:val="002160B2"/>
    <w:rsid w:val="002161AA"/>
    <w:rsid w:val="00216773"/>
    <w:rsid w:val="00216ECF"/>
    <w:rsid w:val="0022029A"/>
    <w:rsid w:val="0022058D"/>
    <w:rsid w:val="00220610"/>
    <w:rsid w:val="00220655"/>
    <w:rsid w:val="00222627"/>
    <w:rsid w:val="002226F1"/>
    <w:rsid w:val="002236BA"/>
    <w:rsid w:val="002257FB"/>
    <w:rsid w:val="00225E82"/>
    <w:rsid w:val="002261A5"/>
    <w:rsid w:val="00230B9E"/>
    <w:rsid w:val="002313C2"/>
    <w:rsid w:val="002327C4"/>
    <w:rsid w:val="002333FA"/>
    <w:rsid w:val="002334CD"/>
    <w:rsid w:val="00233D41"/>
    <w:rsid w:val="0023530D"/>
    <w:rsid w:val="00235B30"/>
    <w:rsid w:val="00236877"/>
    <w:rsid w:val="00236DF7"/>
    <w:rsid w:val="002376CC"/>
    <w:rsid w:val="002378D7"/>
    <w:rsid w:val="0024056A"/>
    <w:rsid w:val="00240C3C"/>
    <w:rsid w:val="00242902"/>
    <w:rsid w:val="00242D80"/>
    <w:rsid w:val="002444EF"/>
    <w:rsid w:val="00244FA1"/>
    <w:rsid w:val="002453C1"/>
    <w:rsid w:val="0024728A"/>
    <w:rsid w:val="00247292"/>
    <w:rsid w:val="00247B1E"/>
    <w:rsid w:val="002507D2"/>
    <w:rsid w:val="0025159F"/>
    <w:rsid w:val="00251C44"/>
    <w:rsid w:val="00255109"/>
    <w:rsid w:val="002551FE"/>
    <w:rsid w:val="00255510"/>
    <w:rsid w:val="00255654"/>
    <w:rsid w:val="00255791"/>
    <w:rsid w:val="00256D6A"/>
    <w:rsid w:val="00256EBB"/>
    <w:rsid w:val="0026114A"/>
    <w:rsid w:val="00264056"/>
    <w:rsid w:val="00264993"/>
    <w:rsid w:val="00266B3B"/>
    <w:rsid w:val="00272EA7"/>
    <w:rsid w:val="002754AE"/>
    <w:rsid w:val="002755D3"/>
    <w:rsid w:val="002756C4"/>
    <w:rsid w:val="00277D75"/>
    <w:rsid w:val="002807AA"/>
    <w:rsid w:val="0028096B"/>
    <w:rsid w:val="00281C02"/>
    <w:rsid w:val="00282440"/>
    <w:rsid w:val="0028469C"/>
    <w:rsid w:val="00284ACA"/>
    <w:rsid w:val="0028516C"/>
    <w:rsid w:val="00286288"/>
    <w:rsid w:val="00286531"/>
    <w:rsid w:val="00290868"/>
    <w:rsid w:val="00290D1F"/>
    <w:rsid w:val="002929D0"/>
    <w:rsid w:val="00296221"/>
    <w:rsid w:val="00296668"/>
    <w:rsid w:val="0029731E"/>
    <w:rsid w:val="00297727"/>
    <w:rsid w:val="002A1278"/>
    <w:rsid w:val="002A1DF6"/>
    <w:rsid w:val="002A2098"/>
    <w:rsid w:val="002A2366"/>
    <w:rsid w:val="002A323F"/>
    <w:rsid w:val="002A3762"/>
    <w:rsid w:val="002A4F33"/>
    <w:rsid w:val="002A5653"/>
    <w:rsid w:val="002A5AE3"/>
    <w:rsid w:val="002A5B90"/>
    <w:rsid w:val="002A6BAE"/>
    <w:rsid w:val="002B1524"/>
    <w:rsid w:val="002B1F7A"/>
    <w:rsid w:val="002B4060"/>
    <w:rsid w:val="002B4117"/>
    <w:rsid w:val="002B453D"/>
    <w:rsid w:val="002B4C11"/>
    <w:rsid w:val="002B6810"/>
    <w:rsid w:val="002B71D2"/>
    <w:rsid w:val="002B7C2A"/>
    <w:rsid w:val="002C0B32"/>
    <w:rsid w:val="002C1D5F"/>
    <w:rsid w:val="002C2E4E"/>
    <w:rsid w:val="002C32DC"/>
    <w:rsid w:val="002C32FC"/>
    <w:rsid w:val="002C39B0"/>
    <w:rsid w:val="002C4B97"/>
    <w:rsid w:val="002D159F"/>
    <w:rsid w:val="002D25C3"/>
    <w:rsid w:val="002D4CAB"/>
    <w:rsid w:val="002D54B1"/>
    <w:rsid w:val="002D5CB8"/>
    <w:rsid w:val="002D6B66"/>
    <w:rsid w:val="002D70B5"/>
    <w:rsid w:val="002D727B"/>
    <w:rsid w:val="002E01ED"/>
    <w:rsid w:val="002E17D6"/>
    <w:rsid w:val="002E3E39"/>
    <w:rsid w:val="002E3F80"/>
    <w:rsid w:val="002E434D"/>
    <w:rsid w:val="002E52DC"/>
    <w:rsid w:val="002E5CE0"/>
    <w:rsid w:val="002E5E20"/>
    <w:rsid w:val="002E60DC"/>
    <w:rsid w:val="002E7EE8"/>
    <w:rsid w:val="002F0028"/>
    <w:rsid w:val="002F0910"/>
    <w:rsid w:val="002F27F7"/>
    <w:rsid w:val="002F2B35"/>
    <w:rsid w:val="002F3C16"/>
    <w:rsid w:val="002F410B"/>
    <w:rsid w:val="002F44F7"/>
    <w:rsid w:val="002F474D"/>
    <w:rsid w:val="002F4FCC"/>
    <w:rsid w:val="003001ED"/>
    <w:rsid w:val="0030309C"/>
    <w:rsid w:val="00304B21"/>
    <w:rsid w:val="00304E0E"/>
    <w:rsid w:val="00305620"/>
    <w:rsid w:val="00305CFA"/>
    <w:rsid w:val="003069BE"/>
    <w:rsid w:val="00306AD2"/>
    <w:rsid w:val="00306B25"/>
    <w:rsid w:val="0030705D"/>
    <w:rsid w:val="00307B59"/>
    <w:rsid w:val="00307B75"/>
    <w:rsid w:val="00307E9C"/>
    <w:rsid w:val="003105F7"/>
    <w:rsid w:val="00314C37"/>
    <w:rsid w:val="00314CC7"/>
    <w:rsid w:val="003164DB"/>
    <w:rsid w:val="00316E6A"/>
    <w:rsid w:val="00317CA0"/>
    <w:rsid w:val="003206B3"/>
    <w:rsid w:val="00321616"/>
    <w:rsid w:val="00323F8A"/>
    <w:rsid w:val="00327C39"/>
    <w:rsid w:val="0033344F"/>
    <w:rsid w:val="00333DB4"/>
    <w:rsid w:val="003352F7"/>
    <w:rsid w:val="00336A0D"/>
    <w:rsid w:val="003404D6"/>
    <w:rsid w:val="003409AD"/>
    <w:rsid w:val="00341443"/>
    <w:rsid w:val="003427EA"/>
    <w:rsid w:val="00342BED"/>
    <w:rsid w:val="00342D92"/>
    <w:rsid w:val="0034360B"/>
    <w:rsid w:val="00343994"/>
    <w:rsid w:val="00344211"/>
    <w:rsid w:val="0034440E"/>
    <w:rsid w:val="00344C1E"/>
    <w:rsid w:val="00345ED9"/>
    <w:rsid w:val="003474E8"/>
    <w:rsid w:val="0035062E"/>
    <w:rsid w:val="0035098C"/>
    <w:rsid w:val="00353ADF"/>
    <w:rsid w:val="003556C2"/>
    <w:rsid w:val="0035601C"/>
    <w:rsid w:val="00356283"/>
    <w:rsid w:val="00360455"/>
    <w:rsid w:val="0036072D"/>
    <w:rsid w:val="003611A8"/>
    <w:rsid w:val="0036127C"/>
    <w:rsid w:val="00362290"/>
    <w:rsid w:val="00362EE2"/>
    <w:rsid w:val="003635E6"/>
    <w:rsid w:val="003647C5"/>
    <w:rsid w:val="003648C8"/>
    <w:rsid w:val="003648E5"/>
    <w:rsid w:val="00364FB5"/>
    <w:rsid w:val="0036534B"/>
    <w:rsid w:val="00366406"/>
    <w:rsid w:val="00366934"/>
    <w:rsid w:val="00367AFD"/>
    <w:rsid w:val="0037246C"/>
    <w:rsid w:val="0037461C"/>
    <w:rsid w:val="00374970"/>
    <w:rsid w:val="00376D01"/>
    <w:rsid w:val="003770ED"/>
    <w:rsid w:val="00377430"/>
    <w:rsid w:val="00380522"/>
    <w:rsid w:val="00380E4C"/>
    <w:rsid w:val="00383233"/>
    <w:rsid w:val="00383251"/>
    <w:rsid w:val="00385D25"/>
    <w:rsid w:val="00385E13"/>
    <w:rsid w:val="003865CF"/>
    <w:rsid w:val="00391975"/>
    <w:rsid w:val="003943BA"/>
    <w:rsid w:val="00394C3D"/>
    <w:rsid w:val="00396419"/>
    <w:rsid w:val="00396C13"/>
    <w:rsid w:val="00396D3B"/>
    <w:rsid w:val="003979CA"/>
    <w:rsid w:val="003979F7"/>
    <w:rsid w:val="00397C72"/>
    <w:rsid w:val="00397E99"/>
    <w:rsid w:val="003A2DBB"/>
    <w:rsid w:val="003A34C5"/>
    <w:rsid w:val="003A52C8"/>
    <w:rsid w:val="003A677F"/>
    <w:rsid w:val="003A71B1"/>
    <w:rsid w:val="003B0FDB"/>
    <w:rsid w:val="003B1A2E"/>
    <w:rsid w:val="003B204D"/>
    <w:rsid w:val="003B222C"/>
    <w:rsid w:val="003B4EB2"/>
    <w:rsid w:val="003B5A6D"/>
    <w:rsid w:val="003B5E1D"/>
    <w:rsid w:val="003B5F13"/>
    <w:rsid w:val="003B62F8"/>
    <w:rsid w:val="003B6CA8"/>
    <w:rsid w:val="003C1251"/>
    <w:rsid w:val="003C2778"/>
    <w:rsid w:val="003C2EE5"/>
    <w:rsid w:val="003C51DB"/>
    <w:rsid w:val="003C54E6"/>
    <w:rsid w:val="003C553D"/>
    <w:rsid w:val="003C6996"/>
    <w:rsid w:val="003C7385"/>
    <w:rsid w:val="003C761E"/>
    <w:rsid w:val="003D01F5"/>
    <w:rsid w:val="003D09C5"/>
    <w:rsid w:val="003D0F64"/>
    <w:rsid w:val="003D2CFA"/>
    <w:rsid w:val="003D6A18"/>
    <w:rsid w:val="003E01AA"/>
    <w:rsid w:val="003E049B"/>
    <w:rsid w:val="003E0EDE"/>
    <w:rsid w:val="003E112B"/>
    <w:rsid w:val="003E3071"/>
    <w:rsid w:val="003E3610"/>
    <w:rsid w:val="003E3DBF"/>
    <w:rsid w:val="003E4F0E"/>
    <w:rsid w:val="003E6D53"/>
    <w:rsid w:val="003E6E6D"/>
    <w:rsid w:val="003E770D"/>
    <w:rsid w:val="003F0871"/>
    <w:rsid w:val="003F0E58"/>
    <w:rsid w:val="003F0FE3"/>
    <w:rsid w:val="003F2D4A"/>
    <w:rsid w:val="003F3504"/>
    <w:rsid w:val="003F3C47"/>
    <w:rsid w:val="003F3C7F"/>
    <w:rsid w:val="003F40F9"/>
    <w:rsid w:val="003F413E"/>
    <w:rsid w:val="003F5B8F"/>
    <w:rsid w:val="003F6E3E"/>
    <w:rsid w:val="003F787F"/>
    <w:rsid w:val="003F7AB3"/>
    <w:rsid w:val="00400006"/>
    <w:rsid w:val="004004A9"/>
    <w:rsid w:val="004008B4"/>
    <w:rsid w:val="00402B43"/>
    <w:rsid w:val="004034DE"/>
    <w:rsid w:val="00404981"/>
    <w:rsid w:val="00404BA2"/>
    <w:rsid w:val="00405D6B"/>
    <w:rsid w:val="00411F1F"/>
    <w:rsid w:val="00414815"/>
    <w:rsid w:val="004157FC"/>
    <w:rsid w:val="00416A07"/>
    <w:rsid w:val="00417B73"/>
    <w:rsid w:val="00421514"/>
    <w:rsid w:val="00421D3E"/>
    <w:rsid w:val="00422948"/>
    <w:rsid w:val="00423493"/>
    <w:rsid w:val="00423EBC"/>
    <w:rsid w:val="004241B3"/>
    <w:rsid w:val="00427F85"/>
    <w:rsid w:val="00431444"/>
    <w:rsid w:val="004323A7"/>
    <w:rsid w:val="00432D18"/>
    <w:rsid w:val="00433241"/>
    <w:rsid w:val="00433CE7"/>
    <w:rsid w:val="00433F96"/>
    <w:rsid w:val="004346B7"/>
    <w:rsid w:val="00434E7B"/>
    <w:rsid w:val="00436A61"/>
    <w:rsid w:val="00437272"/>
    <w:rsid w:val="00437401"/>
    <w:rsid w:val="00440098"/>
    <w:rsid w:val="004423D6"/>
    <w:rsid w:val="00442B1E"/>
    <w:rsid w:val="0044396D"/>
    <w:rsid w:val="00445376"/>
    <w:rsid w:val="00445884"/>
    <w:rsid w:val="0044588D"/>
    <w:rsid w:val="00446B5B"/>
    <w:rsid w:val="00447718"/>
    <w:rsid w:val="00447EBB"/>
    <w:rsid w:val="00450F0F"/>
    <w:rsid w:val="0045146A"/>
    <w:rsid w:val="00451BAD"/>
    <w:rsid w:val="00452DF8"/>
    <w:rsid w:val="00454A91"/>
    <w:rsid w:val="00456564"/>
    <w:rsid w:val="00460548"/>
    <w:rsid w:val="004606E3"/>
    <w:rsid w:val="00463E51"/>
    <w:rsid w:val="00465D6D"/>
    <w:rsid w:val="004670E4"/>
    <w:rsid w:val="0046764A"/>
    <w:rsid w:val="004679A6"/>
    <w:rsid w:val="00470D0B"/>
    <w:rsid w:val="00471005"/>
    <w:rsid w:val="004714F2"/>
    <w:rsid w:val="00471773"/>
    <w:rsid w:val="0047210E"/>
    <w:rsid w:val="00472A35"/>
    <w:rsid w:val="00473222"/>
    <w:rsid w:val="004746B3"/>
    <w:rsid w:val="0047658C"/>
    <w:rsid w:val="00476CA1"/>
    <w:rsid w:val="004812AB"/>
    <w:rsid w:val="004814F6"/>
    <w:rsid w:val="00481920"/>
    <w:rsid w:val="004824E5"/>
    <w:rsid w:val="00483365"/>
    <w:rsid w:val="00483FA1"/>
    <w:rsid w:val="0048554B"/>
    <w:rsid w:val="00486B53"/>
    <w:rsid w:val="00487859"/>
    <w:rsid w:val="00490939"/>
    <w:rsid w:val="00490985"/>
    <w:rsid w:val="00490E68"/>
    <w:rsid w:val="00490F5E"/>
    <w:rsid w:val="004913B8"/>
    <w:rsid w:val="00491D9A"/>
    <w:rsid w:val="00493062"/>
    <w:rsid w:val="004933DC"/>
    <w:rsid w:val="004935F7"/>
    <w:rsid w:val="00493880"/>
    <w:rsid w:val="00493BA4"/>
    <w:rsid w:val="00494B69"/>
    <w:rsid w:val="00495041"/>
    <w:rsid w:val="00496527"/>
    <w:rsid w:val="00497F06"/>
    <w:rsid w:val="00497F3B"/>
    <w:rsid w:val="004A088D"/>
    <w:rsid w:val="004A0C5E"/>
    <w:rsid w:val="004A127E"/>
    <w:rsid w:val="004A29D9"/>
    <w:rsid w:val="004A2BC7"/>
    <w:rsid w:val="004A3807"/>
    <w:rsid w:val="004A3943"/>
    <w:rsid w:val="004A3CDF"/>
    <w:rsid w:val="004A6071"/>
    <w:rsid w:val="004A7444"/>
    <w:rsid w:val="004B013C"/>
    <w:rsid w:val="004B0666"/>
    <w:rsid w:val="004B1700"/>
    <w:rsid w:val="004B202E"/>
    <w:rsid w:val="004B250B"/>
    <w:rsid w:val="004B430B"/>
    <w:rsid w:val="004B6846"/>
    <w:rsid w:val="004B6FF2"/>
    <w:rsid w:val="004C33AB"/>
    <w:rsid w:val="004C41B5"/>
    <w:rsid w:val="004C50C4"/>
    <w:rsid w:val="004C5295"/>
    <w:rsid w:val="004C5A95"/>
    <w:rsid w:val="004C6BEC"/>
    <w:rsid w:val="004C6C37"/>
    <w:rsid w:val="004D018A"/>
    <w:rsid w:val="004D15F7"/>
    <w:rsid w:val="004D215B"/>
    <w:rsid w:val="004D24F0"/>
    <w:rsid w:val="004D2FD8"/>
    <w:rsid w:val="004D5130"/>
    <w:rsid w:val="004D689C"/>
    <w:rsid w:val="004D7AF6"/>
    <w:rsid w:val="004D7D6B"/>
    <w:rsid w:val="004E0BD9"/>
    <w:rsid w:val="004E210F"/>
    <w:rsid w:val="004E266D"/>
    <w:rsid w:val="004E2C80"/>
    <w:rsid w:val="004E44EB"/>
    <w:rsid w:val="004E4D8B"/>
    <w:rsid w:val="004E6257"/>
    <w:rsid w:val="004E62C6"/>
    <w:rsid w:val="004E6D3A"/>
    <w:rsid w:val="004E70DD"/>
    <w:rsid w:val="004F0862"/>
    <w:rsid w:val="004F08CB"/>
    <w:rsid w:val="004F202B"/>
    <w:rsid w:val="004F2FA0"/>
    <w:rsid w:val="004F3B7A"/>
    <w:rsid w:val="004F51AC"/>
    <w:rsid w:val="004F5253"/>
    <w:rsid w:val="004F5419"/>
    <w:rsid w:val="004F5FCA"/>
    <w:rsid w:val="004F7020"/>
    <w:rsid w:val="004F73E0"/>
    <w:rsid w:val="005000F7"/>
    <w:rsid w:val="00500F43"/>
    <w:rsid w:val="005033B7"/>
    <w:rsid w:val="00503693"/>
    <w:rsid w:val="0050373D"/>
    <w:rsid w:val="00503CF7"/>
    <w:rsid w:val="00506A9D"/>
    <w:rsid w:val="00507073"/>
    <w:rsid w:val="00507C26"/>
    <w:rsid w:val="00511965"/>
    <w:rsid w:val="00511AFA"/>
    <w:rsid w:val="00514BED"/>
    <w:rsid w:val="00515434"/>
    <w:rsid w:val="00515B9D"/>
    <w:rsid w:val="005179E0"/>
    <w:rsid w:val="00520014"/>
    <w:rsid w:val="005212DC"/>
    <w:rsid w:val="00522786"/>
    <w:rsid w:val="005231F3"/>
    <w:rsid w:val="00523A36"/>
    <w:rsid w:val="00524368"/>
    <w:rsid w:val="00525207"/>
    <w:rsid w:val="00525822"/>
    <w:rsid w:val="005276EC"/>
    <w:rsid w:val="005302EE"/>
    <w:rsid w:val="005311FE"/>
    <w:rsid w:val="00532E10"/>
    <w:rsid w:val="005330C1"/>
    <w:rsid w:val="005335DE"/>
    <w:rsid w:val="0053576B"/>
    <w:rsid w:val="005367B6"/>
    <w:rsid w:val="00537605"/>
    <w:rsid w:val="00540AA4"/>
    <w:rsid w:val="005410B4"/>
    <w:rsid w:val="00541200"/>
    <w:rsid w:val="0054122F"/>
    <w:rsid w:val="00541411"/>
    <w:rsid w:val="00542680"/>
    <w:rsid w:val="005431A6"/>
    <w:rsid w:val="00543B5D"/>
    <w:rsid w:val="0054499C"/>
    <w:rsid w:val="00545EB4"/>
    <w:rsid w:val="00546294"/>
    <w:rsid w:val="00546459"/>
    <w:rsid w:val="00546D04"/>
    <w:rsid w:val="00547A17"/>
    <w:rsid w:val="00547CDE"/>
    <w:rsid w:val="00550365"/>
    <w:rsid w:val="0055131F"/>
    <w:rsid w:val="005514BA"/>
    <w:rsid w:val="005517A1"/>
    <w:rsid w:val="005519C9"/>
    <w:rsid w:val="00551B84"/>
    <w:rsid w:val="005522FA"/>
    <w:rsid w:val="005529BD"/>
    <w:rsid w:val="005536E5"/>
    <w:rsid w:val="00553BEE"/>
    <w:rsid w:val="0055661C"/>
    <w:rsid w:val="00557DD0"/>
    <w:rsid w:val="00561287"/>
    <w:rsid w:val="005614A9"/>
    <w:rsid w:val="00561A45"/>
    <w:rsid w:val="00561DDF"/>
    <w:rsid w:val="00562475"/>
    <w:rsid w:val="0056301F"/>
    <w:rsid w:val="00564F2B"/>
    <w:rsid w:val="005665FD"/>
    <w:rsid w:val="005673D3"/>
    <w:rsid w:val="005713E8"/>
    <w:rsid w:val="005726F7"/>
    <w:rsid w:val="00572978"/>
    <w:rsid w:val="00572E2F"/>
    <w:rsid w:val="005735A4"/>
    <w:rsid w:val="005765C6"/>
    <w:rsid w:val="00577531"/>
    <w:rsid w:val="00581B8D"/>
    <w:rsid w:val="00581F86"/>
    <w:rsid w:val="00583AE7"/>
    <w:rsid w:val="00583B51"/>
    <w:rsid w:val="005850B9"/>
    <w:rsid w:val="0058585C"/>
    <w:rsid w:val="0058587E"/>
    <w:rsid w:val="00586158"/>
    <w:rsid w:val="00586D66"/>
    <w:rsid w:val="0058741D"/>
    <w:rsid w:val="00591A5F"/>
    <w:rsid w:val="00593FA2"/>
    <w:rsid w:val="00594AF4"/>
    <w:rsid w:val="005A0382"/>
    <w:rsid w:val="005A06F5"/>
    <w:rsid w:val="005A0AF2"/>
    <w:rsid w:val="005A12FC"/>
    <w:rsid w:val="005A149A"/>
    <w:rsid w:val="005A1C80"/>
    <w:rsid w:val="005A237D"/>
    <w:rsid w:val="005A3BCB"/>
    <w:rsid w:val="005A46A4"/>
    <w:rsid w:val="005A56C6"/>
    <w:rsid w:val="005A6759"/>
    <w:rsid w:val="005B024E"/>
    <w:rsid w:val="005B1162"/>
    <w:rsid w:val="005B26D8"/>
    <w:rsid w:val="005B3628"/>
    <w:rsid w:val="005B36BC"/>
    <w:rsid w:val="005B46F2"/>
    <w:rsid w:val="005B47C8"/>
    <w:rsid w:val="005B5C23"/>
    <w:rsid w:val="005B7322"/>
    <w:rsid w:val="005B7B47"/>
    <w:rsid w:val="005C0C16"/>
    <w:rsid w:val="005C1120"/>
    <w:rsid w:val="005C28FE"/>
    <w:rsid w:val="005C2ADE"/>
    <w:rsid w:val="005C356E"/>
    <w:rsid w:val="005C6552"/>
    <w:rsid w:val="005C767A"/>
    <w:rsid w:val="005C7D14"/>
    <w:rsid w:val="005D0EAB"/>
    <w:rsid w:val="005D0EF7"/>
    <w:rsid w:val="005D1644"/>
    <w:rsid w:val="005D4185"/>
    <w:rsid w:val="005D4C03"/>
    <w:rsid w:val="005D4C5A"/>
    <w:rsid w:val="005D602A"/>
    <w:rsid w:val="005D6985"/>
    <w:rsid w:val="005D698C"/>
    <w:rsid w:val="005D6E3D"/>
    <w:rsid w:val="005D77D5"/>
    <w:rsid w:val="005E0032"/>
    <w:rsid w:val="005E0EF3"/>
    <w:rsid w:val="005E2AA6"/>
    <w:rsid w:val="005E3067"/>
    <w:rsid w:val="005E5A82"/>
    <w:rsid w:val="005E5FAF"/>
    <w:rsid w:val="005E648C"/>
    <w:rsid w:val="005F0B0D"/>
    <w:rsid w:val="005F1ABF"/>
    <w:rsid w:val="005F1FBF"/>
    <w:rsid w:val="005F2E97"/>
    <w:rsid w:val="005F4BE7"/>
    <w:rsid w:val="005F538C"/>
    <w:rsid w:val="005F76B0"/>
    <w:rsid w:val="005F7A40"/>
    <w:rsid w:val="006003B8"/>
    <w:rsid w:val="00600B09"/>
    <w:rsid w:val="00600C47"/>
    <w:rsid w:val="00601E9E"/>
    <w:rsid w:val="006036BF"/>
    <w:rsid w:val="006036C3"/>
    <w:rsid w:val="0060422F"/>
    <w:rsid w:val="00604AA4"/>
    <w:rsid w:val="00604AB2"/>
    <w:rsid w:val="00605204"/>
    <w:rsid w:val="00606B19"/>
    <w:rsid w:val="00606E45"/>
    <w:rsid w:val="00610B57"/>
    <w:rsid w:val="00611E31"/>
    <w:rsid w:val="00612419"/>
    <w:rsid w:val="00614EFC"/>
    <w:rsid w:val="006163B4"/>
    <w:rsid w:val="0061707F"/>
    <w:rsid w:val="00617C5E"/>
    <w:rsid w:val="00617D43"/>
    <w:rsid w:val="00617FC9"/>
    <w:rsid w:val="00620812"/>
    <w:rsid w:val="00620D86"/>
    <w:rsid w:val="006227FC"/>
    <w:rsid w:val="00622924"/>
    <w:rsid w:val="006240DB"/>
    <w:rsid w:val="00624E1B"/>
    <w:rsid w:val="00626AF1"/>
    <w:rsid w:val="00627FF7"/>
    <w:rsid w:val="006315D2"/>
    <w:rsid w:val="00631826"/>
    <w:rsid w:val="00631E26"/>
    <w:rsid w:val="006324ED"/>
    <w:rsid w:val="00634722"/>
    <w:rsid w:val="00634D91"/>
    <w:rsid w:val="00635D24"/>
    <w:rsid w:val="0063630C"/>
    <w:rsid w:val="0063796D"/>
    <w:rsid w:val="00637EB4"/>
    <w:rsid w:val="006453EA"/>
    <w:rsid w:val="006469D0"/>
    <w:rsid w:val="00647285"/>
    <w:rsid w:val="0064746A"/>
    <w:rsid w:val="00647DE3"/>
    <w:rsid w:val="0065059E"/>
    <w:rsid w:val="00651EED"/>
    <w:rsid w:val="00652A53"/>
    <w:rsid w:val="0065390C"/>
    <w:rsid w:val="00653D1D"/>
    <w:rsid w:val="006546DB"/>
    <w:rsid w:val="0065617D"/>
    <w:rsid w:val="00657B52"/>
    <w:rsid w:val="00662115"/>
    <w:rsid w:val="00664564"/>
    <w:rsid w:val="00665BE5"/>
    <w:rsid w:val="00666742"/>
    <w:rsid w:val="00667025"/>
    <w:rsid w:val="00670C90"/>
    <w:rsid w:val="0067323B"/>
    <w:rsid w:val="006737D8"/>
    <w:rsid w:val="006743E4"/>
    <w:rsid w:val="00674A20"/>
    <w:rsid w:val="00674AFB"/>
    <w:rsid w:val="00674FF9"/>
    <w:rsid w:val="00675006"/>
    <w:rsid w:val="00675B58"/>
    <w:rsid w:val="00676314"/>
    <w:rsid w:val="00676332"/>
    <w:rsid w:val="00676BED"/>
    <w:rsid w:val="00677023"/>
    <w:rsid w:val="006779DB"/>
    <w:rsid w:val="00677E6C"/>
    <w:rsid w:val="00677FEE"/>
    <w:rsid w:val="00680097"/>
    <w:rsid w:val="00682C47"/>
    <w:rsid w:val="006836E5"/>
    <w:rsid w:val="00691978"/>
    <w:rsid w:val="00691F62"/>
    <w:rsid w:val="006940A4"/>
    <w:rsid w:val="00695714"/>
    <w:rsid w:val="00695913"/>
    <w:rsid w:val="00696965"/>
    <w:rsid w:val="00697A4A"/>
    <w:rsid w:val="00697B05"/>
    <w:rsid w:val="006A4008"/>
    <w:rsid w:val="006A417F"/>
    <w:rsid w:val="006A4B7A"/>
    <w:rsid w:val="006A4B8F"/>
    <w:rsid w:val="006A5A78"/>
    <w:rsid w:val="006A653E"/>
    <w:rsid w:val="006A6EAA"/>
    <w:rsid w:val="006A77DE"/>
    <w:rsid w:val="006B0247"/>
    <w:rsid w:val="006B0B76"/>
    <w:rsid w:val="006B16EB"/>
    <w:rsid w:val="006B1ADE"/>
    <w:rsid w:val="006B2E3D"/>
    <w:rsid w:val="006B3533"/>
    <w:rsid w:val="006B5AA6"/>
    <w:rsid w:val="006B6022"/>
    <w:rsid w:val="006B760F"/>
    <w:rsid w:val="006B7D54"/>
    <w:rsid w:val="006C1B0E"/>
    <w:rsid w:val="006C20C2"/>
    <w:rsid w:val="006C26BF"/>
    <w:rsid w:val="006C3557"/>
    <w:rsid w:val="006C3D0E"/>
    <w:rsid w:val="006C48D3"/>
    <w:rsid w:val="006C5971"/>
    <w:rsid w:val="006C5B8E"/>
    <w:rsid w:val="006C6913"/>
    <w:rsid w:val="006C75DC"/>
    <w:rsid w:val="006C7D19"/>
    <w:rsid w:val="006D055F"/>
    <w:rsid w:val="006D07E0"/>
    <w:rsid w:val="006D0C5A"/>
    <w:rsid w:val="006D157D"/>
    <w:rsid w:val="006D1C97"/>
    <w:rsid w:val="006D1D65"/>
    <w:rsid w:val="006D2259"/>
    <w:rsid w:val="006D44E7"/>
    <w:rsid w:val="006D490D"/>
    <w:rsid w:val="006D57F3"/>
    <w:rsid w:val="006D672C"/>
    <w:rsid w:val="006D7033"/>
    <w:rsid w:val="006D7269"/>
    <w:rsid w:val="006E108A"/>
    <w:rsid w:val="006E14DA"/>
    <w:rsid w:val="006E20E1"/>
    <w:rsid w:val="006E2B4A"/>
    <w:rsid w:val="006E3573"/>
    <w:rsid w:val="006E41ED"/>
    <w:rsid w:val="006E6504"/>
    <w:rsid w:val="006E6DDE"/>
    <w:rsid w:val="006F1915"/>
    <w:rsid w:val="006F3804"/>
    <w:rsid w:val="006F3E15"/>
    <w:rsid w:val="006F4D91"/>
    <w:rsid w:val="006F55C4"/>
    <w:rsid w:val="006F5BA7"/>
    <w:rsid w:val="006F694F"/>
    <w:rsid w:val="006F6D35"/>
    <w:rsid w:val="006F6F42"/>
    <w:rsid w:val="00700D9C"/>
    <w:rsid w:val="00701D5D"/>
    <w:rsid w:val="00701F46"/>
    <w:rsid w:val="007024DB"/>
    <w:rsid w:val="00703BCF"/>
    <w:rsid w:val="00705732"/>
    <w:rsid w:val="00706B3D"/>
    <w:rsid w:val="007073A5"/>
    <w:rsid w:val="00707545"/>
    <w:rsid w:val="00710573"/>
    <w:rsid w:val="007108F5"/>
    <w:rsid w:val="00710CCA"/>
    <w:rsid w:val="007122B5"/>
    <w:rsid w:val="00712817"/>
    <w:rsid w:val="00712891"/>
    <w:rsid w:val="007131A4"/>
    <w:rsid w:val="00714C36"/>
    <w:rsid w:val="007168B6"/>
    <w:rsid w:val="00716D34"/>
    <w:rsid w:val="00717D5B"/>
    <w:rsid w:val="00720E8C"/>
    <w:rsid w:val="00721102"/>
    <w:rsid w:val="00721B12"/>
    <w:rsid w:val="007225CE"/>
    <w:rsid w:val="0072292E"/>
    <w:rsid w:val="00723B18"/>
    <w:rsid w:val="00725B90"/>
    <w:rsid w:val="00726288"/>
    <w:rsid w:val="0072657D"/>
    <w:rsid w:val="00730E22"/>
    <w:rsid w:val="00730EAC"/>
    <w:rsid w:val="007311BE"/>
    <w:rsid w:val="00731A19"/>
    <w:rsid w:val="00731C82"/>
    <w:rsid w:val="00732D53"/>
    <w:rsid w:val="007336B1"/>
    <w:rsid w:val="0073420D"/>
    <w:rsid w:val="00734F29"/>
    <w:rsid w:val="00735095"/>
    <w:rsid w:val="00736359"/>
    <w:rsid w:val="00740026"/>
    <w:rsid w:val="00740136"/>
    <w:rsid w:val="00740409"/>
    <w:rsid w:val="00743215"/>
    <w:rsid w:val="007439DF"/>
    <w:rsid w:val="00744CF5"/>
    <w:rsid w:val="00745014"/>
    <w:rsid w:val="007454D5"/>
    <w:rsid w:val="0075000B"/>
    <w:rsid w:val="00750F63"/>
    <w:rsid w:val="00753350"/>
    <w:rsid w:val="007534D8"/>
    <w:rsid w:val="0075422F"/>
    <w:rsid w:val="00754B98"/>
    <w:rsid w:val="00756ADC"/>
    <w:rsid w:val="00757727"/>
    <w:rsid w:val="00761CB8"/>
    <w:rsid w:val="00767E12"/>
    <w:rsid w:val="00771F21"/>
    <w:rsid w:val="007726F8"/>
    <w:rsid w:val="00772EB0"/>
    <w:rsid w:val="00774575"/>
    <w:rsid w:val="00774F4E"/>
    <w:rsid w:val="00776440"/>
    <w:rsid w:val="00776613"/>
    <w:rsid w:val="007768A9"/>
    <w:rsid w:val="0077736D"/>
    <w:rsid w:val="0078120B"/>
    <w:rsid w:val="00782D3D"/>
    <w:rsid w:val="00782F0F"/>
    <w:rsid w:val="00785350"/>
    <w:rsid w:val="00786093"/>
    <w:rsid w:val="00786680"/>
    <w:rsid w:val="0078698A"/>
    <w:rsid w:val="00786E87"/>
    <w:rsid w:val="007876AC"/>
    <w:rsid w:val="007905D7"/>
    <w:rsid w:val="00790AAE"/>
    <w:rsid w:val="00792178"/>
    <w:rsid w:val="00792391"/>
    <w:rsid w:val="00792448"/>
    <w:rsid w:val="007927AF"/>
    <w:rsid w:val="0079393B"/>
    <w:rsid w:val="00793F1A"/>
    <w:rsid w:val="00794A8B"/>
    <w:rsid w:val="00794BE4"/>
    <w:rsid w:val="00794D6A"/>
    <w:rsid w:val="007959A8"/>
    <w:rsid w:val="00795D34"/>
    <w:rsid w:val="007979CD"/>
    <w:rsid w:val="007A01CE"/>
    <w:rsid w:val="007A20AE"/>
    <w:rsid w:val="007A3307"/>
    <w:rsid w:val="007A35BC"/>
    <w:rsid w:val="007B09D8"/>
    <w:rsid w:val="007B1B8E"/>
    <w:rsid w:val="007B21C1"/>
    <w:rsid w:val="007B3075"/>
    <w:rsid w:val="007B52E6"/>
    <w:rsid w:val="007B5AA1"/>
    <w:rsid w:val="007B6A69"/>
    <w:rsid w:val="007B7F3D"/>
    <w:rsid w:val="007C1879"/>
    <w:rsid w:val="007C1A83"/>
    <w:rsid w:val="007C1F87"/>
    <w:rsid w:val="007C2149"/>
    <w:rsid w:val="007C33B9"/>
    <w:rsid w:val="007C34A5"/>
    <w:rsid w:val="007C34F3"/>
    <w:rsid w:val="007C434D"/>
    <w:rsid w:val="007C61E8"/>
    <w:rsid w:val="007C62A1"/>
    <w:rsid w:val="007C63E1"/>
    <w:rsid w:val="007D067A"/>
    <w:rsid w:val="007D0914"/>
    <w:rsid w:val="007D0974"/>
    <w:rsid w:val="007D2B34"/>
    <w:rsid w:val="007D4B05"/>
    <w:rsid w:val="007D58F7"/>
    <w:rsid w:val="007D619A"/>
    <w:rsid w:val="007D7970"/>
    <w:rsid w:val="007D7C86"/>
    <w:rsid w:val="007D7E88"/>
    <w:rsid w:val="007E19AE"/>
    <w:rsid w:val="007E1DA7"/>
    <w:rsid w:val="007E30FA"/>
    <w:rsid w:val="007E6531"/>
    <w:rsid w:val="007F21FC"/>
    <w:rsid w:val="007F2865"/>
    <w:rsid w:val="007F2B39"/>
    <w:rsid w:val="007F3196"/>
    <w:rsid w:val="007F3E26"/>
    <w:rsid w:val="007F59E3"/>
    <w:rsid w:val="007F7A1E"/>
    <w:rsid w:val="00800A45"/>
    <w:rsid w:val="00801A1D"/>
    <w:rsid w:val="008029AB"/>
    <w:rsid w:val="00802CCA"/>
    <w:rsid w:val="00804BA2"/>
    <w:rsid w:val="00804D6C"/>
    <w:rsid w:val="00806783"/>
    <w:rsid w:val="008075CE"/>
    <w:rsid w:val="00811C0D"/>
    <w:rsid w:val="00812923"/>
    <w:rsid w:val="00813C47"/>
    <w:rsid w:val="0081463C"/>
    <w:rsid w:val="00815665"/>
    <w:rsid w:val="00815902"/>
    <w:rsid w:val="00815AEA"/>
    <w:rsid w:val="00816606"/>
    <w:rsid w:val="00816DAC"/>
    <w:rsid w:val="00820A46"/>
    <w:rsid w:val="00821068"/>
    <w:rsid w:val="008216B8"/>
    <w:rsid w:val="00822750"/>
    <w:rsid w:val="00822FAC"/>
    <w:rsid w:val="0082595E"/>
    <w:rsid w:val="00825C8A"/>
    <w:rsid w:val="00826193"/>
    <w:rsid w:val="00826F83"/>
    <w:rsid w:val="00827E34"/>
    <w:rsid w:val="008313DA"/>
    <w:rsid w:val="00832734"/>
    <w:rsid w:val="0083543A"/>
    <w:rsid w:val="00835A14"/>
    <w:rsid w:val="00836349"/>
    <w:rsid w:val="00837B6A"/>
    <w:rsid w:val="008408FB"/>
    <w:rsid w:val="008417ED"/>
    <w:rsid w:val="0084332F"/>
    <w:rsid w:val="0084462D"/>
    <w:rsid w:val="00844691"/>
    <w:rsid w:val="00845ECE"/>
    <w:rsid w:val="008467EC"/>
    <w:rsid w:val="008500AF"/>
    <w:rsid w:val="00852279"/>
    <w:rsid w:val="00852B5E"/>
    <w:rsid w:val="00852E46"/>
    <w:rsid w:val="00853D08"/>
    <w:rsid w:val="00853DB6"/>
    <w:rsid w:val="00854DF7"/>
    <w:rsid w:val="00855C8C"/>
    <w:rsid w:val="00855F0A"/>
    <w:rsid w:val="00857229"/>
    <w:rsid w:val="00857F46"/>
    <w:rsid w:val="008630DA"/>
    <w:rsid w:val="008631CE"/>
    <w:rsid w:val="008639BD"/>
    <w:rsid w:val="00863E1B"/>
    <w:rsid w:val="00864849"/>
    <w:rsid w:val="008679FC"/>
    <w:rsid w:val="00870A41"/>
    <w:rsid w:val="00873317"/>
    <w:rsid w:val="00874DDB"/>
    <w:rsid w:val="00876B17"/>
    <w:rsid w:val="008810B3"/>
    <w:rsid w:val="00881124"/>
    <w:rsid w:val="00882B47"/>
    <w:rsid w:val="0088316C"/>
    <w:rsid w:val="00883939"/>
    <w:rsid w:val="00883ABD"/>
    <w:rsid w:val="00884BE2"/>
    <w:rsid w:val="00884FFC"/>
    <w:rsid w:val="00886EC6"/>
    <w:rsid w:val="00887571"/>
    <w:rsid w:val="00887AC0"/>
    <w:rsid w:val="00890296"/>
    <w:rsid w:val="00890B72"/>
    <w:rsid w:val="00890DDD"/>
    <w:rsid w:val="00891E0D"/>
    <w:rsid w:val="0089335F"/>
    <w:rsid w:val="00893C71"/>
    <w:rsid w:val="0089575C"/>
    <w:rsid w:val="00895C76"/>
    <w:rsid w:val="008964E5"/>
    <w:rsid w:val="00897526"/>
    <w:rsid w:val="00897F80"/>
    <w:rsid w:val="008A0A51"/>
    <w:rsid w:val="008A1405"/>
    <w:rsid w:val="008A5353"/>
    <w:rsid w:val="008A5603"/>
    <w:rsid w:val="008A6B67"/>
    <w:rsid w:val="008A6F57"/>
    <w:rsid w:val="008B00E3"/>
    <w:rsid w:val="008B1009"/>
    <w:rsid w:val="008B1E75"/>
    <w:rsid w:val="008B2BD4"/>
    <w:rsid w:val="008B381E"/>
    <w:rsid w:val="008B3D44"/>
    <w:rsid w:val="008B4E57"/>
    <w:rsid w:val="008B6419"/>
    <w:rsid w:val="008B725D"/>
    <w:rsid w:val="008B76A6"/>
    <w:rsid w:val="008C0B50"/>
    <w:rsid w:val="008C15B9"/>
    <w:rsid w:val="008C355D"/>
    <w:rsid w:val="008C45A8"/>
    <w:rsid w:val="008C4850"/>
    <w:rsid w:val="008C596F"/>
    <w:rsid w:val="008C75F0"/>
    <w:rsid w:val="008D004E"/>
    <w:rsid w:val="008D0742"/>
    <w:rsid w:val="008D0D1F"/>
    <w:rsid w:val="008D17AA"/>
    <w:rsid w:val="008D32C7"/>
    <w:rsid w:val="008D48D7"/>
    <w:rsid w:val="008D4CC4"/>
    <w:rsid w:val="008D4F87"/>
    <w:rsid w:val="008D5BD2"/>
    <w:rsid w:val="008D6685"/>
    <w:rsid w:val="008D7A2C"/>
    <w:rsid w:val="008D7D92"/>
    <w:rsid w:val="008E0147"/>
    <w:rsid w:val="008E070C"/>
    <w:rsid w:val="008E1281"/>
    <w:rsid w:val="008E16B2"/>
    <w:rsid w:val="008E1979"/>
    <w:rsid w:val="008E1D27"/>
    <w:rsid w:val="008E2CD8"/>
    <w:rsid w:val="008E4D0D"/>
    <w:rsid w:val="008E6E6A"/>
    <w:rsid w:val="008E7353"/>
    <w:rsid w:val="008E7586"/>
    <w:rsid w:val="008E7B53"/>
    <w:rsid w:val="008F043C"/>
    <w:rsid w:val="008F1A19"/>
    <w:rsid w:val="008F1AD4"/>
    <w:rsid w:val="008F2A6E"/>
    <w:rsid w:val="008F2AD1"/>
    <w:rsid w:val="008F35FD"/>
    <w:rsid w:val="008F41A0"/>
    <w:rsid w:val="008F4686"/>
    <w:rsid w:val="008F48AB"/>
    <w:rsid w:val="008F6975"/>
    <w:rsid w:val="008F749A"/>
    <w:rsid w:val="008F7B29"/>
    <w:rsid w:val="008F7E90"/>
    <w:rsid w:val="00900A6C"/>
    <w:rsid w:val="00900E69"/>
    <w:rsid w:val="00901830"/>
    <w:rsid w:val="00901843"/>
    <w:rsid w:val="0090214F"/>
    <w:rsid w:val="00903DC7"/>
    <w:rsid w:val="009049B1"/>
    <w:rsid w:val="00907179"/>
    <w:rsid w:val="00910098"/>
    <w:rsid w:val="009112D0"/>
    <w:rsid w:val="009133B0"/>
    <w:rsid w:val="00913FBB"/>
    <w:rsid w:val="00915EE3"/>
    <w:rsid w:val="00916F60"/>
    <w:rsid w:val="00917243"/>
    <w:rsid w:val="0091725D"/>
    <w:rsid w:val="00917770"/>
    <w:rsid w:val="009223F4"/>
    <w:rsid w:val="0092529A"/>
    <w:rsid w:val="009272A2"/>
    <w:rsid w:val="00927AD4"/>
    <w:rsid w:val="00927E0B"/>
    <w:rsid w:val="00927F79"/>
    <w:rsid w:val="00930595"/>
    <w:rsid w:val="00930FC0"/>
    <w:rsid w:val="00931FC6"/>
    <w:rsid w:val="00931FE1"/>
    <w:rsid w:val="00933DA9"/>
    <w:rsid w:val="00935709"/>
    <w:rsid w:val="009369A3"/>
    <w:rsid w:val="00941599"/>
    <w:rsid w:val="00941F71"/>
    <w:rsid w:val="00942533"/>
    <w:rsid w:val="009437AC"/>
    <w:rsid w:val="00943E85"/>
    <w:rsid w:val="00944625"/>
    <w:rsid w:val="009447C2"/>
    <w:rsid w:val="009462F2"/>
    <w:rsid w:val="009479E9"/>
    <w:rsid w:val="00947DE0"/>
    <w:rsid w:val="00950883"/>
    <w:rsid w:val="00952220"/>
    <w:rsid w:val="00953BCB"/>
    <w:rsid w:val="00955798"/>
    <w:rsid w:val="00956B40"/>
    <w:rsid w:val="009603D0"/>
    <w:rsid w:val="00963377"/>
    <w:rsid w:val="00963C94"/>
    <w:rsid w:val="00963D60"/>
    <w:rsid w:val="00965146"/>
    <w:rsid w:val="00965AAD"/>
    <w:rsid w:val="00966370"/>
    <w:rsid w:val="009700FC"/>
    <w:rsid w:val="009722DB"/>
    <w:rsid w:val="00972EAD"/>
    <w:rsid w:val="009738BF"/>
    <w:rsid w:val="00974AB7"/>
    <w:rsid w:val="00976CBF"/>
    <w:rsid w:val="009777A6"/>
    <w:rsid w:val="00980DE4"/>
    <w:rsid w:val="00982051"/>
    <w:rsid w:val="0098296C"/>
    <w:rsid w:val="0098432E"/>
    <w:rsid w:val="009858A5"/>
    <w:rsid w:val="009876B9"/>
    <w:rsid w:val="009902B2"/>
    <w:rsid w:val="0099085D"/>
    <w:rsid w:val="00991156"/>
    <w:rsid w:val="00991161"/>
    <w:rsid w:val="009921EE"/>
    <w:rsid w:val="009926B8"/>
    <w:rsid w:val="00992B10"/>
    <w:rsid w:val="00992B22"/>
    <w:rsid w:val="00992D48"/>
    <w:rsid w:val="00993700"/>
    <w:rsid w:val="00994197"/>
    <w:rsid w:val="00994F9D"/>
    <w:rsid w:val="00995208"/>
    <w:rsid w:val="009969AF"/>
    <w:rsid w:val="009A069D"/>
    <w:rsid w:val="009A0D77"/>
    <w:rsid w:val="009A13DA"/>
    <w:rsid w:val="009A1EEF"/>
    <w:rsid w:val="009A1F96"/>
    <w:rsid w:val="009A4597"/>
    <w:rsid w:val="009A5CEF"/>
    <w:rsid w:val="009A62B0"/>
    <w:rsid w:val="009A7A54"/>
    <w:rsid w:val="009A7AD5"/>
    <w:rsid w:val="009B10FD"/>
    <w:rsid w:val="009B1752"/>
    <w:rsid w:val="009B1D6C"/>
    <w:rsid w:val="009B238D"/>
    <w:rsid w:val="009B34A9"/>
    <w:rsid w:val="009B47A0"/>
    <w:rsid w:val="009B731A"/>
    <w:rsid w:val="009B7A49"/>
    <w:rsid w:val="009C1290"/>
    <w:rsid w:val="009C14FA"/>
    <w:rsid w:val="009C2A1D"/>
    <w:rsid w:val="009C2B1B"/>
    <w:rsid w:val="009C4514"/>
    <w:rsid w:val="009C45DA"/>
    <w:rsid w:val="009C59B5"/>
    <w:rsid w:val="009C72C0"/>
    <w:rsid w:val="009C7DD0"/>
    <w:rsid w:val="009D16CC"/>
    <w:rsid w:val="009D2889"/>
    <w:rsid w:val="009D4152"/>
    <w:rsid w:val="009D56C3"/>
    <w:rsid w:val="009D5E43"/>
    <w:rsid w:val="009D73D1"/>
    <w:rsid w:val="009D7A84"/>
    <w:rsid w:val="009E1D43"/>
    <w:rsid w:val="009E1E8C"/>
    <w:rsid w:val="009E3838"/>
    <w:rsid w:val="009E472F"/>
    <w:rsid w:val="009E4C96"/>
    <w:rsid w:val="009E4F60"/>
    <w:rsid w:val="009E58CE"/>
    <w:rsid w:val="009E5ADC"/>
    <w:rsid w:val="009E7EE2"/>
    <w:rsid w:val="009F0F97"/>
    <w:rsid w:val="009F124E"/>
    <w:rsid w:val="009F1EDF"/>
    <w:rsid w:val="009F33A5"/>
    <w:rsid w:val="009F4EE2"/>
    <w:rsid w:val="009F5481"/>
    <w:rsid w:val="009F5806"/>
    <w:rsid w:val="009F5D9F"/>
    <w:rsid w:val="009F5E59"/>
    <w:rsid w:val="009F6BD1"/>
    <w:rsid w:val="00A001FF"/>
    <w:rsid w:val="00A01528"/>
    <w:rsid w:val="00A024CB"/>
    <w:rsid w:val="00A025E3"/>
    <w:rsid w:val="00A0548F"/>
    <w:rsid w:val="00A06B4A"/>
    <w:rsid w:val="00A06B91"/>
    <w:rsid w:val="00A20D2D"/>
    <w:rsid w:val="00A21291"/>
    <w:rsid w:val="00A21E8D"/>
    <w:rsid w:val="00A22E27"/>
    <w:rsid w:val="00A2332E"/>
    <w:rsid w:val="00A23488"/>
    <w:rsid w:val="00A247D5"/>
    <w:rsid w:val="00A256E5"/>
    <w:rsid w:val="00A270A6"/>
    <w:rsid w:val="00A27895"/>
    <w:rsid w:val="00A30602"/>
    <w:rsid w:val="00A30A09"/>
    <w:rsid w:val="00A31948"/>
    <w:rsid w:val="00A31B8C"/>
    <w:rsid w:val="00A3203A"/>
    <w:rsid w:val="00A3239F"/>
    <w:rsid w:val="00A33335"/>
    <w:rsid w:val="00A34A49"/>
    <w:rsid w:val="00A358C4"/>
    <w:rsid w:val="00A35952"/>
    <w:rsid w:val="00A36123"/>
    <w:rsid w:val="00A362F4"/>
    <w:rsid w:val="00A41E64"/>
    <w:rsid w:val="00A42D73"/>
    <w:rsid w:val="00A448C4"/>
    <w:rsid w:val="00A448DD"/>
    <w:rsid w:val="00A44EE0"/>
    <w:rsid w:val="00A454BF"/>
    <w:rsid w:val="00A50A83"/>
    <w:rsid w:val="00A50F2A"/>
    <w:rsid w:val="00A51162"/>
    <w:rsid w:val="00A5146D"/>
    <w:rsid w:val="00A51D5E"/>
    <w:rsid w:val="00A5338D"/>
    <w:rsid w:val="00A55C75"/>
    <w:rsid w:val="00A55D0D"/>
    <w:rsid w:val="00A566FE"/>
    <w:rsid w:val="00A57602"/>
    <w:rsid w:val="00A57A66"/>
    <w:rsid w:val="00A60046"/>
    <w:rsid w:val="00A6206B"/>
    <w:rsid w:val="00A64162"/>
    <w:rsid w:val="00A6434E"/>
    <w:rsid w:val="00A64BF2"/>
    <w:rsid w:val="00A6598A"/>
    <w:rsid w:val="00A66F7F"/>
    <w:rsid w:val="00A712AA"/>
    <w:rsid w:val="00A71F47"/>
    <w:rsid w:val="00A7204E"/>
    <w:rsid w:val="00A7214F"/>
    <w:rsid w:val="00A73082"/>
    <w:rsid w:val="00A7381B"/>
    <w:rsid w:val="00A73881"/>
    <w:rsid w:val="00A740FE"/>
    <w:rsid w:val="00A766BD"/>
    <w:rsid w:val="00A777CB"/>
    <w:rsid w:val="00A8055A"/>
    <w:rsid w:val="00A81143"/>
    <w:rsid w:val="00A82FDC"/>
    <w:rsid w:val="00A83D06"/>
    <w:rsid w:val="00A845F2"/>
    <w:rsid w:val="00A84AD4"/>
    <w:rsid w:val="00A8548A"/>
    <w:rsid w:val="00A8682D"/>
    <w:rsid w:val="00A9028F"/>
    <w:rsid w:val="00A90CE4"/>
    <w:rsid w:val="00A9204A"/>
    <w:rsid w:val="00A94246"/>
    <w:rsid w:val="00A96EFE"/>
    <w:rsid w:val="00AA1467"/>
    <w:rsid w:val="00AA279F"/>
    <w:rsid w:val="00AA2DA5"/>
    <w:rsid w:val="00AA45CD"/>
    <w:rsid w:val="00AA575B"/>
    <w:rsid w:val="00AA62B0"/>
    <w:rsid w:val="00AA653E"/>
    <w:rsid w:val="00AA7D01"/>
    <w:rsid w:val="00AB0B3D"/>
    <w:rsid w:val="00AB284D"/>
    <w:rsid w:val="00AB32FA"/>
    <w:rsid w:val="00AB4268"/>
    <w:rsid w:val="00AB4BE3"/>
    <w:rsid w:val="00AB4CDB"/>
    <w:rsid w:val="00AC03B1"/>
    <w:rsid w:val="00AC06D3"/>
    <w:rsid w:val="00AC1090"/>
    <w:rsid w:val="00AC26B1"/>
    <w:rsid w:val="00AC3037"/>
    <w:rsid w:val="00AC42C4"/>
    <w:rsid w:val="00AC4D0D"/>
    <w:rsid w:val="00AC59E2"/>
    <w:rsid w:val="00AC5FF0"/>
    <w:rsid w:val="00AC6180"/>
    <w:rsid w:val="00AC6A07"/>
    <w:rsid w:val="00AC6D55"/>
    <w:rsid w:val="00AC6D9A"/>
    <w:rsid w:val="00AC6DB5"/>
    <w:rsid w:val="00AC6E47"/>
    <w:rsid w:val="00AC77BC"/>
    <w:rsid w:val="00AD02ED"/>
    <w:rsid w:val="00AD0EFF"/>
    <w:rsid w:val="00AD2557"/>
    <w:rsid w:val="00AD3078"/>
    <w:rsid w:val="00AD3A2F"/>
    <w:rsid w:val="00AD4662"/>
    <w:rsid w:val="00AD48CB"/>
    <w:rsid w:val="00AD4A98"/>
    <w:rsid w:val="00AD4ABC"/>
    <w:rsid w:val="00AD52B9"/>
    <w:rsid w:val="00AD6204"/>
    <w:rsid w:val="00AD62CF"/>
    <w:rsid w:val="00AD69D4"/>
    <w:rsid w:val="00AD6F97"/>
    <w:rsid w:val="00AE2A9B"/>
    <w:rsid w:val="00AE342F"/>
    <w:rsid w:val="00AE34AE"/>
    <w:rsid w:val="00AE432B"/>
    <w:rsid w:val="00AE4A08"/>
    <w:rsid w:val="00AE4AF9"/>
    <w:rsid w:val="00AE4B57"/>
    <w:rsid w:val="00AE4F0C"/>
    <w:rsid w:val="00AE5085"/>
    <w:rsid w:val="00AE5B4C"/>
    <w:rsid w:val="00AE5FBC"/>
    <w:rsid w:val="00AE603A"/>
    <w:rsid w:val="00AE7830"/>
    <w:rsid w:val="00AE7FA4"/>
    <w:rsid w:val="00AF0073"/>
    <w:rsid w:val="00AF34CD"/>
    <w:rsid w:val="00AF3C53"/>
    <w:rsid w:val="00AF42A8"/>
    <w:rsid w:val="00AF4986"/>
    <w:rsid w:val="00AF6354"/>
    <w:rsid w:val="00B014E4"/>
    <w:rsid w:val="00B01B5B"/>
    <w:rsid w:val="00B01EE0"/>
    <w:rsid w:val="00B04F0A"/>
    <w:rsid w:val="00B0500E"/>
    <w:rsid w:val="00B0526E"/>
    <w:rsid w:val="00B0633D"/>
    <w:rsid w:val="00B07277"/>
    <w:rsid w:val="00B11068"/>
    <w:rsid w:val="00B130F8"/>
    <w:rsid w:val="00B13B13"/>
    <w:rsid w:val="00B13C31"/>
    <w:rsid w:val="00B15059"/>
    <w:rsid w:val="00B15523"/>
    <w:rsid w:val="00B17127"/>
    <w:rsid w:val="00B174DD"/>
    <w:rsid w:val="00B17DF5"/>
    <w:rsid w:val="00B213D4"/>
    <w:rsid w:val="00B21697"/>
    <w:rsid w:val="00B217E0"/>
    <w:rsid w:val="00B239A4"/>
    <w:rsid w:val="00B2450E"/>
    <w:rsid w:val="00B253E4"/>
    <w:rsid w:val="00B278C6"/>
    <w:rsid w:val="00B3037C"/>
    <w:rsid w:val="00B32A79"/>
    <w:rsid w:val="00B33B9A"/>
    <w:rsid w:val="00B33CC3"/>
    <w:rsid w:val="00B34C07"/>
    <w:rsid w:val="00B34ED4"/>
    <w:rsid w:val="00B36673"/>
    <w:rsid w:val="00B40DFA"/>
    <w:rsid w:val="00B41215"/>
    <w:rsid w:val="00B4126D"/>
    <w:rsid w:val="00B41491"/>
    <w:rsid w:val="00B41D05"/>
    <w:rsid w:val="00B445EC"/>
    <w:rsid w:val="00B44675"/>
    <w:rsid w:val="00B44E71"/>
    <w:rsid w:val="00B44F14"/>
    <w:rsid w:val="00B453FD"/>
    <w:rsid w:val="00B47188"/>
    <w:rsid w:val="00B47DDF"/>
    <w:rsid w:val="00B524CC"/>
    <w:rsid w:val="00B52AAC"/>
    <w:rsid w:val="00B53300"/>
    <w:rsid w:val="00B53ABC"/>
    <w:rsid w:val="00B558DA"/>
    <w:rsid w:val="00B5610F"/>
    <w:rsid w:val="00B57896"/>
    <w:rsid w:val="00B62A84"/>
    <w:rsid w:val="00B62F54"/>
    <w:rsid w:val="00B639EC"/>
    <w:rsid w:val="00B63E45"/>
    <w:rsid w:val="00B647EA"/>
    <w:rsid w:val="00B6635D"/>
    <w:rsid w:val="00B66B09"/>
    <w:rsid w:val="00B67641"/>
    <w:rsid w:val="00B67FE8"/>
    <w:rsid w:val="00B71409"/>
    <w:rsid w:val="00B71E4B"/>
    <w:rsid w:val="00B7341C"/>
    <w:rsid w:val="00B73CE2"/>
    <w:rsid w:val="00B75AD6"/>
    <w:rsid w:val="00B7644A"/>
    <w:rsid w:val="00B76EA1"/>
    <w:rsid w:val="00B800EB"/>
    <w:rsid w:val="00B8046E"/>
    <w:rsid w:val="00B810B4"/>
    <w:rsid w:val="00B8162A"/>
    <w:rsid w:val="00B82B8C"/>
    <w:rsid w:val="00B86D95"/>
    <w:rsid w:val="00B87070"/>
    <w:rsid w:val="00B87B97"/>
    <w:rsid w:val="00B91247"/>
    <w:rsid w:val="00B92172"/>
    <w:rsid w:val="00B92AB2"/>
    <w:rsid w:val="00B931C6"/>
    <w:rsid w:val="00B9372C"/>
    <w:rsid w:val="00B94B8C"/>
    <w:rsid w:val="00B963AD"/>
    <w:rsid w:val="00BA07FC"/>
    <w:rsid w:val="00BA206F"/>
    <w:rsid w:val="00BA3CAC"/>
    <w:rsid w:val="00BA5F6E"/>
    <w:rsid w:val="00BA693D"/>
    <w:rsid w:val="00BA6F4C"/>
    <w:rsid w:val="00BB072B"/>
    <w:rsid w:val="00BB1007"/>
    <w:rsid w:val="00BB17BF"/>
    <w:rsid w:val="00BB3D27"/>
    <w:rsid w:val="00BB4DD3"/>
    <w:rsid w:val="00BB602B"/>
    <w:rsid w:val="00BB7313"/>
    <w:rsid w:val="00BB74DB"/>
    <w:rsid w:val="00BC1FA6"/>
    <w:rsid w:val="00BC296A"/>
    <w:rsid w:val="00BC2EF4"/>
    <w:rsid w:val="00BC3887"/>
    <w:rsid w:val="00BC3B01"/>
    <w:rsid w:val="00BC499B"/>
    <w:rsid w:val="00BC57C5"/>
    <w:rsid w:val="00BC7351"/>
    <w:rsid w:val="00BC7843"/>
    <w:rsid w:val="00BC78D5"/>
    <w:rsid w:val="00BD1E22"/>
    <w:rsid w:val="00BD306A"/>
    <w:rsid w:val="00BD359C"/>
    <w:rsid w:val="00BD4A58"/>
    <w:rsid w:val="00BD56C0"/>
    <w:rsid w:val="00BD5954"/>
    <w:rsid w:val="00BD6595"/>
    <w:rsid w:val="00BD7EE8"/>
    <w:rsid w:val="00BE024F"/>
    <w:rsid w:val="00BE1239"/>
    <w:rsid w:val="00BE184B"/>
    <w:rsid w:val="00BE194F"/>
    <w:rsid w:val="00BE1FD3"/>
    <w:rsid w:val="00BE2144"/>
    <w:rsid w:val="00BE67E8"/>
    <w:rsid w:val="00BE73B9"/>
    <w:rsid w:val="00BF01C3"/>
    <w:rsid w:val="00BF2A6C"/>
    <w:rsid w:val="00BF3470"/>
    <w:rsid w:val="00BF41A1"/>
    <w:rsid w:val="00BF4596"/>
    <w:rsid w:val="00BF5AE8"/>
    <w:rsid w:val="00BF5EA4"/>
    <w:rsid w:val="00BF66B9"/>
    <w:rsid w:val="00BF6B44"/>
    <w:rsid w:val="00BF77F0"/>
    <w:rsid w:val="00BF7E45"/>
    <w:rsid w:val="00C01C6E"/>
    <w:rsid w:val="00C024C5"/>
    <w:rsid w:val="00C02A37"/>
    <w:rsid w:val="00C03E0B"/>
    <w:rsid w:val="00C0491E"/>
    <w:rsid w:val="00C05C9D"/>
    <w:rsid w:val="00C05F0B"/>
    <w:rsid w:val="00C11082"/>
    <w:rsid w:val="00C12119"/>
    <w:rsid w:val="00C1230A"/>
    <w:rsid w:val="00C123F6"/>
    <w:rsid w:val="00C142E9"/>
    <w:rsid w:val="00C14A60"/>
    <w:rsid w:val="00C1500D"/>
    <w:rsid w:val="00C1640C"/>
    <w:rsid w:val="00C1774C"/>
    <w:rsid w:val="00C207CB"/>
    <w:rsid w:val="00C2350F"/>
    <w:rsid w:val="00C24E9F"/>
    <w:rsid w:val="00C257C2"/>
    <w:rsid w:val="00C278D2"/>
    <w:rsid w:val="00C3081F"/>
    <w:rsid w:val="00C3121E"/>
    <w:rsid w:val="00C314CA"/>
    <w:rsid w:val="00C32C76"/>
    <w:rsid w:val="00C32D89"/>
    <w:rsid w:val="00C32EEB"/>
    <w:rsid w:val="00C3376B"/>
    <w:rsid w:val="00C33CE0"/>
    <w:rsid w:val="00C350D2"/>
    <w:rsid w:val="00C41516"/>
    <w:rsid w:val="00C418B1"/>
    <w:rsid w:val="00C41A0A"/>
    <w:rsid w:val="00C41BEA"/>
    <w:rsid w:val="00C4252E"/>
    <w:rsid w:val="00C43880"/>
    <w:rsid w:val="00C44955"/>
    <w:rsid w:val="00C45476"/>
    <w:rsid w:val="00C459DB"/>
    <w:rsid w:val="00C5028F"/>
    <w:rsid w:val="00C53163"/>
    <w:rsid w:val="00C5387E"/>
    <w:rsid w:val="00C54A2F"/>
    <w:rsid w:val="00C55C2A"/>
    <w:rsid w:val="00C55DE6"/>
    <w:rsid w:val="00C56722"/>
    <w:rsid w:val="00C577FC"/>
    <w:rsid w:val="00C578BE"/>
    <w:rsid w:val="00C6101C"/>
    <w:rsid w:val="00C61DBF"/>
    <w:rsid w:val="00C6215F"/>
    <w:rsid w:val="00C62FE1"/>
    <w:rsid w:val="00C63ACC"/>
    <w:rsid w:val="00C644C1"/>
    <w:rsid w:val="00C645FC"/>
    <w:rsid w:val="00C65E35"/>
    <w:rsid w:val="00C66943"/>
    <w:rsid w:val="00C67128"/>
    <w:rsid w:val="00C703E2"/>
    <w:rsid w:val="00C7225B"/>
    <w:rsid w:val="00C735C6"/>
    <w:rsid w:val="00C73D02"/>
    <w:rsid w:val="00C748FC"/>
    <w:rsid w:val="00C74E38"/>
    <w:rsid w:val="00C74F20"/>
    <w:rsid w:val="00C75596"/>
    <w:rsid w:val="00C75914"/>
    <w:rsid w:val="00C77DCD"/>
    <w:rsid w:val="00C8196D"/>
    <w:rsid w:val="00C821BA"/>
    <w:rsid w:val="00C82FE8"/>
    <w:rsid w:val="00C83652"/>
    <w:rsid w:val="00C8570A"/>
    <w:rsid w:val="00C860CC"/>
    <w:rsid w:val="00C86BCD"/>
    <w:rsid w:val="00C877D6"/>
    <w:rsid w:val="00C87C0A"/>
    <w:rsid w:val="00C90845"/>
    <w:rsid w:val="00C9121A"/>
    <w:rsid w:val="00C91930"/>
    <w:rsid w:val="00C9335E"/>
    <w:rsid w:val="00C96B68"/>
    <w:rsid w:val="00C970F1"/>
    <w:rsid w:val="00C97BC8"/>
    <w:rsid w:val="00CA067A"/>
    <w:rsid w:val="00CA1345"/>
    <w:rsid w:val="00CA1449"/>
    <w:rsid w:val="00CA2AC3"/>
    <w:rsid w:val="00CA2E9C"/>
    <w:rsid w:val="00CA3424"/>
    <w:rsid w:val="00CA38D4"/>
    <w:rsid w:val="00CA4A75"/>
    <w:rsid w:val="00CA5091"/>
    <w:rsid w:val="00CA5B90"/>
    <w:rsid w:val="00CA69F4"/>
    <w:rsid w:val="00CA6F77"/>
    <w:rsid w:val="00CA72C8"/>
    <w:rsid w:val="00CB2C67"/>
    <w:rsid w:val="00CB4669"/>
    <w:rsid w:val="00CB51F3"/>
    <w:rsid w:val="00CB5913"/>
    <w:rsid w:val="00CB5A64"/>
    <w:rsid w:val="00CB5DDB"/>
    <w:rsid w:val="00CC0163"/>
    <w:rsid w:val="00CC35C5"/>
    <w:rsid w:val="00CC36FA"/>
    <w:rsid w:val="00CC5827"/>
    <w:rsid w:val="00CC6D7D"/>
    <w:rsid w:val="00CC71FF"/>
    <w:rsid w:val="00CC7480"/>
    <w:rsid w:val="00CD50B4"/>
    <w:rsid w:val="00CD6320"/>
    <w:rsid w:val="00CD69E7"/>
    <w:rsid w:val="00CD76D1"/>
    <w:rsid w:val="00CE04FE"/>
    <w:rsid w:val="00CE0D85"/>
    <w:rsid w:val="00CE2DE4"/>
    <w:rsid w:val="00CE2EC4"/>
    <w:rsid w:val="00CE4CFF"/>
    <w:rsid w:val="00CE5375"/>
    <w:rsid w:val="00CE57EF"/>
    <w:rsid w:val="00CF1738"/>
    <w:rsid w:val="00CF1870"/>
    <w:rsid w:val="00CF1FC1"/>
    <w:rsid w:val="00CF206A"/>
    <w:rsid w:val="00CF2880"/>
    <w:rsid w:val="00CF446B"/>
    <w:rsid w:val="00CF4CB3"/>
    <w:rsid w:val="00CF4F3E"/>
    <w:rsid w:val="00D00A1B"/>
    <w:rsid w:val="00D00BD4"/>
    <w:rsid w:val="00D010CB"/>
    <w:rsid w:val="00D03677"/>
    <w:rsid w:val="00D03988"/>
    <w:rsid w:val="00D0507F"/>
    <w:rsid w:val="00D0627D"/>
    <w:rsid w:val="00D069EB"/>
    <w:rsid w:val="00D10050"/>
    <w:rsid w:val="00D10AA2"/>
    <w:rsid w:val="00D10D8C"/>
    <w:rsid w:val="00D124ED"/>
    <w:rsid w:val="00D13C2D"/>
    <w:rsid w:val="00D1499F"/>
    <w:rsid w:val="00D161F4"/>
    <w:rsid w:val="00D20629"/>
    <w:rsid w:val="00D217F2"/>
    <w:rsid w:val="00D25E56"/>
    <w:rsid w:val="00D262DD"/>
    <w:rsid w:val="00D26692"/>
    <w:rsid w:val="00D26DF8"/>
    <w:rsid w:val="00D30EB1"/>
    <w:rsid w:val="00D3182C"/>
    <w:rsid w:val="00D34619"/>
    <w:rsid w:val="00D353DE"/>
    <w:rsid w:val="00D35ECC"/>
    <w:rsid w:val="00D360D6"/>
    <w:rsid w:val="00D36683"/>
    <w:rsid w:val="00D4120B"/>
    <w:rsid w:val="00D4155B"/>
    <w:rsid w:val="00D42A7F"/>
    <w:rsid w:val="00D42D5C"/>
    <w:rsid w:val="00D43033"/>
    <w:rsid w:val="00D43C08"/>
    <w:rsid w:val="00D43E37"/>
    <w:rsid w:val="00D46B86"/>
    <w:rsid w:val="00D47CCD"/>
    <w:rsid w:val="00D47F34"/>
    <w:rsid w:val="00D50169"/>
    <w:rsid w:val="00D5195F"/>
    <w:rsid w:val="00D51EEB"/>
    <w:rsid w:val="00D52E6E"/>
    <w:rsid w:val="00D539D3"/>
    <w:rsid w:val="00D54862"/>
    <w:rsid w:val="00D54F5B"/>
    <w:rsid w:val="00D565C0"/>
    <w:rsid w:val="00D5676C"/>
    <w:rsid w:val="00D569B0"/>
    <w:rsid w:val="00D56ADF"/>
    <w:rsid w:val="00D56FFE"/>
    <w:rsid w:val="00D60622"/>
    <w:rsid w:val="00D626E4"/>
    <w:rsid w:val="00D62BCD"/>
    <w:rsid w:val="00D62C0B"/>
    <w:rsid w:val="00D63CFF"/>
    <w:rsid w:val="00D657D2"/>
    <w:rsid w:val="00D6635C"/>
    <w:rsid w:val="00D67AD1"/>
    <w:rsid w:val="00D70274"/>
    <w:rsid w:val="00D7061C"/>
    <w:rsid w:val="00D70C35"/>
    <w:rsid w:val="00D71456"/>
    <w:rsid w:val="00D727C8"/>
    <w:rsid w:val="00D72D0E"/>
    <w:rsid w:val="00D7474B"/>
    <w:rsid w:val="00D74CE3"/>
    <w:rsid w:val="00D75F3B"/>
    <w:rsid w:val="00D76BA9"/>
    <w:rsid w:val="00D76C41"/>
    <w:rsid w:val="00D76E1F"/>
    <w:rsid w:val="00D772CF"/>
    <w:rsid w:val="00D7766A"/>
    <w:rsid w:val="00D77B4D"/>
    <w:rsid w:val="00D809A4"/>
    <w:rsid w:val="00D81E06"/>
    <w:rsid w:val="00D81E6F"/>
    <w:rsid w:val="00D81FF0"/>
    <w:rsid w:val="00D827FC"/>
    <w:rsid w:val="00D82F41"/>
    <w:rsid w:val="00D83082"/>
    <w:rsid w:val="00D83A40"/>
    <w:rsid w:val="00D84E22"/>
    <w:rsid w:val="00D85F97"/>
    <w:rsid w:val="00D86842"/>
    <w:rsid w:val="00D86A57"/>
    <w:rsid w:val="00D870F9"/>
    <w:rsid w:val="00D920FA"/>
    <w:rsid w:val="00D9361F"/>
    <w:rsid w:val="00D94CCA"/>
    <w:rsid w:val="00D955DA"/>
    <w:rsid w:val="00D957EB"/>
    <w:rsid w:val="00D9684F"/>
    <w:rsid w:val="00DA0894"/>
    <w:rsid w:val="00DA1053"/>
    <w:rsid w:val="00DA2447"/>
    <w:rsid w:val="00DA2D38"/>
    <w:rsid w:val="00DA2E77"/>
    <w:rsid w:val="00DA34F8"/>
    <w:rsid w:val="00DA46AD"/>
    <w:rsid w:val="00DA636F"/>
    <w:rsid w:val="00DA7E39"/>
    <w:rsid w:val="00DB01A5"/>
    <w:rsid w:val="00DB033B"/>
    <w:rsid w:val="00DB2049"/>
    <w:rsid w:val="00DB46AA"/>
    <w:rsid w:val="00DB4F5C"/>
    <w:rsid w:val="00DB7F80"/>
    <w:rsid w:val="00DC08D9"/>
    <w:rsid w:val="00DC0DA1"/>
    <w:rsid w:val="00DC0DAF"/>
    <w:rsid w:val="00DC154D"/>
    <w:rsid w:val="00DC230E"/>
    <w:rsid w:val="00DC426A"/>
    <w:rsid w:val="00DC6677"/>
    <w:rsid w:val="00DC6835"/>
    <w:rsid w:val="00DD163F"/>
    <w:rsid w:val="00DD2B4F"/>
    <w:rsid w:val="00DD2D11"/>
    <w:rsid w:val="00DD3A62"/>
    <w:rsid w:val="00DD3CAB"/>
    <w:rsid w:val="00DD58A4"/>
    <w:rsid w:val="00DE05AD"/>
    <w:rsid w:val="00DE05FF"/>
    <w:rsid w:val="00DE2590"/>
    <w:rsid w:val="00DE2794"/>
    <w:rsid w:val="00DE37A7"/>
    <w:rsid w:val="00DE4989"/>
    <w:rsid w:val="00DE53F9"/>
    <w:rsid w:val="00DE66C9"/>
    <w:rsid w:val="00DE734D"/>
    <w:rsid w:val="00DE7683"/>
    <w:rsid w:val="00DE7FC8"/>
    <w:rsid w:val="00DF083F"/>
    <w:rsid w:val="00DF11CE"/>
    <w:rsid w:val="00DF2BE1"/>
    <w:rsid w:val="00DF4BC3"/>
    <w:rsid w:val="00DF4CDA"/>
    <w:rsid w:val="00DF55A7"/>
    <w:rsid w:val="00DF7A7C"/>
    <w:rsid w:val="00DF7B34"/>
    <w:rsid w:val="00E01081"/>
    <w:rsid w:val="00E02213"/>
    <w:rsid w:val="00E02ABC"/>
    <w:rsid w:val="00E03F80"/>
    <w:rsid w:val="00E04A87"/>
    <w:rsid w:val="00E061A5"/>
    <w:rsid w:val="00E074E8"/>
    <w:rsid w:val="00E07504"/>
    <w:rsid w:val="00E1003C"/>
    <w:rsid w:val="00E1284C"/>
    <w:rsid w:val="00E12B0F"/>
    <w:rsid w:val="00E1360D"/>
    <w:rsid w:val="00E15A5A"/>
    <w:rsid w:val="00E15AF2"/>
    <w:rsid w:val="00E16370"/>
    <w:rsid w:val="00E21891"/>
    <w:rsid w:val="00E248E5"/>
    <w:rsid w:val="00E24AF1"/>
    <w:rsid w:val="00E25A05"/>
    <w:rsid w:val="00E27717"/>
    <w:rsid w:val="00E31166"/>
    <w:rsid w:val="00E3249D"/>
    <w:rsid w:val="00E331A9"/>
    <w:rsid w:val="00E33733"/>
    <w:rsid w:val="00E342EA"/>
    <w:rsid w:val="00E3454A"/>
    <w:rsid w:val="00E34FB6"/>
    <w:rsid w:val="00E351BA"/>
    <w:rsid w:val="00E3585D"/>
    <w:rsid w:val="00E36C94"/>
    <w:rsid w:val="00E411A2"/>
    <w:rsid w:val="00E41765"/>
    <w:rsid w:val="00E426E9"/>
    <w:rsid w:val="00E43FBE"/>
    <w:rsid w:val="00E469C9"/>
    <w:rsid w:val="00E50564"/>
    <w:rsid w:val="00E5059C"/>
    <w:rsid w:val="00E55A5F"/>
    <w:rsid w:val="00E562A5"/>
    <w:rsid w:val="00E568B3"/>
    <w:rsid w:val="00E56FEF"/>
    <w:rsid w:val="00E5796A"/>
    <w:rsid w:val="00E57B4C"/>
    <w:rsid w:val="00E6018F"/>
    <w:rsid w:val="00E60297"/>
    <w:rsid w:val="00E6058B"/>
    <w:rsid w:val="00E6122F"/>
    <w:rsid w:val="00E624A5"/>
    <w:rsid w:val="00E626B6"/>
    <w:rsid w:val="00E63D53"/>
    <w:rsid w:val="00E66358"/>
    <w:rsid w:val="00E6689B"/>
    <w:rsid w:val="00E67284"/>
    <w:rsid w:val="00E67EF7"/>
    <w:rsid w:val="00E70959"/>
    <w:rsid w:val="00E70D73"/>
    <w:rsid w:val="00E70E63"/>
    <w:rsid w:val="00E729FF"/>
    <w:rsid w:val="00E72B9E"/>
    <w:rsid w:val="00E7323D"/>
    <w:rsid w:val="00E7443F"/>
    <w:rsid w:val="00E74641"/>
    <w:rsid w:val="00E748C8"/>
    <w:rsid w:val="00E74A5A"/>
    <w:rsid w:val="00E751E0"/>
    <w:rsid w:val="00E753C9"/>
    <w:rsid w:val="00E76CE4"/>
    <w:rsid w:val="00E77A2C"/>
    <w:rsid w:val="00E81394"/>
    <w:rsid w:val="00E83181"/>
    <w:rsid w:val="00E83E21"/>
    <w:rsid w:val="00E83FF2"/>
    <w:rsid w:val="00E8430A"/>
    <w:rsid w:val="00E850D7"/>
    <w:rsid w:val="00E853C9"/>
    <w:rsid w:val="00E85E2E"/>
    <w:rsid w:val="00E870EF"/>
    <w:rsid w:val="00E8799C"/>
    <w:rsid w:val="00E9083D"/>
    <w:rsid w:val="00E91BB1"/>
    <w:rsid w:val="00E92DEC"/>
    <w:rsid w:val="00E95C83"/>
    <w:rsid w:val="00EA0857"/>
    <w:rsid w:val="00EA0AB1"/>
    <w:rsid w:val="00EA1AE2"/>
    <w:rsid w:val="00EA48AC"/>
    <w:rsid w:val="00EA5830"/>
    <w:rsid w:val="00EA6182"/>
    <w:rsid w:val="00EA6D74"/>
    <w:rsid w:val="00EA708D"/>
    <w:rsid w:val="00EA70E3"/>
    <w:rsid w:val="00EA7174"/>
    <w:rsid w:val="00EA74EB"/>
    <w:rsid w:val="00EB3266"/>
    <w:rsid w:val="00EB7F4F"/>
    <w:rsid w:val="00EC00D2"/>
    <w:rsid w:val="00EC0AD0"/>
    <w:rsid w:val="00EC18AC"/>
    <w:rsid w:val="00EC2D88"/>
    <w:rsid w:val="00EC3C4C"/>
    <w:rsid w:val="00EC41F0"/>
    <w:rsid w:val="00EC54E0"/>
    <w:rsid w:val="00EC5709"/>
    <w:rsid w:val="00EC7048"/>
    <w:rsid w:val="00EC792D"/>
    <w:rsid w:val="00EC7A89"/>
    <w:rsid w:val="00ED054F"/>
    <w:rsid w:val="00ED0DE6"/>
    <w:rsid w:val="00ED160A"/>
    <w:rsid w:val="00ED16FA"/>
    <w:rsid w:val="00ED1C86"/>
    <w:rsid w:val="00ED1E71"/>
    <w:rsid w:val="00ED2BDF"/>
    <w:rsid w:val="00ED319B"/>
    <w:rsid w:val="00ED4AB4"/>
    <w:rsid w:val="00ED4D09"/>
    <w:rsid w:val="00ED4E12"/>
    <w:rsid w:val="00ED5703"/>
    <w:rsid w:val="00ED5A2E"/>
    <w:rsid w:val="00ED5E67"/>
    <w:rsid w:val="00ED717A"/>
    <w:rsid w:val="00ED7824"/>
    <w:rsid w:val="00ED7F82"/>
    <w:rsid w:val="00EE1892"/>
    <w:rsid w:val="00EE3133"/>
    <w:rsid w:val="00EE4BED"/>
    <w:rsid w:val="00EE79A3"/>
    <w:rsid w:val="00EE7ECF"/>
    <w:rsid w:val="00EF44DB"/>
    <w:rsid w:val="00EF49D2"/>
    <w:rsid w:val="00EF524C"/>
    <w:rsid w:val="00EF5BC7"/>
    <w:rsid w:val="00EF6FF0"/>
    <w:rsid w:val="00EF712D"/>
    <w:rsid w:val="00EF731C"/>
    <w:rsid w:val="00EF792D"/>
    <w:rsid w:val="00F0278D"/>
    <w:rsid w:val="00F02D59"/>
    <w:rsid w:val="00F03090"/>
    <w:rsid w:val="00F03B8A"/>
    <w:rsid w:val="00F03C22"/>
    <w:rsid w:val="00F051E5"/>
    <w:rsid w:val="00F05652"/>
    <w:rsid w:val="00F06166"/>
    <w:rsid w:val="00F06395"/>
    <w:rsid w:val="00F0643F"/>
    <w:rsid w:val="00F06901"/>
    <w:rsid w:val="00F07E36"/>
    <w:rsid w:val="00F10B13"/>
    <w:rsid w:val="00F10C5A"/>
    <w:rsid w:val="00F10CE7"/>
    <w:rsid w:val="00F11BBB"/>
    <w:rsid w:val="00F11C08"/>
    <w:rsid w:val="00F12F08"/>
    <w:rsid w:val="00F13C36"/>
    <w:rsid w:val="00F14D16"/>
    <w:rsid w:val="00F16364"/>
    <w:rsid w:val="00F209FD"/>
    <w:rsid w:val="00F21DC0"/>
    <w:rsid w:val="00F22623"/>
    <w:rsid w:val="00F23E65"/>
    <w:rsid w:val="00F2458C"/>
    <w:rsid w:val="00F27158"/>
    <w:rsid w:val="00F27E82"/>
    <w:rsid w:val="00F27FA5"/>
    <w:rsid w:val="00F31EA6"/>
    <w:rsid w:val="00F31F8B"/>
    <w:rsid w:val="00F32DB3"/>
    <w:rsid w:val="00F33204"/>
    <w:rsid w:val="00F33A9A"/>
    <w:rsid w:val="00F34084"/>
    <w:rsid w:val="00F3418E"/>
    <w:rsid w:val="00F366A2"/>
    <w:rsid w:val="00F370AC"/>
    <w:rsid w:val="00F37406"/>
    <w:rsid w:val="00F37AD0"/>
    <w:rsid w:val="00F4033B"/>
    <w:rsid w:val="00F40480"/>
    <w:rsid w:val="00F41474"/>
    <w:rsid w:val="00F42F52"/>
    <w:rsid w:val="00F44E34"/>
    <w:rsid w:val="00F4558C"/>
    <w:rsid w:val="00F455FB"/>
    <w:rsid w:val="00F4631D"/>
    <w:rsid w:val="00F50117"/>
    <w:rsid w:val="00F5056C"/>
    <w:rsid w:val="00F51AED"/>
    <w:rsid w:val="00F52504"/>
    <w:rsid w:val="00F5298B"/>
    <w:rsid w:val="00F55629"/>
    <w:rsid w:val="00F5597C"/>
    <w:rsid w:val="00F55EB6"/>
    <w:rsid w:val="00F56766"/>
    <w:rsid w:val="00F5699B"/>
    <w:rsid w:val="00F608BA"/>
    <w:rsid w:val="00F61091"/>
    <w:rsid w:val="00F617E6"/>
    <w:rsid w:val="00F62860"/>
    <w:rsid w:val="00F62E79"/>
    <w:rsid w:val="00F62EB9"/>
    <w:rsid w:val="00F6356D"/>
    <w:rsid w:val="00F636A7"/>
    <w:rsid w:val="00F641EF"/>
    <w:rsid w:val="00F652FB"/>
    <w:rsid w:val="00F65D8A"/>
    <w:rsid w:val="00F703D9"/>
    <w:rsid w:val="00F70790"/>
    <w:rsid w:val="00F724D9"/>
    <w:rsid w:val="00F72CE4"/>
    <w:rsid w:val="00F73A30"/>
    <w:rsid w:val="00F73A83"/>
    <w:rsid w:val="00F756F4"/>
    <w:rsid w:val="00F75FCF"/>
    <w:rsid w:val="00F76CD1"/>
    <w:rsid w:val="00F81DAA"/>
    <w:rsid w:val="00F82386"/>
    <w:rsid w:val="00F845AB"/>
    <w:rsid w:val="00F85787"/>
    <w:rsid w:val="00F85B2D"/>
    <w:rsid w:val="00F861C2"/>
    <w:rsid w:val="00F8637B"/>
    <w:rsid w:val="00F86BD4"/>
    <w:rsid w:val="00F8755C"/>
    <w:rsid w:val="00F876AF"/>
    <w:rsid w:val="00F87713"/>
    <w:rsid w:val="00F916C0"/>
    <w:rsid w:val="00F91C7F"/>
    <w:rsid w:val="00F921E6"/>
    <w:rsid w:val="00F9420C"/>
    <w:rsid w:val="00F948CA"/>
    <w:rsid w:val="00F94A36"/>
    <w:rsid w:val="00F95025"/>
    <w:rsid w:val="00F951B9"/>
    <w:rsid w:val="00FA1011"/>
    <w:rsid w:val="00FA4004"/>
    <w:rsid w:val="00FA471F"/>
    <w:rsid w:val="00FA6DDC"/>
    <w:rsid w:val="00FA74B1"/>
    <w:rsid w:val="00FA7FA1"/>
    <w:rsid w:val="00FB07BA"/>
    <w:rsid w:val="00FB0820"/>
    <w:rsid w:val="00FB0FF2"/>
    <w:rsid w:val="00FB1282"/>
    <w:rsid w:val="00FB296A"/>
    <w:rsid w:val="00FC119A"/>
    <w:rsid w:val="00FC126E"/>
    <w:rsid w:val="00FC14D2"/>
    <w:rsid w:val="00FC1C16"/>
    <w:rsid w:val="00FC1FAE"/>
    <w:rsid w:val="00FC243F"/>
    <w:rsid w:val="00FC4223"/>
    <w:rsid w:val="00FC5009"/>
    <w:rsid w:val="00FC5937"/>
    <w:rsid w:val="00FC6AAC"/>
    <w:rsid w:val="00FC724B"/>
    <w:rsid w:val="00FC7357"/>
    <w:rsid w:val="00FC7806"/>
    <w:rsid w:val="00FC7874"/>
    <w:rsid w:val="00FC7931"/>
    <w:rsid w:val="00FD0805"/>
    <w:rsid w:val="00FD1438"/>
    <w:rsid w:val="00FD15BF"/>
    <w:rsid w:val="00FD2AC9"/>
    <w:rsid w:val="00FD3FE9"/>
    <w:rsid w:val="00FD4BCD"/>
    <w:rsid w:val="00FD50DB"/>
    <w:rsid w:val="00FD5C8C"/>
    <w:rsid w:val="00FD7040"/>
    <w:rsid w:val="00FE0CF6"/>
    <w:rsid w:val="00FE0DCB"/>
    <w:rsid w:val="00FE0F73"/>
    <w:rsid w:val="00FE1377"/>
    <w:rsid w:val="00FE13A6"/>
    <w:rsid w:val="00FE20F5"/>
    <w:rsid w:val="00FE65D1"/>
    <w:rsid w:val="00FE715D"/>
    <w:rsid w:val="00FE76D2"/>
    <w:rsid w:val="00FE795C"/>
    <w:rsid w:val="00FE7B87"/>
    <w:rsid w:val="00FE7BAF"/>
    <w:rsid w:val="00FF00E3"/>
    <w:rsid w:val="00FF09C7"/>
    <w:rsid w:val="00FF0CB8"/>
    <w:rsid w:val="00FF2EF7"/>
    <w:rsid w:val="00FF3C9F"/>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669244"/>
  <w15:docId w15:val="{6EEBA64C-7708-4778-8AFB-E03F1EDF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56"/>
    <w:pPr>
      <w:spacing w:before="0"/>
    </w:pPr>
    <w:rPr>
      <w:rFonts w:ascii="Times New Roman" w:eastAsia="Times New Roman" w:hAnsi="Times New Roman"/>
      <w:kern w:val="20"/>
      <w:sz w:val="24"/>
      <w:szCs w:val="24"/>
      <w:lang w:eastAsia="de-DE"/>
    </w:rPr>
  </w:style>
  <w:style w:type="paragraph" w:styleId="Heading1">
    <w:name w:val="heading 1"/>
    <w:basedOn w:val="Normal"/>
    <w:next w:val="Normal"/>
    <w:link w:val="Heading1Char"/>
    <w:uiPriority w:val="99"/>
    <w:qFormat/>
    <w:rsid w:val="000B4537"/>
    <w:pPr>
      <w:keepNext/>
      <w:pageBreakBefore/>
      <w:widowControl w:val="0"/>
      <w:numPr>
        <w:numId w:val="13"/>
      </w:numPr>
      <w:spacing w:before="360" w:after="0"/>
      <w:outlineLvl w:val="0"/>
    </w:pPr>
    <w:rPr>
      <w:rFonts w:ascii="Arial" w:hAnsi="Arial"/>
      <w:b/>
      <w:caps/>
      <w:kern w:val="28"/>
      <w:sz w:val="32"/>
    </w:rPr>
  </w:style>
  <w:style w:type="paragraph" w:styleId="Heading2">
    <w:name w:val="heading 2"/>
    <w:basedOn w:val="Heading1"/>
    <w:next w:val="Normal"/>
    <w:link w:val="Heading2Char"/>
    <w:uiPriority w:val="99"/>
    <w:qFormat/>
    <w:rsid w:val="000B4537"/>
    <w:pPr>
      <w:pageBreakBefore w:val="0"/>
      <w:numPr>
        <w:ilvl w:val="1"/>
      </w:numPr>
      <w:spacing w:before="180" w:after="60"/>
      <w:outlineLvl w:val="1"/>
    </w:pPr>
    <w:rPr>
      <w:caps w:val="0"/>
      <w:sz w:val="28"/>
    </w:rPr>
  </w:style>
  <w:style w:type="paragraph" w:styleId="Heading3">
    <w:name w:val="heading 3"/>
    <w:basedOn w:val="Normal"/>
    <w:next w:val="Normal"/>
    <w:link w:val="Heading3Char1"/>
    <w:autoRedefine/>
    <w:uiPriority w:val="99"/>
    <w:qFormat/>
    <w:locked/>
    <w:rsid w:val="00F37406"/>
    <w:pPr>
      <w:keepNext/>
      <w:keepLines/>
      <w:numPr>
        <w:ilvl w:val="2"/>
        <w:numId w:val="13"/>
      </w:numPr>
      <w:spacing w:before="200" w:after="0"/>
      <w:outlineLvl w:val="2"/>
    </w:pPr>
    <w:rPr>
      <w:rFonts w:ascii="Arial" w:eastAsiaTheme="majorEastAsia" w:hAnsi="Arial" w:cstheme="majorBidi"/>
      <w:b/>
      <w:bCs/>
      <w:sz w:val="20"/>
      <w:szCs w:val="20"/>
    </w:rPr>
  </w:style>
  <w:style w:type="paragraph" w:styleId="Heading4">
    <w:name w:val="heading 4"/>
    <w:basedOn w:val="Normal"/>
    <w:next w:val="Normal"/>
    <w:link w:val="Heading4Char1"/>
    <w:autoRedefine/>
    <w:uiPriority w:val="99"/>
    <w:qFormat/>
    <w:locked/>
    <w:rsid w:val="00D77B4D"/>
    <w:pPr>
      <w:keepNext/>
      <w:keepLines/>
      <w:numPr>
        <w:ilvl w:val="3"/>
        <w:numId w:val="13"/>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9"/>
    <w:qFormat/>
    <w:rsid w:val="000B4537"/>
    <w:pPr>
      <w:numPr>
        <w:ilvl w:val="4"/>
        <w:numId w:val="13"/>
      </w:numPr>
      <w:spacing w:after="60"/>
      <w:outlineLvl w:val="4"/>
    </w:pPr>
    <w:rPr>
      <w:rFonts w:ascii="Arial Narrow" w:hAnsi="Arial Narrow"/>
      <w:i/>
      <w:noProof/>
    </w:rPr>
  </w:style>
  <w:style w:type="paragraph" w:styleId="Heading6">
    <w:name w:val="heading 6"/>
    <w:basedOn w:val="Heading5"/>
    <w:next w:val="Normal"/>
    <w:link w:val="Heading6Char"/>
    <w:uiPriority w:val="99"/>
    <w:qFormat/>
    <w:rsid w:val="000B4537"/>
    <w:pPr>
      <w:numPr>
        <w:ilvl w:val="5"/>
      </w:numPr>
      <w:spacing w:line="200" w:lineRule="auto"/>
      <w:outlineLvl w:val="5"/>
    </w:pPr>
    <w:rPr>
      <w:rFonts w:ascii="Arial" w:hAnsi="Arial"/>
    </w:rPr>
  </w:style>
  <w:style w:type="paragraph" w:styleId="Heading7">
    <w:name w:val="heading 7"/>
    <w:basedOn w:val="Heading6"/>
    <w:next w:val="Normal"/>
    <w:link w:val="Heading7Char"/>
    <w:uiPriority w:val="99"/>
    <w:qFormat/>
    <w:rsid w:val="00CF4CB3"/>
    <w:pPr>
      <w:numPr>
        <w:ilvl w:val="6"/>
      </w:numPr>
      <w:spacing w:after="0"/>
      <w:ind w:left="1008" w:hanging="1008"/>
      <w:outlineLvl w:val="6"/>
    </w:pPr>
  </w:style>
  <w:style w:type="paragraph" w:styleId="Heading8">
    <w:name w:val="heading 8"/>
    <w:basedOn w:val="Heading7"/>
    <w:next w:val="Normal"/>
    <w:link w:val="Heading8Char"/>
    <w:uiPriority w:val="99"/>
    <w:qFormat/>
    <w:rsid w:val="00CF4CB3"/>
    <w:pPr>
      <w:numPr>
        <w:ilvl w:val="7"/>
      </w:numPr>
      <w:spacing w:before="240" w:after="60"/>
      <w:ind w:left="1008" w:hanging="1008"/>
      <w:outlineLvl w:val="7"/>
    </w:pPr>
  </w:style>
  <w:style w:type="paragraph" w:styleId="Heading9">
    <w:name w:val="heading 9"/>
    <w:basedOn w:val="Heading8"/>
    <w:next w:val="Normal"/>
    <w:link w:val="Heading9Char"/>
    <w:uiPriority w:val="99"/>
    <w:qFormat/>
    <w:rsid w:val="00CF4CB3"/>
    <w:pPr>
      <w:numPr>
        <w:ilvl w:val="8"/>
      </w:numPr>
      <w:ind w:left="1008" w:hanging="1008"/>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B4537"/>
    <w:rPr>
      <w:rFonts w:ascii="Arial" w:eastAsia="Times New Roman" w:hAnsi="Arial"/>
      <w:b/>
      <w:caps/>
      <w:kern w:val="28"/>
      <w:sz w:val="32"/>
      <w:szCs w:val="24"/>
      <w:lang w:eastAsia="de-DE"/>
    </w:rPr>
  </w:style>
  <w:style w:type="character" w:customStyle="1" w:styleId="Heading2Char">
    <w:name w:val="Heading 2 Char"/>
    <w:basedOn w:val="DefaultParagraphFont"/>
    <w:link w:val="Heading2"/>
    <w:uiPriority w:val="9"/>
    <w:locked/>
    <w:rsid w:val="000B4537"/>
    <w:rPr>
      <w:rFonts w:ascii="Arial" w:eastAsia="Times New Roman" w:hAnsi="Arial"/>
      <w:b/>
      <w:kern w:val="28"/>
      <w:sz w:val="28"/>
      <w:szCs w:val="24"/>
      <w:lang w:eastAsia="de-DE"/>
    </w:rPr>
  </w:style>
  <w:style w:type="character" w:customStyle="1" w:styleId="Heading3Char">
    <w:name w:val="Heading 3 Char"/>
    <w:basedOn w:val="DefaultParagraphFont"/>
    <w:uiPriority w:val="9"/>
    <w:locked/>
    <w:rsid w:val="0035062E"/>
    <w:rPr>
      <w:rFonts w:ascii="Arial" w:eastAsia="Times New Roman" w:hAnsi="Arial"/>
      <w:kern w:val="28"/>
      <w:sz w:val="26"/>
      <w:szCs w:val="24"/>
      <w:lang w:eastAsia="de-DE"/>
    </w:rPr>
  </w:style>
  <w:style w:type="character" w:customStyle="1" w:styleId="Heading4Char">
    <w:name w:val="Heading 4 Char"/>
    <w:basedOn w:val="DefaultParagraphFont"/>
    <w:uiPriority w:val="9"/>
    <w:locked/>
    <w:rsid w:val="0035062E"/>
    <w:rPr>
      <w:rFonts w:ascii="Arial" w:eastAsia="Times New Roman" w:hAnsi="Arial"/>
      <w:kern w:val="28"/>
      <w:sz w:val="24"/>
      <w:szCs w:val="24"/>
      <w:lang w:eastAsia="de-DE"/>
    </w:rPr>
  </w:style>
  <w:style w:type="character" w:customStyle="1" w:styleId="Heading5Char">
    <w:name w:val="Heading 5 Char"/>
    <w:basedOn w:val="DefaultParagraphFont"/>
    <w:link w:val="Heading5"/>
    <w:uiPriority w:val="9"/>
    <w:locked/>
    <w:rsid w:val="000B4537"/>
    <w:rPr>
      <w:rFonts w:ascii="Arial Narrow" w:eastAsia="Times New Roman" w:hAnsi="Arial Narrow"/>
      <w:i/>
      <w:noProof/>
      <w:kern w:val="20"/>
      <w:sz w:val="24"/>
      <w:szCs w:val="24"/>
      <w:lang w:eastAsia="de-DE"/>
    </w:rPr>
  </w:style>
  <w:style w:type="character" w:customStyle="1" w:styleId="Heading6Char">
    <w:name w:val="Heading 6 Char"/>
    <w:basedOn w:val="DefaultParagraphFont"/>
    <w:link w:val="Heading6"/>
    <w:uiPriority w:val="9"/>
    <w:locked/>
    <w:rsid w:val="000B4537"/>
    <w:rPr>
      <w:rFonts w:ascii="Arial" w:eastAsia="Times New Roman" w:hAnsi="Arial"/>
      <w:i/>
      <w:noProof/>
      <w:kern w:val="20"/>
      <w:sz w:val="24"/>
      <w:szCs w:val="24"/>
      <w:lang w:eastAsia="de-DE"/>
    </w:rPr>
  </w:style>
  <w:style w:type="character" w:customStyle="1" w:styleId="Heading7Char">
    <w:name w:val="Heading 7 Char"/>
    <w:basedOn w:val="DefaultParagraphFont"/>
    <w:link w:val="Heading7"/>
    <w:uiPriority w:val="9"/>
    <w:locked/>
    <w:rsid w:val="00CF4CB3"/>
    <w:rPr>
      <w:rFonts w:ascii="Arial" w:eastAsia="Times New Roman" w:hAnsi="Arial"/>
      <w:i/>
      <w:noProof/>
      <w:kern w:val="20"/>
      <w:sz w:val="24"/>
      <w:szCs w:val="24"/>
      <w:lang w:eastAsia="de-DE"/>
    </w:rPr>
  </w:style>
  <w:style w:type="character" w:customStyle="1" w:styleId="Heading8Char">
    <w:name w:val="Heading 8 Char"/>
    <w:basedOn w:val="DefaultParagraphFont"/>
    <w:link w:val="Heading8"/>
    <w:uiPriority w:val="9"/>
    <w:locked/>
    <w:rsid w:val="00CF4CB3"/>
    <w:rPr>
      <w:rFonts w:ascii="Arial" w:eastAsia="Times New Roman" w:hAnsi="Arial"/>
      <w:i/>
      <w:noProof/>
      <w:kern w:val="20"/>
      <w:sz w:val="24"/>
      <w:szCs w:val="24"/>
      <w:lang w:eastAsia="de-DE"/>
    </w:rPr>
  </w:style>
  <w:style w:type="character" w:customStyle="1" w:styleId="Heading9Char">
    <w:name w:val="Heading 9 Char"/>
    <w:basedOn w:val="DefaultParagraphFont"/>
    <w:link w:val="Heading9"/>
    <w:uiPriority w:val="9"/>
    <w:locked/>
    <w:rsid w:val="00CF4CB3"/>
    <w:rPr>
      <w:rFonts w:ascii="Arial" w:eastAsia="Times New Roman" w:hAnsi="Arial"/>
      <w:i/>
      <w:noProof/>
      <w:kern w:val="20"/>
      <w:sz w:val="18"/>
      <w:szCs w:val="24"/>
      <w:lang w:eastAsia="de-DE"/>
    </w:rPr>
  </w:style>
  <w:style w:type="paragraph" w:styleId="BalloonText">
    <w:name w:val="Balloon Text"/>
    <w:basedOn w:val="Normal"/>
    <w:link w:val="BalloonTextChar1"/>
    <w:uiPriority w:val="99"/>
    <w:semiHidden/>
    <w:rsid w:val="00CF4CB3"/>
    <w:rPr>
      <w:rFonts w:ascii="Tahoma" w:hAnsi="Tahoma" w:cs="Tahoma"/>
      <w:sz w:val="16"/>
      <w:szCs w:val="16"/>
    </w:rPr>
  </w:style>
  <w:style w:type="character" w:customStyle="1" w:styleId="BalloonTextChar">
    <w:name w:val="Balloon Text Char"/>
    <w:basedOn w:val="DefaultParagraphFont"/>
    <w:uiPriority w:val="99"/>
    <w:semiHidden/>
    <w:rsid w:val="00CF4CB3"/>
    <w:rPr>
      <w:rFonts w:ascii="Tahoma" w:hAnsi="Tahoma" w:cs="Tahoma"/>
      <w:kern w:val="20"/>
      <w:sz w:val="16"/>
      <w:szCs w:val="16"/>
      <w:lang w:eastAsia="de-DE"/>
    </w:rPr>
  </w:style>
  <w:style w:type="character" w:customStyle="1" w:styleId="BalloonTextChar16">
    <w:name w:val="Balloon Text Char16"/>
    <w:basedOn w:val="DefaultParagraphFont"/>
    <w:uiPriority w:val="99"/>
    <w:semiHidden/>
    <w:rsid w:val="00CF4CB3"/>
    <w:rPr>
      <w:rFonts w:ascii="Lucida Grande" w:hAnsi="Lucida Grande" w:cs="Times New Roman"/>
      <w:sz w:val="18"/>
      <w:szCs w:val="18"/>
    </w:rPr>
  </w:style>
  <w:style w:type="character" w:customStyle="1" w:styleId="BalloonTextChar15">
    <w:name w:val="Balloon Text Char15"/>
    <w:basedOn w:val="DefaultParagraphFont"/>
    <w:uiPriority w:val="99"/>
    <w:semiHidden/>
    <w:rsid w:val="00CF4CB3"/>
    <w:rPr>
      <w:rFonts w:ascii="Lucida Grande" w:hAnsi="Lucida Grande" w:cs="Times New Roman"/>
      <w:sz w:val="18"/>
      <w:szCs w:val="18"/>
    </w:rPr>
  </w:style>
  <w:style w:type="character" w:customStyle="1" w:styleId="BalloonTextChar14">
    <w:name w:val="Balloon Text Char14"/>
    <w:basedOn w:val="DefaultParagraphFont"/>
    <w:uiPriority w:val="99"/>
    <w:semiHidden/>
    <w:rsid w:val="00CF4CB3"/>
    <w:rPr>
      <w:rFonts w:ascii="Lucida Grande" w:hAnsi="Lucida Grande" w:cs="Times New Roman"/>
      <w:sz w:val="18"/>
      <w:szCs w:val="18"/>
    </w:rPr>
  </w:style>
  <w:style w:type="character" w:customStyle="1" w:styleId="BalloonTextChar13">
    <w:name w:val="Balloon Text Char13"/>
    <w:basedOn w:val="DefaultParagraphFont"/>
    <w:uiPriority w:val="99"/>
    <w:semiHidden/>
    <w:rsid w:val="00CF4CB3"/>
    <w:rPr>
      <w:rFonts w:ascii="Lucida Grande" w:hAnsi="Lucida Grande" w:cs="Times New Roman"/>
      <w:sz w:val="18"/>
      <w:szCs w:val="18"/>
    </w:rPr>
  </w:style>
  <w:style w:type="character" w:customStyle="1" w:styleId="BalloonTextChar12">
    <w:name w:val="Balloon Text Char12"/>
    <w:basedOn w:val="DefaultParagraphFont"/>
    <w:uiPriority w:val="99"/>
    <w:semiHidden/>
    <w:rsid w:val="00CF4CB3"/>
    <w:rPr>
      <w:rFonts w:ascii="Lucida Grande" w:hAnsi="Lucida Grande" w:cs="Times New Roman"/>
      <w:sz w:val="18"/>
      <w:szCs w:val="18"/>
    </w:rPr>
  </w:style>
  <w:style w:type="character" w:customStyle="1" w:styleId="BalloonTextChar11">
    <w:name w:val="Balloon Text Char11"/>
    <w:basedOn w:val="DefaultParagraphFont"/>
    <w:uiPriority w:val="99"/>
    <w:semiHidden/>
    <w:rsid w:val="00CF4CB3"/>
    <w:rPr>
      <w:rFonts w:ascii="Lucida Grande" w:hAnsi="Lucida Grande" w:cs="Times New Roman"/>
      <w:sz w:val="18"/>
      <w:szCs w:val="18"/>
    </w:rPr>
  </w:style>
  <w:style w:type="character" w:customStyle="1" w:styleId="BalloonTextChar10">
    <w:name w:val="Balloon Text Char10"/>
    <w:basedOn w:val="DefaultParagraphFont"/>
    <w:uiPriority w:val="99"/>
    <w:semiHidden/>
    <w:rsid w:val="00CF4CB3"/>
    <w:rPr>
      <w:rFonts w:ascii="Lucida Grande" w:hAnsi="Lucida Grande" w:cs="Times New Roman"/>
      <w:sz w:val="18"/>
      <w:szCs w:val="18"/>
    </w:rPr>
  </w:style>
  <w:style w:type="character" w:customStyle="1" w:styleId="BalloonTextChar9">
    <w:name w:val="Balloon Text Char9"/>
    <w:basedOn w:val="DefaultParagraphFont"/>
    <w:uiPriority w:val="99"/>
    <w:semiHidden/>
    <w:rsid w:val="00CF4CB3"/>
    <w:rPr>
      <w:rFonts w:ascii="Lucida Grande" w:hAnsi="Lucida Grande" w:cs="Times New Roman"/>
      <w:sz w:val="18"/>
      <w:szCs w:val="18"/>
    </w:rPr>
  </w:style>
  <w:style w:type="character" w:customStyle="1" w:styleId="BalloonTextChar8">
    <w:name w:val="Balloon Text Char8"/>
    <w:basedOn w:val="DefaultParagraphFont"/>
    <w:uiPriority w:val="99"/>
    <w:semiHidden/>
    <w:rsid w:val="00CF4CB3"/>
    <w:rPr>
      <w:rFonts w:ascii="Lucida Grande" w:hAnsi="Lucida Grande" w:cs="Times New Roman"/>
      <w:sz w:val="18"/>
      <w:szCs w:val="18"/>
    </w:rPr>
  </w:style>
  <w:style w:type="character" w:customStyle="1" w:styleId="BalloonTextChar7">
    <w:name w:val="Balloon Text Char7"/>
    <w:basedOn w:val="DefaultParagraphFont"/>
    <w:uiPriority w:val="99"/>
    <w:semiHidden/>
    <w:rsid w:val="00CF4CB3"/>
    <w:rPr>
      <w:rFonts w:ascii="Lucida Grande" w:hAnsi="Lucida Grande" w:cs="Times New Roman"/>
      <w:sz w:val="18"/>
      <w:szCs w:val="18"/>
    </w:rPr>
  </w:style>
  <w:style w:type="character" w:customStyle="1" w:styleId="BalloonTextChar6">
    <w:name w:val="Balloon Text Char6"/>
    <w:basedOn w:val="DefaultParagraphFont"/>
    <w:uiPriority w:val="99"/>
    <w:semiHidden/>
    <w:rsid w:val="00CF4CB3"/>
    <w:rPr>
      <w:rFonts w:ascii="Lucida Grande" w:hAnsi="Lucida Grande" w:cs="Times New Roman"/>
      <w:sz w:val="18"/>
      <w:szCs w:val="18"/>
    </w:rPr>
  </w:style>
  <w:style w:type="character" w:customStyle="1" w:styleId="BalloonTextChar5">
    <w:name w:val="Balloon Text Char5"/>
    <w:basedOn w:val="DefaultParagraphFont"/>
    <w:uiPriority w:val="99"/>
    <w:semiHidden/>
    <w:rsid w:val="00CF4CB3"/>
    <w:rPr>
      <w:rFonts w:ascii="Lucida Grande" w:hAnsi="Lucida Grande" w:cs="Times New Roman"/>
      <w:sz w:val="18"/>
      <w:szCs w:val="18"/>
    </w:rPr>
  </w:style>
  <w:style w:type="character" w:customStyle="1" w:styleId="BalloonTextChar4">
    <w:name w:val="Balloon Text Char4"/>
    <w:basedOn w:val="DefaultParagraphFont"/>
    <w:uiPriority w:val="99"/>
    <w:semiHidden/>
    <w:rsid w:val="00CF4CB3"/>
    <w:rPr>
      <w:rFonts w:ascii="Lucida Grande" w:hAnsi="Lucida Grande" w:cs="Times New Roman"/>
      <w:sz w:val="18"/>
      <w:szCs w:val="18"/>
    </w:rPr>
  </w:style>
  <w:style w:type="character" w:customStyle="1" w:styleId="BalloonTextChar3">
    <w:name w:val="Balloon Text Char3"/>
    <w:basedOn w:val="DefaultParagraphFont"/>
    <w:uiPriority w:val="99"/>
    <w:semiHidden/>
    <w:rsid w:val="00CF4CB3"/>
    <w:rPr>
      <w:rFonts w:ascii="Lucida Grande" w:hAnsi="Lucida Grande" w:cs="Times New Roman"/>
      <w:sz w:val="18"/>
      <w:szCs w:val="18"/>
    </w:rPr>
  </w:style>
  <w:style w:type="paragraph" w:customStyle="1" w:styleId="NormalIndented">
    <w:name w:val="Normal Indented"/>
    <w:basedOn w:val="Normal"/>
    <w:rsid w:val="00CF4CB3"/>
    <w:pPr>
      <w:spacing w:before="100" w:after="0"/>
      <w:ind w:left="720"/>
    </w:pPr>
  </w:style>
  <w:style w:type="character" w:customStyle="1" w:styleId="BalloonTextChar2">
    <w:name w:val="Balloon Text Char2"/>
    <w:basedOn w:val="DefaultParagraphFont"/>
    <w:uiPriority w:val="99"/>
    <w:semiHidden/>
    <w:locked/>
    <w:rsid w:val="00CF4CB3"/>
    <w:rPr>
      <w:rFonts w:ascii="Lucida Grande" w:hAnsi="Lucida Grande" w:cs="Times New Roman"/>
      <w:sz w:val="18"/>
      <w:szCs w:val="18"/>
    </w:rPr>
  </w:style>
  <w:style w:type="character" w:customStyle="1" w:styleId="BalloonTextChar1">
    <w:name w:val="Balloon Text Char1"/>
    <w:basedOn w:val="DefaultParagraphFont"/>
    <w:link w:val="BalloonText"/>
    <w:uiPriority w:val="99"/>
    <w:semiHidden/>
    <w:locked/>
    <w:rsid w:val="00CF4CB3"/>
    <w:rPr>
      <w:rFonts w:ascii="Tahoma" w:hAnsi="Tahoma" w:cs="Tahoma"/>
      <w:kern w:val="20"/>
      <w:sz w:val="16"/>
      <w:szCs w:val="16"/>
      <w:lang w:eastAsia="de-DE"/>
    </w:rPr>
  </w:style>
  <w:style w:type="paragraph" w:styleId="Footer">
    <w:name w:val="footer"/>
    <w:basedOn w:val="Normal"/>
    <w:link w:val="FooterChar"/>
    <w:uiPriority w:val="99"/>
    <w:rsid w:val="00CF4CB3"/>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locked/>
    <w:rsid w:val="00CF4CB3"/>
    <w:rPr>
      <w:rFonts w:ascii="Arial" w:hAnsi="Arial" w:cs="Times New Roman"/>
      <w:kern w:val="16"/>
      <w:sz w:val="24"/>
      <w:szCs w:val="24"/>
      <w:lang w:eastAsia="de-DE"/>
    </w:rPr>
  </w:style>
  <w:style w:type="paragraph" w:styleId="Header">
    <w:name w:val="header"/>
    <w:basedOn w:val="Normal"/>
    <w:next w:val="Normal"/>
    <w:link w:val="HeaderChar"/>
    <w:uiPriority w:val="99"/>
    <w:rsid w:val="00CF4CB3"/>
    <w:pPr>
      <w:tabs>
        <w:tab w:val="right" w:pos="9000"/>
      </w:tabs>
      <w:spacing w:before="360"/>
      <w:ind w:left="360" w:hanging="360"/>
    </w:pPr>
    <w:rPr>
      <w:b/>
      <w:sz w:val="36"/>
    </w:rPr>
  </w:style>
  <w:style w:type="character" w:customStyle="1" w:styleId="HeaderChar">
    <w:name w:val="Header Char"/>
    <w:basedOn w:val="DefaultParagraphFont"/>
    <w:link w:val="Header"/>
    <w:uiPriority w:val="99"/>
    <w:locked/>
    <w:rsid w:val="00CF4CB3"/>
    <w:rPr>
      <w:rFonts w:ascii="Times New Roman" w:hAnsi="Times New Roman" w:cs="Times New Roman"/>
      <w:b/>
      <w:kern w:val="20"/>
      <w:sz w:val="24"/>
      <w:szCs w:val="24"/>
      <w:lang w:eastAsia="de-DE"/>
    </w:rPr>
  </w:style>
  <w:style w:type="paragraph" w:customStyle="1" w:styleId="NormalListBullets">
    <w:name w:val="Normal List Bullets"/>
    <w:basedOn w:val="Normal"/>
    <w:uiPriority w:val="99"/>
    <w:rsid w:val="00CF4CB3"/>
    <w:pPr>
      <w:widowControl w:val="0"/>
      <w:numPr>
        <w:numId w:val="2"/>
      </w:numPr>
      <w:spacing w:after="0"/>
    </w:pPr>
  </w:style>
  <w:style w:type="paragraph" w:customStyle="1" w:styleId="NormalList">
    <w:name w:val="Normal List"/>
    <w:basedOn w:val="Normal"/>
    <w:uiPriority w:val="99"/>
    <w:rsid w:val="00CF4CB3"/>
    <w:pPr>
      <w:ind w:left="720"/>
    </w:pPr>
  </w:style>
  <w:style w:type="paragraph" w:customStyle="1" w:styleId="Section1Table">
    <w:name w:val="Section 1 Table"/>
    <w:basedOn w:val="Heading1"/>
    <w:next w:val="TableHeading1"/>
    <w:uiPriority w:val="99"/>
    <w:rsid w:val="00CF4CB3"/>
    <w:pPr>
      <w:numPr>
        <w:numId w:val="9"/>
      </w:numPr>
      <w:tabs>
        <w:tab w:val="num" w:pos="72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CF4CB3"/>
    <w:rPr>
      <w:rFonts w:ascii="Lucida Sans" w:eastAsia="Times New Roman" w:hAnsi="Lucida Sans"/>
      <w:bCs/>
      <w:color w:val="CC0000"/>
    </w:rPr>
  </w:style>
  <w:style w:type="paragraph" w:customStyle="1" w:styleId="NormalListNumbered">
    <w:name w:val="Normal List Numbered"/>
    <w:basedOn w:val="Normal"/>
    <w:uiPriority w:val="99"/>
    <w:rsid w:val="00CF4CB3"/>
    <w:pPr>
      <w:widowControl w:val="0"/>
      <w:numPr>
        <w:numId w:val="3"/>
      </w:numPr>
    </w:pPr>
  </w:style>
  <w:style w:type="paragraph" w:customStyle="1" w:styleId="MsgTableHeader">
    <w:name w:val="Msg Table Header"/>
    <w:basedOn w:val="MsgTableCaption"/>
    <w:next w:val="MsgTableBody"/>
    <w:uiPriority w:val="99"/>
    <w:rsid w:val="00CF4CB3"/>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CF4CB3"/>
    <w:pPr>
      <w:keepNext/>
      <w:widowControl/>
      <w:jc w:val="center"/>
    </w:pPr>
    <w:rPr>
      <w:rFonts w:ascii="Times New Roman" w:hAnsi="Times New Roman"/>
      <w:sz w:val="20"/>
      <w:u w:val="single"/>
    </w:rPr>
  </w:style>
  <w:style w:type="paragraph" w:customStyle="1" w:styleId="MsgTableBody">
    <w:name w:val="Msg Table Body"/>
    <w:basedOn w:val="Normal"/>
    <w:uiPriority w:val="99"/>
    <w:rsid w:val="00CF4CB3"/>
    <w:pPr>
      <w:widowControl w:val="0"/>
      <w:spacing w:after="0" w:line="240" w:lineRule="exact"/>
    </w:pPr>
    <w:rPr>
      <w:rFonts w:ascii="Courier New" w:hAnsi="Courier New"/>
      <w:sz w:val="16"/>
    </w:rPr>
  </w:style>
  <w:style w:type="paragraph" w:styleId="TOC2">
    <w:name w:val="toc 2"/>
    <w:basedOn w:val="Normal"/>
    <w:next w:val="Normal"/>
    <w:uiPriority w:val="39"/>
    <w:rsid w:val="00691F62"/>
    <w:pPr>
      <w:ind w:left="216"/>
    </w:pPr>
    <w:rPr>
      <w:rFonts w:ascii="Arial" w:hAnsi="Arial"/>
      <w:color w:val="000000"/>
      <w:sz w:val="20"/>
    </w:rPr>
  </w:style>
  <w:style w:type="paragraph" w:customStyle="1" w:styleId="Components">
    <w:name w:val="Components"/>
    <w:basedOn w:val="Normal"/>
    <w:uiPriority w:val="99"/>
    <w:rsid w:val="00CF4CB3"/>
    <w:pPr>
      <w:keepLines/>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CF4CB3"/>
    <w:pPr>
      <w:keepNext/>
      <w:spacing w:before="180" w:after="60"/>
      <w:jc w:val="center"/>
    </w:pPr>
  </w:style>
  <w:style w:type="paragraph" w:customStyle="1" w:styleId="HL7TableHeader">
    <w:name w:val="HL7 Table Header"/>
    <w:basedOn w:val="HL7TableBody"/>
    <w:next w:val="HL7TableBody"/>
    <w:uiPriority w:val="99"/>
    <w:rsid w:val="00CF4CB3"/>
    <w:pPr>
      <w:keepNext/>
      <w:spacing w:after="20"/>
    </w:pPr>
    <w:rPr>
      <w:b/>
    </w:rPr>
  </w:style>
  <w:style w:type="paragraph" w:customStyle="1" w:styleId="HL7TableBody">
    <w:name w:val="HL7 Table Body"/>
    <w:basedOn w:val="Normal"/>
    <w:uiPriority w:val="99"/>
    <w:rsid w:val="00CF4CB3"/>
    <w:pPr>
      <w:widowControl w:val="0"/>
      <w:spacing w:before="20" w:after="10"/>
    </w:pPr>
    <w:rPr>
      <w:rFonts w:ascii="Arial" w:hAnsi="Arial"/>
      <w:sz w:val="16"/>
    </w:rPr>
  </w:style>
  <w:style w:type="paragraph" w:customStyle="1" w:styleId="UserTableCaption">
    <w:name w:val="User Table Caption"/>
    <w:basedOn w:val="Normal"/>
    <w:next w:val="UserTableHeader"/>
    <w:rsid w:val="00CF4CB3"/>
    <w:pPr>
      <w:keepNext/>
      <w:tabs>
        <w:tab w:val="left" w:pos="900"/>
      </w:tabs>
      <w:spacing w:before="180" w:after="60"/>
      <w:jc w:val="center"/>
    </w:pPr>
  </w:style>
  <w:style w:type="paragraph" w:customStyle="1" w:styleId="UserTableHeader">
    <w:name w:val="User Table Header"/>
    <w:basedOn w:val="UserTableBody"/>
    <w:next w:val="UserTableBody"/>
    <w:rsid w:val="00CF4CB3"/>
    <w:pPr>
      <w:keepNext/>
      <w:spacing w:before="40" w:after="20"/>
    </w:pPr>
    <w:rPr>
      <w:b/>
    </w:rPr>
  </w:style>
  <w:style w:type="paragraph" w:customStyle="1" w:styleId="UserTableBody">
    <w:name w:val="User Table Body"/>
    <w:basedOn w:val="Normal"/>
    <w:rsid w:val="00CF4CB3"/>
    <w:pPr>
      <w:widowControl w:val="0"/>
      <w:spacing w:before="20" w:after="10"/>
    </w:pPr>
    <w:rPr>
      <w:rFonts w:ascii="Arial" w:hAnsi="Arial"/>
      <w:sz w:val="16"/>
    </w:rPr>
  </w:style>
  <w:style w:type="character" w:customStyle="1" w:styleId="ReferenceAttribute">
    <w:name w:val="Reference Attribute"/>
    <w:basedOn w:val="HyperlinkText"/>
    <w:uiPriority w:val="99"/>
    <w:rsid w:val="00CF4CB3"/>
    <w:rPr>
      <w:rFonts w:ascii="Times New Roman" w:hAnsi="Times New Roman" w:cs="Times New Roman"/>
      <w:i/>
      <w:color w:val="0000FF"/>
      <w:sz w:val="20"/>
      <w:u w:val="single"/>
      <w:vertAlign w:val="baseline"/>
    </w:rPr>
  </w:style>
  <w:style w:type="character" w:customStyle="1" w:styleId="HyperlinkText">
    <w:name w:val="Hyperlink Text"/>
    <w:basedOn w:val="Hyperlink"/>
    <w:rsid w:val="00CF4CB3"/>
    <w:rPr>
      <w:rFonts w:ascii="Times New Roman" w:hAnsi="Times New Roman" w:cs="Times New Roman"/>
      <w:i/>
      <w:color w:val="0000FF"/>
      <w:sz w:val="20"/>
      <w:u w:val="single"/>
      <w:vertAlign w:val="baseline"/>
    </w:rPr>
  </w:style>
  <w:style w:type="character" w:styleId="Hyperlink">
    <w:name w:val="Hyperlink"/>
    <w:basedOn w:val="DefaultParagraphFont"/>
    <w:uiPriority w:val="99"/>
    <w:rsid w:val="00CF4CB3"/>
    <w:rPr>
      <w:rFonts w:ascii="Arial" w:hAnsi="Arial" w:cs="Times New Roman"/>
      <w:color w:val="0000FF"/>
      <w:sz w:val="20"/>
      <w:u w:val="single"/>
      <w:vertAlign w:val="baseline"/>
    </w:rPr>
  </w:style>
  <w:style w:type="character" w:customStyle="1" w:styleId="ReferenceHL7Table">
    <w:name w:val="Reference HL7 Table"/>
    <w:basedOn w:val="HyperlinkText"/>
    <w:uiPriority w:val="99"/>
    <w:rsid w:val="00CF4CB3"/>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CF4CB3"/>
    <w:rPr>
      <w:rFonts w:ascii="Times New Roman" w:hAnsi="Times New Roman" w:cs="Times New Roman"/>
      <w:i/>
      <w:color w:val="0000FF"/>
      <w:sz w:val="20"/>
      <w:u w:val="single"/>
      <w:vertAlign w:val="baseline"/>
    </w:rPr>
  </w:style>
  <w:style w:type="paragraph" w:customStyle="1" w:styleId="Note">
    <w:name w:val="Note"/>
    <w:basedOn w:val="Normal"/>
    <w:uiPriority w:val="99"/>
    <w:rsid w:val="00CF4CB3"/>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CF4CB3"/>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CF4CB3"/>
    <w:pPr>
      <w:widowControl w:val="0"/>
      <w:numPr>
        <w:numId w:val="1"/>
      </w:numPr>
      <w:tabs>
        <w:tab w:val="clear" w:pos="1296"/>
        <w:tab w:val="left" w:pos="1368"/>
      </w:tabs>
      <w:ind w:left="1008"/>
    </w:pPr>
  </w:style>
  <w:style w:type="character" w:styleId="FollowedHyperlink">
    <w:name w:val="FollowedHyperlink"/>
    <w:basedOn w:val="DefaultParagraphFont"/>
    <w:uiPriority w:val="99"/>
    <w:rsid w:val="00CF4CB3"/>
    <w:rPr>
      <w:rFonts w:cs="Times New Roman"/>
      <w:color w:val="800080"/>
      <w:u w:val="single"/>
    </w:rPr>
  </w:style>
  <w:style w:type="paragraph" w:styleId="EndnoteText">
    <w:name w:val="endnote text"/>
    <w:basedOn w:val="Normal"/>
    <w:link w:val="EndnoteTextChar"/>
    <w:uiPriority w:val="99"/>
    <w:semiHidden/>
    <w:rsid w:val="00CF4CB3"/>
    <w:pPr>
      <w:spacing w:line="200" w:lineRule="exact"/>
    </w:pPr>
  </w:style>
  <w:style w:type="character" w:customStyle="1" w:styleId="EndnoteTextChar">
    <w:name w:val="Endnote Text Char"/>
    <w:basedOn w:val="DefaultParagraphFont"/>
    <w:link w:val="EndnoteText"/>
    <w:uiPriority w:val="99"/>
    <w:semiHidden/>
    <w:locked/>
    <w:rsid w:val="00CF4CB3"/>
    <w:rPr>
      <w:rFonts w:ascii="Times New Roman" w:hAnsi="Times New Roman" w:cs="Times New Roman"/>
      <w:kern w:val="20"/>
      <w:sz w:val="24"/>
      <w:szCs w:val="24"/>
      <w:lang w:eastAsia="de-DE"/>
    </w:rPr>
  </w:style>
  <w:style w:type="paragraph" w:styleId="CommentText">
    <w:name w:val="annotation text"/>
    <w:basedOn w:val="Normal"/>
    <w:link w:val="CommentTextChar"/>
    <w:uiPriority w:val="99"/>
    <w:rsid w:val="00CF4CB3"/>
  </w:style>
  <w:style w:type="character" w:customStyle="1" w:styleId="CommentTextChar">
    <w:name w:val="Comment Text Char"/>
    <w:basedOn w:val="DefaultParagraphFont"/>
    <w:link w:val="CommentText"/>
    <w:uiPriority w:val="99"/>
    <w:locked/>
    <w:rsid w:val="00CF4CB3"/>
    <w:rPr>
      <w:rFonts w:ascii="Times New Roman" w:hAnsi="Times New Roman" w:cs="Times New Roman"/>
      <w:kern w:val="20"/>
      <w:sz w:val="24"/>
      <w:szCs w:val="24"/>
      <w:lang w:eastAsia="de-DE"/>
    </w:rPr>
  </w:style>
  <w:style w:type="paragraph" w:customStyle="1" w:styleId="QryTableName">
    <w:name w:val="Qry Table Name"/>
    <w:basedOn w:val="Normal"/>
    <w:uiPriority w:val="99"/>
    <w:rsid w:val="00CF4CB3"/>
    <w:pPr>
      <w:widowControl w:val="0"/>
      <w:spacing w:before="20" w:after="10"/>
    </w:pPr>
    <w:rPr>
      <w:rFonts w:ascii="Arial" w:hAnsi="Arial"/>
      <w:sz w:val="16"/>
    </w:rPr>
  </w:style>
  <w:style w:type="paragraph" w:styleId="TableofAuthorities">
    <w:name w:val="table of authorities"/>
    <w:basedOn w:val="Normal"/>
    <w:next w:val="Normal"/>
    <w:uiPriority w:val="99"/>
    <w:semiHidden/>
    <w:rsid w:val="00CF4CB3"/>
    <w:pPr>
      <w:ind w:left="200" w:hanging="200"/>
    </w:pPr>
  </w:style>
  <w:style w:type="paragraph" w:customStyle="1" w:styleId="QryTableHeader">
    <w:name w:val="Qry Table Header"/>
    <w:basedOn w:val="Normal"/>
    <w:uiPriority w:val="99"/>
    <w:rsid w:val="00CF4CB3"/>
    <w:pPr>
      <w:widowControl w:val="0"/>
      <w:spacing w:before="40" w:after="20"/>
    </w:pPr>
    <w:rPr>
      <w:rFonts w:ascii="Arial" w:hAnsi="Arial"/>
      <w:b/>
      <w:sz w:val="16"/>
    </w:rPr>
  </w:style>
  <w:style w:type="paragraph" w:customStyle="1" w:styleId="QryTableCaption">
    <w:name w:val="Qry Table Caption"/>
    <w:basedOn w:val="QryTableHeader"/>
    <w:uiPriority w:val="99"/>
    <w:rsid w:val="00CF4CB3"/>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CF4CB3"/>
  </w:style>
  <w:style w:type="paragraph" w:customStyle="1" w:styleId="QryTableCharacteristicsResponse">
    <w:name w:val="Qry Table Characteristics Response"/>
    <w:basedOn w:val="QryTableName"/>
    <w:uiPriority w:val="99"/>
    <w:rsid w:val="00CF4CB3"/>
  </w:style>
  <w:style w:type="paragraph" w:customStyle="1" w:styleId="QryTableMode">
    <w:name w:val="Qry Table Mode"/>
    <w:basedOn w:val="QryTableName"/>
    <w:uiPriority w:val="99"/>
    <w:rsid w:val="00CF4CB3"/>
  </w:style>
  <w:style w:type="paragraph" w:customStyle="1" w:styleId="QryTablePurpose">
    <w:name w:val="Qry Table Purpose"/>
    <w:basedOn w:val="QryTableName"/>
    <w:uiPriority w:val="99"/>
    <w:rsid w:val="00CF4CB3"/>
  </w:style>
  <w:style w:type="paragraph" w:customStyle="1" w:styleId="QryTableResponseTrigger">
    <w:name w:val="Qry Table Response Trigger"/>
    <w:basedOn w:val="QryTableName"/>
    <w:uiPriority w:val="99"/>
    <w:rsid w:val="00CF4CB3"/>
  </w:style>
  <w:style w:type="paragraph" w:customStyle="1" w:styleId="QryTableSegmentPattern">
    <w:name w:val="Qry Table Segment Pattern"/>
    <w:basedOn w:val="QryTableName"/>
    <w:uiPriority w:val="99"/>
    <w:rsid w:val="00CF4CB3"/>
  </w:style>
  <w:style w:type="paragraph" w:customStyle="1" w:styleId="QryTableTriggerQuery">
    <w:name w:val="Qry Table Trigger Query"/>
    <w:basedOn w:val="QryTableName"/>
    <w:uiPriority w:val="99"/>
    <w:rsid w:val="00CF4CB3"/>
  </w:style>
  <w:style w:type="paragraph" w:customStyle="1" w:styleId="QryTableID">
    <w:name w:val="Qry Table ID"/>
    <w:basedOn w:val="QryTableName"/>
    <w:uiPriority w:val="99"/>
    <w:rsid w:val="00CF4CB3"/>
  </w:style>
  <w:style w:type="paragraph" w:customStyle="1" w:styleId="QryTableType">
    <w:name w:val="Qry Table Type"/>
    <w:basedOn w:val="QryTableName"/>
    <w:uiPriority w:val="99"/>
    <w:rsid w:val="00CF4CB3"/>
  </w:style>
  <w:style w:type="paragraph" w:customStyle="1" w:styleId="QryTableResponseControlCharacteristics">
    <w:name w:val="Qry Table Response Control Characteristics"/>
    <w:basedOn w:val="QryTableName"/>
    <w:uiPriority w:val="99"/>
    <w:rsid w:val="00CF4CB3"/>
  </w:style>
  <w:style w:type="paragraph" w:customStyle="1" w:styleId="QryTableRCPConstraints">
    <w:name w:val="Qry Table RCP Constraints"/>
    <w:basedOn w:val="QryTableName"/>
    <w:uiPriority w:val="99"/>
    <w:rsid w:val="00CF4CB3"/>
  </w:style>
  <w:style w:type="paragraph" w:customStyle="1" w:styleId="QryTableModifyIndicator">
    <w:name w:val="Qry Table Modify Indicator"/>
    <w:basedOn w:val="QryTableName"/>
    <w:uiPriority w:val="99"/>
    <w:rsid w:val="00CF4CB3"/>
  </w:style>
  <w:style w:type="paragraph" w:customStyle="1" w:styleId="QryTableInput">
    <w:name w:val="Qry Table Input"/>
    <w:basedOn w:val="QryTableName"/>
    <w:uiPriority w:val="99"/>
    <w:rsid w:val="00CF4CB3"/>
  </w:style>
  <w:style w:type="paragraph" w:customStyle="1" w:styleId="QryTableInputHeader">
    <w:name w:val="Qry Table Input Header"/>
    <w:basedOn w:val="QryTableHeader"/>
    <w:uiPriority w:val="99"/>
    <w:rsid w:val="00CF4CB3"/>
  </w:style>
  <w:style w:type="paragraph" w:customStyle="1" w:styleId="QryTableInputParamHeader">
    <w:name w:val="Qry Table Input Param Header"/>
    <w:basedOn w:val="QryTableHeader"/>
    <w:uiPriority w:val="99"/>
    <w:rsid w:val="00CF4CB3"/>
  </w:style>
  <w:style w:type="paragraph" w:customStyle="1" w:styleId="QryTableInputParam">
    <w:name w:val="Qry Table Input Param"/>
    <w:basedOn w:val="QryTableName"/>
    <w:uiPriority w:val="99"/>
    <w:rsid w:val="00CF4CB3"/>
  </w:style>
  <w:style w:type="paragraph" w:customStyle="1" w:styleId="QryTableDisplayLine">
    <w:name w:val="Qry Table DisplayLine"/>
    <w:basedOn w:val="QryTableName"/>
    <w:uiPriority w:val="99"/>
    <w:rsid w:val="00CF4CB3"/>
    <w:rPr>
      <w:rFonts w:ascii="Courier New" w:hAnsi="Courier New"/>
    </w:rPr>
  </w:style>
  <w:style w:type="paragraph" w:customStyle="1" w:styleId="QryTableDisplayLineHeader">
    <w:name w:val="Qry Table DisplayLine Header"/>
    <w:basedOn w:val="QryTableHeader"/>
    <w:uiPriority w:val="99"/>
    <w:rsid w:val="00CF4CB3"/>
    <w:rPr>
      <w:rFonts w:ascii="Courier New" w:hAnsi="Courier New"/>
    </w:rPr>
  </w:style>
  <w:style w:type="paragraph" w:customStyle="1" w:styleId="QryTableVirtualHeader">
    <w:name w:val="Qry Table Virtual Header"/>
    <w:basedOn w:val="QryTableHeader"/>
    <w:uiPriority w:val="99"/>
    <w:rsid w:val="00CF4CB3"/>
  </w:style>
  <w:style w:type="paragraph" w:customStyle="1" w:styleId="QryTableVirtual">
    <w:name w:val="Qry Table Virtual"/>
    <w:basedOn w:val="QryTableName"/>
    <w:uiPriority w:val="99"/>
    <w:rsid w:val="00CF4CB3"/>
  </w:style>
  <w:style w:type="paragraph" w:customStyle="1" w:styleId="QryTableRCPHeader">
    <w:name w:val="Qry Table RCP Header"/>
    <w:basedOn w:val="QryTableHeader"/>
    <w:uiPriority w:val="99"/>
    <w:rsid w:val="00CF4CB3"/>
  </w:style>
  <w:style w:type="paragraph" w:customStyle="1" w:styleId="QryTableRCP">
    <w:name w:val="Qry Table RCP"/>
    <w:basedOn w:val="QryTableName"/>
    <w:uiPriority w:val="99"/>
    <w:rsid w:val="00CF4CB3"/>
  </w:style>
  <w:style w:type="paragraph" w:customStyle="1" w:styleId="ComponentTableCaption">
    <w:name w:val="Component Table Caption"/>
    <w:basedOn w:val="Normal"/>
    <w:uiPriority w:val="99"/>
    <w:rsid w:val="00CF4CB3"/>
    <w:pPr>
      <w:keepNext/>
      <w:spacing w:before="180" w:after="60" w:line="240" w:lineRule="exact"/>
      <w:jc w:val="center"/>
    </w:pPr>
  </w:style>
  <w:style w:type="paragraph" w:customStyle="1" w:styleId="ComponentTableHeader">
    <w:name w:val="Component Table Header"/>
    <w:basedOn w:val="Normal"/>
    <w:uiPriority w:val="99"/>
    <w:rsid w:val="00CF4CB3"/>
    <w:pPr>
      <w:keepNext/>
      <w:spacing w:before="40" w:after="20" w:line="240" w:lineRule="exact"/>
      <w:jc w:val="center"/>
    </w:pPr>
    <w:rPr>
      <w:rFonts w:ascii="Arial" w:hAnsi="Arial"/>
      <w:b/>
      <w:kern w:val="16"/>
      <w:sz w:val="16"/>
    </w:rPr>
  </w:style>
  <w:style w:type="paragraph" w:styleId="TOC1">
    <w:name w:val="toc 1"/>
    <w:basedOn w:val="Normal"/>
    <w:next w:val="Normal"/>
    <w:autoRedefine/>
    <w:uiPriority w:val="39"/>
    <w:rsid w:val="00691F62"/>
    <w:pPr>
      <w:spacing w:after="0"/>
    </w:pPr>
    <w:rPr>
      <w:rFonts w:ascii="Arial" w:hAnsi="Arial"/>
      <w:b/>
      <w:bCs/>
      <w:smallCaps/>
      <w:noProof/>
      <w:color w:val="000000"/>
    </w:rPr>
  </w:style>
  <w:style w:type="paragraph" w:styleId="Caption">
    <w:name w:val="caption"/>
    <w:basedOn w:val="Normal"/>
    <w:next w:val="Normal"/>
    <w:autoRedefine/>
    <w:uiPriority w:val="35"/>
    <w:qFormat/>
    <w:rsid w:val="003556C2"/>
    <w:pPr>
      <w:keepNext/>
      <w:spacing w:after="0"/>
      <w:ind w:left="360" w:hanging="360"/>
      <w:jc w:val="center"/>
    </w:pPr>
    <w:rPr>
      <w:rFonts w:ascii="Lucida Sans Unicode" w:hAnsi="Lucida Sans Unicode"/>
      <w:b/>
      <w:bCs/>
      <w:iCs/>
      <w:caps/>
      <w:color w:val="C00000"/>
      <w:kern w:val="0"/>
      <w:sz w:val="18"/>
      <w:lang w:eastAsia="en-US"/>
    </w:rPr>
  </w:style>
  <w:style w:type="paragraph" w:styleId="TOC3">
    <w:name w:val="toc 3"/>
    <w:basedOn w:val="Normal"/>
    <w:next w:val="Normal"/>
    <w:autoRedefine/>
    <w:uiPriority w:val="39"/>
    <w:rsid w:val="00691F62"/>
    <w:pPr>
      <w:tabs>
        <w:tab w:val="left" w:pos="1080"/>
        <w:tab w:val="right" w:leader="dot" w:pos="9350"/>
      </w:tabs>
      <w:ind w:left="432"/>
    </w:pPr>
    <w:rPr>
      <w:rFonts w:ascii="Arial" w:hAnsi="Arial"/>
      <w:iCs/>
      <w:color w:val="000000"/>
      <w:sz w:val="20"/>
    </w:rPr>
  </w:style>
  <w:style w:type="paragraph" w:styleId="TOC4">
    <w:name w:val="toc 4"/>
    <w:basedOn w:val="Normal"/>
    <w:next w:val="Normal"/>
    <w:uiPriority w:val="39"/>
    <w:rsid w:val="00CF4CB3"/>
    <w:pPr>
      <w:tabs>
        <w:tab w:val="right" w:leader="dot" w:pos="9360"/>
      </w:tabs>
      <w:ind w:left="900" w:hanging="295"/>
    </w:pPr>
    <w:rPr>
      <w:rFonts w:ascii="Arial" w:hAnsi="Arial" w:cs="Arial"/>
      <w:noProof/>
      <w:kern w:val="0"/>
      <w:sz w:val="20"/>
      <w:szCs w:val="22"/>
      <w:lang w:eastAsia="en-US"/>
    </w:rPr>
  </w:style>
  <w:style w:type="paragraph" w:styleId="TOC5">
    <w:name w:val="toc 5"/>
    <w:basedOn w:val="TOC4"/>
    <w:next w:val="Normal"/>
    <w:autoRedefine/>
    <w:uiPriority w:val="39"/>
    <w:rsid w:val="00CF4CB3"/>
    <w:pPr>
      <w:ind w:left="800"/>
    </w:pPr>
  </w:style>
  <w:style w:type="paragraph" w:styleId="TOC6">
    <w:name w:val="toc 6"/>
    <w:basedOn w:val="TOC1"/>
    <w:autoRedefine/>
    <w:uiPriority w:val="39"/>
    <w:rsid w:val="00CF4CB3"/>
    <w:pPr>
      <w:tabs>
        <w:tab w:val="left" w:pos="1440"/>
      </w:tabs>
    </w:pPr>
  </w:style>
  <w:style w:type="paragraph" w:styleId="TOC7">
    <w:name w:val="toc 7"/>
    <w:basedOn w:val="TOC6"/>
    <w:next w:val="Normal"/>
    <w:autoRedefine/>
    <w:uiPriority w:val="39"/>
    <w:rsid w:val="00CF4CB3"/>
    <w:pPr>
      <w:ind w:left="1200"/>
    </w:pPr>
  </w:style>
  <w:style w:type="paragraph" w:styleId="TOC8">
    <w:name w:val="toc 8"/>
    <w:basedOn w:val="TOC7"/>
    <w:next w:val="Normal"/>
    <w:autoRedefine/>
    <w:uiPriority w:val="39"/>
    <w:rsid w:val="00CF4CB3"/>
    <w:pPr>
      <w:ind w:left="1400"/>
    </w:pPr>
  </w:style>
  <w:style w:type="paragraph" w:styleId="TOC9">
    <w:name w:val="toc 9"/>
    <w:basedOn w:val="Normal"/>
    <w:next w:val="Normal"/>
    <w:autoRedefine/>
    <w:uiPriority w:val="39"/>
    <w:rsid w:val="00CF4CB3"/>
    <w:pPr>
      <w:spacing w:after="0"/>
      <w:ind w:left="1600"/>
    </w:pPr>
    <w:rPr>
      <w:sz w:val="18"/>
      <w:szCs w:val="18"/>
    </w:rPr>
  </w:style>
  <w:style w:type="paragraph" w:customStyle="1" w:styleId="NormalListRoman">
    <w:name w:val="Normal List Roman"/>
    <w:basedOn w:val="Normal"/>
    <w:uiPriority w:val="99"/>
    <w:rsid w:val="00CF4CB3"/>
    <w:pPr>
      <w:widowControl w:val="0"/>
      <w:tabs>
        <w:tab w:val="num" w:pos="2016"/>
      </w:tabs>
      <w:ind w:left="2016" w:hanging="432"/>
    </w:pPr>
  </w:style>
  <w:style w:type="paragraph" w:customStyle="1" w:styleId="OtherTableCaption">
    <w:name w:val="Other Table Caption"/>
    <w:basedOn w:val="Normal"/>
    <w:next w:val="Normal"/>
    <w:rsid w:val="00CF4CB3"/>
    <w:pPr>
      <w:keepNext/>
      <w:spacing w:before="180" w:after="60"/>
      <w:jc w:val="center"/>
    </w:pPr>
  </w:style>
  <w:style w:type="paragraph" w:customStyle="1" w:styleId="OtherTableHeader">
    <w:name w:val="Other Table Header"/>
    <w:basedOn w:val="Normal"/>
    <w:next w:val="OtherTableBody"/>
    <w:rsid w:val="00CF4CB3"/>
    <w:pPr>
      <w:keepNext/>
      <w:spacing w:before="20"/>
      <w:jc w:val="center"/>
    </w:pPr>
    <w:rPr>
      <w:b/>
      <w:sz w:val="18"/>
    </w:rPr>
  </w:style>
  <w:style w:type="paragraph" w:customStyle="1" w:styleId="OtherTableBody">
    <w:name w:val="Other Table Body"/>
    <w:basedOn w:val="Normal"/>
    <w:rsid w:val="00CF4CB3"/>
    <w:pPr>
      <w:spacing w:before="60" w:after="60"/>
    </w:pPr>
    <w:rPr>
      <w:sz w:val="18"/>
    </w:rPr>
  </w:style>
  <w:style w:type="paragraph" w:customStyle="1" w:styleId="NoteIndented">
    <w:name w:val="Note Indented"/>
    <w:basedOn w:val="Note"/>
    <w:next w:val="NormalIndented"/>
    <w:uiPriority w:val="99"/>
    <w:rsid w:val="00CF4CB3"/>
    <w:pPr>
      <w:ind w:left="720"/>
    </w:pPr>
  </w:style>
  <w:style w:type="paragraph" w:styleId="NormalIndent">
    <w:name w:val="Normal Indent"/>
    <w:basedOn w:val="Normal"/>
    <w:uiPriority w:val="99"/>
    <w:rsid w:val="00CF4CB3"/>
    <w:pPr>
      <w:ind w:left="720"/>
    </w:pPr>
  </w:style>
  <w:style w:type="character" w:customStyle="1" w:styleId="HyperlinkTable">
    <w:name w:val="Hyperlink Table"/>
    <w:basedOn w:val="Hyperlink"/>
    <w:uiPriority w:val="99"/>
    <w:rsid w:val="005F2E97"/>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F4CB3"/>
    <w:pPr>
      <w:spacing w:before="100" w:after="0" w:line="200" w:lineRule="auto"/>
      <w:ind w:left="360" w:hanging="360"/>
    </w:pPr>
    <w:rPr>
      <w:kern w:val="16"/>
      <w:sz w:val="16"/>
    </w:rPr>
  </w:style>
  <w:style w:type="character" w:customStyle="1" w:styleId="FootnoteTextChar">
    <w:name w:val="Footnote Text Char"/>
    <w:basedOn w:val="DefaultParagraphFont"/>
    <w:link w:val="FootnoteText"/>
    <w:semiHidden/>
    <w:locked/>
    <w:rsid w:val="00CF4CB3"/>
    <w:rPr>
      <w:rFonts w:ascii="Times New Roman" w:hAnsi="Times New Roman" w:cs="Times New Roman"/>
      <w:kern w:val="16"/>
      <w:sz w:val="24"/>
      <w:szCs w:val="24"/>
      <w:lang w:eastAsia="de-DE"/>
    </w:rPr>
  </w:style>
  <w:style w:type="paragraph" w:styleId="Index1">
    <w:name w:val="index 1"/>
    <w:basedOn w:val="Normal"/>
    <w:next w:val="Normal"/>
    <w:autoRedefine/>
    <w:uiPriority w:val="99"/>
    <w:semiHidden/>
    <w:rsid w:val="00CF4CB3"/>
    <w:pPr>
      <w:tabs>
        <w:tab w:val="left" w:pos="720"/>
      </w:tabs>
      <w:spacing w:before="100" w:after="0"/>
      <w:ind w:left="200" w:hanging="200"/>
    </w:pPr>
  </w:style>
  <w:style w:type="paragraph" w:styleId="Index2">
    <w:name w:val="index 2"/>
    <w:basedOn w:val="Normal"/>
    <w:next w:val="Normal"/>
    <w:autoRedefine/>
    <w:uiPriority w:val="99"/>
    <w:semiHidden/>
    <w:rsid w:val="00CF4CB3"/>
    <w:pPr>
      <w:spacing w:before="100" w:after="0"/>
      <w:ind w:left="400" w:hanging="200"/>
    </w:pPr>
  </w:style>
  <w:style w:type="paragraph" w:styleId="Index3">
    <w:name w:val="index 3"/>
    <w:basedOn w:val="Normal"/>
    <w:next w:val="Normal"/>
    <w:autoRedefine/>
    <w:uiPriority w:val="99"/>
    <w:semiHidden/>
    <w:rsid w:val="00CF4CB3"/>
    <w:pPr>
      <w:spacing w:before="100" w:after="0"/>
      <w:ind w:left="600" w:hanging="200"/>
    </w:pPr>
  </w:style>
  <w:style w:type="paragraph" w:styleId="Index4">
    <w:name w:val="index 4"/>
    <w:basedOn w:val="Normal"/>
    <w:next w:val="Normal"/>
    <w:autoRedefine/>
    <w:uiPriority w:val="99"/>
    <w:semiHidden/>
    <w:rsid w:val="00CF4CB3"/>
    <w:pPr>
      <w:spacing w:before="100" w:after="0"/>
      <w:ind w:left="800" w:hanging="200"/>
    </w:pPr>
  </w:style>
  <w:style w:type="paragraph" w:styleId="Index5">
    <w:name w:val="index 5"/>
    <w:basedOn w:val="Normal"/>
    <w:next w:val="Normal"/>
    <w:autoRedefine/>
    <w:uiPriority w:val="99"/>
    <w:semiHidden/>
    <w:rsid w:val="00CF4CB3"/>
    <w:pPr>
      <w:spacing w:before="100" w:after="0"/>
      <w:ind w:left="1000" w:hanging="200"/>
    </w:pPr>
  </w:style>
  <w:style w:type="paragraph" w:styleId="Index6">
    <w:name w:val="index 6"/>
    <w:basedOn w:val="Normal"/>
    <w:next w:val="Normal"/>
    <w:autoRedefine/>
    <w:uiPriority w:val="99"/>
    <w:semiHidden/>
    <w:rsid w:val="00CF4CB3"/>
    <w:pPr>
      <w:spacing w:before="100" w:after="0"/>
      <w:ind w:left="1200" w:hanging="200"/>
    </w:pPr>
  </w:style>
  <w:style w:type="paragraph" w:styleId="Index7">
    <w:name w:val="index 7"/>
    <w:basedOn w:val="Normal"/>
    <w:next w:val="Normal"/>
    <w:autoRedefine/>
    <w:uiPriority w:val="99"/>
    <w:semiHidden/>
    <w:rsid w:val="00CF4CB3"/>
    <w:pPr>
      <w:spacing w:before="100" w:after="0"/>
      <w:ind w:left="1400" w:hanging="200"/>
    </w:pPr>
  </w:style>
  <w:style w:type="paragraph" w:styleId="Index8">
    <w:name w:val="index 8"/>
    <w:basedOn w:val="Normal"/>
    <w:next w:val="Normal"/>
    <w:autoRedefine/>
    <w:uiPriority w:val="99"/>
    <w:semiHidden/>
    <w:rsid w:val="00CF4CB3"/>
    <w:pPr>
      <w:spacing w:before="100" w:after="0"/>
      <w:ind w:left="1600" w:hanging="200"/>
    </w:pPr>
  </w:style>
  <w:style w:type="paragraph" w:styleId="Index9">
    <w:name w:val="index 9"/>
    <w:basedOn w:val="Normal"/>
    <w:next w:val="Normal"/>
    <w:autoRedefine/>
    <w:uiPriority w:val="99"/>
    <w:semiHidden/>
    <w:rsid w:val="00CF4CB3"/>
    <w:pPr>
      <w:spacing w:before="100" w:after="0"/>
      <w:ind w:left="1800" w:hanging="200"/>
    </w:pPr>
  </w:style>
  <w:style w:type="paragraph" w:customStyle="1" w:styleId="MsgTableHeaderExample">
    <w:name w:val="Msg Table Header Example"/>
    <w:basedOn w:val="MsgTableHeader"/>
    <w:uiPriority w:val="99"/>
    <w:rsid w:val="00CF4CB3"/>
  </w:style>
  <w:style w:type="paragraph" w:customStyle="1" w:styleId="HL7TableHeaderExample">
    <w:name w:val="HL7 Table Header Example"/>
    <w:basedOn w:val="HL7TableHeader"/>
    <w:uiPriority w:val="99"/>
    <w:rsid w:val="00CF4CB3"/>
  </w:style>
  <w:style w:type="paragraph" w:customStyle="1" w:styleId="UserTableHeaderExample">
    <w:name w:val="User Table Header Example"/>
    <w:basedOn w:val="UserTableHeader"/>
    <w:uiPriority w:val="99"/>
    <w:rsid w:val="00CF4CB3"/>
  </w:style>
  <w:style w:type="paragraph" w:styleId="DocumentMap">
    <w:name w:val="Document Map"/>
    <w:basedOn w:val="Normal"/>
    <w:link w:val="DocumentMapChar"/>
    <w:uiPriority w:val="99"/>
    <w:rsid w:val="00CF4CB3"/>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locked/>
    <w:rsid w:val="00CF4CB3"/>
    <w:rPr>
      <w:rFonts w:ascii="Tahoma" w:hAnsi="Tahoma" w:cs="Times New Roman"/>
      <w:sz w:val="24"/>
      <w:szCs w:val="24"/>
      <w:shd w:val="clear" w:color="auto" w:fill="000080"/>
      <w:lang w:eastAsia="de-DE"/>
    </w:rPr>
  </w:style>
  <w:style w:type="character" w:customStyle="1" w:styleId="ReferenceDataType">
    <w:name w:val="Reference Data Type"/>
    <w:basedOn w:val="HyperlinkText"/>
    <w:uiPriority w:val="99"/>
    <w:rsid w:val="00CF4CB3"/>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F4CB3"/>
    <w:rPr>
      <w:rFonts w:cs="Times New Roman"/>
      <w:sz w:val="16"/>
      <w:szCs w:val="16"/>
    </w:rPr>
  </w:style>
  <w:style w:type="paragraph" w:customStyle="1" w:styleId="NumberedList">
    <w:name w:val="Numbered List"/>
    <w:basedOn w:val="Normal"/>
    <w:uiPriority w:val="99"/>
    <w:rsid w:val="00CF4CB3"/>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CF4CB3"/>
    <w:pPr>
      <w:framePr w:hSpace="180" w:wrap="around" w:vAnchor="text" w:hAnchor="text" w:xAlign="center" w:y="1"/>
      <w:numPr>
        <w:numId w:val="10"/>
      </w:numPr>
      <w:tabs>
        <w:tab w:val="num" w:pos="720"/>
      </w:tabs>
      <w:suppressOverlap/>
    </w:pPr>
  </w:style>
  <w:style w:type="paragraph" w:customStyle="1" w:styleId="TableText">
    <w:name w:val="Table Text"/>
    <w:aliases w:val="tt,table text"/>
    <w:link w:val="TableTextChar"/>
    <w:uiPriority w:val="99"/>
    <w:rsid w:val="00CF4CB3"/>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CF4CB3"/>
    <w:rPr>
      <w:rFonts w:ascii="Arial Narrow" w:hAnsi="Arial Narrow" w:cs="Arial"/>
      <w:sz w:val="21"/>
      <w:szCs w:val="21"/>
      <w:lang w:val="en-US" w:eastAsia="en-US" w:bidi="ar-SA"/>
    </w:rPr>
  </w:style>
  <w:style w:type="paragraph" w:styleId="Title">
    <w:name w:val="Title"/>
    <w:basedOn w:val="Normal"/>
    <w:next w:val="Normal"/>
    <w:link w:val="TitleChar"/>
    <w:uiPriority w:val="99"/>
    <w:qFormat/>
    <w:rsid w:val="00DB01A5"/>
    <w:pPr>
      <w:spacing w:before="240" w:after="240"/>
    </w:pPr>
    <w:rPr>
      <w:rFonts w:ascii="Arial" w:hAnsi="Arial"/>
      <w:b/>
      <w:bCs/>
      <w:caps/>
      <w:kern w:val="0"/>
      <w:sz w:val="32"/>
      <w:lang w:eastAsia="en-US"/>
    </w:rPr>
  </w:style>
  <w:style w:type="character" w:customStyle="1" w:styleId="TitleChar">
    <w:name w:val="Title Char"/>
    <w:basedOn w:val="DefaultParagraphFont"/>
    <w:link w:val="Title"/>
    <w:uiPriority w:val="10"/>
    <w:locked/>
    <w:rsid w:val="00DB01A5"/>
    <w:rPr>
      <w:rFonts w:ascii="Arial" w:eastAsia="Times New Roman" w:hAnsi="Arial"/>
      <w:b/>
      <w:bCs/>
      <w:caps/>
      <w:sz w:val="32"/>
      <w:szCs w:val="24"/>
    </w:rPr>
  </w:style>
  <w:style w:type="paragraph" w:customStyle="1" w:styleId="Code">
    <w:name w:val="Code"/>
    <w:basedOn w:val="Normal"/>
    <w:link w:val="CodeChar"/>
    <w:uiPriority w:val="99"/>
    <w:rsid w:val="00CF4CB3"/>
    <w:pPr>
      <w:spacing w:after="0"/>
      <w:ind w:left="576"/>
    </w:pPr>
    <w:rPr>
      <w:rFonts w:ascii="Courier New" w:hAnsi="Courier New"/>
      <w:kern w:val="0"/>
      <w:szCs w:val="22"/>
      <w:lang w:eastAsia="en-US"/>
    </w:rPr>
  </w:style>
  <w:style w:type="character" w:customStyle="1" w:styleId="CodeChar">
    <w:name w:val="Code Char"/>
    <w:basedOn w:val="DefaultParagraphFont"/>
    <w:link w:val="Code"/>
    <w:locked/>
    <w:rsid w:val="00CF4CB3"/>
    <w:rPr>
      <w:rFonts w:ascii="Courier New" w:hAnsi="Courier New" w:cs="Times New Roman"/>
      <w:sz w:val="24"/>
    </w:rPr>
  </w:style>
  <w:style w:type="character" w:styleId="FootnoteReference">
    <w:name w:val="footnote reference"/>
    <w:basedOn w:val="DefaultParagraphFont"/>
    <w:rsid w:val="00CF4CB3"/>
    <w:rPr>
      <w:rFonts w:cs="Times New Roman"/>
      <w:vertAlign w:val="superscript"/>
    </w:rPr>
  </w:style>
  <w:style w:type="paragraph" w:styleId="TableofFigures">
    <w:name w:val="table of figures"/>
    <w:basedOn w:val="Normal"/>
    <w:next w:val="Normal"/>
    <w:uiPriority w:val="99"/>
    <w:rsid w:val="00CF4CB3"/>
    <w:pPr>
      <w:spacing w:before="60" w:after="60"/>
      <w:ind w:left="576" w:hanging="576"/>
    </w:pPr>
    <w:rPr>
      <w:rFonts w:ascii="Arial" w:hAnsi="Arial"/>
      <w:kern w:val="0"/>
      <w:sz w:val="20"/>
      <w:lang w:eastAsia="en-US"/>
    </w:rPr>
  </w:style>
  <w:style w:type="paragraph" w:customStyle="1" w:styleId="CoverTitleLarge">
    <w:name w:val="Cover Title Large"/>
    <w:basedOn w:val="Normal"/>
    <w:uiPriority w:val="99"/>
    <w:rsid w:val="00CF4CB3"/>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CF4CB3"/>
    <w:pPr>
      <w:spacing w:after="600"/>
      <w:jc w:val="center"/>
    </w:pPr>
    <w:rPr>
      <w:rFonts w:ascii="Verdana" w:hAnsi="Verdana"/>
      <w:kern w:val="0"/>
      <w:sz w:val="28"/>
      <w:szCs w:val="28"/>
      <w:lang w:eastAsia="en-US"/>
    </w:rPr>
  </w:style>
  <w:style w:type="character" w:styleId="Strong">
    <w:name w:val="Strong"/>
    <w:basedOn w:val="DefaultParagraphFont"/>
    <w:uiPriority w:val="99"/>
    <w:qFormat/>
    <w:rsid w:val="00CF4CB3"/>
    <w:rPr>
      <w:rFonts w:cs="Times New Roman"/>
      <w:b/>
    </w:rPr>
  </w:style>
  <w:style w:type="paragraph" w:customStyle="1" w:styleId="Points">
    <w:name w:val="Points"/>
    <w:basedOn w:val="Normal"/>
    <w:uiPriority w:val="99"/>
    <w:rsid w:val="00CF4CB3"/>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CF4CB3"/>
    <w:pPr>
      <w:ind w:left="576" w:hanging="288"/>
    </w:pPr>
  </w:style>
  <w:style w:type="paragraph" w:customStyle="1" w:styleId="TableHeading2">
    <w:name w:val="Table Heading 2"/>
    <w:uiPriority w:val="99"/>
    <w:rsid w:val="00CF4CB3"/>
    <w:pPr>
      <w:spacing w:before="40" w:after="40"/>
    </w:pPr>
    <w:rPr>
      <w:rFonts w:ascii="Lucida Sans" w:eastAsia="Times New Roman" w:hAnsi="Lucida Sans"/>
      <w:bCs/>
      <w:color w:val="CC0000"/>
      <w:sz w:val="21"/>
      <w:szCs w:val="21"/>
    </w:rPr>
  </w:style>
  <w:style w:type="table" w:styleId="TableGrid">
    <w:name w:val="Table Grid"/>
    <w:basedOn w:val="TableNormal"/>
    <w:uiPriority w:val="59"/>
    <w:rsid w:val="00881124"/>
    <w:pPr>
      <w:spacing w:before="0" w:after="0"/>
    </w:pPr>
    <w:rPr>
      <w:rFonts w:ascii="Arial" w:eastAsia="Times New Roman"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Structure">
    <w:name w:val="Structure"/>
    <w:basedOn w:val="Normal"/>
    <w:uiPriority w:val="99"/>
    <w:rsid w:val="00CF4CB3"/>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CF4CB3"/>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CF4CB3"/>
    <w:pPr>
      <w:keepNext/>
      <w:spacing w:before="60" w:after="60"/>
      <w:jc w:val="center"/>
    </w:pPr>
    <w:rPr>
      <w:rFonts w:cs="Times New Roman"/>
      <w:b/>
      <w:sz w:val="18"/>
      <w:szCs w:val="20"/>
    </w:rPr>
  </w:style>
  <w:style w:type="paragraph" w:styleId="NormalWeb">
    <w:name w:val="Normal (Web)"/>
    <w:basedOn w:val="Normal"/>
    <w:uiPriority w:val="99"/>
    <w:rsid w:val="00CF4CB3"/>
    <w:pPr>
      <w:spacing w:before="100" w:beforeAutospacing="1" w:after="100" w:afterAutospacing="1"/>
    </w:pPr>
    <w:rPr>
      <w:kern w:val="0"/>
      <w:lang w:eastAsia="en-US"/>
    </w:rPr>
  </w:style>
  <w:style w:type="paragraph" w:customStyle="1" w:styleId="StyleTableTexttttabletextLeft014Hanging0">
    <w:name w:val="Style Table Texttttable text + Left:  0.14&quot; Hanging:  0&quot;"/>
    <w:basedOn w:val="TableText"/>
    <w:uiPriority w:val="99"/>
    <w:rsid w:val="00CF4CB3"/>
    <w:pPr>
      <w:ind w:left="202"/>
    </w:pPr>
    <w:rPr>
      <w:rFonts w:cs="Times New Roman"/>
      <w:kern w:val="20"/>
      <w:szCs w:val="20"/>
    </w:rPr>
  </w:style>
  <w:style w:type="paragraph" w:customStyle="1" w:styleId="TableHeadingA">
    <w:name w:val="Table Heading A"/>
    <w:rsid w:val="00CF4CB3"/>
    <w:rPr>
      <w:rFonts w:ascii="Lucida Sans" w:eastAsia="Times New Roman" w:hAnsi="Lucida Sans"/>
      <w:bCs/>
      <w:color w:val="CC0000"/>
      <w:sz w:val="21"/>
      <w:szCs w:val="24"/>
    </w:rPr>
  </w:style>
  <w:style w:type="paragraph" w:customStyle="1" w:styleId="TableTextA">
    <w:name w:val="Table Text A"/>
    <w:basedOn w:val="TableText"/>
    <w:link w:val="TableTextAChar"/>
    <w:uiPriority w:val="99"/>
    <w:rsid w:val="00CF4CB3"/>
  </w:style>
  <w:style w:type="character" w:customStyle="1" w:styleId="TableTextAChar">
    <w:name w:val="Table Text A Char"/>
    <w:basedOn w:val="TableTextChar"/>
    <w:link w:val="TableTextA"/>
    <w:uiPriority w:val="99"/>
    <w:locked/>
    <w:rsid w:val="00CF4CB3"/>
    <w:rPr>
      <w:rFonts w:ascii="Arial Narrow" w:hAnsi="Arial Narrow" w:cs="Arial"/>
      <w:sz w:val="21"/>
      <w:szCs w:val="21"/>
      <w:lang w:val="en-US" w:eastAsia="en-US" w:bidi="ar-SA"/>
    </w:rPr>
  </w:style>
  <w:style w:type="paragraph" w:customStyle="1" w:styleId="TableContent">
    <w:name w:val="Table Content"/>
    <w:basedOn w:val="TableTextA"/>
    <w:link w:val="TableContentChar"/>
    <w:autoRedefine/>
    <w:uiPriority w:val="99"/>
    <w:rsid w:val="00CF4CB3"/>
    <w:pPr>
      <w:ind w:right="-43"/>
    </w:pPr>
    <w:rPr>
      <w:rFonts w:cs="Times New Roman"/>
      <w:bCs/>
      <w:color w:val="000000"/>
      <w:kern w:val="20"/>
      <w:szCs w:val="20"/>
    </w:rPr>
  </w:style>
  <w:style w:type="character" w:customStyle="1" w:styleId="TableContentChar">
    <w:name w:val="Table Content Char"/>
    <w:basedOn w:val="TableTextAChar"/>
    <w:link w:val="TableContent"/>
    <w:uiPriority w:val="99"/>
    <w:locked/>
    <w:rsid w:val="00CF4CB3"/>
    <w:rPr>
      <w:rFonts w:ascii="Arial Narrow" w:hAnsi="Arial Narrow" w:cs="Times New Roman"/>
      <w:bCs/>
      <w:color w:val="000000"/>
      <w:kern w:val="20"/>
      <w:sz w:val="20"/>
      <w:szCs w:val="20"/>
      <w:lang w:val="en-US" w:eastAsia="en-US" w:bidi="ar-SA"/>
    </w:rPr>
  </w:style>
  <w:style w:type="paragraph" w:customStyle="1" w:styleId="TableHeadingB">
    <w:name w:val="Table Heading B"/>
    <w:basedOn w:val="TableHeadingA"/>
    <w:uiPriority w:val="99"/>
    <w:rsid w:val="00CF4CB3"/>
    <w:pPr>
      <w:ind w:left="37"/>
    </w:pPr>
  </w:style>
  <w:style w:type="paragraph" w:customStyle="1" w:styleId="TableContentIndent">
    <w:name w:val="Table Content Indent"/>
    <w:basedOn w:val="TableContent"/>
    <w:link w:val="TableContentIndentChar"/>
    <w:uiPriority w:val="99"/>
    <w:rsid w:val="00CF4CB3"/>
    <w:pPr>
      <w:ind w:left="144"/>
    </w:pPr>
  </w:style>
  <w:style w:type="character" w:customStyle="1" w:styleId="TableContentIndentChar">
    <w:name w:val="Table Content Indent Char"/>
    <w:basedOn w:val="TableContentChar"/>
    <w:link w:val="TableContentIndent"/>
    <w:uiPriority w:val="99"/>
    <w:locked/>
    <w:rsid w:val="00CF4CB3"/>
    <w:rPr>
      <w:rFonts w:ascii="Arial Narrow" w:hAnsi="Arial Narrow" w:cs="Times New Roman"/>
      <w:bCs/>
      <w:color w:val="000000"/>
      <w:kern w:val="20"/>
      <w:sz w:val="20"/>
      <w:szCs w:val="20"/>
      <w:lang w:val="en-US" w:eastAsia="en-US" w:bidi="ar-SA"/>
    </w:rPr>
  </w:style>
  <w:style w:type="paragraph" w:customStyle="1" w:styleId="UsageNote">
    <w:name w:val="Usage Note"/>
    <w:basedOn w:val="Normal"/>
    <w:uiPriority w:val="99"/>
    <w:rsid w:val="0006725A"/>
    <w:pPr>
      <w:keepNext/>
      <w:ind w:left="691" w:hanging="691"/>
    </w:pPr>
    <w:rPr>
      <w:rFonts w:ascii="Arial" w:hAnsi="Arial"/>
    </w:rPr>
  </w:style>
  <w:style w:type="paragraph" w:customStyle="1" w:styleId="TableContentBullet">
    <w:name w:val="Table Content  Bullet"/>
    <w:basedOn w:val="TableContentIndent"/>
    <w:link w:val="TableContentBulletChar"/>
    <w:uiPriority w:val="99"/>
    <w:rsid w:val="00CF4CB3"/>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CF4CB3"/>
    <w:rPr>
      <w:rFonts w:ascii="Arial Narrow" w:hAnsi="Arial Narrow" w:cs="Times New Roman"/>
      <w:bCs/>
      <w:color w:val="000000"/>
      <w:kern w:val="20"/>
      <w:sz w:val="20"/>
      <w:szCs w:val="20"/>
      <w:lang w:val="en-US" w:eastAsia="en-US" w:bidi="ar-SA"/>
    </w:rPr>
  </w:style>
  <w:style w:type="paragraph" w:customStyle="1" w:styleId="TableContentBICenter">
    <w:name w:val="Table Content BI Center"/>
    <w:basedOn w:val="TableText"/>
    <w:uiPriority w:val="99"/>
    <w:rsid w:val="00CF4CB3"/>
    <w:pPr>
      <w:jc w:val="center"/>
    </w:pPr>
    <w:rPr>
      <w:b/>
      <w:bCs/>
      <w:i/>
      <w:iCs/>
      <w:szCs w:val="28"/>
    </w:rPr>
  </w:style>
  <w:style w:type="paragraph" w:customStyle="1" w:styleId="AttributeTableBody">
    <w:name w:val="Attribute Table Body"/>
    <w:basedOn w:val="Normal"/>
    <w:uiPriority w:val="99"/>
    <w:rsid w:val="00CF4CB3"/>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F4CB3"/>
    <w:rPr>
      <w:b/>
      <w:bCs/>
    </w:rPr>
  </w:style>
  <w:style w:type="character" w:customStyle="1" w:styleId="CommentSubjectChar">
    <w:name w:val="Comment Subject Char"/>
    <w:basedOn w:val="CommentTextChar"/>
    <w:link w:val="CommentSubject"/>
    <w:uiPriority w:val="99"/>
    <w:semiHidden/>
    <w:locked/>
    <w:rsid w:val="00CF4CB3"/>
    <w:rPr>
      <w:rFonts w:ascii="Times New Roman" w:hAnsi="Times New Roman" w:cs="Times New Roman"/>
      <w:b/>
      <w:bCs/>
      <w:kern w:val="20"/>
      <w:sz w:val="24"/>
      <w:szCs w:val="24"/>
      <w:lang w:eastAsia="de-DE"/>
    </w:rPr>
  </w:style>
  <w:style w:type="paragraph" w:customStyle="1" w:styleId="ComponentTableBody">
    <w:name w:val="Component Table Body"/>
    <w:basedOn w:val="Normal"/>
    <w:uiPriority w:val="99"/>
    <w:rsid w:val="00CF4CB3"/>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CF4CB3"/>
    <w:pPr>
      <w:keepNext/>
      <w:spacing w:before="40" w:after="20"/>
      <w:jc w:val="center"/>
    </w:pPr>
    <w:rPr>
      <w:rFonts w:ascii="Arial" w:hAnsi="Arial"/>
      <w:b/>
      <w:kern w:val="16"/>
      <w:sz w:val="16"/>
    </w:rPr>
  </w:style>
  <w:style w:type="character" w:styleId="PageNumber">
    <w:name w:val="page number"/>
    <w:basedOn w:val="DefaultParagraphFont"/>
    <w:uiPriority w:val="99"/>
    <w:rsid w:val="00CF4CB3"/>
    <w:rPr>
      <w:rFonts w:cs="Times New Roman"/>
    </w:rPr>
  </w:style>
  <w:style w:type="paragraph" w:styleId="PlainText">
    <w:name w:val="Plain Text"/>
    <w:basedOn w:val="Normal"/>
    <w:link w:val="PlainTextChar"/>
    <w:uiPriority w:val="99"/>
    <w:rsid w:val="00CF4CB3"/>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locked/>
    <w:rsid w:val="00CF4CB3"/>
    <w:rPr>
      <w:rFonts w:ascii="Courier New" w:hAnsi="Courier New" w:cs="Courier New"/>
      <w:sz w:val="24"/>
      <w:szCs w:val="24"/>
    </w:rPr>
  </w:style>
  <w:style w:type="paragraph" w:customStyle="1" w:styleId="FigureCaption">
    <w:name w:val="Figure Caption"/>
    <w:basedOn w:val="Normal"/>
    <w:uiPriority w:val="99"/>
    <w:rsid w:val="00CF4CB3"/>
    <w:pPr>
      <w:spacing w:after="240"/>
      <w:jc w:val="center"/>
    </w:pPr>
    <w:rPr>
      <w:b/>
      <w:bCs/>
      <w:iCs/>
      <w:color w:val="000000"/>
      <w:kern w:val="0"/>
      <w:lang w:eastAsia="en-US"/>
    </w:rPr>
  </w:style>
  <w:style w:type="paragraph" w:customStyle="1" w:styleId="alphaList">
    <w:name w:val="alpha_List"/>
    <w:basedOn w:val="BodyText"/>
    <w:uiPriority w:val="99"/>
    <w:rsid w:val="00CF4CB3"/>
    <w:pPr>
      <w:spacing w:before="60"/>
      <w:jc w:val="both"/>
    </w:pPr>
    <w:rPr>
      <w:kern w:val="0"/>
      <w:lang w:eastAsia="en-US"/>
    </w:rPr>
  </w:style>
  <w:style w:type="paragraph" w:styleId="BodyText">
    <w:name w:val="Body Text"/>
    <w:basedOn w:val="Normal"/>
    <w:link w:val="BodyTextChar"/>
    <w:uiPriority w:val="99"/>
    <w:rsid w:val="00CF4CB3"/>
  </w:style>
  <w:style w:type="character" w:customStyle="1" w:styleId="BodyTextChar">
    <w:name w:val="Body Text Char"/>
    <w:basedOn w:val="DefaultParagraphFont"/>
    <w:link w:val="BodyText"/>
    <w:uiPriority w:val="99"/>
    <w:locked/>
    <w:rsid w:val="00CF4CB3"/>
    <w:rPr>
      <w:rFonts w:ascii="Times New Roman" w:hAnsi="Times New Roman" w:cs="Times New Roman"/>
      <w:kern w:val="20"/>
      <w:sz w:val="24"/>
      <w:szCs w:val="24"/>
      <w:lang w:eastAsia="de-DE"/>
    </w:rPr>
  </w:style>
  <w:style w:type="paragraph" w:customStyle="1" w:styleId="Bullet1">
    <w:name w:val="Bullet 1"/>
    <w:basedOn w:val="Normal"/>
    <w:uiPriority w:val="99"/>
    <w:rsid w:val="00CF4CB3"/>
    <w:pPr>
      <w:tabs>
        <w:tab w:val="left" w:pos="576"/>
        <w:tab w:val="num" w:pos="1152"/>
      </w:tabs>
      <w:spacing w:before="60" w:after="60"/>
      <w:ind w:left="1728" w:hanging="576"/>
    </w:pPr>
    <w:rPr>
      <w:rFonts w:ascii="Verdana" w:hAnsi="Verdana"/>
      <w:kern w:val="0"/>
      <w:sz w:val="22"/>
      <w:lang w:eastAsia="en-US"/>
    </w:rPr>
  </w:style>
  <w:style w:type="paragraph" w:customStyle="1" w:styleId="Bullet2">
    <w:name w:val="Bullet 2"/>
    <w:basedOn w:val="Bullet1"/>
    <w:uiPriority w:val="99"/>
    <w:rsid w:val="00CF4CB3"/>
    <w:pPr>
      <w:tabs>
        <w:tab w:val="clear" w:pos="1152"/>
      </w:tabs>
      <w:spacing w:before="40" w:after="40"/>
      <w:ind w:left="2304" w:right="576"/>
    </w:pPr>
  </w:style>
  <w:style w:type="paragraph" w:customStyle="1" w:styleId="AlphaList0">
    <w:name w:val="Alpha List"/>
    <w:basedOn w:val="Bullet1"/>
    <w:uiPriority w:val="99"/>
    <w:rsid w:val="00CF4CB3"/>
    <w:pPr>
      <w:tabs>
        <w:tab w:val="clear" w:pos="1152"/>
        <w:tab w:val="num" w:pos="360"/>
      </w:tabs>
      <w:ind w:left="360" w:hanging="360"/>
    </w:pPr>
    <w:rPr>
      <w:szCs w:val="22"/>
    </w:rPr>
  </w:style>
  <w:style w:type="paragraph" w:customStyle="1" w:styleId="BlankPage">
    <w:name w:val="Blank Page"/>
    <w:basedOn w:val="Normal"/>
    <w:uiPriority w:val="99"/>
    <w:rsid w:val="00CF4CB3"/>
    <w:pPr>
      <w:spacing w:before="4800"/>
      <w:jc w:val="center"/>
    </w:pPr>
    <w:rPr>
      <w:b/>
      <w:bCs/>
    </w:rPr>
  </w:style>
  <w:style w:type="paragraph" w:customStyle="1" w:styleId="COVERSUBTITLELARGE">
    <w:name w:val="COVER SUBTITLE LARGE"/>
    <w:basedOn w:val="CoverTitleLarge"/>
    <w:uiPriority w:val="99"/>
    <w:rsid w:val="00CF4CB3"/>
    <w:rPr>
      <w:sz w:val="32"/>
      <w:szCs w:val="32"/>
      <w:lang w:val="de-DE"/>
    </w:rPr>
  </w:style>
  <w:style w:type="paragraph" w:customStyle="1" w:styleId="CoverTitleVersion">
    <w:name w:val="Cover Title Version"/>
    <w:basedOn w:val="CoverTitleSmall"/>
    <w:uiPriority w:val="99"/>
    <w:rsid w:val="00CF4CB3"/>
    <w:pPr>
      <w:spacing w:after="360"/>
    </w:pPr>
    <w:rPr>
      <w:sz w:val="32"/>
      <w:szCs w:val="32"/>
      <w:lang w:val="de-DE"/>
    </w:rPr>
  </w:style>
  <w:style w:type="paragraph" w:customStyle="1" w:styleId="NormalListBullets2">
    <w:name w:val="Normal List Bullets 2"/>
    <w:basedOn w:val="Normal"/>
    <w:uiPriority w:val="99"/>
    <w:rsid w:val="00CF4CB3"/>
    <w:pPr>
      <w:numPr>
        <w:ilvl w:val="1"/>
        <w:numId w:val="5"/>
      </w:numPr>
    </w:pPr>
  </w:style>
  <w:style w:type="paragraph" w:customStyle="1" w:styleId="UsageNoteIndent">
    <w:name w:val="Usage Note Indent"/>
    <w:basedOn w:val="NormalIndent"/>
    <w:uiPriority w:val="99"/>
    <w:rsid w:val="00CF4CB3"/>
    <w:pPr>
      <w:ind w:left="360"/>
    </w:pPr>
  </w:style>
  <w:style w:type="table" w:styleId="TableGrid3">
    <w:name w:val="Table Grid 3"/>
    <w:basedOn w:val="TableNormal"/>
    <w:uiPriority w:val="99"/>
    <w:rsid w:val="00CF4CB3"/>
    <w:rPr>
      <w:rFonts w:ascii="Times New Roman" w:eastAsia="Times New Roman" w:hAnsi="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CF4CB3"/>
    <w:rPr>
      <w:rFonts w:ascii="Times New Roman" w:eastAsia="Times New Roman" w:hAnsi="Times New Roman"/>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CF4CB3"/>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CF4CB3"/>
    <w:rPr>
      <w:rFonts w:ascii="Times New Roman" w:eastAsia="Times New Roman" w:hAnsi="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CF4CB3"/>
    <w:rPr>
      <w:rFonts w:ascii="Times New Roman" w:eastAsia="Times New Roman" w:hAnsi="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CF4CB3"/>
    <w:rPr>
      <w:rFonts w:ascii="Times New Roman" w:eastAsia="Times New Roman" w:hAnsi="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CF4CB3"/>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CF4CB3"/>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CF4CB3"/>
    <w:rPr>
      <w:rFonts w:ascii="Times New Roman" w:eastAsia="Times New Roman" w:hAnsi="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CF4CB3"/>
    <w:rPr>
      <w:rFonts w:ascii="Times New Roman" w:eastAsia="Times New Roman" w:hAnsi="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CF4CB3"/>
    <w:rPr>
      <w:rFonts w:ascii="Times New Roman" w:eastAsia="Times New Roman" w:hAnsi="Times New Roman"/>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CF4CB3"/>
    <w:rPr>
      <w:rFonts w:ascii="Times New Roman" w:eastAsia="Times New Roman" w:hAnsi="Times New Roman"/>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F4CB3"/>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F4CB3"/>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CF4CB3"/>
    <w:rPr>
      <w:rFonts w:ascii="Times New Roman" w:eastAsia="Times New Roman" w:hAnsi="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F4CB3"/>
    <w:rPr>
      <w:rFonts w:ascii="Times New Roman" w:eastAsia="Times New Roman" w:hAnsi="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F4CB3"/>
    <w:rPr>
      <w:rFonts w:ascii="Times New Roman" w:eastAsia="Times New Roman" w:hAnsi="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F4CB3"/>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CF4CB3"/>
    <w:rPr>
      <w:rFonts w:ascii="Times New Roman" w:eastAsia="Times New Roman" w:hAnsi="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CF4CB3"/>
    <w:rPr>
      <w:rFonts w:ascii="Times New Roman" w:eastAsia="Times New Roman" w:hAnsi="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CF4CB3"/>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CF4CB3"/>
    <w:pPr>
      <w:autoSpaceDE w:val="0"/>
      <w:autoSpaceDN w:val="0"/>
      <w:adjustRightInd w:val="0"/>
    </w:pPr>
    <w:rPr>
      <w:rFonts w:ascii="Arial" w:eastAsia="Times New Roman" w:hAnsi="Arial" w:cs="Arial"/>
      <w:color w:val="000000"/>
      <w:sz w:val="24"/>
      <w:szCs w:val="24"/>
    </w:rPr>
  </w:style>
  <w:style w:type="paragraph" w:styleId="ListBullet">
    <w:name w:val="List Bullet"/>
    <w:basedOn w:val="Normal"/>
    <w:uiPriority w:val="99"/>
    <w:rsid w:val="00CF4CB3"/>
    <w:pPr>
      <w:numPr>
        <w:numId w:val="8"/>
      </w:numPr>
    </w:pPr>
  </w:style>
  <w:style w:type="paragraph" w:styleId="BlockText">
    <w:name w:val="Block Text"/>
    <w:basedOn w:val="Normal"/>
    <w:uiPriority w:val="99"/>
    <w:rsid w:val="00CF4CB3"/>
    <w:pPr>
      <w:ind w:left="1440" w:right="1440"/>
    </w:pPr>
  </w:style>
  <w:style w:type="paragraph" w:customStyle="1" w:styleId="AppendixC">
    <w:name w:val="Appendix C"/>
    <w:basedOn w:val="Heading1"/>
    <w:uiPriority w:val="99"/>
    <w:rsid w:val="00CF4CB3"/>
    <w:pPr>
      <w:spacing w:before="240"/>
    </w:pPr>
    <w:rPr>
      <w:bCs/>
    </w:rPr>
  </w:style>
  <w:style w:type="paragraph" w:customStyle="1" w:styleId="Appendix3">
    <w:name w:val="Appendix 3"/>
    <w:basedOn w:val="Normal"/>
    <w:uiPriority w:val="99"/>
    <w:rsid w:val="00CF4CB3"/>
    <w:pPr>
      <w:numPr>
        <w:numId w:val="6"/>
      </w:numPr>
      <w:tabs>
        <w:tab w:val="num" w:pos="0"/>
        <w:tab w:val="num" w:pos="2376"/>
      </w:tabs>
      <w:ind w:left="1224" w:hanging="180"/>
    </w:pPr>
  </w:style>
  <w:style w:type="paragraph" w:customStyle="1" w:styleId="Appendix2">
    <w:name w:val="Appendix 2"/>
    <w:basedOn w:val="Heading2"/>
    <w:uiPriority w:val="99"/>
    <w:rsid w:val="00CF4CB3"/>
    <w:pPr>
      <w:numPr>
        <w:ilvl w:val="0"/>
        <w:numId w:val="0"/>
      </w:numPr>
      <w:tabs>
        <w:tab w:val="num" w:pos="2016"/>
      </w:tabs>
      <w:ind w:left="2016" w:hanging="720"/>
    </w:pPr>
  </w:style>
  <w:style w:type="paragraph" w:customStyle="1" w:styleId="Appendix4">
    <w:name w:val="Appendix 4"/>
    <w:basedOn w:val="Normal"/>
    <w:uiPriority w:val="99"/>
    <w:rsid w:val="00CF4CB3"/>
    <w:pPr>
      <w:tabs>
        <w:tab w:val="num" w:pos="3096"/>
      </w:tabs>
      <w:ind w:left="864" w:hanging="864"/>
    </w:pPr>
  </w:style>
  <w:style w:type="paragraph" w:styleId="ListBullet2">
    <w:name w:val="List Bullet 2"/>
    <w:basedOn w:val="Normal"/>
    <w:uiPriority w:val="99"/>
    <w:rsid w:val="00CF4CB3"/>
    <w:pPr>
      <w:tabs>
        <w:tab w:val="num" w:pos="720"/>
      </w:tabs>
      <w:ind w:left="720" w:hanging="360"/>
    </w:pPr>
  </w:style>
  <w:style w:type="character" w:styleId="EndnoteReference">
    <w:name w:val="endnote reference"/>
    <w:basedOn w:val="DefaultParagraphFont"/>
    <w:uiPriority w:val="99"/>
    <w:semiHidden/>
    <w:rsid w:val="00CF4CB3"/>
    <w:rPr>
      <w:rFonts w:cs="Times New Roman"/>
      <w:vertAlign w:val="superscript"/>
    </w:rPr>
  </w:style>
  <w:style w:type="paragraph" w:customStyle="1" w:styleId="AppendixD">
    <w:name w:val="Appendix D"/>
    <w:basedOn w:val="Heading1"/>
    <w:uiPriority w:val="99"/>
    <w:rsid w:val="00CF4CB3"/>
    <w:pPr>
      <w:numPr>
        <w:numId w:val="7"/>
      </w:numPr>
      <w:tabs>
        <w:tab w:val="num" w:pos="720"/>
      </w:tabs>
      <w:spacing w:before="240"/>
      <w:ind w:left="720"/>
    </w:pPr>
    <w:rPr>
      <w:bCs/>
    </w:rPr>
  </w:style>
  <w:style w:type="paragraph" w:styleId="Subtitle">
    <w:name w:val="Subtitle"/>
    <w:basedOn w:val="Normal"/>
    <w:link w:val="SubtitleChar"/>
    <w:uiPriority w:val="99"/>
    <w:qFormat/>
    <w:rsid w:val="00CF4CB3"/>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locked/>
    <w:rsid w:val="00CF4CB3"/>
    <w:rPr>
      <w:rFonts w:ascii="Arial" w:hAnsi="Arial" w:cs="Times New Roman"/>
      <w:b/>
      <w:sz w:val="24"/>
      <w:szCs w:val="24"/>
    </w:rPr>
  </w:style>
  <w:style w:type="paragraph" w:customStyle="1" w:styleId="DocumentName">
    <w:name w:val="Document Name"/>
    <w:basedOn w:val="Normal"/>
    <w:uiPriority w:val="99"/>
    <w:rsid w:val="00CF4CB3"/>
    <w:pPr>
      <w:spacing w:after="0"/>
      <w:jc w:val="right"/>
    </w:pPr>
    <w:rPr>
      <w:rFonts w:ascii="Arial Narrow" w:hAnsi="Arial Narrow" w:cs="Arial"/>
      <w:kern w:val="0"/>
      <w:sz w:val="32"/>
      <w:szCs w:val="32"/>
      <w:lang w:val="pt-BR" w:eastAsia="en-US"/>
    </w:rPr>
  </w:style>
  <w:style w:type="paragraph" w:styleId="ListParagraph">
    <w:name w:val="List Paragraph"/>
    <w:basedOn w:val="Normal"/>
    <w:uiPriority w:val="34"/>
    <w:qFormat/>
    <w:rsid w:val="00F32DB3"/>
    <w:pPr>
      <w:numPr>
        <w:numId w:val="15"/>
      </w:numPr>
      <w:spacing w:after="200" w:line="276" w:lineRule="auto"/>
      <w:contextualSpacing/>
    </w:pPr>
    <w:rPr>
      <w:kern w:val="0"/>
      <w:lang w:eastAsia="en-US"/>
    </w:rPr>
  </w:style>
  <w:style w:type="character" w:customStyle="1" w:styleId="Style1pt">
    <w:name w:val="Style 1 pt"/>
    <w:basedOn w:val="DefaultParagraphFont"/>
    <w:uiPriority w:val="99"/>
    <w:rsid w:val="00CF4CB3"/>
    <w:rPr>
      <w:rFonts w:cs="Times New Roman"/>
      <w:color w:val="000000"/>
      <w:sz w:val="2"/>
    </w:rPr>
  </w:style>
  <w:style w:type="paragraph" w:customStyle="1" w:styleId="AppendixA">
    <w:name w:val="Appendix A"/>
    <w:basedOn w:val="Heading1"/>
    <w:next w:val="Normal"/>
    <w:uiPriority w:val="99"/>
    <w:rsid w:val="00CF4CB3"/>
    <w:pPr>
      <w:numPr>
        <w:numId w:val="4"/>
      </w:numPr>
      <w:spacing w:before="240"/>
    </w:pPr>
    <w:rPr>
      <w:bCs/>
      <w:sz w:val="36"/>
    </w:rPr>
  </w:style>
  <w:style w:type="paragraph" w:customStyle="1" w:styleId="Section4Table">
    <w:name w:val="Section 4 Table"/>
    <w:basedOn w:val="Section1Table"/>
    <w:next w:val="TableHeading1"/>
    <w:uiPriority w:val="99"/>
    <w:rsid w:val="00CF4CB3"/>
    <w:pPr>
      <w:numPr>
        <w:numId w:val="11"/>
      </w:numPr>
    </w:pPr>
  </w:style>
  <w:style w:type="paragraph" w:customStyle="1" w:styleId="superscript">
    <w:name w:val="superscript"/>
    <w:basedOn w:val="TableContent"/>
    <w:uiPriority w:val="99"/>
    <w:rsid w:val="00CF4CB3"/>
  </w:style>
  <w:style w:type="paragraph" w:customStyle="1" w:styleId="ConfStmt">
    <w:name w:val="ConfStmt"/>
    <w:basedOn w:val="Normal"/>
    <w:uiPriority w:val="99"/>
    <w:rsid w:val="00CF4CB3"/>
    <w:pPr>
      <w:ind w:left="288"/>
    </w:pPr>
  </w:style>
  <w:style w:type="paragraph" w:customStyle="1" w:styleId="ConfTitle">
    <w:name w:val="ConfTitle"/>
    <w:basedOn w:val="UsageNote"/>
    <w:uiPriority w:val="99"/>
    <w:rsid w:val="00CF4CB3"/>
    <w:rPr>
      <w:b/>
    </w:rPr>
  </w:style>
  <w:style w:type="paragraph" w:styleId="Revision">
    <w:name w:val="Revision"/>
    <w:hidden/>
    <w:uiPriority w:val="99"/>
    <w:rsid w:val="00CF4CB3"/>
    <w:rPr>
      <w:rFonts w:ascii="Times New Roman" w:eastAsia="Times New Roman" w:hAnsi="Times New Roman"/>
      <w:kern w:val="20"/>
      <w:sz w:val="24"/>
      <w:szCs w:val="24"/>
      <w:lang w:eastAsia="de-DE"/>
    </w:rPr>
  </w:style>
  <w:style w:type="paragraph" w:styleId="Quote">
    <w:name w:val="Quote"/>
    <w:basedOn w:val="Normal"/>
    <w:next w:val="Normal"/>
    <w:link w:val="QuoteChar"/>
    <w:uiPriority w:val="99"/>
    <w:qFormat/>
    <w:rsid w:val="00CF4CB3"/>
  </w:style>
  <w:style w:type="character" w:customStyle="1" w:styleId="QuoteChar">
    <w:name w:val="Quote Char"/>
    <w:basedOn w:val="DefaultParagraphFont"/>
    <w:link w:val="Quote"/>
    <w:uiPriority w:val="99"/>
    <w:locked/>
    <w:rsid w:val="00CF4CB3"/>
    <w:rPr>
      <w:rFonts w:ascii="Times New Roman" w:hAnsi="Times New Roman" w:cs="Times New Roman"/>
      <w:kern w:val="20"/>
      <w:sz w:val="24"/>
      <w:szCs w:val="24"/>
      <w:lang w:eastAsia="de-DE"/>
    </w:rPr>
  </w:style>
  <w:style w:type="paragraph" w:customStyle="1" w:styleId="cption">
    <w:name w:val="cption"/>
    <w:basedOn w:val="TableHeadingA"/>
    <w:uiPriority w:val="99"/>
    <w:rsid w:val="00CF4CB3"/>
  </w:style>
  <w:style w:type="paragraph" w:styleId="NoSpacing">
    <w:name w:val="No Spacing"/>
    <w:link w:val="NoSpacingChar"/>
    <w:uiPriority w:val="99"/>
    <w:qFormat/>
    <w:rsid w:val="00CF4CB3"/>
    <w:rPr>
      <w:rFonts w:ascii="Cambria" w:eastAsia="MS Minngs" w:hAnsi="Cambria"/>
      <w:lang w:eastAsia="ja-JP"/>
    </w:rPr>
  </w:style>
  <w:style w:type="character" w:customStyle="1" w:styleId="NoSpacingChar">
    <w:name w:val="No Spacing Char"/>
    <w:basedOn w:val="DefaultParagraphFont"/>
    <w:link w:val="NoSpacing"/>
    <w:uiPriority w:val="99"/>
    <w:locked/>
    <w:rsid w:val="00CF4CB3"/>
    <w:rPr>
      <w:rFonts w:ascii="Cambria" w:eastAsia="MS Minngs" w:hAnsi="Cambria" w:cs="Times New Roman"/>
      <w:sz w:val="22"/>
      <w:szCs w:val="22"/>
      <w:lang w:val="en-US" w:eastAsia="ja-JP" w:bidi="ar-SA"/>
    </w:rPr>
  </w:style>
  <w:style w:type="paragraph" w:customStyle="1" w:styleId="xl65">
    <w:name w:val="xl65"/>
    <w:basedOn w:val="Normal"/>
    <w:uiPriority w:val="99"/>
    <w:rsid w:val="00CF4CB3"/>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CF4CB3"/>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CF4CB3"/>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CF4CB3"/>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CF4CB3"/>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CF4CB3"/>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CF4CB3"/>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CF4CB3"/>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CF4CB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CF4CB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CF4CB3"/>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CF4CB3"/>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CF4CB3"/>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CF4CB3"/>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CF4CB3"/>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CF4CB3"/>
    <w:pPr>
      <w:spacing w:before="100" w:beforeAutospacing="1" w:after="100" w:afterAutospacing="1"/>
    </w:pPr>
    <w:rPr>
      <w:kern w:val="0"/>
      <w:lang w:eastAsia="en-US"/>
    </w:rPr>
  </w:style>
  <w:style w:type="character" w:styleId="Emphasis">
    <w:name w:val="Emphasis"/>
    <w:basedOn w:val="DefaultParagraphFont"/>
    <w:uiPriority w:val="99"/>
    <w:qFormat/>
    <w:rsid w:val="004F73E0"/>
    <w:rPr>
      <w:rFonts w:cs="Times New Roman"/>
      <w:i/>
      <w:iCs/>
    </w:rPr>
  </w:style>
  <w:style w:type="paragraph" w:styleId="HTMLPreformatted">
    <w:name w:val="HTML Preformatted"/>
    <w:basedOn w:val="Normal"/>
    <w:link w:val="HTMLPreformattedChar"/>
    <w:uiPriority w:val="99"/>
    <w:semiHidden/>
    <w:unhideWhenUsed/>
    <w:rsid w:val="0003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rsid w:val="00036541"/>
    <w:rPr>
      <w:rFonts w:ascii="Courier" w:hAnsi="Courier" w:cs="Courier"/>
      <w:sz w:val="20"/>
      <w:szCs w:val="20"/>
    </w:rPr>
  </w:style>
  <w:style w:type="numbering" w:customStyle="1" w:styleId="NumberedHeads">
    <w:name w:val="Numbered_Heads"/>
    <w:uiPriority w:val="99"/>
    <w:rsid w:val="00B53ABC"/>
    <w:pPr>
      <w:numPr>
        <w:numId w:val="12"/>
      </w:numPr>
    </w:pPr>
  </w:style>
  <w:style w:type="numbering" w:styleId="111111">
    <w:name w:val="Outline List 2"/>
    <w:basedOn w:val="NoList"/>
    <w:uiPriority w:val="99"/>
    <w:semiHidden/>
    <w:unhideWhenUsed/>
    <w:rsid w:val="000B4537"/>
    <w:pPr>
      <w:numPr>
        <w:numId w:val="14"/>
      </w:numPr>
    </w:pPr>
  </w:style>
  <w:style w:type="character" w:customStyle="1" w:styleId="apple-converted-space">
    <w:name w:val="apple-converted-space"/>
    <w:basedOn w:val="DefaultParagraphFont"/>
    <w:rsid w:val="007024DB"/>
  </w:style>
  <w:style w:type="character" w:customStyle="1" w:styleId="Heading3Char1">
    <w:name w:val="Heading 3 Char1"/>
    <w:basedOn w:val="DefaultParagraphFont"/>
    <w:link w:val="Heading3"/>
    <w:uiPriority w:val="99"/>
    <w:rsid w:val="00F37406"/>
    <w:rPr>
      <w:rFonts w:ascii="Arial" w:eastAsiaTheme="majorEastAsia" w:hAnsi="Arial" w:cstheme="majorBidi"/>
      <w:b/>
      <w:bCs/>
      <w:kern w:val="20"/>
      <w:sz w:val="20"/>
      <w:szCs w:val="20"/>
      <w:lang w:eastAsia="de-DE"/>
    </w:rPr>
  </w:style>
  <w:style w:type="character" w:customStyle="1" w:styleId="Heading4Char1">
    <w:name w:val="Heading 4 Char1"/>
    <w:basedOn w:val="DefaultParagraphFont"/>
    <w:link w:val="Heading4"/>
    <w:uiPriority w:val="99"/>
    <w:rsid w:val="00D77B4D"/>
    <w:rPr>
      <w:rFonts w:ascii="Arial" w:eastAsiaTheme="majorEastAsia" w:hAnsi="Arial" w:cstheme="majorBidi"/>
      <w:b/>
      <w:bCs/>
      <w:iCs/>
      <w:kern w:val="20"/>
      <w:sz w:val="24"/>
      <w:szCs w:val="24"/>
      <w:lang w:eastAsia="de-DE"/>
    </w:rPr>
  </w:style>
  <w:style w:type="character" w:styleId="LineNumber">
    <w:name w:val="line number"/>
    <w:basedOn w:val="DefaultParagraphFont"/>
    <w:uiPriority w:val="99"/>
    <w:semiHidden/>
    <w:unhideWhenUsed/>
    <w:rsid w:val="00D772CF"/>
  </w:style>
  <w:style w:type="table" w:customStyle="1" w:styleId="MediumShading1-Accent11">
    <w:name w:val="Medium Shading 1 - Accent 11"/>
    <w:basedOn w:val="TableNormal"/>
    <w:uiPriority w:val="63"/>
    <w:rsid w:val="008B1009"/>
    <w:pPr>
      <w:spacing w:before="0" w:after="0"/>
    </w:pPr>
    <w:rPr>
      <w:rFonts w:ascii="Arial" w:eastAsiaTheme="minorHAnsi" w:hAnsi="Arial" w:cstheme="minorBidi"/>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105CE5"/>
    <w:pPr>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kern w:val="0"/>
      <w:sz w:val="28"/>
      <w:szCs w:val="28"/>
      <w:lang w:eastAsia="en-US"/>
    </w:rPr>
  </w:style>
  <w:style w:type="paragraph" w:customStyle="1" w:styleId="DetailHeading1">
    <w:name w:val="Detail Heading 1"/>
    <w:basedOn w:val="Normal"/>
    <w:uiPriority w:val="99"/>
    <w:rsid w:val="00D47CCD"/>
    <w:pPr>
      <w:keepNext/>
      <w:pBdr>
        <w:top w:val="single" w:sz="4" w:space="1" w:color="CCCCFF"/>
        <w:left w:val="single" w:sz="4" w:space="2" w:color="CCCCFF"/>
        <w:bottom w:val="single" w:sz="4" w:space="1" w:color="CCCCFF"/>
        <w:right w:val="single" w:sz="4" w:space="2" w:color="CCCCFF"/>
      </w:pBdr>
      <w:shd w:val="clear" w:color="auto" w:fill="CCCCFF"/>
      <w:autoSpaceDE w:val="0"/>
      <w:autoSpaceDN w:val="0"/>
      <w:adjustRightInd w:val="0"/>
      <w:spacing w:before="280" w:after="200"/>
      <w:ind w:left="50" w:right="50"/>
    </w:pPr>
    <w:rPr>
      <w:rFonts w:ascii="Arial" w:eastAsiaTheme="minorEastAsia" w:hAnsi="Arial" w:cs="Arial"/>
      <w:b/>
      <w:bCs/>
      <w:kern w:val="0"/>
      <w:lang w:eastAsia="en-US"/>
    </w:rPr>
  </w:style>
  <w:style w:type="paragraph" w:customStyle="1" w:styleId="ProfileSubheading">
    <w:name w:val="Profile Subheading"/>
    <w:basedOn w:val="Normal"/>
    <w:uiPriority w:val="99"/>
    <w:rsid w:val="00D47CCD"/>
    <w:pPr>
      <w:autoSpaceDE w:val="0"/>
      <w:autoSpaceDN w:val="0"/>
      <w:adjustRightInd w:val="0"/>
      <w:spacing w:after="0"/>
    </w:pPr>
    <w:rPr>
      <w:rFonts w:ascii="Arial" w:eastAsiaTheme="minorEastAsia" w:hAnsi="Arial" w:cs="Arial"/>
      <w:b/>
      <w:bCs/>
      <w:kern w:val="0"/>
      <w:sz w:val="18"/>
      <w:szCs w:val="18"/>
      <w:lang w:eastAsia="en-US"/>
    </w:rPr>
  </w:style>
  <w:style w:type="character" w:customStyle="1" w:styleId="NormalSmaller">
    <w:name w:val="Normal Smaller"/>
    <w:uiPriority w:val="99"/>
    <w:rsid w:val="00D47CCD"/>
    <w:rPr>
      <w:sz w:val="18"/>
      <w:szCs w:val="18"/>
    </w:rPr>
  </w:style>
  <w:style w:type="character" w:customStyle="1" w:styleId="SummaryHeadingFont">
    <w:name w:val="Summary Heading Font"/>
    <w:uiPriority w:val="99"/>
    <w:rsid w:val="00D47CCD"/>
    <w:rPr>
      <w:b/>
      <w:bCs/>
    </w:rPr>
  </w:style>
  <w:style w:type="character" w:customStyle="1" w:styleId="SummaryItem">
    <w:name w:val="Summary Item"/>
    <w:uiPriority w:val="99"/>
    <w:rsid w:val="00D47CCD"/>
    <w:rPr>
      <w:rFonts w:ascii="Verdana" w:hAnsi="Verdana" w:cs="Verdana"/>
      <w:b/>
      <w:bCs/>
      <w:sz w:val="18"/>
      <w:szCs w:val="18"/>
    </w:rPr>
  </w:style>
  <w:style w:type="paragraph" w:customStyle="1" w:styleId="MainHeading">
    <w:name w:val="Main Heading"/>
    <w:basedOn w:val="Normal"/>
    <w:uiPriority w:val="99"/>
    <w:rsid w:val="00D47CCD"/>
    <w:pPr>
      <w:keepNext/>
      <w:pBdr>
        <w:top w:val="single" w:sz="4" w:space="2" w:color="EEEEEE"/>
        <w:left w:val="single" w:sz="4" w:space="4" w:color="EEEEEE"/>
        <w:bottom w:val="single" w:sz="4" w:space="2" w:color="EEEEEE"/>
        <w:right w:val="single" w:sz="4" w:space="4" w:color="EEEEEE"/>
      </w:pBdr>
      <w:shd w:val="clear" w:color="auto" w:fill="EEEEEE"/>
      <w:autoSpaceDE w:val="0"/>
      <w:autoSpaceDN w:val="0"/>
      <w:adjustRightInd w:val="0"/>
      <w:spacing w:after="160"/>
      <w:ind w:left="100" w:right="100"/>
    </w:pPr>
    <w:rPr>
      <w:rFonts w:ascii="Verdana" w:eastAsiaTheme="minorEastAsia" w:hAnsi="Verdana" w:cs="Verdana"/>
      <w:b/>
      <w:bCs/>
      <w:color w:val="4477AA"/>
      <w:kern w:val="0"/>
      <w:sz w:val="26"/>
      <w:szCs w:val="26"/>
      <w:lang w:eastAsia="en-US"/>
    </w:rPr>
  </w:style>
  <w:style w:type="character" w:customStyle="1" w:styleId="SummaryItemSmaller">
    <w:name w:val="Summary Item Smaller"/>
    <w:uiPriority w:val="99"/>
    <w:rsid w:val="00D47CCD"/>
    <w:rPr>
      <w:rFonts w:ascii="Verdana" w:hAnsi="Verdana" w:cs="Verdana"/>
      <w:b/>
      <w:bCs/>
      <w:sz w:val="16"/>
      <w:szCs w:val="16"/>
    </w:rPr>
  </w:style>
  <w:style w:type="paragraph" w:customStyle="1" w:styleId="PropertyTitle">
    <w:name w:val="Property Title"/>
    <w:basedOn w:val="Normal"/>
    <w:uiPriority w:val="99"/>
    <w:rsid w:val="00C97BC8"/>
    <w:pPr>
      <w:autoSpaceDE w:val="0"/>
      <w:autoSpaceDN w:val="0"/>
      <w:adjustRightInd w:val="0"/>
      <w:spacing w:before="8" w:after="8"/>
      <w:ind w:right="140"/>
    </w:pPr>
    <w:rPr>
      <w:rFonts w:ascii="Arial" w:eastAsiaTheme="minorEastAsia" w:hAnsi="Arial" w:cs="Arial"/>
      <w:b/>
      <w:bCs/>
      <w:kern w:val="0"/>
      <w:sz w:val="16"/>
      <w:szCs w:val="16"/>
      <w:lang w:eastAsia="en-US"/>
    </w:rPr>
  </w:style>
  <w:style w:type="paragraph" w:customStyle="1" w:styleId="PropertyValue">
    <w:name w:val="Property Value"/>
    <w:basedOn w:val="Normal"/>
    <w:uiPriority w:val="99"/>
    <w:rsid w:val="00C97BC8"/>
    <w:pPr>
      <w:autoSpaceDE w:val="0"/>
      <w:autoSpaceDN w:val="0"/>
      <w:adjustRightInd w:val="0"/>
      <w:spacing w:before="8" w:after="8"/>
    </w:pPr>
    <w:rPr>
      <w:rFonts w:ascii="Verdana" w:eastAsiaTheme="minorEastAsia" w:hAnsi="Verdana" w:cs="Verdana"/>
      <w:kern w:val="0"/>
      <w:sz w:val="16"/>
      <w:szCs w:val="16"/>
      <w:lang w:eastAsia="en-US"/>
    </w:rPr>
  </w:style>
  <w:style w:type="character" w:customStyle="1" w:styleId="CodeSmaller">
    <w:name w:val="Code Smaller"/>
    <w:uiPriority w:val="99"/>
    <w:rsid w:val="00C97BC8"/>
    <w:rPr>
      <w:rFonts w:ascii="Courier New" w:hAnsi="Courier New" w:cs="Courier New"/>
      <w:sz w:val="15"/>
      <w:szCs w:val="15"/>
    </w:rPr>
  </w:style>
  <w:style w:type="paragraph" w:customStyle="1" w:styleId="XMLRepHeading">
    <w:name w:val="XML Rep Heading"/>
    <w:basedOn w:val="Normal"/>
    <w:uiPriority w:val="99"/>
    <w:rsid w:val="00C97BC8"/>
    <w:pPr>
      <w:autoSpaceDE w:val="0"/>
      <w:autoSpaceDN w:val="0"/>
      <w:adjustRightInd w:val="0"/>
      <w:spacing w:after="40"/>
    </w:pPr>
    <w:rPr>
      <w:rFonts w:ascii="Arial" w:eastAsiaTheme="minorEastAsia" w:hAnsi="Arial" w:cs="Arial"/>
      <w:b/>
      <w:bCs/>
      <w:color w:val="990000"/>
      <w:kern w:val="0"/>
      <w:lang w:eastAsia="en-US"/>
    </w:rPr>
  </w:style>
  <w:style w:type="character" w:customStyle="1" w:styleId="XMLRepMarkup">
    <w:name w:val="XML Rep Markup"/>
    <w:uiPriority w:val="99"/>
    <w:rsid w:val="00C97BC8"/>
    <w:rPr>
      <w:color w:val="0000FF"/>
    </w:rPr>
  </w:style>
  <w:style w:type="character" w:customStyle="1" w:styleId="XMLRepName">
    <w:name w:val="XML Rep Name"/>
    <w:uiPriority w:val="99"/>
    <w:rsid w:val="00C97BC8"/>
    <w:rPr>
      <w:color w:val="990000"/>
    </w:rPr>
  </w:style>
  <w:style w:type="character" w:customStyle="1" w:styleId="CodeRelative">
    <w:name w:val="Code Relative"/>
    <w:uiPriority w:val="99"/>
    <w:rsid w:val="00C97BC8"/>
    <w:rPr>
      <w:rFonts w:ascii="Courier New" w:hAnsi="Courier New" w:cs="Courier New"/>
      <w:sz w:val="18"/>
      <w:szCs w:val="18"/>
    </w:rPr>
  </w:style>
  <w:style w:type="character" w:customStyle="1" w:styleId="XMLRepAttributeName">
    <w:name w:val="XML Rep Attribute Name"/>
    <w:uiPriority w:val="99"/>
    <w:rsid w:val="00C97BC8"/>
    <w:rPr>
      <w:rFonts w:ascii="Courier New" w:hAnsi="Courier New" w:cs="Courier New"/>
      <w:color w:val="990000"/>
      <w:sz w:val="16"/>
      <w:szCs w:val="16"/>
    </w:rPr>
  </w:style>
  <w:style w:type="character" w:customStyle="1" w:styleId="Underline">
    <w:name w:val="Underline"/>
    <w:uiPriority w:val="99"/>
    <w:rsid w:val="00C97BC8"/>
    <w:rPr>
      <w:u w:val="single"/>
    </w:rPr>
  </w:style>
  <w:style w:type="character" w:customStyle="1" w:styleId="XMLRepValue">
    <w:name w:val="XML Rep Value"/>
    <w:uiPriority w:val="99"/>
    <w:rsid w:val="00C97BC8"/>
    <w:rPr>
      <w:rFonts w:ascii="Courier New" w:hAnsi="Courier New" w:cs="Courier New"/>
      <w:sz w:val="16"/>
      <w:szCs w:val="16"/>
    </w:rPr>
  </w:style>
  <w:style w:type="character" w:customStyle="1" w:styleId="XMLRepContentModel">
    <w:name w:val="XML Rep Content Model"/>
    <w:uiPriority w:val="99"/>
    <w:rsid w:val="00C97BC8"/>
    <w:rPr>
      <w:rFonts w:ascii="Verdana" w:hAnsi="Verdana" w:cs="Verdana"/>
      <w:sz w:val="18"/>
      <w:szCs w:val="18"/>
    </w:rPr>
  </w:style>
  <w:style w:type="paragraph" w:customStyle="1" w:styleId="ListHeading1">
    <w:name w:val="List Heading 1"/>
    <w:basedOn w:val="Normal"/>
    <w:uiPriority w:val="99"/>
    <w:rsid w:val="00C97BC8"/>
    <w:pPr>
      <w:autoSpaceDE w:val="0"/>
      <w:autoSpaceDN w:val="0"/>
      <w:adjustRightInd w:val="0"/>
      <w:spacing w:before="240" w:after="160"/>
    </w:pPr>
    <w:rPr>
      <w:rFonts w:ascii="Arial" w:eastAsiaTheme="minorEastAsia" w:hAnsi="Arial" w:cs="Arial"/>
      <w:b/>
      <w:bCs/>
      <w:kern w:val="0"/>
      <w:sz w:val="20"/>
      <w:szCs w:val="20"/>
      <w:lang w:eastAsia="en-US"/>
    </w:rPr>
  </w:style>
  <w:style w:type="character" w:customStyle="1" w:styleId="NameModifier">
    <w:name w:val="Name Modifier"/>
    <w:uiPriority w:val="99"/>
    <w:rsid w:val="00C97BC8"/>
    <w:rPr>
      <w:rFonts w:ascii="Verdana" w:hAnsi="Verdana" w:cs="Verdana"/>
      <w:color w:val="999999"/>
      <w:sz w:val="14"/>
      <w:szCs w:val="14"/>
    </w:rPr>
  </w:style>
  <w:style w:type="character" w:customStyle="1" w:styleId="PageNumberSmall">
    <w:name w:val="Page Number Small"/>
    <w:uiPriority w:val="99"/>
    <w:rsid w:val="00C97BC8"/>
    <w:rPr>
      <w:rFonts w:ascii="Courier New" w:hAnsi="Courier New" w:cs="Courier New"/>
      <w:sz w:val="16"/>
      <w:szCs w:val="16"/>
    </w:rPr>
  </w:style>
  <w:style w:type="paragraph" w:customStyle="1" w:styleId="DetailHeading2">
    <w:name w:val="Detail Heading 2"/>
    <w:basedOn w:val="Normal"/>
    <w:uiPriority w:val="99"/>
    <w:rsid w:val="00F617E6"/>
    <w:pPr>
      <w:keepNext/>
      <w:pBdr>
        <w:top w:val="single" w:sz="4" w:space="1" w:color="EEEEFF"/>
        <w:left w:val="single" w:sz="4" w:space="1" w:color="EEEEFF"/>
        <w:bottom w:val="single" w:sz="4" w:space="1" w:color="EEEEFF"/>
        <w:right w:val="single" w:sz="4" w:space="1" w:color="EEEEFF"/>
      </w:pBdr>
      <w:shd w:val="clear" w:color="auto" w:fill="EEEEFF"/>
      <w:autoSpaceDE w:val="0"/>
      <w:autoSpaceDN w:val="0"/>
      <w:adjustRightInd w:val="0"/>
      <w:spacing w:before="240" w:after="200"/>
      <w:ind w:left="40" w:right="40"/>
    </w:pPr>
    <w:rPr>
      <w:rFonts w:ascii="Arial" w:eastAsiaTheme="minorEastAsia" w:hAnsi="Arial" w:cs="Arial"/>
      <w:b/>
      <w:bCs/>
      <w:kern w:val="0"/>
      <w:sz w:val="20"/>
      <w:szCs w:val="20"/>
      <w:lang w:eastAsia="en-US"/>
    </w:rPr>
  </w:style>
  <w:style w:type="paragraph" w:customStyle="1" w:styleId="DerivationTreeHeading">
    <w:name w:val="Derivation Tree Heading"/>
    <w:basedOn w:val="Normal"/>
    <w:uiPriority w:val="99"/>
    <w:rsid w:val="00F617E6"/>
    <w:pPr>
      <w:keepNext/>
      <w:autoSpaceDE w:val="0"/>
      <w:autoSpaceDN w:val="0"/>
      <w:adjustRightInd w:val="0"/>
      <w:spacing w:after="136"/>
    </w:pPr>
    <w:rPr>
      <w:rFonts w:ascii="Arial" w:eastAsiaTheme="minorEastAsia" w:hAnsi="Arial" w:cs="Arial"/>
      <w:b/>
      <w:bCs/>
      <w:color w:val="990000"/>
      <w:kern w:val="0"/>
      <w:sz w:val="18"/>
      <w:szCs w:val="18"/>
      <w:lang w:eastAsia="en-US"/>
    </w:rPr>
  </w:style>
  <w:style w:type="character" w:customStyle="1" w:styleId="DerivationTreeType">
    <w:name w:val="Derivation Tree Type"/>
    <w:uiPriority w:val="99"/>
    <w:rsid w:val="00F617E6"/>
    <w:rPr>
      <w:rFonts w:ascii="Courier New" w:hAnsi="Courier New" w:cs="Courier New"/>
      <w:sz w:val="18"/>
      <w:szCs w:val="18"/>
    </w:rPr>
  </w:style>
  <w:style w:type="character" w:customStyle="1" w:styleId="DerivationTreeMethod">
    <w:name w:val="Derivation Tree Method"/>
    <w:uiPriority w:val="99"/>
    <w:rsid w:val="00F617E6"/>
    <w:rPr>
      <w:rFonts w:ascii="Verdana" w:hAnsi="Verdana" w:cs="Verdana"/>
      <w:color w:val="F59200"/>
      <w:sz w:val="14"/>
      <w:szCs w:val="14"/>
    </w:rPr>
  </w:style>
  <w:style w:type="paragraph" w:customStyle="1" w:styleId="DetailHeading4">
    <w:name w:val="Detail Heading 4"/>
    <w:basedOn w:val="Normal"/>
    <w:uiPriority w:val="99"/>
    <w:rsid w:val="00F617E6"/>
    <w:pPr>
      <w:keepNext/>
      <w:autoSpaceDE w:val="0"/>
      <w:autoSpaceDN w:val="0"/>
      <w:adjustRightInd w:val="0"/>
      <w:spacing w:before="200"/>
    </w:pPr>
    <w:rPr>
      <w:rFonts w:ascii="Arial" w:eastAsiaTheme="minorEastAsia" w:hAnsi="Arial" w:cs="Arial"/>
      <w:b/>
      <w:bCs/>
      <w:i/>
      <w:iCs/>
      <w:kern w:val="0"/>
      <w:sz w:val="18"/>
      <w:szCs w:val="18"/>
      <w:shd w:val="clear" w:color="auto" w:fill="CCCCFF"/>
      <w:lang w:eastAsia="en-US"/>
    </w:rPr>
  </w:style>
  <w:style w:type="character" w:customStyle="1" w:styleId="NoteFont">
    <w:name w:val="Note Font"/>
    <w:uiPriority w:val="99"/>
    <w:rsid w:val="00F617E6"/>
    <w:rPr>
      <w:sz w:val="16"/>
      <w:szCs w:val="16"/>
    </w:rPr>
  </w:style>
  <w:style w:type="character" w:customStyle="1" w:styleId="XMLSourceMarkup">
    <w:name w:val="XML Source Markup"/>
    <w:uiPriority w:val="99"/>
    <w:rsid w:val="00F617E6"/>
    <w:rPr>
      <w:color w:val="0000FF"/>
    </w:rPr>
  </w:style>
  <w:style w:type="character" w:customStyle="1" w:styleId="XMLSourceName">
    <w:name w:val="XML Source Name"/>
    <w:uiPriority w:val="99"/>
    <w:rsid w:val="00F617E6"/>
    <w:rPr>
      <w:color w:val="990000"/>
    </w:rPr>
  </w:style>
  <w:style w:type="character" w:customStyle="1" w:styleId="XMLSource">
    <w:name w:val="XML Source"/>
    <w:uiPriority w:val="99"/>
    <w:rsid w:val="00F617E6"/>
    <w:rPr>
      <w:rFonts w:ascii="Verdana" w:hAnsi="Verdana" w:cs="Verdana"/>
      <w:sz w:val="16"/>
      <w:szCs w:val="16"/>
    </w:rPr>
  </w:style>
  <w:style w:type="character" w:customStyle="1" w:styleId="XMLSourceValue">
    <w:name w:val="XML Source Value"/>
    <w:uiPriority w:val="99"/>
    <w:rsid w:val="00F617E6"/>
    <w:rPr>
      <w:b/>
      <w:bCs/>
      <w:color w:val="000000"/>
      <w:sz w:val="14"/>
      <w:szCs w:val="14"/>
    </w:rPr>
  </w:style>
  <w:style w:type="character" w:customStyle="1" w:styleId="CodeSmallest">
    <w:name w:val="Code Smallest"/>
    <w:uiPriority w:val="99"/>
    <w:rsid w:val="00F617E6"/>
    <w:rPr>
      <w:rFonts w:ascii="Courier New" w:hAnsi="Courier New" w:cs="Courier New"/>
      <w:sz w:val="14"/>
      <w:szCs w:val="14"/>
    </w:rPr>
  </w:style>
  <w:style w:type="character" w:customStyle="1" w:styleId="AnnotationSmaller">
    <w:name w:val="Annotation Smaller"/>
    <w:uiPriority w:val="99"/>
    <w:rsid w:val="00F617E6"/>
    <w:rPr>
      <w:sz w:val="18"/>
      <w:szCs w:val="18"/>
    </w:rPr>
  </w:style>
  <w:style w:type="character" w:customStyle="1" w:styleId="XMLRepSmaller">
    <w:name w:val="XML Rep Smaller"/>
    <w:uiPriority w:val="99"/>
    <w:rsid w:val="00F617E6"/>
    <w:rPr>
      <w:sz w:val="16"/>
      <w:szCs w:val="16"/>
    </w:rPr>
  </w:style>
  <w:style w:type="character" w:customStyle="1" w:styleId="AnnotationSmallest">
    <w:name w:val="Annotation Smallest"/>
    <w:uiPriority w:val="99"/>
    <w:rsid w:val="00F617E6"/>
    <w:rPr>
      <w:sz w:val="16"/>
      <w:szCs w:val="16"/>
    </w:rPr>
  </w:style>
  <w:style w:type="character" w:customStyle="1" w:styleId="PageHeaderFont">
    <w:name w:val="Page Header Font"/>
    <w:uiPriority w:val="99"/>
    <w:rsid w:val="00DE66C9"/>
    <w:rPr>
      <w:i/>
      <w:iCs/>
    </w:rPr>
  </w:style>
  <w:style w:type="character" w:customStyle="1" w:styleId="PropertyNote">
    <w:name w:val="Property Note"/>
    <w:uiPriority w:val="99"/>
    <w:rsid w:val="00815902"/>
    <w:rPr>
      <w:rFonts w:ascii="Tahoma" w:hAnsi="Tahoma" w:cs="Tahoma"/>
      <w:i/>
      <w:iCs/>
      <w:sz w:val="16"/>
      <w:szCs w:val="16"/>
    </w:rPr>
  </w:style>
  <w:style w:type="paragraph" w:customStyle="1" w:styleId="OverviewHeading">
    <w:name w:val="Overview Heading"/>
    <w:basedOn w:val="Normal"/>
    <w:uiPriority w:val="99"/>
    <w:rsid w:val="00815902"/>
    <w:pPr>
      <w:pBdr>
        <w:top w:val="single" w:sz="4" w:space="2" w:color="EEEEEE"/>
        <w:left w:val="single" w:sz="4" w:space="3" w:color="EEEEEE"/>
        <w:bottom w:val="single" w:sz="4" w:space="2" w:color="EEEEEE"/>
        <w:right w:val="single" w:sz="4" w:space="3" w:color="EEEEEE"/>
      </w:pBdr>
      <w:shd w:val="clear" w:color="auto" w:fill="EEEEEE"/>
      <w:autoSpaceDE w:val="0"/>
      <w:autoSpaceDN w:val="0"/>
      <w:adjustRightInd w:val="0"/>
      <w:spacing w:after="34"/>
      <w:ind w:left="80" w:right="80"/>
    </w:pPr>
    <w:rPr>
      <w:rFonts w:ascii="Verdana" w:eastAsiaTheme="minorEastAsia" w:hAnsi="Verdana" w:cs="Verdana"/>
      <w:b/>
      <w:bCs/>
      <w:color w:val="4477AA"/>
      <w:kern w:val="0"/>
      <w:sz w:val="26"/>
      <w:szCs w:val="26"/>
      <w:lang w:eastAsia="en-US"/>
    </w:rPr>
  </w:style>
  <w:style w:type="paragraph" w:customStyle="1" w:styleId="DetailHeading3">
    <w:name w:val="Detail Heading 3"/>
    <w:basedOn w:val="Normal"/>
    <w:uiPriority w:val="99"/>
    <w:rsid w:val="00815902"/>
    <w:pPr>
      <w:autoSpaceDE w:val="0"/>
      <w:autoSpaceDN w:val="0"/>
      <w:adjustRightInd w:val="0"/>
      <w:spacing w:before="200" w:after="160"/>
    </w:pPr>
    <w:rPr>
      <w:rFonts w:ascii="Arial" w:eastAsiaTheme="minorEastAsia" w:hAnsi="Arial" w:cs="Arial"/>
      <w:b/>
      <w:bCs/>
      <w:kern w:val="0"/>
      <w:sz w:val="18"/>
      <w:szCs w:val="18"/>
      <w:lang w:eastAsia="en-US"/>
    </w:rPr>
  </w:style>
  <w:style w:type="paragraph" w:customStyle="1" w:styleId="DetailHeading5">
    <w:name w:val="Detail Heading 5"/>
    <w:basedOn w:val="Normal"/>
    <w:uiPriority w:val="99"/>
    <w:rsid w:val="00815902"/>
    <w:pPr>
      <w:keepNext/>
      <w:autoSpaceDE w:val="0"/>
      <w:autoSpaceDN w:val="0"/>
      <w:adjustRightInd w:val="0"/>
      <w:spacing w:before="160" w:after="160"/>
    </w:pPr>
    <w:rPr>
      <w:rFonts w:ascii="Arial" w:eastAsiaTheme="minorEastAsia" w:hAnsi="Arial" w:cs="Arial"/>
      <w:b/>
      <w:bCs/>
      <w:i/>
      <w:iCs/>
      <w:kern w:val="0"/>
      <w:sz w:val="16"/>
      <w:szCs w:val="16"/>
      <w:shd w:val="clear" w:color="auto" w:fill="CCCCFF"/>
      <w:lang w:eastAsia="en-US"/>
    </w:rPr>
  </w:style>
  <w:style w:type="character" w:customStyle="1" w:styleId="DerivationMethod">
    <w:name w:val="Derivation Method"/>
    <w:uiPriority w:val="99"/>
    <w:rsid w:val="00815902"/>
    <w:rPr>
      <w:rFonts w:ascii="Verdana" w:hAnsi="Verdana" w:cs="Verdana"/>
      <w:color w:val="FF9900"/>
      <w:sz w:val="16"/>
      <w:szCs w:val="16"/>
    </w:rPr>
  </w:style>
  <w:style w:type="character" w:customStyle="1" w:styleId="DerivationTreeSmaller">
    <w:name w:val="Derivation Tree Smaller"/>
    <w:uiPriority w:val="99"/>
    <w:rsid w:val="00815902"/>
    <w:rPr>
      <w:sz w:val="18"/>
      <w:szCs w:val="18"/>
    </w:rPr>
  </w:style>
  <w:style w:type="character" w:customStyle="1" w:styleId="PropertyValueFont">
    <w:name w:val="Property Value Font"/>
    <w:uiPriority w:val="99"/>
    <w:rsid w:val="00815902"/>
    <w:rPr>
      <w:rFonts w:ascii="Verdana" w:hAnsi="Verdana" w:cs="Verdana"/>
      <w:sz w:val="16"/>
      <w:szCs w:val="16"/>
    </w:rPr>
  </w:style>
  <w:style w:type="character" w:customStyle="1" w:styleId="XMLSourceComment">
    <w:name w:val="XML Source Comment"/>
    <w:uiPriority w:val="99"/>
    <w:rsid w:val="00815902"/>
    <w:rPr>
      <w:rFonts w:ascii="Courier New" w:hAnsi="Courier New" w:cs="Courier New"/>
      <w:color w:val="4D4D4D"/>
    </w:rPr>
  </w:style>
  <w:style w:type="character" w:customStyle="1" w:styleId="NormalSmallest">
    <w:name w:val="Normal Smallest"/>
    <w:uiPriority w:val="99"/>
    <w:rsid w:val="00815902"/>
    <w:rPr>
      <w:sz w:val="16"/>
      <w:szCs w:val="16"/>
    </w:rPr>
  </w:style>
  <w:style w:type="paragraph" w:customStyle="1" w:styleId="CodeExample">
    <w:name w:val="Code Example"/>
    <w:basedOn w:val="Normal"/>
    <w:link w:val="CodeExampleChar"/>
    <w:qFormat/>
    <w:rsid w:val="00B67FE8"/>
    <w:pPr>
      <w:pBdr>
        <w:top w:val="single" w:sz="4" w:space="1" w:color="auto"/>
        <w:left w:val="single" w:sz="4" w:space="4" w:color="auto"/>
        <w:bottom w:val="single" w:sz="4" w:space="1" w:color="auto"/>
        <w:right w:val="single" w:sz="4" w:space="4" w:color="auto"/>
      </w:pBdr>
    </w:pPr>
  </w:style>
  <w:style w:type="character" w:customStyle="1" w:styleId="CodeExampleChar">
    <w:name w:val="Code Example Char"/>
    <w:basedOn w:val="DefaultParagraphFont"/>
    <w:link w:val="CodeExample"/>
    <w:rsid w:val="00B67FE8"/>
    <w:rPr>
      <w:rFonts w:ascii="Times New Roman" w:eastAsia="Times New Roman" w:hAnsi="Times New Roman"/>
      <w:kern w:val="20"/>
      <w:sz w:val="24"/>
      <w:szCs w:val="24"/>
      <w:lang w:eastAsia="de-DE"/>
    </w:rPr>
  </w:style>
  <w:style w:type="paragraph" w:customStyle="1" w:styleId="BulletedList">
    <w:name w:val="Bulleted List"/>
    <w:next w:val="Normal"/>
    <w:uiPriority w:val="99"/>
    <w:rsid w:val="005311FE"/>
    <w:pPr>
      <w:widowControl w:val="0"/>
      <w:shd w:val="clear" w:color="auto" w:fill="FFFFFF"/>
      <w:autoSpaceDE w:val="0"/>
      <w:autoSpaceDN w:val="0"/>
      <w:adjustRightInd w:val="0"/>
      <w:spacing w:before="0" w:after="0"/>
      <w:ind w:left="360" w:hanging="360"/>
    </w:pPr>
    <w:rPr>
      <w:rFonts w:ascii="Arial" w:eastAsiaTheme="minorEastAsia" w:hAnsi="Arial" w:cs="Arial"/>
      <w:sz w:val="20"/>
      <w:szCs w:val="20"/>
      <w:shd w:val="clear" w:color="auto" w:fill="FFFFFF"/>
      <w:lang w:val="en-AU"/>
    </w:rPr>
  </w:style>
  <w:style w:type="paragraph" w:styleId="BodyText2">
    <w:name w:val="Body Text 2"/>
    <w:basedOn w:val="Normal"/>
    <w:next w:val="Normal"/>
    <w:link w:val="BodyText2Char"/>
    <w:uiPriority w:val="99"/>
    <w:rsid w:val="005311FE"/>
    <w:pPr>
      <w:widowControl w:val="0"/>
      <w:shd w:val="clear" w:color="auto" w:fill="FFFFFF"/>
      <w:autoSpaceDE w:val="0"/>
      <w:autoSpaceDN w:val="0"/>
      <w:adjustRightInd w:val="0"/>
      <w:spacing w:line="480" w:lineRule="auto"/>
    </w:pPr>
    <w:rPr>
      <w:rFonts w:ascii="Arial" w:eastAsiaTheme="minorEastAsia" w:hAnsi="Arial" w:cs="Arial"/>
      <w:kern w:val="0"/>
      <w:sz w:val="18"/>
      <w:szCs w:val="18"/>
      <w:shd w:val="clear" w:color="auto" w:fill="FFFFFF"/>
      <w:lang w:val="en-AU" w:eastAsia="en-US"/>
    </w:rPr>
  </w:style>
  <w:style w:type="character" w:customStyle="1" w:styleId="BodyText2Char">
    <w:name w:val="Body Text 2 Char"/>
    <w:basedOn w:val="DefaultParagraphFont"/>
    <w:link w:val="BodyText2"/>
    <w:uiPriority w:val="99"/>
    <w:rsid w:val="005311FE"/>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5311FE"/>
    <w:pPr>
      <w:widowControl w:val="0"/>
      <w:shd w:val="clear" w:color="auto" w:fill="FFFFFF"/>
      <w:autoSpaceDE w:val="0"/>
      <w:autoSpaceDN w:val="0"/>
      <w:adjustRightInd w:val="0"/>
    </w:pPr>
    <w:rPr>
      <w:rFonts w:ascii="Arial" w:eastAsiaTheme="minorEastAsia" w:hAnsi="Arial" w:cs="Arial"/>
      <w:kern w:val="0"/>
      <w:sz w:val="16"/>
      <w:szCs w:val="16"/>
      <w:shd w:val="clear" w:color="auto" w:fill="FFFFFF"/>
      <w:lang w:val="en-AU" w:eastAsia="en-US"/>
    </w:rPr>
  </w:style>
  <w:style w:type="character" w:customStyle="1" w:styleId="BodyText3Char">
    <w:name w:val="Body Text 3 Char"/>
    <w:basedOn w:val="DefaultParagraphFont"/>
    <w:link w:val="BodyText3"/>
    <w:uiPriority w:val="99"/>
    <w:rsid w:val="005311FE"/>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5311FE"/>
    <w:pPr>
      <w:widowControl w:val="0"/>
      <w:shd w:val="clear" w:color="auto" w:fill="FFFFFF"/>
      <w:autoSpaceDE w:val="0"/>
      <w:autoSpaceDN w:val="0"/>
      <w:adjustRightInd w:val="0"/>
      <w:spacing w:after="0"/>
    </w:pPr>
    <w:rPr>
      <w:rFonts w:ascii="Arial" w:eastAsiaTheme="minorEastAsia" w:hAnsi="Arial" w:cs="Arial"/>
      <w:kern w:val="0"/>
      <w:sz w:val="20"/>
      <w:szCs w:val="20"/>
      <w:shd w:val="clear" w:color="auto" w:fill="FFFFFF"/>
      <w:lang w:val="en-AU" w:eastAsia="en-US"/>
    </w:rPr>
  </w:style>
  <w:style w:type="character" w:customStyle="1" w:styleId="NoteHeadingChar">
    <w:name w:val="Note Heading Char"/>
    <w:basedOn w:val="DefaultParagraphFont"/>
    <w:link w:val="NoteHeading"/>
    <w:uiPriority w:val="99"/>
    <w:rsid w:val="005311FE"/>
    <w:rPr>
      <w:rFonts w:ascii="Arial" w:eastAsiaTheme="minorEastAsia" w:hAnsi="Arial" w:cs="Arial"/>
      <w:sz w:val="20"/>
      <w:szCs w:val="20"/>
      <w:shd w:val="clear" w:color="auto" w:fill="FFFFFF"/>
      <w:lang w:val="en-AU"/>
    </w:rPr>
  </w:style>
  <w:style w:type="character" w:customStyle="1" w:styleId="FieldLabel">
    <w:name w:val="Field Label"/>
    <w:uiPriority w:val="99"/>
    <w:rsid w:val="005311FE"/>
    <w:rPr>
      <w:i/>
      <w:iCs/>
      <w:color w:val="004080"/>
      <w:sz w:val="20"/>
      <w:szCs w:val="20"/>
      <w:shd w:val="clear" w:color="auto" w:fill="FFFFFF"/>
    </w:rPr>
  </w:style>
  <w:style w:type="character" w:customStyle="1" w:styleId="TableHeading">
    <w:name w:val="Table Heading"/>
    <w:uiPriority w:val="99"/>
    <w:rsid w:val="005311FE"/>
    <w:rPr>
      <w:b/>
      <w:bCs/>
      <w:sz w:val="22"/>
      <w:szCs w:val="22"/>
      <w:shd w:val="clear" w:color="auto" w:fill="FFFFFF"/>
    </w:rPr>
  </w:style>
  <w:style w:type="character" w:customStyle="1" w:styleId="SSBookmark">
    <w:name w:val="SSBookmark"/>
    <w:uiPriority w:val="99"/>
    <w:rsid w:val="005311FE"/>
    <w:rPr>
      <w:rFonts w:ascii="Lucida Sans" w:hAnsi="Lucida Sans" w:cs="Lucida Sans"/>
      <w:b/>
      <w:bCs/>
      <w:color w:val="000000"/>
      <w:sz w:val="16"/>
      <w:szCs w:val="16"/>
      <w:shd w:val="clear" w:color="auto" w:fill="FFFF80"/>
    </w:rPr>
  </w:style>
  <w:style w:type="character" w:customStyle="1" w:styleId="Objecttype">
    <w:name w:val="Object type"/>
    <w:uiPriority w:val="99"/>
    <w:rsid w:val="005311FE"/>
    <w:rPr>
      <w:b/>
      <w:bCs/>
      <w:sz w:val="20"/>
      <w:szCs w:val="20"/>
      <w:u w:val="single"/>
      <w:shd w:val="clear" w:color="auto" w:fill="FFFFFF"/>
    </w:rPr>
  </w:style>
  <w:style w:type="paragraph" w:customStyle="1" w:styleId="ListHeader">
    <w:name w:val="List Header"/>
    <w:next w:val="Normal"/>
    <w:uiPriority w:val="99"/>
    <w:rsid w:val="005311FE"/>
    <w:pPr>
      <w:widowControl w:val="0"/>
      <w:shd w:val="clear" w:color="auto" w:fill="FFFFFF"/>
      <w:autoSpaceDE w:val="0"/>
      <w:autoSpaceDN w:val="0"/>
      <w:adjustRightInd w:val="0"/>
      <w:spacing w:before="0" w:after="0"/>
    </w:pPr>
    <w:rPr>
      <w:rFonts w:ascii="Arial" w:eastAsiaTheme="minorEastAsia" w:hAnsi="Arial" w:cs="Arial"/>
      <w:b/>
      <w:bCs/>
      <w:i/>
      <w:iCs/>
      <w:color w:val="0000A0"/>
      <w:sz w:val="20"/>
      <w:szCs w:val="20"/>
      <w:shd w:val="clear" w:color="auto" w:fill="FFFFFF"/>
      <w:lang w:val="en-AU"/>
    </w:rPr>
  </w:style>
  <w:style w:type="character" w:customStyle="1" w:styleId="SSTemplateField">
    <w:name w:val="SSTemplateField"/>
    <w:uiPriority w:val="99"/>
    <w:rsid w:val="005311FE"/>
    <w:rPr>
      <w:rFonts w:ascii="Lucida Sans" w:hAnsi="Lucida Sans" w:cs="Lucida Sans"/>
      <w:b/>
      <w:bCs/>
      <w:color w:val="FFFFFF"/>
      <w:sz w:val="16"/>
      <w:szCs w:val="16"/>
      <w:shd w:val="clear" w:color="auto" w:fil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268">
      <w:bodyDiv w:val="1"/>
      <w:marLeft w:val="0"/>
      <w:marRight w:val="0"/>
      <w:marTop w:val="0"/>
      <w:marBottom w:val="0"/>
      <w:divBdr>
        <w:top w:val="none" w:sz="0" w:space="0" w:color="auto"/>
        <w:left w:val="none" w:sz="0" w:space="0" w:color="auto"/>
        <w:bottom w:val="none" w:sz="0" w:space="0" w:color="auto"/>
        <w:right w:val="none" w:sz="0" w:space="0" w:color="auto"/>
      </w:divBdr>
    </w:div>
    <w:div w:id="245574525">
      <w:bodyDiv w:val="1"/>
      <w:marLeft w:val="0"/>
      <w:marRight w:val="0"/>
      <w:marTop w:val="0"/>
      <w:marBottom w:val="0"/>
      <w:divBdr>
        <w:top w:val="none" w:sz="0" w:space="0" w:color="auto"/>
        <w:left w:val="none" w:sz="0" w:space="0" w:color="auto"/>
        <w:bottom w:val="none" w:sz="0" w:space="0" w:color="auto"/>
        <w:right w:val="none" w:sz="0" w:space="0" w:color="auto"/>
      </w:divBdr>
    </w:div>
    <w:div w:id="345331056">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21064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3.emf"/><Relationship Id="rId39" Type="http://schemas.openxmlformats.org/officeDocument/2006/relationships/image" Target="media/image11.emf"/><Relationship Id="rId21" Type="http://schemas.openxmlformats.org/officeDocument/2006/relationships/hyperlink" Target="http://wiki.siframework.org/Health+eDecisions+Project+Charter+and+Members" TargetMode="External"/><Relationship Id="rId34" Type="http://schemas.openxmlformats.org/officeDocument/2006/relationships/hyperlink" Target="https://docs.google.com/a/esacinc.com/document/d/1JdjRxR2rQRioBXXxxiw9jpl6ZP5c2pDEbdW8xq5xjEc/edit" TargetMode="External"/><Relationship Id="rId42" Type="http://schemas.openxmlformats.org/officeDocument/2006/relationships/hyperlink" Target="http://wiki.hl7.org/index.php?title=HL7_CDS_Standards" TargetMode="External"/><Relationship Id="rId47" Type="http://schemas.openxmlformats.org/officeDocument/2006/relationships/hyperlink" Target="http://images.ahrq.gov/publishedimages/communities/a_e/ahrq_funded_projects/projects/calendaryearupdateshtmlpages/2011_2900900022i2_osheroff_pdf_3.pdf" TargetMode="External"/><Relationship Id="rId50" Type="http://schemas.openxmlformats.org/officeDocument/2006/relationships/footer" Target="footer7.xml"/><Relationship Id="rId55" Type="http://schemas.openxmlformats.org/officeDocument/2006/relationships/oleObject" Target="embeddings/Microsoft_Visio_2003-2010_Drawing2.vsd"/><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iki.hl7.org/index.php?title=Conformance_Implementation_Manual" TargetMode="External"/><Relationship Id="rId11" Type="http://schemas.openxmlformats.org/officeDocument/2006/relationships/header" Target="header1.xml"/><Relationship Id="rId24" Type="http://schemas.openxmlformats.org/officeDocument/2006/relationships/hyperlink" Target="http://code.google.com/p/health-e-decisions/source/browse/" TargetMode="External"/><Relationship Id="rId32" Type="http://schemas.openxmlformats.org/officeDocument/2006/relationships/image" Target="media/image5.png"/><Relationship Id="rId37" Type="http://schemas.openxmlformats.org/officeDocument/2006/relationships/image" Target="media/image9.emf"/><Relationship Id="rId40" Type="http://schemas.openxmlformats.org/officeDocument/2006/relationships/hyperlink" Target="http://wiki.siframework.org/file/view/SIFramework_HeD_UC1_CDSArtifactSharing_v1.0.docx" TargetMode="External"/><Relationship Id="rId45" Type="http://schemas.openxmlformats.org/officeDocument/2006/relationships/hyperlink" Target="http://gem.med.yale.edu/default.htm" TargetMode="External"/><Relationship Id="rId53" Type="http://schemas.openxmlformats.org/officeDocument/2006/relationships/hyperlink" Target="http://code.google.com/p/health-e-decisions/" TargetMode="External"/><Relationship Id="rId58"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footer" Target="footer13.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yperlink" Target="http://wiki.siframework.org/Health+eDecisions+Use+Case" TargetMode="External"/><Relationship Id="rId27" Type="http://schemas.openxmlformats.org/officeDocument/2006/relationships/oleObject" Target="embeddings/Microsoft_Visio_2003-2010_Drawing1.vsd"/><Relationship Id="rId30" Type="http://schemas.openxmlformats.org/officeDocument/2006/relationships/hyperlink" Target="https://github.com/cqframework/healthedecisions.git" TargetMode="External"/><Relationship Id="rId35" Type="http://schemas.openxmlformats.org/officeDocument/2006/relationships/image" Target="media/image7.emf"/><Relationship Id="rId43" Type="http://schemas.openxmlformats.org/officeDocument/2006/relationships/hyperlink" Target="http://wiki.hl7.org/index.php?title=HL7_CDS_Standards" TargetMode="External"/><Relationship Id="rId48" Type="http://schemas.openxmlformats.org/officeDocument/2006/relationships/hyperlink" Target="http://cdsportal.partners.org/CDSCSearch.aspx" TargetMode="External"/><Relationship Id="rId56" Type="http://schemas.openxmlformats.org/officeDocument/2006/relationships/image" Target="media/image13.emf"/><Relationship Id="rId8" Type="http://schemas.openxmlformats.org/officeDocument/2006/relationships/image" Target="media/image1.png"/><Relationship Id="rId51" Type="http://schemas.openxmlformats.org/officeDocument/2006/relationships/footer" Target="footer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2.jpeg"/><Relationship Id="rId33" Type="http://schemas.openxmlformats.org/officeDocument/2006/relationships/image" Target="media/image6.jpeg"/><Relationship Id="rId38" Type="http://schemas.openxmlformats.org/officeDocument/2006/relationships/image" Target="media/image10.emf"/><Relationship Id="rId46" Type="http://schemas.openxmlformats.org/officeDocument/2006/relationships/hyperlink" Target="http://www.nap.edu/catalog.php?record_id=12912" TargetMode="External"/><Relationship Id="rId59" Type="http://schemas.openxmlformats.org/officeDocument/2006/relationships/footer" Target="footer11.xml"/><Relationship Id="rId20" Type="http://schemas.openxmlformats.org/officeDocument/2006/relationships/hyperlink" Target="http://siframework.org/" TargetMode="External"/><Relationship Id="rId41" Type="http://schemas.openxmlformats.org/officeDocument/2006/relationships/hyperlink" Target="http://www.hl7.org/documentcenter/private/standards/Arden/v27/Arden%20Syntax%202.7_PDF.zip" TargetMode="External"/><Relationship Id="rId54" Type="http://schemas.openxmlformats.org/officeDocument/2006/relationships/image" Target="media/image12.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wiki.siframework.org/Health+eDecisions+Consensus+Statement" TargetMode="External"/><Relationship Id="rId28" Type="http://schemas.openxmlformats.org/officeDocument/2006/relationships/hyperlink" Target="http://wiki.siframework.org/file/view/SIFramework_HeD_UC1_CDSArtifactSharing_v1.0.docx/371583300/SIFramework_HeD_UC1_CDSArtifactSharing_v1.0.docx" TargetMode="External"/><Relationship Id="rId36" Type="http://schemas.openxmlformats.org/officeDocument/2006/relationships/image" Target="media/image8.emf"/><Relationship Id="rId49" Type="http://schemas.openxmlformats.org/officeDocument/2006/relationships/footer" Target="footer6.xml"/><Relationship Id="rId57" Type="http://schemas.openxmlformats.org/officeDocument/2006/relationships/oleObject" Target="embeddings/Microsoft_Visio_2003-2010_Drawing3.vsd"/><Relationship Id="rId10" Type="http://schemas.openxmlformats.org/officeDocument/2006/relationships/hyperlink" Target="http://loinc.org/terms-of-use" TargetMode="External"/><Relationship Id="rId31" Type="http://schemas.openxmlformats.org/officeDocument/2006/relationships/image" Target="media/image4.png"/><Relationship Id="rId44" Type="http://schemas.openxmlformats.org/officeDocument/2006/relationships/hyperlink" Target="http://www.hl7.org/documentcenter/public/standards/dstu/V3IG_CDS_VMR_GELLO_DSTU_R1_2012APR.pdf" TargetMode="External"/><Relationship Id="rId52" Type="http://schemas.openxmlformats.org/officeDocument/2006/relationships/footer" Target="footer9.xml"/><Relationship Id="rId60"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yperlink" Target="http://www.hl7.org/legal/ippolicy.cfm?ref=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67998-C3C4-4AD3-8267-6E752322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13654</TotalTime>
  <Pages>245</Pages>
  <Words>59739</Words>
  <Characters>340516</Characters>
  <Application>Microsoft Office Word</Application>
  <DocSecurity>0</DocSecurity>
  <Lines>2837</Lines>
  <Paragraphs>798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399457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Mangir, Cem</dc:creator>
  <cp:lastModifiedBy>Bryn</cp:lastModifiedBy>
  <cp:revision>276</cp:revision>
  <cp:lastPrinted>2014-03-26T10:00:00Z</cp:lastPrinted>
  <dcterms:created xsi:type="dcterms:W3CDTF">2013-07-12T17:57:00Z</dcterms:created>
  <dcterms:modified xsi:type="dcterms:W3CDTF">2015-06-18T22:28:00Z</dcterms:modified>
</cp:coreProperties>
</file>