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91D1E" w14:textId="26AAE49F" w:rsidR="00EE23D5" w:rsidRDefault="00EE23D5" w:rsidP="00EE23D5">
      <w:pPr>
        <w:rPr>
          <w:b/>
          <w:bCs/>
          <w:noProof/>
          <w:lang w:val="de-DE"/>
        </w:rPr>
      </w:pPr>
      <w:bookmarkStart w:id="0" w:name="_Ref485518975"/>
      <w:bookmarkStart w:id="1" w:name="_Toc22443752"/>
      <w:bookmarkStart w:id="2" w:name="_Toc22444104"/>
      <w:r>
        <w:rPr>
          <w:caps/>
          <w:noProof/>
          <w:kern w:val="28"/>
          <w:szCs w:val="20"/>
          <w:lang w:val="de-DE"/>
        </w:rPr>
        <w:drawing>
          <wp:inline distT="0" distB="0" distL="0" distR="0" wp14:anchorId="1F5A0471" wp14:editId="1EB02663">
            <wp:extent cx="2114550" cy="1590675"/>
            <wp:effectExtent l="0" t="0" r="0" b="9525"/>
            <wp:docPr id="804567839" name="Picture 1"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565F4154" wp14:editId="6DB728F3">
            <wp:simplePos x="0" y="0"/>
            <wp:positionH relativeFrom="margin">
              <wp:align>right</wp:align>
            </wp:positionH>
            <wp:positionV relativeFrom="paragraph">
              <wp:posOffset>285750</wp:posOffset>
            </wp:positionV>
            <wp:extent cx="1791335" cy="1162050"/>
            <wp:effectExtent l="0" t="0" r="0" b="0"/>
            <wp:wrapSquare wrapText="bothSides"/>
            <wp:docPr id="37130406"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3" w:name="_Ref33423627"/>
      <w:bookmarkEnd w:id="3"/>
    </w:p>
    <w:p w14:paraId="6A8EFF55" w14:textId="77777777" w:rsidR="00EE23D5" w:rsidRDefault="00EE23D5" w:rsidP="00EE23D5">
      <w:pPr>
        <w:spacing w:after="0"/>
        <w:jc w:val="right"/>
        <w:rPr>
          <w:b/>
          <w:bCs/>
          <w:noProof/>
          <w:sz w:val="32"/>
          <w:szCs w:val="32"/>
          <w:lang w:val="de-DE"/>
        </w:rPr>
      </w:pPr>
      <w:r>
        <w:rPr>
          <w:b/>
          <w:bCs/>
          <w:noProof/>
          <w:sz w:val="32"/>
          <w:szCs w:val="32"/>
          <w:lang w:val="de-DE"/>
        </w:rPr>
        <w:t>ANSI/HL7 V2.9.1-2024</w:t>
      </w:r>
    </w:p>
    <w:p w14:paraId="0AE64E40" w14:textId="77777777" w:rsidR="00EE23D5" w:rsidRDefault="00EE23D5" w:rsidP="00EE23D5">
      <w:pPr>
        <w:spacing w:after="0"/>
        <w:jc w:val="right"/>
        <w:rPr>
          <w:b/>
          <w:bCs/>
          <w:noProof/>
          <w:sz w:val="32"/>
          <w:szCs w:val="32"/>
          <w:lang w:val="de-DE"/>
        </w:rPr>
      </w:pPr>
      <w:r>
        <w:rPr>
          <w:b/>
          <w:bCs/>
          <w:noProof/>
          <w:sz w:val="32"/>
          <w:szCs w:val="32"/>
          <w:lang w:val="de-DE"/>
        </w:rPr>
        <w:t>9/5/2024</w:t>
      </w:r>
    </w:p>
    <w:p w14:paraId="6FB94BB6" w14:textId="7B730358" w:rsidR="007D1F4B" w:rsidRDefault="007D1F4B" w:rsidP="002A75ED">
      <w:pPr>
        <w:pStyle w:val="Heading1"/>
        <w:rPr>
          <w:noProof/>
        </w:rPr>
      </w:pPr>
      <w:r w:rsidRPr="00187ABA">
        <w:rPr>
          <w:noProof/>
        </w:rPr>
        <w:br/>
      </w:r>
      <w:bookmarkStart w:id="4" w:name="_Hlt478463698"/>
      <w:bookmarkEnd w:id="0"/>
      <w:bookmarkEnd w:id="1"/>
      <w:bookmarkEnd w:id="2"/>
      <w:bookmarkEnd w:id="4"/>
      <w:r w:rsidRPr="00187ABA">
        <w:rPr>
          <w:noProof/>
        </w:rPr>
        <w:t>Control</w:t>
      </w:r>
      <w:r w:rsidR="005F4F84">
        <w:rPr>
          <w:noProof/>
        </w:rPr>
        <w:t>:</w:t>
      </w:r>
      <w:r w:rsidRPr="00187ABA">
        <w:rPr>
          <w:noProof/>
        </w:rPr>
        <w:t xml:space="preserve"> Conformance</w:t>
      </w:r>
      <w:r w:rsidRPr="00187ABA">
        <w:rPr>
          <w:noProof/>
        </w:rPr>
        <w:fldChar w:fldCharType="begin"/>
      </w:r>
      <w:r w:rsidRPr="00187ABA">
        <w:rPr>
          <w:noProof/>
        </w:rPr>
        <w:instrText>xe "Control</w:instrText>
      </w:r>
      <w:r w:rsidR="005F4F84">
        <w:rPr>
          <w:noProof/>
        </w:rPr>
        <w:instrText>: Conformance</w:instrText>
      </w:r>
      <w:r w:rsidRPr="00187ABA">
        <w:rPr>
          <w:noProof/>
        </w:rPr>
        <w:instrText>"</w:instrText>
      </w:r>
      <w:r w:rsidRPr="00187ABA">
        <w:rPr>
          <w:noProof/>
        </w:rPr>
        <w:fldChar w:fldCharType="end"/>
      </w:r>
    </w:p>
    <w:p w14:paraId="329A6C72" w14:textId="77777777" w:rsidR="00207C44" w:rsidRDefault="004E78A8" w:rsidP="00207C44">
      <w:r>
        <w:rPr>
          <w:vanish/>
        </w:rPr>
        <w:fldChar w:fldCharType="begin"/>
      </w:r>
      <w:r>
        <w:rPr>
          <w:vanish/>
        </w:rPr>
        <w:instrText xml:space="preserve"> SEQ Kapitel \r 2B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7D1F4B" w:rsidRPr="007D1F4B" w14:paraId="6D3E4CC5" w14:textId="77777777">
        <w:tc>
          <w:tcPr>
            <w:tcW w:w="3600" w:type="dxa"/>
          </w:tcPr>
          <w:p w14:paraId="693F1778" w14:textId="77777777" w:rsidR="007D1F4B" w:rsidRPr="007D1F4B" w:rsidRDefault="007D1F4B" w:rsidP="00BE2953">
            <w:pPr>
              <w:spacing w:after="0"/>
              <w:rPr>
                <w:noProof/>
              </w:rPr>
            </w:pPr>
            <w:r w:rsidRPr="007D1F4B">
              <w:rPr>
                <w:noProof/>
              </w:rPr>
              <w:t>Chapter Chair</w:t>
            </w:r>
          </w:p>
        </w:tc>
        <w:tc>
          <w:tcPr>
            <w:tcW w:w="5760" w:type="dxa"/>
          </w:tcPr>
          <w:p w14:paraId="3474506E" w14:textId="77777777" w:rsidR="007D1F4B" w:rsidRPr="007D1F4B" w:rsidRDefault="007D1F4B" w:rsidP="00BE2953">
            <w:pPr>
              <w:spacing w:after="0"/>
              <w:rPr>
                <w:noProof/>
              </w:rPr>
            </w:pPr>
            <w:r w:rsidRPr="007D1F4B">
              <w:rPr>
                <w:noProof/>
              </w:rPr>
              <w:t>Frank Oemig</w:t>
            </w:r>
            <w:r w:rsidRPr="007D1F4B">
              <w:rPr>
                <w:noProof/>
              </w:rPr>
              <w:br/>
            </w:r>
            <w:r w:rsidR="00633AEF">
              <w:rPr>
                <w:noProof/>
              </w:rPr>
              <w:t>Deutsche Telekom Healthcare Security Solutions GmbH</w:t>
            </w:r>
          </w:p>
        </w:tc>
      </w:tr>
      <w:tr w:rsidR="007D1F4B" w:rsidRPr="007D1F4B" w14:paraId="6E53BCE1" w14:textId="77777777">
        <w:tc>
          <w:tcPr>
            <w:tcW w:w="3600" w:type="dxa"/>
          </w:tcPr>
          <w:p w14:paraId="0A142658" w14:textId="77777777" w:rsidR="007D1F4B" w:rsidRPr="007D1F4B" w:rsidRDefault="007D1F4B" w:rsidP="00BE2953">
            <w:pPr>
              <w:spacing w:after="0"/>
              <w:rPr>
                <w:noProof/>
              </w:rPr>
            </w:pPr>
            <w:r w:rsidRPr="007D1F4B">
              <w:rPr>
                <w:noProof/>
              </w:rPr>
              <w:t>Chapter Chair</w:t>
            </w:r>
          </w:p>
        </w:tc>
        <w:tc>
          <w:tcPr>
            <w:tcW w:w="5760" w:type="dxa"/>
          </w:tcPr>
          <w:p w14:paraId="420FAC59" w14:textId="77777777" w:rsidR="007D1F4B" w:rsidRPr="007D1F4B" w:rsidRDefault="007D1F4B" w:rsidP="00BE2953">
            <w:pPr>
              <w:spacing w:after="0"/>
              <w:rPr>
                <w:noProof/>
              </w:rPr>
            </w:pPr>
            <w:r w:rsidRPr="007D1F4B">
              <w:rPr>
                <w:noProof/>
                <w:snapToGrid w:val="0"/>
              </w:rPr>
              <w:t>Robert Snelick</w:t>
            </w:r>
            <w:r w:rsidRPr="007D1F4B">
              <w:rPr>
                <w:noProof/>
                <w:snapToGrid w:val="0"/>
              </w:rPr>
              <w:br/>
            </w:r>
            <w:r w:rsidRPr="007D1F4B">
              <w:rPr>
                <w:noProof/>
              </w:rPr>
              <w:t>National Institute of Standards and Technology (NIST)</w:t>
            </w:r>
          </w:p>
        </w:tc>
      </w:tr>
      <w:tr w:rsidR="007D1F4B" w:rsidRPr="007D1F4B" w14:paraId="3412B58C" w14:textId="77777777">
        <w:tc>
          <w:tcPr>
            <w:tcW w:w="3600" w:type="dxa"/>
          </w:tcPr>
          <w:p w14:paraId="1D81E8D2" w14:textId="77777777" w:rsidR="007D1F4B" w:rsidRPr="007D1F4B" w:rsidRDefault="007D1F4B" w:rsidP="00BE2953">
            <w:pPr>
              <w:spacing w:after="0"/>
              <w:rPr>
                <w:noProof/>
              </w:rPr>
            </w:pPr>
            <w:bookmarkStart w:id="5" w:name="_Hlk4743031"/>
            <w:r w:rsidRPr="007D1F4B">
              <w:rPr>
                <w:noProof/>
              </w:rPr>
              <w:t>Chapter Chair</w:t>
            </w:r>
          </w:p>
        </w:tc>
        <w:tc>
          <w:tcPr>
            <w:tcW w:w="5760" w:type="dxa"/>
          </w:tcPr>
          <w:p w14:paraId="1BCD751E" w14:textId="77777777" w:rsidR="00633AEF" w:rsidRPr="00633AEF" w:rsidRDefault="00F8196D" w:rsidP="00BE2953">
            <w:pPr>
              <w:spacing w:after="0"/>
              <w:rPr>
                <w:noProof/>
                <w:snapToGrid w:val="0"/>
              </w:rPr>
            </w:pPr>
            <w:r>
              <w:rPr>
                <w:noProof/>
                <w:snapToGrid w:val="0"/>
              </w:rPr>
              <w:t>Ioana Singureanu</w:t>
            </w:r>
          </w:p>
        </w:tc>
      </w:tr>
      <w:bookmarkEnd w:id="5"/>
      <w:tr w:rsidR="00F8196D" w:rsidRPr="007D1F4B" w14:paraId="2E72D25B" w14:textId="77777777" w:rsidTr="006C0815">
        <w:tc>
          <w:tcPr>
            <w:tcW w:w="3600" w:type="dxa"/>
          </w:tcPr>
          <w:p w14:paraId="4CCB97CC" w14:textId="77777777" w:rsidR="00F8196D" w:rsidRPr="007D1F4B" w:rsidRDefault="00F8196D" w:rsidP="00BE2953">
            <w:pPr>
              <w:spacing w:after="0"/>
              <w:rPr>
                <w:noProof/>
              </w:rPr>
            </w:pPr>
            <w:r w:rsidRPr="007D1F4B">
              <w:rPr>
                <w:noProof/>
              </w:rPr>
              <w:t>Chapter Chair</w:t>
            </w:r>
          </w:p>
        </w:tc>
        <w:tc>
          <w:tcPr>
            <w:tcW w:w="5760" w:type="dxa"/>
          </w:tcPr>
          <w:p w14:paraId="398B4214" w14:textId="77777777" w:rsidR="00F8196D" w:rsidRPr="00BE2953" w:rsidRDefault="00F8196D" w:rsidP="00BE2953">
            <w:pPr>
              <w:spacing w:after="0"/>
              <w:rPr>
                <w:noProof/>
              </w:rPr>
            </w:pPr>
            <w:r>
              <w:rPr>
                <w:noProof/>
                <w:snapToGrid w:val="0"/>
              </w:rPr>
              <w:t>Nathan Bunker</w:t>
            </w:r>
            <w:r w:rsidRPr="007D1F4B">
              <w:rPr>
                <w:noProof/>
                <w:snapToGrid w:val="0"/>
              </w:rPr>
              <w:br/>
            </w:r>
            <w:r>
              <w:rPr>
                <w:noProof/>
              </w:rPr>
              <w:t>American Immunization Registry Assoication (AIRA)</w:t>
            </w:r>
          </w:p>
        </w:tc>
      </w:tr>
      <w:tr w:rsidR="007D1F4B" w:rsidRPr="007D1F4B" w14:paraId="159E511A" w14:textId="77777777">
        <w:tc>
          <w:tcPr>
            <w:tcW w:w="3600" w:type="dxa"/>
          </w:tcPr>
          <w:p w14:paraId="05FCC5C7" w14:textId="77777777" w:rsidR="007D1F4B" w:rsidRPr="007D1F4B" w:rsidRDefault="007D1F4B" w:rsidP="00BE2953">
            <w:pPr>
              <w:spacing w:after="0"/>
              <w:rPr>
                <w:noProof/>
              </w:rPr>
            </w:pPr>
            <w:r w:rsidRPr="007D1F4B">
              <w:rPr>
                <w:noProof/>
              </w:rPr>
              <w:t>Sponsoring Work Group:</w:t>
            </w:r>
          </w:p>
        </w:tc>
        <w:tc>
          <w:tcPr>
            <w:tcW w:w="5760" w:type="dxa"/>
          </w:tcPr>
          <w:p w14:paraId="4D3C192A" w14:textId="77777777" w:rsidR="007D1F4B" w:rsidRPr="007D1F4B" w:rsidRDefault="007D1F4B" w:rsidP="00BE2953">
            <w:pPr>
              <w:spacing w:after="0"/>
              <w:rPr>
                <w:noProof/>
                <w:snapToGrid w:val="0"/>
              </w:rPr>
            </w:pPr>
            <w:r w:rsidRPr="007D1F4B">
              <w:rPr>
                <w:noProof/>
                <w:snapToGrid w:val="0"/>
              </w:rPr>
              <w:t xml:space="preserve">Conformance </w:t>
            </w:r>
          </w:p>
        </w:tc>
      </w:tr>
      <w:tr w:rsidR="007D1F4B" w:rsidRPr="007D1F4B" w14:paraId="62C71456" w14:textId="77777777">
        <w:tc>
          <w:tcPr>
            <w:tcW w:w="3600" w:type="dxa"/>
          </w:tcPr>
          <w:p w14:paraId="759A1B0C" w14:textId="77777777" w:rsidR="007D1F4B" w:rsidRPr="007D1F4B" w:rsidRDefault="007D1F4B" w:rsidP="00BE2953">
            <w:pPr>
              <w:spacing w:after="0"/>
              <w:rPr>
                <w:noProof/>
              </w:rPr>
            </w:pPr>
            <w:r w:rsidRPr="007D1F4B">
              <w:rPr>
                <w:noProof/>
              </w:rPr>
              <w:t>List Server:</w:t>
            </w:r>
          </w:p>
        </w:tc>
        <w:tc>
          <w:tcPr>
            <w:tcW w:w="5760" w:type="dxa"/>
          </w:tcPr>
          <w:p w14:paraId="340C9BF0" w14:textId="77777777" w:rsidR="007D1F4B" w:rsidRPr="007D1F4B" w:rsidRDefault="00000000" w:rsidP="00BE2953">
            <w:pPr>
              <w:spacing w:after="0"/>
              <w:rPr>
                <w:noProof/>
                <w:snapToGrid w:val="0"/>
              </w:rPr>
            </w:pPr>
            <w:hyperlink r:id="rId10" w:history="1">
              <w:r w:rsidR="00AD460D" w:rsidRPr="00462378">
                <w:rPr>
                  <w:rStyle w:val="Hyperlink"/>
                  <w:rFonts w:ascii="Calibri" w:hAnsi="Calibri"/>
                  <w:noProof/>
                  <w:snapToGrid w:val="0"/>
                  <w:kern w:val="0"/>
                  <w:sz w:val="22"/>
                </w:rPr>
                <w:t>cgit@lists.hl7.org</w:t>
              </w:r>
            </w:hyperlink>
            <w:r w:rsidR="00AD460D">
              <w:rPr>
                <w:noProof/>
                <w:snapToGrid w:val="0"/>
              </w:rPr>
              <w:t xml:space="preserve"> </w:t>
            </w:r>
          </w:p>
        </w:tc>
      </w:tr>
    </w:tbl>
    <w:p w14:paraId="0A641265" w14:textId="434917D9" w:rsidR="00113EB3" w:rsidRDefault="00113EB3" w:rsidP="00113EB3">
      <w:pPr>
        <w:rPr>
          <w:rFonts w:eastAsia="Times New Roman"/>
          <w:szCs w:val="20"/>
        </w:rPr>
      </w:pPr>
      <w:bookmarkStart w:id="6" w:name="_Ref247236"/>
      <w:bookmarkStart w:id="7" w:name="_Toc496420"/>
      <w:bookmarkStart w:id="8" w:name="_Toc524768"/>
      <w:bookmarkStart w:id="9" w:name="_Toc22443801"/>
      <w:bookmarkStart w:id="10" w:name="_Toc22444153"/>
      <w:bookmarkStart w:id="11" w:name="_Toc36358099"/>
      <w:bookmarkStart w:id="12" w:name="_Toc42232529"/>
      <w:bookmarkStart w:id="13" w:name="_Toc43275051"/>
      <w:bookmarkStart w:id="14" w:name="_Toc43275223"/>
      <w:bookmarkStart w:id="15" w:name="_Toc43275930"/>
      <w:bookmarkStart w:id="16" w:name="_Toc43276250"/>
      <w:bookmarkStart w:id="17" w:name="_Toc43276775"/>
      <w:bookmarkStart w:id="18" w:name="_Toc43276873"/>
      <w:bookmarkStart w:id="19" w:name="_Toc43277013"/>
      <w:bookmarkStart w:id="20" w:name="_Toc43281402"/>
      <w:bookmarkStart w:id="21" w:name="_Toc348257241"/>
      <w:bookmarkStart w:id="22" w:name="_Toc348257577"/>
      <w:bookmarkStart w:id="23" w:name="_Toc348263199"/>
      <w:bookmarkStart w:id="24" w:name="_Toc348336528"/>
      <w:bookmarkStart w:id="25" w:name="_Toc348770016"/>
      <w:bookmarkStart w:id="26" w:name="_Toc348856158"/>
      <w:bookmarkStart w:id="27" w:name="_Toc348866579"/>
      <w:bookmarkStart w:id="28" w:name="_Toc348947809"/>
      <w:bookmarkStart w:id="29" w:name="_Toc349735390"/>
      <w:bookmarkStart w:id="30" w:name="_Toc349735833"/>
      <w:bookmarkStart w:id="31" w:name="_Toc349735987"/>
      <w:bookmarkStart w:id="32" w:name="_Toc349803719"/>
      <w:bookmarkStart w:id="33" w:name="_Ref358258664"/>
      <w:bookmarkStart w:id="34" w:name="_Ref358258684"/>
      <w:bookmarkStart w:id="35" w:name="_Ref358258799"/>
      <w:bookmarkStart w:id="36" w:name="_Ref358261471"/>
      <w:bookmarkStart w:id="37" w:name="_Ref358261480"/>
      <w:bookmarkStart w:id="38" w:name="_Ref358264190"/>
      <w:bookmarkStart w:id="39" w:name="_Ref358264205"/>
      <w:bookmarkStart w:id="40" w:name="_Toc359236005"/>
      <w:bookmarkStart w:id="41" w:name="_Ref359854486"/>
      <w:bookmarkStart w:id="42" w:name="_Ref360368804"/>
      <w:bookmarkStart w:id="43" w:name="_Ref372013708"/>
      <w:bookmarkStart w:id="44" w:name="_Ref372013750"/>
      <w:bookmarkStart w:id="45" w:name="_Ref373736514"/>
      <w:bookmarkStart w:id="46" w:name="_Ref374016797"/>
      <w:bookmarkStart w:id="47" w:name="_Ref495206030"/>
      <w:bookmarkStart w:id="48" w:name="_Ref495206034"/>
      <w:bookmarkStart w:id="49" w:name="_Ref495206858"/>
      <w:bookmarkStart w:id="50" w:name="_Ref495206861"/>
      <w:bookmarkStart w:id="51" w:name="_Ref495206951"/>
      <w:bookmarkStart w:id="52" w:name="_Ref495206955"/>
      <w:bookmarkStart w:id="53" w:name="_Toc498145869"/>
      <w:bookmarkStart w:id="54" w:name="_Toc527864437"/>
      <w:bookmarkStart w:id="55" w:name="_Toc527865909"/>
      <w:bookmarkStart w:id="56" w:name="_Toc528481868"/>
      <w:bookmarkStart w:id="57" w:name="_Toc528482373"/>
      <w:bookmarkStart w:id="58" w:name="_Toc528482672"/>
      <w:bookmarkStart w:id="59" w:name="_Toc528482797"/>
      <w:bookmarkStart w:id="60" w:name="_Toc528486105"/>
    </w:p>
    <w:p w14:paraId="6624BA91" w14:textId="2A164B9B" w:rsidR="000153A3" w:rsidRDefault="000153A3" w:rsidP="00113EB3">
      <w:pPr>
        <w:rPr>
          <w:rFonts w:eastAsia="Times New Roman"/>
          <w:szCs w:val="20"/>
        </w:rPr>
      </w:pPr>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14:paraId="7BFDD340" w14:textId="5A559064" w:rsidR="000030D6" w:rsidRPr="000030D6" w:rsidRDefault="000030D6" w:rsidP="000030D6">
      <w:pPr>
        <w:rPr>
          <w:color w:val="172B4D"/>
          <w:sz w:val="21"/>
          <w:szCs w:val="21"/>
        </w:rPr>
      </w:pPr>
      <w:r w:rsidRPr="000030D6">
        <w:rPr>
          <w:color w:val="172B4D"/>
          <w:sz w:val="21"/>
          <w:szCs w:val="21"/>
        </w:rPr>
        <w:t xml:space="preserve">Chapter 2B has been replaced by the </w:t>
      </w:r>
      <w:hyperlink r:id="rId11" w:history="1">
        <w:r w:rsidRPr="000030D6">
          <w:rPr>
            <w:rStyle w:val="Hyperlink"/>
            <w:rFonts w:eastAsia="Times New Roman"/>
            <w:kern w:val="0"/>
            <w:sz w:val="20"/>
            <w:szCs w:val="20"/>
          </w:rPr>
          <w:t>HL7 Version 2 Conformance Methodology Release 1</w:t>
        </w:r>
      </w:hyperlink>
      <w:r>
        <w:rPr>
          <w:rStyle w:val="Hyperlink"/>
          <w:rFonts w:eastAsia="Times New Roman"/>
          <w:kern w:val="0"/>
          <w:sz w:val="20"/>
          <w:szCs w:val="20"/>
        </w:rPr>
        <w:t xml:space="preserve"> </w:t>
      </w:r>
      <w:r w:rsidRPr="000030D6">
        <w:rPr>
          <w:color w:val="172B4D"/>
          <w:sz w:val="21"/>
          <w:szCs w:val="21"/>
        </w:rPr>
        <w:t>standard (See  </w:t>
      </w:r>
      <w:hyperlink r:id="rId12" w:tgtFrame="_blank" w:history="1">
        <w:r w:rsidRPr="000030D6">
          <w:rPr>
            <w:rStyle w:val="Hyperlink"/>
            <w:color w:val="0052CC"/>
            <w:sz w:val="21"/>
            <w:szCs w:val="21"/>
          </w:rPr>
          <w:t>https://www.hl7.org/implement/standards/product_brief.cfm?product_id=533</w:t>
        </w:r>
      </w:hyperlink>
      <w:r w:rsidRPr="000030D6">
        <w:rPr>
          <w:color w:val="172B4D"/>
          <w:sz w:val="21"/>
          <w:szCs w:val="21"/>
        </w:rPr>
        <w:t>). As of v2.9.1, Chapter 2B has been deprecated and users of this standard (HL7 v2.9.1) should use the Conformance Methodology standard when creating implementation guide</w:t>
      </w:r>
      <w:r>
        <w:rPr>
          <w:color w:val="172B4D"/>
          <w:sz w:val="21"/>
          <w:szCs w:val="21"/>
        </w:rPr>
        <w:t>s</w:t>
      </w:r>
      <w:r w:rsidRPr="000030D6">
        <w:rPr>
          <w:color w:val="172B4D"/>
          <w:sz w:val="21"/>
          <w:szCs w:val="21"/>
        </w:rPr>
        <w:t xml:space="preserve"> and profiles.</w:t>
      </w:r>
    </w:p>
    <w:p w14:paraId="539E32C3" w14:textId="77777777" w:rsidR="000030D6" w:rsidRPr="000030D6" w:rsidRDefault="000030D6" w:rsidP="000030D6">
      <w:pPr>
        <w:shd w:val="clear" w:color="auto" w:fill="FFFFFF"/>
        <w:spacing w:before="150"/>
        <w:rPr>
          <w:color w:val="172B4D"/>
          <w:sz w:val="21"/>
          <w:szCs w:val="21"/>
        </w:rPr>
      </w:pPr>
      <w:r w:rsidRPr="000030D6">
        <w:rPr>
          <w:color w:val="172B4D"/>
          <w:sz w:val="21"/>
          <w:szCs w:val="21"/>
        </w:rPr>
        <w:t>Conformance in HL7 v2 Background</w:t>
      </w:r>
    </w:p>
    <w:p w14:paraId="01541B56" w14:textId="770E4E0F" w:rsidR="000030D6" w:rsidRPr="000030D6" w:rsidRDefault="000030D6" w:rsidP="000030D6">
      <w:pPr>
        <w:rPr>
          <w:rFonts w:eastAsia="Times New Roman"/>
          <w:szCs w:val="20"/>
        </w:rPr>
      </w:pPr>
      <w:r w:rsidRPr="000030D6">
        <w:rPr>
          <w:color w:val="172B4D"/>
          <w:sz w:val="21"/>
          <w:szCs w:val="21"/>
        </w:rPr>
        <w:t>There are many versions of the HL7 v2 standard. An explicit conformance methodology was introduced into the standard in version 2.5 and revised in subsequent versions of the standard. The conformance methodology was part of chapter 2 initially and later became a subchapter (Chapter 2B Conformance).  The HL7 v2 Conformance Methodology standard serves to replace (override) the conformance methodology in these earlier versions and it is intended to be applied to any HL7 v2 version. That is, if a developer is seeking to constrain a v2.5.1 message event, they should use the conformance methodology prescribed in the Conformance Methodology standard and not the conformance methodology given in v2.5.1</w:t>
      </w:r>
    </w:p>
    <w:sectPr w:rsidR="000030D6" w:rsidRPr="000030D6" w:rsidSect="003D49D3">
      <w:headerReference w:type="even" r:id="rId13"/>
      <w:headerReference w:type="default" r:id="rId14"/>
      <w:footerReference w:type="even" r:id="rId15"/>
      <w:footerReference w:type="defaul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64F49" w14:textId="77777777" w:rsidR="00B36490" w:rsidRDefault="00B36490" w:rsidP="007D1F4B">
      <w:pPr>
        <w:spacing w:after="0"/>
      </w:pPr>
      <w:r>
        <w:separator/>
      </w:r>
    </w:p>
  </w:endnote>
  <w:endnote w:type="continuationSeparator" w:id="0">
    <w:p w14:paraId="30EB4B99" w14:textId="77777777" w:rsidR="00B36490" w:rsidRDefault="00B36490" w:rsidP="007D1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C401" w14:textId="77777777" w:rsidR="002A75ED" w:rsidRDefault="002A75ED" w:rsidP="00F764D0">
    <w:pPr>
      <w:pStyle w:val="Footer"/>
      <w:spacing w:before="60"/>
    </w:pPr>
    <w:r>
      <w:t xml:space="preserve">Page </w:t>
    </w:r>
    <w:r>
      <w:fldChar w:fldCharType="begin"/>
    </w:r>
    <w:r>
      <w:instrText xml:space="preserve"> PAGE </w:instrText>
    </w:r>
    <w:r>
      <w:fldChar w:fldCharType="separate"/>
    </w:r>
    <w:r>
      <w:rPr>
        <w:noProof/>
      </w:rPr>
      <w:t>2</w:t>
    </w:r>
    <w:r>
      <w:fldChar w:fldCharType="end"/>
    </w:r>
    <w:r>
      <w:tab/>
      <w:t xml:space="preserve">Health Level Seven, Version </w:t>
    </w:r>
    <w:fldSimple w:instr=" DOCPROPERTY  release_version  \* MERGEFORMAT ">
      <w:r w:rsidRPr="00BE2953">
        <w:rPr>
          <w:bCs/>
        </w:rPr>
        <w:t>2.9</w:t>
      </w:r>
    </w:fldSimple>
    <w:r>
      <w:t xml:space="preserve"> © </w:t>
    </w:r>
    <w:fldSimple w:instr=" DOCPROPERTY  release_year  \* MERGEFORMAT ">
      <w:r w:rsidRPr="00BE2953">
        <w:rPr>
          <w:bCs/>
        </w:rPr>
        <w:t>2019</w:t>
      </w:r>
    </w:fldSimple>
    <w:r>
      <w:t>.  All rights reserved.</w:t>
    </w:r>
  </w:p>
  <w:p w14:paraId="53C3437D" w14:textId="77777777" w:rsidR="002A75ED" w:rsidRDefault="00000000" w:rsidP="00F764D0">
    <w:pPr>
      <w:pStyle w:val="Footer"/>
      <w:pBdr>
        <w:top w:val="none" w:sz="0" w:space="0" w:color="auto"/>
      </w:pBdr>
      <w:tabs>
        <w:tab w:val="left" w:pos="5400"/>
        <w:tab w:val="left" w:pos="5715"/>
      </w:tabs>
      <w:spacing w:before="60"/>
    </w:pP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r w:rsidR="002A75ED">
      <w:tab/>
    </w:r>
    <w:r w:rsidR="002A75ED">
      <w:tab/>
    </w:r>
    <w:r w:rsidR="002A75ED">
      <w:tab/>
    </w:r>
    <w:fldSimple w:instr=" DOCPROPERTY  release_status  \* MERGEFORMAT ">
      <w:r w:rsidR="002A75ED" w:rsidRPr="00BE2953">
        <w:rPr>
          <w:bCs/>
        </w:rPr>
        <w:t>Normative Publication</w:t>
      </w:r>
    </w:fldSimple>
    <w:r w:rsidR="002A75ED">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4F67" w14:textId="77777777" w:rsidR="002A75ED" w:rsidRDefault="002A75ED" w:rsidP="00F764D0">
    <w:pPr>
      <w:pStyle w:val="Footer"/>
      <w:spacing w:before="60"/>
      <w:rPr>
        <w:rStyle w:val="PageNumber"/>
      </w:rPr>
    </w:pPr>
    <w:r>
      <w:t xml:space="preserve">Health Level Seven, Version </w:t>
    </w:r>
    <w:fldSimple w:instr=" DOCPROPERTY  release_version  \* MERGEFORMAT ">
      <w:r w:rsidRPr="00BE2953">
        <w:rPr>
          <w:bCs/>
        </w:rPr>
        <w:t>2.9</w:t>
      </w:r>
    </w:fldSimple>
    <w:r>
      <w:t xml:space="preserve">  ©</w:t>
    </w:r>
    <w:fldSimple w:instr=" DOCPROPERTY  release_year  \* MERGEFORMAT ">
      <w:r w:rsidRPr="00BE2953">
        <w:rPr>
          <w:bCs/>
        </w:rP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1171C9FC" w14:textId="77777777" w:rsidR="002A75ED" w:rsidRDefault="00000000" w:rsidP="00F764D0">
    <w:pPr>
      <w:pStyle w:val="Footer"/>
      <w:spacing w:before="60"/>
    </w:pPr>
    <w:fldSimple w:instr=" DOCPROPERTY  release_status  \* MERGEFORMAT ">
      <w:r w:rsidR="002A75ED" w:rsidRPr="00BE2953">
        <w:rPr>
          <w:bCs/>
        </w:rPr>
        <w:t>Normative Publication</w:t>
      </w:r>
    </w:fldSimple>
    <w:r w:rsidR="002A75ED">
      <w:tab/>
    </w: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97E3" w14:textId="15FAA7D8" w:rsidR="002A75ED" w:rsidRDefault="002A75ED" w:rsidP="00BE2953">
    <w:pPr>
      <w:pStyle w:val="Footer"/>
      <w:rPr>
        <w:rStyle w:val="PageNumber"/>
      </w:rPr>
    </w:pPr>
    <w:r>
      <w:t xml:space="preserve">Version </w:t>
    </w:r>
    <w:fldSimple w:instr=" DOCPROPERTY  release_version  \* MERGEFORMAT ">
      <w:r w:rsidR="00DD7EDB" w:rsidRPr="00DD7EDB">
        <w:rPr>
          <w:bCs/>
        </w:rPr>
        <w:t>2.9.1</w:t>
      </w:r>
    </w:fldSimple>
    <w:r>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7D0A30E" w14:textId="4146339B" w:rsidR="002A75ED" w:rsidRDefault="00316A88" w:rsidP="00BE2953">
    <w:pPr>
      <w:pStyle w:val="Footer"/>
    </w:pPr>
    <w:r>
      <w:t>©</w:t>
    </w:r>
    <w:fldSimple w:instr=" DOCPROPERTY  release_year  \* MERGEFORMAT ">
      <w:r w:rsidR="00DD7EDB" w:rsidRPr="00DD7EDB">
        <w:rPr>
          <w:bCs/>
        </w:rPr>
        <w:t>2024</w:t>
      </w:r>
    </w:fldSimple>
    <w:r>
      <w:rPr>
        <w:bCs/>
      </w:rPr>
      <w:t xml:space="preserve"> </w:t>
    </w:r>
    <w:r>
      <w:t>Health Level Seven, International. All rights reserved.</w:t>
    </w:r>
    <w:r>
      <w:tab/>
    </w:r>
    <w:fldSimple w:instr=" DOCPROPERTY  release_month  \* MERGEFORMAT ">
      <w:r w:rsidR="009E095A" w:rsidRPr="009E095A">
        <w:rPr>
          <w:bCs/>
        </w:rPr>
        <w:t>September</w:t>
      </w:r>
    </w:fldSimple>
    <w:r>
      <w:t xml:space="preserve"> </w:t>
    </w:r>
    <w:fldSimple w:instr=" DOCPROPERTY  release_year  \* MERGEFORMAT ">
      <w:r w:rsidR="00DD7EDB" w:rsidRPr="00DD7EDB">
        <w:rPr>
          <w:bCs/>
        </w:rPr>
        <w:t>2024</w:t>
      </w:r>
    </w:fldSimple>
    <w:r>
      <w:rPr>
        <w:bCs/>
      </w:rPr>
      <w:t xml:space="preserve"> </w:t>
    </w:r>
    <w:fldSimple w:instr=" DOCPROPERTY  release_status  \* MERGEFORMAT ">
      <w:r w:rsidR="00DD7EDB" w:rsidRPr="00DD7EDB">
        <w:rPr>
          <w:bCs/>
        </w:rPr>
        <w:t>Normative Publication</w:t>
      </w:r>
    </w:fldSimple>
    <w:r w:rsidR="002A75E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3E55A" w14:textId="77777777" w:rsidR="00B36490" w:rsidRDefault="00B36490" w:rsidP="007D1F4B">
      <w:pPr>
        <w:spacing w:after="0"/>
      </w:pPr>
      <w:r>
        <w:separator/>
      </w:r>
    </w:p>
  </w:footnote>
  <w:footnote w:type="continuationSeparator" w:id="0">
    <w:p w14:paraId="2FB0496E" w14:textId="77777777" w:rsidR="00B36490" w:rsidRDefault="00B36490" w:rsidP="007D1F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2271D" w14:textId="77777777" w:rsidR="002A75ED" w:rsidRDefault="002A75ED">
    <w:pPr>
      <w:pStyle w:val="Header"/>
    </w:pPr>
    <w:r>
      <w:t>Chapter 2: Control – Conformance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8DB68" w14:textId="77777777" w:rsidR="002A75ED" w:rsidRDefault="002A75ED">
    <w:pPr>
      <w:pStyle w:val="Header"/>
      <w:pBdr>
        <w:bottom w:val="single" w:sz="6" w:space="1" w:color="auto"/>
      </w:pBdr>
      <w:jc w:val="right"/>
    </w:pPr>
    <w:r>
      <w:t>Chapter 2: Control – Conformance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sz w:val="20"/>
        <w:szCs w:val="20"/>
      </w:rPr>
    </w:lvl>
  </w:abstractNum>
  <w:abstractNum w:abstractNumId="2" w15:restartNumberingAfterBreak="0">
    <w:nsid w:val="212B375B"/>
    <w:multiLevelType w:val="multilevel"/>
    <w:tmpl w:val="414A1D26"/>
    <w:lvl w:ilvl="0">
      <w:start w:val="2"/>
      <w:numFmt w:val="decimal"/>
      <w:suff w:val="nothing"/>
      <w:lvlText w:val="%1B."/>
      <w:lvlJc w:val="left"/>
      <w:pPr>
        <w:ind w:left="0" w:firstLine="0"/>
      </w:pPr>
      <w:rPr>
        <w:rFonts w:hint="default"/>
      </w:rPr>
    </w:lvl>
    <w:lvl w:ilvl="1">
      <w:start w:val="1"/>
      <w:numFmt w:val="decimal"/>
      <w:lvlText w:val="%1B.%2"/>
      <w:lvlJc w:val="left"/>
      <w:pPr>
        <w:tabs>
          <w:tab w:val="num" w:pos="1080"/>
        </w:tabs>
        <w:ind w:left="0" w:firstLine="0"/>
      </w:pPr>
      <w:rPr>
        <w:rFonts w:hint="default"/>
      </w:rPr>
    </w:lvl>
    <w:lvl w:ilvl="2">
      <w:start w:val="1"/>
      <w:numFmt w:val="decimal"/>
      <w:lvlText w:val="%1B.%2.%3"/>
      <w:lvlJc w:val="left"/>
      <w:pPr>
        <w:tabs>
          <w:tab w:val="num" w:pos="1440"/>
        </w:tabs>
        <w:ind w:left="0" w:firstLine="0"/>
      </w:pPr>
      <w:rPr>
        <w:rFonts w:hint="default"/>
      </w:rPr>
    </w:lvl>
    <w:lvl w:ilvl="3">
      <w:numFmt w:val="decimal"/>
      <w:lvlText w:val="%1B.%2.%3.%4"/>
      <w:lvlJc w:val="left"/>
      <w:pPr>
        <w:tabs>
          <w:tab w:val="num" w:pos="2160"/>
        </w:tabs>
        <w:ind w:left="0" w:firstLine="0"/>
      </w:pPr>
      <w:rPr>
        <w:rFonts w:hint="default"/>
      </w:rPr>
    </w:lvl>
    <w:lvl w:ilvl="4">
      <w:start w:val="1"/>
      <w:numFmt w:val="decimal"/>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7273D97"/>
    <w:multiLevelType w:val="hybridMultilevel"/>
    <w:tmpl w:val="D152CD70"/>
    <w:lvl w:ilvl="0" w:tplc="5C440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277B2"/>
    <w:multiLevelType w:val="singleLevel"/>
    <w:tmpl w:val="69A07562"/>
    <w:lvl w:ilvl="0">
      <w:start w:val="1"/>
      <w:numFmt w:val="lowerLetter"/>
      <w:lvlText w:val="%1)"/>
      <w:lvlJc w:val="left"/>
      <w:pPr>
        <w:tabs>
          <w:tab w:val="num" w:pos="1368"/>
        </w:tabs>
        <w:ind w:left="1368" w:hanging="360"/>
      </w:pPr>
    </w:lvl>
  </w:abstractNum>
  <w:abstractNum w:abstractNumId="5" w15:restartNumberingAfterBreak="0">
    <w:nsid w:val="37E62FB7"/>
    <w:multiLevelType w:val="hybridMultilevel"/>
    <w:tmpl w:val="5D3E7EC6"/>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0E3BEF"/>
    <w:multiLevelType w:val="singleLevel"/>
    <w:tmpl w:val="69A07562"/>
    <w:lvl w:ilvl="0">
      <w:start w:val="1"/>
      <w:numFmt w:val="lowerLetter"/>
      <w:lvlText w:val="%1)"/>
      <w:lvlJc w:val="left"/>
      <w:pPr>
        <w:tabs>
          <w:tab w:val="num" w:pos="1368"/>
        </w:tabs>
        <w:ind w:left="1368" w:hanging="360"/>
      </w:pPr>
    </w:lvl>
  </w:abstractNum>
  <w:abstractNum w:abstractNumId="7" w15:restartNumberingAfterBreak="0">
    <w:nsid w:val="392C7C1B"/>
    <w:multiLevelType w:val="hybridMultilevel"/>
    <w:tmpl w:val="1332E8DA"/>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1DB4344"/>
    <w:multiLevelType w:val="hybridMultilevel"/>
    <w:tmpl w:val="A7B8AA9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444959CC"/>
    <w:multiLevelType w:val="hybridMultilevel"/>
    <w:tmpl w:val="1FEAAA5A"/>
    <w:lvl w:ilvl="0" w:tplc="E05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49854924"/>
    <w:multiLevelType w:val="singleLevel"/>
    <w:tmpl w:val="69A07562"/>
    <w:lvl w:ilvl="0">
      <w:start w:val="1"/>
      <w:numFmt w:val="lowerLetter"/>
      <w:lvlText w:val="%1)"/>
      <w:lvlJc w:val="left"/>
      <w:pPr>
        <w:tabs>
          <w:tab w:val="num" w:pos="1368"/>
        </w:tabs>
        <w:ind w:left="1368" w:hanging="360"/>
      </w:pPr>
    </w:lvl>
  </w:abstractNum>
  <w:abstractNum w:abstractNumId="12"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lvl>
  </w:abstractNum>
  <w:abstractNum w:abstractNumId="13" w15:restartNumberingAfterBreak="0">
    <w:nsid w:val="514D433A"/>
    <w:multiLevelType w:val="hybridMultilevel"/>
    <w:tmpl w:val="2092E642"/>
    <w:lvl w:ilvl="0" w:tplc="5380C07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1A6051A"/>
    <w:multiLevelType w:val="multilevel"/>
    <w:tmpl w:val="CAB6609C"/>
    <w:lvl w:ilvl="0">
      <w:start w:val="2"/>
      <w:numFmt w:val="decimal"/>
      <w:pStyle w:val="Heading1"/>
      <w:suff w:val="nothing"/>
      <w:lvlText w:val="%1B."/>
      <w:lvlJc w:val="left"/>
      <w:pPr>
        <w:ind w:left="0" w:firstLine="0"/>
      </w:pPr>
      <w:rPr>
        <w:rFonts w:hint="default"/>
      </w:rPr>
    </w:lvl>
    <w:lvl w:ilvl="1">
      <w:start w:val="1"/>
      <w:numFmt w:val="decimal"/>
      <w:pStyle w:val="Heading2"/>
      <w:lvlText w:val="%1B.%2"/>
      <w:lvlJc w:val="left"/>
      <w:pPr>
        <w:tabs>
          <w:tab w:val="num" w:pos="1080"/>
        </w:tabs>
        <w:ind w:left="0" w:firstLine="0"/>
      </w:pPr>
      <w:rPr>
        <w:rFonts w:hint="default"/>
      </w:rPr>
    </w:lvl>
    <w:lvl w:ilvl="2">
      <w:start w:val="1"/>
      <w:numFmt w:val="decimal"/>
      <w:pStyle w:val="Heading3"/>
      <w:lvlText w:val="%1B.%2.%3"/>
      <w:lvlJc w:val="left"/>
      <w:pPr>
        <w:tabs>
          <w:tab w:val="num" w:pos="1440"/>
        </w:tabs>
        <w:ind w:left="0" w:firstLine="0"/>
      </w:pPr>
      <w:rPr>
        <w:rFonts w:hint="default"/>
      </w:rPr>
    </w:lvl>
    <w:lvl w:ilvl="3">
      <w:numFmt w:val="decimal"/>
      <w:pStyle w:val="Heading4"/>
      <w:lvlText w:val="%1B.%2.%3.%4"/>
      <w:lvlJc w:val="left"/>
      <w:pPr>
        <w:tabs>
          <w:tab w:val="num" w:pos="2160"/>
        </w:tabs>
        <w:ind w:left="0" w:firstLine="0"/>
      </w:pPr>
      <w:rPr>
        <w:rFonts w:hint="default"/>
      </w:rPr>
    </w:lvl>
    <w:lvl w:ilvl="4">
      <w:start w:val="1"/>
      <w:numFmt w:val="decimal"/>
      <w:pStyle w:val="Heading5"/>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15:restartNumberingAfterBreak="0">
    <w:nsid w:val="531054E5"/>
    <w:multiLevelType w:val="multilevel"/>
    <w:tmpl w:val="1AAEC592"/>
    <w:lvl w:ilvl="0">
      <w:start w:val="2"/>
      <w:numFmt w:val="decimal"/>
      <w:suff w:val="nothing"/>
      <w:lvlText w:val="%1"/>
      <w:lvlJc w:val="left"/>
      <w:pPr>
        <w:ind w:left="0" w:firstLine="0"/>
      </w:pPr>
      <w:rPr>
        <w:rFonts w:hint="default"/>
      </w:rPr>
    </w:lvl>
    <w:lvl w:ilvl="1">
      <w:start w:val="1"/>
      <w:numFmt w:val="upperLetter"/>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15:restartNumberingAfterBreak="0">
    <w:nsid w:val="585D3612"/>
    <w:multiLevelType w:val="singleLevel"/>
    <w:tmpl w:val="69A07562"/>
    <w:lvl w:ilvl="0">
      <w:start w:val="1"/>
      <w:numFmt w:val="lowerLetter"/>
      <w:lvlText w:val="%1)"/>
      <w:lvlJc w:val="left"/>
      <w:pPr>
        <w:tabs>
          <w:tab w:val="num" w:pos="1368"/>
        </w:tabs>
        <w:ind w:left="1368" w:hanging="360"/>
      </w:pPr>
    </w:lvl>
  </w:abstractNum>
  <w:abstractNum w:abstractNumId="17"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18" w15:restartNumberingAfterBreak="0">
    <w:nsid w:val="5DEF6E1A"/>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68513868"/>
    <w:multiLevelType w:val="singleLevel"/>
    <w:tmpl w:val="69A07562"/>
    <w:lvl w:ilvl="0">
      <w:start w:val="1"/>
      <w:numFmt w:val="lowerLetter"/>
      <w:lvlText w:val="%1)"/>
      <w:lvlJc w:val="left"/>
      <w:pPr>
        <w:tabs>
          <w:tab w:val="num" w:pos="1368"/>
        </w:tabs>
        <w:ind w:left="1368" w:hanging="360"/>
      </w:pPr>
    </w:lvl>
  </w:abstractNum>
  <w:abstractNum w:abstractNumId="20" w15:restartNumberingAfterBreak="0">
    <w:nsid w:val="6F3757B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F735FDA"/>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7CBF071F"/>
    <w:multiLevelType w:val="singleLevel"/>
    <w:tmpl w:val="69A07562"/>
    <w:lvl w:ilvl="0">
      <w:start w:val="1"/>
      <w:numFmt w:val="lowerLetter"/>
      <w:lvlText w:val="%1)"/>
      <w:lvlJc w:val="left"/>
      <w:pPr>
        <w:tabs>
          <w:tab w:val="num" w:pos="1368"/>
        </w:tabs>
        <w:ind w:left="1368" w:hanging="360"/>
      </w:pPr>
    </w:lvl>
  </w:abstractNum>
  <w:num w:numId="1" w16cid:durableId="1021853841">
    <w:abstractNumId w:val="10"/>
  </w:num>
  <w:num w:numId="2" w16cid:durableId="496307713">
    <w:abstractNumId w:val="2"/>
  </w:num>
  <w:num w:numId="3" w16cid:durableId="1364013347">
    <w:abstractNumId w:val="12"/>
  </w:num>
  <w:num w:numId="4" w16cid:durableId="479466337">
    <w:abstractNumId w:val="16"/>
  </w:num>
  <w:num w:numId="5" w16cid:durableId="674841482">
    <w:abstractNumId w:val="22"/>
  </w:num>
  <w:num w:numId="6" w16cid:durableId="98451964">
    <w:abstractNumId w:val="19"/>
  </w:num>
  <w:num w:numId="7" w16cid:durableId="1104888000">
    <w:abstractNumId w:val="4"/>
  </w:num>
  <w:num w:numId="8" w16cid:durableId="978537227">
    <w:abstractNumId w:val="11"/>
  </w:num>
  <w:num w:numId="9" w16cid:durableId="1272854898">
    <w:abstractNumId w:val="6"/>
  </w:num>
  <w:num w:numId="10" w16cid:durableId="519005288">
    <w:abstractNumId w:val="21"/>
  </w:num>
  <w:num w:numId="11" w16cid:durableId="496651437">
    <w:abstractNumId w:val="20"/>
  </w:num>
  <w:num w:numId="12" w16cid:durableId="2014187898">
    <w:abstractNumId w:val="18"/>
  </w:num>
  <w:num w:numId="13" w16cid:durableId="755247513">
    <w:abstractNumId w:val="17"/>
  </w:num>
  <w:num w:numId="14" w16cid:durableId="382024058">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15" w16cid:durableId="1619603218">
    <w:abstractNumId w:val="5"/>
  </w:num>
  <w:num w:numId="16" w16cid:durableId="876281935">
    <w:abstractNumId w:val="7"/>
  </w:num>
  <w:num w:numId="17" w16cid:durableId="255556131">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8" w16cid:durableId="1839492044">
    <w:abstractNumId w:val="15"/>
  </w:num>
  <w:num w:numId="19" w16cid:durableId="382679417">
    <w:abstractNumId w:val="1"/>
  </w:num>
  <w:num w:numId="20" w16cid:durableId="1390181922">
    <w:abstractNumId w:val="3"/>
  </w:num>
  <w:num w:numId="21" w16cid:durableId="1594315603">
    <w:abstractNumId w:val="9"/>
  </w:num>
  <w:num w:numId="22" w16cid:durableId="1376198073">
    <w:abstractNumId w:val="0"/>
  </w:num>
  <w:num w:numId="23" w16cid:durableId="988286853">
    <w:abstractNumId w:val="13"/>
  </w:num>
  <w:num w:numId="24" w16cid:durableId="273292619">
    <w:abstractNumId w:val="8"/>
  </w:num>
  <w:num w:numId="25" w16cid:durableId="631982330">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26" w16cid:durableId="2013023981">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lvlOverride w:ilvl="6"/>
    <w:lvlOverride w:ilvl="7"/>
    <w:lvlOverride w:ilvl="8"/>
  </w:num>
  <w:num w:numId="27" w16cid:durableId="1958025038">
    <w:abstractNumId w:val="2"/>
  </w:num>
  <w:num w:numId="28" w16cid:durableId="515004734">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16cid:durableId="1531796427">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0" w16cid:durableId="1429471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4B"/>
    <w:rsid w:val="000030D6"/>
    <w:rsid w:val="000153A3"/>
    <w:rsid w:val="00034811"/>
    <w:rsid w:val="000D1A2F"/>
    <w:rsid w:val="0011394C"/>
    <w:rsid w:val="00113EB3"/>
    <w:rsid w:val="00165E6D"/>
    <w:rsid w:val="001B48A6"/>
    <w:rsid w:val="001D1E49"/>
    <w:rsid w:val="001D770C"/>
    <w:rsid w:val="001F5E93"/>
    <w:rsid w:val="00207C44"/>
    <w:rsid w:val="002747DD"/>
    <w:rsid w:val="002A75ED"/>
    <w:rsid w:val="002B0CDE"/>
    <w:rsid w:val="002D3F59"/>
    <w:rsid w:val="00316A88"/>
    <w:rsid w:val="0035398F"/>
    <w:rsid w:val="003D49D3"/>
    <w:rsid w:val="0048076F"/>
    <w:rsid w:val="004E78A8"/>
    <w:rsid w:val="0054199E"/>
    <w:rsid w:val="005740A4"/>
    <w:rsid w:val="005821E7"/>
    <w:rsid w:val="00586493"/>
    <w:rsid w:val="005C4708"/>
    <w:rsid w:val="005F4891"/>
    <w:rsid w:val="005F4F84"/>
    <w:rsid w:val="00633AEF"/>
    <w:rsid w:val="006C0815"/>
    <w:rsid w:val="006D721D"/>
    <w:rsid w:val="006F44BA"/>
    <w:rsid w:val="00784C6D"/>
    <w:rsid w:val="007C175D"/>
    <w:rsid w:val="007D1F4B"/>
    <w:rsid w:val="007E56C9"/>
    <w:rsid w:val="00800684"/>
    <w:rsid w:val="00800B0E"/>
    <w:rsid w:val="00832493"/>
    <w:rsid w:val="008468A7"/>
    <w:rsid w:val="008836B1"/>
    <w:rsid w:val="00913714"/>
    <w:rsid w:val="00984CF4"/>
    <w:rsid w:val="009A196E"/>
    <w:rsid w:val="009C2BAC"/>
    <w:rsid w:val="009E095A"/>
    <w:rsid w:val="009F5F1C"/>
    <w:rsid w:val="00AC09BF"/>
    <w:rsid w:val="00AD0482"/>
    <w:rsid w:val="00AD460D"/>
    <w:rsid w:val="00AE06F6"/>
    <w:rsid w:val="00AF25BF"/>
    <w:rsid w:val="00B36490"/>
    <w:rsid w:val="00B85EE3"/>
    <w:rsid w:val="00BE2953"/>
    <w:rsid w:val="00D2261F"/>
    <w:rsid w:val="00D2354C"/>
    <w:rsid w:val="00DD7EDB"/>
    <w:rsid w:val="00DE124D"/>
    <w:rsid w:val="00E4259F"/>
    <w:rsid w:val="00EB4191"/>
    <w:rsid w:val="00EE23D5"/>
    <w:rsid w:val="00F764D0"/>
    <w:rsid w:val="00F8196D"/>
    <w:rsid w:val="00FE7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2538"/>
  <w15:chartTrackingRefBased/>
  <w15:docId w15:val="{74C8B869-127B-49CE-A283-07C3A07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44"/>
    <w:pPr>
      <w:spacing w:before="120" w:after="120"/>
    </w:pPr>
    <w:rPr>
      <w:rFonts w:ascii="Times New Roman" w:hAnsi="Times New Roman"/>
      <w:szCs w:val="22"/>
    </w:rPr>
  </w:style>
  <w:style w:type="paragraph" w:styleId="Heading1">
    <w:name w:val="heading 1"/>
    <w:basedOn w:val="Normal"/>
    <w:next w:val="Normal"/>
    <w:link w:val="Heading1Char"/>
    <w:qFormat/>
    <w:rsid w:val="00832493"/>
    <w:pPr>
      <w:keepNext/>
      <w:numPr>
        <w:numId w:val="30"/>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832493"/>
    <w:pPr>
      <w:numPr>
        <w:ilvl w:val="1"/>
      </w:numPr>
      <w:pBdr>
        <w:bottom w:val="none" w:sz="0" w:space="0" w:color="auto"/>
      </w:pBdr>
      <w:tabs>
        <w:tab w:val="left" w:pos="1008"/>
      </w:tabs>
      <w:spacing w:after="60"/>
      <w:jc w:val="left"/>
      <w:outlineLvl w:val="1"/>
    </w:pPr>
    <w:rPr>
      <w:rFonts w:ascii="Arial" w:hAnsi="Arial"/>
      <w:caps/>
      <w:noProof/>
      <w:kern w:val="20"/>
      <w:sz w:val="28"/>
    </w:rPr>
  </w:style>
  <w:style w:type="paragraph" w:styleId="Heading3">
    <w:name w:val="heading 3"/>
    <w:basedOn w:val="Heading2"/>
    <w:next w:val="NormalIndented"/>
    <w:link w:val="Heading3Char"/>
    <w:qFormat/>
    <w:rsid w:val="007D1F4B"/>
    <w:pPr>
      <w:numPr>
        <w:ilvl w:val="2"/>
      </w:numPr>
      <w:spacing w:before="240"/>
      <w:outlineLvl w:val="2"/>
    </w:pPr>
    <w:rPr>
      <w:caps w:val="0"/>
      <w:sz w:val="24"/>
    </w:rPr>
  </w:style>
  <w:style w:type="paragraph" w:styleId="Heading4">
    <w:name w:val="heading 4"/>
    <w:basedOn w:val="Heading3"/>
    <w:next w:val="NormalIndented"/>
    <w:link w:val="Heading4Char"/>
    <w:qFormat/>
    <w:rsid w:val="007D1F4B"/>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D1F4B"/>
    <w:pPr>
      <w:widowControl/>
      <w:numPr>
        <w:ilvl w:val="4"/>
      </w:numPr>
      <w:outlineLvl w:val="4"/>
    </w:pPr>
    <w:rPr>
      <w:rFonts w:ascii="Arial Narrow" w:hAnsi="Arial Narrow"/>
      <w:i/>
    </w:rPr>
  </w:style>
  <w:style w:type="paragraph" w:styleId="Heading6">
    <w:name w:val="heading 6"/>
    <w:basedOn w:val="Heading5"/>
    <w:next w:val="Normal"/>
    <w:link w:val="Heading6Char"/>
    <w:qFormat/>
    <w:rsid w:val="007D1F4B"/>
    <w:pPr>
      <w:keepNext w:val="0"/>
      <w:tabs>
        <w:tab w:val="clear" w:pos="1008"/>
      </w:tabs>
      <w:spacing w:before="240" w:line="200" w:lineRule="auto"/>
      <w:outlineLvl w:val="5"/>
    </w:pPr>
    <w:rPr>
      <w:rFonts w:ascii="Arial" w:hAnsi="Arial"/>
      <w:bCs/>
      <w:szCs w:val="22"/>
    </w:rPr>
  </w:style>
  <w:style w:type="paragraph" w:styleId="Heading7">
    <w:name w:val="heading 7"/>
    <w:basedOn w:val="Heading6"/>
    <w:next w:val="Normal"/>
    <w:link w:val="Heading7Char"/>
    <w:qFormat/>
    <w:rsid w:val="007D1F4B"/>
    <w:pPr>
      <w:spacing w:before="0" w:after="0"/>
      <w:outlineLvl w:val="6"/>
    </w:pPr>
    <w:rPr>
      <w:szCs w:val="24"/>
    </w:rPr>
  </w:style>
  <w:style w:type="paragraph" w:styleId="Heading8">
    <w:name w:val="heading 8"/>
    <w:basedOn w:val="Heading7"/>
    <w:next w:val="Normal"/>
    <w:link w:val="Heading8Char"/>
    <w:qFormat/>
    <w:rsid w:val="007D1F4B"/>
    <w:pPr>
      <w:spacing w:before="240" w:after="60"/>
      <w:outlineLvl w:val="7"/>
    </w:pPr>
    <w:rPr>
      <w:iCs/>
    </w:rPr>
  </w:style>
  <w:style w:type="paragraph" w:styleId="Heading9">
    <w:name w:val="heading 9"/>
    <w:basedOn w:val="Heading8"/>
    <w:next w:val="Normal"/>
    <w:link w:val="Heading9Char"/>
    <w:qFormat/>
    <w:rsid w:val="007D1F4B"/>
    <w:pPr>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2493"/>
    <w:rPr>
      <w:rFonts w:ascii="Times New Roman" w:eastAsia="Times New Roman" w:hAnsi="Times New Roman"/>
      <w:b/>
      <w:kern w:val="28"/>
      <w:sz w:val="72"/>
      <w:lang w:val="en-US" w:eastAsia="en-US"/>
    </w:rPr>
  </w:style>
  <w:style w:type="character" w:customStyle="1" w:styleId="Heading2Char">
    <w:name w:val="Heading 2 Char"/>
    <w:link w:val="Heading2"/>
    <w:rsid w:val="00832493"/>
    <w:rPr>
      <w:rFonts w:ascii="Arial" w:eastAsia="Times New Roman" w:hAnsi="Arial"/>
      <w:b/>
      <w:caps/>
      <w:noProof/>
      <w:kern w:val="20"/>
      <w:sz w:val="28"/>
      <w:lang w:val="en-US" w:eastAsia="en-US"/>
    </w:rPr>
  </w:style>
  <w:style w:type="paragraph" w:customStyle="1" w:styleId="NormalIndented">
    <w:name w:val="Normal Indented"/>
    <w:basedOn w:val="Normal"/>
    <w:rsid w:val="007D1F4B"/>
    <w:pPr>
      <w:spacing w:before="100" w:after="0"/>
      <w:ind w:left="720"/>
    </w:pPr>
    <w:rPr>
      <w:rFonts w:eastAsia="Times New Roman"/>
      <w:kern w:val="20"/>
      <w:szCs w:val="20"/>
    </w:rPr>
  </w:style>
  <w:style w:type="character" w:customStyle="1" w:styleId="Heading3Char">
    <w:name w:val="Heading 3 Char"/>
    <w:link w:val="Heading3"/>
    <w:rsid w:val="007D1F4B"/>
    <w:rPr>
      <w:rFonts w:ascii="Arial" w:eastAsia="Times New Roman" w:hAnsi="Arial" w:cs="Times New Roman"/>
      <w:b/>
      <w:kern w:val="20"/>
      <w:sz w:val="24"/>
      <w:szCs w:val="20"/>
    </w:rPr>
  </w:style>
  <w:style w:type="character" w:customStyle="1" w:styleId="Heading4Char">
    <w:name w:val="Heading 4 Char"/>
    <w:link w:val="Heading4"/>
    <w:rsid w:val="007D1F4B"/>
    <w:rPr>
      <w:rFonts w:ascii="Arial" w:eastAsia="Times New Roman" w:hAnsi="Arial" w:cs="Times New Roman"/>
      <w:kern w:val="20"/>
      <w:sz w:val="20"/>
      <w:szCs w:val="20"/>
    </w:rPr>
  </w:style>
  <w:style w:type="character" w:customStyle="1" w:styleId="Heading5Char">
    <w:name w:val="Heading 5 Char"/>
    <w:link w:val="Heading5"/>
    <w:rsid w:val="007D1F4B"/>
    <w:rPr>
      <w:rFonts w:ascii="Arial Narrow" w:eastAsia="Times New Roman" w:hAnsi="Arial Narrow" w:cs="Times New Roman"/>
      <w:i/>
      <w:kern w:val="20"/>
      <w:sz w:val="20"/>
      <w:szCs w:val="20"/>
    </w:rPr>
  </w:style>
  <w:style w:type="character" w:customStyle="1" w:styleId="Heading6Char">
    <w:name w:val="Heading 6 Char"/>
    <w:link w:val="Heading6"/>
    <w:rsid w:val="007D1F4B"/>
    <w:rPr>
      <w:rFonts w:ascii="Arial" w:eastAsia="Times New Roman" w:hAnsi="Arial" w:cs="Times New Roman"/>
      <w:bCs/>
      <w:i/>
      <w:kern w:val="20"/>
      <w:sz w:val="20"/>
    </w:rPr>
  </w:style>
  <w:style w:type="character" w:customStyle="1" w:styleId="Heading7Char">
    <w:name w:val="Heading 7 Char"/>
    <w:link w:val="Heading7"/>
    <w:rsid w:val="007D1F4B"/>
    <w:rPr>
      <w:rFonts w:ascii="Arial" w:eastAsia="Times New Roman" w:hAnsi="Arial" w:cs="Times New Roman"/>
      <w:bCs/>
      <w:i/>
      <w:kern w:val="20"/>
      <w:sz w:val="20"/>
      <w:szCs w:val="24"/>
    </w:rPr>
  </w:style>
  <w:style w:type="character" w:customStyle="1" w:styleId="Heading8Char">
    <w:name w:val="Heading 8 Char"/>
    <w:link w:val="Heading8"/>
    <w:rsid w:val="007D1F4B"/>
    <w:rPr>
      <w:rFonts w:ascii="Arial" w:eastAsia="Times New Roman" w:hAnsi="Arial" w:cs="Times New Roman"/>
      <w:bCs/>
      <w:i/>
      <w:iCs/>
      <w:kern w:val="20"/>
      <w:sz w:val="20"/>
      <w:szCs w:val="24"/>
    </w:rPr>
  </w:style>
  <w:style w:type="character" w:customStyle="1" w:styleId="Heading9Char">
    <w:name w:val="Heading 9 Char"/>
    <w:link w:val="Heading9"/>
    <w:rsid w:val="007D1F4B"/>
    <w:rPr>
      <w:rFonts w:ascii="Arial" w:eastAsia="Times New Roman" w:hAnsi="Arial" w:cs="Arial"/>
      <w:bCs/>
      <w:i/>
      <w:iCs/>
      <w:kern w:val="20"/>
      <w:sz w:val="18"/>
    </w:rPr>
  </w:style>
  <w:style w:type="paragraph" w:customStyle="1" w:styleId="NormalListAlpha">
    <w:name w:val="Normal List Alpha"/>
    <w:basedOn w:val="Normal"/>
    <w:rsid w:val="007D1F4B"/>
    <w:pPr>
      <w:widowControl w:val="0"/>
      <w:numPr>
        <w:numId w:val="3"/>
      </w:numPr>
      <w:tabs>
        <w:tab w:val="left" w:pos="1368"/>
      </w:tabs>
      <w:ind w:left="1008" w:hanging="288"/>
    </w:pPr>
    <w:rPr>
      <w:rFonts w:eastAsia="Times New Roman"/>
      <w:kern w:val="20"/>
      <w:szCs w:val="20"/>
    </w:rPr>
  </w:style>
  <w:style w:type="paragraph" w:customStyle="1" w:styleId="NormalListBullets">
    <w:name w:val="Normal List Bullets"/>
    <w:basedOn w:val="Normal"/>
    <w:rsid w:val="007D1F4B"/>
    <w:pPr>
      <w:widowControl w:val="0"/>
      <w:numPr>
        <w:numId w:val="1"/>
      </w:numPr>
      <w:tabs>
        <w:tab w:val="left" w:pos="360"/>
        <w:tab w:val="left" w:pos="1354"/>
      </w:tabs>
      <w:ind w:left="1008"/>
    </w:pPr>
    <w:rPr>
      <w:rFonts w:eastAsia="Times New Roman"/>
      <w:kern w:val="20"/>
      <w:szCs w:val="20"/>
    </w:rPr>
  </w:style>
  <w:style w:type="character" w:styleId="Emphasis">
    <w:name w:val="Emphasis"/>
    <w:qFormat/>
    <w:rsid w:val="007D1F4B"/>
    <w:rPr>
      <w:rFonts w:ascii="Times New Roman" w:hAnsi="Times New Roman"/>
      <w:b w:val="0"/>
      <w:i/>
      <w:iCs/>
      <w:kern w:val="20"/>
      <w:sz w:val="20"/>
      <w:u w:val="none"/>
    </w:rPr>
  </w:style>
  <w:style w:type="character" w:customStyle="1" w:styleId="NormalIndentedChar">
    <w:name w:val="Normal Indented Char"/>
    <w:rsid w:val="007D1F4B"/>
    <w:rPr>
      <w:rFonts w:ascii="Times New Roman" w:hAnsi="Times New Roman"/>
      <w:b w:val="0"/>
      <w:i w:val="0"/>
      <w:kern w:val="20"/>
      <w:sz w:val="20"/>
      <w:u w:val="none"/>
      <w:lang w:val="en-US" w:eastAsia="en-US" w:bidi="ar-SA"/>
    </w:rPr>
  </w:style>
  <w:style w:type="character" w:customStyle="1" w:styleId="EndnoteTextChar">
    <w:name w:val="Endnote Text Char"/>
    <w:link w:val="EndnoteText"/>
    <w:semiHidden/>
    <w:rsid w:val="007D1F4B"/>
    <w:rPr>
      <w:rFonts w:ascii="Times New Roman" w:eastAsia="Times New Roman" w:hAnsi="Times New Roman" w:cs="Times New Roman"/>
      <w:kern w:val="20"/>
      <w:sz w:val="20"/>
      <w:szCs w:val="20"/>
    </w:rPr>
  </w:style>
  <w:style w:type="paragraph" w:styleId="EndnoteText">
    <w:name w:val="endnote text"/>
    <w:basedOn w:val="Normal"/>
    <w:link w:val="EndnoteTextChar"/>
    <w:semiHidden/>
    <w:rsid w:val="007D1F4B"/>
    <w:rPr>
      <w:rFonts w:eastAsia="Times New Roman"/>
      <w:kern w:val="20"/>
      <w:szCs w:val="20"/>
    </w:rPr>
  </w:style>
  <w:style w:type="paragraph" w:styleId="TOC1">
    <w:name w:val="toc 1"/>
    <w:basedOn w:val="Normal"/>
    <w:next w:val="Normal"/>
    <w:autoRedefine/>
    <w:uiPriority w:val="39"/>
    <w:rsid w:val="007D1F4B"/>
    <w:pPr>
      <w:tabs>
        <w:tab w:val="left" w:pos="648"/>
        <w:tab w:val="right" w:leader="dot" w:pos="9360"/>
      </w:tabs>
    </w:pPr>
    <w:rPr>
      <w:rFonts w:eastAsia="Times New Roman"/>
      <w:b/>
      <w:caps/>
      <w:noProof/>
      <w:kern w:val="20"/>
      <w:szCs w:val="20"/>
    </w:rPr>
  </w:style>
  <w:style w:type="paragraph" w:styleId="TOC2">
    <w:name w:val="toc 2"/>
    <w:basedOn w:val="TOC1"/>
    <w:next w:val="Normal"/>
    <w:autoRedefine/>
    <w:uiPriority w:val="39"/>
    <w:rsid w:val="00B85EE3"/>
    <w:pPr>
      <w:tabs>
        <w:tab w:val="clear" w:pos="648"/>
        <w:tab w:val="left" w:pos="567"/>
      </w:tabs>
      <w:ind w:left="1077" w:hanging="1077"/>
    </w:pPr>
    <w:rPr>
      <w:caps w:val="0"/>
    </w:rPr>
  </w:style>
  <w:style w:type="paragraph" w:styleId="TOC3">
    <w:name w:val="toc 3"/>
    <w:basedOn w:val="TOC2"/>
    <w:next w:val="Normal"/>
    <w:autoRedefine/>
    <w:uiPriority w:val="39"/>
    <w:rsid w:val="004E78A8"/>
    <w:pPr>
      <w:tabs>
        <w:tab w:val="clear" w:pos="567"/>
        <w:tab w:val="left" w:pos="1418"/>
      </w:tabs>
      <w:spacing w:before="0" w:after="0"/>
      <w:ind w:left="1418" w:right="567" w:hanging="851"/>
    </w:pPr>
    <w:rPr>
      <w:b w:val="0"/>
    </w:rPr>
  </w:style>
  <w:style w:type="paragraph" w:customStyle="1" w:styleId="Note">
    <w:name w:val="Note"/>
    <w:basedOn w:val="Normal"/>
    <w:rsid w:val="007D1F4B"/>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kern w:val="16"/>
      <w:sz w:val="18"/>
      <w:szCs w:val="20"/>
    </w:rPr>
  </w:style>
  <w:style w:type="character" w:customStyle="1" w:styleId="HyperlinkText">
    <w:name w:val="Hyperlink Text"/>
    <w:rsid w:val="007D1F4B"/>
    <w:rPr>
      <w:rFonts w:ascii="Times New Roman" w:hAnsi="Times New Roman"/>
      <w:b w:val="0"/>
      <w:i/>
      <w:dstrike w:val="0"/>
      <w:color w:val="0000FF"/>
      <w:kern w:val="20"/>
      <w:sz w:val="20"/>
      <w:u w:val="none"/>
      <w:vertAlign w:val="baseline"/>
    </w:rPr>
  </w:style>
  <w:style w:type="character" w:styleId="Hyperlink">
    <w:name w:val="Hyperlink"/>
    <w:uiPriority w:val="99"/>
    <w:rsid w:val="00207C44"/>
    <w:rPr>
      <w:rFonts w:ascii="Times New Roman" w:hAnsi="Times New Roman"/>
      <w:b w:val="0"/>
      <w:i w:val="0"/>
      <w:dstrike w:val="0"/>
      <w:color w:val="0000FF"/>
      <w:kern w:val="20"/>
      <w:sz w:val="16"/>
      <w:u w:val="none"/>
      <w:vertAlign w:val="baseline"/>
    </w:rPr>
  </w:style>
  <w:style w:type="paragraph" w:customStyle="1" w:styleId="OtherTableCaption">
    <w:name w:val="Other Table Caption"/>
    <w:basedOn w:val="Normal"/>
    <w:next w:val="Normal"/>
    <w:rsid w:val="007D1F4B"/>
    <w:pPr>
      <w:keepNext/>
      <w:spacing w:before="180" w:after="60"/>
      <w:jc w:val="center"/>
    </w:pPr>
    <w:rPr>
      <w:rFonts w:eastAsia="Times New Roman"/>
      <w:kern w:val="20"/>
      <w:szCs w:val="20"/>
    </w:rPr>
  </w:style>
  <w:style w:type="paragraph" w:customStyle="1" w:styleId="OtherTableHeader">
    <w:name w:val="Other Table Header"/>
    <w:basedOn w:val="Normal"/>
    <w:next w:val="OtherTableBody"/>
    <w:rsid w:val="007D1F4B"/>
    <w:pPr>
      <w:keepNext/>
      <w:spacing w:before="20"/>
      <w:jc w:val="center"/>
    </w:pPr>
    <w:rPr>
      <w:rFonts w:eastAsia="Times New Roman"/>
      <w:b/>
      <w:kern w:val="20"/>
      <w:sz w:val="16"/>
      <w:szCs w:val="20"/>
    </w:rPr>
  </w:style>
  <w:style w:type="paragraph" w:customStyle="1" w:styleId="OtherTableBody">
    <w:name w:val="Other Table Body"/>
    <w:basedOn w:val="Normal"/>
    <w:rsid w:val="007D1F4B"/>
    <w:pPr>
      <w:spacing w:before="60" w:after="60"/>
    </w:pPr>
    <w:rPr>
      <w:rFonts w:eastAsia="Times New Roman"/>
      <w:kern w:val="20"/>
      <w:sz w:val="16"/>
      <w:szCs w:val="20"/>
    </w:rPr>
  </w:style>
  <w:style w:type="paragraph" w:customStyle="1" w:styleId="Example">
    <w:name w:val="Example"/>
    <w:basedOn w:val="Normal"/>
    <w:rsid w:val="007D1F4B"/>
    <w:pPr>
      <w:keepNext/>
      <w:keepLines/>
      <w:spacing w:after="0"/>
      <w:ind w:left="1872" w:hanging="360"/>
    </w:pPr>
    <w:rPr>
      <w:rFonts w:ascii="LinePrinter" w:eastAsia="Times New Roman" w:hAnsi="LinePrinter"/>
      <w:noProof/>
      <w:kern w:val="17"/>
      <w:sz w:val="16"/>
      <w:szCs w:val="20"/>
    </w:rPr>
  </w:style>
  <w:style w:type="paragraph" w:customStyle="1" w:styleId="HL7TableBody">
    <w:name w:val="HL7 Table Body"/>
    <w:basedOn w:val="Normal"/>
    <w:rsid w:val="007D1F4B"/>
    <w:pPr>
      <w:widowControl w:val="0"/>
      <w:spacing w:before="20" w:after="10"/>
    </w:pPr>
    <w:rPr>
      <w:rFonts w:ascii="Arial" w:eastAsia="Times New Roman" w:hAnsi="Arial"/>
      <w:kern w:val="20"/>
      <w:sz w:val="16"/>
      <w:szCs w:val="20"/>
    </w:rPr>
  </w:style>
  <w:style w:type="character" w:customStyle="1" w:styleId="ReferenceAttribute">
    <w:name w:val="Reference Attribute"/>
    <w:rsid w:val="007D1F4B"/>
    <w:rPr>
      <w:rFonts w:ascii="Times New Roman" w:hAnsi="Times New Roman"/>
      <w:b w:val="0"/>
      <w:i/>
      <w:dstrike w:val="0"/>
      <w:color w:val="0000FF"/>
      <w:kern w:val="20"/>
      <w:sz w:val="20"/>
      <w:u w:val="none"/>
      <w:vertAlign w:val="baseline"/>
    </w:rPr>
  </w:style>
  <w:style w:type="paragraph" w:customStyle="1" w:styleId="HL7TableHeader">
    <w:name w:val="HL7 Table Header"/>
    <w:basedOn w:val="HL7TableBody"/>
    <w:next w:val="HL7TableBody"/>
    <w:rsid w:val="007D1F4B"/>
    <w:pPr>
      <w:keepNext/>
      <w:spacing w:after="20"/>
    </w:pPr>
    <w:rPr>
      <w:b/>
    </w:rPr>
  </w:style>
  <w:style w:type="character" w:styleId="FootnoteReference">
    <w:name w:val="footnote reference"/>
    <w:semiHidden/>
    <w:rsid w:val="007D1F4B"/>
    <w:rPr>
      <w:rFonts w:ascii="Times New Roman" w:hAnsi="Times New Roman"/>
      <w:b w:val="0"/>
      <w:i w:val="0"/>
      <w:kern w:val="20"/>
      <w:sz w:val="20"/>
      <w:u w:val="none"/>
      <w:vertAlign w:val="superscript"/>
    </w:rPr>
  </w:style>
  <w:style w:type="paragraph" w:customStyle="1" w:styleId="AttributeTableBody">
    <w:name w:val="Attribute Table Body"/>
    <w:basedOn w:val="Normal"/>
    <w:rsid w:val="007D1F4B"/>
    <w:pPr>
      <w:spacing w:before="40" w:after="30" w:line="240" w:lineRule="exact"/>
      <w:jc w:val="center"/>
    </w:pPr>
    <w:rPr>
      <w:rFonts w:ascii="Arial" w:eastAsia="Times New Roman" w:hAnsi="Arial"/>
      <w:kern w:val="16"/>
      <w:sz w:val="16"/>
      <w:szCs w:val="20"/>
    </w:rPr>
  </w:style>
  <w:style w:type="paragraph" w:customStyle="1" w:styleId="AttributeTableHeader">
    <w:name w:val="Attribute Table Header"/>
    <w:basedOn w:val="AttributeTableBody"/>
    <w:next w:val="AttributeTableBody"/>
    <w:rsid w:val="007D1F4B"/>
    <w:pPr>
      <w:keepNext/>
      <w:spacing w:after="20"/>
    </w:pPr>
    <w:rPr>
      <w:b/>
    </w:rPr>
  </w:style>
  <w:style w:type="character" w:styleId="Strong">
    <w:name w:val="Strong"/>
    <w:qFormat/>
    <w:rsid w:val="007D1F4B"/>
    <w:rPr>
      <w:rFonts w:ascii="Times New Roman" w:hAnsi="Times New Roman"/>
      <w:b/>
      <w:i w:val="0"/>
      <w:kern w:val="0"/>
      <w:sz w:val="20"/>
      <w:u w:val="none"/>
    </w:rPr>
  </w:style>
  <w:style w:type="character" w:customStyle="1" w:styleId="ReferenceHL7Table">
    <w:name w:val="Reference HL7 Table"/>
    <w:rsid w:val="007D1F4B"/>
    <w:rPr>
      <w:rFonts w:ascii="Times New Roman" w:hAnsi="Times New Roman"/>
      <w:b w:val="0"/>
      <w:i/>
      <w:dstrike w:val="0"/>
      <w:color w:val="0000FF"/>
      <w:kern w:val="20"/>
      <w:sz w:val="20"/>
      <w:u w:val="none"/>
      <w:vertAlign w:val="baseline"/>
    </w:rPr>
  </w:style>
  <w:style w:type="paragraph" w:styleId="FootnoteText">
    <w:name w:val="footnote text"/>
    <w:basedOn w:val="Normal"/>
    <w:link w:val="FootnoteTextChar"/>
    <w:semiHidden/>
    <w:rsid w:val="007D1F4B"/>
    <w:pPr>
      <w:spacing w:before="100" w:after="0" w:line="200" w:lineRule="exact"/>
      <w:ind w:left="360" w:hanging="360"/>
    </w:pPr>
    <w:rPr>
      <w:rFonts w:eastAsia="Times New Roman"/>
      <w:kern w:val="16"/>
      <w:sz w:val="16"/>
      <w:szCs w:val="20"/>
      <w:lang w:val="x-none" w:eastAsia="x-none"/>
    </w:rPr>
  </w:style>
  <w:style w:type="character" w:customStyle="1" w:styleId="FootnoteTextChar">
    <w:name w:val="Footnote Text Char"/>
    <w:link w:val="FootnoteText"/>
    <w:semiHidden/>
    <w:rsid w:val="007D1F4B"/>
    <w:rPr>
      <w:rFonts w:ascii="Times New Roman" w:eastAsia="Times New Roman" w:hAnsi="Times New Roman" w:cs="Times New Roman"/>
      <w:kern w:val="16"/>
      <w:sz w:val="16"/>
      <w:szCs w:val="20"/>
      <w:lang w:val="x-none" w:eastAsia="x-none"/>
    </w:rPr>
  </w:style>
  <w:style w:type="paragraph" w:styleId="Header">
    <w:name w:val="header"/>
    <w:basedOn w:val="Normal"/>
    <w:link w:val="HeaderChar"/>
    <w:rsid w:val="007D1F4B"/>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7D1F4B"/>
    <w:rPr>
      <w:rFonts w:ascii="Arial" w:eastAsia="Times New Roman" w:hAnsi="Arial" w:cs="Times New Roman"/>
      <w:b/>
      <w:kern w:val="20"/>
      <w:sz w:val="20"/>
      <w:szCs w:val="20"/>
    </w:rPr>
  </w:style>
  <w:style w:type="paragraph" w:styleId="Footer">
    <w:name w:val="footer"/>
    <w:basedOn w:val="Normal"/>
    <w:link w:val="FooterChar"/>
    <w:rsid w:val="004E78A8"/>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4E78A8"/>
    <w:rPr>
      <w:rFonts w:ascii="Times New Roman" w:eastAsia="Times New Roman" w:hAnsi="Times New Roman"/>
      <w:kern w:val="16"/>
      <w:sz w:val="16"/>
      <w:lang w:val="en-US" w:eastAsia="en-US"/>
    </w:rPr>
  </w:style>
  <w:style w:type="character" w:styleId="PageNumber">
    <w:name w:val="page number"/>
    <w:rsid w:val="007D1F4B"/>
    <w:rPr>
      <w:rFonts w:ascii="Times New Roman" w:hAnsi="Times New Roman"/>
      <w:b w:val="0"/>
      <w:i w:val="0"/>
      <w:kern w:val="20"/>
      <w:sz w:val="20"/>
      <w:u w:val="none"/>
    </w:rPr>
  </w:style>
  <w:style w:type="paragraph" w:styleId="DocumentMap">
    <w:name w:val="Document Map"/>
    <w:basedOn w:val="Normal"/>
    <w:link w:val="DocumentMapChar"/>
    <w:semiHidden/>
    <w:rsid w:val="007D1F4B"/>
    <w:pPr>
      <w:shd w:val="clear" w:color="auto" w:fill="000080"/>
    </w:pPr>
    <w:rPr>
      <w:rFonts w:ascii="Tahoma" w:eastAsia="Times New Roman" w:hAnsi="Tahoma"/>
      <w:kern w:val="20"/>
      <w:szCs w:val="20"/>
    </w:rPr>
  </w:style>
  <w:style w:type="character" w:customStyle="1" w:styleId="DocumentMapChar">
    <w:name w:val="Document Map Char"/>
    <w:link w:val="DocumentMap"/>
    <w:semiHidden/>
    <w:rsid w:val="007D1F4B"/>
    <w:rPr>
      <w:rFonts w:ascii="Tahoma" w:eastAsia="Times New Roman" w:hAnsi="Tahoma" w:cs="Times New Roman"/>
      <w:kern w:val="20"/>
      <w:sz w:val="20"/>
      <w:szCs w:val="20"/>
      <w:shd w:val="clear" w:color="auto" w:fill="000080"/>
    </w:rPr>
  </w:style>
  <w:style w:type="character" w:styleId="FollowedHyperlink">
    <w:name w:val="FollowedHyperlink"/>
    <w:rsid w:val="007D1F4B"/>
    <w:rPr>
      <w:rFonts w:ascii="Times New Roman" w:hAnsi="Times New Roman"/>
      <w:b w:val="0"/>
      <w:i w:val="0"/>
      <w:color w:val="800080"/>
      <w:kern w:val="20"/>
      <w:sz w:val="20"/>
      <w:u w:val="single"/>
    </w:rPr>
  </w:style>
  <w:style w:type="paragraph" w:styleId="TOC4">
    <w:name w:val="toc 4"/>
    <w:basedOn w:val="TOC3"/>
    <w:next w:val="Normal"/>
    <w:autoRedefine/>
    <w:uiPriority w:val="39"/>
    <w:rsid w:val="00207C44"/>
    <w:pPr>
      <w:tabs>
        <w:tab w:val="left" w:pos="1620"/>
      </w:tabs>
      <w:ind w:left="1985"/>
    </w:pPr>
    <w:rPr>
      <w:sz w:val="18"/>
    </w:rPr>
  </w:style>
  <w:style w:type="character" w:customStyle="1" w:styleId="HL7TableBodyChar">
    <w:name w:val="HL7 Table Body Char"/>
    <w:rsid w:val="007D1F4B"/>
    <w:rPr>
      <w:rFonts w:ascii="Arial" w:hAnsi="Arial"/>
      <w:b w:val="0"/>
      <w:i w:val="0"/>
      <w:kern w:val="20"/>
      <w:sz w:val="16"/>
      <w:u w:val="none"/>
      <w:lang w:val="en-US" w:eastAsia="en-US" w:bidi="ar-SA"/>
    </w:rPr>
  </w:style>
  <w:style w:type="character" w:customStyle="1" w:styleId="AttributeTableBodyChar">
    <w:name w:val="Attribute Table Body Char"/>
    <w:rsid w:val="007D1F4B"/>
    <w:rPr>
      <w:rFonts w:ascii="Arial" w:hAnsi="Arial"/>
      <w:b w:val="0"/>
      <w:i w:val="0"/>
      <w:kern w:val="16"/>
      <w:sz w:val="16"/>
      <w:u w:val="none"/>
      <w:lang w:val="en-US" w:eastAsia="en-US" w:bidi="ar-SA"/>
    </w:rPr>
  </w:style>
  <w:style w:type="character" w:customStyle="1" w:styleId="BalloonTextChar">
    <w:name w:val="Balloon Text Char"/>
    <w:link w:val="BalloonText"/>
    <w:semiHidden/>
    <w:rsid w:val="007D1F4B"/>
    <w:rPr>
      <w:rFonts w:ascii="Tahoma" w:eastAsia="Times New Roman" w:hAnsi="Tahoma" w:cs="Tahoma"/>
      <w:kern w:val="20"/>
      <w:sz w:val="16"/>
      <w:szCs w:val="16"/>
    </w:rPr>
  </w:style>
  <w:style w:type="paragraph" w:styleId="BalloonText">
    <w:name w:val="Balloon Text"/>
    <w:basedOn w:val="Normal"/>
    <w:link w:val="BalloonTextChar"/>
    <w:semiHidden/>
    <w:rsid w:val="007D1F4B"/>
    <w:rPr>
      <w:rFonts w:ascii="Tahoma" w:eastAsia="Times New Roman" w:hAnsi="Tahoma" w:cs="Tahoma"/>
      <w:kern w:val="20"/>
      <w:sz w:val="16"/>
      <w:szCs w:val="16"/>
    </w:rPr>
  </w:style>
  <w:style w:type="character" w:customStyle="1" w:styleId="HyperlinkTable">
    <w:name w:val="Hyperlink Table"/>
    <w:rsid w:val="007D1F4B"/>
    <w:rPr>
      <w:rFonts w:ascii="Arial" w:hAnsi="Arial"/>
      <w:b w:val="0"/>
      <w:i w:val="0"/>
      <w:dstrike w:val="0"/>
      <w:color w:val="0000FF"/>
      <w:kern w:val="20"/>
      <w:sz w:val="16"/>
      <w:u w:val="none"/>
      <w:vertAlign w:val="baseline"/>
    </w:rPr>
  </w:style>
  <w:style w:type="character" w:customStyle="1" w:styleId="ReferenceDataType">
    <w:name w:val="Reference Data Type"/>
    <w:rsid w:val="007D1F4B"/>
    <w:rPr>
      <w:rFonts w:ascii="Times New Roman" w:hAnsi="Times New Roman"/>
      <w:b w:val="0"/>
      <w:i/>
      <w:dstrike w:val="0"/>
      <w:color w:val="0000FF"/>
      <w:kern w:val="20"/>
      <w:sz w:val="20"/>
      <w:u w:val="none"/>
      <w:vertAlign w:val="baseline"/>
    </w:rPr>
  </w:style>
  <w:style w:type="character" w:customStyle="1" w:styleId="BodyTextChar">
    <w:name w:val="Body Text Char"/>
    <w:link w:val="BodyText"/>
    <w:rsid w:val="007D1F4B"/>
    <w:rPr>
      <w:rFonts w:ascii="Times New Roman" w:eastAsia="Times New Roman" w:hAnsi="Times New Roman" w:cs="Times New Roman"/>
      <w:kern w:val="20"/>
      <w:sz w:val="20"/>
      <w:szCs w:val="20"/>
    </w:rPr>
  </w:style>
  <w:style w:type="paragraph" w:styleId="BodyText">
    <w:name w:val="Body Text"/>
    <w:basedOn w:val="Normal"/>
    <w:link w:val="BodyTextChar"/>
    <w:rsid w:val="007D1F4B"/>
    <w:rPr>
      <w:rFonts w:eastAsia="Times New Roman"/>
      <w:kern w:val="20"/>
      <w:szCs w:val="20"/>
    </w:rPr>
  </w:style>
  <w:style w:type="paragraph" w:customStyle="1" w:styleId="QryTableHeader">
    <w:name w:val="Qry Table Header"/>
    <w:basedOn w:val="Normal"/>
    <w:rsid w:val="007D1F4B"/>
    <w:pPr>
      <w:widowControl w:val="0"/>
      <w:spacing w:before="40" w:after="20"/>
    </w:pPr>
    <w:rPr>
      <w:rFonts w:ascii="Arial" w:eastAsia="Times New Roman" w:hAnsi="Arial"/>
      <w:b/>
      <w:kern w:val="20"/>
      <w:sz w:val="16"/>
      <w:szCs w:val="20"/>
    </w:rPr>
  </w:style>
  <w:style w:type="character" w:styleId="CommentReference">
    <w:name w:val="annotation reference"/>
    <w:semiHidden/>
    <w:rsid w:val="007D1F4B"/>
    <w:rPr>
      <w:rFonts w:ascii="Times New Roman" w:hAnsi="Times New Roman"/>
      <w:b w:val="0"/>
      <w:i w:val="0"/>
      <w:kern w:val="20"/>
      <w:sz w:val="18"/>
      <w:u w:val="none"/>
    </w:rPr>
  </w:style>
  <w:style w:type="character" w:customStyle="1" w:styleId="CommentTextChar">
    <w:name w:val="Comment Text Char"/>
    <w:link w:val="CommentText"/>
    <w:semiHidden/>
    <w:rsid w:val="007D1F4B"/>
    <w:rPr>
      <w:rFonts w:ascii="Times New Roman" w:eastAsia="Times New Roman" w:hAnsi="Times New Roman" w:cs="Times New Roman"/>
      <w:kern w:val="20"/>
      <w:sz w:val="24"/>
      <w:szCs w:val="24"/>
    </w:rPr>
  </w:style>
  <w:style w:type="paragraph" w:styleId="CommentText">
    <w:name w:val="annotation text"/>
    <w:basedOn w:val="Normal"/>
    <w:link w:val="CommentTextChar"/>
    <w:semiHidden/>
    <w:rsid w:val="007D1F4B"/>
    <w:rPr>
      <w:rFonts w:eastAsia="Times New Roman"/>
      <w:kern w:val="20"/>
      <w:sz w:val="24"/>
      <w:szCs w:val="24"/>
    </w:rPr>
  </w:style>
  <w:style w:type="character" w:customStyle="1" w:styleId="CommentSubjectChar">
    <w:name w:val="Comment Subject Char"/>
    <w:link w:val="CommentSubject"/>
    <w:semiHidden/>
    <w:rsid w:val="007D1F4B"/>
    <w:rPr>
      <w:rFonts w:ascii="Times New Roman" w:eastAsia="Times New Roman" w:hAnsi="Times New Roman" w:cs="Times New Roman"/>
      <w:b/>
      <w:bCs/>
      <w:kern w:val="20"/>
      <w:sz w:val="20"/>
      <w:szCs w:val="20"/>
    </w:rPr>
  </w:style>
  <w:style w:type="paragraph" w:styleId="CommentSubject">
    <w:name w:val="annotation subject"/>
    <w:basedOn w:val="CommentText"/>
    <w:next w:val="CommentText"/>
    <w:link w:val="CommentSubjectChar"/>
    <w:semiHidden/>
    <w:rsid w:val="007D1F4B"/>
    <w:rPr>
      <w:b/>
      <w:bCs/>
      <w:sz w:val="20"/>
      <w:szCs w:val="20"/>
    </w:rPr>
  </w:style>
  <w:style w:type="paragraph" w:styleId="Revision">
    <w:name w:val="Revision"/>
    <w:hidden/>
    <w:uiPriority w:val="99"/>
    <w:semiHidden/>
    <w:rsid w:val="007D1F4B"/>
    <w:rPr>
      <w:rFonts w:ascii="Times New Roman" w:eastAsia="Times New Roman" w:hAnsi="Times New Roman"/>
      <w:kern w:val="20"/>
    </w:rPr>
  </w:style>
  <w:style w:type="character" w:styleId="EndnoteReference">
    <w:name w:val="endnote reference"/>
    <w:rsid w:val="007D1F4B"/>
    <w:rPr>
      <w:rFonts w:ascii="Times New Roman" w:hAnsi="Times New Roman"/>
      <w:b w:val="0"/>
      <w:i w:val="0"/>
      <w:kern w:val="20"/>
      <w:sz w:val="20"/>
      <w:u w:val="none"/>
      <w:vertAlign w:val="superscript"/>
    </w:rPr>
  </w:style>
  <w:style w:type="paragraph" w:styleId="Caption">
    <w:name w:val="caption"/>
    <w:basedOn w:val="Normal"/>
    <w:next w:val="Normal"/>
    <w:qFormat/>
    <w:rsid w:val="007D1F4B"/>
    <w:pPr>
      <w:keepNext/>
      <w:keepLines/>
      <w:jc w:val="center"/>
    </w:pPr>
    <w:rPr>
      <w:rFonts w:ascii="Arial" w:eastAsia="Times New Roman" w:hAnsi="Arial"/>
      <w:b/>
      <w:bCs/>
      <w:sz w:val="18"/>
      <w:szCs w:val="20"/>
    </w:rPr>
  </w:style>
  <w:style w:type="paragraph" w:customStyle="1" w:styleId="Components">
    <w:name w:val="Components"/>
    <w:basedOn w:val="Normal"/>
    <w:rsid w:val="002D3F59"/>
    <w:pPr>
      <w:keepLines/>
      <w:ind w:left="2160" w:hanging="1080"/>
    </w:pPr>
    <w:rPr>
      <w:rFonts w:ascii="Courier New" w:eastAsia="Times New Roman" w:hAnsi="Courier New"/>
      <w:kern w:val="14"/>
      <w:sz w:val="16"/>
      <w:szCs w:val="20"/>
      <w:lang w:eastAsia="de-DE"/>
    </w:rPr>
  </w:style>
  <w:style w:type="paragraph" w:customStyle="1" w:styleId="ANSIdesignation">
    <w:name w:val="ANSI designation"/>
    <w:basedOn w:val="Heading1"/>
    <w:rsid w:val="00BE2953"/>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015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61564">
      <w:bodyDiv w:val="1"/>
      <w:marLeft w:val="0"/>
      <w:marRight w:val="0"/>
      <w:marTop w:val="0"/>
      <w:marBottom w:val="0"/>
      <w:divBdr>
        <w:top w:val="none" w:sz="0" w:space="0" w:color="auto"/>
        <w:left w:val="none" w:sz="0" w:space="0" w:color="auto"/>
        <w:bottom w:val="none" w:sz="0" w:space="0" w:color="auto"/>
        <w:right w:val="none" w:sz="0" w:space="0" w:color="auto"/>
      </w:divBdr>
    </w:div>
    <w:div w:id="204540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l7.org/implement/standards/product_brief.cfm?product_id=533"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implement/standards/product_brief.cfm?product_id=53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git@lists.hl7.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CF319-B332-4E02-8B64-702DDF5C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1523</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Ch02B Control</vt:lpstr>
      <vt:lpstr>Ch02B Control</vt:lpstr>
    </vt:vector>
  </TitlesOfParts>
  <Company>AMG</Company>
  <LinksUpToDate>false</LinksUpToDate>
  <CharactersWithSpaces>1787</CharactersWithSpaces>
  <SharedDoc>false</SharedDoc>
  <HLinks>
    <vt:vector size="138" baseType="variant">
      <vt:variant>
        <vt:i4>8126560</vt:i4>
      </vt:variant>
      <vt:variant>
        <vt:i4>348</vt:i4>
      </vt:variant>
      <vt:variant>
        <vt:i4>0</vt:i4>
      </vt:variant>
      <vt:variant>
        <vt:i4>5</vt:i4>
      </vt:variant>
      <vt:variant>
        <vt:lpwstr>http://www.hl7.org/</vt:lpwstr>
      </vt:variant>
      <vt:variant>
        <vt:lpwstr/>
      </vt:variant>
      <vt:variant>
        <vt:i4>4653175</vt:i4>
      </vt:variant>
      <vt:variant>
        <vt:i4>321</vt:i4>
      </vt:variant>
      <vt:variant>
        <vt:i4>0</vt:i4>
      </vt:variant>
      <vt:variant>
        <vt:i4>5</vt:i4>
      </vt:variant>
      <vt:variant>
        <vt:lpwstr>../V29_Preparation/Starting_Point_Word/V28_CH02C_CodeTables.doc</vt:lpwstr>
      </vt:variant>
      <vt:variant>
        <vt:lpwstr>Code_Table_Definitions</vt:lpwstr>
      </vt:variant>
      <vt:variant>
        <vt:i4>6226035</vt:i4>
      </vt:variant>
      <vt:variant>
        <vt:i4>318</vt:i4>
      </vt:variant>
      <vt:variant>
        <vt:i4>0</vt:i4>
      </vt:variant>
      <vt:variant>
        <vt:i4>5</vt:i4>
      </vt:variant>
      <vt:variant>
        <vt:lpwstr>../V29_Preparation/Starting_Point_Word/V28_CH02C_CodeTables.doc</vt:lpwstr>
      </vt:variant>
      <vt:variant>
        <vt:lpwstr>HL70396</vt:lpwstr>
      </vt:variant>
      <vt:variant>
        <vt:i4>5439603</vt:i4>
      </vt:variant>
      <vt:variant>
        <vt:i4>315</vt:i4>
      </vt:variant>
      <vt:variant>
        <vt:i4>0</vt:i4>
      </vt:variant>
      <vt:variant>
        <vt:i4>5</vt:i4>
      </vt:variant>
      <vt:variant>
        <vt:lpwstr>../V29_Preparation/Starting_Point_Word/V28_CH02C_CodeTables.doc</vt:lpwstr>
      </vt:variant>
      <vt:variant>
        <vt:lpwstr>HL70354</vt:lpwstr>
      </vt:variant>
      <vt:variant>
        <vt:i4>5636208</vt:i4>
      </vt:variant>
      <vt:variant>
        <vt:i4>312</vt:i4>
      </vt:variant>
      <vt:variant>
        <vt:i4>0</vt:i4>
      </vt:variant>
      <vt:variant>
        <vt:i4>5</vt:i4>
      </vt:variant>
      <vt:variant>
        <vt:lpwstr>../V29_Preparation/Starting_Point_Word/V28_CH02C_CodeTables.doc</vt:lpwstr>
      </vt:variant>
      <vt:variant>
        <vt:lpwstr>HL70003</vt:lpwstr>
      </vt:variant>
      <vt:variant>
        <vt:i4>5308528</vt:i4>
      </vt:variant>
      <vt:variant>
        <vt:i4>309</vt:i4>
      </vt:variant>
      <vt:variant>
        <vt:i4>0</vt:i4>
      </vt:variant>
      <vt:variant>
        <vt:i4>5</vt:i4>
      </vt:variant>
      <vt:variant>
        <vt:lpwstr>../V29_Preparation/Starting_Point_Word/V28_CH02C_CodeTables.doc</vt:lpwstr>
      </vt:variant>
      <vt:variant>
        <vt:lpwstr>HL70076</vt:lpwstr>
      </vt:variant>
      <vt:variant>
        <vt:i4>5636209</vt:i4>
      </vt:variant>
      <vt:variant>
        <vt:i4>306</vt:i4>
      </vt:variant>
      <vt:variant>
        <vt:i4>0</vt:i4>
      </vt:variant>
      <vt:variant>
        <vt:i4>5</vt:i4>
      </vt:variant>
      <vt:variant>
        <vt:lpwstr>../V29_Preparation/Starting_Point_Word/V28_CH02C_CodeTables.doc</vt:lpwstr>
      </vt:variant>
      <vt:variant>
        <vt:lpwstr>HL70104</vt:lpwstr>
      </vt:variant>
      <vt:variant>
        <vt:i4>5439601</vt:i4>
      </vt:variant>
      <vt:variant>
        <vt:i4>276</vt:i4>
      </vt:variant>
      <vt:variant>
        <vt:i4>0</vt:i4>
      </vt:variant>
      <vt:variant>
        <vt:i4>5</vt:i4>
      </vt:variant>
      <vt:variant>
        <vt:lpwstr>../V29_Preparation/Starting_Point_Word/V28_CH02C_CodeTables.doc</vt:lpwstr>
      </vt:variant>
      <vt:variant>
        <vt:lpwstr>HL70155</vt:lpwstr>
      </vt:variant>
      <vt:variant>
        <vt:i4>5439601</vt:i4>
      </vt:variant>
      <vt:variant>
        <vt:i4>273</vt:i4>
      </vt:variant>
      <vt:variant>
        <vt:i4>0</vt:i4>
      </vt:variant>
      <vt:variant>
        <vt:i4>5</vt:i4>
      </vt:variant>
      <vt:variant>
        <vt:lpwstr>../V29_Preparation/Starting_Point_Word/V28_CH02C_CodeTables.doc</vt:lpwstr>
      </vt:variant>
      <vt:variant>
        <vt:lpwstr>HL70155</vt:lpwstr>
      </vt:variant>
      <vt:variant>
        <vt:i4>5636209</vt:i4>
      </vt:variant>
      <vt:variant>
        <vt:i4>270</vt:i4>
      </vt:variant>
      <vt:variant>
        <vt:i4>0</vt:i4>
      </vt:variant>
      <vt:variant>
        <vt:i4>5</vt:i4>
      </vt:variant>
      <vt:variant>
        <vt:lpwstr>../V29_Preparation/Starting_Point_Word/V28_CH02C_CodeTables.doc</vt:lpwstr>
      </vt:variant>
      <vt:variant>
        <vt:lpwstr>HL70104</vt:lpwstr>
      </vt:variant>
      <vt:variant>
        <vt:i4>8126560</vt:i4>
      </vt:variant>
      <vt:variant>
        <vt:i4>264</vt:i4>
      </vt:variant>
      <vt:variant>
        <vt:i4>0</vt:i4>
      </vt:variant>
      <vt:variant>
        <vt:i4>5</vt:i4>
      </vt:variant>
      <vt:variant>
        <vt:lpwstr>http://www.hl7.org/</vt:lpwstr>
      </vt:variant>
      <vt:variant>
        <vt:lpwstr/>
      </vt:variant>
      <vt:variant>
        <vt:i4>2818053</vt:i4>
      </vt:variant>
      <vt:variant>
        <vt:i4>0</vt:i4>
      </vt:variant>
      <vt:variant>
        <vt:i4>0</vt:i4>
      </vt:variant>
      <vt:variant>
        <vt:i4>5</vt:i4>
      </vt:variant>
      <vt:variant>
        <vt:lpwstr>mailto:cgit@lists.hl7.org</vt:lpwstr>
      </vt:variant>
      <vt:variant>
        <vt:lpwstr/>
      </vt:variant>
      <vt:variant>
        <vt:i4>1835014</vt:i4>
      </vt:variant>
      <vt:variant>
        <vt:i4>30</vt:i4>
      </vt:variant>
      <vt:variant>
        <vt:i4>0</vt:i4>
      </vt:variant>
      <vt:variant>
        <vt:i4>5</vt:i4>
      </vt:variant>
      <vt:variant>
        <vt:lpwstr>http://www.w3.org/TR/xmlschema-2</vt:lpwstr>
      </vt:variant>
      <vt:variant>
        <vt:lpwstr/>
      </vt:variant>
      <vt:variant>
        <vt:i4>2031622</vt:i4>
      </vt:variant>
      <vt:variant>
        <vt:i4>27</vt:i4>
      </vt:variant>
      <vt:variant>
        <vt:i4>0</vt:i4>
      </vt:variant>
      <vt:variant>
        <vt:i4>5</vt:i4>
      </vt:variant>
      <vt:variant>
        <vt:lpwstr>http://www.w3.org/TR/xmlschema-1</vt:lpwstr>
      </vt:variant>
      <vt:variant>
        <vt:lpwstr/>
      </vt:variant>
      <vt:variant>
        <vt:i4>1966086</vt:i4>
      </vt:variant>
      <vt:variant>
        <vt:i4>24</vt:i4>
      </vt:variant>
      <vt:variant>
        <vt:i4>0</vt:i4>
      </vt:variant>
      <vt:variant>
        <vt:i4>5</vt:i4>
      </vt:variant>
      <vt:variant>
        <vt:lpwstr>http://www.w3.org/TR/xmlschema-0</vt:lpwstr>
      </vt:variant>
      <vt:variant>
        <vt:lpwstr/>
      </vt:variant>
      <vt:variant>
        <vt:i4>3997755</vt:i4>
      </vt:variant>
      <vt:variant>
        <vt:i4>21</vt:i4>
      </vt:variant>
      <vt:variant>
        <vt:i4>0</vt:i4>
      </vt:variant>
      <vt:variant>
        <vt:i4>5</vt:i4>
      </vt:variant>
      <vt:variant>
        <vt:lpwstr>http://www.ahml.com.au/</vt:lpwstr>
      </vt:variant>
      <vt:variant>
        <vt:lpwstr/>
      </vt:variant>
      <vt:variant>
        <vt:i4>6750327</vt:i4>
      </vt:variant>
      <vt:variant>
        <vt:i4>18</vt:i4>
      </vt:variant>
      <vt:variant>
        <vt:i4>0</vt:i4>
      </vt:variant>
      <vt:variant>
        <vt:i4>5</vt:i4>
      </vt:variant>
      <vt:variant>
        <vt:lpwstr>http://www.ihe.net/Resources/ihe_integration_statements.cfm</vt:lpwstr>
      </vt:variant>
      <vt:variant>
        <vt:lpwstr/>
      </vt:variant>
      <vt:variant>
        <vt:i4>2883636</vt:i4>
      </vt:variant>
      <vt:variant>
        <vt:i4>15</vt:i4>
      </vt:variant>
      <vt:variant>
        <vt:i4>0</vt:i4>
      </vt:variant>
      <vt:variant>
        <vt:i4>5</vt:i4>
      </vt:variant>
      <vt:variant>
        <vt:lpwstr>http://www.w3.org/TR/xpath</vt:lpwstr>
      </vt:variant>
      <vt:variant>
        <vt:lpwstr/>
      </vt:variant>
      <vt:variant>
        <vt:i4>1835014</vt:i4>
      </vt:variant>
      <vt:variant>
        <vt:i4>12</vt:i4>
      </vt:variant>
      <vt:variant>
        <vt:i4>0</vt:i4>
      </vt:variant>
      <vt:variant>
        <vt:i4>5</vt:i4>
      </vt:variant>
      <vt:variant>
        <vt:lpwstr>http://www.w3.org/TR/xmlschema-2/</vt:lpwstr>
      </vt:variant>
      <vt:variant>
        <vt:lpwstr/>
      </vt:variant>
      <vt:variant>
        <vt:i4>1835014</vt:i4>
      </vt:variant>
      <vt:variant>
        <vt:i4>9</vt:i4>
      </vt:variant>
      <vt:variant>
        <vt:i4>0</vt:i4>
      </vt:variant>
      <vt:variant>
        <vt:i4>5</vt:i4>
      </vt:variant>
      <vt:variant>
        <vt:lpwstr>http://www.w3.org/TR/xmlschema-2/</vt:lpwstr>
      </vt:variant>
      <vt:variant>
        <vt:lpwstr/>
      </vt:variant>
      <vt:variant>
        <vt:i4>2883636</vt:i4>
      </vt:variant>
      <vt:variant>
        <vt:i4>6</vt:i4>
      </vt:variant>
      <vt:variant>
        <vt:i4>0</vt:i4>
      </vt:variant>
      <vt:variant>
        <vt:i4>5</vt:i4>
      </vt:variant>
      <vt:variant>
        <vt:lpwstr>http://www.w3.org/TR/xpath</vt:lpwstr>
      </vt:variant>
      <vt:variant>
        <vt:lpwstr/>
      </vt:variant>
      <vt:variant>
        <vt:i4>1835014</vt:i4>
      </vt:variant>
      <vt:variant>
        <vt:i4>3</vt:i4>
      </vt:variant>
      <vt:variant>
        <vt:i4>0</vt:i4>
      </vt:variant>
      <vt:variant>
        <vt:i4>5</vt:i4>
      </vt:variant>
      <vt:variant>
        <vt:lpwstr>http://www.w3.org/TR/xmlschema-2/</vt:lpwstr>
      </vt:variant>
      <vt:variant>
        <vt:lpwstr/>
      </vt:variant>
      <vt:variant>
        <vt:i4>1835014</vt:i4>
      </vt:variant>
      <vt:variant>
        <vt:i4>0</vt:i4>
      </vt:variant>
      <vt:variant>
        <vt:i4>0</vt:i4>
      </vt:variant>
      <vt:variant>
        <vt:i4>5</vt:i4>
      </vt:variant>
      <vt:variant>
        <vt:lpwstr>http://www.w3.org/TR/xmlschema-2/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Ch02B Control</dc:title>
  <dc:subject/>
  <dc:creator>Frank Oemig</dc:creator>
  <cp:keywords/>
  <cp:lastModifiedBy>Lynn Laakso</cp:lastModifiedBy>
  <cp:revision>4</cp:revision>
  <dcterms:created xsi:type="dcterms:W3CDTF">2024-09-06T14:37:00Z</dcterms:created>
  <dcterms:modified xsi:type="dcterms:W3CDTF">2024-09-06T14:38:00Z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BallotPrep">
    <vt:lpwstr>20190326</vt:lpwstr>
  </property>
</Properties>
</file>