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ppt" ContentType="application/vnd.ms-powerpoin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953" w:rsidRPr="0065798E" w:rsidRDefault="001B48A6" w:rsidP="00BE2953">
      <w:pPr>
        <w:jc w:val="right"/>
        <w:rPr>
          <w:rFonts w:ascii="Arial Narrow" w:hAnsi="Arial Narrow"/>
          <w:sz w:val="32"/>
        </w:rPr>
      </w:pPr>
      <w:bookmarkStart w:id="0" w:name="_Toc25579082"/>
      <w:bookmarkStart w:id="1" w:name="_Toc25579193"/>
      <w:bookmarkStart w:id="2" w:name="_Ref485518975"/>
      <w:bookmarkStart w:id="3" w:name="_Toc22443752"/>
      <w:bookmarkStart w:id="4" w:name="_Toc2244410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HL7_International_RGB" style="position:absolute;left:0;text-align:left;margin-left:.1pt;margin-top:-17.75pt;width:166.2pt;height:125.4pt;z-index:2;visibility:visible">
            <v:imagedata r:id="rId8" o:title="HL7_International_RGB" croptop="3855f" cropbottom="3855f" cropleft="2979f" cropright="2979f"/>
            <w10:wrap type="square"/>
          </v:shape>
        </w:pict>
      </w:r>
      <w:r>
        <w:rPr>
          <w:noProof/>
        </w:rPr>
        <w:pict>
          <v:shape id="Picture 9" o:spid="_x0000_s1028" type="#_x0000_t75" alt="HL7_International_RGB" style="position:absolute;left:0;text-align:left;margin-left:.1pt;margin-top:.25pt;width:166.2pt;height:125.4pt;z-index:1;visibility:visible">
            <v:imagedata r:id="rId8" o:title="HL7_International_RGB" croptop="3855f" cropbottom="3855f" cropleft="2979f" cropright="2979f"/>
            <w10:wrap type="square"/>
          </v:shape>
        </w:pict>
      </w:r>
      <w:bookmarkEnd w:id="0"/>
      <w:bookmarkEnd w:id="1"/>
      <w:r w:rsidR="00034811">
        <w:rPr>
          <w:rFonts w:ascii="Arial Narrow" w:hAnsi="Arial Narrow"/>
          <w:noProof/>
          <w:sz w:val="32"/>
        </w:rPr>
        <w:pict>
          <v:shape id="Picture 3" o:spid="_x0000_i1025" type="#_x0000_t75" alt="ansilogo" style="width:119.4pt;height:77.4pt;visibility:visible">
            <v:imagedata r:id="rId9" o:title="ansilogo"/>
          </v:shape>
        </w:pict>
      </w:r>
    </w:p>
    <w:p w:rsidR="00BE2953" w:rsidRDefault="00BE2953" w:rsidP="00BE2953">
      <w:pPr>
        <w:spacing w:after="0"/>
        <w:jc w:val="right"/>
        <w:rPr>
          <w:rFonts w:ascii="Garamond" w:hAnsi="Garamond"/>
          <w:b/>
          <w:sz w:val="32"/>
        </w:rPr>
      </w:pPr>
      <w:r w:rsidRPr="00980037">
        <w:rPr>
          <w:rFonts w:ascii="Garamond" w:hAnsi="Garamond"/>
          <w:b/>
          <w:sz w:val="32"/>
        </w:rPr>
        <w:t>ANSI/HL7 V2.9-2019</w:t>
      </w:r>
    </w:p>
    <w:p w:rsidR="00BE2953" w:rsidRPr="00B83364" w:rsidRDefault="00BE2953" w:rsidP="00BE2953">
      <w:pPr>
        <w:jc w:val="right"/>
      </w:pPr>
      <w:r>
        <w:rPr>
          <w:rFonts w:ascii="Garamond" w:hAnsi="Garamond"/>
          <w:b/>
          <w:sz w:val="32"/>
        </w:rPr>
        <w:t>12/9/2019</w:t>
      </w:r>
    </w:p>
    <w:p w:rsidR="007D1F4B" w:rsidRDefault="007D1F4B" w:rsidP="002A75ED">
      <w:pPr>
        <w:pStyle w:val="Heading1"/>
        <w:rPr>
          <w:noProof/>
        </w:rPr>
      </w:pPr>
      <w:bookmarkStart w:id="5" w:name="_Ref33423627"/>
      <w:bookmarkEnd w:id="5"/>
      <w:r w:rsidRPr="00187ABA">
        <w:rPr>
          <w:noProof/>
        </w:rPr>
        <w:br/>
      </w:r>
      <w:bookmarkStart w:id="6" w:name="_Hlt478463698"/>
      <w:bookmarkEnd w:id="2"/>
      <w:bookmarkEnd w:id="3"/>
      <w:bookmarkEnd w:id="4"/>
      <w:bookmarkEnd w:id="6"/>
      <w:r w:rsidRPr="00187ABA">
        <w:rPr>
          <w:noProof/>
        </w:rPr>
        <w:t>Control</w:t>
      </w:r>
      <w:r w:rsidR="005F4F84">
        <w:rPr>
          <w:noProof/>
        </w:rPr>
        <w:t>:</w:t>
      </w:r>
      <w:r w:rsidRPr="00187ABA">
        <w:rPr>
          <w:noProof/>
        </w:rPr>
        <w:t xml:space="preserve"> Conformance</w:t>
      </w:r>
      <w:r w:rsidRPr="00187ABA">
        <w:rPr>
          <w:noProof/>
        </w:rPr>
        <w:fldChar w:fldCharType="begin"/>
      </w:r>
      <w:r w:rsidRPr="00187ABA">
        <w:rPr>
          <w:noProof/>
        </w:rPr>
        <w:instrText>xe "Control</w:instrText>
      </w:r>
      <w:r w:rsidR="005F4F84">
        <w:rPr>
          <w:noProof/>
        </w:rPr>
        <w:instrText>: Conformance</w:instrText>
      </w:r>
      <w:r w:rsidRPr="00187ABA">
        <w:rPr>
          <w:noProof/>
        </w:rPr>
        <w:instrText>"</w:instrText>
      </w:r>
      <w:r w:rsidRPr="00187ABA">
        <w:rPr>
          <w:noProof/>
        </w:rPr>
        <w:fldChar w:fldCharType="end"/>
      </w:r>
    </w:p>
    <w:p w:rsidR="00207C44" w:rsidRDefault="004E78A8" w:rsidP="00207C44">
      <w:r>
        <w:rPr>
          <w:vanish/>
        </w:rPr>
        <w:fldChar w:fldCharType="begin"/>
      </w:r>
      <w:r>
        <w:rPr>
          <w:vanish/>
        </w:rPr>
        <w:instrText xml:space="preserve"> SEQ Kapitel \r 2B \* MERGEFORMAT </w:instrText>
      </w:r>
      <w:r>
        <w:rPr>
          <w:vanish/>
        </w:rPr>
        <w:fldChar w:fldCharType="separate"/>
      </w:r>
      <w:r>
        <w:rPr>
          <w:noProof/>
          <w:vanish/>
        </w:rPr>
        <w:t>2</w:t>
      </w:r>
      <w:r>
        <w:rPr>
          <w:vanish/>
        </w:rPr>
        <w:fldChar w:fldCharType="end"/>
      </w:r>
    </w:p>
    <w:tbl>
      <w:tblPr>
        <w:tblW w:w="0" w:type="auto"/>
        <w:tblInd w:w="108" w:type="dxa"/>
        <w:tblLayout w:type="fixed"/>
        <w:tblLook w:val="0000" w:firstRow="0" w:lastRow="0" w:firstColumn="0" w:lastColumn="0" w:noHBand="0" w:noVBand="0"/>
      </w:tblPr>
      <w:tblGrid>
        <w:gridCol w:w="3600"/>
        <w:gridCol w:w="5760"/>
      </w:tblGrid>
      <w:tr w:rsidR="007D1F4B" w:rsidRPr="007D1F4B">
        <w:tc>
          <w:tcPr>
            <w:tcW w:w="3600" w:type="dxa"/>
          </w:tcPr>
          <w:p w:rsidR="007D1F4B" w:rsidRPr="007D1F4B" w:rsidRDefault="007D1F4B" w:rsidP="00BE2953">
            <w:pPr>
              <w:spacing w:after="0"/>
              <w:rPr>
                <w:noProof/>
              </w:rPr>
            </w:pPr>
            <w:r w:rsidRPr="007D1F4B">
              <w:rPr>
                <w:noProof/>
              </w:rPr>
              <w:t>Chapter Chair</w:t>
            </w:r>
          </w:p>
        </w:tc>
        <w:tc>
          <w:tcPr>
            <w:tcW w:w="5760" w:type="dxa"/>
          </w:tcPr>
          <w:p w:rsidR="007D1F4B" w:rsidRPr="007D1F4B" w:rsidRDefault="007D1F4B" w:rsidP="00BE2953">
            <w:pPr>
              <w:spacing w:after="0"/>
              <w:rPr>
                <w:noProof/>
              </w:rPr>
            </w:pPr>
            <w:r w:rsidRPr="007D1F4B">
              <w:rPr>
                <w:noProof/>
              </w:rPr>
              <w:t>Frank Oemig</w:t>
            </w:r>
            <w:r w:rsidRPr="007D1F4B">
              <w:rPr>
                <w:noProof/>
              </w:rPr>
              <w:br/>
            </w:r>
            <w:r w:rsidR="00633AEF">
              <w:rPr>
                <w:noProof/>
              </w:rPr>
              <w:t>Deutsche Telekom Healthcare Security Solutions GmbH</w:t>
            </w:r>
          </w:p>
        </w:tc>
      </w:tr>
      <w:tr w:rsidR="007D1F4B" w:rsidRPr="007D1F4B">
        <w:tc>
          <w:tcPr>
            <w:tcW w:w="3600" w:type="dxa"/>
          </w:tcPr>
          <w:p w:rsidR="007D1F4B" w:rsidRPr="007D1F4B" w:rsidRDefault="007D1F4B" w:rsidP="00BE2953">
            <w:pPr>
              <w:spacing w:after="0"/>
              <w:rPr>
                <w:noProof/>
              </w:rPr>
            </w:pPr>
            <w:r w:rsidRPr="007D1F4B">
              <w:rPr>
                <w:noProof/>
              </w:rPr>
              <w:t>Chapter Chair</w:t>
            </w:r>
          </w:p>
        </w:tc>
        <w:tc>
          <w:tcPr>
            <w:tcW w:w="5760" w:type="dxa"/>
          </w:tcPr>
          <w:p w:rsidR="007D1F4B" w:rsidRPr="007D1F4B" w:rsidRDefault="007D1F4B" w:rsidP="00BE2953">
            <w:pPr>
              <w:spacing w:after="0"/>
              <w:rPr>
                <w:noProof/>
              </w:rPr>
            </w:pPr>
            <w:r w:rsidRPr="007D1F4B">
              <w:rPr>
                <w:noProof/>
                <w:snapToGrid w:val="0"/>
              </w:rPr>
              <w:t>Robert Snelick</w:t>
            </w:r>
            <w:r w:rsidRPr="007D1F4B">
              <w:rPr>
                <w:noProof/>
                <w:snapToGrid w:val="0"/>
              </w:rPr>
              <w:br/>
            </w:r>
            <w:r w:rsidRPr="007D1F4B">
              <w:rPr>
                <w:noProof/>
              </w:rPr>
              <w:t>National Institute of Standards and Technology (NIST)</w:t>
            </w:r>
          </w:p>
        </w:tc>
      </w:tr>
      <w:tr w:rsidR="007D1F4B" w:rsidRPr="007D1F4B">
        <w:tc>
          <w:tcPr>
            <w:tcW w:w="3600" w:type="dxa"/>
          </w:tcPr>
          <w:p w:rsidR="007D1F4B" w:rsidRPr="007D1F4B" w:rsidRDefault="007D1F4B" w:rsidP="00BE2953">
            <w:pPr>
              <w:spacing w:after="0"/>
              <w:rPr>
                <w:noProof/>
              </w:rPr>
            </w:pPr>
            <w:bookmarkStart w:id="7" w:name="_Hlk4743031"/>
            <w:r w:rsidRPr="007D1F4B">
              <w:rPr>
                <w:noProof/>
              </w:rPr>
              <w:t>Chapter Chair</w:t>
            </w:r>
          </w:p>
        </w:tc>
        <w:tc>
          <w:tcPr>
            <w:tcW w:w="5760" w:type="dxa"/>
          </w:tcPr>
          <w:p w:rsidR="00633AEF" w:rsidRPr="00633AEF" w:rsidRDefault="00F8196D" w:rsidP="00BE2953">
            <w:pPr>
              <w:spacing w:after="0"/>
              <w:rPr>
                <w:noProof/>
                <w:snapToGrid w:val="0"/>
              </w:rPr>
            </w:pPr>
            <w:r>
              <w:rPr>
                <w:noProof/>
                <w:snapToGrid w:val="0"/>
              </w:rPr>
              <w:t>Ioana Singureanu</w:t>
            </w:r>
          </w:p>
        </w:tc>
      </w:tr>
      <w:bookmarkEnd w:id="7"/>
      <w:tr w:rsidR="00F8196D" w:rsidRPr="007D1F4B" w:rsidTr="006C0815">
        <w:tc>
          <w:tcPr>
            <w:tcW w:w="3600" w:type="dxa"/>
          </w:tcPr>
          <w:p w:rsidR="00F8196D" w:rsidRPr="007D1F4B" w:rsidRDefault="00F8196D" w:rsidP="00BE2953">
            <w:pPr>
              <w:spacing w:after="0"/>
              <w:rPr>
                <w:noProof/>
              </w:rPr>
            </w:pPr>
            <w:r w:rsidRPr="007D1F4B">
              <w:rPr>
                <w:noProof/>
              </w:rPr>
              <w:t>Chapter Chair</w:t>
            </w:r>
          </w:p>
        </w:tc>
        <w:tc>
          <w:tcPr>
            <w:tcW w:w="5760" w:type="dxa"/>
          </w:tcPr>
          <w:p w:rsidR="00F8196D" w:rsidRPr="00BE2953" w:rsidRDefault="00F8196D" w:rsidP="00BE2953">
            <w:pPr>
              <w:spacing w:after="0"/>
              <w:rPr>
                <w:noProof/>
              </w:rPr>
            </w:pPr>
            <w:r>
              <w:rPr>
                <w:noProof/>
                <w:snapToGrid w:val="0"/>
              </w:rPr>
              <w:t>Nathan Bunker</w:t>
            </w:r>
            <w:r w:rsidRPr="007D1F4B">
              <w:rPr>
                <w:noProof/>
                <w:snapToGrid w:val="0"/>
              </w:rPr>
              <w:br/>
            </w:r>
            <w:r>
              <w:rPr>
                <w:noProof/>
              </w:rPr>
              <w:t>American Immunization Registry Assoication (AIRA)</w:t>
            </w:r>
          </w:p>
        </w:tc>
      </w:tr>
      <w:tr w:rsidR="007D1F4B" w:rsidRPr="007D1F4B">
        <w:tc>
          <w:tcPr>
            <w:tcW w:w="3600" w:type="dxa"/>
          </w:tcPr>
          <w:p w:rsidR="007D1F4B" w:rsidRPr="007D1F4B" w:rsidRDefault="007D1F4B" w:rsidP="00BE2953">
            <w:pPr>
              <w:spacing w:after="0"/>
              <w:rPr>
                <w:noProof/>
              </w:rPr>
            </w:pPr>
            <w:r w:rsidRPr="007D1F4B">
              <w:rPr>
                <w:noProof/>
              </w:rPr>
              <w:t>Sponsoring Work Group:</w:t>
            </w:r>
          </w:p>
        </w:tc>
        <w:tc>
          <w:tcPr>
            <w:tcW w:w="5760" w:type="dxa"/>
          </w:tcPr>
          <w:p w:rsidR="007D1F4B" w:rsidRPr="007D1F4B" w:rsidRDefault="007D1F4B" w:rsidP="00BE2953">
            <w:pPr>
              <w:spacing w:after="0"/>
              <w:rPr>
                <w:noProof/>
                <w:snapToGrid w:val="0"/>
              </w:rPr>
            </w:pPr>
            <w:r w:rsidRPr="007D1F4B">
              <w:rPr>
                <w:noProof/>
                <w:snapToGrid w:val="0"/>
              </w:rPr>
              <w:t xml:space="preserve">Conformance </w:t>
            </w:r>
          </w:p>
        </w:tc>
      </w:tr>
      <w:tr w:rsidR="007D1F4B" w:rsidRPr="007D1F4B">
        <w:tc>
          <w:tcPr>
            <w:tcW w:w="3600" w:type="dxa"/>
          </w:tcPr>
          <w:p w:rsidR="007D1F4B" w:rsidRPr="007D1F4B" w:rsidRDefault="007D1F4B" w:rsidP="00BE2953">
            <w:pPr>
              <w:spacing w:after="0"/>
              <w:rPr>
                <w:noProof/>
              </w:rPr>
            </w:pPr>
            <w:r w:rsidRPr="007D1F4B">
              <w:rPr>
                <w:noProof/>
              </w:rPr>
              <w:t>List Server:</w:t>
            </w:r>
          </w:p>
        </w:tc>
        <w:tc>
          <w:tcPr>
            <w:tcW w:w="5760" w:type="dxa"/>
          </w:tcPr>
          <w:p w:rsidR="007D1F4B" w:rsidRPr="007D1F4B" w:rsidRDefault="001B48A6" w:rsidP="00BE2953">
            <w:pPr>
              <w:spacing w:after="0"/>
              <w:rPr>
                <w:noProof/>
                <w:snapToGrid w:val="0"/>
              </w:rPr>
            </w:pPr>
            <w:hyperlink r:id="rId10" w:history="1">
              <w:r w:rsidR="00AD460D" w:rsidRPr="00462378">
                <w:rPr>
                  <w:rStyle w:val="Hyperlink"/>
                  <w:rFonts w:ascii="Calibri" w:hAnsi="Calibri"/>
                  <w:noProof/>
                  <w:snapToGrid w:val="0"/>
                  <w:kern w:val="0"/>
                  <w:sz w:val="22"/>
                </w:rPr>
                <w:t>cgit@lists.hl7.org</w:t>
              </w:r>
            </w:hyperlink>
            <w:r w:rsidR="00AD460D">
              <w:rPr>
                <w:noProof/>
                <w:snapToGrid w:val="0"/>
              </w:rPr>
              <w:t xml:space="preserve"> </w:t>
            </w:r>
          </w:p>
        </w:tc>
      </w:tr>
    </w:tbl>
    <w:p w:rsidR="00113EB3" w:rsidRPr="00113EB3" w:rsidRDefault="00113EB3" w:rsidP="00113EB3">
      <w:pPr>
        <w:rPr>
          <w:rFonts w:eastAsia="Times New Roman"/>
          <w:szCs w:val="20"/>
        </w:rPr>
      </w:pPr>
      <w:bookmarkStart w:id="8" w:name="_Ref247236"/>
      <w:bookmarkStart w:id="9" w:name="_Toc496420"/>
      <w:bookmarkStart w:id="10" w:name="_Toc524768"/>
      <w:bookmarkStart w:id="11" w:name="_Toc22443801"/>
      <w:bookmarkStart w:id="12" w:name="_Toc22444153"/>
      <w:bookmarkStart w:id="13" w:name="_Toc36358099"/>
      <w:bookmarkStart w:id="14" w:name="_Toc42232529"/>
      <w:bookmarkStart w:id="15" w:name="_Toc43275051"/>
      <w:bookmarkStart w:id="16" w:name="_Toc43275223"/>
      <w:bookmarkStart w:id="17" w:name="_Toc43275930"/>
      <w:bookmarkStart w:id="18" w:name="_Toc43276250"/>
      <w:bookmarkStart w:id="19" w:name="_Toc43276775"/>
      <w:bookmarkStart w:id="20" w:name="_Toc43276873"/>
      <w:bookmarkStart w:id="21" w:name="_Toc43277013"/>
      <w:bookmarkStart w:id="22" w:name="_Toc43281402"/>
      <w:bookmarkStart w:id="23" w:name="_Toc348257241"/>
      <w:bookmarkStart w:id="24" w:name="_Toc348257577"/>
      <w:bookmarkStart w:id="25" w:name="_Toc348263199"/>
      <w:bookmarkStart w:id="26" w:name="_Toc348336528"/>
      <w:bookmarkStart w:id="27" w:name="_Toc348770016"/>
      <w:bookmarkStart w:id="28" w:name="_Toc348856158"/>
      <w:bookmarkStart w:id="29" w:name="_Toc348866579"/>
      <w:bookmarkStart w:id="30" w:name="_Toc348947809"/>
      <w:bookmarkStart w:id="31" w:name="_Toc349735390"/>
      <w:bookmarkStart w:id="32" w:name="_Toc349735833"/>
      <w:bookmarkStart w:id="33" w:name="_Toc349735987"/>
      <w:bookmarkStart w:id="34" w:name="_Toc349803719"/>
      <w:bookmarkStart w:id="35" w:name="_Ref358258664"/>
      <w:bookmarkStart w:id="36" w:name="_Ref358258684"/>
      <w:bookmarkStart w:id="37" w:name="_Ref358258799"/>
      <w:bookmarkStart w:id="38" w:name="_Ref358261471"/>
      <w:bookmarkStart w:id="39" w:name="_Ref358261480"/>
      <w:bookmarkStart w:id="40" w:name="_Ref358264190"/>
      <w:bookmarkStart w:id="41" w:name="_Ref358264205"/>
      <w:bookmarkStart w:id="42" w:name="_Toc359236005"/>
      <w:bookmarkStart w:id="43" w:name="_Ref359854486"/>
      <w:bookmarkStart w:id="44" w:name="_Ref360368804"/>
      <w:bookmarkStart w:id="45" w:name="_Ref372013708"/>
      <w:bookmarkStart w:id="46" w:name="_Ref372013750"/>
      <w:bookmarkStart w:id="47" w:name="_Ref373736514"/>
      <w:bookmarkStart w:id="48" w:name="_Ref374016797"/>
      <w:bookmarkStart w:id="49" w:name="_Ref495206030"/>
      <w:bookmarkStart w:id="50" w:name="_Ref495206034"/>
      <w:bookmarkStart w:id="51" w:name="_Ref495206858"/>
      <w:bookmarkStart w:id="52" w:name="_Ref495206861"/>
      <w:bookmarkStart w:id="53" w:name="_Ref495206951"/>
      <w:bookmarkStart w:id="54" w:name="_Ref495206955"/>
      <w:bookmarkStart w:id="55" w:name="_Toc498145869"/>
      <w:bookmarkStart w:id="56" w:name="_Toc527864437"/>
      <w:bookmarkStart w:id="57" w:name="_Toc527865909"/>
      <w:bookmarkStart w:id="58" w:name="_Toc528481868"/>
      <w:bookmarkStart w:id="59" w:name="_Toc528482373"/>
      <w:bookmarkStart w:id="60" w:name="_Toc528482672"/>
      <w:bookmarkStart w:id="61" w:name="_Toc528482797"/>
      <w:bookmarkStart w:id="62" w:name="_Toc528486105"/>
    </w:p>
    <w:p w:rsidR="007D1F4B" w:rsidRPr="00832493" w:rsidRDefault="007D1F4B" w:rsidP="002A75ED">
      <w:pPr>
        <w:pStyle w:val="Heading2"/>
      </w:pPr>
      <w:bookmarkStart w:id="63" w:name="_Hlk27822859"/>
      <w:bookmarkStart w:id="64" w:name="_Toc28955247"/>
      <w:r w:rsidRPr="00187ABA">
        <w:t>Chapter 2B Contents</w:t>
      </w:r>
      <w:bookmarkEnd w:id="64"/>
    </w:p>
    <w:bookmarkEnd w:id="63"/>
    <w:p w:rsidR="00034811" w:rsidRPr="001B48A6" w:rsidRDefault="00034811">
      <w:pPr>
        <w:pStyle w:val="TOC2"/>
        <w:rPr>
          <w:rFonts w:ascii="Calibri" w:hAnsi="Calibri"/>
          <w:b w:val="0"/>
          <w:kern w:val="0"/>
          <w:sz w:val="22"/>
          <w:szCs w:val="22"/>
        </w:rPr>
      </w:pPr>
      <w:r>
        <w:rPr>
          <w:rFonts w:ascii="Arial" w:hAnsi="Arial" w:cs="Arial"/>
          <w:b w:val="0"/>
        </w:rPr>
        <w:fldChar w:fldCharType="begin"/>
      </w:r>
      <w:r>
        <w:rPr>
          <w:rFonts w:ascii="Arial" w:hAnsi="Arial" w:cs="Arial"/>
          <w:b w:val="0"/>
        </w:rPr>
        <w:instrText xml:space="preserve"> TOC \o "2-3" \h \z \u </w:instrText>
      </w:r>
      <w:r>
        <w:rPr>
          <w:rFonts w:ascii="Arial" w:hAnsi="Arial" w:cs="Arial"/>
          <w:b w:val="0"/>
        </w:rPr>
        <w:fldChar w:fldCharType="separate"/>
      </w:r>
      <w:hyperlink w:anchor="_Toc28955247" w:history="1">
        <w:r w:rsidRPr="00956C86">
          <w:rPr>
            <w:rStyle w:val="Hyperlink"/>
          </w:rPr>
          <w:t>2B.1</w:t>
        </w:r>
        <w:r w:rsidRPr="001B48A6">
          <w:rPr>
            <w:rFonts w:ascii="Calibri" w:hAnsi="Calibri"/>
            <w:b w:val="0"/>
            <w:kern w:val="0"/>
            <w:sz w:val="22"/>
            <w:szCs w:val="22"/>
          </w:rPr>
          <w:tab/>
        </w:r>
        <w:r w:rsidRPr="00956C86">
          <w:rPr>
            <w:rStyle w:val="Hyperlink"/>
          </w:rPr>
          <w:t>Chapter 2B Contents</w:t>
        </w:r>
        <w:r>
          <w:rPr>
            <w:webHidden/>
          </w:rPr>
          <w:tab/>
        </w:r>
        <w:r>
          <w:rPr>
            <w:webHidden/>
          </w:rPr>
          <w:fldChar w:fldCharType="begin"/>
        </w:r>
        <w:r>
          <w:rPr>
            <w:webHidden/>
          </w:rPr>
          <w:instrText xml:space="preserve"> PAGEREF _Toc28955247 \h </w:instrText>
        </w:r>
        <w:r>
          <w:rPr>
            <w:webHidden/>
          </w:rPr>
        </w:r>
        <w:r>
          <w:rPr>
            <w:webHidden/>
          </w:rPr>
          <w:fldChar w:fldCharType="separate"/>
        </w:r>
        <w:r>
          <w:rPr>
            <w:webHidden/>
          </w:rPr>
          <w:t>1</w:t>
        </w:r>
        <w:r>
          <w:rPr>
            <w:webHidden/>
          </w:rPr>
          <w:fldChar w:fldCharType="end"/>
        </w:r>
      </w:hyperlink>
    </w:p>
    <w:p w:rsidR="00034811" w:rsidRPr="001B48A6" w:rsidRDefault="00034811">
      <w:pPr>
        <w:pStyle w:val="TOC2"/>
        <w:rPr>
          <w:rFonts w:ascii="Calibri" w:hAnsi="Calibri"/>
          <w:b w:val="0"/>
          <w:kern w:val="0"/>
          <w:sz w:val="22"/>
          <w:szCs w:val="22"/>
        </w:rPr>
      </w:pPr>
      <w:hyperlink w:anchor="_Toc28955248" w:history="1">
        <w:r w:rsidRPr="00956C86">
          <w:rPr>
            <w:rStyle w:val="Hyperlink"/>
          </w:rPr>
          <w:t>2B.2</w:t>
        </w:r>
        <w:r w:rsidRPr="001B48A6">
          <w:rPr>
            <w:rFonts w:ascii="Calibri" w:hAnsi="Calibri"/>
            <w:b w:val="0"/>
            <w:kern w:val="0"/>
            <w:sz w:val="22"/>
            <w:szCs w:val="22"/>
          </w:rPr>
          <w:tab/>
        </w:r>
        <w:r w:rsidRPr="00956C86">
          <w:rPr>
            <w:rStyle w:val="Hyperlink"/>
          </w:rPr>
          <w:t>Purpose</w:t>
        </w:r>
        <w:r>
          <w:rPr>
            <w:webHidden/>
          </w:rPr>
          <w:tab/>
        </w:r>
        <w:r>
          <w:rPr>
            <w:webHidden/>
          </w:rPr>
          <w:fldChar w:fldCharType="begin"/>
        </w:r>
        <w:r>
          <w:rPr>
            <w:webHidden/>
          </w:rPr>
          <w:instrText xml:space="preserve"> PAGEREF _Toc28955248 \h </w:instrText>
        </w:r>
        <w:r>
          <w:rPr>
            <w:webHidden/>
          </w:rPr>
        </w:r>
        <w:r>
          <w:rPr>
            <w:webHidden/>
          </w:rPr>
          <w:fldChar w:fldCharType="separate"/>
        </w:r>
        <w:r>
          <w:rPr>
            <w:webHidden/>
          </w:rPr>
          <w:t>3</w:t>
        </w:r>
        <w:r>
          <w:rPr>
            <w:webHidden/>
          </w:rPr>
          <w:fldChar w:fldCharType="end"/>
        </w:r>
      </w:hyperlink>
    </w:p>
    <w:p w:rsidR="00034811" w:rsidRPr="001B48A6" w:rsidRDefault="00034811">
      <w:pPr>
        <w:pStyle w:val="TOC3"/>
        <w:rPr>
          <w:rFonts w:ascii="Calibri" w:hAnsi="Calibri"/>
          <w:kern w:val="0"/>
          <w:sz w:val="22"/>
          <w:szCs w:val="22"/>
        </w:rPr>
      </w:pPr>
      <w:hyperlink w:anchor="_Toc28955249" w:history="1">
        <w:r w:rsidRPr="00956C86">
          <w:rPr>
            <w:rStyle w:val="Hyperlink"/>
          </w:rPr>
          <w:t>2B.1.1</w:t>
        </w:r>
        <w:r w:rsidRPr="001B48A6">
          <w:rPr>
            <w:rFonts w:ascii="Calibri" w:hAnsi="Calibri"/>
            <w:kern w:val="0"/>
            <w:sz w:val="22"/>
            <w:szCs w:val="22"/>
          </w:rPr>
          <w:tab/>
        </w:r>
        <w:r w:rsidRPr="00956C86">
          <w:rPr>
            <w:rStyle w:val="Hyperlink"/>
          </w:rPr>
          <w:t>Message profile</w:t>
        </w:r>
        <w:r>
          <w:rPr>
            <w:webHidden/>
          </w:rPr>
          <w:tab/>
        </w:r>
        <w:r>
          <w:rPr>
            <w:webHidden/>
          </w:rPr>
          <w:fldChar w:fldCharType="begin"/>
        </w:r>
        <w:r>
          <w:rPr>
            <w:webHidden/>
          </w:rPr>
          <w:instrText xml:space="preserve"> PAGEREF _Toc28955249 \h </w:instrText>
        </w:r>
        <w:r>
          <w:rPr>
            <w:webHidden/>
          </w:rPr>
        </w:r>
        <w:r>
          <w:rPr>
            <w:webHidden/>
          </w:rPr>
          <w:fldChar w:fldCharType="separate"/>
        </w:r>
        <w:r>
          <w:rPr>
            <w:webHidden/>
          </w:rPr>
          <w:t>5</w:t>
        </w:r>
        <w:r>
          <w:rPr>
            <w:webHidden/>
          </w:rPr>
          <w:fldChar w:fldCharType="end"/>
        </w:r>
      </w:hyperlink>
    </w:p>
    <w:p w:rsidR="00034811" w:rsidRPr="001B48A6" w:rsidRDefault="00034811">
      <w:pPr>
        <w:pStyle w:val="TOC3"/>
        <w:rPr>
          <w:rFonts w:ascii="Calibri" w:hAnsi="Calibri"/>
          <w:kern w:val="0"/>
          <w:sz w:val="22"/>
          <w:szCs w:val="22"/>
        </w:rPr>
      </w:pPr>
      <w:hyperlink w:anchor="_Toc28955250" w:history="1">
        <w:r w:rsidRPr="00956C86">
          <w:rPr>
            <w:rStyle w:val="Hyperlink"/>
          </w:rPr>
          <w:t>2B.2.1</w:t>
        </w:r>
        <w:r w:rsidRPr="001B48A6">
          <w:rPr>
            <w:rFonts w:ascii="Calibri" w:hAnsi="Calibri"/>
            <w:kern w:val="0"/>
            <w:sz w:val="22"/>
            <w:szCs w:val="22"/>
          </w:rPr>
          <w:tab/>
        </w:r>
        <w:r w:rsidRPr="00956C86">
          <w:rPr>
            <w:rStyle w:val="Hyperlink"/>
          </w:rPr>
          <w:t>Message profile identifier</w:t>
        </w:r>
        <w:r>
          <w:rPr>
            <w:webHidden/>
          </w:rPr>
          <w:tab/>
        </w:r>
        <w:r>
          <w:rPr>
            <w:webHidden/>
          </w:rPr>
          <w:fldChar w:fldCharType="begin"/>
        </w:r>
        <w:r>
          <w:rPr>
            <w:webHidden/>
          </w:rPr>
          <w:instrText xml:space="preserve"> PAGEREF _Toc28955250 \h </w:instrText>
        </w:r>
        <w:r>
          <w:rPr>
            <w:webHidden/>
          </w:rPr>
        </w:r>
        <w:r>
          <w:rPr>
            <w:webHidden/>
          </w:rPr>
          <w:fldChar w:fldCharType="separate"/>
        </w:r>
        <w:r>
          <w:rPr>
            <w:webHidden/>
          </w:rPr>
          <w:t>5</w:t>
        </w:r>
        <w:r>
          <w:rPr>
            <w:webHidden/>
          </w:rPr>
          <w:fldChar w:fldCharType="end"/>
        </w:r>
      </w:hyperlink>
    </w:p>
    <w:p w:rsidR="00034811" w:rsidRPr="001B48A6" w:rsidRDefault="00034811">
      <w:pPr>
        <w:pStyle w:val="TOC3"/>
        <w:rPr>
          <w:rFonts w:ascii="Calibri" w:hAnsi="Calibri"/>
          <w:kern w:val="0"/>
          <w:sz w:val="22"/>
          <w:szCs w:val="22"/>
        </w:rPr>
      </w:pPr>
      <w:hyperlink w:anchor="_Toc28955251" w:history="1">
        <w:r w:rsidRPr="00956C86">
          <w:rPr>
            <w:rStyle w:val="Hyperlink"/>
          </w:rPr>
          <w:t>2B.2.2</w:t>
        </w:r>
        <w:r w:rsidRPr="001B48A6">
          <w:rPr>
            <w:rFonts w:ascii="Calibri" w:hAnsi="Calibri"/>
            <w:kern w:val="0"/>
            <w:sz w:val="22"/>
            <w:szCs w:val="22"/>
          </w:rPr>
          <w:tab/>
        </w:r>
        <w:r w:rsidRPr="00956C86">
          <w:rPr>
            <w:rStyle w:val="Hyperlink"/>
          </w:rPr>
          <w:t>Message profile publish/subscribe topics</w:t>
        </w:r>
        <w:r>
          <w:rPr>
            <w:webHidden/>
          </w:rPr>
          <w:tab/>
        </w:r>
        <w:r>
          <w:rPr>
            <w:webHidden/>
          </w:rPr>
          <w:fldChar w:fldCharType="begin"/>
        </w:r>
        <w:r>
          <w:rPr>
            <w:webHidden/>
          </w:rPr>
          <w:instrText xml:space="preserve"> PAGEREF _Toc28955251 \h </w:instrText>
        </w:r>
        <w:r>
          <w:rPr>
            <w:webHidden/>
          </w:rPr>
        </w:r>
        <w:r>
          <w:rPr>
            <w:webHidden/>
          </w:rPr>
          <w:fldChar w:fldCharType="separate"/>
        </w:r>
        <w:r>
          <w:rPr>
            <w:webHidden/>
          </w:rPr>
          <w:t>6</w:t>
        </w:r>
        <w:r>
          <w:rPr>
            <w:webHidden/>
          </w:rPr>
          <w:fldChar w:fldCharType="end"/>
        </w:r>
      </w:hyperlink>
    </w:p>
    <w:p w:rsidR="00034811" w:rsidRPr="001B48A6" w:rsidRDefault="00034811">
      <w:pPr>
        <w:pStyle w:val="TOC2"/>
        <w:rPr>
          <w:rFonts w:ascii="Calibri" w:hAnsi="Calibri"/>
          <w:b w:val="0"/>
          <w:kern w:val="0"/>
          <w:sz w:val="22"/>
          <w:szCs w:val="22"/>
        </w:rPr>
      </w:pPr>
      <w:hyperlink w:anchor="_Toc28955252" w:history="1">
        <w:r w:rsidRPr="00956C86">
          <w:rPr>
            <w:rStyle w:val="Hyperlink"/>
          </w:rPr>
          <w:t>2B.3</w:t>
        </w:r>
        <w:r w:rsidRPr="001B48A6">
          <w:rPr>
            <w:rFonts w:ascii="Calibri" w:hAnsi="Calibri"/>
            <w:b w:val="0"/>
            <w:kern w:val="0"/>
            <w:sz w:val="22"/>
            <w:szCs w:val="22"/>
          </w:rPr>
          <w:tab/>
        </w:r>
        <w:r w:rsidRPr="00956C86">
          <w:rPr>
            <w:rStyle w:val="Hyperlink"/>
          </w:rPr>
          <w:t>Interaction Definition</w:t>
        </w:r>
        <w:r>
          <w:rPr>
            <w:webHidden/>
          </w:rPr>
          <w:tab/>
        </w:r>
        <w:r>
          <w:rPr>
            <w:webHidden/>
          </w:rPr>
          <w:fldChar w:fldCharType="begin"/>
        </w:r>
        <w:r>
          <w:rPr>
            <w:webHidden/>
          </w:rPr>
          <w:instrText xml:space="preserve"> PAGEREF _Toc28955252 \h </w:instrText>
        </w:r>
        <w:r>
          <w:rPr>
            <w:webHidden/>
          </w:rPr>
        </w:r>
        <w:r>
          <w:rPr>
            <w:webHidden/>
          </w:rPr>
          <w:fldChar w:fldCharType="separate"/>
        </w:r>
        <w:r>
          <w:rPr>
            <w:webHidden/>
          </w:rPr>
          <w:t>6</w:t>
        </w:r>
        <w:r>
          <w:rPr>
            <w:webHidden/>
          </w:rPr>
          <w:fldChar w:fldCharType="end"/>
        </w:r>
      </w:hyperlink>
    </w:p>
    <w:p w:rsidR="00034811" w:rsidRPr="001B48A6" w:rsidRDefault="00034811">
      <w:pPr>
        <w:pStyle w:val="TOC2"/>
        <w:rPr>
          <w:rFonts w:ascii="Calibri" w:hAnsi="Calibri"/>
          <w:b w:val="0"/>
          <w:kern w:val="0"/>
          <w:sz w:val="22"/>
          <w:szCs w:val="22"/>
        </w:rPr>
      </w:pPr>
      <w:hyperlink w:anchor="_Toc28955253" w:history="1">
        <w:r w:rsidRPr="00956C86">
          <w:rPr>
            <w:rStyle w:val="Hyperlink"/>
          </w:rPr>
          <w:t>2B.4</w:t>
        </w:r>
        <w:r w:rsidRPr="001B48A6">
          <w:rPr>
            <w:rFonts w:ascii="Calibri" w:hAnsi="Calibri"/>
            <w:b w:val="0"/>
            <w:kern w:val="0"/>
            <w:sz w:val="22"/>
            <w:szCs w:val="22"/>
          </w:rPr>
          <w:tab/>
        </w:r>
        <w:r w:rsidRPr="00956C86">
          <w:rPr>
            <w:rStyle w:val="Hyperlink"/>
          </w:rPr>
          <w:t>Dynamic definition</w:t>
        </w:r>
        <w:r>
          <w:rPr>
            <w:webHidden/>
          </w:rPr>
          <w:tab/>
        </w:r>
        <w:r>
          <w:rPr>
            <w:webHidden/>
          </w:rPr>
          <w:fldChar w:fldCharType="begin"/>
        </w:r>
        <w:r>
          <w:rPr>
            <w:webHidden/>
          </w:rPr>
          <w:instrText xml:space="preserve"> PAGEREF _Toc28955253 \h </w:instrText>
        </w:r>
        <w:r>
          <w:rPr>
            <w:webHidden/>
          </w:rPr>
        </w:r>
        <w:r>
          <w:rPr>
            <w:webHidden/>
          </w:rPr>
          <w:fldChar w:fldCharType="separate"/>
        </w:r>
        <w:r>
          <w:rPr>
            <w:webHidden/>
          </w:rPr>
          <w:t>6</w:t>
        </w:r>
        <w:r>
          <w:rPr>
            <w:webHidden/>
          </w:rPr>
          <w:fldChar w:fldCharType="end"/>
        </w:r>
      </w:hyperlink>
    </w:p>
    <w:p w:rsidR="00034811" w:rsidRPr="001B48A6" w:rsidRDefault="00034811">
      <w:pPr>
        <w:pStyle w:val="TOC3"/>
        <w:rPr>
          <w:rFonts w:ascii="Calibri" w:hAnsi="Calibri"/>
          <w:kern w:val="0"/>
          <w:sz w:val="22"/>
          <w:szCs w:val="22"/>
        </w:rPr>
      </w:pPr>
      <w:hyperlink w:anchor="_Toc28955254" w:history="1">
        <w:r w:rsidRPr="00956C86">
          <w:rPr>
            <w:rStyle w:val="Hyperlink"/>
          </w:rPr>
          <w:t>2B.4.1</w:t>
        </w:r>
        <w:r w:rsidRPr="001B48A6">
          <w:rPr>
            <w:rFonts w:ascii="Calibri" w:hAnsi="Calibri"/>
            <w:kern w:val="0"/>
            <w:sz w:val="22"/>
            <w:szCs w:val="22"/>
          </w:rPr>
          <w:tab/>
        </w:r>
        <w:r w:rsidRPr="00956C86">
          <w:rPr>
            <w:rStyle w:val="Hyperlink"/>
          </w:rPr>
          <w:t>Interaction model</w:t>
        </w:r>
        <w:r>
          <w:rPr>
            <w:webHidden/>
          </w:rPr>
          <w:tab/>
        </w:r>
        <w:r>
          <w:rPr>
            <w:webHidden/>
          </w:rPr>
          <w:fldChar w:fldCharType="begin"/>
        </w:r>
        <w:r>
          <w:rPr>
            <w:webHidden/>
          </w:rPr>
          <w:instrText xml:space="preserve"> PAGEREF _Toc28955254 \h </w:instrText>
        </w:r>
        <w:r>
          <w:rPr>
            <w:webHidden/>
          </w:rPr>
        </w:r>
        <w:r>
          <w:rPr>
            <w:webHidden/>
          </w:rPr>
          <w:fldChar w:fldCharType="separate"/>
        </w:r>
        <w:r>
          <w:rPr>
            <w:webHidden/>
          </w:rPr>
          <w:t>6</w:t>
        </w:r>
        <w:r>
          <w:rPr>
            <w:webHidden/>
          </w:rPr>
          <w:fldChar w:fldCharType="end"/>
        </w:r>
      </w:hyperlink>
    </w:p>
    <w:p w:rsidR="00034811" w:rsidRPr="001B48A6" w:rsidRDefault="00034811">
      <w:pPr>
        <w:pStyle w:val="TOC3"/>
        <w:rPr>
          <w:rFonts w:ascii="Calibri" w:hAnsi="Calibri"/>
          <w:kern w:val="0"/>
          <w:sz w:val="22"/>
          <w:szCs w:val="22"/>
        </w:rPr>
      </w:pPr>
      <w:hyperlink w:anchor="_Toc28955255" w:history="1">
        <w:r w:rsidRPr="00956C86">
          <w:rPr>
            <w:rStyle w:val="Hyperlink"/>
          </w:rPr>
          <w:t>2B.4.2</w:t>
        </w:r>
        <w:r w:rsidRPr="001B48A6">
          <w:rPr>
            <w:rFonts w:ascii="Calibri" w:hAnsi="Calibri"/>
            <w:kern w:val="0"/>
            <w:sz w:val="22"/>
            <w:szCs w:val="22"/>
          </w:rPr>
          <w:tab/>
        </w:r>
        <w:r w:rsidRPr="00956C86">
          <w:rPr>
            <w:rStyle w:val="Hyperlink"/>
          </w:rPr>
          <w:t>Acknowledgements</w:t>
        </w:r>
        <w:r>
          <w:rPr>
            <w:webHidden/>
          </w:rPr>
          <w:tab/>
        </w:r>
        <w:r>
          <w:rPr>
            <w:webHidden/>
          </w:rPr>
          <w:fldChar w:fldCharType="begin"/>
        </w:r>
        <w:r>
          <w:rPr>
            <w:webHidden/>
          </w:rPr>
          <w:instrText xml:space="preserve"> PAGEREF _Toc28955255 \h </w:instrText>
        </w:r>
        <w:r>
          <w:rPr>
            <w:webHidden/>
          </w:rPr>
        </w:r>
        <w:r>
          <w:rPr>
            <w:webHidden/>
          </w:rPr>
          <w:fldChar w:fldCharType="separate"/>
        </w:r>
        <w:r>
          <w:rPr>
            <w:webHidden/>
          </w:rPr>
          <w:t>8</w:t>
        </w:r>
        <w:r>
          <w:rPr>
            <w:webHidden/>
          </w:rPr>
          <w:fldChar w:fldCharType="end"/>
        </w:r>
      </w:hyperlink>
    </w:p>
    <w:p w:rsidR="00034811" w:rsidRPr="001B48A6" w:rsidRDefault="00034811">
      <w:pPr>
        <w:pStyle w:val="TOC2"/>
        <w:rPr>
          <w:rFonts w:ascii="Calibri" w:hAnsi="Calibri"/>
          <w:b w:val="0"/>
          <w:kern w:val="0"/>
          <w:sz w:val="22"/>
          <w:szCs w:val="22"/>
        </w:rPr>
      </w:pPr>
      <w:hyperlink w:anchor="_Toc28955256" w:history="1">
        <w:r w:rsidRPr="00956C86">
          <w:rPr>
            <w:rStyle w:val="Hyperlink"/>
          </w:rPr>
          <w:t>2B.5</w:t>
        </w:r>
        <w:r w:rsidRPr="001B48A6">
          <w:rPr>
            <w:rFonts w:ascii="Calibri" w:hAnsi="Calibri"/>
            <w:b w:val="0"/>
            <w:kern w:val="0"/>
            <w:sz w:val="22"/>
            <w:szCs w:val="22"/>
          </w:rPr>
          <w:tab/>
        </w:r>
        <w:r w:rsidRPr="00956C86">
          <w:rPr>
            <w:rStyle w:val="Hyperlink"/>
          </w:rPr>
          <w:t>Static definition</w:t>
        </w:r>
        <w:r>
          <w:rPr>
            <w:webHidden/>
          </w:rPr>
          <w:tab/>
        </w:r>
        <w:r>
          <w:rPr>
            <w:webHidden/>
          </w:rPr>
          <w:fldChar w:fldCharType="begin"/>
        </w:r>
        <w:r>
          <w:rPr>
            <w:webHidden/>
          </w:rPr>
          <w:instrText xml:space="preserve"> PAGEREF _Toc28955256 \h </w:instrText>
        </w:r>
        <w:r>
          <w:rPr>
            <w:webHidden/>
          </w:rPr>
        </w:r>
        <w:r>
          <w:rPr>
            <w:webHidden/>
          </w:rPr>
          <w:fldChar w:fldCharType="separate"/>
        </w:r>
        <w:r>
          <w:rPr>
            <w:webHidden/>
          </w:rPr>
          <w:t>9</w:t>
        </w:r>
        <w:r>
          <w:rPr>
            <w:webHidden/>
          </w:rPr>
          <w:fldChar w:fldCharType="end"/>
        </w:r>
      </w:hyperlink>
    </w:p>
    <w:p w:rsidR="00034811" w:rsidRPr="001B48A6" w:rsidRDefault="00034811">
      <w:pPr>
        <w:pStyle w:val="TOC3"/>
        <w:rPr>
          <w:rFonts w:ascii="Calibri" w:hAnsi="Calibri"/>
          <w:kern w:val="0"/>
          <w:sz w:val="22"/>
          <w:szCs w:val="22"/>
        </w:rPr>
      </w:pPr>
      <w:hyperlink w:anchor="_Toc28955257" w:history="1">
        <w:r w:rsidRPr="00956C86">
          <w:rPr>
            <w:rStyle w:val="Hyperlink"/>
          </w:rPr>
          <w:t>2B.5.1</w:t>
        </w:r>
        <w:r w:rsidRPr="001B48A6">
          <w:rPr>
            <w:rFonts w:ascii="Calibri" w:hAnsi="Calibri"/>
            <w:kern w:val="0"/>
            <w:sz w:val="22"/>
            <w:szCs w:val="22"/>
          </w:rPr>
          <w:tab/>
        </w:r>
        <w:r w:rsidRPr="00956C86">
          <w:rPr>
            <w:rStyle w:val="Hyperlink"/>
          </w:rPr>
          <w:t>Static definition identifier</w:t>
        </w:r>
        <w:r>
          <w:rPr>
            <w:webHidden/>
          </w:rPr>
          <w:tab/>
        </w:r>
        <w:r>
          <w:rPr>
            <w:webHidden/>
          </w:rPr>
          <w:fldChar w:fldCharType="begin"/>
        </w:r>
        <w:r>
          <w:rPr>
            <w:webHidden/>
          </w:rPr>
          <w:instrText xml:space="preserve"> PAGEREF _Toc28955257 \h </w:instrText>
        </w:r>
        <w:r>
          <w:rPr>
            <w:webHidden/>
          </w:rPr>
        </w:r>
        <w:r>
          <w:rPr>
            <w:webHidden/>
          </w:rPr>
          <w:fldChar w:fldCharType="separate"/>
        </w:r>
        <w:r>
          <w:rPr>
            <w:webHidden/>
          </w:rPr>
          <w:t>10</w:t>
        </w:r>
        <w:r>
          <w:rPr>
            <w:webHidden/>
          </w:rPr>
          <w:fldChar w:fldCharType="end"/>
        </w:r>
      </w:hyperlink>
    </w:p>
    <w:p w:rsidR="00034811" w:rsidRPr="001B48A6" w:rsidRDefault="00034811">
      <w:pPr>
        <w:pStyle w:val="TOC3"/>
        <w:rPr>
          <w:rFonts w:ascii="Calibri" w:hAnsi="Calibri"/>
          <w:kern w:val="0"/>
          <w:sz w:val="22"/>
          <w:szCs w:val="22"/>
        </w:rPr>
      </w:pPr>
      <w:hyperlink w:anchor="_Toc28955258" w:history="1">
        <w:r w:rsidRPr="00956C86">
          <w:rPr>
            <w:rStyle w:val="Hyperlink"/>
          </w:rPr>
          <w:t>2B.5.2</w:t>
        </w:r>
        <w:r w:rsidRPr="001B48A6">
          <w:rPr>
            <w:rFonts w:ascii="Calibri" w:hAnsi="Calibri"/>
            <w:kern w:val="0"/>
            <w:sz w:val="22"/>
            <w:szCs w:val="22"/>
          </w:rPr>
          <w:tab/>
        </w:r>
        <w:r w:rsidRPr="00956C86">
          <w:rPr>
            <w:rStyle w:val="Hyperlink"/>
          </w:rPr>
          <w:t>Static definition publish/subscribe topics</w:t>
        </w:r>
        <w:r>
          <w:rPr>
            <w:webHidden/>
          </w:rPr>
          <w:tab/>
        </w:r>
        <w:r>
          <w:rPr>
            <w:webHidden/>
          </w:rPr>
          <w:fldChar w:fldCharType="begin"/>
        </w:r>
        <w:r>
          <w:rPr>
            <w:webHidden/>
          </w:rPr>
          <w:instrText xml:space="preserve"> PAGEREF _Toc28955258 \h </w:instrText>
        </w:r>
        <w:r>
          <w:rPr>
            <w:webHidden/>
          </w:rPr>
        </w:r>
        <w:r>
          <w:rPr>
            <w:webHidden/>
          </w:rPr>
          <w:fldChar w:fldCharType="separate"/>
        </w:r>
        <w:r>
          <w:rPr>
            <w:webHidden/>
          </w:rPr>
          <w:t>10</w:t>
        </w:r>
        <w:r>
          <w:rPr>
            <w:webHidden/>
          </w:rPr>
          <w:fldChar w:fldCharType="end"/>
        </w:r>
      </w:hyperlink>
    </w:p>
    <w:p w:rsidR="00034811" w:rsidRPr="001B48A6" w:rsidRDefault="00034811">
      <w:pPr>
        <w:pStyle w:val="TOC2"/>
        <w:rPr>
          <w:rFonts w:ascii="Calibri" w:hAnsi="Calibri"/>
          <w:b w:val="0"/>
          <w:kern w:val="0"/>
          <w:sz w:val="22"/>
          <w:szCs w:val="22"/>
        </w:rPr>
      </w:pPr>
      <w:hyperlink w:anchor="_Toc28955259" w:history="1">
        <w:r w:rsidRPr="00956C86">
          <w:rPr>
            <w:rStyle w:val="Hyperlink"/>
          </w:rPr>
          <w:t>2B.6</w:t>
        </w:r>
        <w:r w:rsidRPr="001B48A6">
          <w:rPr>
            <w:rFonts w:ascii="Calibri" w:hAnsi="Calibri"/>
            <w:b w:val="0"/>
            <w:kern w:val="0"/>
            <w:sz w:val="22"/>
            <w:szCs w:val="22"/>
          </w:rPr>
          <w:tab/>
        </w:r>
        <w:r w:rsidRPr="00956C86">
          <w:rPr>
            <w:rStyle w:val="Hyperlink"/>
          </w:rPr>
          <w:t>Table definition</w:t>
        </w:r>
        <w:r>
          <w:rPr>
            <w:webHidden/>
          </w:rPr>
          <w:tab/>
        </w:r>
        <w:r>
          <w:rPr>
            <w:webHidden/>
          </w:rPr>
          <w:fldChar w:fldCharType="begin"/>
        </w:r>
        <w:r>
          <w:rPr>
            <w:webHidden/>
          </w:rPr>
          <w:instrText xml:space="preserve"> PAGEREF _Toc28955259 \h </w:instrText>
        </w:r>
        <w:r>
          <w:rPr>
            <w:webHidden/>
          </w:rPr>
        </w:r>
        <w:r>
          <w:rPr>
            <w:webHidden/>
          </w:rPr>
          <w:fldChar w:fldCharType="separate"/>
        </w:r>
        <w:r>
          <w:rPr>
            <w:webHidden/>
          </w:rPr>
          <w:t>11</w:t>
        </w:r>
        <w:r>
          <w:rPr>
            <w:webHidden/>
          </w:rPr>
          <w:fldChar w:fldCharType="end"/>
        </w:r>
      </w:hyperlink>
    </w:p>
    <w:p w:rsidR="00034811" w:rsidRPr="001B48A6" w:rsidRDefault="00034811">
      <w:pPr>
        <w:pStyle w:val="TOC3"/>
        <w:rPr>
          <w:rFonts w:ascii="Calibri" w:hAnsi="Calibri"/>
          <w:kern w:val="0"/>
          <w:sz w:val="22"/>
          <w:szCs w:val="22"/>
        </w:rPr>
      </w:pPr>
      <w:hyperlink w:anchor="_Toc28955260" w:history="1">
        <w:r w:rsidRPr="00956C86">
          <w:rPr>
            <w:rStyle w:val="Hyperlink"/>
          </w:rPr>
          <w:t>2B.6.1</w:t>
        </w:r>
        <w:r w:rsidRPr="001B48A6">
          <w:rPr>
            <w:rFonts w:ascii="Calibri" w:hAnsi="Calibri"/>
            <w:kern w:val="0"/>
            <w:sz w:val="22"/>
            <w:szCs w:val="22"/>
          </w:rPr>
          <w:tab/>
        </w:r>
        <w:r w:rsidRPr="00956C86">
          <w:rPr>
            <w:rStyle w:val="Hyperlink"/>
          </w:rPr>
          <w:t>Table Library</w:t>
        </w:r>
        <w:r>
          <w:rPr>
            <w:webHidden/>
          </w:rPr>
          <w:tab/>
        </w:r>
        <w:r>
          <w:rPr>
            <w:webHidden/>
          </w:rPr>
          <w:fldChar w:fldCharType="begin"/>
        </w:r>
        <w:r>
          <w:rPr>
            <w:webHidden/>
          </w:rPr>
          <w:instrText xml:space="preserve"> PAGEREF _Toc28955260 \h </w:instrText>
        </w:r>
        <w:r>
          <w:rPr>
            <w:webHidden/>
          </w:rPr>
        </w:r>
        <w:r>
          <w:rPr>
            <w:webHidden/>
          </w:rPr>
          <w:fldChar w:fldCharType="separate"/>
        </w:r>
        <w:r>
          <w:rPr>
            <w:webHidden/>
          </w:rPr>
          <w:t>11</w:t>
        </w:r>
        <w:r>
          <w:rPr>
            <w:webHidden/>
          </w:rPr>
          <w:fldChar w:fldCharType="end"/>
        </w:r>
      </w:hyperlink>
    </w:p>
    <w:p w:rsidR="00034811" w:rsidRPr="001B48A6" w:rsidRDefault="00034811">
      <w:pPr>
        <w:pStyle w:val="TOC3"/>
        <w:rPr>
          <w:rFonts w:ascii="Calibri" w:hAnsi="Calibri"/>
          <w:kern w:val="0"/>
          <w:sz w:val="22"/>
          <w:szCs w:val="22"/>
        </w:rPr>
      </w:pPr>
      <w:hyperlink w:anchor="_Toc28955261" w:history="1">
        <w:r w:rsidRPr="00956C86">
          <w:rPr>
            <w:rStyle w:val="Hyperlink"/>
          </w:rPr>
          <w:t>2B.6.2</w:t>
        </w:r>
        <w:r w:rsidRPr="001B48A6">
          <w:rPr>
            <w:rFonts w:ascii="Calibri" w:hAnsi="Calibri"/>
            <w:kern w:val="0"/>
            <w:sz w:val="22"/>
            <w:szCs w:val="22"/>
          </w:rPr>
          <w:tab/>
        </w:r>
        <w:r w:rsidRPr="00956C86">
          <w:rPr>
            <w:rStyle w:val="Hyperlink"/>
          </w:rPr>
          <w:t>Conformance Requirements</w:t>
        </w:r>
        <w:r>
          <w:rPr>
            <w:webHidden/>
          </w:rPr>
          <w:tab/>
        </w:r>
        <w:r>
          <w:rPr>
            <w:webHidden/>
          </w:rPr>
          <w:fldChar w:fldCharType="begin"/>
        </w:r>
        <w:r>
          <w:rPr>
            <w:webHidden/>
          </w:rPr>
          <w:instrText xml:space="preserve"> PAGEREF _Toc28955261 \h </w:instrText>
        </w:r>
        <w:r>
          <w:rPr>
            <w:webHidden/>
          </w:rPr>
        </w:r>
        <w:r>
          <w:rPr>
            <w:webHidden/>
          </w:rPr>
          <w:fldChar w:fldCharType="separate"/>
        </w:r>
        <w:r>
          <w:rPr>
            <w:webHidden/>
          </w:rPr>
          <w:t>12</w:t>
        </w:r>
        <w:r>
          <w:rPr>
            <w:webHidden/>
          </w:rPr>
          <w:fldChar w:fldCharType="end"/>
        </w:r>
      </w:hyperlink>
    </w:p>
    <w:p w:rsidR="00034811" w:rsidRPr="001B48A6" w:rsidRDefault="00034811">
      <w:pPr>
        <w:pStyle w:val="TOC2"/>
        <w:rPr>
          <w:rFonts w:ascii="Calibri" w:hAnsi="Calibri"/>
          <w:b w:val="0"/>
          <w:kern w:val="0"/>
          <w:sz w:val="22"/>
          <w:szCs w:val="22"/>
        </w:rPr>
      </w:pPr>
      <w:hyperlink w:anchor="_Toc28955262" w:history="1">
        <w:r w:rsidRPr="00956C86">
          <w:rPr>
            <w:rStyle w:val="Hyperlink"/>
          </w:rPr>
          <w:t>2B.7</w:t>
        </w:r>
        <w:r w:rsidRPr="001B48A6">
          <w:rPr>
            <w:rFonts w:ascii="Calibri" w:hAnsi="Calibri"/>
            <w:b w:val="0"/>
            <w:kern w:val="0"/>
            <w:sz w:val="22"/>
            <w:szCs w:val="22"/>
          </w:rPr>
          <w:tab/>
        </w:r>
        <w:r w:rsidRPr="00956C86">
          <w:rPr>
            <w:rStyle w:val="Hyperlink"/>
          </w:rPr>
          <w:t>Profile type</w:t>
        </w:r>
        <w:r>
          <w:rPr>
            <w:webHidden/>
          </w:rPr>
          <w:tab/>
        </w:r>
        <w:r>
          <w:rPr>
            <w:webHidden/>
          </w:rPr>
          <w:fldChar w:fldCharType="begin"/>
        </w:r>
        <w:r>
          <w:rPr>
            <w:webHidden/>
          </w:rPr>
          <w:instrText xml:space="preserve"> PAGEREF _Toc28955262 \h </w:instrText>
        </w:r>
        <w:r>
          <w:rPr>
            <w:webHidden/>
          </w:rPr>
        </w:r>
        <w:r>
          <w:rPr>
            <w:webHidden/>
          </w:rPr>
          <w:fldChar w:fldCharType="separate"/>
        </w:r>
        <w:r>
          <w:rPr>
            <w:webHidden/>
          </w:rPr>
          <w:t>12</w:t>
        </w:r>
        <w:r>
          <w:rPr>
            <w:webHidden/>
          </w:rPr>
          <w:fldChar w:fldCharType="end"/>
        </w:r>
      </w:hyperlink>
    </w:p>
    <w:p w:rsidR="00034811" w:rsidRPr="001B48A6" w:rsidRDefault="00034811">
      <w:pPr>
        <w:pStyle w:val="TOC3"/>
        <w:rPr>
          <w:rFonts w:ascii="Calibri" w:hAnsi="Calibri"/>
          <w:kern w:val="0"/>
          <w:sz w:val="22"/>
          <w:szCs w:val="22"/>
        </w:rPr>
      </w:pPr>
      <w:hyperlink w:anchor="_Toc28955263" w:history="1">
        <w:r w:rsidRPr="00956C86">
          <w:rPr>
            <w:rStyle w:val="Hyperlink"/>
          </w:rPr>
          <w:t>2B.7.1</w:t>
        </w:r>
        <w:r w:rsidRPr="001B48A6">
          <w:rPr>
            <w:rFonts w:ascii="Calibri" w:hAnsi="Calibri"/>
            <w:kern w:val="0"/>
            <w:sz w:val="22"/>
            <w:szCs w:val="22"/>
          </w:rPr>
          <w:tab/>
        </w:r>
        <w:r w:rsidRPr="00956C86">
          <w:rPr>
            <w:rStyle w:val="Hyperlink"/>
          </w:rPr>
          <w:t>Vendor constrainable profiles</w:t>
        </w:r>
        <w:r>
          <w:rPr>
            <w:webHidden/>
          </w:rPr>
          <w:tab/>
        </w:r>
        <w:r>
          <w:rPr>
            <w:webHidden/>
          </w:rPr>
          <w:fldChar w:fldCharType="begin"/>
        </w:r>
        <w:r>
          <w:rPr>
            <w:webHidden/>
          </w:rPr>
          <w:instrText xml:space="preserve"> PAGEREF _Toc28955263 \h </w:instrText>
        </w:r>
        <w:r>
          <w:rPr>
            <w:webHidden/>
          </w:rPr>
        </w:r>
        <w:r>
          <w:rPr>
            <w:webHidden/>
          </w:rPr>
          <w:fldChar w:fldCharType="separate"/>
        </w:r>
        <w:r>
          <w:rPr>
            <w:webHidden/>
          </w:rPr>
          <w:t>13</w:t>
        </w:r>
        <w:r>
          <w:rPr>
            <w:webHidden/>
          </w:rPr>
          <w:fldChar w:fldCharType="end"/>
        </w:r>
      </w:hyperlink>
    </w:p>
    <w:p w:rsidR="00034811" w:rsidRPr="001B48A6" w:rsidRDefault="00034811">
      <w:pPr>
        <w:pStyle w:val="TOC3"/>
        <w:rPr>
          <w:rFonts w:ascii="Calibri" w:hAnsi="Calibri"/>
          <w:kern w:val="0"/>
          <w:sz w:val="22"/>
          <w:szCs w:val="22"/>
        </w:rPr>
      </w:pPr>
      <w:hyperlink w:anchor="_Toc28955264" w:history="1">
        <w:r w:rsidRPr="00956C86">
          <w:rPr>
            <w:rStyle w:val="Hyperlink"/>
          </w:rPr>
          <w:t>2B.7.2</w:t>
        </w:r>
        <w:r w:rsidRPr="001B48A6">
          <w:rPr>
            <w:rFonts w:ascii="Calibri" w:hAnsi="Calibri"/>
            <w:kern w:val="0"/>
            <w:sz w:val="22"/>
            <w:szCs w:val="22"/>
          </w:rPr>
          <w:tab/>
        </w:r>
        <w:r w:rsidRPr="00956C86">
          <w:rPr>
            <w:rStyle w:val="Hyperlink"/>
          </w:rPr>
          <w:t>Realm constrainable profiles</w:t>
        </w:r>
        <w:r>
          <w:rPr>
            <w:webHidden/>
          </w:rPr>
          <w:tab/>
        </w:r>
        <w:r>
          <w:rPr>
            <w:webHidden/>
          </w:rPr>
          <w:fldChar w:fldCharType="begin"/>
        </w:r>
        <w:r>
          <w:rPr>
            <w:webHidden/>
          </w:rPr>
          <w:instrText xml:space="preserve"> PAGEREF _Toc28955264 \h </w:instrText>
        </w:r>
        <w:r>
          <w:rPr>
            <w:webHidden/>
          </w:rPr>
        </w:r>
        <w:r>
          <w:rPr>
            <w:webHidden/>
          </w:rPr>
          <w:fldChar w:fldCharType="separate"/>
        </w:r>
        <w:r>
          <w:rPr>
            <w:webHidden/>
          </w:rPr>
          <w:t>13</w:t>
        </w:r>
        <w:r>
          <w:rPr>
            <w:webHidden/>
          </w:rPr>
          <w:fldChar w:fldCharType="end"/>
        </w:r>
      </w:hyperlink>
    </w:p>
    <w:p w:rsidR="00034811" w:rsidRPr="001B48A6" w:rsidRDefault="00034811">
      <w:pPr>
        <w:pStyle w:val="TOC3"/>
        <w:rPr>
          <w:rFonts w:ascii="Calibri" w:hAnsi="Calibri"/>
          <w:kern w:val="0"/>
          <w:sz w:val="22"/>
          <w:szCs w:val="22"/>
        </w:rPr>
      </w:pPr>
      <w:hyperlink w:anchor="_Toc28955265" w:history="1">
        <w:r w:rsidRPr="00956C86">
          <w:rPr>
            <w:rStyle w:val="Hyperlink"/>
          </w:rPr>
          <w:t>2B.7.3</w:t>
        </w:r>
        <w:r w:rsidRPr="001B48A6">
          <w:rPr>
            <w:rFonts w:ascii="Calibri" w:hAnsi="Calibri"/>
            <w:kern w:val="0"/>
            <w:sz w:val="22"/>
            <w:szCs w:val="22"/>
          </w:rPr>
          <w:tab/>
        </w:r>
        <w:r w:rsidRPr="00956C86">
          <w:rPr>
            <w:rStyle w:val="Hyperlink"/>
          </w:rPr>
          <w:t>Implementation profiles</w:t>
        </w:r>
        <w:r>
          <w:rPr>
            <w:webHidden/>
          </w:rPr>
          <w:tab/>
        </w:r>
        <w:r>
          <w:rPr>
            <w:webHidden/>
          </w:rPr>
          <w:fldChar w:fldCharType="begin"/>
        </w:r>
        <w:r>
          <w:rPr>
            <w:webHidden/>
          </w:rPr>
          <w:instrText xml:space="preserve"> PAGEREF _Toc28955265 \h </w:instrText>
        </w:r>
        <w:r>
          <w:rPr>
            <w:webHidden/>
          </w:rPr>
        </w:r>
        <w:r>
          <w:rPr>
            <w:webHidden/>
          </w:rPr>
          <w:fldChar w:fldCharType="separate"/>
        </w:r>
        <w:r>
          <w:rPr>
            <w:webHidden/>
          </w:rPr>
          <w:t>13</w:t>
        </w:r>
        <w:r>
          <w:rPr>
            <w:webHidden/>
          </w:rPr>
          <w:fldChar w:fldCharType="end"/>
        </w:r>
      </w:hyperlink>
    </w:p>
    <w:p w:rsidR="00034811" w:rsidRPr="001B48A6" w:rsidRDefault="00034811">
      <w:pPr>
        <w:pStyle w:val="TOC2"/>
        <w:rPr>
          <w:rFonts w:ascii="Calibri" w:hAnsi="Calibri"/>
          <w:b w:val="0"/>
          <w:kern w:val="0"/>
          <w:sz w:val="22"/>
          <w:szCs w:val="22"/>
        </w:rPr>
      </w:pPr>
      <w:hyperlink w:anchor="_Toc28955266" w:history="1">
        <w:r w:rsidRPr="00956C86">
          <w:rPr>
            <w:rStyle w:val="Hyperlink"/>
          </w:rPr>
          <w:t>2B.8</w:t>
        </w:r>
        <w:r w:rsidRPr="001B48A6">
          <w:rPr>
            <w:rFonts w:ascii="Calibri" w:hAnsi="Calibri"/>
            <w:b w:val="0"/>
            <w:kern w:val="0"/>
            <w:sz w:val="22"/>
            <w:szCs w:val="22"/>
          </w:rPr>
          <w:tab/>
        </w:r>
        <w:r w:rsidRPr="00956C86">
          <w:rPr>
            <w:rStyle w:val="Hyperlink"/>
          </w:rPr>
          <w:t>Static definition concepts</w:t>
        </w:r>
        <w:r>
          <w:rPr>
            <w:webHidden/>
          </w:rPr>
          <w:tab/>
        </w:r>
        <w:r>
          <w:rPr>
            <w:webHidden/>
          </w:rPr>
          <w:fldChar w:fldCharType="begin"/>
        </w:r>
        <w:r>
          <w:rPr>
            <w:webHidden/>
          </w:rPr>
          <w:instrText xml:space="preserve"> PAGEREF _Toc28955266 \h </w:instrText>
        </w:r>
        <w:r>
          <w:rPr>
            <w:webHidden/>
          </w:rPr>
        </w:r>
        <w:r>
          <w:rPr>
            <w:webHidden/>
          </w:rPr>
          <w:fldChar w:fldCharType="separate"/>
        </w:r>
        <w:r>
          <w:rPr>
            <w:webHidden/>
          </w:rPr>
          <w:t>14</w:t>
        </w:r>
        <w:r>
          <w:rPr>
            <w:webHidden/>
          </w:rPr>
          <w:fldChar w:fldCharType="end"/>
        </w:r>
      </w:hyperlink>
    </w:p>
    <w:p w:rsidR="00034811" w:rsidRPr="001B48A6" w:rsidRDefault="00034811">
      <w:pPr>
        <w:pStyle w:val="TOC3"/>
        <w:rPr>
          <w:rFonts w:ascii="Calibri" w:hAnsi="Calibri"/>
          <w:kern w:val="0"/>
          <w:sz w:val="22"/>
          <w:szCs w:val="22"/>
        </w:rPr>
      </w:pPr>
      <w:hyperlink w:anchor="_Toc28955267" w:history="1">
        <w:r w:rsidRPr="00956C86">
          <w:rPr>
            <w:rStyle w:val="Hyperlink"/>
          </w:rPr>
          <w:t>2B.8.1</w:t>
        </w:r>
        <w:r w:rsidRPr="001B48A6">
          <w:rPr>
            <w:rFonts w:ascii="Calibri" w:hAnsi="Calibri"/>
            <w:kern w:val="0"/>
            <w:sz w:val="22"/>
            <w:szCs w:val="22"/>
          </w:rPr>
          <w:tab/>
        </w:r>
        <w:r w:rsidRPr="00956C86">
          <w:rPr>
            <w:rStyle w:val="Hyperlink"/>
          </w:rPr>
          <w:t>Length</w:t>
        </w:r>
        <w:r>
          <w:rPr>
            <w:webHidden/>
          </w:rPr>
          <w:tab/>
        </w:r>
        <w:r>
          <w:rPr>
            <w:webHidden/>
          </w:rPr>
          <w:fldChar w:fldCharType="begin"/>
        </w:r>
        <w:r>
          <w:rPr>
            <w:webHidden/>
          </w:rPr>
          <w:instrText xml:space="preserve"> PAGEREF _Toc28955267 \h </w:instrText>
        </w:r>
        <w:r>
          <w:rPr>
            <w:webHidden/>
          </w:rPr>
        </w:r>
        <w:r>
          <w:rPr>
            <w:webHidden/>
          </w:rPr>
          <w:fldChar w:fldCharType="separate"/>
        </w:r>
        <w:r>
          <w:rPr>
            <w:webHidden/>
          </w:rPr>
          <w:t>14</w:t>
        </w:r>
        <w:r>
          <w:rPr>
            <w:webHidden/>
          </w:rPr>
          <w:fldChar w:fldCharType="end"/>
        </w:r>
      </w:hyperlink>
    </w:p>
    <w:p w:rsidR="00034811" w:rsidRPr="001B48A6" w:rsidRDefault="00034811">
      <w:pPr>
        <w:pStyle w:val="TOC3"/>
        <w:rPr>
          <w:rFonts w:ascii="Calibri" w:hAnsi="Calibri"/>
          <w:kern w:val="0"/>
          <w:sz w:val="22"/>
          <w:szCs w:val="22"/>
        </w:rPr>
      </w:pPr>
      <w:hyperlink w:anchor="_Toc28955268" w:history="1">
        <w:r w:rsidRPr="00956C86">
          <w:rPr>
            <w:rStyle w:val="Hyperlink"/>
          </w:rPr>
          <w:t>2B.8.2</w:t>
        </w:r>
        <w:r w:rsidRPr="001B48A6">
          <w:rPr>
            <w:rFonts w:ascii="Calibri" w:hAnsi="Calibri"/>
            <w:kern w:val="0"/>
            <w:sz w:val="22"/>
            <w:szCs w:val="22"/>
          </w:rPr>
          <w:tab/>
        </w:r>
        <w:r w:rsidRPr="00956C86">
          <w:rPr>
            <w:rStyle w:val="Hyperlink"/>
          </w:rPr>
          <w:t>Conformance Length</w:t>
        </w:r>
        <w:r>
          <w:rPr>
            <w:webHidden/>
          </w:rPr>
          <w:tab/>
        </w:r>
        <w:r>
          <w:rPr>
            <w:webHidden/>
          </w:rPr>
          <w:fldChar w:fldCharType="begin"/>
        </w:r>
        <w:r>
          <w:rPr>
            <w:webHidden/>
          </w:rPr>
          <w:instrText xml:space="preserve"> PAGEREF _Toc28955268 \h </w:instrText>
        </w:r>
        <w:r>
          <w:rPr>
            <w:webHidden/>
          </w:rPr>
        </w:r>
        <w:r>
          <w:rPr>
            <w:webHidden/>
          </w:rPr>
          <w:fldChar w:fldCharType="separate"/>
        </w:r>
        <w:r>
          <w:rPr>
            <w:webHidden/>
          </w:rPr>
          <w:t>15</w:t>
        </w:r>
        <w:r>
          <w:rPr>
            <w:webHidden/>
          </w:rPr>
          <w:fldChar w:fldCharType="end"/>
        </w:r>
      </w:hyperlink>
    </w:p>
    <w:p w:rsidR="00034811" w:rsidRPr="001B48A6" w:rsidRDefault="00034811">
      <w:pPr>
        <w:pStyle w:val="TOC3"/>
        <w:rPr>
          <w:rFonts w:ascii="Calibri" w:hAnsi="Calibri"/>
          <w:kern w:val="0"/>
          <w:sz w:val="22"/>
          <w:szCs w:val="22"/>
        </w:rPr>
      </w:pPr>
      <w:hyperlink w:anchor="_Toc28955269" w:history="1">
        <w:r w:rsidRPr="00956C86">
          <w:rPr>
            <w:rStyle w:val="Hyperlink"/>
          </w:rPr>
          <w:t>2B.8.3</w:t>
        </w:r>
        <w:r w:rsidRPr="001B48A6">
          <w:rPr>
            <w:rFonts w:ascii="Calibri" w:hAnsi="Calibri"/>
            <w:kern w:val="0"/>
            <w:sz w:val="22"/>
            <w:szCs w:val="22"/>
          </w:rPr>
          <w:tab/>
        </w:r>
        <w:r w:rsidRPr="00956C86">
          <w:rPr>
            <w:rStyle w:val="Hyperlink"/>
          </w:rPr>
          <w:t>Truncation Flag</w:t>
        </w:r>
        <w:r>
          <w:rPr>
            <w:webHidden/>
          </w:rPr>
          <w:tab/>
        </w:r>
        <w:r>
          <w:rPr>
            <w:webHidden/>
          </w:rPr>
          <w:fldChar w:fldCharType="begin"/>
        </w:r>
        <w:r>
          <w:rPr>
            <w:webHidden/>
          </w:rPr>
          <w:instrText xml:space="preserve"> PAGEREF _Toc28955269 \h </w:instrText>
        </w:r>
        <w:r>
          <w:rPr>
            <w:webHidden/>
          </w:rPr>
        </w:r>
        <w:r>
          <w:rPr>
            <w:webHidden/>
          </w:rPr>
          <w:fldChar w:fldCharType="separate"/>
        </w:r>
        <w:r>
          <w:rPr>
            <w:webHidden/>
          </w:rPr>
          <w:t>15</w:t>
        </w:r>
        <w:r>
          <w:rPr>
            <w:webHidden/>
          </w:rPr>
          <w:fldChar w:fldCharType="end"/>
        </w:r>
      </w:hyperlink>
    </w:p>
    <w:p w:rsidR="00034811" w:rsidRPr="001B48A6" w:rsidRDefault="00034811">
      <w:pPr>
        <w:pStyle w:val="TOC3"/>
        <w:rPr>
          <w:rFonts w:ascii="Calibri" w:hAnsi="Calibri"/>
          <w:kern w:val="0"/>
          <w:sz w:val="22"/>
          <w:szCs w:val="22"/>
        </w:rPr>
      </w:pPr>
      <w:hyperlink w:anchor="_Toc28955270" w:history="1">
        <w:r w:rsidRPr="00956C86">
          <w:rPr>
            <w:rStyle w:val="Hyperlink"/>
          </w:rPr>
          <w:t>2B.8.4</w:t>
        </w:r>
        <w:r w:rsidRPr="001B48A6">
          <w:rPr>
            <w:rFonts w:ascii="Calibri" w:hAnsi="Calibri"/>
            <w:kern w:val="0"/>
            <w:sz w:val="22"/>
            <w:szCs w:val="22"/>
          </w:rPr>
          <w:tab/>
        </w:r>
        <w:r w:rsidRPr="00956C86">
          <w:rPr>
            <w:rStyle w:val="Hyperlink"/>
          </w:rPr>
          <w:t>Cardinality</w:t>
        </w:r>
        <w:r>
          <w:rPr>
            <w:webHidden/>
          </w:rPr>
          <w:tab/>
        </w:r>
        <w:r>
          <w:rPr>
            <w:webHidden/>
          </w:rPr>
          <w:fldChar w:fldCharType="begin"/>
        </w:r>
        <w:r>
          <w:rPr>
            <w:webHidden/>
          </w:rPr>
          <w:instrText xml:space="preserve"> PAGEREF _Toc28955270 \h </w:instrText>
        </w:r>
        <w:r>
          <w:rPr>
            <w:webHidden/>
          </w:rPr>
        </w:r>
        <w:r>
          <w:rPr>
            <w:webHidden/>
          </w:rPr>
          <w:fldChar w:fldCharType="separate"/>
        </w:r>
        <w:r>
          <w:rPr>
            <w:webHidden/>
          </w:rPr>
          <w:t>15</w:t>
        </w:r>
        <w:r>
          <w:rPr>
            <w:webHidden/>
          </w:rPr>
          <w:fldChar w:fldCharType="end"/>
        </w:r>
      </w:hyperlink>
    </w:p>
    <w:p w:rsidR="00034811" w:rsidRPr="001B48A6" w:rsidRDefault="00034811">
      <w:pPr>
        <w:pStyle w:val="TOC3"/>
        <w:rPr>
          <w:rFonts w:ascii="Calibri" w:hAnsi="Calibri"/>
          <w:kern w:val="0"/>
          <w:sz w:val="22"/>
          <w:szCs w:val="22"/>
        </w:rPr>
      </w:pPr>
      <w:hyperlink w:anchor="_Toc28955271" w:history="1">
        <w:r w:rsidRPr="00956C86">
          <w:rPr>
            <w:rStyle w:val="Hyperlink"/>
          </w:rPr>
          <w:t>2B.8.5</w:t>
        </w:r>
        <w:r w:rsidRPr="001B48A6">
          <w:rPr>
            <w:rFonts w:ascii="Calibri" w:hAnsi="Calibri"/>
            <w:kern w:val="0"/>
            <w:sz w:val="22"/>
            <w:szCs w:val="22"/>
          </w:rPr>
          <w:tab/>
        </w:r>
        <w:r w:rsidRPr="00956C86">
          <w:rPr>
            <w:rStyle w:val="Hyperlink"/>
          </w:rPr>
          <w:t>Usage</w:t>
        </w:r>
        <w:r>
          <w:rPr>
            <w:webHidden/>
          </w:rPr>
          <w:tab/>
        </w:r>
        <w:r>
          <w:rPr>
            <w:webHidden/>
          </w:rPr>
          <w:fldChar w:fldCharType="begin"/>
        </w:r>
        <w:r>
          <w:rPr>
            <w:webHidden/>
          </w:rPr>
          <w:instrText xml:space="preserve"> PAGEREF _Toc28955271 \h </w:instrText>
        </w:r>
        <w:r>
          <w:rPr>
            <w:webHidden/>
          </w:rPr>
        </w:r>
        <w:r>
          <w:rPr>
            <w:webHidden/>
          </w:rPr>
          <w:fldChar w:fldCharType="separate"/>
        </w:r>
        <w:r>
          <w:rPr>
            <w:webHidden/>
          </w:rPr>
          <w:t>16</w:t>
        </w:r>
        <w:r>
          <w:rPr>
            <w:webHidden/>
          </w:rPr>
          <w:fldChar w:fldCharType="end"/>
        </w:r>
      </w:hyperlink>
    </w:p>
    <w:p w:rsidR="00034811" w:rsidRPr="001B48A6" w:rsidRDefault="00034811">
      <w:pPr>
        <w:pStyle w:val="TOC3"/>
        <w:rPr>
          <w:rFonts w:ascii="Calibri" w:hAnsi="Calibri"/>
          <w:kern w:val="0"/>
          <w:sz w:val="22"/>
          <w:szCs w:val="22"/>
        </w:rPr>
      </w:pPr>
      <w:hyperlink w:anchor="_Toc28955272" w:history="1">
        <w:r w:rsidRPr="00956C86">
          <w:rPr>
            <w:rStyle w:val="Hyperlink"/>
          </w:rPr>
          <w:t>2B.8.6</w:t>
        </w:r>
        <w:r w:rsidRPr="001B48A6">
          <w:rPr>
            <w:rFonts w:ascii="Calibri" w:hAnsi="Calibri"/>
            <w:kern w:val="0"/>
            <w:sz w:val="22"/>
            <w:szCs w:val="22"/>
          </w:rPr>
          <w:tab/>
        </w:r>
        <w:r w:rsidRPr="00956C86">
          <w:rPr>
            <w:rStyle w:val="Hyperlink"/>
          </w:rPr>
          <w:t>Relationship between HL7 optionality and conformance usage</w:t>
        </w:r>
        <w:r>
          <w:rPr>
            <w:webHidden/>
          </w:rPr>
          <w:tab/>
        </w:r>
        <w:r>
          <w:rPr>
            <w:webHidden/>
          </w:rPr>
          <w:fldChar w:fldCharType="begin"/>
        </w:r>
        <w:r>
          <w:rPr>
            <w:webHidden/>
          </w:rPr>
          <w:instrText xml:space="preserve"> PAGEREF _Toc28955272 \h </w:instrText>
        </w:r>
        <w:r>
          <w:rPr>
            <w:webHidden/>
          </w:rPr>
        </w:r>
        <w:r>
          <w:rPr>
            <w:webHidden/>
          </w:rPr>
          <w:fldChar w:fldCharType="separate"/>
        </w:r>
        <w:r>
          <w:rPr>
            <w:webHidden/>
          </w:rPr>
          <w:t>18</w:t>
        </w:r>
        <w:r>
          <w:rPr>
            <w:webHidden/>
          </w:rPr>
          <w:fldChar w:fldCharType="end"/>
        </w:r>
      </w:hyperlink>
    </w:p>
    <w:p w:rsidR="00034811" w:rsidRPr="001B48A6" w:rsidRDefault="00034811">
      <w:pPr>
        <w:pStyle w:val="TOC3"/>
        <w:rPr>
          <w:rFonts w:ascii="Calibri" w:hAnsi="Calibri"/>
          <w:kern w:val="0"/>
          <w:sz w:val="22"/>
          <w:szCs w:val="22"/>
        </w:rPr>
      </w:pPr>
      <w:hyperlink w:anchor="_Toc28955273" w:history="1">
        <w:r w:rsidRPr="00956C86">
          <w:rPr>
            <w:rStyle w:val="Hyperlink"/>
          </w:rPr>
          <w:t>2B.8.7</w:t>
        </w:r>
        <w:r w:rsidRPr="001B48A6">
          <w:rPr>
            <w:rFonts w:ascii="Calibri" w:hAnsi="Calibri"/>
            <w:kern w:val="0"/>
            <w:sz w:val="22"/>
            <w:szCs w:val="22"/>
          </w:rPr>
          <w:tab/>
        </w:r>
        <w:r w:rsidRPr="00956C86">
          <w:rPr>
            <w:rStyle w:val="Hyperlink"/>
          </w:rPr>
          <w:t>Relationship between usage and cardinality</w:t>
        </w:r>
        <w:r>
          <w:rPr>
            <w:webHidden/>
          </w:rPr>
          <w:tab/>
        </w:r>
        <w:r>
          <w:rPr>
            <w:webHidden/>
          </w:rPr>
          <w:fldChar w:fldCharType="begin"/>
        </w:r>
        <w:r>
          <w:rPr>
            <w:webHidden/>
          </w:rPr>
          <w:instrText xml:space="preserve"> PAGEREF _Toc28955273 \h </w:instrText>
        </w:r>
        <w:r>
          <w:rPr>
            <w:webHidden/>
          </w:rPr>
        </w:r>
        <w:r>
          <w:rPr>
            <w:webHidden/>
          </w:rPr>
          <w:fldChar w:fldCharType="separate"/>
        </w:r>
        <w:r>
          <w:rPr>
            <w:webHidden/>
          </w:rPr>
          <w:t>19</w:t>
        </w:r>
        <w:r>
          <w:rPr>
            <w:webHidden/>
          </w:rPr>
          <w:fldChar w:fldCharType="end"/>
        </w:r>
      </w:hyperlink>
    </w:p>
    <w:p w:rsidR="00034811" w:rsidRPr="001B48A6" w:rsidRDefault="00034811">
      <w:pPr>
        <w:pStyle w:val="TOC3"/>
        <w:rPr>
          <w:rFonts w:ascii="Calibri" w:hAnsi="Calibri"/>
          <w:kern w:val="0"/>
          <w:sz w:val="22"/>
          <w:szCs w:val="22"/>
        </w:rPr>
      </w:pPr>
      <w:hyperlink w:anchor="_Toc28955274" w:history="1">
        <w:r w:rsidRPr="00956C86">
          <w:rPr>
            <w:rStyle w:val="Hyperlink"/>
          </w:rPr>
          <w:t>2B.8.8</w:t>
        </w:r>
        <w:r w:rsidRPr="001B48A6">
          <w:rPr>
            <w:rFonts w:ascii="Calibri" w:hAnsi="Calibri"/>
            <w:kern w:val="0"/>
            <w:sz w:val="22"/>
            <w:szCs w:val="22"/>
          </w:rPr>
          <w:tab/>
        </w:r>
        <w:r w:rsidRPr="00956C86">
          <w:rPr>
            <w:rStyle w:val="Hyperlink"/>
          </w:rPr>
          <w:t>Usage within hierarchical elements</w:t>
        </w:r>
        <w:r>
          <w:rPr>
            <w:webHidden/>
          </w:rPr>
          <w:tab/>
        </w:r>
        <w:r>
          <w:rPr>
            <w:webHidden/>
          </w:rPr>
          <w:fldChar w:fldCharType="begin"/>
        </w:r>
        <w:r>
          <w:rPr>
            <w:webHidden/>
          </w:rPr>
          <w:instrText xml:space="preserve"> PAGEREF _Toc28955274 \h </w:instrText>
        </w:r>
        <w:r>
          <w:rPr>
            <w:webHidden/>
          </w:rPr>
        </w:r>
        <w:r>
          <w:rPr>
            <w:webHidden/>
          </w:rPr>
          <w:fldChar w:fldCharType="separate"/>
        </w:r>
        <w:r>
          <w:rPr>
            <w:webHidden/>
          </w:rPr>
          <w:t>20</w:t>
        </w:r>
        <w:r>
          <w:rPr>
            <w:webHidden/>
          </w:rPr>
          <w:fldChar w:fldCharType="end"/>
        </w:r>
      </w:hyperlink>
    </w:p>
    <w:p w:rsidR="00034811" w:rsidRPr="001B48A6" w:rsidRDefault="00034811">
      <w:pPr>
        <w:pStyle w:val="TOC3"/>
        <w:rPr>
          <w:rFonts w:ascii="Calibri" w:hAnsi="Calibri"/>
          <w:kern w:val="0"/>
          <w:sz w:val="22"/>
          <w:szCs w:val="22"/>
        </w:rPr>
      </w:pPr>
      <w:hyperlink w:anchor="_Toc28955275" w:history="1">
        <w:r w:rsidRPr="00956C86">
          <w:rPr>
            <w:rStyle w:val="Hyperlink"/>
          </w:rPr>
          <w:t>2B.8.9</w:t>
        </w:r>
        <w:r w:rsidRPr="001B48A6">
          <w:rPr>
            <w:rFonts w:ascii="Calibri" w:hAnsi="Calibri"/>
            <w:kern w:val="0"/>
            <w:sz w:val="22"/>
            <w:szCs w:val="22"/>
          </w:rPr>
          <w:tab/>
        </w:r>
        <w:r w:rsidRPr="00956C86">
          <w:rPr>
            <w:rStyle w:val="Hyperlink"/>
          </w:rPr>
          <w:t>Condition predicate</w:t>
        </w:r>
        <w:r>
          <w:rPr>
            <w:webHidden/>
          </w:rPr>
          <w:tab/>
        </w:r>
        <w:r>
          <w:rPr>
            <w:webHidden/>
          </w:rPr>
          <w:fldChar w:fldCharType="begin"/>
        </w:r>
        <w:r>
          <w:rPr>
            <w:webHidden/>
          </w:rPr>
          <w:instrText xml:space="preserve"> PAGEREF _Toc28955275 \h </w:instrText>
        </w:r>
        <w:r>
          <w:rPr>
            <w:webHidden/>
          </w:rPr>
        </w:r>
        <w:r>
          <w:rPr>
            <w:webHidden/>
          </w:rPr>
          <w:fldChar w:fldCharType="separate"/>
        </w:r>
        <w:r>
          <w:rPr>
            <w:webHidden/>
          </w:rPr>
          <w:t>20</w:t>
        </w:r>
        <w:r>
          <w:rPr>
            <w:webHidden/>
          </w:rPr>
          <w:fldChar w:fldCharType="end"/>
        </w:r>
      </w:hyperlink>
    </w:p>
    <w:p w:rsidR="00034811" w:rsidRPr="001B48A6" w:rsidRDefault="00034811">
      <w:pPr>
        <w:pStyle w:val="TOC3"/>
        <w:rPr>
          <w:rFonts w:ascii="Calibri" w:hAnsi="Calibri"/>
          <w:kern w:val="0"/>
          <w:sz w:val="22"/>
          <w:szCs w:val="22"/>
        </w:rPr>
      </w:pPr>
      <w:hyperlink w:anchor="_Toc28955276" w:history="1">
        <w:r w:rsidRPr="00956C86">
          <w:rPr>
            <w:rStyle w:val="Hyperlink"/>
          </w:rPr>
          <w:t>2B.8.10</w:t>
        </w:r>
        <w:r w:rsidRPr="001B48A6">
          <w:rPr>
            <w:rFonts w:ascii="Calibri" w:hAnsi="Calibri"/>
            <w:kern w:val="0"/>
            <w:sz w:val="22"/>
            <w:szCs w:val="22"/>
          </w:rPr>
          <w:tab/>
        </w:r>
        <w:r w:rsidRPr="00956C86">
          <w:rPr>
            <w:rStyle w:val="Hyperlink"/>
          </w:rPr>
          <w:t>Annotation</w:t>
        </w:r>
        <w:r>
          <w:rPr>
            <w:webHidden/>
          </w:rPr>
          <w:tab/>
        </w:r>
        <w:r>
          <w:rPr>
            <w:webHidden/>
          </w:rPr>
          <w:fldChar w:fldCharType="begin"/>
        </w:r>
        <w:r>
          <w:rPr>
            <w:webHidden/>
          </w:rPr>
          <w:instrText xml:space="preserve"> PAGEREF _Toc28955276 \h </w:instrText>
        </w:r>
        <w:r>
          <w:rPr>
            <w:webHidden/>
          </w:rPr>
        </w:r>
        <w:r>
          <w:rPr>
            <w:webHidden/>
          </w:rPr>
          <w:fldChar w:fldCharType="separate"/>
        </w:r>
        <w:r>
          <w:rPr>
            <w:webHidden/>
          </w:rPr>
          <w:t>20</w:t>
        </w:r>
        <w:r>
          <w:rPr>
            <w:webHidden/>
          </w:rPr>
          <w:fldChar w:fldCharType="end"/>
        </w:r>
      </w:hyperlink>
    </w:p>
    <w:p w:rsidR="00034811" w:rsidRPr="001B48A6" w:rsidRDefault="00034811">
      <w:pPr>
        <w:pStyle w:val="TOC2"/>
        <w:rPr>
          <w:rFonts w:ascii="Calibri" w:hAnsi="Calibri"/>
          <w:b w:val="0"/>
          <w:kern w:val="0"/>
          <w:sz w:val="22"/>
          <w:szCs w:val="22"/>
        </w:rPr>
      </w:pPr>
      <w:hyperlink w:anchor="_Toc28955277" w:history="1">
        <w:r w:rsidRPr="00956C86">
          <w:rPr>
            <w:rStyle w:val="Hyperlink"/>
          </w:rPr>
          <w:t>2B.9</w:t>
        </w:r>
        <w:r w:rsidRPr="001B48A6">
          <w:rPr>
            <w:rFonts w:ascii="Calibri" w:hAnsi="Calibri"/>
            <w:b w:val="0"/>
            <w:kern w:val="0"/>
            <w:sz w:val="22"/>
            <w:szCs w:val="22"/>
          </w:rPr>
          <w:tab/>
        </w:r>
        <w:r w:rsidRPr="00956C86">
          <w:rPr>
            <w:rStyle w:val="Hyperlink"/>
          </w:rPr>
          <w:t>Static definition - message level</w:t>
        </w:r>
        <w:r>
          <w:rPr>
            <w:webHidden/>
          </w:rPr>
          <w:tab/>
        </w:r>
        <w:r>
          <w:rPr>
            <w:webHidden/>
          </w:rPr>
          <w:fldChar w:fldCharType="begin"/>
        </w:r>
        <w:r>
          <w:rPr>
            <w:webHidden/>
          </w:rPr>
          <w:instrText xml:space="preserve"> PAGEREF _Toc28955277 \h </w:instrText>
        </w:r>
        <w:r>
          <w:rPr>
            <w:webHidden/>
          </w:rPr>
        </w:r>
        <w:r>
          <w:rPr>
            <w:webHidden/>
          </w:rPr>
          <w:fldChar w:fldCharType="separate"/>
        </w:r>
        <w:r>
          <w:rPr>
            <w:webHidden/>
          </w:rPr>
          <w:t>21</w:t>
        </w:r>
        <w:r>
          <w:rPr>
            <w:webHidden/>
          </w:rPr>
          <w:fldChar w:fldCharType="end"/>
        </w:r>
      </w:hyperlink>
    </w:p>
    <w:p w:rsidR="00034811" w:rsidRPr="001B48A6" w:rsidRDefault="00034811">
      <w:pPr>
        <w:pStyle w:val="TOC3"/>
        <w:rPr>
          <w:rFonts w:ascii="Calibri" w:hAnsi="Calibri"/>
          <w:kern w:val="0"/>
          <w:sz w:val="22"/>
          <w:szCs w:val="22"/>
        </w:rPr>
      </w:pPr>
      <w:hyperlink w:anchor="_Toc28955278" w:history="1">
        <w:r w:rsidRPr="00956C86">
          <w:rPr>
            <w:rStyle w:val="Hyperlink"/>
          </w:rPr>
          <w:t>2B.9.1</w:t>
        </w:r>
        <w:r w:rsidRPr="001B48A6">
          <w:rPr>
            <w:rFonts w:ascii="Calibri" w:hAnsi="Calibri"/>
            <w:kern w:val="0"/>
            <w:sz w:val="22"/>
            <w:szCs w:val="22"/>
          </w:rPr>
          <w:tab/>
        </w:r>
        <w:r w:rsidRPr="00956C86">
          <w:rPr>
            <w:rStyle w:val="Hyperlink"/>
          </w:rPr>
          <w:t>Segment definitions</w:t>
        </w:r>
        <w:r>
          <w:rPr>
            <w:webHidden/>
          </w:rPr>
          <w:tab/>
        </w:r>
        <w:r>
          <w:rPr>
            <w:webHidden/>
          </w:rPr>
          <w:fldChar w:fldCharType="begin"/>
        </w:r>
        <w:r>
          <w:rPr>
            <w:webHidden/>
          </w:rPr>
          <w:instrText xml:space="preserve"> PAGEREF _Toc28955278 \h </w:instrText>
        </w:r>
        <w:r>
          <w:rPr>
            <w:webHidden/>
          </w:rPr>
        </w:r>
        <w:r>
          <w:rPr>
            <w:webHidden/>
          </w:rPr>
          <w:fldChar w:fldCharType="separate"/>
        </w:r>
        <w:r>
          <w:rPr>
            <w:webHidden/>
          </w:rPr>
          <w:t>22</w:t>
        </w:r>
        <w:r>
          <w:rPr>
            <w:webHidden/>
          </w:rPr>
          <w:fldChar w:fldCharType="end"/>
        </w:r>
      </w:hyperlink>
    </w:p>
    <w:p w:rsidR="00034811" w:rsidRPr="001B48A6" w:rsidRDefault="00034811">
      <w:pPr>
        <w:pStyle w:val="TOC3"/>
        <w:rPr>
          <w:rFonts w:ascii="Calibri" w:hAnsi="Calibri"/>
          <w:kern w:val="0"/>
          <w:sz w:val="22"/>
          <w:szCs w:val="22"/>
        </w:rPr>
      </w:pPr>
      <w:hyperlink w:anchor="_Toc28955279" w:history="1">
        <w:r w:rsidRPr="00956C86">
          <w:rPr>
            <w:rStyle w:val="Hyperlink"/>
          </w:rPr>
          <w:t>2B.9.2</w:t>
        </w:r>
        <w:r w:rsidRPr="001B48A6">
          <w:rPr>
            <w:rFonts w:ascii="Calibri" w:hAnsi="Calibri"/>
            <w:kern w:val="0"/>
            <w:sz w:val="22"/>
            <w:szCs w:val="22"/>
          </w:rPr>
          <w:tab/>
        </w:r>
        <w:r w:rsidRPr="00956C86">
          <w:rPr>
            <w:rStyle w:val="Hyperlink"/>
          </w:rPr>
          <w:t>Segment usage</w:t>
        </w:r>
        <w:r>
          <w:rPr>
            <w:webHidden/>
          </w:rPr>
          <w:tab/>
        </w:r>
        <w:r>
          <w:rPr>
            <w:webHidden/>
          </w:rPr>
          <w:fldChar w:fldCharType="begin"/>
        </w:r>
        <w:r>
          <w:rPr>
            <w:webHidden/>
          </w:rPr>
          <w:instrText xml:space="preserve"> PAGEREF _Toc28955279 \h </w:instrText>
        </w:r>
        <w:r>
          <w:rPr>
            <w:webHidden/>
          </w:rPr>
        </w:r>
        <w:r>
          <w:rPr>
            <w:webHidden/>
          </w:rPr>
          <w:fldChar w:fldCharType="separate"/>
        </w:r>
        <w:r>
          <w:rPr>
            <w:webHidden/>
          </w:rPr>
          <w:t>22</w:t>
        </w:r>
        <w:r>
          <w:rPr>
            <w:webHidden/>
          </w:rPr>
          <w:fldChar w:fldCharType="end"/>
        </w:r>
      </w:hyperlink>
    </w:p>
    <w:p w:rsidR="00034811" w:rsidRPr="001B48A6" w:rsidRDefault="00034811">
      <w:pPr>
        <w:pStyle w:val="TOC3"/>
        <w:rPr>
          <w:rFonts w:ascii="Calibri" w:hAnsi="Calibri"/>
          <w:kern w:val="0"/>
          <w:sz w:val="22"/>
          <w:szCs w:val="22"/>
        </w:rPr>
      </w:pPr>
      <w:hyperlink w:anchor="_Toc28955280" w:history="1">
        <w:r w:rsidRPr="00956C86">
          <w:rPr>
            <w:rStyle w:val="Hyperlink"/>
          </w:rPr>
          <w:t>2B.9.3</w:t>
        </w:r>
        <w:r w:rsidRPr="001B48A6">
          <w:rPr>
            <w:rFonts w:ascii="Calibri" w:hAnsi="Calibri"/>
            <w:kern w:val="0"/>
            <w:sz w:val="22"/>
            <w:szCs w:val="22"/>
          </w:rPr>
          <w:tab/>
        </w:r>
        <w:r w:rsidRPr="00956C86">
          <w:rPr>
            <w:rStyle w:val="Hyperlink"/>
          </w:rPr>
          <w:t>Segment cardinality</w:t>
        </w:r>
        <w:r>
          <w:rPr>
            <w:webHidden/>
          </w:rPr>
          <w:tab/>
        </w:r>
        <w:r>
          <w:rPr>
            <w:webHidden/>
          </w:rPr>
          <w:fldChar w:fldCharType="begin"/>
        </w:r>
        <w:r>
          <w:rPr>
            <w:webHidden/>
          </w:rPr>
          <w:instrText xml:space="preserve"> PAGEREF _Toc28955280 \h </w:instrText>
        </w:r>
        <w:r>
          <w:rPr>
            <w:webHidden/>
          </w:rPr>
        </w:r>
        <w:r>
          <w:rPr>
            <w:webHidden/>
          </w:rPr>
          <w:fldChar w:fldCharType="separate"/>
        </w:r>
        <w:r>
          <w:rPr>
            <w:webHidden/>
          </w:rPr>
          <w:t>22</w:t>
        </w:r>
        <w:r>
          <w:rPr>
            <w:webHidden/>
          </w:rPr>
          <w:fldChar w:fldCharType="end"/>
        </w:r>
      </w:hyperlink>
    </w:p>
    <w:p w:rsidR="00034811" w:rsidRPr="001B48A6" w:rsidRDefault="00034811">
      <w:pPr>
        <w:pStyle w:val="TOC3"/>
        <w:rPr>
          <w:rFonts w:ascii="Calibri" w:hAnsi="Calibri"/>
          <w:kern w:val="0"/>
          <w:sz w:val="22"/>
          <w:szCs w:val="22"/>
        </w:rPr>
      </w:pPr>
      <w:hyperlink w:anchor="_Toc28955281" w:history="1">
        <w:r w:rsidRPr="00956C86">
          <w:rPr>
            <w:rStyle w:val="Hyperlink"/>
          </w:rPr>
          <w:t>2B.9.4</w:t>
        </w:r>
        <w:r w:rsidRPr="001B48A6">
          <w:rPr>
            <w:rFonts w:ascii="Calibri" w:hAnsi="Calibri"/>
            <w:kern w:val="0"/>
            <w:sz w:val="22"/>
            <w:szCs w:val="22"/>
          </w:rPr>
          <w:tab/>
        </w:r>
        <w:r w:rsidRPr="00956C86">
          <w:rPr>
            <w:rStyle w:val="Hyperlink"/>
          </w:rPr>
          <w:t>Field definitions</w:t>
        </w:r>
        <w:r>
          <w:rPr>
            <w:webHidden/>
          </w:rPr>
          <w:tab/>
        </w:r>
        <w:r>
          <w:rPr>
            <w:webHidden/>
          </w:rPr>
          <w:fldChar w:fldCharType="begin"/>
        </w:r>
        <w:r>
          <w:rPr>
            <w:webHidden/>
          </w:rPr>
          <w:instrText xml:space="preserve"> PAGEREF _Toc28955281 \h </w:instrText>
        </w:r>
        <w:r>
          <w:rPr>
            <w:webHidden/>
          </w:rPr>
        </w:r>
        <w:r>
          <w:rPr>
            <w:webHidden/>
          </w:rPr>
          <w:fldChar w:fldCharType="separate"/>
        </w:r>
        <w:r>
          <w:rPr>
            <w:webHidden/>
          </w:rPr>
          <w:t>23</w:t>
        </w:r>
        <w:r>
          <w:rPr>
            <w:webHidden/>
          </w:rPr>
          <w:fldChar w:fldCharType="end"/>
        </w:r>
      </w:hyperlink>
    </w:p>
    <w:p w:rsidR="00034811" w:rsidRPr="001B48A6" w:rsidRDefault="00034811">
      <w:pPr>
        <w:pStyle w:val="TOC3"/>
        <w:rPr>
          <w:rFonts w:ascii="Calibri" w:hAnsi="Calibri"/>
          <w:kern w:val="0"/>
          <w:sz w:val="22"/>
          <w:szCs w:val="22"/>
        </w:rPr>
      </w:pPr>
      <w:hyperlink w:anchor="_Toc28955282" w:history="1">
        <w:r w:rsidRPr="00956C86">
          <w:rPr>
            <w:rStyle w:val="Hyperlink"/>
          </w:rPr>
          <w:t>2B.9.5</w:t>
        </w:r>
        <w:r w:rsidRPr="001B48A6">
          <w:rPr>
            <w:rFonts w:ascii="Calibri" w:hAnsi="Calibri"/>
            <w:kern w:val="0"/>
            <w:sz w:val="22"/>
            <w:szCs w:val="22"/>
          </w:rPr>
          <w:tab/>
        </w:r>
        <w:r w:rsidRPr="00956C86">
          <w:rPr>
            <w:rStyle w:val="Hyperlink"/>
          </w:rPr>
          <w:t>Field cardinality</w:t>
        </w:r>
        <w:r>
          <w:rPr>
            <w:webHidden/>
          </w:rPr>
          <w:tab/>
        </w:r>
        <w:r>
          <w:rPr>
            <w:webHidden/>
          </w:rPr>
          <w:fldChar w:fldCharType="begin"/>
        </w:r>
        <w:r>
          <w:rPr>
            <w:webHidden/>
          </w:rPr>
          <w:instrText xml:space="preserve"> PAGEREF _Toc28955282 \h </w:instrText>
        </w:r>
        <w:r>
          <w:rPr>
            <w:webHidden/>
          </w:rPr>
        </w:r>
        <w:r>
          <w:rPr>
            <w:webHidden/>
          </w:rPr>
          <w:fldChar w:fldCharType="separate"/>
        </w:r>
        <w:r>
          <w:rPr>
            <w:webHidden/>
          </w:rPr>
          <w:t>23</w:t>
        </w:r>
        <w:r>
          <w:rPr>
            <w:webHidden/>
          </w:rPr>
          <w:fldChar w:fldCharType="end"/>
        </w:r>
      </w:hyperlink>
    </w:p>
    <w:p w:rsidR="00034811" w:rsidRPr="001B48A6" w:rsidRDefault="00034811">
      <w:pPr>
        <w:pStyle w:val="TOC3"/>
        <w:rPr>
          <w:rFonts w:ascii="Calibri" w:hAnsi="Calibri"/>
          <w:kern w:val="0"/>
          <w:sz w:val="22"/>
          <w:szCs w:val="22"/>
        </w:rPr>
      </w:pPr>
      <w:hyperlink w:anchor="_Toc28955283" w:history="1">
        <w:r w:rsidRPr="00956C86">
          <w:rPr>
            <w:rStyle w:val="Hyperlink"/>
          </w:rPr>
          <w:t>2B.9.6</w:t>
        </w:r>
        <w:r w:rsidRPr="001B48A6">
          <w:rPr>
            <w:rFonts w:ascii="Calibri" w:hAnsi="Calibri"/>
            <w:kern w:val="0"/>
            <w:sz w:val="22"/>
            <w:szCs w:val="22"/>
          </w:rPr>
          <w:tab/>
        </w:r>
        <w:r w:rsidRPr="00956C86">
          <w:rPr>
            <w:rStyle w:val="Hyperlink"/>
          </w:rPr>
          <w:t>Field usage</w:t>
        </w:r>
        <w:r>
          <w:rPr>
            <w:webHidden/>
          </w:rPr>
          <w:tab/>
        </w:r>
        <w:r>
          <w:rPr>
            <w:webHidden/>
          </w:rPr>
          <w:fldChar w:fldCharType="begin"/>
        </w:r>
        <w:r>
          <w:rPr>
            <w:webHidden/>
          </w:rPr>
          <w:instrText xml:space="preserve"> PAGEREF _Toc28955283 \h </w:instrText>
        </w:r>
        <w:r>
          <w:rPr>
            <w:webHidden/>
          </w:rPr>
        </w:r>
        <w:r>
          <w:rPr>
            <w:webHidden/>
          </w:rPr>
          <w:fldChar w:fldCharType="separate"/>
        </w:r>
        <w:r>
          <w:rPr>
            <w:webHidden/>
          </w:rPr>
          <w:t>23</w:t>
        </w:r>
        <w:r>
          <w:rPr>
            <w:webHidden/>
          </w:rPr>
          <w:fldChar w:fldCharType="end"/>
        </w:r>
      </w:hyperlink>
    </w:p>
    <w:p w:rsidR="00034811" w:rsidRPr="001B48A6" w:rsidRDefault="00034811">
      <w:pPr>
        <w:pStyle w:val="TOC3"/>
        <w:rPr>
          <w:rFonts w:ascii="Calibri" w:hAnsi="Calibri"/>
          <w:kern w:val="0"/>
          <w:sz w:val="22"/>
          <w:szCs w:val="22"/>
        </w:rPr>
      </w:pPr>
      <w:hyperlink w:anchor="_Toc28955284" w:history="1">
        <w:r w:rsidRPr="00956C86">
          <w:rPr>
            <w:rStyle w:val="Hyperlink"/>
          </w:rPr>
          <w:t>2B.9.7</w:t>
        </w:r>
        <w:r w:rsidRPr="001B48A6">
          <w:rPr>
            <w:rFonts w:ascii="Calibri" w:hAnsi="Calibri"/>
            <w:kern w:val="0"/>
            <w:sz w:val="22"/>
            <w:szCs w:val="22"/>
          </w:rPr>
          <w:tab/>
        </w:r>
        <w:r w:rsidRPr="00956C86">
          <w:rPr>
            <w:rStyle w:val="Hyperlink"/>
          </w:rPr>
          <w:t>Data type</w:t>
        </w:r>
        <w:r>
          <w:rPr>
            <w:webHidden/>
          </w:rPr>
          <w:tab/>
        </w:r>
        <w:r>
          <w:rPr>
            <w:webHidden/>
          </w:rPr>
          <w:fldChar w:fldCharType="begin"/>
        </w:r>
        <w:r>
          <w:rPr>
            <w:webHidden/>
          </w:rPr>
          <w:instrText xml:space="preserve"> PAGEREF _Toc28955284 \h </w:instrText>
        </w:r>
        <w:r>
          <w:rPr>
            <w:webHidden/>
          </w:rPr>
        </w:r>
        <w:r>
          <w:rPr>
            <w:webHidden/>
          </w:rPr>
          <w:fldChar w:fldCharType="separate"/>
        </w:r>
        <w:r>
          <w:rPr>
            <w:webHidden/>
          </w:rPr>
          <w:t>23</w:t>
        </w:r>
        <w:r>
          <w:rPr>
            <w:webHidden/>
          </w:rPr>
          <w:fldChar w:fldCharType="end"/>
        </w:r>
      </w:hyperlink>
    </w:p>
    <w:p w:rsidR="00034811" w:rsidRPr="001B48A6" w:rsidRDefault="00034811">
      <w:pPr>
        <w:pStyle w:val="TOC3"/>
        <w:rPr>
          <w:rFonts w:ascii="Calibri" w:hAnsi="Calibri"/>
          <w:kern w:val="0"/>
          <w:sz w:val="22"/>
          <w:szCs w:val="22"/>
        </w:rPr>
      </w:pPr>
      <w:hyperlink w:anchor="_Toc28955285" w:history="1">
        <w:r w:rsidRPr="00956C86">
          <w:rPr>
            <w:rStyle w:val="Hyperlink"/>
          </w:rPr>
          <w:t>2B.9.8</w:t>
        </w:r>
        <w:r w:rsidRPr="001B48A6">
          <w:rPr>
            <w:rFonts w:ascii="Calibri" w:hAnsi="Calibri"/>
            <w:kern w:val="0"/>
            <w:sz w:val="22"/>
            <w:szCs w:val="22"/>
          </w:rPr>
          <w:tab/>
        </w:r>
        <w:r w:rsidRPr="00956C86">
          <w:rPr>
            <w:rStyle w:val="Hyperlink"/>
          </w:rPr>
          <w:t>Length</w:t>
        </w:r>
        <w:r>
          <w:rPr>
            <w:webHidden/>
          </w:rPr>
          <w:tab/>
        </w:r>
        <w:r>
          <w:rPr>
            <w:webHidden/>
          </w:rPr>
          <w:fldChar w:fldCharType="begin"/>
        </w:r>
        <w:r>
          <w:rPr>
            <w:webHidden/>
          </w:rPr>
          <w:instrText xml:space="preserve"> PAGEREF _Toc28955285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86" w:history="1">
        <w:r w:rsidRPr="00956C86">
          <w:rPr>
            <w:rStyle w:val="Hyperlink"/>
          </w:rPr>
          <w:t>2B.9.9</w:t>
        </w:r>
        <w:r w:rsidRPr="001B48A6">
          <w:rPr>
            <w:rFonts w:ascii="Calibri" w:hAnsi="Calibri"/>
            <w:kern w:val="0"/>
            <w:sz w:val="22"/>
            <w:szCs w:val="22"/>
          </w:rPr>
          <w:tab/>
        </w:r>
        <w:r w:rsidRPr="00956C86">
          <w:rPr>
            <w:rStyle w:val="Hyperlink"/>
          </w:rPr>
          <w:t>Conformance Length</w:t>
        </w:r>
        <w:r>
          <w:rPr>
            <w:webHidden/>
          </w:rPr>
          <w:tab/>
        </w:r>
        <w:r>
          <w:rPr>
            <w:webHidden/>
          </w:rPr>
          <w:fldChar w:fldCharType="begin"/>
        </w:r>
        <w:r>
          <w:rPr>
            <w:webHidden/>
          </w:rPr>
          <w:instrText xml:space="preserve"> PAGEREF _Toc28955286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87" w:history="1">
        <w:r w:rsidRPr="00956C86">
          <w:rPr>
            <w:rStyle w:val="Hyperlink"/>
          </w:rPr>
          <w:t>2B.9.10</w:t>
        </w:r>
        <w:r w:rsidRPr="001B48A6">
          <w:rPr>
            <w:rFonts w:ascii="Calibri" w:hAnsi="Calibri"/>
            <w:kern w:val="0"/>
            <w:sz w:val="22"/>
            <w:szCs w:val="22"/>
          </w:rPr>
          <w:tab/>
        </w:r>
        <w:r w:rsidRPr="00956C86">
          <w:rPr>
            <w:rStyle w:val="Hyperlink"/>
          </w:rPr>
          <w:t>Table reference</w:t>
        </w:r>
        <w:r>
          <w:rPr>
            <w:webHidden/>
          </w:rPr>
          <w:tab/>
        </w:r>
        <w:r>
          <w:rPr>
            <w:webHidden/>
          </w:rPr>
          <w:fldChar w:fldCharType="begin"/>
        </w:r>
        <w:r>
          <w:rPr>
            <w:webHidden/>
          </w:rPr>
          <w:instrText xml:space="preserve"> PAGEREF _Toc28955287 \h </w:instrText>
        </w:r>
        <w:r>
          <w:rPr>
            <w:webHidden/>
          </w:rPr>
        </w:r>
        <w:r>
          <w:rPr>
            <w:webHidden/>
          </w:rPr>
          <w:fldChar w:fldCharType="separate"/>
        </w:r>
        <w:r>
          <w:rPr>
            <w:webHidden/>
          </w:rPr>
          <w:t>24</w:t>
        </w:r>
        <w:r>
          <w:rPr>
            <w:webHidden/>
          </w:rPr>
          <w:fldChar w:fldCharType="end"/>
        </w:r>
      </w:hyperlink>
    </w:p>
    <w:p w:rsidR="00034811" w:rsidRPr="001B48A6" w:rsidRDefault="00034811">
      <w:pPr>
        <w:pStyle w:val="TOC2"/>
        <w:rPr>
          <w:rFonts w:ascii="Calibri" w:hAnsi="Calibri"/>
          <w:b w:val="0"/>
          <w:kern w:val="0"/>
          <w:sz w:val="22"/>
          <w:szCs w:val="22"/>
        </w:rPr>
      </w:pPr>
      <w:hyperlink w:anchor="_Toc28955288" w:history="1">
        <w:r w:rsidRPr="00956C86">
          <w:rPr>
            <w:rStyle w:val="Hyperlink"/>
          </w:rPr>
          <w:t>2B.10</w:t>
        </w:r>
        <w:r w:rsidRPr="001B48A6">
          <w:rPr>
            <w:rFonts w:ascii="Calibri" w:hAnsi="Calibri"/>
            <w:b w:val="0"/>
            <w:kern w:val="0"/>
            <w:sz w:val="22"/>
            <w:szCs w:val="22"/>
          </w:rPr>
          <w:tab/>
        </w:r>
        <w:r w:rsidRPr="00956C86">
          <w:rPr>
            <w:rStyle w:val="Hyperlink"/>
          </w:rPr>
          <w:t>Static definition - field level</w:t>
        </w:r>
        <w:r>
          <w:rPr>
            <w:webHidden/>
          </w:rPr>
          <w:tab/>
        </w:r>
        <w:r>
          <w:rPr>
            <w:webHidden/>
          </w:rPr>
          <w:fldChar w:fldCharType="begin"/>
        </w:r>
        <w:r>
          <w:rPr>
            <w:webHidden/>
          </w:rPr>
          <w:instrText xml:space="preserve"> PAGEREF _Toc28955288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89" w:history="1">
        <w:r w:rsidRPr="00956C86">
          <w:rPr>
            <w:rStyle w:val="Hyperlink"/>
          </w:rPr>
          <w:t>2B.10.1</w:t>
        </w:r>
        <w:r w:rsidRPr="001B48A6">
          <w:rPr>
            <w:rFonts w:ascii="Calibri" w:hAnsi="Calibri"/>
            <w:kern w:val="0"/>
            <w:sz w:val="22"/>
            <w:szCs w:val="22"/>
          </w:rPr>
          <w:tab/>
        </w:r>
        <w:r w:rsidRPr="00956C86">
          <w:rPr>
            <w:rStyle w:val="Hyperlink"/>
          </w:rPr>
          <w:t>Field Definitions</w:t>
        </w:r>
        <w:r>
          <w:rPr>
            <w:webHidden/>
          </w:rPr>
          <w:tab/>
        </w:r>
        <w:r>
          <w:rPr>
            <w:webHidden/>
          </w:rPr>
          <w:fldChar w:fldCharType="begin"/>
        </w:r>
        <w:r>
          <w:rPr>
            <w:webHidden/>
          </w:rPr>
          <w:instrText xml:space="preserve"> PAGEREF _Toc28955289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90" w:history="1">
        <w:r w:rsidRPr="00956C86">
          <w:rPr>
            <w:rStyle w:val="Hyperlink"/>
          </w:rPr>
          <w:t>2B.10.2</w:t>
        </w:r>
        <w:r w:rsidRPr="001B48A6">
          <w:rPr>
            <w:rFonts w:ascii="Calibri" w:hAnsi="Calibri"/>
            <w:kern w:val="0"/>
            <w:sz w:val="22"/>
            <w:szCs w:val="22"/>
          </w:rPr>
          <w:tab/>
        </w:r>
        <w:r w:rsidRPr="00956C86">
          <w:rPr>
            <w:rStyle w:val="Hyperlink"/>
          </w:rPr>
          <w:t>User-defined and suggested field values</w:t>
        </w:r>
        <w:r>
          <w:rPr>
            <w:webHidden/>
          </w:rPr>
          <w:tab/>
        </w:r>
        <w:r>
          <w:rPr>
            <w:webHidden/>
          </w:rPr>
          <w:fldChar w:fldCharType="begin"/>
        </w:r>
        <w:r>
          <w:rPr>
            <w:webHidden/>
          </w:rPr>
          <w:instrText xml:space="preserve"> PAGEREF _Toc28955290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91" w:history="1">
        <w:r w:rsidRPr="00956C86">
          <w:rPr>
            <w:rStyle w:val="Hyperlink"/>
          </w:rPr>
          <w:t>2B.10.3</w:t>
        </w:r>
        <w:r w:rsidRPr="001B48A6">
          <w:rPr>
            <w:rFonts w:ascii="Calibri" w:hAnsi="Calibri"/>
            <w:kern w:val="0"/>
            <w:sz w:val="22"/>
            <w:szCs w:val="22"/>
          </w:rPr>
          <w:tab/>
        </w:r>
        <w:r w:rsidRPr="00956C86">
          <w:rPr>
            <w:rStyle w:val="Hyperlink"/>
          </w:rPr>
          <w:t>Constant values</w:t>
        </w:r>
        <w:r>
          <w:rPr>
            <w:webHidden/>
          </w:rPr>
          <w:tab/>
        </w:r>
        <w:r>
          <w:rPr>
            <w:webHidden/>
          </w:rPr>
          <w:fldChar w:fldCharType="begin"/>
        </w:r>
        <w:r>
          <w:rPr>
            <w:webHidden/>
          </w:rPr>
          <w:instrText xml:space="preserve"> PAGEREF _Toc28955291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92" w:history="1">
        <w:r w:rsidRPr="00956C86">
          <w:rPr>
            <w:rStyle w:val="Hyperlink"/>
          </w:rPr>
          <w:t>2B.10.4</w:t>
        </w:r>
        <w:r w:rsidRPr="001B48A6">
          <w:rPr>
            <w:rFonts w:ascii="Calibri" w:hAnsi="Calibri"/>
            <w:kern w:val="0"/>
            <w:sz w:val="22"/>
            <w:szCs w:val="22"/>
          </w:rPr>
          <w:tab/>
        </w:r>
        <w:r w:rsidRPr="00956C86">
          <w:rPr>
            <w:rStyle w:val="Hyperlink"/>
          </w:rPr>
          <w:t>Data values</w:t>
        </w:r>
        <w:r>
          <w:rPr>
            <w:webHidden/>
          </w:rPr>
          <w:tab/>
        </w:r>
        <w:r>
          <w:rPr>
            <w:webHidden/>
          </w:rPr>
          <w:fldChar w:fldCharType="begin"/>
        </w:r>
        <w:r>
          <w:rPr>
            <w:webHidden/>
          </w:rPr>
          <w:instrText xml:space="preserve"> PAGEREF _Toc28955292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93" w:history="1">
        <w:r w:rsidRPr="00956C86">
          <w:rPr>
            <w:rStyle w:val="Hyperlink"/>
          </w:rPr>
          <w:t>2B.10.5</w:t>
        </w:r>
        <w:r w:rsidRPr="001B48A6">
          <w:rPr>
            <w:rFonts w:ascii="Calibri" w:hAnsi="Calibri"/>
            <w:kern w:val="0"/>
            <w:sz w:val="22"/>
            <w:szCs w:val="22"/>
          </w:rPr>
          <w:tab/>
        </w:r>
        <w:r w:rsidRPr="00956C86">
          <w:rPr>
            <w:rStyle w:val="Hyperlink"/>
          </w:rPr>
          <w:t>Pattern Matching</w:t>
        </w:r>
        <w:r>
          <w:rPr>
            <w:webHidden/>
          </w:rPr>
          <w:tab/>
        </w:r>
        <w:r>
          <w:rPr>
            <w:webHidden/>
          </w:rPr>
          <w:fldChar w:fldCharType="begin"/>
        </w:r>
        <w:r>
          <w:rPr>
            <w:webHidden/>
          </w:rPr>
          <w:instrText xml:space="preserve"> PAGEREF _Toc28955293 \h </w:instrText>
        </w:r>
        <w:r>
          <w:rPr>
            <w:webHidden/>
          </w:rPr>
        </w:r>
        <w:r>
          <w:rPr>
            <w:webHidden/>
          </w:rPr>
          <w:fldChar w:fldCharType="separate"/>
        </w:r>
        <w:r>
          <w:rPr>
            <w:webHidden/>
          </w:rPr>
          <w:t>24</w:t>
        </w:r>
        <w:r>
          <w:rPr>
            <w:webHidden/>
          </w:rPr>
          <w:fldChar w:fldCharType="end"/>
        </w:r>
      </w:hyperlink>
    </w:p>
    <w:p w:rsidR="00034811" w:rsidRPr="001B48A6" w:rsidRDefault="00034811">
      <w:pPr>
        <w:pStyle w:val="TOC3"/>
        <w:rPr>
          <w:rFonts w:ascii="Calibri" w:hAnsi="Calibri"/>
          <w:kern w:val="0"/>
          <w:sz w:val="22"/>
          <w:szCs w:val="22"/>
        </w:rPr>
      </w:pPr>
      <w:hyperlink w:anchor="_Toc28955294" w:history="1">
        <w:r w:rsidRPr="00956C86">
          <w:rPr>
            <w:rStyle w:val="Hyperlink"/>
          </w:rPr>
          <w:t>2B.10.6</w:t>
        </w:r>
        <w:r w:rsidRPr="001B48A6">
          <w:rPr>
            <w:rFonts w:ascii="Calibri" w:hAnsi="Calibri"/>
            <w:kern w:val="0"/>
            <w:sz w:val="22"/>
            <w:szCs w:val="22"/>
          </w:rPr>
          <w:tab/>
        </w:r>
        <w:r w:rsidRPr="00956C86">
          <w:rPr>
            <w:rStyle w:val="Hyperlink"/>
          </w:rPr>
          <w:t>Element Relationships</w:t>
        </w:r>
        <w:r>
          <w:rPr>
            <w:webHidden/>
          </w:rPr>
          <w:tab/>
        </w:r>
        <w:r>
          <w:rPr>
            <w:webHidden/>
          </w:rPr>
          <w:fldChar w:fldCharType="begin"/>
        </w:r>
        <w:r>
          <w:rPr>
            <w:webHidden/>
          </w:rPr>
          <w:instrText xml:space="preserve"> PAGEREF _Toc28955294 \h </w:instrText>
        </w:r>
        <w:r>
          <w:rPr>
            <w:webHidden/>
          </w:rPr>
        </w:r>
        <w:r>
          <w:rPr>
            <w:webHidden/>
          </w:rPr>
          <w:fldChar w:fldCharType="separate"/>
        </w:r>
        <w:r>
          <w:rPr>
            <w:webHidden/>
          </w:rPr>
          <w:t>25</w:t>
        </w:r>
        <w:r>
          <w:rPr>
            <w:webHidden/>
          </w:rPr>
          <w:fldChar w:fldCharType="end"/>
        </w:r>
      </w:hyperlink>
    </w:p>
    <w:p w:rsidR="00034811" w:rsidRPr="001B48A6" w:rsidRDefault="00034811">
      <w:pPr>
        <w:pStyle w:val="TOC3"/>
        <w:rPr>
          <w:rFonts w:ascii="Calibri" w:hAnsi="Calibri"/>
          <w:kern w:val="0"/>
          <w:sz w:val="22"/>
          <w:szCs w:val="22"/>
        </w:rPr>
      </w:pPr>
      <w:hyperlink w:anchor="_Toc28955295" w:history="1">
        <w:r w:rsidRPr="00956C86">
          <w:rPr>
            <w:rStyle w:val="Hyperlink"/>
          </w:rPr>
          <w:t>2B.10.7</w:t>
        </w:r>
        <w:r w:rsidRPr="001B48A6">
          <w:rPr>
            <w:rFonts w:ascii="Calibri" w:hAnsi="Calibri"/>
            <w:kern w:val="0"/>
            <w:sz w:val="22"/>
            <w:szCs w:val="22"/>
          </w:rPr>
          <w:tab/>
        </w:r>
        <w:r w:rsidRPr="00956C86">
          <w:rPr>
            <w:rStyle w:val="Hyperlink"/>
          </w:rPr>
          <w:t>Profiling Multiple Occurrences</w:t>
        </w:r>
        <w:r>
          <w:rPr>
            <w:webHidden/>
          </w:rPr>
          <w:tab/>
        </w:r>
        <w:r>
          <w:rPr>
            <w:webHidden/>
          </w:rPr>
          <w:fldChar w:fldCharType="begin"/>
        </w:r>
        <w:r>
          <w:rPr>
            <w:webHidden/>
          </w:rPr>
          <w:instrText xml:space="preserve"> PAGEREF _Toc28955295 \h </w:instrText>
        </w:r>
        <w:r>
          <w:rPr>
            <w:webHidden/>
          </w:rPr>
        </w:r>
        <w:r>
          <w:rPr>
            <w:webHidden/>
          </w:rPr>
          <w:fldChar w:fldCharType="separate"/>
        </w:r>
        <w:r>
          <w:rPr>
            <w:webHidden/>
          </w:rPr>
          <w:t>25</w:t>
        </w:r>
        <w:r>
          <w:rPr>
            <w:webHidden/>
          </w:rPr>
          <w:fldChar w:fldCharType="end"/>
        </w:r>
      </w:hyperlink>
    </w:p>
    <w:p w:rsidR="00034811" w:rsidRPr="001B48A6" w:rsidRDefault="00034811">
      <w:pPr>
        <w:pStyle w:val="TOC3"/>
        <w:rPr>
          <w:rFonts w:ascii="Calibri" w:hAnsi="Calibri"/>
          <w:kern w:val="0"/>
          <w:sz w:val="22"/>
          <w:szCs w:val="22"/>
        </w:rPr>
      </w:pPr>
      <w:hyperlink w:anchor="_Toc28955296" w:history="1">
        <w:r w:rsidRPr="00956C86">
          <w:rPr>
            <w:rStyle w:val="Hyperlink"/>
          </w:rPr>
          <w:t>2B.10.8</w:t>
        </w:r>
        <w:r w:rsidRPr="001B48A6">
          <w:rPr>
            <w:rFonts w:ascii="Calibri" w:hAnsi="Calibri"/>
            <w:kern w:val="0"/>
            <w:sz w:val="22"/>
            <w:szCs w:val="22"/>
          </w:rPr>
          <w:tab/>
        </w:r>
        <w:r w:rsidRPr="00956C86">
          <w:rPr>
            <w:rStyle w:val="Hyperlink"/>
          </w:rPr>
          <w:t>Components and subcomponents</w:t>
        </w:r>
        <w:r>
          <w:rPr>
            <w:webHidden/>
          </w:rPr>
          <w:tab/>
        </w:r>
        <w:r>
          <w:rPr>
            <w:webHidden/>
          </w:rPr>
          <w:fldChar w:fldCharType="begin"/>
        </w:r>
        <w:r>
          <w:rPr>
            <w:webHidden/>
          </w:rPr>
          <w:instrText xml:space="preserve"> PAGEREF _Toc28955296 \h </w:instrText>
        </w:r>
        <w:r>
          <w:rPr>
            <w:webHidden/>
          </w:rPr>
        </w:r>
        <w:r>
          <w:rPr>
            <w:webHidden/>
          </w:rPr>
          <w:fldChar w:fldCharType="separate"/>
        </w:r>
        <w:r>
          <w:rPr>
            <w:webHidden/>
          </w:rPr>
          <w:t>28</w:t>
        </w:r>
        <w:r>
          <w:rPr>
            <w:webHidden/>
          </w:rPr>
          <w:fldChar w:fldCharType="end"/>
        </w:r>
      </w:hyperlink>
    </w:p>
    <w:p w:rsidR="00034811" w:rsidRPr="001B48A6" w:rsidRDefault="00034811">
      <w:pPr>
        <w:pStyle w:val="TOC2"/>
        <w:rPr>
          <w:rFonts w:ascii="Calibri" w:hAnsi="Calibri"/>
          <w:b w:val="0"/>
          <w:kern w:val="0"/>
          <w:sz w:val="22"/>
          <w:szCs w:val="22"/>
        </w:rPr>
      </w:pPr>
      <w:hyperlink w:anchor="_Toc28955297" w:history="1">
        <w:r w:rsidRPr="00956C86">
          <w:rPr>
            <w:rStyle w:val="Hyperlink"/>
          </w:rPr>
          <w:t>2B.11</w:t>
        </w:r>
        <w:r w:rsidRPr="001B48A6">
          <w:rPr>
            <w:rFonts w:ascii="Calibri" w:hAnsi="Calibri"/>
            <w:b w:val="0"/>
            <w:kern w:val="0"/>
            <w:sz w:val="22"/>
            <w:szCs w:val="22"/>
          </w:rPr>
          <w:tab/>
        </w:r>
        <w:r w:rsidRPr="00956C86">
          <w:rPr>
            <w:rStyle w:val="Hyperlink"/>
          </w:rPr>
          <w:t>Message profile document</w:t>
        </w:r>
        <w:r>
          <w:rPr>
            <w:webHidden/>
          </w:rPr>
          <w:tab/>
        </w:r>
        <w:r>
          <w:rPr>
            <w:webHidden/>
          </w:rPr>
          <w:fldChar w:fldCharType="begin"/>
        </w:r>
        <w:r>
          <w:rPr>
            <w:webHidden/>
          </w:rPr>
          <w:instrText xml:space="preserve"> PAGEREF _Toc28955297 \h </w:instrText>
        </w:r>
        <w:r>
          <w:rPr>
            <w:webHidden/>
          </w:rPr>
        </w:r>
        <w:r>
          <w:rPr>
            <w:webHidden/>
          </w:rPr>
          <w:fldChar w:fldCharType="separate"/>
        </w:r>
        <w:r>
          <w:rPr>
            <w:webHidden/>
          </w:rPr>
          <w:t>28</w:t>
        </w:r>
        <w:r>
          <w:rPr>
            <w:webHidden/>
          </w:rPr>
          <w:fldChar w:fldCharType="end"/>
        </w:r>
      </w:hyperlink>
    </w:p>
    <w:p w:rsidR="00034811" w:rsidRPr="001B48A6" w:rsidRDefault="00034811">
      <w:pPr>
        <w:pStyle w:val="TOC3"/>
        <w:rPr>
          <w:rFonts w:ascii="Calibri" w:hAnsi="Calibri"/>
          <w:kern w:val="0"/>
          <w:sz w:val="22"/>
          <w:szCs w:val="22"/>
        </w:rPr>
      </w:pPr>
      <w:hyperlink w:anchor="_Toc28955298" w:history="1">
        <w:r w:rsidRPr="00956C86">
          <w:rPr>
            <w:rStyle w:val="Hyperlink"/>
          </w:rPr>
          <w:t>2B.11.1</w:t>
        </w:r>
        <w:r w:rsidRPr="001B48A6">
          <w:rPr>
            <w:rFonts w:ascii="Calibri" w:hAnsi="Calibri"/>
            <w:kern w:val="0"/>
            <w:sz w:val="22"/>
            <w:szCs w:val="22"/>
          </w:rPr>
          <w:tab/>
        </w:r>
        <w:r w:rsidRPr="00956C86">
          <w:rPr>
            <w:rStyle w:val="Hyperlink"/>
          </w:rPr>
          <w:t>Message profile document format</w:t>
        </w:r>
        <w:r>
          <w:rPr>
            <w:webHidden/>
          </w:rPr>
          <w:tab/>
        </w:r>
        <w:r>
          <w:rPr>
            <w:webHidden/>
          </w:rPr>
          <w:fldChar w:fldCharType="begin"/>
        </w:r>
        <w:r>
          <w:rPr>
            <w:webHidden/>
          </w:rPr>
          <w:instrText xml:space="preserve"> PAGEREF _Toc28955298 \h </w:instrText>
        </w:r>
        <w:r>
          <w:rPr>
            <w:webHidden/>
          </w:rPr>
        </w:r>
        <w:r>
          <w:rPr>
            <w:webHidden/>
          </w:rPr>
          <w:fldChar w:fldCharType="separate"/>
        </w:r>
        <w:r>
          <w:rPr>
            <w:webHidden/>
          </w:rPr>
          <w:t>29</w:t>
        </w:r>
        <w:r>
          <w:rPr>
            <w:webHidden/>
          </w:rPr>
          <w:fldChar w:fldCharType="end"/>
        </w:r>
      </w:hyperlink>
    </w:p>
    <w:p w:rsidR="00034811" w:rsidRPr="001B48A6" w:rsidRDefault="00034811">
      <w:pPr>
        <w:pStyle w:val="TOC3"/>
        <w:rPr>
          <w:rFonts w:ascii="Calibri" w:hAnsi="Calibri"/>
          <w:kern w:val="0"/>
          <w:sz w:val="22"/>
          <w:szCs w:val="22"/>
        </w:rPr>
      </w:pPr>
      <w:hyperlink w:anchor="_Toc28955299" w:history="1">
        <w:r w:rsidRPr="00956C86">
          <w:rPr>
            <w:rStyle w:val="Hyperlink"/>
          </w:rPr>
          <w:t>2B.11.2</w:t>
        </w:r>
        <w:r w:rsidRPr="001B48A6">
          <w:rPr>
            <w:rFonts w:ascii="Calibri" w:hAnsi="Calibri"/>
            <w:kern w:val="0"/>
            <w:sz w:val="22"/>
            <w:szCs w:val="22"/>
          </w:rPr>
          <w:tab/>
        </w:r>
        <w:r w:rsidRPr="00956C86">
          <w:rPr>
            <w:rStyle w:val="Hyperlink"/>
          </w:rPr>
          <w:t>Message profile document definition</w:t>
        </w:r>
        <w:r>
          <w:rPr>
            <w:webHidden/>
          </w:rPr>
          <w:tab/>
        </w:r>
        <w:r>
          <w:rPr>
            <w:webHidden/>
          </w:rPr>
          <w:fldChar w:fldCharType="begin"/>
        </w:r>
        <w:r>
          <w:rPr>
            <w:webHidden/>
          </w:rPr>
          <w:instrText xml:space="preserve"> PAGEREF _Toc28955299 \h </w:instrText>
        </w:r>
        <w:r>
          <w:rPr>
            <w:webHidden/>
          </w:rPr>
        </w:r>
        <w:r>
          <w:rPr>
            <w:webHidden/>
          </w:rPr>
          <w:fldChar w:fldCharType="separate"/>
        </w:r>
        <w:r>
          <w:rPr>
            <w:webHidden/>
          </w:rPr>
          <w:t>29</w:t>
        </w:r>
        <w:r>
          <w:rPr>
            <w:webHidden/>
          </w:rPr>
          <w:fldChar w:fldCharType="end"/>
        </w:r>
      </w:hyperlink>
    </w:p>
    <w:p w:rsidR="00034811" w:rsidRPr="001B48A6" w:rsidRDefault="00034811">
      <w:pPr>
        <w:pStyle w:val="TOC2"/>
        <w:rPr>
          <w:rFonts w:ascii="Calibri" w:hAnsi="Calibri"/>
          <w:b w:val="0"/>
          <w:kern w:val="0"/>
          <w:sz w:val="22"/>
          <w:szCs w:val="22"/>
        </w:rPr>
      </w:pPr>
      <w:hyperlink w:anchor="_Toc28955300" w:history="1">
        <w:r w:rsidRPr="00956C86">
          <w:rPr>
            <w:rStyle w:val="Hyperlink"/>
          </w:rPr>
          <w:t>2B.12</w:t>
        </w:r>
        <w:r w:rsidRPr="001B48A6">
          <w:rPr>
            <w:rFonts w:ascii="Calibri" w:hAnsi="Calibri"/>
            <w:b w:val="0"/>
            <w:kern w:val="0"/>
            <w:sz w:val="22"/>
            <w:szCs w:val="22"/>
          </w:rPr>
          <w:tab/>
        </w:r>
        <w:r w:rsidRPr="00956C86">
          <w:rPr>
            <w:rStyle w:val="Hyperlink"/>
          </w:rPr>
          <w:t>Documentation</w:t>
        </w:r>
        <w:r>
          <w:rPr>
            <w:webHidden/>
          </w:rPr>
          <w:tab/>
        </w:r>
        <w:r>
          <w:rPr>
            <w:webHidden/>
          </w:rPr>
          <w:fldChar w:fldCharType="begin"/>
        </w:r>
        <w:r>
          <w:rPr>
            <w:webHidden/>
          </w:rPr>
          <w:instrText xml:space="preserve"> PAGEREF _Toc28955300 \h </w:instrText>
        </w:r>
        <w:r>
          <w:rPr>
            <w:webHidden/>
          </w:rPr>
        </w:r>
        <w:r>
          <w:rPr>
            <w:webHidden/>
          </w:rPr>
          <w:fldChar w:fldCharType="separate"/>
        </w:r>
        <w:r>
          <w:rPr>
            <w:webHidden/>
          </w:rPr>
          <w:t>29</w:t>
        </w:r>
        <w:r>
          <w:rPr>
            <w:webHidden/>
          </w:rPr>
          <w:fldChar w:fldCharType="end"/>
        </w:r>
      </w:hyperlink>
    </w:p>
    <w:p w:rsidR="00034811" w:rsidRPr="001B48A6" w:rsidRDefault="00034811">
      <w:pPr>
        <w:pStyle w:val="TOC3"/>
        <w:rPr>
          <w:rFonts w:ascii="Calibri" w:hAnsi="Calibri"/>
          <w:kern w:val="0"/>
          <w:sz w:val="22"/>
          <w:szCs w:val="22"/>
        </w:rPr>
      </w:pPr>
      <w:hyperlink w:anchor="_Toc28955301" w:history="1">
        <w:r w:rsidRPr="00956C86">
          <w:rPr>
            <w:rStyle w:val="Hyperlink"/>
          </w:rPr>
          <w:t>2B.12.1</w:t>
        </w:r>
        <w:r w:rsidRPr="001B48A6">
          <w:rPr>
            <w:rFonts w:ascii="Calibri" w:hAnsi="Calibri"/>
            <w:kern w:val="0"/>
            <w:sz w:val="22"/>
            <w:szCs w:val="22"/>
          </w:rPr>
          <w:tab/>
        </w:r>
        <w:r w:rsidRPr="00956C86">
          <w:rPr>
            <w:rStyle w:val="Hyperlink"/>
          </w:rPr>
          <w:t>Documentation Hierarchy</w:t>
        </w:r>
        <w:r>
          <w:rPr>
            <w:webHidden/>
          </w:rPr>
          <w:tab/>
        </w:r>
        <w:r>
          <w:rPr>
            <w:webHidden/>
          </w:rPr>
          <w:fldChar w:fldCharType="begin"/>
        </w:r>
        <w:r>
          <w:rPr>
            <w:webHidden/>
          </w:rPr>
          <w:instrText xml:space="preserve"> PAGEREF _Toc28955301 \h </w:instrText>
        </w:r>
        <w:r>
          <w:rPr>
            <w:webHidden/>
          </w:rPr>
        </w:r>
        <w:r>
          <w:rPr>
            <w:webHidden/>
          </w:rPr>
          <w:fldChar w:fldCharType="separate"/>
        </w:r>
        <w:r>
          <w:rPr>
            <w:webHidden/>
          </w:rPr>
          <w:t>29</w:t>
        </w:r>
        <w:r>
          <w:rPr>
            <w:webHidden/>
          </w:rPr>
          <w:fldChar w:fldCharType="end"/>
        </w:r>
      </w:hyperlink>
    </w:p>
    <w:p w:rsidR="00034811" w:rsidRPr="001B48A6" w:rsidRDefault="00034811">
      <w:pPr>
        <w:pStyle w:val="TOC3"/>
        <w:rPr>
          <w:rFonts w:ascii="Calibri" w:hAnsi="Calibri"/>
          <w:kern w:val="0"/>
          <w:sz w:val="22"/>
          <w:szCs w:val="22"/>
        </w:rPr>
      </w:pPr>
      <w:hyperlink w:anchor="_Toc28955302" w:history="1">
        <w:r w:rsidRPr="00956C86">
          <w:rPr>
            <w:rStyle w:val="Hyperlink"/>
          </w:rPr>
          <w:t>2B.12.2</w:t>
        </w:r>
        <w:r w:rsidRPr="001B48A6">
          <w:rPr>
            <w:rFonts w:ascii="Calibri" w:hAnsi="Calibri"/>
            <w:kern w:val="0"/>
            <w:sz w:val="22"/>
            <w:szCs w:val="22"/>
          </w:rPr>
          <w:tab/>
        </w:r>
        <w:r w:rsidRPr="00956C86">
          <w:rPr>
            <w:rStyle w:val="Hyperlink"/>
          </w:rPr>
          <w:t>Introduction</w:t>
        </w:r>
        <w:r>
          <w:rPr>
            <w:webHidden/>
          </w:rPr>
          <w:tab/>
        </w:r>
        <w:r>
          <w:rPr>
            <w:webHidden/>
          </w:rPr>
          <w:fldChar w:fldCharType="begin"/>
        </w:r>
        <w:r>
          <w:rPr>
            <w:webHidden/>
          </w:rPr>
          <w:instrText xml:space="preserve"> PAGEREF _Toc28955302 \h </w:instrText>
        </w:r>
        <w:r>
          <w:rPr>
            <w:webHidden/>
          </w:rPr>
        </w:r>
        <w:r>
          <w:rPr>
            <w:webHidden/>
          </w:rPr>
          <w:fldChar w:fldCharType="separate"/>
        </w:r>
        <w:r>
          <w:rPr>
            <w:webHidden/>
          </w:rPr>
          <w:t>29</w:t>
        </w:r>
        <w:r>
          <w:rPr>
            <w:webHidden/>
          </w:rPr>
          <w:fldChar w:fldCharType="end"/>
        </w:r>
      </w:hyperlink>
    </w:p>
    <w:p w:rsidR="00034811" w:rsidRPr="001B48A6" w:rsidRDefault="00034811">
      <w:pPr>
        <w:pStyle w:val="TOC3"/>
        <w:rPr>
          <w:rFonts w:ascii="Calibri" w:hAnsi="Calibri"/>
          <w:kern w:val="0"/>
          <w:sz w:val="22"/>
          <w:szCs w:val="22"/>
        </w:rPr>
      </w:pPr>
      <w:hyperlink w:anchor="_Toc28955303" w:history="1">
        <w:r w:rsidRPr="00956C86">
          <w:rPr>
            <w:rStyle w:val="Hyperlink"/>
          </w:rPr>
          <w:t>2B.12.3</w:t>
        </w:r>
        <w:r w:rsidRPr="001B48A6">
          <w:rPr>
            <w:rFonts w:ascii="Calibri" w:hAnsi="Calibri"/>
            <w:kern w:val="0"/>
            <w:sz w:val="22"/>
            <w:szCs w:val="22"/>
          </w:rPr>
          <w:tab/>
        </w:r>
        <w:r w:rsidRPr="00956C86">
          <w:rPr>
            <w:rStyle w:val="Hyperlink"/>
          </w:rPr>
          <w:t>Problem Space</w:t>
        </w:r>
        <w:r>
          <w:rPr>
            <w:webHidden/>
          </w:rPr>
          <w:tab/>
        </w:r>
        <w:r>
          <w:rPr>
            <w:webHidden/>
          </w:rPr>
          <w:fldChar w:fldCharType="begin"/>
        </w:r>
        <w:r>
          <w:rPr>
            <w:webHidden/>
          </w:rPr>
          <w:instrText xml:space="preserve"> PAGEREF _Toc28955303 \h </w:instrText>
        </w:r>
        <w:r>
          <w:rPr>
            <w:webHidden/>
          </w:rPr>
        </w:r>
        <w:r>
          <w:rPr>
            <w:webHidden/>
          </w:rPr>
          <w:fldChar w:fldCharType="separate"/>
        </w:r>
        <w:r>
          <w:rPr>
            <w:webHidden/>
          </w:rPr>
          <w:t>29</w:t>
        </w:r>
        <w:r>
          <w:rPr>
            <w:webHidden/>
          </w:rPr>
          <w:fldChar w:fldCharType="end"/>
        </w:r>
      </w:hyperlink>
    </w:p>
    <w:p w:rsidR="00034811" w:rsidRPr="001B48A6" w:rsidRDefault="00034811">
      <w:pPr>
        <w:pStyle w:val="TOC3"/>
        <w:rPr>
          <w:rFonts w:ascii="Calibri" w:hAnsi="Calibri"/>
          <w:kern w:val="0"/>
          <w:sz w:val="22"/>
          <w:szCs w:val="22"/>
        </w:rPr>
      </w:pPr>
      <w:hyperlink w:anchor="_Toc28955304" w:history="1">
        <w:r w:rsidRPr="00956C86">
          <w:rPr>
            <w:rStyle w:val="Hyperlink"/>
          </w:rPr>
          <w:t>2B.12.4</w:t>
        </w:r>
        <w:r w:rsidRPr="001B48A6">
          <w:rPr>
            <w:rFonts w:ascii="Calibri" w:hAnsi="Calibri"/>
            <w:kern w:val="0"/>
            <w:sz w:val="22"/>
            <w:szCs w:val="22"/>
          </w:rPr>
          <w:tab/>
        </w:r>
        <w:r w:rsidRPr="00956C86">
          <w:rPr>
            <w:rStyle w:val="Hyperlink"/>
          </w:rPr>
          <w:t>Hierarchy of Profiles</w:t>
        </w:r>
        <w:r>
          <w:rPr>
            <w:webHidden/>
          </w:rPr>
          <w:tab/>
        </w:r>
        <w:r>
          <w:rPr>
            <w:webHidden/>
          </w:rPr>
          <w:fldChar w:fldCharType="begin"/>
        </w:r>
        <w:r>
          <w:rPr>
            <w:webHidden/>
          </w:rPr>
          <w:instrText xml:space="preserve"> PAGEREF _Toc28955304 \h </w:instrText>
        </w:r>
        <w:r>
          <w:rPr>
            <w:webHidden/>
          </w:rPr>
        </w:r>
        <w:r>
          <w:rPr>
            <w:webHidden/>
          </w:rPr>
          <w:fldChar w:fldCharType="separate"/>
        </w:r>
        <w:r>
          <w:rPr>
            <w:webHidden/>
          </w:rPr>
          <w:t>30</w:t>
        </w:r>
        <w:r>
          <w:rPr>
            <w:webHidden/>
          </w:rPr>
          <w:fldChar w:fldCharType="end"/>
        </w:r>
      </w:hyperlink>
    </w:p>
    <w:p w:rsidR="00034811" w:rsidRPr="001B48A6" w:rsidRDefault="00034811">
      <w:pPr>
        <w:pStyle w:val="TOC3"/>
        <w:rPr>
          <w:rFonts w:ascii="Calibri" w:hAnsi="Calibri"/>
          <w:kern w:val="0"/>
          <w:sz w:val="22"/>
          <w:szCs w:val="22"/>
        </w:rPr>
      </w:pPr>
      <w:hyperlink w:anchor="_Toc28955305" w:history="1">
        <w:r w:rsidRPr="00956C86">
          <w:rPr>
            <w:rStyle w:val="Hyperlink"/>
          </w:rPr>
          <w:t>2B.12.5</w:t>
        </w:r>
        <w:r w:rsidRPr="001B48A6">
          <w:rPr>
            <w:rFonts w:ascii="Calibri" w:hAnsi="Calibri"/>
            <w:kern w:val="0"/>
            <w:sz w:val="22"/>
            <w:szCs w:val="22"/>
          </w:rPr>
          <w:tab/>
        </w:r>
        <w:r w:rsidRPr="00956C86">
          <w:rPr>
            <w:rStyle w:val="Hyperlink"/>
          </w:rPr>
          <w:t>Architecture</w:t>
        </w:r>
        <w:r>
          <w:rPr>
            <w:webHidden/>
          </w:rPr>
          <w:tab/>
        </w:r>
        <w:r>
          <w:rPr>
            <w:webHidden/>
          </w:rPr>
          <w:fldChar w:fldCharType="begin"/>
        </w:r>
        <w:r>
          <w:rPr>
            <w:webHidden/>
          </w:rPr>
          <w:instrText xml:space="preserve"> PAGEREF _Toc28955305 \h </w:instrText>
        </w:r>
        <w:r>
          <w:rPr>
            <w:webHidden/>
          </w:rPr>
        </w:r>
        <w:r>
          <w:rPr>
            <w:webHidden/>
          </w:rPr>
          <w:fldChar w:fldCharType="separate"/>
        </w:r>
        <w:r>
          <w:rPr>
            <w:webHidden/>
          </w:rPr>
          <w:t>30</w:t>
        </w:r>
        <w:r>
          <w:rPr>
            <w:webHidden/>
          </w:rPr>
          <w:fldChar w:fldCharType="end"/>
        </w:r>
      </w:hyperlink>
    </w:p>
    <w:p w:rsidR="00034811" w:rsidRPr="001B48A6" w:rsidRDefault="00034811">
      <w:pPr>
        <w:pStyle w:val="TOC3"/>
        <w:rPr>
          <w:rFonts w:ascii="Calibri" w:hAnsi="Calibri"/>
          <w:kern w:val="0"/>
          <w:sz w:val="22"/>
          <w:szCs w:val="22"/>
        </w:rPr>
      </w:pPr>
      <w:hyperlink w:anchor="_Toc28955306" w:history="1">
        <w:r w:rsidRPr="00956C86">
          <w:rPr>
            <w:rStyle w:val="Hyperlink"/>
          </w:rPr>
          <w:t>2B.12.6</w:t>
        </w:r>
        <w:r w:rsidRPr="001B48A6">
          <w:rPr>
            <w:rFonts w:ascii="Calibri" w:hAnsi="Calibri"/>
            <w:kern w:val="0"/>
            <w:sz w:val="22"/>
            <w:szCs w:val="22"/>
          </w:rPr>
          <w:tab/>
        </w:r>
        <w:r w:rsidRPr="00956C86">
          <w:rPr>
            <w:rStyle w:val="Hyperlink"/>
          </w:rPr>
          <w:t>Components</w:t>
        </w:r>
        <w:r>
          <w:rPr>
            <w:webHidden/>
          </w:rPr>
          <w:tab/>
        </w:r>
        <w:r>
          <w:rPr>
            <w:webHidden/>
          </w:rPr>
          <w:fldChar w:fldCharType="begin"/>
        </w:r>
        <w:r>
          <w:rPr>
            <w:webHidden/>
          </w:rPr>
          <w:instrText xml:space="preserve"> PAGEREF _Toc28955306 \h </w:instrText>
        </w:r>
        <w:r>
          <w:rPr>
            <w:webHidden/>
          </w:rPr>
        </w:r>
        <w:r>
          <w:rPr>
            <w:webHidden/>
          </w:rPr>
          <w:fldChar w:fldCharType="separate"/>
        </w:r>
        <w:r>
          <w:rPr>
            <w:webHidden/>
          </w:rPr>
          <w:t>31</w:t>
        </w:r>
        <w:r>
          <w:rPr>
            <w:webHidden/>
          </w:rPr>
          <w:fldChar w:fldCharType="end"/>
        </w:r>
      </w:hyperlink>
    </w:p>
    <w:p w:rsidR="00034811" w:rsidRPr="001B48A6" w:rsidRDefault="00034811">
      <w:pPr>
        <w:pStyle w:val="TOC3"/>
        <w:rPr>
          <w:rFonts w:ascii="Calibri" w:hAnsi="Calibri"/>
          <w:kern w:val="0"/>
          <w:sz w:val="22"/>
          <w:szCs w:val="22"/>
        </w:rPr>
      </w:pPr>
      <w:hyperlink w:anchor="_Toc28955307" w:history="1">
        <w:r w:rsidRPr="00956C86">
          <w:rPr>
            <w:rStyle w:val="Hyperlink"/>
          </w:rPr>
          <w:t>2B.12.7</w:t>
        </w:r>
        <w:r w:rsidRPr="001B48A6">
          <w:rPr>
            <w:rFonts w:ascii="Calibri" w:hAnsi="Calibri"/>
            <w:kern w:val="0"/>
            <w:sz w:val="22"/>
            <w:szCs w:val="22"/>
          </w:rPr>
          <w:tab/>
        </w:r>
        <w:r w:rsidRPr="00956C86">
          <w:rPr>
            <w:rStyle w:val="Hyperlink"/>
          </w:rPr>
          <w:t>Relationships</w:t>
        </w:r>
        <w:r>
          <w:rPr>
            <w:webHidden/>
          </w:rPr>
          <w:tab/>
        </w:r>
        <w:r>
          <w:rPr>
            <w:webHidden/>
          </w:rPr>
          <w:fldChar w:fldCharType="begin"/>
        </w:r>
        <w:r>
          <w:rPr>
            <w:webHidden/>
          </w:rPr>
          <w:instrText xml:space="preserve"> PAGEREF _Toc28955307 \h </w:instrText>
        </w:r>
        <w:r>
          <w:rPr>
            <w:webHidden/>
          </w:rPr>
        </w:r>
        <w:r>
          <w:rPr>
            <w:webHidden/>
          </w:rPr>
          <w:fldChar w:fldCharType="separate"/>
        </w:r>
        <w:r>
          <w:rPr>
            <w:webHidden/>
          </w:rPr>
          <w:t>32</w:t>
        </w:r>
        <w:r>
          <w:rPr>
            <w:webHidden/>
          </w:rPr>
          <w:fldChar w:fldCharType="end"/>
        </w:r>
      </w:hyperlink>
    </w:p>
    <w:p w:rsidR="00034811" w:rsidRPr="001B48A6" w:rsidRDefault="00034811">
      <w:pPr>
        <w:pStyle w:val="TOC3"/>
        <w:rPr>
          <w:rFonts w:ascii="Calibri" w:hAnsi="Calibri"/>
          <w:kern w:val="0"/>
          <w:sz w:val="22"/>
          <w:szCs w:val="22"/>
        </w:rPr>
      </w:pPr>
      <w:hyperlink w:anchor="_Toc28955308" w:history="1">
        <w:r w:rsidRPr="00956C86">
          <w:rPr>
            <w:rStyle w:val="Hyperlink"/>
          </w:rPr>
          <w:t>2B.12.8</w:t>
        </w:r>
        <w:r w:rsidRPr="001B48A6">
          <w:rPr>
            <w:rFonts w:ascii="Calibri" w:hAnsi="Calibri"/>
            <w:kern w:val="0"/>
            <w:sz w:val="22"/>
            <w:szCs w:val="22"/>
          </w:rPr>
          <w:tab/>
        </w:r>
        <w:r w:rsidRPr="00956C86">
          <w:rPr>
            <w:rStyle w:val="Hyperlink"/>
          </w:rPr>
          <w:t>Testing Types</w:t>
        </w:r>
        <w:r>
          <w:rPr>
            <w:webHidden/>
          </w:rPr>
          <w:tab/>
        </w:r>
        <w:r>
          <w:rPr>
            <w:webHidden/>
          </w:rPr>
          <w:fldChar w:fldCharType="begin"/>
        </w:r>
        <w:r>
          <w:rPr>
            <w:webHidden/>
          </w:rPr>
          <w:instrText xml:space="preserve"> PAGEREF _Toc28955308 \h </w:instrText>
        </w:r>
        <w:r>
          <w:rPr>
            <w:webHidden/>
          </w:rPr>
        </w:r>
        <w:r>
          <w:rPr>
            <w:webHidden/>
          </w:rPr>
          <w:fldChar w:fldCharType="separate"/>
        </w:r>
        <w:r>
          <w:rPr>
            <w:webHidden/>
          </w:rPr>
          <w:t>32</w:t>
        </w:r>
        <w:r>
          <w:rPr>
            <w:webHidden/>
          </w:rPr>
          <w:fldChar w:fldCharType="end"/>
        </w:r>
      </w:hyperlink>
    </w:p>
    <w:p w:rsidR="00034811" w:rsidRPr="001B48A6" w:rsidRDefault="00034811">
      <w:pPr>
        <w:pStyle w:val="TOC3"/>
        <w:rPr>
          <w:rFonts w:ascii="Calibri" w:hAnsi="Calibri"/>
          <w:kern w:val="0"/>
          <w:sz w:val="22"/>
          <w:szCs w:val="22"/>
        </w:rPr>
      </w:pPr>
      <w:hyperlink w:anchor="_Toc28955309" w:history="1">
        <w:r w:rsidRPr="00956C86">
          <w:rPr>
            <w:rStyle w:val="Hyperlink"/>
          </w:rPr>
          <w:t>2B.12.9</w:t>
        </w:r>
        <w:r w:rsidRPr="001B48A6">
          <w:rPr>
            <w:rFonts w:ascii="Calibri" w:hAnsi="Calibri"/>
            <w:kern w:val="0"/>
            <w:sz w:val="22"/>
            <w:szCs w:val="22"/>
          </w:rPr>
          <w:tab/>
        </w:r>
        <w:r w:rsidRPr="00956C86">
          <w:rPr>
            <w:rStyle w:val="Hyperlink"/>
          </w:rPr>
          <w:t>Documentation Quality</w:t>
        </w:r>
        <w:r>
          <w:rPr>
            <w:webHidden/>
          </w:rPr>
          <w:tab/>
        </w:r>
        <w:r>
          <w:rPr>
            <w:webHidden/>
          </w:rPr>
          <w:fldChar w:fldCharType="begin"/>
        </w:r>
        <w:r>
          <w:rPr>
            <w:webHidden/>
          </w:rPr>
          <w:instrText xml:space="preserve"> PAGEREF _Toc28955309 \h </w:instrText>
        </w:r>
        <w:r>
          <w:rPr>
            <w:webHidden/>
          </w:rPr>
        </w:r>
        <w:r>
          <w:rPr>
            <w:webHidden/>
          </w:rPr>
          <w:fldChar w:fldCharType="separate"/>
        </w:r>
        <w:r>
          <w:rPr>
            <w:webHidden/>
          </w:rPr>
          <w:t>32</w:t>
        </w:r>
        <w:r>
          <w:rPr>
            <w:webHidden/>
          </w:rPr>
          <w:fldChar w:fldCharType="end"/>
        </w:r>
      </w:hyperlink>
    </w:p>
    <w:p w:rsidR="00034811" w:rsidRPr="001B48A6" w:rsidRDefault="00034811">
      <w:pPr>
        <w:pStyle w:val="TOC3"/>
        <w:rPr>
          <w:rFonts w:ascii="Calibri" w:hAnsi="Calibri"/>
          <w:kern w:val="0"/>
          <w:sz w:val="22"/>
          <w:szCs w:val="22"/>
        </w:rPr>
      </w:pPr>
      <w:hyperlink w:anchor="_Toc28955310" w:history="1">
        <w:r w:rsidRPr="00956C86">
          <w:rPr>
            <w:rStyle w:val="Hyperlink"/>
          </w:rPr>
          <w:t>2B.12.10</w:t>
        </w:r>
        <w:r w:rsidRPr="001B48A6">
          <w:rPr>
            <w:rFonts w:ascii="Calibri" w:hAnsi="Calibri"/>
            <w:kern w:val="0"/>
            <w:sz w:val="22"/>
            <w:szCs w:val="22"/>
          </w:rPr>
          <w:tab/>
        </w:r>
        <w:r w:rsidRPr="00956C86">
          <w:rPr>
            <w:rStyle w:val="Hyperlink"/>
          </w:rPr>
          <w:t>Impacts</w:t>
        </w:r>
        <w:r>
          <w:rPr>
            <w:webHidden/>
          </w:rPr>
          <w:tab/>
        </w:r>
        <w:r>
          <w:rPr>
            <w:webHidden/>
          </w:rPr>
          <w:fldChar w:fldCharType="begin"/>
        </w:r>
        <w:r>
          <w:rPr>
            <w:webHidden/>
          </w:rPr>
          <w:instrText xml:space="preserve"> PAGEREF _Toc28955310 \h </w:instrText>
        </w:r>
        <w:r>
          <w:rPr>
            <w:webHidden/>
          </w:rPr>
        </w:r>
        <w:r>
          <w:rPr>
            <w:webHidden/>
          </w:rPr>
          <w:fldChar w:fldCharType="separate"/>
        </w:r>
        <w:r>
          <w:rPr>
            <w:webHidden/>
          </w:rPr>
          <w:t>33</w:t>
        </w:r>
        <w:r>
          <w:rPr>
            <w:webHidden/>
          </w:rPr>
          <w:fldChar w:fldCharType="end"/>
        </w:r>
      </w:hyperlink>
    </w:p>
    <w:p w:rsidR="00034811" w:rsidRPr="001B48A6" w:rsidRDefault="00034811">
      <w:pPr>
        <w:pStyle w:val="TOC3"/>
        <w:rPr>
          <w:rFonts w:ascii="Calibri" w:hAnsi="Calibri"/>
          <w:kern w:val="0"/>
          <w:sz w:val="22"/>
          <w:szCs w:val="22"/>
        </w:rPr>
      </w:pPr>
      <w:hyperlink w:anchor="_Toc28955311" w:history="1">
        <w:r w:rsidRPr="00956C86">
          <w:rPr>
            <w:rStyle w:val="Hyperlink"/>
          </w:rPr>
          <w:t>2B.12.11</w:t>
        </w:r>
        <w:r w:rsidRPr="001B48A6">
          <w:rPr>
            <w:rFonts w:ascii="Calibri" w:hAnsi="Calibri"/>
            <w:kern w:val="0"/>
            <w:sz w:val="22"/>
            <w:szCs w:val="22"/>
          </w:rPr>
          <w:tab/>
        </w:r>
        <w:r w:rsidRPr="00956C86">
          <w:rPr>
            <w:rStyle w:val="Hyperlink"/>
          </w:rPr>
          <w:t>Primary Focus of Requirement</w:t>
        </w:r>
        <w:r>
          <w:rPr>
            <w:webHidden/>
          </w:rPr>
          <w:tab/>
        </w:r>
        <w:r>
          <w:rPr>
            <w:webHidden/>
          </w:rPr>
          <w:fldChar w:fldCharType="begin"/>
        </w:r>
        <w:r>
          <w:rPr>
            <w:webHidden/>
          </w:rPr>
          <w:instrText xml:space="preserve"> PAGEREF _Toc28955311 \h </w:instrText>
        </w:r>
        <w:r>
          <w:rPr>
            <w:webHidden/>
          </w:rPr>
        </w:r>
        <w:r>
          <w:rPr>
            <w:webHidden/>
          </w:rPr>
          <w:fldChar w:fldCharType="separate"/>
        </w:r>
        <w:r>
          <w:rPr>
            <w:webHidden/>
          </w:rPr>
          <w:t>34</w:t>
        </w:r>
        <w:r>
          <w:rPr>
            <w:webHidden/>
          </w:rPr>
          <w:fldChar w:fldCharType="end"/>
        </w:r>
      </w:hyperlink>
    </w:p>
    <w:p w:rsidR="00034811" w:rsidRPr="001B48A6" w:rsidRDefault="00034811">
      <w:pPr>
        <w:pStyle w:val="TOC3"/>
        <w:rPr>
          <w:rFonts w:ascii="Calibri" w:hAnsi="Calibri"/>
          <w:kern w:val="0"/>
          <w:sz w:val="22"/>
          <w:szCs w:val="22"/>
        </w:rPr>
      </w:pPr>
      <w:hyperlink w:anchor="_Toc28955312" w:history="1">
        <w:r w:rsidRPr="00956C86">
          <w:rPr>
            <w:rStyle w:val="Hyperlink"/>
          </w:rPr>
          <w:t>2B.12.12</w:t>
        </w:r>
        <w:r w:rsidRPr="001B48A6">
          <w:rPr>
            <w:rFonts w:ascii="Calibri" w:hAnsi="Calibri"/>
            <w:kern w:val="0"/>
            <w:sz w:val="22"/>
            <w:szCs w:val="22"/>
          </w:rPr>
          <w:tab/>
        </w:r>
        <w:r w:rsidRPr="00956C86">
          <w:rPr>
            <w:rStyle w:val="Hyperlink"/>
          </w:rPr>
          <w:t>Advantages for Implementers</w:t>
        </w:r>
        <w:r>
          <w:rPr>
            <w:webHidden/>
          </w:rPr>
          <w:tab/>
        </w:r>
        <w:r>
          <w:rPr>
            <w:webHidden/>
          </w:rPr>
          <w:fldChar w:fldCharType="begin"/>
        </w:r>
        <w:r>
          <w:rPr>
            <w:webHidden/>
          </w:rPr>
          <w:instrText xml:space="preserve"> PAGEREF _Toc28955312 \h </w:instrText>
        </w:r>
        <w:r>
          <w:rPr>
            <w:webHidden/>
          </w:rPr>
        </w:r>
        <w:r>
          <w:rPr>
            <w:webHidden/>
          </w:rPr>
          <w:fldChar w:fldCharType="separate"/>
        </w:r>
        <w:r>
          <w:rPr>
            <w:webHidden/>
          </w:rPr>
          <w:t>34</w:t>
        </w:r>
        <w:r>
          <w:rPr>
            <w:webHidden/>
          </w:rPr>
          <w:fldChar w:fldCharType="end"/>
        </w:r>
      </w:hyperlink>
    </w:p>
    <w:p w:rsidR="00034811" w:rsidRPr="001B48A6" w:rsidRDefault="00034811">
      <w:pPr>
        <w:pStyle w:val="TOC2"/>
        <w:rPr>
          <w:rFonts w:ascii="Calibri" w:hAnsi="Calibri"/>
          <w:b w:val="0"/>
          <w:kern w:val="0"/>
          <w:sz w:val="22"/>
          <w:szCs w:val="22"/>
        </w:rPr>
      </w:pPr>
      <w:hyperlink w:anchor="_Toc28955313" w:history="1">
        <w:r w:rsidRPr="00956C86">
          <w:rPr>
            <w:rStyle w:val="Hyperlink"/>
          </w:rPr>
          <w:t>2B.13</w:t>
        </w:r>
        <w:r w:rsidRPr="001B48A6">
          <w:rPr>
            <w:rFonts w:ascii="Calibri" w:hAnsi="Calibri"/>
            <w:b w:val="0"/>
            <w:kern w:val="0"/>
            <w:sz w:val="22"/>
            <w:szCs w:val="22"/>
          </w:rPr>
          <w:tab/>
        </w:r>
        <w:r w:rsidRPr="00956C86">
          <w:rPr>
            <w:rStyle w:val="Hyperlink"/>
          </w:rPr>
          <w:t>Tools</w:t>
        </w:r>
        <w:r>
          <w:rPr>
            <w:webHidden/>
          </w:rPr>
          <w:tab/>
        </w:r>
        <w:r>
          <w:rPr>
            <w:webHidden/>
          </w:rPr>
          <w:fldChar w:fldCharType="begin"/>
        </w:r>
        <w:r>
          <w:rPr>
            <w:webHidden/>
          </w:rPr>
          <w:instrText xml:space="preserve"> PAGEREF _Toc28955313 \h </w:instrText>
        </w:r>
        <w:r>
          <w:rPr>
            <w:webHidden/>
          </w:rPr>
        </w:r>
        <w:r>
          <w:rPr>
            <w:webHidden/>
          </w:rPr>
          <w:fldChar w:fldCharType="separate"/>
        </w:r>
        <w:r>
          <w:rPr>
            <w:webHidden/>
          </w:rPr>
          <w:t>34</w:t>
        </w:r>
        <w:r>
          <w:rPr>
            <w:webHidden/>
          </w:rPr>
          <w:fldChar w:fldCharType="end"/>
        </w:r>
      </w:hyperlink>
    </w:p>
    <w:p w:rsidR="00034811" w:rsidRPr="001B48A6" w:rsidRDefault="00034811">
      <w:pPr>
        <w:pStyle w:val="TOC2"/>
        <w:rPr>
          <w:rFonts w:ascii="Calibri" w:hAnsi="Calibri"/>
          <w:b w:val="0"/>
          <w:kern w:val="0"/>
          <w:sz w:val="22"/>
          <w:szCs w:val="22"/>
        </w:rPr>
      </w:pPr>
      <w:hyperlink w:anchor="_Toc28955314" w:history="1">
        <w:r w:rsidRPr="00956C86">
          <w:rPr>
            <w:rStyle w:val="Hyperlink"/>
          </w:rPr>
          <w:t>2B.14</w:t>
        </w:r>
        <w:r w:rsidRPr="001B48A6">
          <w:rPr>
            <w:rFonts w:ascii="Calibri" w:hAnsi="Calibri"/>
            <w:b w:val="0"/>
            <w:kern w:val="0"/>
            <w:sz w:val="22"/>
            <w:szCs w:val="22"/>
          </w:rPr>
          <w:tab/>
        </w:r>
        <w:r w:rsidRPr="00956C86">
          <w:rPr>
            <w:rStyle w:val="Hyperlink"/>
          </w:rPr>
          <w:t>Conformity Assessment of Usage Codes</w:t>
        </w:r>
        <w:r>
          <w:rPr>
            <w:webHidden/>
          </w:rPr>
          <w:tab/>
        </w:r>
        <w:r>
          <w:rPr>
            <w:webHidden/>
          </w:rPr>
          <w:fldChar w:fldCharType="begin"/>
        </w:r>
        <w:r>
          <w:rPr>
            <w:webHidden/>
          </w:rPr>
          <w:instrText xml:space="preserve"> PAGEREF _Toc28955314 \h </w:instrText>
        </w:r>
        <w:r>
          <w:rPr>
            <w:webHidden/>
          </w:rPr>
        </w:r>
        <w:r>
          <w:rPr>
            <w:webHidden/>
          </w:rPr>
          <w:fldChar w:fldCharType="separate"/>
        </w:r>
        <w:r>
          <w:rPr>
            <w:webHidden/>
          </w:rPr>
          <w:t>35</w:t>
        </w:r>
        <w:r>
          <w:rPr>
            <w:webHidden/>
          </w:rPr>
          <w:fldChar w:fldCharType="end"/>
        </w:r>
      </w:hyperlink>
    </w:p>
    <w:p w:rsidR="00034811" w:rsidRPr="001B48A6" w:rsidRDefault="00034811">
      <w:pPr>
        <w:pStyle w:val="TOC3"/>
        <w:rPr>
          <w:rFonts w:ascii="Calibri" w:hAnsi="Calibri"/>
          <w:kern w:val="0"/>
          <w:sz w:val="22"/>
          <w:szCs w:val="22"/>
        </w:rPr>
      </w:pPr>
      <w:hyperlink w:anchor="_Toc28955315" w:history="1">
        <w:r w:rsidRPr="00956C86">
          <w:rPr>
            <w:rStyle w:val="Hyperlink"/>
          </w:rPr>
          <w:t>2B.14.1</w:t>
        </w:r>
        <w:r w:rsidRPr="001B48A6">
          <w:rPr>
            <w:rFonts w:ascii="Calibri" w:hAnsi="Calibri"/>
            <w:kern w:val="0"/>
            <w:sz w:val="22"/>
            <w:szCs w:val="22"/>
          </w:rPr>
          <w:tab/>
        </w:r>
        <w:r w:rsidRPr="00956C86">
          <w:rPr>
            <w:rStyle w:val="Hyperlink"/>
          </w:rPr>
          <w:t>Conformity Assessment of Usage Codes</w:t>
        </w:r>
        <w:r>
          <w:rPr>
            <w:webHidden/>
          </w:rPr>
          <w:tab/>
        </w:r>
        <w:r>
          <w:rPr>
            <w:webHidden/>
          </w:rPr>
          <w:fldChar w:fldCharType="begin"/>
        </w:r>
        <w:r>
          <w:rPr>
            <w:webHidden/>
          </w:rPr>
          <w:instrText xml:space="preserve"> PAGEREF _Toc28955315 \h </w:instrText>
        </w:r>
        <w:r>
          <w:rPr>
            <w:webHidden/>
          </w:rPr>
        </w:r>
        <w:r>
          <w:rPr>
            <w:webHidden/>
          </w:rPr>
          <w:fldChar w:fldCharType="separate"/>
        </w:r>
        <w:r>
          <w:rPr>
            <w:webHidden/>
          </w:rPr>
          <w:t>35</w:t>
        </w:r>
        <w:r>
          <w:rPr>
            <w:webHidden/>
          </w:rPr>
          <w:fldChar w:fldCharType="end"/>
        </w:r>
      </w:hyperlink>
    </w:p>
    <w:p w:rsidR="00034811" w:rsidRPr="001B48A6" w:rsidRDefault="00034811">
      <w:pPr>
        <w:pStyle w:val="TOC3"/>
        <w:rPr>
          <w:rFonts w:ascii="Calibri" w:hAnsi="Calibri"/>
          <w:kern w:val="0"/>
          <w:sz w:val="22"/>
          <w:szCs w:val="22"/>
        </w:rPr>
      </w:pPr>
      <w:hyperlink w:anchor="_Toc28955316" w:history="1">
        <w:r w:rsidRPr="00956C86">
          <w:rPr>
            <w:rStyle w:val="Hyperlink"/>
          </w:rPr>
          <w:t>2B.14.2</w:t>
        </w:r>
        <w:r w:rsidRPr="001B48A6">
          <w:rPr>
            <w:rFonts w:ascii="Calibri" w:hAnsi="Calibri"/>
            <w:kern w:val="0"/>
            <w:sz w:val="22"/>
            <w:szCs w:val="22"/>
          </w:rPr>
          <w:tab/>
        </w:r>
        <w:r w:rsidRPr="00956C86">
          <w:rPr>
            <w:rStyle w:val="Hyperlink"/>
          </w:rPr>
          <w:t>Usage – Sending Application</w:t>
        </w:r>
        <w:r>
          <w:rPr>
            <w:webHidden/>
          </w:rPr>
          <w:tab/>
        </w:r>
        <w:r>
          <w:rPr>
            <w:webHidden/>
          </w:rPr>
          <w:fldChar w:fldCharType="begin"/>
        </w:r>
        <w:r>
          <w:rPr>
            <w:webHidden/>
          </w:rPr>
          <w:instrText xml:space="preserve"> PAGEREF _Toc28955316 \h </w:instrText>
        </w:r>
        <w:r>
          <w:rPr>
            <w:webHidden/>
          </w:rPr>
        </w:r>
        <w:r>
          <w:rPr>
            <w:webHidden/>
          </w:rPr>
          <w:fldChar w:fldCharType="separate"/>
        </w:r>
        <w:r>
          <w:rPr>
            <w:webHidden/>
          </w:rPr>
          <w:t>35</w:t>
        </w:r>
        <w:r>
          <w:rPr>
            <w:webHidden/>
          </w:rPr>
          <w:fldChar w:fldCharType="end"/>
        </w:r>
      </w:hyperlink>
    </w:p>
    <w:p w:rsidR="00034811" w:rsidRPr="001B48A6" w:rsidRDefault="00034811">
      <w:pPr>
        <w:pStyle w:val="TOC3"/>
        <w:rPr>
          <w:rFonts w:ascii="Calibri" w:hAnsi="Calibri"/>
          <w:kern w:val="0"/>
          <w:sz w:val="22"/>
          <w:szCs w:val="22"/>
        </w:rPr>
      </w:pPr>
      <w:hyperlink w:anchor="_Toc28955317" w:history="1">
        <w:r w:rsidRPr="00956C86">
          <w:rPr>
            <w:rStyle w:val="Hyperlink"/>
          </w:rPr>
          <w:t>2B.14.3</w:t>
        </w:r>
        <w:r w:rsidRPr="001B48A6">
          <w:rPr>
            <w:rFonts w:ascii="Calibri" w:hAnsi="Calibri"/>
            <w:kern w:val="0"/>
            <w:sz w:val="22"/>
            <w:szCs w:val="22"/>
          </w:rPr>
          <w:tab/>
        </w:r>
        <w:r w:rsidRPr="00956C86">
          <w:rPr>
            <w:rStyle w:val="Hyperlink"/>
          </w:rPr>
          <w:t>Usage – Receiving Application</w:t>
        </w:r>
        <w:r>
          <w:rPr>
            <w:webHidden/>
          </w:rPr>
          <w:tab/>
        </w:r>
        <w:r>
          <w:rPr>
            <w:webHidden/>
          </w:rPr>
          <w:fldChar w:fldCharType="begin"/>
        </w:r>
        <w:r>
          <w:rPr>
            <w:webHidden/>
          </w:rPr>
          <w:instrText xml:space="preserve"> PAGEREF _Toc28955317 \h </w:instrText>
        </w:r>
        <w:r>
          <w:rPr>
            <w:webHidden/>
          </w:rPr>
        </w:r>
        <w:r>
          <w:rPr>
            <w:webHidden/>
          </w:rPr>
          <w:fldChar w:fldCharType="separate"/>
        </w:r>
        <w:r>
          <w:rPr>
            <w:webHidden/>
          </w:rPr>
          <w:t>37</w:t>
        </w:r>
        <w:r>
          <w:rPr>
            <w:webHidden/>
          </w:rPr>
          <w:fldChar w:fldCharType="end"/>
        </w:r>
      </w:hyperlink>
    </w:p>
    <w:p w:rsidR="00034811" w:rsidRPr="001B48A6" w:rsidRDefault="00034811">
      <w:pPr>
        <w:pStyle w:val="TOC2"/>
        <w:rPr>
          <w:rFonts w:ascii="Calibri" w:hAnsi="Calibri"/>
          <w:b w:val="0"/>
          <w:kern w:val="0"/>
          <w:sz w:val="22"/>
          <w:szCs w:val="22"/>
        </w:rPr>
      </w:pPr>
      <w:hyperlink w:anchor="_Toc28955318" w:history="1">
        <w:r w:rsidRPr="00956C86">
          <w:rPr>
            <w:rStyle w:val="Hyperlink"/>
          </w:rPr>
          <w:t>2B.15</w:t>
        </w:r>
        <w:r w:rsidRPr="001B48A6">
          <w:rPr>
            <w:rFonts w:ascii="Calibri" w:hAnsi="Calibri"/>
            <w:b w:val="0"/>
            <w:kern w:val="0"/>
            <w:sz w:val="22"/>
            <w:szCs w:val="22"/>
          </w:rPr>
          <w:tab/>
        </w:r>
        <w:r w:rsidRPr="00956C86">
          <w:rPr>
            <w:rStyle w:val="Hyperlink"/>
          </w:rPr>
          <w:t>Message profile document definition</w:t>
        </w:r>
        <w:r>
          <w:rPr>
            <w:webHidden/>
          </w:rPr>
          <w:tab/>
        </w:r>
        <w:r>
          <w:rPr>
            <w:webHidden/>
          </w:rPr>
          <w:fldChar w:fldCharType="begin"/>
        </w:r>
        <w:r>
          <w:rPr>
            <w:webHidden/>
          </w:rPr>
          <w:instrText xml:space="preserve"> PAGEREF _Toc28955318 \h </w:instrText>
        </w:r>
        <w:r>
          <w:rPr>
            <w:webHidden/>
          </w:rPr>
        </w:r>
        <w:r>
          <w:rPr>
            <w:webHidden/>
          </w:rPr>
          <w:fldChar w:fldCharType="separate"/>
        </w:r>
        <w:r>
          <w:rPr>
            <w:webHidden/>
          </w:rPr>
          <w:t>39</w:t>
        </w:r>
        <w:r>
          <w:rPr>
            <w:webHidden/>
          </w:rPr>
          <w:fldChar w:fldCharType="end"/>
        </w:r>
      </w:hyperlink>
    </w:p>
    <w:p w:rsidR="00034811" w:rsidRPr="001B48A6" w:rsidRDefault="00034811">
      <w:pPr>
        <w:pStyle w:val="TOC3"/>
        <w:rPr>
          <w:rFonts w:ascii="Calibri" w:hAnsi="Calibri"/>
          <w:kern w:val="0"/>
          <w:sz w:val="22"/>
          <w:szCs w:val="22"/>
        </w:rPr>
      </w:pPr>
      <w:hyperlink w:anchor="_Toc28955319" w:history="1">
        <w:r w:rsidRPr="00956C86">
          <w:rPr>
            <w:rStyle w:val="Hyperlink"/>
          </w:rPr>
          <w:t>2B.15.1</w:t>
        </w:r>
        <w:r w:rsidRPr="001B48A6">
          <w:rPr>
            <w:rFonts w:ascii="Calibri" w:hAnsi="Calibri"/>
            <w:kern w:val="0"/>
            <w:sz w:val="22"/>
            <w:szCs w:val="22"/>
          </w:rPr>
          <w:tab/>
        </w:r>
        <w:r w:rsidRPr="00956C86">
          <w:rPr>
            <w:rStyle w:val="Hyperlink"/>
          </w:rPr>
          <w:t>Message profile schema</w:t>
        </w:r>
        <w:r>
          <w:rPr>
            <w:webHidden/>
          </w:rPr>
          <w:tab/>
        </w:r>
        <w:r>
          <w:rPr>
            <w:webHidden/>
          </w:rPr>
          <w:fldChar w:fldCharType="begin"/>
        </w:r>
        <w:r>
          <w:rPr>
            <w:webHidden/>
          </w:rPr>
          <w:instrText xml:space="preserve"> PAGEREF _Toc28955319 \h </w:instrText>
        </w:r>
        <w:r>
          <w:rPr>
            <w:webHidden/>
          </w:rPr>
        </w:r>
        <w:r>
          <w:rPr>
            <w:webHidden/>
          </w:rPr>
          <w:fldChar w:fldCharType="separate"/>
        </w:r>
        <w:r>
          <w:rPr>
            <w:webHidden/>
          </w:rPr>
          <w:t>39</w:t>
        </w:r>
        <w:r>
          <w:rPr>
            <w:webHidden/>
          </w:rPr>
          <w:fldChar w:fldCharType="end"/>
        </w:r>
      </w:hyperlink>
    </w:p>
    <w:p w:rsidR="00034811" w:rsidRPr="001B48A6" w:rsidRDefault="00034811">
      <w:pPr>
        <w:pStyle w:val="TOC3"/>
        <w:rPr>
          <w:rFonts w:ascii="Calibri" w:hAnsi="Calibri"/>
          <w:kern w:val="0"/>
          <w:sz w:val="22"/>
          <w:szCs w:val="22"/>
        </w:rPr>
      </w:pPr>
      <w:hyperlink w:anchor="_Toc28955320" w:history="1">
        <w:r w:rsidRPr="00956C86">
          <w:rPr>
            <w:rStyle w:val="Hyperlink"/>
          </w:rPr>
          <w:t>2B.15.2</w:t>
        </w:r>
        <w:r w:rsidRPr="001B48A6">
          <w:rPr>
            <w:rFonts w:ascii="Calibri" w:hAnsi="Calibri"/>
            <w:kern w:val="0"/>
            <w:sz w:val="22"/>
            <w:szCs w:val="22"/>
          </w:rPr>
          <w:tab/>
        </w:r>
        <w:r w:rsidRPr="00956C86">
          <w:rPr>
            <w:rStyle w:val="Hyperlink"/>
          </w:rPr>
          <w:t>Table Librarydocument definition</w:t>
        </w:r>
        <w:r>
          <w:rPr>
            <w:webHidden/>
          </w:rPr>
          <w:tab/>
        </w:r>
        <w:r>
          <w:rPr>
            <w:webHidden/>
          </w:rPr>
          <w:fldChar w:fldCharType="begin"/>
        </w:r>
        <w:r>
          <w:rPr>
            <w:webHidden/>
          </w:rPr>
          <w:instrText xml:space="preserve"> PAGEREF _Toc28955320 \h </w:instrText>
        </w:r>
        <w:r>
          <w:rPr>
            <w:webHidden/>
          </w:rPr>
        </w:r>
        <w:r>
          <w:rPr>
            <w:webHidden/>
          </w:rPr>
          <w:fldChar w:fldCharType="separate"/>
        </w:r>
        <w:r>
          <w:rPr>
            <w:webHidden/>
          </w:rPr>
          <w:t>62</w:t>
        </w:r>
        <w:r>
          <w:rPr>
            <w:webHidden/>
          </w:rPr>
          <w:fldChar w:fldCharType="end"/>
        </w:r>
      </w:hyperlink>
    </w:p>
    <w:p w:rsidR="007D1F4B" w:rsidRPr="004F7E03" w:rsidRDefault="00034811" w:rsidP="00207C44">
      <w:r>
        <w:rPr>
          <w:rFonts w:ascii="Arial" w:eastAsia="Times New Roman" w:hAnsi="Arial" w:cs="Arial"/>
          <w:b/>
          <w:noProof/>
          <w:kern w:val="20"/>
          <w:szCs w:val="20"/>
        </w:rPr>
        <w:fldChar w:fldCharType="end"/>
      </w:r>
      <w:bookmarkStart w:id="65" w:name="_GoBack"/>
      <w:bookmarkEnd w:id="65"/>
    </w:p>
    <w:p w:rsidR="007D1F4B" w:rsidRPr="00187ABA" w:rsidRDefault="00207C44" w:rsidP="002A75ED">
      <w:pPr>
        <w:pStyle w:val="Heading2"/>
      </w:pPr>
      <w:bookmarkStart w:id="66" w:name="_Toc28955248"/>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Purpose</w:t>
      </w:r>
      <w:bookmarkEnd w:id="66"/>
      <w:r w:rsidR="007D1F4B" w:rsidRPr="00187ABA">
        <w:t xml:space="preserve"> </w:t>
      </w:r>
      <w:r w:rsidR="007D1F4B" w:rsidRPr="00187ABA">
        <w:fldChar w:fldCharType="begin"/>
      </w:r>
      <w:r w:rsidR="007D1F4B" w:rsidRPr="00187ABA">
        <w:instrText>xe "</w:instrText>
      </w:r>
      <w:r w:rsidR="007D1F4B" w:rsidRPr="002A75ED">
        <w:instrText>Conformance</w:instrText>
      </w:r>
      <w:r w:rsidR="007D1F4B" w:rsidRPr="00187ABA">
        <w:instrText>"</w:instrText>
      </w:r>
      <w:r w:rsidR="007D1F4B" w:rsidRPr="00187ABA">
        <w:fldChar w:fldCharType="end"/>
      </w:r>
      <w:r w:rsidR="007D1F4B" w:rsidRPr="00187ABA">
        <w:t xml:space="preserve"> </w:t>
      </w:r>
      <w:r w:rsidR="007D1F4B" w:rsidRPr="00187ABA">
        <w:fldChar w:fldCharType="begin"/>
      </w:r>
      <w:r w:rsidR="007D1F4B" w:rsidRPr="00187ABA">
        <w:instrText>xe "Message profiles"</w:instrText>
      </w:r>
      <w:r w:rsidR="007D1F4B" w:rsidRPr="00187ABA">
        <w:fldChar w:fldCharType="end"/>
      </w:r>
    </w:p>
    <w:p w:rsidR="007D1F4B" w:rsidRPr="00187ABA" w:rsidRDefault="007D1F4B">
      <w:pPr>
        <w:rPr>
          <w:noProof/>
          <w:snapToGrid w:val="0"/>
        </w:rPr>
      </w:pPr>
      <w:r w:rsidRPr="00187ABA">
        <w:rPr>
          <w:noProof/>
        </w:rPr>
        <w:t>Previous sections in this chapter define the rules and conventions for constructing and communicating a message including the parts of a message structure.</w:t>
      </w:r>
      <w:r w:rsidRPr="00187ABA">
        <w:rPr>
          <w:noProof/>
          <w:snapToGrid w:val="0"/>
        </w:rPr>
        <w:t xml:space="preserve"> Messages that adhere to those rules of a specific version of a standard are </w:t>
      </w:r>
      <w:r w:rsidRPr="00187ABA">
        <w:rPr>
          <w:rStyle w:val="Strong"/>
          <w:noProof/>
        </w:rPr>
        <w:t>compliant</w:t>
      </w:r>
      <w:r w:rsidRPr="00187ABA">
        <w:rPr>
          <w:noProof/>
          <w:snapToGrid w:val="0"/>
        </w:rPr>
        <w:t xml:space="preserve"> to that version of the standard.</w:t>
      </w:r>
    </w:p>
    <w:p w:rsidR="007D1F4B" w:rsidRPr="00187ABA" w:rsidRDefault="007D1F4B">
      <w:pPr>
        <w:rPr>
          <w:noProof/>
        </w:rPr>
      </w:pPr>
      <w:r w:rsidRPr="00187ABA">
        <w:rPr>
          <w:noProof/>
        </w:rPr>
        <w:t>Compliance to the HL7 Standard has historically been impossible to define and measure in a meaningful way. To compensate for this shortcoming, vendors and sites have used various methods of specifying boundary conditions such as optionality and cardinality. Frequently, specifications have given little guidance beyond the often-indefinite constraints provided in the HL7 Standard.</w:t>
      </w:r>
    </w:p>
    <w:p w:rsidR="007D1F4B" w:rsidRPr="00187ABA" w:rsidRDefault="007D1F4B" w:rsidP="00800684">
      <w:pPr>
        <w:rPr>
          <w:noProof/>
        </w:rPr>
      </w:pPr>
      <w:r w:rsidRPr="00187ABA">
        <w:rPr>
          <w:noProof/>
        </w:rPr>
        <w:t xml:space="preserve">This section presents the methodology for producing a precise and unambiguous specification of a single interaction called a </w:t>
      </w:r>
      <w:r w:rsidRPr="00187ABA">
        <w:rPr>
          <w:b/>
          <w:i/>
          <w:noProof/>
        </w:rPr>
        <w:t>message profile</w:t>
      </w:r>
      <w:r w:rsidRPr="00187ABA">
        <w:rPr>
          <w:noProof/>
        </w:rPr>
        <w:t xml:space="preserve">. Messages that adhere to the constraints of a message profile are said to be </w:t>
      </w:r>
      <w:r w:rsidRPr="00187ABA">
        <w:rPr>
          <w:rStyle w:val="Strong"/>
          <w:noProof/>
        </w:rPr>
        <w:t>conformant</w:t>
      </w:r>
      <w:r w:rsidRPr="00187ABA">
        <w:rPr>
          <w:noProof/>
        </w:rPr>
        <w:t xml:space="preserve"> to the profile. </w:t>
      </w:r>
      <w:r w:rsidRPr="00187ABA">
        <w:rPr>
          <w:noProof/>
          <w:snapToGrid w:val="0"/>
        </w:rPr>
        <w:t>For conformance to be measurable,</w:t>
      </w:r>
      <w:r w:rsidRPr="00187ABA">
        <w:rPr>
          <w:noProof/>
        </w:rPr>
        <w:t xml:space="preserve"> the message profile must specify the following types of information:</w:t>
      </w:r>
    </w:p>
    <w:p w:rsidR="007D1F4B" w:rsidRPr="00187ABA" w:rsidRDefault="007D1F4B">
      <w:pPr>
        <w:pStyle w:val="NormalListBullets"/>
        <w:tabs>
          <w:tab w:val="num" w:pos="360"/>
        </w:tabs>
        <w:rPr>
          <w:noProof/>
        </w:rPr>
      </w:pPr>
      <w:r w:rsidRPr="00187ABA">
        <w:rPr>
          <w:noProof/>
        </w:rPr>
        <w:t>What data will be passed in a message.</w:t>
      </w:r>
    </w:p>
    <w:p w:rsidR="007D1F4B" w:rsidRPr="00187ABA" w:rsidRDefault="007D1F4B">
      <w:pPr>
        <w:pStyle w:val="NormalListBullets"/>
        <w:tabs>
          <w:tab w:val="num" w:pos="360"/>
        </w:tabs>
        <w:rPr>
          <w:noProof/>
        </w:rPr>
      </w:pPr>
      <w:r w:rsidRPr="00187ABA">
        <w:rPr>
          <w:noProof/>
        </w:rPr>
        <w:t>The format in which the data will be passed.</w:t>
      </w:r>
    </w:p>
    <w:p w:rsidR="007D1F4B" w:rsidRPr="00187ABA" w:rsidRDefault="007D1F4B">
      <w:pPr>
        <w:pStyle w:val="NormalListBullets"/>
        <w:tabs>
          <w:tab w:val="num" w:pos="360"/>
        </w:tabs>
        <w:rPr>
          <w:noProof/>
        </w:rPr>
      </w:pPr>
      <w:r w:rsidRPr="00187ABA">
        <w:rPr>
          <w:noProof/>
        </w:rPr>
        <w:t>The acknowledgement responsibilities of the sender and receiver.</w:t>
      </w:r>
    </w:p>
    <w:p w:rsidR="007D1F4B" w:rsidRPr="00187ABA" w:rsidRDefault="007D1F4B">
      <w:pPr>
        <w:rPr>
          <w:noProof/>
        </w:rPr>
      </w:pPr>
      <w:r w:rsidRPr="00187ABA">
        <w:rPr>
          <w:noProof/>
        </w:rPr>
        <w:t>A conformance statement is a claim that the behavior of an application or application module agrees with the constraints stated in one or more message profiles. This section defines the message profile; however, the conformance statement will not be discussed further in this document.</w:t>
      </w:r>
    </w:p>
    <w:p w:rsidR="007D1F4B" w:rsidRPr="00187ABA" w:rsidRDefault="007D1F4B">
      <w:pPr>
        <w:rPr>
          <w:noProof/>
        </w:rPr>
      </w:pPr>
      <w:r w:rsidRPr="00187ABA">
        <w:rPr>
          <w:noProof/>
        </w:rPr>
        <w:t>An implementation guide is often created to organize a collection of message profiles for specifying a set of related HL7 V2.x interactions described in a use case. Implementation guides typically describe broader conformance requirements such as application behavior. Such requirements may include how a set of messages are to be used to enact certain application functionality. Implementation guides, which have broad scope have been introduced in this section to provide context of message profiles and will not be discussed further in this document. A message profile provides a mechanism for specifying a single message definition.</w:t>
      </w:r>
    </w:p>
    <w:p w:rsidR="007D1F4B" w:rsidRPr="00187ABA" w:rsidRDefault="007D1F4B">
      <w:pPr>
        <w:pStyle w:val="Note"/>
        <w:rPr>
          <w:noProof/>
        </w:rPr>
      </w:pPr>
      <w:r w:rsidRPr="00187ABA">
        <w:rPr>
          <w:rStyle w:val="Strong"/>
          <w:noProof/>
        </w:rPr>
        <w:t>Definition:</w:t>
      </w:r>
      <w:r w:rsidRPr="00187ABA">
        <w:rPr>
          <w:noProof/>
        </w:rPr>
        <w:t xml:space="preserve">  An HL7 message profile is an unambiguous specification of one standard HL7 message that has been analyzed for a particular interaction. It prescribes a set of precise constraints upon this HL7 message.</w:t>
      </w:r>
    </w:p>
    <w:p w:rsidR="007D1F4B" w:rsidRPr="00187ABA" w:rsidRDefault="007D1F4B">
      <w:pPr>
        <w:rPr>
          <w:noProof/>
        </w:rPr>
      </w:pPr>
      <w:r w:rsidRPr="00187ABA">
        <w:rPr>
          <w:noProof/>
        </w:rPr>
        <w:t>An HL7 message profile is compliant, in all aspects, with the HL7 defined message(s) used in the profile. It may specify constraints on the standard HL7 message definition.</w:t>
      </w:r>
    </w:p>
    <w:p w:rsidR="007D1F4B" w:rsidRPr="00187ABA" w:rsidRDefault="007D1F4B">
      <w:pPr>
        <w:rPr>
          <w:noProof/>
        </w:rPr>
      </w:pPr>
      <w:r w:rsidRPr="00187ABA">
        <w:rPr>
          <w:noProof/>
        </w:rPr>
        <w:t>A message profile fully describes a conversation between two or more systems through the combination of the following:</w:t>
      </w:r>
    </w:p>
    <w:p w:rsidR="007D1F4B" w:rsidRPr="00187ABA" w:rsidRDefault="007D1F4B">
      <w:pPr>
        <w:pStyle w:val="NormalListAlpha"/>
        <w:numPr>
          <w:ilvl w:val="0"/>
          <w:numId w:val="4"/>
        </w:numPr>
        <w:rPr>
          <w:noProof/>
        </w:rPr>
      </w:pPr>
      <w:r w:rsidRPr="00187ABA">
        <w:rPr>
          <w:noProof/>
        </w:rPr>
        <w:lastRenderedPageBreak/>
        <w:t xml:space="preserve">one interaction analysis, </w:t>
      </w:r>
    </w:p>
    <w:p w:rsidR="007D1F4B" w:rsidRPr="00187ABA" w:rsidRDefault="007D1F4B">
      <w:pPr>
        <w:pStyle w:val="NormalListAlpha"/>
        <w:numPr>
          <w:ilvl w:val="0"/>
          <w:numId w:val="4"/>
        </w:numPr>
        <w:rPr>
          <w:noProof/>
        </w:rPr>
      </w:pPr>
      <w:r w:rsidRPr="00187ABA">
        <w:rPr>
          <w:noProof/>
        </w:rPr>
        <w:t>one or more dynamic definitions,</w:t>
      </w:r>
    </w:p>
    <w:p w:rsidR="007D1F4B" w:rsidRPr="00187ABA" w:rsidRDefault="007D1F4B">
      <w:pPr>
        <w:pStyle w:val="NormalListAlpha"/>
        <w:numPr>
          <w:ilvl w:val="0"/>
          <w:numId w:val="4"/>
        </w:numPr>
        <w:rPr>
          <w:noProof/>
        </w:rPr>
      </w:pPr>
      <w:r w:rsidRPr="00187ABA">
        <w:rPr>
          <w:noProof/>
        </w:rPr>
        <w:t>one static definition, and</w:t>
      </w:r>
    </w:p>
    <w:p w:rsidR="007D1F4B" w:rsidRPr="00187ABA" w:rsidRDefault="007D1F4B">
      <w:pPr>
        <w:pStyle w:val="NormalListAlpha"/>
        <w:numPr>
          <w:ilvl w:val="0"/>
          <w:numId w:val="4"/>
        </w:numPr>
        <w:rPr>
          <w:noProof/>
        </w:rPr>
      </w:pPr>
      <w:r w:rsidRPr="00187ABA">
        <w:rPr>
          <w:noProof/>
        </w:rPr>
        <w:t>one table (vocabulary) definition.</w:t>
      </w:r>
    </w:p>
    <w:p w:rsidR="007D1F4B" w:rsidRPr="00187ABA" w:rsidRDefault="007D1F4B">
      <w:pPr>
        <w:rPr>
          <w:noProof/>
        </w:rPr>
      </w:pPr>
      <w:r w:rsidRPr="00187ABA">
        <w:rPr>
          <w:noProof/>
        </w:rPr>
        <w:t xml:space="preserve">The </w:t>
      </w:r>
      <w:r w:rsidRPr="00187ABA">
        <w:rPr>
          <w:rStyle w:val="Emphasis"/>
          <w:noProof/>
        </w:rPr>
        <w:t>interaction analysis</w:t>
      </w:r>
      <w:r w:rsidRPr="00187ABA">
        <w:rPr>
          <w:noProof/>
        </w:rPr>
        <w:t xml:space="preserve"> may be documented as a sequence diagram (supported with text) or just a textual description (See section </w:t>
      </w:r>
      <w:r w:rsidRPr="00187ABA">
        <w:rPr>
          <w:rStyle w:val="HyperlinkText"/>
          <w:noProof/>
        </w:rPr>
        <w:fldChar w:fldCharType="begin"/>
      </w:r>
      <w:r w:rsidRPr="00187ABA">
        <w:rPr>
          <w:rStyle w:val="HyperlinkText"/>
          <w:noProof/>
        </w:rPr>
        <w:instrText xml:space="preserve"> REF _Ref22878967 \r \h  \* MERGEFORMAT </w:instrText>
      </w:r>
      <w:r w:rsidRPr="00187ABA">
        <w:rPr>
          <w:rStyle w:val="HyperlinkText"/>
          <w:noProof/>
        </w:rPr>
      </w:r>
      <w:r w:rsidRPr="00187ABA">
        <w:rPr>
          <w:rStyle w:val="HyperlinkText"/>
          <w:noProof/>
        </w:rPr>
        <w:fldChar w:fldCharType="separate"/>
      </w:r>
      <w:r w:rsidRPr="00187ABA">
        <w:rPr>
          <w:rStyle w:val="HyperlinkText"/>
        </w:rPr>
        <w:t>2.B.2</w:t>
      </w:r>
      <w:r w:rsidRPr="00187ABA">
        <w:rPr>
          <w:rStyle w:val="HyperlinkText"/>
          <w:noProof/>
        </w:rPr>
        <w:fldChar w:fldCharType="end"/>
      </w:r>
      <w:r w:rsidRPr="00187ABA">
        <w:rPr>
          <w:noProof/>
        </w:rPr>
        <w:t>, "</w:t>
      </w:r>
      <w:r w:rsidRPr="00187ABA">
        <w:rPr>
          <w:rStyle w:val="HyperlinkText"/>
        </w:rPr>
        <w:fldChar w:fldCharType="begin"/>
      </w:r>
      <w:r w:rsidRPr="00187ABA">
        <w:rPr>
          <w:rStyle w:val="HyperlinkText"/>
        </w:rPr>
        <w:instrText xml:space="preserve"> REF _Ref22878967 \h  \* MERGEFORMAT </w:instrText>
      </w:r>
      <w:r w:rsidRPr="00187ABA">
        <w:rPr>
          <w:rStyle w:val="HyperlinkText"/>
        </w:rPr>
      </w:r>
      <w:r w:rsidRPr="00187ABA">
        <w:rPr>
          <w:rStyle w:val="HyperlinkText"/>
        </w:rPr>
        <w:fldChar w:fldCharType="separate"/>
      </w:r>
      <w:r w:rsidRPr="00187ABA">
        <w:rPr>
          <w:rStyle w:val="HyperlinkText"/>
        </w:rPr>
        <w:t>Interaction Definition</w:t>
      </w:r>
      <w:r w:rsidRPr="00187ABA">
        <w:rPr>
          <w:rStyle w:val="HyperlinkText"/>
        </w:rPr>
        <w:fldChar w:fldCharType="end"/>
      </w:r>
      <w:r w:rsidRPr="00187ABA">
        <w:rPr>
          <w:noProof/>
        </w:rPr>
        <w:t>".)</w:t>
      </w:r>
    </w:p>
    <w:p w:rsidR="007D1F4B" w:rsidRPr="00187ABA" w:rsidRDefault="007D1F4B">
      <w:pPr>
        <w:rPr>
          <w:noProof/>
        </w:rPr>
      </w:pPr>
      <w:r w:rsidRPr="00187ABA">
        <w:rPr>
          <w:noProof/>
        </w:rPr>
        <w:t xml:space="preserve">The dynamic definition is an interaction specification for a conversation between 2 or more systems (See Section </w:t>
      </w:r>
      <w:r w:rsidRPr="00187ABA">
        <w:rPr>
          <w:rStyle w:val="HyperlinkText"/>
          <w:noProof/>
        </w:rPr>
        <w:fldChar w:fldCharType="begin"/>
      </w:r>
      <w:r w:rsidRPr="00187ABA">
        <w:rPr>
          <w:rStyle w:val="HyperlinkText"/>
          <w:noProof/>
        </w:rPr>
        <w:instrText xml:space="preserve"> REF _Ref228076 \r \h  \* MERGEFORMAT </w:instrText>
      </w:r>
      <w:r w:rsidRPr="00187ABA">
        <w:rPr>
          <w:rStyle w:val="HyperlinkText"/>
          <w:noProof/>
        </w:rPr>
      </w:r>
      <w:r w:rsidRPr="00187ABA">
        <w:rPr>
          <w:rStyle w:val="HyperlinkText"/>
          <w:noProof/>
        </w:rPr>
        <w:fldChar w:fldCharType="separate"/>
      </w:r>
      <w:r w:rsidRPr="00187ABA">
        <w:rPr>
          <w:rStyle w:val="HyperlinkText"/>
        </w:rPr>
        <w:t>2.B.3</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_Ref228076 \h  \* MERGEFORMAT </w:instrText>
      </w:r>
      <w:r w:rsidRPr="00187ABA">
        <w:rPr>
          <w:rStyle w:val="HyperlinkText"/>
          <w:noProof/>
        </w:rPr>
      </w:r>
      <w:r w:rsidRPr="00187ABA">
        <w:rPr>
          <w:rStyle w:val="HyperlinkText"/>
          <w:noProof/>
        </w:rPr>
        <w:fldChar w:fldCharType="separate"/>
      </w:r>
      <w:r w:rsidRPr="00187ABA">
        <w:rPr>
          <w:rStyle w:val="HyperlinkText"/>
        </w:rPr>
        <w:t>Dynamic definition</w:t>
      </w:r>
      <w:r w:rsidRPr="00187ABA">
        <w:rPr>
          <w:rStyle w:val="HyperlinkText"/>
          <w:noProof/>
        </w:rPr>
        <w:fldChar w:fldCharType="end"/>
      </w:r>
      <w:r w:rsidRPr="00187ABA">
        <w:rPr>
          <w:noProof/>
        </w:rPr>
        <w:t>".)</w:t>
      </w:r>
    </w:p>
    <w:p w:rsidR="007D1F4B" w:rsidRPr="00187ABA" w:rsidRDefault="007D1F4B">
      <w:pPr>
        <w:rPr>
          <w:noProof/>
        </w:rPr>
      </w:pPr>
      <w:r w:rsidRPr="00187ABA">
        <w:rPr>
          <w:noProof/>
        </w:rPr>
        <w:t>The static definition is a specification that defines the constraints for a single message structure (see Section</w:t>
      </w:r>
      <w:r w:rsidRPr="00187ABA">
        <w:rPr>
          <w:rStyle w:val="HyperlinkText"/>
          <w:noProof/>
        </w:rPr>
        <w:t xml:space="preserve"> </w:t>
      </w:r>
      <w:r w:rsidRPr="00187ABA">
        <w:rPr>
          <w:rStyle w:val="HyperlinkText"/>
          <w:noProof/>
        </w:rPr>
        <w:fldChar w:fldCharType="begin"/>
      </w:r>
      <w:r w:rsidRPr="00187ABA">
        <w:rPr>
          <w:rStyle w:val="HyperlinkText"/>
          <w:noProof/>
        </w:rPr>
        <w:instrText xml:space="preserve"> REF _Ref536431174 \r \h  \* MERGEFORMAT </w:instrText>
      </w:r>
      <w:r w:rsidRPr="00187ABA">
        <w:rPr>
          <w:rStyle w:val="HyperlinkText"/>
          <w:noProof/>
        </w:rPr>
      </w:r>
      <w:r w:rsidRPr="00187ABA">
        <w:rPr>
          <w:rStyle w:val="HyperlinkText"/>
          <w:noProof/>
        </w:rPr>
        <w:fldChar w:fldCharType="separate"/>
      </w:r>
      <w:r w:rsidRPr="00187ABA">
        <w:rPr>
          <w:rStyle w:val="HyperlinkText"/>
        </w:rPr>
        <w:t>2.B.4</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_Ref536431174 \h  \* MERGEFORMAT </w:instrText>
      </w:r>
      <w:r w:rsidRPr="00187ABA">
        <w:rPr>
          <w:rStyle w:val="HyperlinkText"/>
          <w:noProof/>
        </w:rPr>
      </w:r>
      <w:r w:rsidRPr="00187ABA">
        <w:rPr>
          <w:rStyle w:val="HyperlinkText"/>
          <w:noProof/>
        </w:rPr>
        <w:fldChar w:fldCharType="separate"/>
      </w:r>
      <w:r w:rsidRPr="00187ABA">
        <w:rPr>
          <w:rStyle w:val="HyperlinkText"/>
        </w:rPr>
        <w:t>Static definition</w:t>
      </w:r>
      <w:r w:rsidRPr="00187ABA">
        <w:rPr>
          <w:rStyle w:val="HyperlinkText"/>
          <w:noProof/>
        </w:rPr>
        <w:fldChar w:fldCharType="end"/>
      </w:r>
      <w:r w:rsidRPr="00187ABA">
        <w:rPr>
          <w:noProof/>
        </w:rPr>
        <w:t xml:space="preserve">"). </w:t>
      </w:r>
    </w:p>
    <w:p w:rsidR="007D1F4B" w:rsidRPr="00187ABA" w:rsidRDefault="007D1F4B">
      <w:pPr>
        <w:rPr>
          <w:noProof/>
        </w:rPr>
      </w:pPr>
      <w:r w:rsidRPr="00187ABA">
        <w:rPr>
          <w:noProof/>
        </w:rPr>
        <w:t xml:space="preserve">The table (vocabulary) definition is  a specification of the tables referenced in the static definition.  (see Section </w:t>
      </w:r>
      <w:r w:rsidRPr="00187ABA">
        <w:rPr>
          <w:rStyle w:val="HyperlinkText"/>
          <w:noProof/>
        </w:rPr>
        <w:fldChar w:fldCharType="begin"/>
      </w:r>
      <w:r w:rsidRPr="00187ABA">
        <w:rPr>
          <w:rStyle w:val="HyperlinkText"/>
          <w:noProof/>
        </w:rPr>
        <w:instrText xml:space="preserve"> REF _Ref78546404 \r \h  \* MERGEFORMAT </w:instrText>
      </w:r>
      <w:r w:rsidRPr="00187ABA">
        <w:rPr>
          <w:rStyle w:val="HyperlinkText"/>
          <w:noProof/>
        </w:rPr>
      </w:r>
      <w:r w:rsidRPr="00187ABA">
        <w:rPr>
          <w:rStyle w:val="HyperlinkText"/>
          <w:noProof/>
        </w:rPr>
        <w:fldChar w:fldCharType="separate"/>
      </w:r>
      <w:r w:rsidRPr="00187ABA">
        <w:rPr>
          <w:rStyle w:val="HyperlinkText"/>
        </w:rPr>
        <w:t>2.B.5</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_Ref78546404 \h  \* MERGEFORMAT </w:instrText>
      </w:r>
      <w:r w:rsidRPr="00187ABA">
        <w:rPr>
          <w:rStyle w:val="HyperlinkText"/>
          <w:noProof/>
        </w:rPr>
      </w:r>
      <w:r w:rsidRPr="00187ABA">
        <w:rPr>
          <w:rStyle w:val="HyperlinkText"/>
          <w:noProof/>
        </w:rPr>
        <w:fldChar w:fldCharType="separate"/>
      </w:r>
      <w:r w:rsidRPr="00187ABA">
        <w:rPr>
          <w:rStyle w:val="HyperlinkText"/>
        </w:rPr>
        <w:t>Table definition</w:t>
      </w:r>
      <w:r w:rsidRPr="00187ABA">
        <w:rPr>
          <w:rStyle w:val="HyperlinkText"/>
          <w:noProof/>
        </w:rPr>
        <w:fldChar w:fldCharType="end"/>
      </w:r>
      <w:r w:rsidRPr="00187ABA">
        <w:rPr>
          <w:noProof/>
        </w:rPr>
        <w:t xml:space="preserve">"). </w:t>
      </w:r>
    </w:p>
    <w:p w:rsidR="007D1F4B" w:rsidRPr="00187ABA" w:rsidRDefault="007D1F4B">
      <w:pPr>
        <w:rPr>
          <w:noProof/>
        </w:rPr>
      </w:pPr>
      <w:r w:rsidRPr="00187ABA">
        <w:rPr>
          <w:noProof/>
        </w:rPr>
        <w:t xml:space="preserve">The message profile is normatively expressed as an XML document validated against the normative message profile Schema, which may be registered on the HL7 web site (see Section </w:t>
      </w:r>
      <w:r w:rsidRPr="00187ABA">
        <w:rPr>
          <w:rStyle w:val="HyperlinkText"/>
          <w:noProof/>
        </w:rPr>
        <w:fldChar w:fldCharType="begin"/>
      </w:r>
      <w:r w:rsidRPr="00187ABA">
        <w:rPr>
          <w:rStyle w:val="HyperlinkText"/>
          <w:noProof/>
        </w:rPr>
        <w:instrText xml:space="preserve"> REF _Ref22879131 \r \h  \* MERGEFORMAT </w:instrText>
      </w:r>
      <w:r w:rsidRPr="00187ABA">
        <w:rPr>
          <w:rStyle w:val="HyperlinkText"/>
          <w:noProof/>
        </w:rPr>
      </w:r>
      <w:r w:rsidRPr="00187ABA">
        <w:rPr>
          <w:rStyle w:val="HyperlinkText"/>
          <w:noProof/>
        </w:rPr>
        <w:fldChar w:fldCharType="separate"/>
      </w:r>
      <w:r w:rsidRPr="00187ABA">
        <w:rPr>
          <w:rStyle w:val="HyperlinkText"/>
        </w:rPr>
        <w:t>2.B.10</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_Ref22879131 \h  \* MERGEFORMAT </w:instrText>
      </w:r>
      <w:r w:rsidRPr="00187ABA">
        <w:rPr>
          <w:rStyle w:val="HyperlinkText"/>
          <w:noProof/>
        </w:rPr>
      </w:r>
      <w:r w:rsidRPr="00187ABA">
        <w:rPr>
          <w:rStyle w:val="HyperlinkText"/>
          <w:noProof/>
        </w:rPr>
        <w:fldChar w:fldCharType="separate"/>
      </w:r>
      <w:r w:rsidRPr="00187ABA">
        <w:rPr>
          <w:rStyle w:val="HyperlinkText"/>
        </w:rPr>
        <w:t>Message profile document</w:t>
      </w:r>
      <w:r w:rsidRPr="00187ABA">
        <w:rPr>
          <w:rStyle w:val="HyperlinkText"/>
          <w:noProof/>
        </w:rPr>
        <w:fldChar w:fldCharType="end"/>
      </w:r>
      <w:r w:rsidRPr="00187ABA">
        <w:rPr>
          <w:noProof/>
        </w:rPr>
        <w:t xml:space="preserve">"). The normative table definition can partly or wholly be contained in the message profile XML document. The table definition can also be partly or wholly defined in a table library. The table library is normatively expressed as an XML document validated against the normative table library Schema, which may be registered on the HL7 web site  (see Section </w:t>
      </w:r>
      <w:r w:rsidRPr="00187ABA">
        <w:rPr>
          <w:rStyle w:val="HyperlinkText"/>
          <w:noProof/>
        </w:rPr>
        <w:fldChar w:fldCharType="begin"/>
      </w:r>
      <w:r w:rsidRPr="00187ABA">
        <w:rPr>
          <w:rStyle w:val="HyperlinkText"/>
          <w:noProof/>
        </w:rPr>
        <w:instrText xml:space="preserve"> REF _Ref22879131 \r \h  \* MERGEFORMAT </w:instrText>
      </w:r>
      <w:r w:rsidRPr="00187ABA">
        <w:rPr>
          <w:rStyle w:val="HyperlinkText"/>
          <w:noProof/>
        </w:rPr>
      </w:r>
      <w:r w:rsidRPr="00187ABA">
        <w:rPr>
          <w:rStyle w:val="HyperlinkText"/>
          <w:noProof/>
        </w:rPr>
        <w:fldChar w:fldCharType="separate"/>
      </w:r>
      <w:r w:rsidRPr="00187ABA">
        <w:rPr>
          <w:rStyle w:val="HyperlinkText"/>
        </w:rPr>
        <w:t>2.B.10</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_Ref22879131 \h  \* MERGEFORMAT </w:instrText>
      </w:r>
      <w:r w:rsidRPr="00187ABA">
        <w:rPr>
          <w:rStyle w:val="HyperlinkText"/>
          <w:noProof/>
        </w:rPr>
      </w:r>
      <w:r w:rsidRPr="00187ABA">
        <w:rPr>
          <w:rStyle w:val="HyperlinkText"/>
          <w:noProof/>
        </w:rPr>
        <w:fldChar w:fldCharType="separate"/>
      </w:r>
      <w:r w:rsidRPr="00187ABA">
        <w:rPr>
          <w:rStyle w:val="HyperlinkText"/>
        </w:rPr>
        <w:t>Message profile document</w:t>
      </w:r>
      <w:r w:rsidRPr="00187ABA">
        <w:rPr>
          <w:rStyle w:val="HyperlinkText"/>
          <w:noProof/>
        </w:rPr>
        <w:fldChar w:fldCharType="end"/>
      </w:r>
      <w:r w:rsidRPr="00187ABA">
        <w:rPr>
          <w:noProof/>
        </w:rPr>
        <w:t>").</w:t>
      </w:r>
    </w:p>
    <w:p w:rsidR="007D1F4B" w:rsidRPr="00187ABA" w:rsidRDefault="007D1F4B">
      <w:pPr>
        <w:rPr>
          <w:noProof/>
        </w:rPr>
      </w:pPr>
      <w:r w:rsidRPr="00187ABA">
        <w:rPr>
          <w:noProof/>
        </w:rPr>
        <w:t xml:space="preserve">For detailed background information regarding message profiles, the reader is referred to the Implementation/Conformance Work Group balloted informative document, "Message Profiling Specification, Version 2.2", published November 30, 2000, upon which this section is based. This document is available from the HL7 Resources Web site </w:t>
      </w:r>
      <w:r w:rsidRPr="00187ABA">
        <w:rPr>
          <w:rStyle w:val="NormalIndentedChar"/>
          <w:noProof/>
        </w:rPr>
        <w:t>(</w:t>
      </w:r>
      <w:hyperlink r:id="rId11" w:history="1">
        <w:r w:rsidRPr="00187ABA">
          <w:rPr>
            <w:rStyle w:val="HyperlinkText"/>
            <w:noProof/>
          </w:rPr>
          <w:t>http://www.hl</w:t>
        </w:r>
        <w:bookmarkStart w:id="67" w:name="_Hlt520760"/>
        <w:r w:rsidRPr="00187ABA">
          <w:rPr>
            <w:rStyle w:val="HyperlinkText"/>
            <w:noProof/>
          </w:rPr>
          <w:t>7</w:t>
        </w:r>
        <w:bookmarkEnd w:id="67"/>
        <w:r w:rsidRPr="00187ABA">
          <w:rPr>
            <w:rStyle w:val="HyperlinkText"/>
            <w:noProof/>
          </w:rPr>
          <w:t>.org</w:t>
        </w:r>
      </w:hyperlink>
      <w:r w:rsidRPr="00187ABA">
        <w:rPr>
          <w:rStyle w:val="NormalIndentedChar"/>
          <w:noProof/>
        </w:rPr>
        <w:t>)</w:t>
      </w:r>
      <w:r w:rsidRPr="00187ABA">
        <w:rPr>
          <w:noProof/>
        </w:rPr>
        <w:t>.</w:t>
      </w:r>
    </w:p>
    <w:p w:rsidR="007D1F4B" w:rsidRPr="00187ABA" w:rsidRDefault="007D1F4B">
      <w:pPr>
        <w:rPr>
          <w:noProof/>
        </w:rPr>
      </w:pPr>
      <w:r w:rsidRPr="00187ABA">
        <w:rPr>
          <w:noProof/>
        </w:rPr>
        <w:t>A sample message profile is shown on the next page to assist in illustrating the constituents of a message profile and how they work together.</w:t>
      </w:r>
    </w:p>
    <w:p w:rsidR="007D1F4B" w:rsidRPr="00187ABA" w:rsidRDefault="007D1F4B">
      <w:pPr>
        <w:pStyle w:val="OtherTableCaption"/>
        <w:rPr>
          <w:noProof/>
        </w:rPr>
      </w:pPr>
      <w:r w:rsidRPr="00187ABA">
        <w:rPr>
          <w:noProof/>
        </w:rPr>
        <w:lastRenderedPageBreak/>
        <w:t>Message Profile Example</w:t>
      </w:r>
      <w:r w:rsidRPr="00187ABA">
        <w:rPr>
          <w:noProof/>
        </w:rPr>
        <w:fldChar w:fldCharType="begin"/>
      </w:r>
      <w:r w:rsidRPr="00187ABA">
        <w:rPr>
          <w:noProof/>
        </w:rPr>
        <w:instrText>xe "Message profile example"</w:instrText>
      </w:r>
      <w:r w:rsidRPr="00187ABA">
        <w:rPr>
          <w:noProof/>
        </w:rPr>
        <w:fldChar w:fldCharType="end"/>
      </w:r>
      <w:r w:rsidRPr="00187ABA">
        <w:rPr>
          <w:noProof/>
        </w:rPr>
        <w:fldChar w:fldCharType="begin"/>
      </w:r>
      <w:r w:rsidRPr="00187ABA">
        <w:rPr>
          <w:noProof/>
        </w:rPr>
        <w:instrText>xe "Conformance: Message profile example"</w:instrText>
      </w:r>
      <w:r w:rsidRPr="00187ABA">
        <w:rPr>
          <w:noProof/>
        </w:rPr>
        <w:fldChar w:fldCharType="end"/>
      </w:r>
    </w:p>
    <w:bookmarkStart w:id="68" w:name="_MON_1073456673"/>
    <w:bookmarkStart w:id="69" w:name="_MON_1073457367"/>
    <w:bookmarkStart w:id="70" w:name="_MON_1251638268"/>
    <w:bookmarkStart w:id="71" w:name="_MON_1372224461"/>
    <w:bookmarkStart w:id="72" w:name="_MON_1073455744"/>
    <w:bookmarkEnd w:id="68"/>
    <w:bookmarkEnd w:id="69"/>
    <w:bookmarkEnd w:id="70"/>
    <w:bookmarkEnd w:id="71"/>
    <w:bookmarkEnd w:id="72"/>
    <w:bookmarkStart w:id="73" w:name="_MON_1073456390"/>
    <w:bookmarkEnd w:id="73"/>
    <w:p w:rsidR="007D1F4B" w:rsidRPr="00187ABA" w:rsidRDefault="007D1F4B">
      <w:pPr>
        <w:rPr>
          <w:noProof/>
        </w:rPr>
      </w:pPr>
      <w:r w:rsidRPr="00187ABA">
        <w:rPr>
          <w:noProof/>
        </w:rPr>
        <w:object w:dxaOrig="5407" w:dyaOrig="4327">
          <v:shape id="_x0000_i1026" type="#_x0000_t75" style="width:472.8pt;height:438.6pt" o:ole="" fillcolor="window">
            <v:imagedata r:id="rId12" o:title=""/>
          </v:shape>
          <o:OLEObject Type="Embed" ProgID="PowerPoint.Show.8" ShapeID="_x0000_i1026" DrawAspect="Content" ObjectID="_1639568041" r:id="rId13"/>
        </w:object>
      </w:r>
    </w:p>
    <w:p w:rsidR="007D1F4B" w:rsidRPr="00187ABA" w:rsidRDefault="007D1F4B" w:rsidP="002A75ED">
      <w:pPr>
        <w:pStyle w:val="Heading3"/>
        <w:numPr>
          <w:ilvl w:val="2"/>
          <w:numId w:val="29"/>
        </w:numPr>
      </w:pPr>
      <w:bookmarkStart w:id="74" w:name="_Toc36358100"/>
      <w:bookmarkStart w:id="75" w:name="_Toc42232530"/>
      <w:bookmarkStart w:id="76" w:name="_Toc43275052"/>
      <w:bookmarkStart w:id="77" w:name="_Toc43275224"/>
      <w:bookmarkStart w:id="78" w:name="_Toc43275931"/>
      <w:bookmarkStart w:id="79" w:name="_Toc43276251"/>
      <w:bookmarkStart w:id="80" w:name="_Toc43276776"/>
      <w:bookmarkStart w:id="81" w:name="_Toc43276874"/>
      <w:bookmarkStart w:id="82" w:name="_Toc43277014"/>
      <w:bookmarkStart w:id="83" w:name="_Toc43281403"/>
      <w:bookmarkStart w:id="84" w:name="_Ref130097"/>
      <w:bookmarkStart w:id="85" w:name="_Toc496421"/>
      <w:bookmarkStart w:id="86" w:name="_Toc524769"/>
      <w:bookmarkStart w:id="87" w:name="_Toc22443802"/>
      <w:bookmarkStart w:id="88" w:name="_Toc22444154"/>
      <w:bookmarkStart w:id="89" w:name="_Toc28955249"/>
      <w:r w:rsidRPr="00187ABA">
        <w:t>Message profile</w:t>
      </w:r>
      <w:bookmarkEnd w:id="74"/>
      <w:bookmarkEnd w:id="75"/>
      <w:bookmarkEnd w:id="76"/>
      <w:bookmarkEnd w:id="77"/>
      <w:bookmarkEnd w:id="78"/>
      <w:bookmarkEnd w:id="79"/>
      <w:bookmarkEnd w:id="80"/>
      <w:bookmarkEnd w:id="81"/>
      <w:bookmarkEnd w:id="82"/>
      <w:bookmarkEnd w:id="83"/>
      <w:bookmarkEnd w:id="89"/>
      <w:r w:rsidRPr="00187ABA">
        <w:t xml:space="preserve"> </w:t>
      </w:r>
      <w:r w:rsidRPr="00187ABA">
        <w:fldChar w:fldCharType="begin"/>
      </w:r>
      <w:r w:rsidRPr="00187ABA">
        <w:instrText>xe "Message profile"</w:instrText>
      </w:r>
      <w:r w:rsidRPr="00187ABA">
        <w:fldChar w:fldCharType="end"/>
      </w:r>
      <w:r w:rsidRPr="00187ABA">
        <w:t xml:space="preserve"> </w:t>
      </w:r>
      <w:r w:rsidRPr="00187ABA">
        <w:fldChar w:fldCharType="begin"/>
      </w:r>
      <w:r w:rsidRPr="00187ABA">
        <w:instrText>xe "Conformance: message profile"</w:instrText>
      </w:r>
      <w:r w:rsidRPr="00187ABA">
        <w:fldChar w:fldCharType="end"/>
      </w:r>
    </w:p>
    <w:p w:rsidR="007D1F4B" w:rsidRPr="00187ABA" w:rsidRDefault="007D1F4B" w:rsidP="00207C44">
      <w:pPr>
        <w:pStyle w:val="NormalIndented"/>
        <w:rPr>
          <w:noProof/>
        </w:rPr>
      </w:pPr>
      <w:r w:rsidRPr="00187ABA">
        <w:rPr>
          <w:noProof/>
        </w:rPr>
        <w:t>Definition: An HL7 message profile is an unambiguous specification of one  standard HL7 message that has been analyzed for a particular interaction. Each message profile may have a unique identifier as well as publish/subscribe topics.</w:t>
      </w:r>
    </w:p>
    <w:p w:rsidR="007D1F4B" w:rsidRPr="00187ABA" w:rsidRDefault="007D1F4B" w:rsidP="009F5F1C">
      <w:pPr>
        <w:rPr>
          <w:noProof/>
        </w:rPr>
      </w:pPr>
      <w:bookmarkStart w:id="90" w:name="_Toc369592742"/>
      <w:bookmarkStart w:id="91" w:name="_Toc381694936"/>
      <w:bookmarkStart w:id="92" w:name="_Toc381695508"/>
      <w:bookmarkStart w:id="93" w:name="_Toc27479755"/>
      <w:bookmarkStart w:id="94" w:name="_Toc27479841"/>
      <w:bookmarkStart w:id="95" w:name="_Toc27755290"/>
      <w:bookmarkStart w:id="96" w:name="_Toc27755375"/>
      <w:bookmarkStart w:id="97" w:name="_Toc27756225"/>
      <w:bookmarkStart w:id="98" w:name="_Toc27756322"/>
      <w:bookmarkStart w:id="99" w:name="_Toc27756407"/>
      <w:bookmarkStart w:id="100" w:name="_Toc27756518"/>
      <w:bookmarkStart w:id="101" w:name="_Toc27756831"/>
      <w:bookmarkStart w:id="102" w:name="_Ref22879804"/>
      <w:bookmarkEnd w:id="90"/>
      <w:bookmarkEnd w:id="91"/>
      <w:bookmarkEnd w:id="92"/>
      <w:bookmarkEnd w:id="93"/>
      <w:bookmarkEnd w:id="94"/>
      <w:bookmarkEnd w:id="95"/>
      <w:bookmarkEnd w:id="96"/>
      <w:bookmarkEnd w:id="97"/>
      <w:bookmarkEnd w:id="98"/>
      <w:bookmarkEnd w:id="99"/>
      <w:bookmarkEnd w:id="100"/>
      <w:bookmarkEnd w:id="101"/>
    </w:p>
    <w:p w:rsidR="007D1F4B" w:rsidRPr="00187ABA" w:rsidRDefault="007D1F4B" w:rsidP="00832493">
      <w:pPr>
        <w:pStyle w:val="Heading3"/>
      </w:pPr>
      <w:bookmarkStart w:id="103" w:name="_Toc28955250"/>
      <w:r w:rsidRPr="00187ABA">
        <w:t>Message profile identifier</w:t>
      </w:r>
      <w:bookmarkEnd w:id="102"/>
      <w:bookmarkEnd w:id="103"/>
    </w:p>
    <w:p w:rsidR="007D1F4B" w:rsidRPr="00187ABA" w:rsidRDefault="007D1F4B" w:rsidP="00207C44">
      <w:pPr>
        <w:pStyle w:val="NormalIndented"/>
        <w:rPr>
          <w:noProof/>
        </w:rPr>
      </w:pPr>
      <w:r w:rsidRPr="00187ABA">
        <w:rPr>
          <w:noProof/>
        </w:rPr>
        <w:t>Each message profile may have a unique identifier to facilitate reference.</w:t>
      </w:r>
    </w:p>
    <w:p w:rsidR="007D1F4B" w:rsidRPr="00187ABA" w:rsidRDefault="007D1F4B" w:rsidP="00832493">
      <w:pPr>
        <w:pStyle w:val="Heading3"/>
      </w:pPr>
      <w:bookmarkStart w:id="104" w:name="_Ref22879971"/>
      <w:bookmarkStart w:id="105" w:name="_Toc28955251"/>
      <w:r w:rsidRPr="00187ABA">
        <w:lastRenderedPageBreak/>
        <w:t>Message profile publish/subscribe topics</w:t>
      </w:r>
      <w:bookmarkEnd w:id="104"/>
      <w:bookmarkEnd w:id="105"/>
    </w:p>
    <w:p w:rsidR="007D1F4B" w:rsidRPr="00187ABA" w:rsidRDefault="007D1F4B" w:rsidP="00207C44">
      <w:pPr>
        <w:pStyle w:val="NormalIndented"/>
        <w:rPr>
          <w:noProof/>
        </w:rPr>
      </w:pPr>
      <w:r w:rsidRPr="00187ABA">
        <w:rPr>
          <w:noProof/>
        </w:rPr>
        <w:t xml:space="preserve">The message profile publish/subscribe topics is not required to be unique but might be used by publish/subscribe systems to convey aspects of the message profile (see </w:t>
      </w:r>
      <w:r w:rsidRPr="00187ABA">
        <w:rPr>
          <w:rStyle w:val="ReferenceDataType"/>
          <w:noProof/>
        </w:rPr>
        <w:t>MSH-21 Message Profile Identifier</w:t>
      </w:r>
      <w:r w:rsidRPr="00187ABA">
        <w:rPr>
          <w:noProof/>
        </w:rPr>
        <w:t xml:space="preserve"> in the opening section of chapter 2).</w:t>
      </w:r>
    </w:p>
    <w:p w:rsidR="007D1F4B" w:rsidRPr="00187ABA" w:rsidRDefault="007D1F4B" w:rsidP="00207C44">
      <w:pPr>
        <w:pStyle w:val="NormalIndented"/>
        <w:rPr>
          <w:noProof/>
        </w:rPr>
      </w:pPr>
      <w:r w:rsidRPr="00187ABA">
        <w:rPr>
          <w:noProof/>
        </w:rPr>
        <w:t>The topics are not a normative constituent of the message profile but, if provided as part of the metadata, should be in the format described below. The topic elements will be separated by the dash (-).  Any element that does not have a value should use null. As this information may be used in a message instance; it should not contain any HL7 message delimiters.</w:t>
      </w:r>
    </w:p>
    <w:p w:rsidR="007D1F4B" w:rsidRPr="00187ABA" w:rsidRDefault="007D1F4B" w:rsidP="00207C44">
      <w:pPr>
        <w:pStyle w:val="OtherTableCaption"/>
        <w:rPr>
          <w:noProof/>
        </w:rPr>
      </w:pPr>
      <w:r w:rsidRPr="00187ABA">
        <w:rPr>
          <w:noProof/>
        </w:rPr>
        <w:t>Message Profile Publish/Subscribe Topics Elements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7"/>
        <w:gridCol w:w="2273"/>
        <w:gridCol w:w="5219"/>
      </w:tblGrid>
      <w:tr w:rsidR="007D1F4B" w:rsidRPr="007D1F4B">
        <w:trPr>
          <w:jc w:val="center"/>
        </w:trPr>
        <w:tc>
          <w:tcPr>
            <w:tcW w:w="587" w:type="dxa"/>
            <w:shd w:val="pct10" w:color="auto" w:fill="FFFFFF"/>
          </w:tcPr>
          <w:p w:rsidR="007D1F4B" w:rsidRPr="00187ABA" w:rsidRDefault="007D1F4B" w:rsidP="00207C44">
            <w:pPr>
              <w:pStyle w:val="OtherTableHeader"/>
              <w:rPr>
                <w:noProof/>
              </w:rPr>
            </w:pPr>
            <w:r w:rsidRPr="00187ABA">
              <w:rPr>
                <w:noProof/>
              </w:rPr>
              <w:t>Seq</w:t>
            </w:r>
          </w:p>
        </w:tc>
        <w:tc>
          <w:tcPr>
            <w:tcW w:w="2273" w:type="dxa"/>
            <w:shd w:val="pct10" w:color="auto" w:fill="FFFFFF"/>
          </w:tcPr>
          <w:p w:rsidR="007D1F4B" w:rsidRPr="00187ABA" w:rsidRDefault="007D1F4B" w:rsidP="00207C44">
            <w:pPr>
              <w:pStyle w:val="OtherTableHeader"/>
              <w:rPr>
                <w:noProof/>
              </w:rPr>
            </w:pPr>
            <w:r w:rsidRPr="00187ABA">
              <w:rPr>
                <w:noProof/>
              </w:rPr>
              <w:t>Topic Element Name</w:t>
            </w:r>
          </w:p>
        </w:tc>
        <w:tc>
          <w:tcPr>
            <w:tcW w:w="5219" w:type="dxa"/>
            <w:shd w:val="pct10" w:color="auto" w:fill="FFFFFF"/>
          </w:tcPr>
          <w:p w:rsidR="007D1F4B" w:rsidRPr="00187ABA" w:rsidRDefault="007D1F4B" w:rsidP="00207C44">
            <w:pPr>
              <w:pStyle w:val="OtherTableHeader"/>
              <w:rPr>
                <w:noProof/>
              </w:rPr>
            </w:pPr>
            <w:r w:rsidRPr="00187ABA">
              <w:rPr>
                <w:noProof/>
              </w:rPr>
              <w:t>Value</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1</w:t>
            </w:r>
          </w:p>
        </w:tc>
        <w:tc>
          <w:tcPr>
            <w:tcW w:w="2273" w:type="dxa"/>
          </w:tcPr>
          <w:p w:rsidR="007D1F4B" w:rsidRPr="00187ABA" w:rsidRDefault="007D1F4B" w:rsidP="00207C44">
            <w:pPr>
              <w:pStyle w:val="OtherTableBody"/>
              <w:rPr>
                <w:noProof/>
              </w:rPr>
            </w:pPr>
            <w:r w:rsidRPr="00187ABA">
              <w:rPr>
                <w:noProof/>
              </w:rPr>
              <w:t>Implementation/Conformance Work Group ID</w:t>
            </w:r>
          </w:p>
        </w:tc>
        <w:tc>
          <w:tcPr>
            <w:tcW w:w="5219" w:type="dxa"/>
          </w:tcPr>
          <w:p w:rsidR="007D1F4B" w:rsidRPr="00187ABA" w:rsidRDefault="007D1F4B" w:rsidP="00207C44">
            <w:pPr>
              <w:pStyle w:val="OtherTableBody"/>
              <w:rPr>
                <w:noProof/>
              </w:rPr>
            </w:pPr>
            <w:r w:rsidRPr="00187ABA">
              <w:rPr>
                <w:noProof/>
              </w:rPr>
              <w:t>Confsig</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2</w:t>
            </w:r>
          </w:p>
        </w:tc>
        <w:tc>
          <w:tcPr>
            <w:tcW w:w="2273" w:type="dxa"/>
          </w:tcPr>
          <w:p w:rsidR="007D1F4B" w:rsidRPr="00187ABA" w:rsidRDefault="007D1F4B" w:rsidP="00207C44">
            <w:pPr>
              <w:pStyle w:val="OtherTableBody"/>
              <w:rPr>
                <w:noProof/>
              </w:rPr>
            </w:pPr>
            <w:r w:rsidRPr="00187ABA">
              <w:rPr>
                <w:noProof/>
              </w:rPr>
              <w:t>An organization identifier</w:t>
            </w:r>
          </w:p>
        </w:tc>
        <w:tc>
          <w:tcPr>
            <w:tcW w:w="5219" w:type="dxa"/>
          </w:tcPr>
          <w:p w:rsidR="007D1F4B" w:rsidRPr="00187ABA" w:rsidRDefault="007D1F4B" w:rsidP="00207C44">
            <w:pPr>
              <w:pStyle w:val="OtherTableBody"/>
              <w:rPr>
                <w:noProof/>
              </w:rPr>
            </w:pPr>
            <w:r w:rsidRPr="00187ABA">
              <w:rPr>
                <w:noProof/>
              </w:rPr>
              <w:t>Abbreviated version of the organization name</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3</w:t>
            </w:r>
          </w:p>
        </w:tc>
        <w:tc>
          <w:tcPr>
            <w:tcW w:w="2273" w:type="dxa"/>
          </w:tcPr>
          <w:p w:rsidR="007D1F4B" w:rsidRPr="00187ABA" w:rsidRDefault="007D1F4B" w:rsidP="00207C44">
            <w:pPr>
              <w:pStyle w:val="OtherTableBody"/>
              <w:rPr>
                <w:noProof/>
              </w:rPr>
            </w:pPr>
            <w:r w:rsidRPr="00187ABA">
              <w:rPr>
                <w:noProof/>
              </w:rPr>
              <w:t>The HL7 version</w:t>
            </w:r>
          </w:p>
        </w:tc>
        <w:tc>
          <w:tcPr>
            <w:tcW w:w="5219" w:type="dxa"/>
          </w:tcPr>
          <w:p w:rsidR="007D1F4B" w:rsidRPr="00187ABA" w:rsidRDefault="007D1F4B" w:rsidP="00207C44">
            <w:pPr>
              <w:pStyle w:val="OtherTableBody"/>
              <w:rPr>
                <w:noProof/>
              </w:rPr>
            </w:pPr>
            <w:r w:rsidRPr="00187ABA">
              <w:rPr>
                <w:noProof/>
              </w:rPr>
              <w:t xml:space="preserve">Refer to </w:t>
            </w:r>
            <w:hyperlink r:id="rId14" w:anchor="HL70104" w:history="1">
              <w:r w:rsidRPr="00187ABA">
                <w:rPr>
                  <w:rStyle w:val="ReferenceHL7Table"/>
                </w:rPr>
                <w:t>HL7 Table 0104 - Version ID</w:t>
              </w:r>
            </w:hyperlink>
            <w:r w:rsidRPr="00187ABA">
              <w:rPr>
                <w:noProof/>
              </w:rPr>
              <w:t xml:space="preserve"> for valid values</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4</w:t>
            </w:r>
          </w:p>
        </w:tc>
        <w:tc>
          <w:tcPr>
            <w:tcW w:w="2273" w:type="dxa"/>
          </w:tcPr>
          <w:p w:rsidR="007D1F4B" w:rsidRPr="00187ABA" w:rsidRDefault="007D1F4B" w:rsidP="00207C44">
            <w:pPr>
              <w:pStyle w:val="OtherTableBody"/>
              <w:rPr>
                <w:noProof/>
              </w:rPr>
            </w:pPr>
            <w:r w:rsidRPr="00187ABA">
              <w:rPr>
                <w:noProof/>
              </w:rPr>
              <w:t>Topic Type</w:t>
            </w:r>
          </w:p>
        </w:tc>
        <w:tc>
          <w:tcPr>
            <w:tcW w:w="5219" w:type="dxa"/>
          </w:tcPr>
          <w:p w:rsidR="007D1F4B" w:rsidRPr="00187ABA" w:rsidRDefault="007D1F4B" w:rsidP="00207C44">
            <w:pPr>
              <w:pStyle w:val="OtherTableBody"/>
              <w:rPr>
                <w:noProof/>
              </w:rPr>
            </w:pPr>
            <w:r w:rsidRPr="00187ABA">
              <w:rPr>
                <w:noProof/>
              </w:rPr>
              <w:t>Profile</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5</w:t>
            </w:r>
          </w:p>
        </w:tc>
        <w:tc>
          <w:tcPr>
            <w:tcW w:w="2273" w:type="dxa"/>
          </w:tcPr>
          <w:p w:rsidR="007D1F4B" w:rsidRPr="00187ABA" w:rsidRDefault="007D1F4B" w:rsidP="00207C44">
            <w:pPr>
              <w:pStyle w:val="OtherTableBody"/>
              <w:rPr>
                <w:noProof/>
              </w:rPr>
            </w:pPr>
            <w:r w:rsidRPr="00187ABA">
              <w:rPr>
                <w:noProof/>
              </w:rPr>
              <w:t>Accept Acknowledgement</w:t>
            </w:r>
          </w:p>
        </w:tc>
        <w:tc>
          <w:tcPr>
            <w:tcW w:w="5219" w:type="dxa"/>
          </w:tcPr>
          <w:p w:rsidR="007D1F4B" w:rsidRPr="00187ABA" w:rsidRDefault="007D1F4B" w:rsidP="00207C44">
            <w:pPr>
              <w:pStyle w:val="OtherTableBody"/>
              <w:rPr>
                <w:noProof/>
              </w:rPr>
            </w:pPr>
            <w:r w:rsidRPr="00187ABA">
              <w:rPr>
                <w:noProof/>
              </w:rPr>
              <w:t xml:space="preserve">The accept acknowledgement responsibilities.(refer to </w:t>
            </w:r>
            <w:hyperlink r:id="rId15" w:anchor="HL70155" w:history="1">
              <w:r w:rsidRPr="00187ABA">
                <w:rPr>
                  <w:rStyle w:val="ReferenceHL7Table"/>
                </w:rPr>
                <w:t>HL7 Table 0155 – Accept/application Acknowledgment Conditions</w:t>
              </w:r>
            </w:hyperlink>
            <w:r w:rsidRPr="00187ABA">
              <w:rPr>
                <w:noProof/>
              </w:rPr>
              <w:t xml:space="preserve"> for valid values)</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6</w:t>
            </w:r>
          </w:p>
        </w:tc>
        <w:tc>
          <w:tcPr>
            <w:tcW w:w="2273" w:type="dxa"/>
          </w:tcPr>
          <w:p w:rsidR="007D1F4B" w:rsidRPr="00187ABA" w:rsidRDefault="007D1F4B" w:rsidP="00207C44">
            <w:pPr>
              <w:pStyle w:val="OtherTableBody"/>
              <w:rPr>
                <w:noProof/>
              </w:rPr>
            </w:pPr>
            <w:r w:rsidRPr="00187ABA">
              <w:rPr>
                <w:noProof/>
              </w:rPr>
              <w:t>Application Acknowledgement</w:t>
            </w:r>
          </w:p>
        </w:tc>
        <w:tc>
          <w:tcPr>
            <w:tcW w:w="5219" w:type="dxa"/>
          </w:tcPr>
          <w:p w:rsidR="007D1F4B" w:rsidRPr="00187ABA" w:rsidRDefault="007D1F4B" w:rsidP="00207C44">
            <w:pPr>
              <w:pStyle w:val="OtherTableBody"/>
              <w:rPr>
                <w:noProof/>
              </w:rPr>
            </w:pPr>
            <w:r w:rsidRPr="00187ABA">
              <w:rPr>
                <w:noProof/>
              </w:rPr>
              <w:t xml:space="preserve">The application acknowledgement responsibilities (refer to </w:t>
            </w:r>
            <w:hyperlink r:id="rId16" w:anchor="HL70155" w:history="1">
              <w:r w:rsidRPr="00187ABA">
                <w:rPr>
                  <w:rStyle w:val="ReferenceHL7Table"/>
                </w:rPr>
                <w:t>HL7 Table 0155 – Accept/application Acknowledgment Conditions</w:t>
              </w:r>
            </w:hyperlink>
            <w:r w:rsidRPr="00187ABA">
              <w:rPr>
                <w:noProof/>
              </w:rPr>
              <w:t xml:space="preserve"> for valid values)</w:t>
            </w:r>
          </w:p>
        </w:tc>
      </w:tr>
      <w:tr w:rsidR="007D1F4B" w:rsidRPr="007D1F4B">
        <w:trPr>
          <w:jc w:val="center"/>
        </w:trPr>
        <w:tc>
          <w:tcPr>
            <w:tcW w:w="587" w:type="dxa"/>
          </w:tcPr>
          <w:p w:rsidR="007D1F4B" w:rsidRPr="00187ABA" w:rsidRDefault="007D1F4B" w:rsidP="00207C44">
            <w:pPr>
              <w:pStyle w:val="OtherTableBody"/>
              <w:jc w:val="center"/>
              <w:rPr>
                <w:noProof/>
              </w:rPr>
            </w:pPr>
            <w:r w:rsidRPr="00187ABA">
              <w:rPr>
                <w:noProof/>
              </w:rPr>
              <w:t>7</w:t>
            </w:r>
          </w:p>
        </w:tc>
        <w:tc>
          <w:tcPr>
            <w:tcW w:w="2273" w:type="dxa"/>
          </w:tcPr>
          <w:p w:rsidR="007D1F4B" w:rsidRPr="00187ABA" w:rsidRDefault="007D1F4B" w:rsidP="00207C44">
            <w:pPr>
              <w:pStyle w:val="OtherTableBody"/>
              <w:rPr>
                <w:noProof/>
              </w:rPr>
            </w:pPr>
            <w:r w:rsidRPr="00187ABA">
              <w:rPr>
                <w:noProof/>
              </w:rPr>
              <w:t>Acknowledgement Mode</w:t>
            </w:r>
          </w:p>
        </w:tc>
        <w:tc>
          <w:tcPr>
            <w:tcW w:w="5219" w:type="dxa"/>
          </w:tcPr>
          <w:p w:rsidR="007D1F4B" w:rsidRPr="00187ABA" w:rsidRDefault="007D1F4B" w:rsidP="00207C44">
            <w:pPr>
              <w:pStyle w:val="OtherTableBody"/>
              <w:rPr>
                <w:noProof/>
              </w:rPr>
            </w:pPr>
            <w:r w:rsidRPr="00187ABA">
              <w:rPr>
                <w:noProof/>
              </w:rPr>
              <w:t>Deferred or Immediate</w:t>
            </w:r>
          </w:p>
        </w:tc>
      </w:tr>
    </w:tbl>
    <w:p w:rsidR="007D1F4B" w:rsidRPr="00187ABA" w:rsidRDefault="007D1F4B" w:rsidP="00207C44">
      <w:pPr>
        <w:pStyle w:val="NormalIndented"/>
        <w:rPr>
          <w:noProof/>
        </w:rPr>
      </w:pPr>
      <w:r w:rsidRPr="00187ABA">
        <w:rPr>
          <w:noProof/>
        </w:rPr>
        <w:t>An example of message profile publish/subscribe topics:</w:t>
      </w:r>
    </w:p>
    <w:p w:rsidR="007D1F4B" w:rsidRPr="00187ABA" w:rsidRDefault="007D1F4B" w:rsidP="00207C44">
      <w:pPr>
        <w:pStyle w:val="Example"/>
      </w:pPr>
      <w:r w:rsidRPr="00187ABA">
        <w:t>confSig-MyOrganization-2.4-profile-AL-NE-Immediate</w:t>
      </w:r>
    </w:p>
    <w:p w:rsidR="007D1F4B" w:rsidRPr="00187ABA" w:rsidRDefault="007D1F4B" w:rsidP="00832493">
      <w:pPr>
        <w:pStyle w:val="Heading2"/>
      </w:pPr>
      <w:bookmarkStart w:id="106" w:name="_Ref22878967"/>
      <w:bookmarkStart w:id="107" w:name="_Toc36358101"/>
      <w:bookmarkStart w:id="108" w:name="_Toc42232531"/>
      <w:bookmarkStart w:id="109" w:name="_Toc43275053"/>
      <w:bookmarkStart w:id="110" w:name="_Toc43275225"/>
      <w:bookmarkStart w:id="111" w:name="_Toc43275932"/>
      <w:bookmarkStart w:id="112" w:name="_Toc43276252"/>
      <w:bookmarkStart w:id="113" w:name="_Toc43276777"/>
      <w:bookmarkStart w:id="114" w:name="_Toc43276875"/>
      <w:bookmarkStart w:id="115" w:name="_Toc43277015"/>
      <w:bookmarkStart w:id="116" w:name="_Toc43281404"/>
      <w:bookmarkStart w:id="117" w:name="_Toc28955252"/>
      <w:r w:rsidRPr="00187ABA">
        <w:t>Interaction Definition</w:t>
      </w:r>
      <w:bookmarkEnd w:id="84"/>
      <w:bookmarkEnd w:id="85"/>
      <w:bookmarkEnd w:id="86"/>
      <w:bookmarkEnd w:id="87"/>
      <w:bookmarkEnd w:id="88"/>
      <w:bookmarkEnd w:id="106"/>
      <w:bookmarkEnd w:id="107"/>
      <w:bookmarkEnd w:id="108"/>
      <w:bookmarkEnd w:id="109"/>
      <w:bookmarkEnd w:id="110"/>
      <w:bookmarkEnd w:id="111"/>
      <w:bookmarkEnd w:id="112"/>
      <w:bookmarkEnd w:id="113"/>
      <w:bookmarkEnd w:id="114"/>
      <w:bookmarkEnd w:id="115"/>
      <w:bookmarkEnd w:id="116"/>
      <w:bookmarkEnd w:id="117"/>
      <w:r w:rsidRPr="00187ABA">
        <w:t xml:space="preserve"> </w:t>
      </w:r>
      <w:r w:rsidRPr="00187ABA">
        <w:fldChar w:fldCharType="begin"/>
      </w:r>
      <w:r w:rsidRPr="00187ABA">
        <w:instrText>xe "Use case model"</w:instrText>
      </w:r>
      <w:r w:rsidRPr="00187ABA">
        <w:fldChar w:fldCharType="end"/>
      </w:r>
      <w:r w:rsidRPr="00187ABA">
        <w:t xml:space="preserve"> </w:t>
      </w:r>
      <w:r w:rsidRPr="00187ABA">
        <w:fldChar w:fldCharType="begin"/>
      </w:r>
      <w:r w:rsidRPr="00187ABA">
        <w:instrText>xe "Conformance: use case model"</w:instrText>
      </w:r>
      <w:r w:rsidRPr="00187ABA">
        <w:fldChar w:fldCharType="end"/>
      </w:r>
    </w:p>
    <w:p w:rsidR="007D1F4B" w:rsidRPr="00187ABA" w:rsidRDefault="007D1F4B" w:rsidP="00207C44">
      <w:pPr>
        <w:pStyle w:val="NormalIndented"/>
        <w:rPr>
          <w:noProof/>
        </w:rPr>
      </w:pPr>
      <w:r w:rsidRPr="00187ABA">
        <w:rPr>
          <w:noProof/>
        </w:rPr>
        <w:t>Definition: An interaction definition documents the scope and requirements for an HL7 message profile.</w:t>
      </w:r>
    </w:p>
    <w:p w:rsidR="007D1F4B" w:rsidRPr="00187ABA" w:rsidRDefault="007D1F4B" w:rsidP="00207C44">
      <w:pPr>
        <w:pStyle w:val="NormalIndented"/>
        <w:keepNext/>
        <w:rPr>
          <w:noProof/>
        </w:rPr>
      </w:pPr>
      <w:r w:rsidRPr="00187ABA">
        <w:rPr>
          <w:noProof/>
        </w:rPr>
        <w:t>The interaction definition must:</w:t>
      </w:r>
    </w:p>
    <w:p w:rsidR="007D1F4B" w:rsidRPr="00187ABA" w:rsidRDefault="007D1F4B" w:rsidP="00207C44">
      <w:pPr>
        <w:pStyle w:val="NormalListAlpha"/>
        <w:numPr>
          <w:ilvl w:val="0"/>
          <w:numId w:val="5"/>
        </w:numPr>
        <w:rPr>
          <w:noProof/>
        </w:rPr>
      </w:pPr>
      <w:r w:rsidRPr="00187ABA">
        <w:rPr>
          <w:noProof/>
        </w:rPr>
        <w:t>Provide a name that clearly and concisely defines the exchange</w:t>
      </w:r>
    </w:p>
    <w:p w:rsidR="007D1F4B" w:rsidRPr="00187ABA" w:rsidRDefault="007D1F4B" w:rsidP="00207C44">
      <w:pPr>
        <w:pStyle w:val="NormalListAlpha"/>
        <w:numPr>
          <w:ilvl w:val="0"/>
          <w:numId w:val="5"/>
        </w:numPr>
        <w:rPr>
          <w:noProof/>
        </w:rPr>
      </w:pPr>
      <w:r w:rsidRPr="00187ABA">
        <w:rPr>
          <w:noProof/>
        </w:rPr>
        <w:t>Document the purpose for the message exchange</w:t>
      </w:r>
    </w:p>
    <w:p w:rsidR="007D1F4B" w:rsidRPr="00187ABA" w:rsidRDefault="007D1F4B" w:rsidP="00207C44">
      <w:pPr>
        <w:pStyle w:val="NormalListAlpha"/>
        <w:numPr>
          <w:ilvl w:val="0"/>
          <w:numId w:val="5"/>
        </w:numPr>
        <w:rPr>
          <w:noProof/>
        </w:rPr>
      </w:pPr>
      <w:r w:rsidRPr="00187ABA">
        <w:rPr>
          <w:noProof/>
        </w:rPr>
        <w:t>Define the actors, including the sending and receiving applications</w:t>
      </w:r>
    </w:p>
    <w:p w:rsidR="007D1F4B" w:rsidRPr="00187ABA" w:rsidRDefault="007D1F4B" w:rsidP="00207C44">
      <w:pPr>
        <w:pStyle w:val="NormalListAlpha"/>
        <w:numPr>
          <w:ilvl w:val="0"/>
          <w:numId w:val="5"/>
        </w:numPr>
        <w:rPr>
          <w:noProof/>
        </w:rPr>
      </w:pPr>
      <w:r w:rsidRPr="00187ABA">
        <w:rPr>
          <w:noProof/>
        </w:rPr>
        <w:t xml:space="preserve">Define the flow of events between these actors including, where appropriate, derived events </w:t>
      </w:r>
    </w:p>
    <w:p w:rsidR="007D1F4B" w:rsidRPr="00187ABA" w:rsidRDefault="007D1F4B" w:rsidP="00207C44">
      <w:pPr>
        <w:pStyle w:val="NormalListAlpha"/>
        <w:numPr>
          <w:ilvl w:val="0"/>
          <w:numId w:val="5"/>
        </w:numPr>
        <w:rPr>
          <w:noProof/>
        </w:rPr>
      </w:pPr>
      <w:r w:rsidRPr="00187ABA">
        <w:rPr>
          <w:noProof/>
        </w:rPr>
        <w:t>Document the situations in which the exchange of a particular HL7 message profile is required</w:t>
      </w:r>
    </w:p>
    <w:p w:rsidR="007D1F4B" w:rsidRPr="00187ABA" w:rsidRDefault="007D1F4B" w:rsidP="00832493">
      <w:pPr>
        <w:pStyle w:val="Heading2"/>
      </w:pPr>
      <w:bookmarkStart w:id="118" w:name="_Toc477068040"/>
      <w:bookmarkStart w:id="119" w:name="_Toc477237810"/>
      <w:bookmarkStart w:id="120" w:name="_Toc527015498"/>
      <w:bookmarkStart w:id="121" w:name="_Toc527779747"/>
      <w:bookmarkStart w:id="122" w:name="_Ref536431400"/>
      <w:bookmarkStart w:id="123" w:name="_Ref536431443"/>
      <w:bookmarkStart w:id="124" w:name="_Ref228076"/>
      <w:bookmarkStart w:id="125" w:name="_Toc496422"/>
      <w:bookmarkStart w:id="126" w:name="_Toc524770"/>
      <w:bookmarkStart w:id="127" w:name="_Toc22443803"/>
      <w:bookmarkStart w:id="128" w:name="_Toc22444155"/>
      <w:bookmarkStart w:id="129" w:name="_Toc36358102"/>
      <w:bookmarkStart w:id="130" w:name="_Toc42232532"/>
      <w:bookmarkStart w:id="131" w:name="_Toc43275054"/>
      <w:bookmarkStart w:id="132" w:name="_Toc43275226"/>
      <w:bookmarkStart w:id="133" w:name="_Toc43275933"/>
      <w:bookmarkStart w:id="134" w:name="_Toc43276253"/>
      <w:bookmarkStart w:id="135" w:name="_Toc43276778"/>
      <w:bookmarkStart w:id="136" w:name="_Toc43276876"/>
      <w:bookmarkStart w:id="137" w:name="_Toc43277016"/>
      <w:bookmarkStart w:id="138" w:name="_Toc43281405"/>
      <w:bookmarkStart w:id="139" w:name="_Toc28955253"/>
      <w:r w:rsidRPr="00187ABA">
        <w:t>Dynamic definition</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187ABA">
        <w:t xml:space="preserve"> </w:t>
      </w:r>
      <w:r w:rsidRPr="00187ABA">
        <w:fldChar w:fldCharType="begin"/>
      </w:r>
      <w:r w:rsidRPr="00187ABA">
        <w:instrText>xe "Dynamic definition"</w:instrText>
      </w:r>
      <w:r w:rsidRPr="00187ABA">
        <w:fldChar w:fldCharType="end"/>
      </w:r>
      <w:r w:rsidRPr="00187ABA">
        <w:t xml:space="preserve"> </w:t>
      </w:r>
      <w:r w:rsidRPr="00187ABA">
        <w:fldChar w:fldCharType="begin"/>
      </w:r>
      <w:r w:rsidRPr="00187ABA">
        <w:instrText>xe "Conformance: dynamic definition"</w:instrText>
      </w:r>
      <w:r w:rsidRPr="00187ABA">
        <w:fldChar w:fldCharType="end"/>
      </w:r>
    </w:p>
    <w:p w:rsidR="007D1F4B" w:rsidRPr="00187ABA" w:rsidRDefault="007D1F4B" w:rsidP="00207C44">
      <w:pPr>
        <w:pStyle w:val="NormalIndented"/>
        <w:rPr>
          <w:noProof/>
        </w:rPr>
      </w:pPr>
      <w:r w:rsidRPr="00187ABA">
        <w:rPr>
          <w:noProof/>
        </w:rPr>
        <w:t xml:space="preserve">Definition: The dynamic definition is an interaction specification for a conversation between 2 or more systems. It may reference one static definition. The dynamic definition may include an interaction model in addition to the acknowledgement responsibilities. </w:t>
      </w:r>
    </w:p>
    <w:p w:rsidR="007D1F4B" w:rsidRPr="00187ABA" w:rsidRDefault="007D1F4B" w:rsidP="009F5F1C">
      <w:pPr>
        <w:rPr>
          <w:noProof/>
        </w:rPr>
      </w:pPr>
      <w:bookmarkStart w:id="140" w:name="_Toc369592747"/>
      <w:bookmarkStart w:id="141" w:name="_Toc381694941"/>
      <w:bookmarkStart w:id="142" w:name="_Toc381695513"/>
      <w:bookmarkStart w:id="143" w:name="_Toc27479760"/>
      <w:bookmarkStart w:id="144" w:name="_Toc27479846"/>
      <w:bookmarkStart w:id="145" w:name="_Toc27755295"/>
      <w:bookmarkStart w:id="146" w:name="_Toc27755380"/>
      <w:bookmarkStart w:id="147" w:name="_Toc27756230"/>
      <w:bookmarkStart w:id="148" w:name="_Toc27756327"/>
      <w:bookmarkStart w:id="149" w:name="_Toc27756412"/>
      <w:bookmarkStart w:id="150" w:name="_Toc27756523"/>
      <w:bookmarkStart w:id="151" w:name="_Toc27756836"/>
      <w:bookmarkStart w:id="152" w:name="_Toc477068041"/>
      <w:bookmarkStart w:id="153" w:name="_Toc527015499"/>
      <w:bookmarkStart w:id="154" w:name="_Toc527779749"/>
      <w:bookmarkEnd w:id="140"/>
      <w:bookmarkEnd w:id="141"/>
      <w:bookmarkEnd w:id="142"/>
      <w:bookmarkEnd w:id="143"/>
      <w:bookmarkEnd w:id="144"/>
      <w:bookmarkEnd w:id="145"/>
      <w:bookmarkEnd w:id="146"/>
      <w:bookmarkEnd w:id="147"/>
      <w:bookmarkEnd w:id="148"/>
      <w:bookmarkEnd w:id="149"/>
      <w:bookmarkEnd w:id="150"/>
      <w:bookmarkEnd w:id="151"/>
    </w:p>
    <w:p w:rsidR="007D1F4B" w:rsidRPr="00187ABA" w:rsidRDefault="007D1F4B" w:rsidP="00832493">
      <w:pPr>
        <w:pStyle w:val="Heading3"/>
      </w:pPr>
      <w:bookmarkStart w:id="155" w:name="_Toc28955254"/>
      <w:r w:rsidRPr="00187ABA">
        <w:t>Interaction model</w:t>
      </w:r>
      <w:bookmarkEnd w:id="152"/>
      <w:bookmarkEnd w:id="153"/>
      <w:bookmarkEnd w:id="154"/>
      <w:bookmarkEnd w:id="155"/>
      <w:r w:rsidRPr="00187ABA">
        <w:t xml:space="preserve"> </w:t>
      </w:r>
      <w:r w:rsidRPr="00187ABA">
        <w:fldChar w:fldCharType="begin"/>
      </w:r>
      <w:r w:rsidRPr="00187ABA">
        <w:instrText>xe "Interaction model"</w:instrText>
      </w:r>
      <w:r w:rsidRPr="00187ABA">
        <w:fldChar w:fldCharType="end"/>
      </w:r>
      <w:r w:rsidRPr="00187ABA">
        <w:t xml:space="preserve"> </w:t>
      </w:r>
      <w:r w:rsidRPr="00187ABA">
        <w:fldChar w:fldCharType="begin"/>
      </w:r>
      <w:r w:rsidRPr="00187ABA">
        <w:instrText>xe "Conformance: interaction model"</w:instrText>
      </w:r>
      <w:r w:rsidRPr="00187ABA">
        <w:fldChar w:fldCharType="end"/>
      </w:r>
    </w:p>
    <w:p w:rsidR="007D1F4B" w:rsidRPr="00187ABA" w:rsidRDefault="007D1F4B" w:rsidP="00207C44">
      <w:pPr>
        <w:pStyle w:val="NormalIndented"/>
        <w:rPr>
          <w:noProof/>
        </w:rPr>
      </w:pPr>
      <w:r w:rsidRPr="00187ABA">
        <w:rPr>
          <w:noProof/>
        </w:rPr>
        <w:t xml:space="preserve">Definition: The Interaction Model illustrates the sequence of trigger events and resulting message flows between 2 or more systems. It may be in literal or graphical form. Graphical form should be a UML activity </w:t>
      </w:r>
      <w:r w:rsidRPr="00187ABA">
        <w:rPr>
          <w:noProof/>
        </w:rPr>
        <w:lastRenderedPageBreak/>
        <w:t>diagram. Example activity diagrams are shown here for the original and enhanced acknowledgement modes.</w:t>
      </w:r>
    </w:p>
    <w:p w:rsidR="007D1F4B" w:rsidRPr="00187ABA" w:rsidRDefault="007D1F4B" w:rsidP="00207C44">
      <w:pPr>
        <w:pStyle w:val="OtherTableCaption"/>
        <w:rPr>
          <w:noProof/>
        </w:rPr>
      </w:pPr>
      <w:r w:rsidRPr="00187ABA">
        <w:rPr>
          <w:noProof/>
        </w:rPr>
        <w:t>Interaction Model Example – ADT^A01/ACK^A01 (Original Acknowledgement Mode)</w:t>
      </w:r>
    </w:p>
    <w:bookmarkStart w:id="156" w:name="_Toc477068042"/>
    <w:bookmarkStart w:id="157" w:name="_Toc527015500"/>
    <w:bookmarkStart w:id="158" w:name="_Toc527779750"/>
    <w:p w:rsidR="007D1F4B" w:rsidRPr="00187ABA" w:rsidRDefault="007D1F4B" w:rsidP="00207C44">
      <w:pPr>
        <w:jc w:val="center"/>
        <w:rPr>
          <w:noProof/>
        </w:rPr>
      </w:pPr>
      <w:r w:rsidRPr="00187ABA">
        <w:rPr>
          <w:noProof/>
        </w:rPr>
        <w:object w:dxaOrig="12197" w:dyaOrig="9824">
          <v:shape id="_x0000_i1027" type="#_x0000_t75" style="width:402.6pt;height:325.8pt" o:ole="" fillcolor="window">
            <v:imagedata r:id="rId17" o:title=""/>
          </v:shape>
          <o:OLEObject Type="Embed" ProgID="MSPhotoEd.3" ShapeID="_x0000_i1027" DrawAspect="Content" ObjectID="_1639568042" r:id="rId18"/>
        </w:object>
      </w:r>
    </w:p>
    <w:p w:rsidR="007D1F4B" w:rsidRPr="00187ABA" w:rsidRDefault="007D1F4B" w:rsidP="00207C44">
      <w:pPr>
        <w:pStyle w:val="OtherTableCaption"/>
        <w:rPr>
          <w:noProof/>
        </w:rPr>
      </w:pPr>
      <w:r w:rsidRPr="00187ABA">
        <w:rPr>
          <w:noProof/>
        </w:rPr>
        <w:lastRenderedPageBreak/>
        <w:t>Interaction Model Example – ADT^A01/ACK^A01 (Enhanced Acknowledgement Mode)</w:t>
      </w:r>
    </w:p>
    <w:p w:rsidR="007D1F4B" w:rsidRPr="00187ABA" w:rsidRDefault="007D1F4B" w:rsidP="00207C44">
      <w:pPr>
        <w:jc w:val="center"/>
        <w:rPr>
          <w:noProof/>
        </w:rPr>
      </w:pPr>
      <w:r w:rsidRPr="00187ABA">
        <w:rPr>
          <w:noProof/>
        </w:rPr>
        <w:object w:dxaOrig="13558" w:dyaOrig="13307">
          <v:shape id="_x0000_i1028" type="#_x0000_t75" style="width:466.2pt;height:457.8pt" o:ole="" fillcolor="window">
            <v:imagedata r:id="rId19" o:title=""/>
          </v:shape>
          <o:OLEObject Type="Embed" ProgID="MSPhotoEd.3" ShapeID="_x0000_i1028" DrawAspect="Content" ObjectID="_1639568043" r:id="rId20"/>
        </w:object>
      </w:r>
    </w:p>
    <w:p w:rsidR="007D1F4B" w:rsidRPr="00187ABA" w:rsidRDefault="007D1F4B" w:rsidP="00832493">
      <w:pPr>
        <w:pStyle w:val="Heading3"/>
      </w:pPr>
      <w:bookmarkStart w:id="159" w:name="_Toc28955255"/>
      <w:r w:rsidRPr="00187ABA">
        <w:t>Acknowledgements</w:t>
      </w:r>
      <w:bookmarkEnd w:id="156"/>
      <w:bookmarkEnd w:id="157"/>
      <w:bookmarkEnd w:id="158"/>
      <w:bookmarkEnd w:id="159"/>
      <w:r w:rsidRPr="00187ABA">
        <w:t xml:space="preserve"> </w:t>
      </w:r>
      <w:r w:rsidRPr="00187ABA">
        <w:fldChar w:fldCharType="begin"/>
      </w:r>
      <w:r w:rsidRPr="00187ABA">
        <w:instrText>xe " Acknowledgements "</w:instrText>
      </w:r>
      <w:r w:rsidRPr="00187ABA">
        <w:fldChar w:fldCharType="end"/>
      </w:r>
      <w:r w:rsidRPr="00187ABA">
        <w:t xml:space="preserve"> </w:t>
      </w:r>
      <w:r w:rsidRPr="00187ABA">
        <w:fldChar w:fldCharType="begin"/>
      </w:r>
      <w:r w:rsidRPr="00187ABA">
        <w:instrText>xe "Conformance: acknowledgements "</w:instrText>
      </w:r>
      <w:r w:rsidRPr="00187ABA">
        <w:fldChar w:fldCharType="end"/>
      </w:r>
    </w:p>
    <w:p w:rsidR="007D1F4B" w:rsidRPr="00187ABA" w:rsidRDefault="007D1F4B" w:rsidP="00207C44">
      <w:pPr>
        <w:pStyle w:val="NormalIndented"/>
        <w:rPr>
          <w:noProof/>
        </w:rPr>
      </w:pPr>
      <w:r w:rsidRPr="00187ABA">
        <w:rPr>
          <w:noProof/>
        </w:rPr>
        <w:t xml:space="preserve">The specific HL7 acknowledgements required and/or allowed for use with the specified static definition of the HL7 message profile shall be defined. Specifically, the dynamic definition shall identify whether an </w:t>
      </w:r>
      <w:r w:rsidRPr="00187ABA">
        <w:rPr>
          <w:rStyle w:val="Strong"/>
          <w:noProof/>
        </w:rPr>
        <w:t>accept</w:t>
      </w:r>
      <w:r w:rsidRPr="00187ABA">
        <w:rPr>
          <w:noProof/>
        </w:rPr>
        <w:t xml:space="preserve"> and/or </w:t>
      </w:r>
      <w:r w:rsidRPr="00187ABA">
        <w:rPr>
          <w:rStyle w:val="Strong"/>
          <w:noProof/>
        </w:rPr>
        <w:t>application</w:t>
      </w:r>
      <w:r w:rsidRPr="00187ABA">
        <w:rPr>
          <w:noProof/>
        </w:rPr>
        <w:t xml:space="preserve"> level acknowledgement is allowed or required.</w:t>
      </w:r>
    </w:p>
    <w:p w:rsidR="007D1F4B" w:rsidRPr="00187ABA" w:rsidRDefault="007D1F4B" w:rsidP="00207C44">
      <w:pPr>
        <w:pStyle w:val="NormalIndented"/>
        <w:rPr>
          <w:noProof/>
        </w:rPr>
      </w:pPr>
      <w:r w:rsidRPr="00187ABA">
        <w:rPr>
          <w:noProof/>
        </w:rPr>
        <w:t xml:space="preserve">For any one static definition there may be one or more dynamic definition. </w:t>
      </w:r>
    </w:p>
    <w:p w:rsidR="007D1F4B" w:rsidRPr="00187ABA" w:rsidRDefault="007D1F4B" w:rsidP="00207C44">
      <w:pPr>
        <w:pStyle w:val="NormalIndented"/>
        <w:rPr>
          <w:noProof/>
        </w:rPr>
      </w:pPr>
      <w:r w:rsidRPr="00187ABA">
        <w:rPr>
          <w:noProof/>
        </w:rPr>
        <w:t>The dynamic definition shall define the conditions under which an accept and/or application level acknowledgement is expected.</w:t>
      </w:r>
    </w:p>
    <w:p w:rsidR="007D1F4B" w:rsidRPr="00187ABA" w:rsidRDefault="007D1F4B" w:rsidP="00207C44">
      <w:pPr>
        <w:pStyle w:val="NormalIndented"/>
        <w:rPr>
          <w:noProof/>
        </w:rPr>
      </w:pPr>
      <w:r w:rsidRPr="00187ABA">
        <w:rPr>
          <w:noProof/>
        </w:rPr>
        <w:t>Allowed conditions include:</w:t>
      </w:r>
    </w:p>
    <w:p w:rsidR="007D1F4B" w:rsidRPr="00187ABA" w:rsidRDefault="007D1F4B" w:rsidP="00207C44">
      <w:pPr>
        <w:pStyle w:val="NormalListAlpha"/>
        <w:numPr>
          <w:ilvl w:val="0"/>
          <w:numId w:val="6"/>
        </w:numPr>
        <w:rPr>
          <w:noProof/>
        </w:rPr>
      </w:pPr>
      <w:r w:rsidRPr="00187ABA">
        <w:rPr>
          <w:noProof/>
        </w:rPr>
        <w:t>Always</w:t>
      </w:r>
    </w:p>
    <w:p w:rsidR="007D1F4B" w:rsidRPr="00187ABA" w:rsidRDefault="007D1F4B" w:rsidP="00207C44">
      <w:pPr>
        <w:pStyle w:val="NormalListAlpha"/>
        <w:numPr>
          <w:ilvl w:val="0"/>
          <w:numId w:val="6"/>
        </w:numPr>
        <w:rPr>
          <w:noProof/>
        </w:rPr>
      </w:pPr>
      <w:r w:rsidRPr="00187ABA">
        <w:rPr>
          <w:noProof/>
        </w:rPr>
        <w:t>Never</w:t>
      </w:r>
    </w:p>
    <w:p w:rsidR="007D1F4B" w:rsidRPr="00187ABA" w:rsidRDefault="007D1F4B" w:rsidP="00207C44">
      <w:pPr>
        <w:pStyle w:val="NormalListAlpha"/>
        <w:numPr>
          <w:ilvl w:val="0"/>
          <w:numId w:val="6"/>
        </w:numPr>
        <w:rPr>
          <w:noProof/>
        </w:rPr>
      </w:pPr>
      <w:r w:rsidRPr="00187ABA">
        <w:rPr>
          <w:noProof/>
        </w:rPr>
        <w:lastRenderedPageBreak/>
        <w:t>Only on success</w:t>
      </w:r>
    </w:p>
    <w:p w:rsidR="007D1F4B" w:rsidRPr="00187ABA" w:rsidRDefault="007D1F4B" w:rsidP="00207C44">
      <w:pPr>
        <w:pStyle w:val="NormalListAlpha"/>
        <w:numPr>
          <w:ilvl w:val="0"/>
          <w:numId w:val="6"/>
        </w:numPr>
        <w:rPr>
          <w:noProof/>
        </w:rPr>
      </w:pPr>
      <w:r w:rsidRPr="00187ABA">
        <w:rPr>
          <w:noProof/>
        </w:rPr>
        <w:t>Only on error.</w:t>
      </w:r>
    </w:p>
    <w:p w:rsidR="007D1F4B" w:rsidRPr="00187ABA" w:rsidRDefault="007D1F4B" w:rsidP="00832493">
      <w:pPr>
        <w:pStyle w:val="Heading2"/>
      </w:pPr>
      <w:bookmarkStart w:id="160" w:name="_Ref356528807"/>
      <w:bookmarkStart w:id="161" w:name="_Toc356580552"/>
      <w:bookmarkStart w:id="162" w:name="_Toc356620035"/>
      <w:bookmarkStart w:id="163" w:name="_Toc356620120"/>
      <w:bookmarkStart w:id="164" w:name="_Toc357354878"/>
      <w:bookmarkStart w:id="165" w:name="_Toc364747371"/>
      <w:bookmarkStart w:id="166" w:name="_Toc370368898"/>
      <w:bookmarkStart w:id="167" w:name="_Toc370394736"/>
      <w:bookmarkStart w:id="168" w:name="_Toc356567006"/>
      <w:bookmarkStart w:id="169" w:name="_Toc390081928"/>
      <w:bookmarkStart w:id="170" w:name="_Ref536431174"/>
      <w:bookmarkStart w:id="171" w:name="_Toc496423"/>
      <w:bookmarkStart w:id="172" w:name="_Toc524771"/>
      <w:bookmarkStart w:id="173" w:name="_Toc22443804"/>
      <w:bookmarkStart w:id="174" w:name="_Toc22444156"/>
      <w:bookmarkStart w:id="175" w:name="_Toc36358103"/>
      <w:bookmarkStart w:id="176" w:name="_Toc42232533"/>
      <w:bookmarkStart w:id="177" w:name="_Toc43275055"/>
      <w:bookmarkStart w:id="178" w:name="_Toc43275227"/>
      <w:bookmarkStart w:id="179" w:name="_Toc43275934"/>
      <w:bookmarkStart w:id="180" w:name="_Toc43276254"/>
      <w:bookmarkStart w:id="181" w:name="_Toc43276779"/>
      <w:bookmarkStart w:id="182" w:name="_Toc43276877"/>
      <w:bookmarkStart w:id="183" w:name="_Toc43277017"/>
      <w:bookmarkStart w:id="184" w:name="_Toc43281406"/>
      <w:bookmarkStart w:id="185" w:name="_Toc28955256"/>
      <w:bookmarkEnd w:id="160"/>
      <w:bookmarkEnd w:id="161"/>
      <w:bookmarkEnd w:id="162"/>
      <w:bookmarkEnd w:id="163"/>
      <w:bookmarkEnd w:id="164"/>
      <w:bookmarkEnd w:id="165"/>
      <w:bookmarkEnd w:id="166"/>
      <w:bookmarkEnd w:id="167"/>
      <w:bookmarkEnd w:id="168"/>
      <w:bookmarkEnd w:id="169"/>
      <w:r w:rsidRPr="00187ABA">
        <w:t>Static definition</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r w:rsidRPr="00187ABA">
        <w:t xml:space="preserve"> </w:t>
      </w:r>
      <w:r w:rsidRPr="00187ABA">
        <w:fldChar w:fldCharType="begin"/>
      </w:r>
      <w:r w:rsidRPr="00187ABA">
        <w:instrText>xe "Static definition"</w:instrText>
      </w:r>
      <w:r w:rsidRPr="00187ABA">
        <w:fldChar w:fldCharType="end"/>
      </w:r>
      <w:r w:rsidRPr="00187ABA">
        <w:t xml:space="preserve"> </w:t>
      </w:r>
      <w:r w:rsidRPr="00187ABA">
        <w:fldChar w:fldCharType="begin"/>
      </w:r>
      <w:r w:rsidRPr="00187ABA">
        <w:instrText>xe "Conformance: static definition"</w:instrText>
      </w:r>
      <w:r w:rsidRPr="00187ABA">
        <w:fldChar w:fldCharType="end"/>
      </w:r>
    </w:p>
    <w:p w:rsidR="007D1F4B" w:rsidRPr="00187ABA" w:rsidRDefault="007D1F4B" w:rsidP="00207C44">
      <w:pPr>
        <w:pStyle w:val="NormalIndented"/>
        <w:rPr>
          <w:noProof/>
        </w:rPr>
      </w:pPr>
      <w:r w:rsidRPr="00187ABA">
        <w:rPr>
          <w:noProof/>
        </w:rPr>
        <w:t xml:space="preserve">Definition: The static definition is an exhaustive specification for a single message. Normatively expressed in XML, it may be registered on the HL7 web site (See Section </w:t>
      </w:r>
      <w:r w:rsidRPr="00187ABA">
        <w:rPr>
          <w:rStyle w:val="HyperlinkText"/>
          <w:noProof/>
        </w:rPr>
        <w:fldChar w:fldCharType="begin"/>
      </w:r>
      <w:r w:rsidRPr="00187ABA">
        <w:rPr>
          <w:rStyle w:val="HyperlinkText"/>
          <w:noProof/>
        </w:rPr>
        <w:instrText xml:space="preserve"> REF _Ref22879131 \r \h  \* MERGEFORMAT </w:instrText>
      </w:r>
      <w:r w:rsidRPr="00187ABA">
        <w:rPr>
          <w:rStyle w:val="HyperlinkText"/>
          <w:noProof/>
        </w:rPr>
      </w:r>
      <w:r w:rsidRPr="00187ABA">
        <w:rPr>
          <w:rStyle w:val="HyperlinkText"/>
          <w:noProof/>
        </w:rPr>
        <w:fldChar w:fldCharType="separate"/>
      </w:r>
      <w:r w:rsidRPr="00187ABA">
        <w:rPr>
          <w:rStyle w:val="HyperlinkText"/>
        </w:rPr>
        <w:t>2.B.10</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_Ref22879131 \h  \* MERGEFORMAT </w:instrText>
      </w:r>
      <w:r w:rsidRPr="00187ABA">
        <w:rPr>
          <w:rStyle w:val="HyperlinkText"/>
          <w:noProof/>
        </w:rPr>
      </w:r>
      <w:r w:rsidRPr="00187ABA">
        <w:rPr>
          <w:rStyle w:val="HyperlinkText"/>
          <w:noProof/>
        </w:rPr>
        <w:fldChar w:fldCharType="separate"/>
      </w:r>
      <w:r w:rsidRPr="00187ABA">
        <w:rPr>
          <w:rStyle w:val="HyperlinkText"/>
        </w:rPr>
        <w:t>Message profile document</w:t>
      </w:r>
      <w:r w:rsidRPr="00187ABA">
        <w:rPr>
          <w:rStyle w:val="HyperlinkText"/>
          <w:noProof/>
        </w:rPr>
        <w:fldChar w:fldCharType="end"/>
      </w:r>
      <w:r w:rsidRPr="00187ABA">
        <w:rPr>
          <w:noProof/>
        </w:rPr>
        <w:t xml:space="preserve">"). The static definition is based on a message structure defined in the HL7 Standard. The message code, trigger event, event description, role (Sender or Receiver) and, if applicable, the order control code will be provided. A complete static definition shall be defined at the </w:t>
      </w:r>
      <w:r w:rsidRPr="00187ABA">
        <w:rPr>
          <w:rStyle w:val="Strong"/>
          <w:noProof/>
        </w:rPr>
        <w:t>message</w:t>
      </w:r>
      <w:r w:rsidRPr="00187ABA">
        <w:rPr>
          <w:noProof/>
        </w:rPr>
        <w:t xml:space="preserve">, </w:t>
      </w:r>
      <w:r w:rsidRPr="00187ABA">
        <w:rPr>
          <w:rStyle w:val="Strong"/>
          <w:noProof/>
        </w:rPr>
        <w:t>segment</w:t>
      </w:r>
      <w:r w:rsidRPr="00187ABA">
        <w:rPr>
          <w:noProof/>
        </w:rPr>
        <w:t xml:space="preserve">, and </w:t>
      </w:r>
      <w:r w:rsidRPr="00187ABA">
        <w:rPr>
          <w:rStyle w:val="Strong"/>
          <w:noProof/>
        </w:rPr>
        <w:t>field</w:t>
      </w:r>
      <w:r w:rsidRPr="00187ABA">
        <w:rPr>
          <w:noProof/>
        </w:rPr>
        <w:t xml:space="preserve"> levels. A static definition is compliant in </w:t>
      </w:r>
      <w:r w:rsidRPr="00187ABA">
        <w:rPr>
          <w:rStyle w:val="Strong"/>
          <w:noProof/>
        </w:rPr>
        <w:t>all aspects</w:t>
      </w:r>
      <w:r w:rsidRPr="00187ABA">
        <w:rPr>
          <w:noProof/>
        </w:rPr>
        <w:t xml:space="preserve"> with the HL7-defined message it profiles. However, the static definition may define additional constraints on the standard HL7 message.</w:t>
      </w:r>
    </w:p>
    <w:p w:rsidR="007D1F4B" w:rsidRPr="00187ABA" w:rsidRDefault="007D1F4B" w:rsidP="00207C44">
      <w:pPr>
        <w:pStyle w:val="NormalIndented"/>
        <w:rPr>
          <w:noProof/>
        </w:rPr>
      </w:pPr>
      <w:r w:rsidRPr="00187ABA">
        <w:rPr>
          <w:noProof/>
        </w:rPr>
        <w:t>A static definition identifies only those specific elements of a standard HL7 message that are used in the exchange.</w:t>
      </w:r>
    </w:p>
    <w:p w:rsidR="007D1F4B" w:rsidRPr="00187ABA" w:rsidRDefault="007D1F4B" w:rsidP="00207C44">
      <w:pPr>
        <w:pStyle w:val="NormalIndented"/>
        <w:rPr>
          <w:noProof/>
        </w:rPr>
      </w:pPr>
      <w:r w:rsidRPr="00187ABA">
        <w:rPr>
          <w:noProof/>
        </w:rPr>
        <w:t>A static definition explicitly defines:</w:t>
      </w:r>
    </w:p>
    <w:p w:rsidR="007D1F4B" w:rsidRPr="00187ABA" w:rsidRDefault="007D1F4B" w:rsidP="00207C44">
      <w:pPr>
        <w:pStyle w:val="NormalListAlpha"/>
        <w:numPr>
          <w:ilvl w:val="0"/>
          <w:numId w:val="7"/>
        </w:numPr>
        <w:rPr>
          <w:noProof/>
        </w:rPr>
      </w:pPr>
      <w:r w:rsidRPr="00187ABA">
        <w:rPr>
          <w:noProof/>
        </w:rPr>
        <w:t>Segments, segment groups, fields and components usage rules</w:t>
      </w:r>
    </w:p>
    <w:p w:rsidR="007D1F4B" w:rsidRPr="00187ABA" w:rsidRDefault="007D1F4B" w:rsidP="00207C44">
      <w:pPr>
        <w:pStyle w:val="NormalListAlpha"/>
        <w:numPr>
          <w:ilvl w:val="0"/>
          <w:numId w:val="7"/>
        </w:numPr>
        <w:rPr>
          <w:noProof/>
        </w:rPr>
      </w:pPr>
      <w:r w:rsidRPr="00187ABA">
        <w:rPr>
          <w:noProof/>
        </w:rPr>
        <w:t xml:space="preserve">Cardinalities </w:t>
      </w:r>
    </w:p>
    <w:p w:rsidR="007D1F4B" w:rsidRPr="00187ABA" w:rsidRDefault="007D1F4B" w:rsidP="00207C44">
      <w:pPr>
        <w:pStyle w:val="NormalListAlpha"/>
        <w:numPr>
          <w:ilvl w:val="0"/>
          <w:numId w:val="7"/>
        </w:numPr>
        <w:rPr>
          <w:noProof/>
        </w:rPr>
      </w:pPr>
      <w:r w:rsidRPr="00187ABA">
        <w:rPr>
          <w:noProof/>
        </w:rPr>
        <w:t>Length information</w:t>
      </w:r>
    </w:p>
    <w:p w:rsidR="007D1F4B" w:rsidRPr="00187ABA" w:rsidRDefault="007D1F4B" w:rsidP="00207C44">
      <w:pPr>
        <w:pStyle w:val="NormalListAlpha"/>
        <w:numPr>
          <w:ilvl w:val="0"/>
          <w:numId w:val="7"/>
        </w:numPr>
        <w:rPr>
          <w:noProof/>
        </w:rPr>
      </w:pPr>
      <w:r w:rsidRPr="00187ABA">
        <w:rPr>
          <w:noProof/>
        </w:rPr>
        <w:t>Value sets and coding systems.</w:t>
      </w:r>
    </w:p>
    <w:p w:rsidR="007D1F4B" w:rsidRPr="00187ABA" w:rsidRDefault="007D1F4B" w:rsidP="00207C44">
      <w:pPr>
        <w:pStyle w:val="NormalIndented"/>
        <w:rPr>
          <w:noProof/>
        </w:rPr>
      </w:pPr>
      <w:r w:rsidRPr="00187ABA">
        <w:rPr>
          <w:noProof/>
        </w:rPr>
        <w:t>The following figure depicts, in a graphical way, the concept that the static definition is an overlay of the HL7 message structure further constraining it. For example, where the HL7 message structure shows unlimited number of NK1 Segments, the static definition allows for only three repetitions. Additionally, fields that are optional in the HL7 message structure may be required within the HL7 static definitions.</w:t>
      </w:r>
    </w:p>
    <w:p w:rsidR="007D1F4B" w:rsidRPr="00187ABA" w:rsidRDefault="007D1F4B" w:rsidP="00207C44">
      <w:pPr>
        <w:pStyle w:val="OtherTableCaption"/>
        <w:rPr>
          <w:noProof/>
        </w:rPr>
      </w:pPr>
      <w:r w:rsidRPr="00187ABA">
        <w:rPr>
          <w:noProof/>
        </w:rPr>
        <w:lastRenderedPageBreak/>
        <w:t>Static Definition Illustration</w:t>
      </w:r>
    </w:p>
    <w:bookmarkStart w:id="186" w:name="_MON_1064623144"/>
    <w:bookmarkStart w:id="187" w:name="_MON_1068273031"/>
    <w:bookmarkStart w:id="188" w:name="_MON_1068273088"/>
    <w:bookmarkStart w:id="189" w:name="_MON_1069113043"/>
    <w:bookmarkStart w:id="190" w:name="_MON_1073179835"/>
    <w:bookmarkStart w:id="191" w:name="_MON_1073179862"/>
    <w:bookmarkStart w:id="192" w:name="_MON_1073273356"/>
    <w:bookmarkStart w:id="193" w:name="_MON_1073273364"/>
    <w:bookmarkStart w:id="194" w:name="_MON_1286201312"/>
    <w:bookmarkStart w:id="195" w:name="_MON_1286202137"/>
    <w:bookmarkStart w:id="196" w:name="_MON_1286202159"/>
    <w:bookmarkStart w:id="197" w:name="_MON_1286202251"/>
    <w:bookmarkStart w:id="198" w:name="_MON_1037533576"/>
    <w:bookmarkEnd w:id="186"/>
    <w:bookmarkEnd w:id="187"/>
    <w:bookmarkEnd w:id="188"/>
    <w:bookmarkEnd w:id="189"/>
    <w:bookmarkEnd w:id="190"/>
    <w:bookmarkEnd w:id="191"/>
    <w:bookmarkEnd w:id="192"/>
    <w:bookmarkEnd w:id="193"/>
    <w:bookmarkEnd w:id="194"/>
    <w:bookmarkEnd w:id="195"/>
    <w:bookmarkEnd w:id="196"/>
    <w:bookmarkEnd w:id="197"/>
    <w:bookmarkEnd w:id="198"/>
    <w:bookmarkStart w:id="199" w:name="_MON_1064622247"/>
    <w:bookmarkEnd w:id="199"/>
    <w:p w:rsidR="007D1F4B" w:rsidRPr="00187ABA" w:rsidRDefault="007D1F4B" w:rsidP="00207C44">
      <w:pPr>
        <w:jc w:val="center"/>
        <w:rPr>
          <w:noProof/>
        </w:rPr>
      </w:pPr>
      <w:r w:rsidRPr="00187ABA">
        <w:rPr>
          <w:noProof/>
        </w:rPr>
        <w:object w:dxaOrig="9000" w:dyaOrig="7111">
          <v:shape id="_x0000_i1029" type="#_x0000_t75" style="width:450pt;height:355.8pt" o:ole="" o:bordertopcolor="this" o:borderleftcolor="this" o:borderbottomcolor="this" o:borderrightcolor="this" fillcolor="window">
            <v:imagedata r:id="rId21" o:title=""/>
            <w10:bordertop type="single" width="4"/>
            <w10:borderleft type="single" width="4"/>
            <w10:borderbottom type="single" width="4"/>
            <w10:borderright type="single" width="4"/>
          </v:shape>
          <o:OLEObject Type="Embed" ProgID="Word.Picture.8" ShapeID="_x0000_i1029" DrawAspect="Content" ObjectID="_1639568044" r:id="rId22"/>
        </w:object>
      </w:r>
    </w:p>
    <w:p w:rsidR="007D1F4B" w:rsidRPr="00187ABA" w:rsidRDefault="007D1F4B" w:rsidP="009F5F1C">
      <w:pPr>
        <w:rPr>
          <w:noProof/>
        </w:rPr>
      </w:pPr>
      <w:bookmarkStart w:id="200" w:name="_Toc369592751"/>
      <w:bookmarkStart w:id="201" w:name="_Toc381694945"/>
      <w:bookmarkStart w:id="202" w:name="_Toc381695517"/>
      <w:bookmarkStart w:id="203" w:name="_Toc27479764"/>
      <w:bookmarkStart w:id="204" w:name="_Toc27479850"/>
      <w:bookmarkStart w:id="205" w:name="_Toc27755299"/>
      <w:bookmarkStart w:id="206" w:name="_Toc27755384"/>
      <w:bookmarkStart w:id="207" w:name="_Toc27756234"/>
      <w:bookmarkStart w:id="208" w:name="_Toc27756331"/>
      <w:bookmarkStart w:id="209" w:name="_Toc27756416"/>
      <w:bookmarkStart w:id="210" w:name="_Toc27756527"/>
      <w:bookmarkStart w:id="211" w:name="_Toc27756840"/>
      <w:bookmarkStart w:id="212" w:name="_Ref22880037"/>
      <w:bookmarkEnd w:id="200"/>
      <w:bookmarkEnd w:id="201"/>
      <w:bookmarkEnd w:id="202"/>
      <w:bookmarkEnd w:id="203"/>
      <w:bookmarkEnd w:id="204"/>
      <w:bookmarkEnd w:id="205"/>
      <w:bookmarkEnd w:id="206"/>
      <w:bookmarkEnd w:id="207"/>
      <w:bookmarkEnd w:id="208"/>
      <w:bookmarkEnd w:id="209"/>
      <w:bookmarkEnd w:id="210"/>
      <w:bookmarkEnd w:id="211"/>
    </w:p>
    <w:p w:rsidR="007D1F4B" w:rsidRPr="00187ABA" w:rsidRDefault="007D1F4B" w:rsidP="00832493">
      <w:pPr>
        <w:pStyle w:val="Heading3"/>
      </w:pPr>
      <w:bookmarkStart w:id="213" w:name="_Toc28955257"/>
      <w:r w:rsidRPr="00187ABA">
        <w:t>Static definition identifier</w:t>
      </w:r>
      <w:bookmarkEnd w:id="212"/>
      <w:bookmarkEnd w:id="213"/>
    </w:p>
    <w:p w:rsidR="007D1F4B" w:rsidRPr="00187ABA" w:rsidRDefault="007D1F4B" w:rsidP="00207C44">
      <w:pPr>
        <w:pStyle w:val="NormalIndented"/>
        <w:rPr>
          <w:noProof/>
        </w:rPr>
      </w:pPr>
      <w:r w:rsidRPr="00187ABA">
        <w:rPr>
          <w:noProof/>
        </w:rPr>
        <w:t xml:space="preserve">Each static definition must have a unique identifier when registered (See section </w:t>
      </w:r>
      <w:r w:rsidRPr="00187ABA">
        <w:rPr>
          <w:rStyle w:val="HyperlinkText"/>
          <w:noProof/>
        </w:rPr>
        <w:fldChar w:fldCharType="begin"/>
      </w:r>
      <w:r w:rsidRPr="00187ABA">
        <w:rPr>
          <w:rStyle w:val="HyperlinkText"/>
          <w:noProof/>
        </w:rPr>
        <w:instrText xml:space="preserve"> REF _Ref22879131 \r \h  \* MERGEFORMAT </w:instrText>
      </w:r>
      <w:r w:rsidRPr="00187ABA">
        <w:rPr>
          <w:rStyle w:val="HyperlinkText"/>
          <w:noProof/>
        </w:rPr>
      </w:r>
      <w:r w:rsidRPr="00187ABA">
        <w:rPr>
          <w:rStyle w:val="HyperlinkText"/>
          <w:noProof/>
        </w:rPr>
        <w:fldChar w:fldCharType="separate"/>
      </w:r>
      <w:r w:rsidRPr="00187ABA">
        <w:rPr>
          <w:rStyle w:val="HyperlinkText"/>
        </w:rPr>
        <w:t>2.B.10</w:t>
      </w:r>
      <w:r w:rsidRPr="00187ABA">
        <w:rPr>
          <w:rStyle w:val="HyperlinkText"/>
          <w:noProof/>
        </w:rPr>
        <w:fldChar w:fldCharType="end"/>
      </w:r>
      <w:r w:rsidRPr="00187ABA">
        <w:rPr>
          <w:rStyle w:val="HyperlinkText"/>
          <w:noProof/>
        </w:rPr>
        <w:t>, "</w:t>
      </w:r>
      <w:r w:rsidRPr="00187ABA">
        <w:rPr>
          <w:rStyle w:val="HyperlinkText"/>
          <w:noProof/>
        </w:rPr>
        <w:fldChar w:fldCharType="begin"/>
      </w:r>
      <w:r w:rsidRPr="00187ABA">
        <w:rPr>
          <w:rStyle w:val="HyperlinkText"/>
          <w:noProof/>
        </w:rPr>
        <w:instrText xml:space="preserve"> REF _Ref22879131 \h  \* MERGEFORMAT </w:instrText>
      </w:r>
      <w:r w:rsidRPr="00187ABA">
        <w:rPr>
          <w:rStyle w:val="HyperlinkText"/>
          <w:noProof/>
        </w:rPr>
      </w:r>
      <w:r w:rsidRPr="00187ABA">
        <w:rPr>
          <w:rStyle w:val="HyperlinkText"/>
          <w:noProof/>
        </w:rPr>
        <w:fldChar w:fldCharType="separate"/>
      </w:r>
      <w:r w:rsidRPr="00187ABA">
        <w:rPr>
          <w:rStyle w:val="HyperlinkText"/>
        </w:rPr>
        <w:t>Message profile document</w:t>
      </w:r>
      <w:r w:rsidRPr="00187ABA">
        <w:rPr>
          <w:rStyle w:val="HyperlinkText"/>
          <w:noProof/>
        </w:rPr>
        <w:fldChar w:fldCharType="end"/>
      </w:r>
      <w:r w:rsidRPr="00187ABA">
        <w:rPr>
          <w:rStyle w:val="HyperlinkText"/>
          <w:noProof/>
        </w:rPr>
        <w:t>").</w:t>
      </w:r>
      <w:r w:rsidRPr="00187ABA">
        <w:rPr>
          <w:noProof/>
        </w:rPr>
        <w:t xml:space="preserve"> An authority other than the registry may define this identifier. If, at the time of registration, the static profile does not have an identifier assigned by the submitter's authority, the registry authority will assign one. The static definition identifier would be the identifier used if a system asserts a strict conformance claim (see </w:t>
      </w:r>
      <w:r w:rsidRPr="00187ABA">
        <w:rPr>
          <w:rStyle w:val="ReferenceDataType"/>
          <w:noProof/>
        </w:rPr>
        <w:t>MSH-21 Message Profile Identifier</w:t>
      </w:r>
      <w:r w:rsidRPr="00187ABA">
        <w:rPr>
          <w:noProof/>
        </w:rPr>
        <w:t xml:space="preserve"> in the first section of chapter 2).</w:t>
      </w:r>
    </w:p>
    <w:p w:rsidR="007D1F4B" w:rsidRPr="00187ABA" w:rsidRDefault="007D1F4B" w:rsidP="00832493">
      <w:pPr>
        <w:pStyle w:val="Heading3"/>
      </w:pPr>
      <w:bookmarkStart w:id="214" w:name="_Ref22880084"/>
      <w:bookmarkStart w:id="215" w:name="_Toc28955258"/>
      <w:r w:rsidRPr="00187ABA">
        <w:t>Static definition publish/subscribe topics</w:t>
      </w:r>
      <w:bookmarkEnd w:id="214"/>
      <w:bookmarkEnd w:id="215"/>
    </w:p>
    <w:p w:rsidR="007D1F4B" w:rsidRPr="00187ABA" w:rsidRDefault="007D1F4B" w:rsidP="00207C44">
      <w:pPr>
        <w:pStyle w:val="NormalIndented"/>
        <w:rPr>
          <w:noProof/>
        </w:rPr>
      </w:pPr>
      <w:r w:rsidRPr="00187ABA">
        <w:rPr>
          <w:noProof/>
        </w:rPr>
        <w:t xml:space="preserve">Static definition publish/subscribe topics convey the static definition aspects of the message profile. These topics may be used by publish/subscribe systems (see </w:t>
      </w:r>
      <w:r w:rsidRPr="00187ABA">
        <w:rPr>
          <w:rStyle w:val="ReferenceDataType"/>
          <w:noProof/>
        </w:rPr>
        <w:t>MSH-21 Message Profile Identifier</w:t>
      </w:r>
      <w:r w:rsidRPr="00187ABA">
        <w:rPr>
          <w:noProof/>
        </w:rPr>
        <w:t xml:space="preserve"> in the first section of chapter 2). </w:t>
      </w:r>
    </w:p>
    <w:p w:rsidR="007D1F4B" w:rsidRPr="00187ABA" w:rsidRDefault="007D1F4B" w:rsidP="00207C44">
      <w:pPr>
        <w:pStyle w:val="NormalIndented"/>
        <w:rPr>
          <w:noProof/>
        </w:rPr>
      </w:pPr>
      <w:r w:rsidRPr="00187ABA">
        <w:rPr>
          <w:noProof/>
        </w:rPr>
        <w:t xml:space="preserve">The topics are not a normative constituent of the message profile but, if provided as part of the metadata (see section </w:t>
      </w:r>
      <w:r w:rsidRPr="00187ABA">
        <w:rPr>
          <w:rStyle w:val="HyperlinkText"/>
          <w:noProof/>
        </w:rPr>
        <w:fldChar w:fldCharType="begin"/>
      </w:r>
      <w:r w:rsidRPr="00187ABA">
        <w:rPr>
          <w:rStyle w:val="HyperlinkText"/>
          <w:noProof/>
        </w:rPr>
        <w:instrText xml:space="preserve"> REF _Ref22879131 \r \h  \* MERGEFORMAT </w:instrText>
      </w:r>
      <w:r w:rsidRPr="00187ABA">
        <w:rPr>
          <w:rStyle w:val="HyperlinkText"/>
          <w:noProof/>
        </w:rPr>
      </w:r>
      <w:r w:rsidRPr="00187ABA">
        <w:rPr>
          <w:rStyle w:val="HyperlinkText"/>
          <w:noProof/>
        </w:rPr>
        <w:fldChar w:fldCharType="separate"/>
      </w:r>
      <w:r w:rsidRPr="00187ABA">
        <w:rPr>
          <w:rStyle w:val="HyperlinkText"/>
        </w:rPr>
        <w:t>2.B.10</w:t>
      </w:r>
      <w:r w:rsidRPr="00187ABA">
        <w:rPr>
          <w:rStyle w:val="HyperlinkText"/>
          <w:noProof/>
        </w:rPr>
        <w:fldChar w:fldCharType="end"/>
      </w:r>
      <w:r w:rsidRPr="00187ABA">
        <w:rPr>
          <w:rStyle w:val="HyperlinkText"/>
          <w:noProof/>
        </w:rPr>
        <w:t>, "</w:t>
      </w:r>
      <w:r w:rsidRPr="00187ABA">
        <w:rPr>
          <w:rStyle w:val="HyperlinkText"/>
          <w:noProof/>
        </w:rPr>
        <w:fldChar w:fldCharType="begin"/>
      </w:r>
      <w:r w:rsidRPr="00187ABA">
        <w:rPr>
          <w:rStyle w:val="HyperlinkText"/>
          <w:noProof/>
        </w:rPr>
        <w:instrText xml:space="preserve"> REF _Ref22879131 \h  \* MERGEFORMAT </w:instrText>
      </w:r>
      <w:r w:rsidRPr="00187ABA">
        <w:rPr>
          <w:rStyle w:val="HyperlinkText"/>
          <w:noProof/>
        </w:rPr>
      </w:r>
      <w:r w:rsidRPr="00187ABA">
        <w:rPr>
          <w:rStyle w:val="HyperlinkText"/>
          <w:noProof/>
        </w:rPr>
        <w:fldChar w:fldCharType="separate"/>
      </w:r>
      <w:r w:rsidRPr="00187ABA">
        <w:rPr>
          <w:rStyle w:val="HyperlinkText"/>
        </w:rPr>
        <w:t>Message profile document</w:t>
      </w:r>
      <w:r w:rsidRPr="00187ABA">
        <w:rPr>
          <w:rStyle w:val="HyperlinkText"/>
          <w:noProof/>
        </w:rPr>
        <w:fldChar w:fldCharType="end"/>
      </w:r>
      <w:r w:rsidRPr="00187ABA">
        <w:rPr>
          <w:rStyle w:val="HyperlinkText"/>
          <w:noProof/>
        </w:rPr>
        <w:t>"</w:t>
      </w:r>
      <w:r w:rsidRPr="00187ABA">
        <w:rPr>
          <w:noProof/>
        </w:rPr>
        <w:t>), should be in the format described below. The topic elements will be separated by the dash (-). Any element that does not have a value should be null (nothing between the dashes). As this information may be used in a message instance, it should not contain any HL7 message delimiters.</w:t>
      </w:r>
    </w:p>
    <w:p w:rsidR="007D1F4B" w:rsidRPr="00187ABA" w:rsidRDefault="007D1F4B" w:rsidP="00207C44">
      <w:pPr>
        <w:pStyle w:val="OtherTableCaption"/>
        <w:rPr>
          <w:noProof/>
        </w:rPr>
      </w:pPr>
      <w:r w:rsidRPr="00187ABA">
        <w:rPr>
          <w:noProof/>
        </w:rPr>
        <w:lastRenderedPageBreak/>
        <w:t>Static Definition Publish/Subscribe Topics Components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7"/>
        <w:gridCol w:w="2207"/>
        <w:gridCol w:w="5796"/>
      </w:tblGrid>
      <w:tr w:rsidR="007D1F4B" w:rsidRPr="007D1F4B" w:rsidTr="00800684">
        <w:trPr>
          <w:jc w:val="center"/>
        </w:trPr>
        <w:tc>
          <w:tcPr>
            <w:tcW w:w="587" w:type="dxa"/>
            <w:shd w:val="pct10" w:color="auto" w:fill="FFFFFF"/>
          </w:tcPr>
          <w:p w:rsidR="007D1F4B" w:rsidRPr="00187ABA" w:rsidRDefault="007D1F4B" w:rsidP="00207C44">
            <w:pPr>
              <w:pStyle w:val="OtherTableHeader"/>
              <w:rPr>
                <w:noProof/>
              </w:rPr>
            </w:pPr>
            <w:r w:rsidRPr="00187ABA">
              <w:rPr>
                <w:noProof/>
              </w:rPr>
              <w:t>Seq</w:t>
            </w:r>
          </w:p>
        </w:tc>
        <w:tc>
          <w:tcPr>
            <w:tcW w:w="2207" w:type="dxa"/>
            <w:shd w:val="pct10" w:color="auto" w:fill="FFFFFF"/>
          </w:tcPr>
          <w:p w:rsidR="007D1F4B" w:rsidRPr="00187ABA" w:rsidRDefault="007D1F4B" w:rsidP="00207C44">
            <w:pPr>
              <w:pStyle w:val="OtherTableHeader"/>
              <w:rPr>
                <w:noProof/>
              </w:rPr>
            </w:pPr>
            <w:r w:rsidRPr="00187ABA">
              <w:rPr>
                <w:noProof/>
              </w:rPr>
              <w:t>Topic element name</w:t>
            </w:r>
          </w:p>
        </w:tc>
        <w:tc>
          <w:tcPr>
            <w:tcW w:w="5796" w:type="dxa"/>
            <w:shd w:val="pct10" w:color="auto" w:fill="FFFFFF"/>
          </w:tcPr>
          <w:p w:rsidR="007D1F4B" w:rsidRPr="00187ABA" w:rsidRDefault="007D1F4B" w:rsidP="00207C44">
            <w:pPr>
              <w:pStyle w:val="OtherTableHeader"/>
              <w:rPr>
                <w:noProof/>
              </w:rPr>
            </w:pPr>
            <w:r w:rsidRPr="00187ABA">
              <w:rPr>
                <w:noProof/>
              </w:rPr>
              <w:t>Value(s)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1</w:t>
            </w:r>
          </w:p>
        </w:tc>
        <w:tc>
          <w:tcPr>
            <w:tcW w:w="2207" w:type="dxa"/>
          </w:tcPr>
          <w:p w:rsidR="007D1F4B" w:rsidRPr="00187ABA" w:rsidRDefault="007D1F4B" w:rsidP="00207C44">
            <w:pPr>
              <w:pStyle w:val="OtherTableBody"/>
              <w:rPr>
                <w:noProof/>
              </w:rPr>
            </w:pPr>
            <w:r w:rsidRPr="00187ABA">
              <w:rPr>
                <w:noProof/>
              </w:rPr>
              <w:t>Implementation/Conformance Work Group ID</w:t>
            </w:r>
          </w:p>
        </w:tc>
        <w:tc>
          <w:tcPr>
            <w:tcW w:w="5796" w:type="dxa"/>
          </w:tcPr>
          <w:p w:rsidR="007D1F4B" w:rsidRPr="00187ABA" w:rsidRDefault="007D1F4B" w:rsidP="00207C44">
            <w:pPr>
              <w:pStyle w:val="OtherTableBody"/>
              <w:rPr>
                <w:noProof/>
              </w:rPr>
            </w:pPr>
            <w:r w:rsidRPr="00187ABA">
              <w:rPr>
                <w:noProof/>
              </w:rPr>
              <w:t>confsig</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2</w:t>
            </w:r>
          </w:p>
        </w:tc>
        <w:tc>
          <w:tcPr>
            <w:tcW w:w="2207" w:type="dxa"/>
          </w:tcPr>
          <w:p w:rsidR="007D1F4B" w:rsidRPr="00187ABA" w:rsidRDefault="007D1F4B" w:rsidP="00207C44">
            <w:pPr>
              <w:pStyle w:val="OtherTableBody"/>
              <w:rPr>
                <w:noProof/>
              </w:rPr>
            </w:pPr>
            <w:r w:rsidRPr="00187ABA">
              <w:rPr>
                <w:noProof/>
              </w:rPr>
              <w:t>An organization identifier</w:t>
            </w:r>
          </w:p>
        </w:tc>
        <w:tc>
          <w:tcPr>
            <w:tcW w:w="5796" w:type="dxa"/>
          </w:tcPr>
          <w:p w:rsidR="007D1F4B" w:rsidRPr="00187ABA" w:rsidRDefault="007D1F4B" w:rsidP="00207C44">
            <w:pPr>
              <w:pStyle w:val="OtherTableBody"/>
              <w:rPr>
                <w:noProof/>
              </w:rPr>
            </w:pPr>
            <w:r w:rsidRPr="00187ABA">
              <w:rPr>
                <w:noProof/>
              </w:rPr>
              <w:t>Abbreviated version of the organization name</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3</w:t>
            </w:r>
          </w:p>
        </w:tc>
        <w:tc>
          <w:tcPr>
            <w:tcW w:w="2207" w:type="dxa"/>
          </w:tcPr>
          <w:p w:rsidR="007D1F4B" w:rsidRPr="00187ABA" w:rsidRDefault="007D1F4B" w:rsidP="00207C44">
            <w:pPr>
              <w:pStyle w:val="OtherTableBody"/>
              <w:rPr>
                <w:noProof/>
              </w:rPr>
            </w:pPr>
            <w:r w:rsidRPr="00187ABA">
              <w:rPr>
                <w:noProof/>
              </w:rPr>
              <w:t>The HL7 version</w:t>
            </w:r>
          </w:p>
        </w:tc>
        <w:tc>
          <w:tcPr>
            <w:tcW w:w="5796" w:type="dxa"/>
          </w:tcPr>
          <w:p w:rsidR="007D1F4B" w:rsidRPr="00187ABA" w:rsidRDefault="007D1F4B" w:rsidP="00207C44">
            <w:pPr>
              <w:pStyle w:val="OtherTableBody"/>
              <w:rPr>
                <w:noProof/>
              </w:rPr>
            </w:pPr>
            <w:r w:rsidRPr="00187ABA">
              <w:rPr>
                <w:noProof/>
              </w:rPr>
              <w:t xml:space="preserve">Refer to </w:t>
            </w:r>
            <w:hyperlink r:id="rId23" w:anchor="HL70104" w:history="1">
              <w:r w:rsidRPr="00187ABA">
                <w:rPr>
                  <w:rStyle w:val="ReferenceHL7Table"/>
                </w:rPr>
                <w:t>HL7 Table 0104 – Version ID</w:t>
              </w:r>
            </w:hyperlink>
            <w:r w:rsidRPr="00187ABA">
              <w:rPr>
                <w:noProof/>
              </w:rPr>
              <w:t xml:space="preserve"> for valid values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4</w:t>
            </w:r>
          </w:p>
        </w:tc>
        <w:tc>
          <w:tcPr>
            <w:tcW w:w="2207" w:type="dxa"/>
          </w:tcPr>
          <w:p w:rsidR="007D1F4B" w:rsidRPr="00187ABA" w:rsidRDefault="007D1F4B" w:rsidP="00207C44">
            <w:pPr>
              <w:pStyle w:val="OtherTableBody"/>
              <w:rPr>
                <w:noProof/>
              </w:rPr>
            </w:pPr>
            <w:r w:rsidRPr="00187ABA">
              <w:rPr>
                <w:noProof/>
              </w:rPr>
              <w:t>Topic Type</w:t>
            </w:r>
          </w:p>
        </w:tc>
        <w:tc>
          <w:tcPr>
            <w:tcW w:w="5796" w:type="dxa"/>
          </w:tcPr>
          <w:p w:rsidR="007D1F4B" w:rsidRPr="00187ABA" w:rsidRDefault="007D1F4B" w:rsidP="00207C44">
            <w:pPr>
              <w:pStyle w:val="OtherTableBody"/>
              <w:rPr>
                <w:noProof/>
              </w:rPr>
            </w:pPr>
            <w:r w:rsidRPr="00187ABA">
              <w:rPr>
                <w:noProof/>
              </w:rPr>
              <w:t>static</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5</w:t>
            </w:r>
          </w:p>
        </w:tc>
        <w:tc>
          <w:tcPr>
            <w:tcW w:w="2207" w:type="dxa"/>
          </w:tcPr>
          <w:p w:rsidR="007D1F4B" w:rsidRPr="00187ABA" w:rsidRDefault="007D1F4B" w:rsidP="00207C44">
            <w:pPr>
              <w:pStyle w:val="OtherTableBody"/>
              <w:rPr>
                <w:noProof/>
              </w:rPr>
            </w:pPr>
            <w:r w:rsidRPr="00187ABA">
              <w:rPr>
                <w:noProof/>
              </w:rPr>
              <w:t xml:space="preserve">Message Type Code </w:t>
            </w:r>
          </w:p>
        </w:tc>
        <w:tc>
          <w:tcPr>
            <w:tcW w:w="5796" w:type="dxa"/>
          </w:tcPr>
          <w:p w:rsidR="007D1F4B" w:rsidRPr="00187ABA" w:rsidRDefault="007D1F4B" w:rsidP="00207C44">
            <w:pPr>
              <w:pStyle w:val="OtherTableBody"/>
              <w:rPr>
                <w:noProof/>
              </w:rPr>
            </w:pPr>
            <w:r w:rsidRPr="00187ABA">
              <w:rPr>
                <w:noProof/>
              </w:rPr>
              <w:t xml:space="preserve">Refer to </w:t>
            </w:r>
            <w:hyperlink r:id="rId24" w:anchor="HL70076" w:history="1">
              <w:r w:rsidRPr="00187ABA">
                <w:rPr>
                  <w:rStyle w:val="ReferenceHL7Table"/>
                </w:rPr>
                <w:t xml:space="preserve">HL7 Table </w:t>
              </w:r>
              <w:bookmarkStart w:id="216" w:name="_Hlt33425570"/>
              <w:r w:rsidRPr="00187ABA">
                <w:rPr>
                  <w:rStyle w:val="ReferenceHL7Table"/>
                </w:rPr>
                <w:t>0</w:t>
              </w:r>
              <w:bookmarkEnd w:id="216"/>
              <w:r w:rsidRPr="00187ABA">
                <w:rPr>
                  <w:rStyle w:val="ReferenceHL7Table"/>
                </w:rPr>
                <w:t>076 - Message type</w:t>
              </w:r>
            </w:hyperlink>
            <w:r w:rsidRPr="00187ABA">
              <w:rPr>
                <w:noProof/>
              </w:rPr>
              <w:t xml:space="preserve"> for valid values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6</w:t>
            </w:r>
          </w:p>
        </w:tc>
        <w:tc>
          <w:tcPr>
            <w:tcW w:w="2207" w:type="dxa"/>
          </w:tcPr>
          <w:p w:rsidR="007D1F4B" w:rsidRPr="00187ABA" w:rsidRDefault="007D1F4B" w:rsidP="00207C44">
            <w:pPr>
              <w:pStyle w:val="OtherTableBody"/>
              <w:rPr>
                <w:noProof/>
              </w:rPr>
            </w:pPr>
            <w:r w:rsidRPr="00187ABA">
              <w:rPr>
                <w:noProof/>
              </w:rPr>
              <w:t xml:space="preserve">Event Type </w:t>
            </w:r>
          </w:p>
        </w:tc>
        <w:tc>
          <w:tcPr>
            <w:tcW w:w="5796" w:type="dxa"/>
          </w:tcPr>
          <w:p w:rsidR="007D1F4B" w:rsidRPr="00187ABA" w:rsidRDefault="007D1F4B" w:rsidP="00207C44">
            <w:pPr>
              <w:pStyle w:val="OtherTableBody"/>
              <w:rPr>
                <w:noProof/>
              </w:rPr>
            </w:pPr>
            <w:r w:rsidRPr="00187ABA">
              <w:rPr>
                <w:noProof/>
              </w:rPr>
              <w:t xml:space="preserve">Refer to </w:t>
            </w:r>
            <w:hyperlink r:id="rId25" w:anchor="HL70003" w:history="1">
              <w:r w:rsidRPr="00187ABA">
                <w:rPr>
                  <w:rStyle w:val="ReferenceHL7Table"/>
                </w:rPr>
                <w:t>HL7 Table 0003 - Event Type</w:t>
              </w:r>
            </w:hyperlink>
            <w:r w:rsidRPr="00187ABA">
              <w:rPr>
                <w:noProof/>
              </w:rPr>
              <w:t xml:space="preserve"> for valid values (this table may be extended by locally defined Z trigger events)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7</w:t>
            </w:r>
          </w:p>
        </w:tc>
        <w:tc>
          <w:tcPr>
            <w:tcW w:w="2207" w:type="dxa"/>
          </w:tcPr>
          <w:p w:rsidR="007D1F4B" w:rsidRPr="00187ABA" w:rsidRDefault="007D1F4B" w:rsidP="00207C44">
            <w:pPr>
              <w:pStyle w:val="OtherTableBody"/>
              <w:rPr>
                <w:noProof/>
              </w:rPr>
            </w:pPr>
            <w:r w:rsidRPr="00187ABA">
              <w:rPr>
                <w:noProof/>
              </w:rPr>
              <w:t xml:space="preserve">Order Control Code </w:t>
            </w:r>
          </w:p>
        </w:tc>
        <w:tc>
          <w:tcPr>
            <w:tcW w:w="5796" w:type="dxa"/>
          </w:tcPr>
          <w:p w:rsidR="007D1F4B" w:rsidRPr="00187ABA" w:rsidRDefault="007D1F4B" w:rsidP="00207C44">
            <w:pPr>
              <w:pStyle w:val="OtherTableBody"/>
              <w:rPr>
                <w:noProof/>
              </w:rPr>
            </w:pPr>
            <w:r w:rsidRPr="00187ABA">
              <w:rPr>
                <w:noProof/>
              </w:rPr>
              <w:t>Refer to HL7 Table 0119 - Order Control Codes for valid values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8</w:t>
            </w:r>
          </w:p>
        </w:tc>
        <w:tc>
          <w:tcPr>
            <w:tcW w:w="2207" w:type="dxa"/>
          </w:tcPr>
          <w:p w:rsidR="007D1F4B" w:rsidRPr="00187ABA" w:rsidRDefault="007D1F4B" w:rsidP="00207C44">
            <w:pPr>
              <w:pStyle w:val="OtherTableBody"/>
              <w:rPr>
                <w:noProof/>
              </w:rPr>
            </w:pPr>
            <w:r w:rsidRPr="00187ABA">
              <w:rPr>
                <w:noProof/>
              </w:rPr>
              <w:t xml:space="preserve">Structure Type </w:t>
            </w:r>
          </w:p>
        </w:tc>
        <w:tc>
          <w:tcPr>
            <w:tcW w:w="5796" w:type="dxa"/>
          </w:tcPr>
          <w:p w:rsidR="007D1F4B" w:rsidRPr="00187ABA" w:rsidRDefault="007D1F4B" w:rsidP="00207C44">
            <w:pPr>
              <w:pStyle w:val="OtherTableBody"/>
              <w:rPr>
                <w:noProof/>
              </w:rPr>
            </w:pPr>
            <w:r w:rsidRPr="00187ABA">
              <w:rPr>
                <w:noProof/>
              </w:rPr>
              <w:t xml:space="preserve">Refer to </w:t>
            </w:r>
            <w:hyperlink r:id="rId26" w:anchor="HL70354" w:history="1">
              <w:r w:rsidRPr="00187ABA">
                <w:rPr>
                  <w:rStyle w:val="ReferenceHL7Table"/>
                </w:rPr>
                <w:t>HL7 Table 0354 - Message Structure</w:t>
              </w:r>
            </w:hyperlink>
            <w:r w:rsidRPr="00187ABA">
              <w:rPr>
                <w:noProof/>
              </w:rPr>
              <w:t xml:space="preserve"> for valid values (this table may extended by locally defined message structures)</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9</w:t>
            </w:r>
          </w:p>
        </w:tc>
        <w:tc>
          <w:tcPr>
            <w:tcW w:w="2207" w:type="dxa"/>
          </w:tcPr>
          <w:p w:rsidR="007D1F4B" w:rsidRPr="00187ABA" w:rsidRDefault="007D1F4B" w:rsidP="00207C44">
            <w:pPr>
              <w:pStyle w:val="OtherTableBody"/>
              <w:rPr>
                <w:noProof/>
              </w:rPr>
            </w:pPr>
            <w:r w:rsidRPr="00187ABA">
              <w:rPr>
                <w:noProof/>
              </w:rPr>
              <w:t xml:space="preserve">Specification Version </w:t>
            </w:r>
          </w:p>
        </w:tc>
        <w:tc>
          <w:tcPr>
            <w:tcW w:w="5796" w:type="dxa"/>
          </w:tcPr>
          <w:p w:rsidR="007D1F4B" w:rsidRPr="00187ABA" w:rsidRDefault="007D1F4B" w:rsidP="00207C44">
            <w:pPr>
              <w:pStyle w:val="OtherTableBody"/>
              <w:rPr>
                <w:noProof/>
              </w:rPr>
            </w:pPr>
            <w:r w:rsidRPr="00187ABA">
              <w:rPr>
                <w:noProof/>
              </w:rPr>
              <w:t>Version number of the application, interface, or specification</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10</w:t>
            </w:r>
          </w:p>
        </w:tc>
        <w:tc>
          <w:tcPr>
            <w:tcW w:w="2207" w:type="dxa"/>
          </w:tcPr>
          <w:p w:rsidR="007D1F4B" w:rsidRPr="00187ABA" w:rsidRDefault="007D1F4B" w:rsidP="00207C44">
            <w:pPr>
              <w:pStyle w:val="OtherTableBody"/>
              <w:rPr>
                <w:noProof/>
              </w:rPr>
            </w:pPr>
            <w:r w:rsidRPr="00187ABA">
              <w:rPr>
                <w:noProof/>
              </w:rPr>
              <w:t>Specification Status</w:t>
            </w:r>
          </w:p>
        </w:tc>
        <w:tc>
          <w:tcPr>
            <w:tcW w:w="5796" w:type="dxa"/>
          </w:tcPr>
          <w:p w:rsidR="007D1F4B" w:rsidRPr="00187ABA" w:rsidRDefault="007D1F4B" w:rsidP="00207C44">
            <w:pPr>
              <w:pStyle w:val="OtherTableBody"/>
              <w:rPr>
                <w:noProof/>
              </w:rPr>
            </w:pPr>
            <w:r w:rsidRPr="00187ABA">
              <w:rPr>
                <w:noProof/>
              </w:rPr>
              <w:t>Status of the application, interface, or specification</w:t>
            </w:r>
          </w:p>
        </w:tc>
      </w:tr>
      <w:tr w:rsidR="007D1F4B" w:rsidRPr="007D1F4B" w:rsidTr="00800684">
        <w:trPr>
          <w:jc w:val="center"/>
        </w:trPr>
        <w:tc>
          <w:tcPr>
            <w:tcW w:w="587" w:type="dxa"/>
          </w:tcPr>
          <w:p w:rsidR="007D1F4B" w:rsidRPr="00187ABA" w:rsidRDefault="007D1F4B" w:rsidP="00207C44">
            <w:pPr>
              <w:pStyle w:val="OtherTableBody"/>
              <w:jc w:val="center"/>
              <w:rPr>
                <w:noProof/>
              </w:rPr>
            </w:pPr>
            <w:r w:rsidRPr="00187ABA">
              <w:rPr>
                <w:noProof/>
              </w:rPr>
              <w:t>11</w:t>
            </w:r>
          </w:p>
        </w:tc>
        <w:tc>
          <w:tcPr>
            <w:tcW w:w="2207" w:type="dxa"/>
          </w:tcPr>
          <w:p w:rsidR="007D1F4B" w:rsidRPr="00187ABA" w:rsidRDefault="007D1F4B" w:rsidP="00207C44">
            <w:pPr>
              <w:pStyle w:val="OtherTableBody"/>
              <w:rPr>
                <w:noProof/>
              </w:rPr>
            </w:pPr>
            <w:r w:rsidRPr="00187ABA">
              <w:rPr>
                <w:noProof/>
              </w:rPr>
              <w:t>Role</w:t>
            </w:r>
          </w:p>
        </w:tc>
        <w:tc>
          <w:tcPr>
            <w:tcW w:w="5796" w:type="dxa"/>
          </w:tcPr>
          <w:p w:rsidR="007D1F4B" w:rsidRPr="00187ABA" w:rsidRDefault="007D1F4B" w:rsidP="00207C44">
            <w:pPr>
              <w:pStyle w:val="OtherTableBody"/>
              <w:rPr>
                <w:noProof/>
              </w:rPr>
            </w:pPr>
            <w:r w:rsidRPr="00187ABA">
              <w:rPr>
                <w:noProof/>
              </w:rPr>
              <w:t>Sender or Receiver</w:t>
            </w:r>
          </w:p>
        </w:tc>
      </w:tr>
    </w:tbl>
    <w:p w:rsidR="007D1F4B" w:rsidRPr="00187ABA" w:rsidRDefault="007D1F4B" w:rsidP="00207C44">
      <w:pPr>
        <w:pStyle w:val="NormalIndented"/>
        <w:rPr>
          <w:noProof/>
        </w:rPr>
      </w:pPr>
      <w:r w:rsidRPr="00187ABA">
        <w:rPr>
          <w:noProof/>
        </w:rPr>
        <w:t>An example of static definition publish/subscribe topics:</w:t>
      </w:r>
    </w:p>
    <w:p w:rsidR="007D1F4B" w:rsidRPr="00187ABA" w:rsidRDefault="007D1F4B" w:rsidP="00207C44">
      <w:pPr>
        <w:pStyle w:val="Example"/>
      </w:pPr>
      <w:r w:rsidRPr="00187ABA">
        <w:t>confsig-MyOrganization-2.4-static-ADT-A04--ADT_A01-v2-draft-Sender</w:t>
      </w:r>
    </w:p>
    <w:p w:rsidR="007D1F4B" w:rsidRPr="00187ABA" w:rsidRDefault="007D1F4B" w:rsidP="00832493">
      <w:pPr>
        <w:pStyle w:val="Heading2"/>
      </w:pPr>
      <w:bookmarkStart w:id="217" w:name="_Ref78546404"/>
      <w:bookmarkStart w:id="218" w:name="_Toc36358104"/>
      <w:bookmarkStart w:id="219" w:name="_Toc42232534"/>
      <w:bookmarkStart w:id="220" w:name="_Toc43275056"/>
      <w:bookmarkStart w:id="221" w:name="_Toc43275228"/>
      <w:bookmarkStart w:id="222" w:name="_Toc43275935"/>
      <w:bookmarkStart w:id="223" w:name="_Toc43276255"/>
      <w:bookmarkStart w:id="224" w:name="_Toc43276780"/>
      <w:bookmarkStart w:id="225" w:name="_Toc43276878"/>
      <w:bookmarkStart w:id="226" w:name="_Toc43277018"/>
      <w:bookmarkStart w:id="227" w:name="_Toc43281407"/>
      <w:bookmarkStart w:id="228" w:name="_Toc28955259"/>
      <w:r w:rsidRPr="00187ABA">
        <w:t>Table definition</w:t>
      </w:r>
      <w:bookmarkEnd w:id="217"/>
      <w:bookmarkEnd w:id="228"/>
      <w:r w:rsidRPr="00187ABA">
        <w:t xml:space="preserve"> </w:t>
      </w:r>
      <w:r w:rsidRPr="00187ABA">
        <w:fldChar w:fldCharType="begin"/>
      </w:r>
      <w:r w:rsidRPr="00187ABA">
        <w:instrText>xe "Table definition"</w:instrText>
      </w:r>
      <w:r w:rsidRPr="00187ABA">
        <w:fldChar w:fldCharType="end"/>
      </w:r>
      <w:r w:rsidRPr="00187ABA">
        <w:t xml:space="preserve"> </w:t>
      </w:r>
      <w:r w:rsidRPr="00187ABA">
        <w:fldChar w:fldCharType="begin"/>
      </w:r>
      <w:r w:rsidRPr="00187ABA">
        <w:instrText>xe "Conformance: table definition"</w:instrText>
      </w:r>
      <w:r w:rsidRPr="00187ABA">
        <w:fldChar w:fldCharType="end"/>
      </w:r>
    </w:p>
    <w:p w:rsidR="007D1F4B" w:rsidRPr="00187ABA" w:rsidRDefault="007D1F4B" w:rsidP="00207C44">
      <w:pPr>
        <w:pStyle w:val="NormalIndented"/>
        <w:rPr>
          <w:noProof/>
        </w:rPr>
      </w:pPr>
      <w:bookmarkStart w:id="229" w:name="_Toc369592755"/>
      <w:bookmarkStart w:id="230" w:name="_Toc381694949"/>
      <w:bookmarkStart w:id="231" w:name="_Toc381695521"/>
      <w:bookmarkStart w:id="232" w:name="_Toc27479768"/>
      <w:bookmarkStart w:id="233" w:name="_Toc27479854"/>
      <w:bookmarkStart w:id="234" w:name="_Toc27755303"/>
      <w:bookmarkStart w:id="235" w:name="_Toc27755388"/>
      <w:bookmarkStart w:id="236" w:name="_Toc27756238"/>
      <w:bookmarkStart w:id="237" w:name="_Toc27756335"/>
      <w:bookmarkStart w:id="238" w:name="_Toc27756420"/>
      <w:bookmarkStart w:id="239" w:name="_Toc27756531"/>
      <w:bookmarkStart w:id="240" w:name="_Toc27756844"/>
      <w:bookmarkEnd w:id="229"/>
      <w:bookmarkEnd w:id="230"/>
      <w:bookmarkEnd w:id="231"/>
      <w:bookmarkEnd w:id="232"/>
      <w:bookmarkEnd w:id="233"/>
      <w:bookmarkEnd w:id="234"/>
      <w:bookmarkEnd w:id="235"/>
      <w:bookmarkEnd w:id="236"/>
      <w:bookmarkEnd w:id="237"/>
      <w:bookmarkEnd w:id="238"/>
      <w:bookmarkEnd w:id="239"/>
      <w:bookmarkEnd w:id="240"/>
      <w:r w:rsidRPr="00187ABA">
        <w:rPr>
          <w:noProof/>
        </w:rPr>
        <w:t xml:space="preserve">The table definition (or vocabulary) is a specification of a collection of tables used to constrain coded message element content.  The table definition is an independent specification that can be embedded in a message profile or referenced by one or more message profiles.  Each table definition consists of meta data and code/description pairs. A coded message element is associated with a table in the static definition with the "table" attribute for fields, components, and sub-components. Elements that use coded data types  (e.g., CNE, CWE, etc.) are also associated with a table. For the latter, the message includes the code, drawn from </w:t>
      </w:r>
      <w:hyperlink r:id="rId27" w:anchor="HL70396" w:history="1">
        <w:r w:rsidRPr="00187ABA">
          <w:rPr>
            <w:rStyle w:val="ReferenceHL7Table"/>
          </w:rPr>
          <w:t>HL7 Table 0396 – Coding System</w:t>
        </w:r>
      </w:hyperlink>
      <w:r w:rsidRPr="00187ABA">
        <w:rPr>
          <w:noProof/>
        </w:rPr>
        <w:t xml:space="preserve"> in Chapter 2C, Code Tables, that uniquely defines the table respective coding system, as well as the coded value itself.</w:t>
      </w:r>
    </w:p>
    <w:p w:rsidR="007D1F4B" w:rsidRPr="00187ABA" w:rsidRDefault="007D1F4B" w:rsidP="00832493">
      <w:pPr>
        <w:pStyle w:val="Heading3"/>
      </w:pPr>
      <w:bookmarkStart w:id="241" w:name="_Toc28955260"/>
      <w:r w:rsidRPr="00187ABA">
        <w:t>Table Library</w:t>
      </w:r>
      <w:bookmarkEnd w:id="241"/>
    </w:p>
    <w:p w:rsidR="007D1F4B" w:rsidRPr="00187ABA" w:rsidRDefault="007D1F4B" w:rsidP="00207C44">
      <w:pPr>
        <w:pStyle w:val="NormalIndented"/>
      </w:pPr>
      <w:r w:rsidRPr="00187ABA">
        <w:t>The table definition defines a vocabulary that can be bound to a message profile.  The table library specifies a standardized format to organize the vocabulary and provides support to reference it (See section 2.B.2.14). In short, the table library is a container for a collection of tables. Note that the table definition may also be embedded in the XML message profile. A table library is organized as follows:</w:t>
      </w:r>
    </w:p>
    <w:p w:rsidR="007D1F4B" w:rsidRPr="00187ABA" w:rsidRDefault="007D1F4B" w:rsidP="00207C44">
      <w:pPr>
        <w:pStyle w:val="NormalIndented"/>
        <w:numPr>
          <w:ilvl w:val="0"/>
          <w:numId w:val="20"/>
        </w:numPr>
      </w:pPr>
      <w:r w:rsidRPr="00187ABA">
        <w:t>Table library meta data</w:t>
      </w:r>
    </w:p>
    <w:p w:rsidR="007D1F4B" w:rsidRPr="00187ABA" w:rsidRDefault="007D1F4B" w:rsidP="00207C44">
      <w:pPr>
        <w:pStyle w:val="NormalIndented"/>
        <w:numPr>
          <w:ilvl w:val="0"/>
          <w:numId w:val="20"/>
        </w:numPr>
      </w:pPr>
      <w:r w:rsidRPr="00187ABA">
        <w:t>Collection of tables and their values</w:t>
      </w:r>
    </w:p>
    <w:p w:rsidR="007D1F4B" w:rsidRPr="00187ABA" w:rsidRDefault="007D1F4B" w:rsidP="00207C44">
      <w:pPr>
        <w:pStyle w:val="NormalIndented"/>
      </w:pPr>
      <w:r w:rsidRPr="00187ABA">
        <w:t xml:space="preserve">The table library supports references to tables and instances of tables. </w:t>
      </w:r>
    </w:p>
    <w:p w:rsidR="007D1F4B" w:rsidRPr="00187ABA" w:rsidRDefault="007D1F4B" w:rsidP="00832493">
      <w:pPr>
        <w:pStyle w:val="Heading4"/>
      </w:pPr>
      <w:r w:rsidRPr="00187ABA">
        <w:t>Table Library Meta Data</w:t>
      </w:r>
    </w:p>
    <w:p w:rsidR="007D1F4B" w:rsidRPr="00187ABA" w:rsidRDefault="007D1F4B" w:rsidP="00207C44">
      <w:pPr>
        <w:pStyle w:val="NormalIndented"/>
      </w:pPr>
      <w:r w:rsidRPr="00187ABA">
        <w:t>The following table describes the table library meta data. Definitions for each attribute are given.</w:t>
      </w:r>
    </w:p>
    <w:p w:rsidR="007D1F4B" w:rsidRPr="00187ABA" w:rsidRDefault="007D1F4B" w:rsidP="00207C44">
      <w:pPr>
        <w:pStyle w:val="NormalIndented"/>
      </w:pPr>
    </w:p>
    <w:p w:rsidR="007D1F4B" w:rsidRPr="00187ABA" w:rsidRDefault="007D1F4B" w:rsidP="00207C44">
      <w:pPr>
        <w:pStyle w:val="OtherTableCaption"/>
      </w:pPr>
      <w:r w:rsidRPr="00187ABA">
        <w:rPr>
          <w:noProof/>
        </w:rPr>
        <w:t>Table Library Meta Data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2"/>
        <w:gridCol w:w="2962"/>
        <w:gridCol w:w="3572"/>
      </w:tblGrid>
      <w:tr w:rsidR="007D1F4B" w:rsidRPr="007D1F4B" w:rsidTr="00800684">
        <w:trPr>
          <w:tblHeader/>
        </w:trPr>
        <w:tc>
          <w:tcPr>
            <w:tcW w:w="2002" w:type="dxa"/>
            <w:shd w:val="pct15" w:color="auto" w:fill="auto"/>
          </w:tcPr>
          <w:p w:rsidR="007D1F4B" w:rsidRPr="00187ABA" w:rsidRDefault="007D1F4B" w:rsidP="00207C44">
            <w:pPr>
              <w:pStyle w:val="OtherTableHeader"/>
            </w:pPr>
            <w:r w:rsidRPr="00187ABA">
              <w:t>Attributes</w:t>
            </w:r>
          </w:p>
        </w:tc>
        <w:tc>
          <w:tcPr>
            <w:tcW w:w="2962" w:type="dxa"/>
            <w:shd w:val="pct15" w:color="auto" w:fill="auto"/>
          </w:tcPr>
          <w:p w:rsidR="007D1F4B" w:rsidRPr="00187ABA" w:rsidRDefault="007D1F4B" w:rsidP="00207C44">
            <w:pPr>
              <w:pStyle w:val="OtherTableHeader"/>
            </w:pPr>
            <w:r w:rsidRPr="00187ABA">
              <w:t>Definition</w:t>
            </w:r>
          </w:p>
        </w:tc>
        <w:tc>
          <w:tcPr>
            <w:tcW w:w="3572" w:type="dxa"/>
            <w:shd w:val="pct15" w:color="auto" w:fill="auto"/>
          </w:tcPr>
          <w:p w:rsidR="007D1F4B" w:rsidRPr="00187ABA" w:rsidRDefault="007D1F4B" w:rsidP="00207C44">
            <w:pPr>
              <w:pStyle w:val="OtherTableHeader"/>
            </w:pPr>
            <w:r w:rsidRPr="00187ABA">
              <w:t>Example/Enumerations</w:t>
            </w:r>
          </w:p>
        </w:tc>
      </w:tr>
      <w:tr w:rsidR="007D1F4B" w:rsidRPr="007D1F4B" w:rsidTr="00800684">
        <w:tc>
          <w:tcPr>
            <w:tcW w:w="2002" w:type="dxa"/>
          </w:tcPr>
          <w:p w:rsidR="007D1F4B" w:rsidRPr="00187ABA" w:rsidRDefault="007D1F4B" w:rsidP="00207C44">
            <w:pPr>
              <w:pStyle w:val="OtherTableBody"/>
            </w:pPr>
            <w:r w:rsidRPr="00187ABA">
              <w:t>Name</w:t>
            </w:r>
          </w:p>
        </w:tc>
        <w:tc>
          <w:tcPr>
            <w:tcW w:w="2962" w:type="dxa"/>
          </w:tcPr>
          <w:p w:rsidR="007D1F4B" w:rsidRPr="00187ABA" w:rsidRDefault="007D1F4B" w:rsidP="00207C44">
            <w:pPr>
              <w:pStyle w:val="OtherTableBody"/>
            </w:pPr>
            <w:r w:rsidRPr="00187ABA">
              <w:t>The name of the table library.</w:t>
            </w:r>
          </w:p>
        </w:tc>
        <w:tc>
          <w:tcPr>
            <w:tcW w:w="3572" w:type="dxa"/>
          </w:tcPr>
          <w:p w:rsidR="007D1F4B" w:rsidRPr="00187ABA" w:rsidRDefault="007D1F4B" w:rsidP="00207C44">
            <w:pPr>
              <w:pStyle w:val="OtherTableBody"/>
            </w:pPr>
            <w:r w:rsidRPr="00187ABA">
              <w:t>AdminMessagesVocabulary</w:t>
            </w:r>
          </w:p>
        </w:tc>
      </w:tr>
      <w:tr w:rsidR="007D1F4B" w:rsidRPr="007D1F4B" w:rsidTr="00800684">
        <w:tc>
          <w:tcPr>
            <w:tcW w:w="2002" w:type="dxa"/>
          </w:tcPr>
          <w:p w:rsidR="007D1F4B" w:rsidRPr="00187ABA" w:rsidRDefault="007D1F4B" w:rsidP="00207C44">
            <w:pPr>
              <w:pStyle w:val="OtherTableBody"/>
            </w:pPr>
            <w:r w:rsidRPr="00187ABA">
              <w:lastRenderedPageBreak/>
              <w:t>OrganizationName</w:t>
            </w:r>
          </w:p>
        </w:tc>
        <w:tc>
          <w:tcPr>
            <w:tcW w:w="2962" w:type="dxa"/>
          </w:tcPr>
          <w:p w:rsidR="007D1F4B" w:rsidRPr="00187ABA" w:rsidRDefault="007D1F4B" w:rsidP="00207C44">
            <w:pPr>
              <w:pStyle w:val="OtherTableBody"/>
            </w:pPr>
            <w:r w:rsidRPr="00187ABA">
              <w:t>The organization that created the library.</w:t>
            </w:r>
          </w:p>
        </w:tc>
        <w:tc>
          <w:tcPr>
            <w:tcW w:w="3572" w:type="dxa"/>
          </w:tcPr>
          <w:p w:rsidR="007D1F4B" w:rsidRPr="00187ABA" w:rsidRDefault="007D1F4B" w:rsidP="00207C44">
            <w:pPr>
              <w:pStyle w:val="OtherTableBody"/>
            </w:pPr>
            <w:r w:rsidRPr="00187ABA">
              <w:t>ABC Medical Group</w:t>
            </w:r>
          </w:p>
        </w:tc>
      </w:tr>
      <w:tr w:rsidR="007D1F4B" w:rsidRPr="007D1F4B" w:rsidTr="00800684">
        <w:tc>
          <w:tcPr>
            <w:tcW w:w="2002" w:type="dxa"/>
          </w:tcPr>
          <w:p w:rsidR="007D1F4B" w:rsidRPr="00187ABA" w:rsidRDefault="007D1F4B" w:rsidP="00207C44">
            <w:pPr>
              <w:pStyle w:val="OtherTableBody"/>
            </w:pPr>
            <w:r w:rsidRPr="00187ABA">
              <w:t>TableLibraryVersion</w:t>
            </w:r>
          </w:p>
        </w:tc>
        <w:tc>
          <w:tcPr>
            <w:tcW w:w="2962" w:type="dxa"/>
          </w:tcPr>
          <w:p w:rsidR="007D1F4B" w:rsidRPr="00187ABA" w:rsidRDefault="007D1F4B" w:rsidP="00207C44">
            <w:pPr>
              <w:pStyle w:val="OtherTableBody"/>
            </w:pPr>
            <w:r w:rsidRPr="00187ABA">
              <w:t>The version of the table library.</w:t>
            </w:r>
          </w:p>
        </w:tc>
        <w:tc>
          <w:tcPr>
            <w:tcW w:w="3572" w:type="dxa"/>
          </w:tcPr>
          <w:p w:rsidR="007D1F4B" w:rsidRPr="00187ABA" w:rsidRDefault="007D1F4B" w:rsidP="00207C44">
            <w:pPr>
              <w:pStyle w:val="OtherTableBody"/>
            </w:pPr>
            <w:r w:rsidRPr="00187ABA">
              <w:t>1.2</w:t>
            </w:r>
          </w:p>
        </w:tc>
      </w:tr>
      <w:tr w:rsidR="007D1F4B" w:rsidRPr="007D1F4B" w:rsidTr="00800684">
        <w:tc>
          <w:tcPr>
            <w:tcW w:w="2002" w:type="dxa"/>
          </w:tcPr>
          <w:p w:rsidR="007D1F4B" w:rsidRPr="00187ABA" w:rsidRDefault="007D1F4B" w:rsidP="00207C44">
            <w:pPr>
              <w:pStyle w:val="OtherTableBody"/>
            </w:pPr>
            <w:r w:rsidRPr="00187ABA">
              <w:t>Status</w:t>
            </w:r>
          </w:p>
        </w:tc>
        <w:tc>
          <w:tcPr>
            <w:tcW w:w="2962" w:type="dxa"/>
          </w:tcPr>
          <w:p w:rsidR="007D1F4B" w:rsidRPr="00187ABA" w:rsidRDefault="007D1F4B" w:rsidP="00207C44">
            <w:pPr>
              <w:pStyle w:val="OtherTableBody"/>
            </w:pPr>
            <w:r w:rsidRPr="00187ABA">
              <w:t>The status of the table library.</w:t>
            </w:r>
          </w:p>
        </w:tc>
        <w:tc>
          <w:tcPr>
            <w:tcW w:w="3572" w:type="dxa"/>
          </w:tcPr>
          <w:p w:rsidR="007D1F4B" w:rsidRPr="00187ABA" w:rsidRDefault="007D1F4B" w:rsidP="00207C44">
            <w:pPr>
              <w:pStyle w:val="OtherTableBody"/>
            </w:pPr>
            <w:r w:rsidRPr="00187ABA">
              <w:t>D (Development), A (Active), I (Inactive)</w:t>
            </w:r>
          </w:p>
        </w:tc>
      </w:tr>
      <w:tr w:rsidR="007D1F4B" w:rsidRPr="007D1F4B" w:rsidTr="00800684">
        <w:tc>
          <w:tcPr>
            <w:tcW w:w="2002" w:type="dxa"/>
          </w:tcPr>
          <w:p w:rsidR="007D1F4B" w:rsidRPr="00187ABA" w:rsidRDefault="007D1F4B" w:rsidP="00207C44">
            <w:pPr>
              <w:pStyle w:val="OtherTableBody"/>
            </w:pPr>
            <w:r w:rsidRPr="00187ABA">
              <w:t>TableLibraryIdentifier</w:t>
            </w:r>
          </w:p>
        </w:tc>
        <w:tc>
          <w:tcPr>
            <w:tcW w:w="2962" w:type="dxa"/>
          </w:tcPr>
          <w:p w:rsidR="007D1F4B" w:rsidRPr="00187ABA" w:rsidRDefault="007D1F4B" w:rsidP="00207C44">
            <w:pPr>
              <w:pStyle w:val="OtherTableBody"/>
            </w:pPr>
            <w:r w:rsidRPr="00187ABA">
              <w:t>A unique identifier for the table library.</w:t>
            </w:r>
          </w:p>
        </w:tc>
        <w:tc>
          <w:tcPr>
            <w:tcW w:w="3572" w:type="dxa"/>
          </w:tcPr>
          <w:p w:rsidR="007D1F4B" w:rsidRPr="00187ABA" w:rsidRDefault="007D1F4B" w:rsidP="00207C44">
            <w:pPr>
              <w:pStyle w:val="OtherTableBody"/>
            </w:pPr>
            <w:r w:rsidRPr="00187ABA">
              <w:t>2.16.840.1.113883.3.72.4.2.134</w:t>
            </w:r>
          </w:p>
        </w:tc>
      </w:tr>
      <w:tr w:rsidR="007D1F4B" w:rsidRPr="007D1F4B" w:rsidTr="00800684">
        <w:tc>
          <w:tcPr>
            <w:tcW w:w="2002" w:type="dxa"/>
          </w:tcPr>
          <w:p w:rsidR="007D1F4B" w:rsidRPr="00187ABA" w:rsidRDefault="007D1F4B" w:rsidP="00207C44">
            <w:pPr>
              <w:pStyle w:val="OtherTableBody"/>
            </w:pPr>
            <w:r w:rsidRPr="00187ABA">
              <w:t>Description</w:t>
            </w:r>
          </w:p>
        </w:tc>
        <w:tc>
          <w:tcPr>
            <w:tcW w:w="2962" w:type="dxa"/>
          </w:tcPr>
          <w:p w:rsidR="007D1F4B" w:rsidRPr="00187ABA" w:rsidRDefault="007D1F4B" w:rsidP="00207C44">
            <w:pPr>
              <w:pStyle w:val="OtherTableBody"/>
            </w:pPr>
            <w:r w:rsidRPr="00187ABA">
              <w:t>A text description of the table library.</w:t>
            </w:r>
          </w:p>
        </w:tc>
        <w:tc>
          <w:tcPr>
            <w:tcW w:w="3572" w:type="dxa"/>
          </w:tcPr>
          <w:p w:rsidR="007D1F4B" w:rsidRPr="00187ABA" w:rsidRDefault="007D1F4B" w:rsidP="00207C44">
            <w:pPr>
              <w:pStyle w:val="OtherTableBody"/>
            </w:pPr>
            <w:r w:rsidRPr="00187ABA">
              <w:t>The Admin Table library provides the vocabulary for our patient registration application (supporting the following message profile events: ADT^A01, ADT^A04, ADT^A08, and ADT^A40).</w:t>
            </w:r>
          </w:p>
        </w:tc>
      </w:tr>
    </w:tbl>
    <w:p w:rsidR="007D1F4B" w:rsidRPr="00187ABA" w:rsidRDefault="007D1F4B" w:rsidP="00207C44">
      <w:pPr>
        <w:pStyle w:val="NormalIndented"/>
      </w:pPr>
    </w:p>
    <w:p w:rsidR="007D1F4B" w:rsidRPr="00187ABA" w:rsidRDefault="007D1F4B" w:rsidP="00832493">
      <w:pPr>
        <w:pStyle w:val="Heading4"/>
      </w:pPr>
      <w:r w:rsidRPr="00187ABA">
        <w:t>Table Definition</w:t>
      </w:r>
    </w:p>
    <w:p w:rsidR="007D1F4B" w:rsidRPr="00187ABA" w:rsidRDefault="007D1F4B" w:rsidP="00207C44">
      <w:pPr>
        <w:pStyle w:val="NormalIndented"/>
      </w:pPr>
      <w:r w:rsidRPr="00187ABA">
        <w:t xml:space="preserve">A </w:t>
      </w:r>
      <w:r w:rsidRPr="00187ABA">
        <w:rPr>
          <w:b/>
          <w:i/>
        </w:rPr>
        <w:t>table definition</w:t>
      </w:r>
      <w:r w:rsidRPr="00187ABA">
        <w:t xml:space="preserve"> consists of metadata describing the table and specifies a list of code/value pairs.  The table definition metadata consists of a table identifier, OID, name, type, version, and code system.  </w:t>
      </w:r>
      <w:r w:rsidRPr="00187ABA">
        <w:rPr>
          <w:b/>
          <w:i/>
        </w:rPr>
        <w:t>Table elements</w:t>
      </w:r>
      <w:r w:rsidRPr="00187ABA">
        <w:t xml:space="preserve"> express code/description pairs.  The Table below gives a summary of each table definition attribute along with an example.  The table type is a recognized HL7 table as described in section </w:t>
      </w:r>
      <w:hyperlink r:id="rId28" w:anchor="Code_Table_Definitions" w:history="1">
        <w:r w:rsidRPr="00187ABA">
          <w:rPr>
            <w:rStyle w:val="HyperlinkText"/>
          </w:rPr>
          <w:t>2.C.1 – Code Tables: Definitions</w:t>
        </w:r>
      </w:hyperlink>
      <w:r w:rsidRPr="00187ABA">
        <w:t xml:space="preserve">. Valid identifiers for a table type are HL7, User, Local, External, and Imported.  </w:t>
      </w:r>
    </w:p>
    <w:p w:rsidR="007D1F4B" w:rsidRPr="00187ABA" w:rsidRDefault="007D1F4B" w:rsidP="00207C44">
      <w:pPr>
        <w:pStyle w:val="OtherTableCaption"/>
      </w:pPr>
      <w:r w:rsidRPr="00187ABA">
        <w:rPr>
          <w:noProof/>
        </w:rPr>
        <w:t>Table Definition for HL7 Tables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4100"/>
        <w:gridCol w:w="2668"/>
      </w:tblGrid>
      <w:tr w:rsidR="007D1F4B" w:rsidRPr="007D1F4B" w:rsidTr="00800684">
        <w:tc>
          <w:tcPr>
            <w:tcW w:w="2088" w:type="dxa"/>
            <w:shd w:val="clear" w:color="auto" w:fill="E6E6E6"/>
          </w:tcPr>
          <w:p w:rsidR="007D1F4B" w:rsidRPr="00187ABA" w:rsidRDefault="007D1F4B" w:rsidP="00207C44">
            <w:pPr>
              <w:pStyle w:val="OtherTableHeader"/>
              <w:rPr>
                <w:rFonts w:eastAsia="Batang"/>
              </w:rPr>
            </w:pPr>
            <w:r w:rsidRPr="00187ABA">
              <w:rPr>
                <w:rFonts w:eastAsia="Batang"/>
              </w:rPr>
              <w:t>Table Attribute</w:t>
            </w:r>
          </w:p>
        </w:tc>
        <w:tc>
          <w:tcPr>
            <w:tcW w:w="4100" w:type="dxa"/>
            <w:shd w:val="clear" w:color="auto" w:fill="E6E6E6"/>
          </w:tcPr>
          <w:p w:rsidR="007D1F4B" w:rsidRPr="00187ABA" w:rsidRDefault="007D1F4B" w:rsidP="00207C44">
            <w:pPr>
              <w:pStyle w:val="OtherTableHeader"/>
              <w:rPr>
                <w:rFonts w:eastAsia="Batang"/>
              </w:rPr>
            </w:pPr>
            <w:r w:rsidRPr="00187ABA">
              <w:rPr>
                <w:rFonts w:eastAsia="Batang"/>
              </w:rPr>
              <w:t>Definition</w:t>
            </w:r>
          </w:p>
        </w:tc>
        <w:tc>
          <w:tcPr>
            <w:tcW w:w="2668" w:type="dxa"/>
            <w:shd w:val="clear" w:color="auto" w:fill="E6E6E6"/>
          </w:tcPr>
          <w:p w:rsidR="007D1F4B" w:rsidRPr="00187ABA" w:rsidRDefault="007D1F4B" w:rsidP="00207C44">
            <w:pPr>
              <w:pStyle w:val="OtherTableHeader"/>
              <w:rPr>
                <w:rFonts w:eastAsia="Batang"/>
              </w:rPr>
            </w:pPr>
            <w:r w:rsidRPr="00187ABA">
              <w:rPr>
                <w:rFonts w:eastAsia="Batang"/>
              </w:rPr>
              <w:t>Example</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Identifier</w:t>
            </w:r>
          </w:p>
        </w:tc>
        <w:tc>
          <w:tcPr>
            <w:tcW w:w="4100" w:type="dxa"/>
          </w:tcPr>
          <w:p w:rsidR="007D1F4B" w:rsidRPr="00187ABA" w:rsidRDefault="007D1F4B" w:rsidP="00207C44">
            <w:pPr>
              <w:pStyle w:val="OtherTableBody"/>
              <w:rPr>
                <w:rFonts w:eastAsia="Batang"/>
              </w:rPr>
            </w:pPr>
            <w:r w:rsidRPr="00187ABA">
              <w:rPr>
                <w:rFonts w:eastAsia="Batang"/>
              </w:rPr>
              <w:t>The table identifier</w:t>
            </w:r>
          </w:p>
        </w:tc>
        <w:tc>
          <w:tcPr>
            <w:tcW w:w="2668" w:type="dxa"/>
          </w:tcPr>
          <w:p w:rsidR="007D1F4B" w:rsidRPr="00187ABA" w:rsidRDefault="007D1F4B" w:rsidP="00207C44">
            <w:pPr>
              <w:pStyle w:val="OtherTableBody"/>
              <w:rPr>
                <w:rFonts w:eastAsia="Batang"/>
              </w:rPr>
            </w:pPr>
            <w:r w:rsidRPr="00187ABA">
              <w:rPr>
                <w:rFonts w:eastAsia="Batang"/>
              </w:rPr>
              <w:t>0001</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OID</w:t>
            </w:r>
          </w:p>
        </w:tc>
        <w:tc>
          <w:tcPr>
            <w:tcW w:w="4100" w:type="dxa"/>
          </w:tcPr>
          <w:p w:rsidR="007D1F4B" w:rsidRPr="00187ABA" w:rsidRDefault="007D1F4B" w:rsidP="00207C44">
            <w:pPr>
              <w:pStyle w:val="OtherTableBody"/>
              <w:rPr>
                <w:rFonts w:eastAsia="Batang"/>
              </w:rPr>
            </w:pPr>
            <w:r w:rsidRPr="00187ABA">
              <w:rPr>
                <w:rFonts w:eastAsia="Batang"/>
              </w:rPr>
              <w:t>An OID that identifies the table, not the code system</w:t>
            </w:r>
          </w:p>
        </w:tc>
        <w:tc>
          <w:tcPr>
            <w:tcW w:w="2668" w:type="dxa"/>
          </w:tcPr>
          <w:p w:rsidR="007D1F4B" w:rsidRPr="00187ABA" w:rsidRDefault="007D1F4B" w:rsidP="00207C44">
            <w:pPr>
              <w:pStyle w:val="OtherTableBody"/>
              <w:rPr>
                <w:rFonts w:eastAsia="Batang"/>
              </w:rPr>
            </w:pPr>
            <w:r w:rsidRPr="00187ABA">
              <w:rPr>
                <w:rFonts w:eastAsia="Batang"/>
              </w:rPr>
              <w:t>2.16.840.1.113883.12.1</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Name</w:t>
            </w:r>
          </w:p>
        </w:tc>
        <w:tc>
          <w:tcPr>
            <w:tcW w:w="4100" w:type="dxa"/>
          </w:tcPr>
          <w:p w:rsidR="007D1F4B" w:rsidRPr="00187ABA" w:rsidRDefault="007D1F4B" w:rsidP="00207C44">
            <w:pPr>
              <w:pStyle w:val="OtherTableBody"/>
              <w:rPr>
                <w:rFonts w:eastAsia="Batang"/>
              </w:rPr>
            </w:pPr>
            <w:r w:rsidRPr="00187ABA">
              <w:rPr>
                <w:rFonts w:eastAsia="Batang"/>
              </w:rPr>
              <w:t>A descriptive name of the table</w:t>
            </w:r>
          </w:p>
        </w:tc>
        <w:tc>
          <w:tcPr>
            <w:tcW w:w="2668" w:type="dxa"/>
          </w:tcPr>
          <w:p w:rsidR="007D1F4B" w:rsidRPr="00187ABA" w:rsidRDefault="007D1F4B" w:rsidP="00207C44">
            <w:pPr>
              <w:pStyle w:val="OtherTableBody"/>
              <w:rPr>
                <w:rFonts w:eastAsia="Batang"/>
              </w:rPr>
            </w:pPr>
            <w:r w:rsidRPr="00187ABA">
              <w:rPr>
                <w:rFonts w:eastAsia="Batang"/>
              </w:rPr>
              <w:t>Administrative Sex</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Type</w:t>
            </w:r>
          </w:p>
        </w:tc>
        <w:tc>
          <w:tcPr>
            <w:tcW w:w="4100" w:type="dxa"/>
          </w:tcPr>
          <w:p w:rsidR="007D1F4B" w:rsidRPr="00187ABA" w:rsidRDefault="007D1F4B" w:rsidP="00207C44">
            <w:pPr>
              <w:pStyle w:val="OtherTableBody"/>
              <w:rPr>
                <w:rFonts w:eastAsia="Batang"/>
              </w:rPr>
            </w:pPr>
            <w:r w:rsidRPr="00187ABA">
              <w:rPr>
                <w:rFonts w:eastAsia="Batang"/>
              </w:rPr>
              <w:t>The type of the table as described in section 2.6.3.6</w:t>
            </w:r>
          </w:p>
        </w:tc>
        <w:tc>
          <w:tcPr>
            <w:tcW w:w="2668" w:type="dxa"/>
          </w:tcPr>
          <w:p w:rsidR="007D1F4B" w:rsidRPr="00187ABA" w:rsidRDefault="007D1F4B" w:rsidP="00207C44">
            <w:pPr>
              <w:pStyle w:val="OtherTableBody"/>
              <w:rPr>
                <w:rFonts w:eastAsia="Batang"/>
              </w:rPr>
            </w:pPr>
            <w:r w:rsidRPr="00187ABA">
              <w:rPr>
                <w:rFonts w:eastAsia="Batang"/>
              </w:rPr>
              <w:t>HL7</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Version</w:t>
            </w:r>
          </w:p>
        </w:tc>
        <w:tc>
          <w:tcPr>
            <w:tcW w:w="4100" w:type="dxa"/>
          </w:tcPr>
          <w:p w:rsidR="007D1F4B" w:rsidRPr="00187ABA" w:rsidRDefault="007D1F4B" w:rsidP="00207C44">
            <w:pPr>
              <w:pStyle w:val="OtherTableBody"/>
              <w:rPr>
                <w:rFonts w:eastAsia="Batang"/>
              </w:rPr>
            </w:pPr>
            <w:r w:rsidRPr="00187ABA">
              <w:rPr>
                <w:rFonts w:eastAsia="Batang"/>
              </w:rPr>
              <w:t>The version of the table</w:t>
            </w:r>
          </w:p>
        </w:tc>
        <w:tc>
          <w:tcPr>
            <w:tcW w:w="2668" w:type="dxa"/>
          </w:tcPr>
          <w:p w:rsidR="007D1F4B" w:rsidRPr="00187ABA" w:rsidRDefault="007D1F4B" w:rsidP="00207C44">
            <w:pPr>
              <w:pStyle w:val="OtherTableBody"/>
              <w:rPr>
                <w:rFonts w:eastAsia="Batang"/>
              </w:rPr>
            </w:pPr>
            <w:r w:rsidRPr="00187ABA">
              <w:rPr>
                <w:rFonts w:eastAsia="Batang"/>
              </w:rPr>
              <w:t>1.0</w:t>
            </w:r>
          </w:p>
        </w:tc>
      </w:tr>
      <w:tr w:rsidR="007D1F4B" w:rsidRPr="007D1F4B" w:rsidTr="00800684">
        <w:tc>
          <w:tcPr>
            <w:tcW w:w="2088" w:type="dxa"/>
          </w:tcPr>
          <w:p w:rsidR="007D1F4B" w:rsidRPr="00187ABA" w:rsidRDefault="007D1F4B" w:rsidP="00207C44">
            <w:pPr>
              <w:pStyle w:val="OtherTableBody"/>
              <w:rPr>
                <w:rFonts w:eastAsia="Batang"/>
              </w:rPr>
            </w:pPr>
            <w:r w:rsidRPr="00187ABA">
              <w:rPr>
                <w:rFonts w:eastAsia="Batang"/>
              </w:rPr>
              <w:t>Code System</w:t>
            </w:r>
          </w:p>
        </w:tc>
        <w:tc>
          <w:tcPr>
            <w:tcW w:w="4100" w:type="dxa"/>
          </w:tcPr>
          <w:p w:rsidR="007D1F4B" w:rsidRPr="00187ABA" w:rsidRDefault="007D1F4B" w:rsidP="00207C44">
            <w:pPr>
              <w:pStyle w:val="OtherTableBody"/>
              <w:rPr>
                <w:rFonts w:eastAsia="Batang"/>
              </w:rPr>
            </w:pPr>
            <w:r w:rsidRPr="00187ABA">
              <w:rPr>
                <w:rFonts w:eastAsia="Batang"/>
              </w:rPr>
              <w:t>A code system as specified in the HL7 table 0396</w:t>
            </w:r>
          </w:p>
        </w:tc>
        <w:tc>
          <w:tcPr>
            <w:tcW w:w="2668" w:type="dxa"/>
          </w:tcPr>
          <w:p w:rsidR="007D1F4B" w:rsidRPr="00187ABA" w:rsidRDefault="007D1F4B" w:rsidP="00207C44">
            <w:pPr>
              <w:pStyle w:val="OtherTableBody"/>
              <w:rPr>
                <w:rFonts w:eastAsia="Batang"/>
              </w:rPr>
            </w:pPr>
            <w:r w:rsidRPr="00187ABA">
              <w:rPr>
                <w:rFonts w:eastAsia="Batang"/>
              </w:rPr>
              <w:t>2.5.1</w:t>
            </w:r>
          </w:p>
        </w:tc>
      </w:tr>
    </w:tbl>
    <w:p w:rsidR="007D1F4B" w:rsidRPr="00187ABA" w:rsidRDefault="007D1F4B" w:rsidP="00207C44">
      <w:pPr>
        <w:pStyle w:val="NormalIndented"/>
      </w:pPr>
      <w:r w:rsidRPr="00187ABA">
        <w:t>A table element consists of a code, display name (value), and source. The table below gives a summary of each table element attribute along with an example.  Valid identifiers for the table element source are HL7, Local, Redefined, or Standard Development Organization (SDO).  Redefined means the code/display name has been changed from its original value.</w:t>
      </w:r>
    </w:p>
    <w:p w:rsidR="007D1F4B" w:rsidRPr="00187ABA" w:rsidRDefault="007D1F4B" w:rsidP="00207C44">
      <w:pPr>
        <w:pStyle w:val="OtherTableCaption"/>
      </w:pPr>
      <w:r w:rsidRPr="00187ABA">
        <w:rPr>
          <w:noProof/>
        </w:rPr>
        <w:t>Table Definition for Other Tables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4200"/>
        <w:gridCol w:w="2668"/>
      </w:tblGrid>
      <w:tr w:rsidR="007D1F4B" w:rsidRPr="007D1F4B" w:rsidTr="00800684">
        <w:tc>
          <w:tcPr>
            <w:tcW w:w="1988" w:type="dxa"/>
            <w:shd w:val="clear" w:color="auto" w:fill="E6E6E6"/>
          </w:tcPr>
          <w:p w:rsidR="007D1F4B" w:rsidRPr="00187ABA" w:rsidRDefault="007D1F4B" w:rsidP="00207C44">
            <w:pPr>
              <w:pStyle w:val="OtherTableHeader"/>
              <w:rPr>
                <w:rFonts w:eastAsia="Batang"/>
              </w:rPr>
            </w:pPr>
            <w:r w:rsidRPr="00187ABA">
              <w:rPr>
                <w:rFonts w:eastAsia="Batang"/>
              </w:rPr>
              <w:t>Element Attribute</w:t>
            </w:r>
          </w:p>
        </w:tc>
        <w:tc>
          <w:tcPr>
            <w:tcW w:w="4200" w:type="dxa"/>
            <w:shd w:val="clear" w:color="auto" w:fill="E6E6E6"/>
          </w:tcPr>
          <w:p w:rsidR="007D1F4B" w:rsidRPr="00187ABA" w:rsidRDefault="007D1F4B" w:rsidP="00207C44">
            <w:pPr>
              <w:pStyle w:val="OtherTableHeader"/>
              <w:rPr>
                <w:rFonts w:eastAsia="Batang"/>
              </w:rPr>
            </w:pPr>
            <w:r w:rsidRPr="00187ABA">
              <w:rPr>
                <w:rFonts w:eastAsia="Batang"/>
              </w:rPr>
              <w:t>Definition</w:t>
            </w:r>
          </w:p>
        </w:tc>
        <w:tc>
          <w:tcPr>
            <w:tcW w:w="2668" w:type="dxa"/>
            <w:shd w:val="clear" w:color="auto" w:fill="E6E6E6"/>
          </w:tcPr>
          <w:p w:rsidR="007D1F4B" w:rsidRPr="00187ABA" w:rsidRDefault="007D1F4B" w:rsidP="00207C44">
            <w:pPr>
              <w:pStyle w:val="OtherTableHeader"/>
              <w:rPr>
                <w:rFonts w:eastAsia="Batang"/>
              </w:rPr>
            </w:pPr>
            <w:r w:rsidRPr="00187ABA">
              <w:rPr>
                <w:rFonts w:eastAsia="Batang"/>
              </w:rPr>
              <w:t>Example</w:t>
            </w:r>
          </w:p>
        </w:tc>
      </w:tr>
      <w:tr w:rsidR="007D1F4B" w:rsidRPr="007D1F4B" w:rsidTr="00800684">
        <w:tc>
          <w:tcPr>
            <w:tcW w:w="1988" w:type="dxa"/>
          </w:tcPr>
          <w:p w:rsidR="007D1F4B" w:rsidRPr="00187ABA" w:rsidRDefault="007D1F4B" w:rsidP="00207C44">
            <w:pPr>
              <w:pStyle w:val="OtherTableBody"/>
              <w:rPr>
                <w:rFonts w:eastAsia="Batang"/>
              </w:rPr>
            </w:pPr>
            <w:r w:rsidRPr="00187ABA">
              <w:rPr>
                <w:rFonts w:eastAsia="Batang"/>
              </w:rPr>
              <w:t>Code</w:t>
            </w:r>
          </w:p>
        </w:tc>
        <w:tc>
          <w:tcPr>
            <w:tcW w:w="4200" w:type="dxa"/>
          </w:tcPr>
          <w:p w:rsidR="007D1F4B" w:rsidRPr="00187ABA" w:rsidRDefault="007D1F4B" w:rsidP="00207C44">
            <w:pPr>
              <w:pStyle w:val="OtherTableBody"/>
              <w:rPr>
                <w:rFonts w:eastAsia="Batang"/>
              </w:rPr>
            </w:pPr>
            <w:r w:rsidRPr="00187ABA">
              <w:rPr>
                <w:rFonts w:eastAsia="Batang"/>
              </w:rPr>
              <w:t>The code for the data value</w:t>
            </w:r>
          </w:p>
        </w:tc>
        <w:tc>
          <w:tcPr>
            <w:tcW w:w="2668" w:type="dxa"/>
          </w:tcPr>
          <w:p w:rsidR="007D1F4B" w:rsidRPr="00187ABA" w:rsidRDefault="007D1F4B" w:rsidP="00207C44">
            <w:pPr>
              <w:pStyle w:val="OtherTableBody"/>
              <w:rPr>
                <w:rFonts w:eastAsia="Batang"/>
              </w:rPr>
            </w:pPr>
            <w:r w:rsidRPr="00187ABA">
              <w:rPr>
                <w:rFonts w:eastAsia="Batang"/>
              </w:rPr>
              <w:t>M</w:t>
            </w:r>
          </w:p>
        </w:tc>
      </w:tr>
      <w:tr w:rsidR="007D1F4B" w:rsidRPr="007D1F4B" w:rsidTr="00800684">
        <w:tc>
          <w:tcPr>
            <w:tcW w:w="1988" w:type="dxa"/>
          </w:tcPr>
          <w:p w:rsidR="007D1F4B" w:rsidRPr="00187ABA" w:rsidRDefault="007D1F4B" w:rsidP="00207C44">
            <w:pPr>
              <w:pStyle w:val="OtherTableBody"/>
              <w:rPr>
                <w:rFonts w:eastAsia="Batang"/>
              </w:rPr>
            </w:pPr>
            <w:r w:rsidRPr="00187ABA">
              <w:rPr>
                <w:rFonts w:eastAsia="Batang"/>
              </w:rPr>
              <w:t>Display Name</w:t>
            </w:r>
          </w:p>
        </w:tc>
        <w:tc>
          <w:tcPr>
            <w:tcW w:w="4200" w:type="dxa"/>
          </w:tcPr>
          <w:p w:rsidR="007D1F4B" w:rsidRPr="00187ABA" w:rsidRDefault="007D1F4B" w:rsidP="00207C44">
            <w:pPr>
              <w:pStyle w:val="OtherTableBody"/>
              <w:rPr>
                <w:rFonts w:eastAsia="Batang"/>
              </w:rPr>
            </w:pPr>
            <w:r w:rsidRPr="00187ABA">
              <w:rPr>
                <w:rFonts w:eastAsia="Batang"/>
              </w:rPr>
              <w:t>The long description of the code</w:t>
            </w:r>
          </w:p>
        </w:tc>
        <w:tc>
          <w:tcPr>
            <w:tcW w:w="2668" w:type="dxa"/>
          </w:tcPr>
          <w:p w:rsidR="007D1F4B" w:rsidRPr="00187ABA" w:rsidRDefault="007D1F4B" w:rsidP="00207C44">
            <w:pPr>
              <w:pStyle w:val="OtherTableBody"/>
              <w:rPr>
                <w:rFonts w:eastAsia="Batang"/>
              </w:rPr>
            </w:pPr>
            <w:r w:rsidRPr="00187ABA">
              <w:rPr>
                <w:rFonts w:eastAsia="Batang"/>
              </w:rPr>
              <w:t>Male</w:t>
            </w:r>
          </w:p>
        </w:tc>
      </w:tr>
      <w:tr w:rsidR="007D1F4B" w:rsidRPr="007D1F4B" w:rsidTr="00800684">
        <w:tc>
          <w:tcPr>
            <w:tcW w:w="1988" w:type="dxa"/>
          </w:tcPr>
          <w:p w:rsidR="007D1F4B" w:rsidRPr="00187ABA" w:rsidRDefault="007D1F4B" w:rsidP="00207C44">
            <w:pPr>
              <w:pStyle w:val="OtherTableBody"/>
              <w:rPr>
                <w:rFonts w:eastAsia="Batang"/>
              </w:rPr>
            </w:pPr>
            <w:r w:rsidRPr="00187ABA">
              <w:rPr>
                <w:rFonts w:eastAsia="Batang"/>
              </w:rPr>
              <w:t>Source</w:t>
            </w:r>
          </w:p>
        </w:tc>
        <w:tc>
          <w:tcPr>
            <w:tcW w:w="4200" w:type="dxa"/>
          </w:tcPr>
          <w:p w:rsidR="007D1F4B" w:rsidRPr="00187ABA" w:rsidRDefault="007D1F4B" w:rsidP="00207C44">
            <w:pPr>
              <w:pStyle w:val="OtherTableBody"/>
              <w:rPr>
                <w:rFonts w:eastAsia="Batang"/>
              </w:rPr>
            </w:pPr>
            <w:r w:rsidRPr="00187ABA">
              <w:rPr>
                <w:rFonts w:eastAsia="Batang"/>
              </w:rPr>
              <w:t>The source of the code/value pair</w:t>
            </w:r>
          </w:p>
        </w:tc>
        <w:tc>
          <w:tcPr>
            <w:tcW w:w="2668" w:type="dxa"/>
          </w:tcPr>
          <w:p w:rsidR="007D1F4B" w:rsidRPr="00187ABA" w:rsidRDefault="007D1F4B" w:rsidP="00207C44">
            <w:pPr>
              <w:pStyle w:val="OtherTableBody"/>
              <w:rPr>
                <w:rFonts w:eastAsia="Batang"/>
              </w:rPr>
            </w:pPr>
            <w:r w:rsidRPr="00187ABA">
              <w:rPr>
                <w:rFonts w:eastAsia="Batang"/>
              </w:rPr>
              <w:t>HL7</w:t>
            </w:r>
          </w:p>
        </w:tc>
      </w:tr>
    </w:tbl>
    <w:p w:rsidR="007D1F4B" w:rsidRPr="00187ABA" w:rsidRDefault="007D1F4B" w:rsidP="00207C44">
      <w:pPr>
        <w:rPr>
          <w:noProof/>
          <w:vanish/>
        </w:rPr>
      </w:pPr>
    </w:p>
    <w:p w:rsidR="007D1F4B" w:rsidRPr="00187ABA" w:rsidRDefault="007D1F4B" w:rsidP="00832493">
      <w:pPr>
        <w:pStyle w:val="Heading3"/>
      </w:pPr>
      <w:bookmarkStart w:id="242" w:name="_Toc28955261"/>
      <w:r w:rsidRPr="00187ABA">
        <w:t>Conformance Requirements</w:t>
      </w:r>
      <w:bookmarkEnd w:id="242"/>
    </w:p>
    <w:p w:rsidR="007D1F4B" w:rsidRPr="00187ABA" w:rsidRDefault="007D1F4B" w:rsidP="00207C44">
      <w:pPr>
        <w:pStyle w:val="NormalIndented"/>
        <w:ind w:left="576"/>
        <w:jc w:val="both"/>
      </w:pPr>
      <w:r w:rsidRPr="00187ABA">
        <w:t xml:space="preserve">The content of a table definition is used to express conformance requirements of coded message elements defined in a message profile.  If the content of a coded message element matches that of a table element defined in the table definition identified with the </w:t>
      </w:r>
      <w:r w:rsidRPr="00187ABA">
        <w:rPr>
          <w:i/>
        </w:rPr>
        <w:t>Table</w:t>
      </w:r>
      <w:r w:rsidRPr="00187ABA">
        <w:t xml:space="preserve"> attribute, the content of the message element is said to be conformant with respect to the message profile. If the content of a coded message element does not match a table element defined in the table definition identified with the </w:t>
      </w:r>
      <w:r w:rsidRPr="00187ABA">
        <w:rPr>
          <w:i/>
        </w:rPr>
        <w:t>Table</w:t>
      </w:r>
      <w:r w:rsidRPr="00187ABA">
        <w:t xml:space="preserve"> attribute, the content of the message element is said to be non-conformant with respect to the message profile.</w:t>
      </w:r>
    </w:p>
    <w:p w:rsidR="007D1F4B" w:rsidRPr="00187ABA" w:rsidRDefault="007D1F4B" w:rsidP="00832493">
      <w:pPr>
        <w:pStyle w:val="Heading2"/>
      </w:pPr>
      <w:bookmarkStart w:id="243" w:name="_Toc28955262"/>
      <w:r w:rsidRPr="00187ABA">
        <w:t>Profile type</w:t>
      </w:r>
      <w:bookmarkEnd w:id="218"/>
      <w:bookmarkEnd w:id="219"/>
      <w:bookmarkEnd w:id="220"/>
      <w:bookmarkEnd w:id="221"/>
      <w:bookmarkEnd w:id="222"/>
      <w:bookmarkEnd w:id="223"/>
      <w:bookmarkEnd w:id="224"/>
      <w:bookmarkEnd w:id="225"/>
      <w:bookmarkEnd w:id="226"/>
      <w:bookmarkEnd w:id="227"/>
      <w:bookmarkEnd w:id="243"/>
      <w:r w:rsidRPr="00187ABA">
        <w:t xml:space="preserve"> </w:t>
      </w:r>
      <w:r w:rsidRPr="00187ABA">
        <w:fldChar w:fldCharType="begin"/>
      </w:r>
      <w:r w:rsidRPr="00187ABA">
        <w:instrText>xe "Profile type"</w:instrText>
      </w:r>
      <w:r w:rsidRPr="00187ABA">
        <w:fldChar w:fldCharType="end"/>
      </w:r>
      <w:r w:rsidRPr="00187ABA">
        <w:t xml:space="preserve"> </w:t>
      </w:r>
      <w:r w:rsidRPr="00187ABA">
        <w:fldChar w:fldCharType="begin"/>
      </w:r>
      <w:r w:rsidRPr="00187ABA">
        <w:instrText>xe "Conformance: profile type"</w:instrText>
      </w:r>
      <w:r w:rsidRPr="00187ABA">
        <w:fldChar w:fldCharType="end"/>
      </w:r>
    </w:p>
    <w:p w:rsidR="007D1F4B" w:rsidRPr="00187ABA" w:rsidRDefault="007D1F4B" w:rsidP="00207C44">
      <w:pPr>
        <w:pStyle w:val="NormalIndented"/>
        <w:rPr>
          <w:noProof/>
        </w:rPr>
      </w:pPr>
      <w:r w:rsidRPr="00187ABA">
        <w:rPr>
          <w:noProof/>
        </w:rPr>
        <w:t>There are three basic profile types used in documenting standard conformance:</w:t>
      </w:r>
    </w:p>
    <w:p w:rsidR="007D1F4B" w:rsidRPr="00187ABA" w:rsidRDefault="007D1F4B" w:rsidP="00207C44">
      <w:pPr>
        <w:pStyle w:val="NormalListAlpha"/>
        <w:numPr>
          <w:ilvl w:val="0"/>
          <w:numId w:val="8"/>
        </w:numPr>
        <w:rPr>
          <w:noProof/>
        </w:rPr>
      </w:pPr>
      <w:r w:rsidRPr="00187ABA">
        <w:rPr>
          <w:noProof/>
        </w:rPr>
        <w:lastRenderedPageBreak/>
        <w:t>HL7 Standard profile (represents a specific HL7 published standard, creation and publication limited to HL7 use),</w:t>
      </w:r>
    </w:p>
    <w:p w:rsidR="007D1F4B" w:rsidRPr="00187ABA" w:rsidRDefault="007D1F4B" w:rsidP="00207C44">
      <w:pPr>
        <w:pStyle w:val="NormalListAlpha"/>
        <w:numPr>
          <w:ilvl w:val="0"/>
          <w:numId w:val="8"/>
        </w:numPr>
        <w:rPr>
          <w:noProof/>
        </w:rPr>
      </w:pPr>
      <w:r w:rsidRPr="00187ABA">
        <w:rPr>
          <w:noProof/>
        </w:rPr>
        <w:t>constrainable profile (with "Optional" elements which must be further constrained in order to create implementation profiles), and</w:t>
      </w:r>
    </w:p>
    <w:p w:rsidR="007D1F4B" w:rsidRPr="00187ABA" w:rsidRDefault="007D1F4B" w:rsidP="00207C44">
      <w:pPr>
        <w:pStyle w:val="NormalListAlpha"/>
        <w:numPr>
          <w:ilvl w:val="0"/>
          <w:numId w:val="8"/>
        </w:numPr>
        <w:rPr>
          <w:noProof/>
        </w:rPr>
      </w:pPr>
      <w:r w:rsidRPr="00187ABA">
        <w:rPr>
          <w:noProof/>
        </w:rPr>
        <w:t>implementation profile (no "Optional" parts, fully implementable).</w:t>
      </w:r>
    </w:p>
    <w:p w:rsidR="007D1F4B" w:rsidRPr="00187ABA" w:rsidRDefault="007D1F4B" w:rsidP="00207C44">
      <w:pPr>
        <w:pStyle w:val="NormalIndented"/>
        <w:rPr>
          <w:noProof/>
        </w:rPr>
      </w:pPr>
      <w:r w:rsidRPr="00187ABA">
        <w:rPr>
          <w:noProof/>
        </w:rPr>
        <w:t>This model allows vendors, SDOs, PEOs or providers to publish generic profiles from which fully constrained implementation profiles can be created.</w:t>
      </w:r>
    </w:p>
    <w:p w:rsidR="007D1F4B" w:rsidRPr="00187ABA" w:rsidRDefault="007D1F4B" w:rsidP="00207C44">
      <w:pPr>
        <w:pStyle w:val="NormalIndented"/>
        <w:rPr>
          <w:noProof/>
        </w:rPr>
      </w:pPr>
      <w:r w:rsidRPr="00187ABA">
        <w:rPr>
          <w:noProof/>
        </w:rPr>
        <w:t>In comparison with the HL7 standard, separate constrainable and implementation profiles may exist for the receiving and the sending role.</w:t>
      </w:r>
    </w:p>
    <w:p w:rsidR="007D1F4B" w:rsidRPr="00187ABA" w:rsidRDefault="007D1F4B" w:rsidP="00B85EE3">
      <w:bookmarkStart w:id="244" w:name="_Toc369592761"/>
      <w:bookmarkStart w:id="245" w:name="_Toc381694953"/>
      <w:bookmarkStart w:id="246" w:name="_Toc381695525"/>
      <w:bookmarkStart w:id="247" w:name="_Toc27479772"/>
      <w:bookmarkStart w:id="248" w:name="_Toc27479858"/>
      <w:bookmarkStart w:id="249" w:name="_Toc27755307"/>
      <w:bookmarkStart w:id="250" w:name="_Toc27755392"/>
      <w:bookmarkStart w:id="251" w:name="_Toc27756242"/>
      <w:bookmarkStart w:id="252" w:name="_Toc27756339"/>
      <w:bookmarkStart w:id="253" w:name="_Toc27756426"/>
      <w:bookmarkStart w:id="254" w:name="_Toc27756537"/>
      <w:bookmarkStart w:id="255" w:name="_Toc27756850"/>
      <w:bookmarkStart w:id="256" w:name="_Toc27757258"/>
      <w:bookmarkStart w:id="257" w:name="_Toc27760975"/>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p>
    <w:p w:rsidR="007D1F4B" w:rsidRPr="00187ABA" w:rsidRDefault="007D1F4B" w:rsidP="00832493">
      <w:pPr>
        <w:pStyle w:val="Heading3"/>
      </w:pPr>
      <w:bookmarkStart w:id="258" w:name="_Toc28955263"/>
      <w:r w:rsidRPr="00187ABA">
        <w:t>Vendor constrainable profiles</w:t>
      </w:r>
      <w:bookmarkEnd w:id="258"/>
      <w:r w:rsidRPr="00187ABA">
        <w:t xml:space="preserve"> </w:t>
      </w:r>
      <w:r w:rsidRPr="00187ABA">
        <w:fldChar w:fldCharType="begin"/>
      </w:r>
      <w:r w:rsidRPr="00187ABA">
        <w:instrText>xe "Profile types: vendor constrainable"</w:instrText>
      </w:r>
      <w:r w:rsidRPr="00187ABA">
        <w:fldChar w:fldCharType="end"/>
      </w:r>
      <w:r w:rsidRPr="00187ABA">
        <w:t xml:space="preserve"> </w:t>
      </w:r>
      <w:r w:rsidRPr="00187ABA">
        <w:fldChar w:fldCharType="begin"/>
      </w:r>
      <w:r w:rsidRPr="00187ABA">
        <w:instrText>xe "Conformance: profile type: vendor constrainable"</w:instrText>
      </w:r>
      <w:r w:rsidRPr="00187ABA">
        <w:fldChar w:fldCharType="end"/>
      </w:r>
      <w:r w:rsidRPr="00187ABA">
        <w:t xml:space="preserve"> </w:t>
      </w:r>
      <w:r w:rsidRPr="00187ABA">
        <w:fldChar w:fldCharType="begin"/>
      </w:r>
      <w:r w:rsidRPr="00187ABA">
        <w:instrText>xe "Vendor constrainable profile type"</w:instrText>
      </w:r>
      <w:r w:rsidRPr="00187ABA">
        <w:fldChar w:fldCharType="end"/>
      </w:r>
    </w:p>
    <w:p w:rsidR="007D1F4B" w:rsidRPr="00187ABA" w:rsidRDefault="007D1F4B" w:rsidP="00207C44">
      <w:pPr>
        <w:pStyle w:val="NormalIndented"/>
      </w:pPr>
      <w:r w:rsidRPr="00187ABA">
        <w:rPr>
          <w:noProof/>
        </w:rPr>
        <w:t xml:space="preserve">A vendor might develop a message profile to which all their software products must comply but, in itself, is not an implementation profile. The different products serve potentially different domains and might be implemented with products from other vendors. The vendor profile constrains the HL7 Standard by defining agreed-to vocabularies, conditionality rules, supported items, and local extensions that are shared across all products. The profile is not necessarily fully constrained. For example, the vendor profile might allow the usage code of optional as, across different products, an element may be required in some use cases, be optional or conditional in others, and not be supported at all in still others. </w:t>
      </w:r>
      <w:r w:rsidRPr="00187ABA">
        <w:t>Furthermore, at this level, providing exact length definition is optional as well.</w:t>
      </w:r>
    </w:p>
    <w:p w:rsidR="007D1F4B" w:rsidRPr="00187ABA" w:rsidRDefault="007D1F4B" w:rsidP="00207C44">
      <w:pPr>
        <w:pStyle w:val="NormalIndented"/>
        <w:rPr>
          <w:noProof/>
        </w:rPr>
      </w:pPr>
      <w:r w:rsidRPr="00187ABA">
        <w:rPr>
          <w:noProof/>
        </w:rPr>
        <w:t>The vendor's individual software products might themselves have profiles that would build on, and further constrain, their vendor profile. The product profile would specifically define the information model and the elements contained within. The product profile might still be a constrainable profile as elements might result in different HL7 messages based on configuration settings and customizations. Only once all configuration settings and customizations have been taken into account can you have a fully-constrained 'Implementation' profile.</w:t>
      </w:r>
    </w:p>
    <w:p w:rsidR="007D1F4B" w:rsidRPr="00187ABA" w:rsidRDefault="007D1F4B" w:rsidP="00207C44">
      <w:pPr>
        <w:pStyle w:val="NormalIndented"/>
        <w:rPr>
          <w:noProof/>
        </w:rPr>
      </w:pPr>
      <w:r w:rsidRPr="00187ABA">
        <w:rPr>
          <w:noProof/>
        </w:rPr>
        <w:t>Constrainable profiles can be useful for interface engine applications which must be flexible enough to allow for receipt of messages based on a variety of message profiles.  The desire of the application would be to validate message instances against one constrainable profile.</w:t>
      </w:r>
    </w:p>
    <w:p w:rsidR="007D1F4B" w:rsidRPr="00187ABA" w:rsidRDefault="007D1F4B" w:rsidP="00832493">
      <w:pPr>
        <w:pStyle w:val="Heading3"/>
      </w:pPr>
      <w:bookmarkStart w:id="259" w:name="_Toc28955264"/>
      <w:r w:rsidRPr="00187ABA">
        <w:t>Realm constrainable profiles</w:t>
      </w:r>
      <w:bookmarkEnd w:id="259"/>
      <w:r w:rsidRPr="00187ABA">
        <w:t xml:space="preserve"> </w:t>
      </w:r>
      <w:r w:rsidRPr="00187ABA">
        <w:fldChar w:fldCharType="begin"/>
      </w:r>
      <w:r w:rsidRPr="00187ABA">
        <w:instrText>xe "Profile types: realm constrainable"</w:instrText>
      </w:r>
      <w:r w:rsidRPr="00187ABA">
        <w:fldChar w:fldCharType="end"/>
      </w:r>
      <w:r w:rsidRPr="00187ABA">
        <w:t xml:space="preserve"> </w:t>
      </w:r>
      <w:r w:rsidRPr="00187ABA">
        <w:fldChar w:fldCharType="begin"/>
      </w:r>
      <w:r w:rsidRPr="00187ABA">
        <w:instrText>xe "Conformance: profile type: realm constrainable"</w:instrText>
      </w:r>
      <w:r w:rsidRPr="00187ABA">
        <w:fldChar w:fldCharType="end"/>
      </w:r>
      <w:r w:rsidRPr="00187ABA">
        <w:t xml:space="preserve"> </w:t>
      </w:r>
      <w:r w:rsidRPr="00187ABA">
        <w:fldChar w:fldCharType="begin"/>
      </w:r>
      <w:r w:rsidRPr="00187ABA">
        <w:instrText>xe "Realm constrainable profile type"</w:instrText>
      </w:r>
      <w:r w:rsidRPr="00187ABA">
        <w:fldChar w:fldCharType="end"/>
      </w:r>
    </w:p>
    <w:p w:rsidR="007D1F4B" w:rsidRPr="00187ABA" w:rsidRDefault="007D1F4B" w:rsidP="00207C44">
      <w:pPr>
        <w:pStyle w:val="NormalIndented"/>
        <w:rPr>
          <w:noProof/>
        </w:rPr>
      </w:pPr>
      <w:r w:rsidRPr="00187ABA">
        <w:rPr>
          <w:noProof/>
        </w:rPr>
        <w:t>Realm, national and regional, profiles represent localization and restrictions placed on the appropriate standard, while providing enough optionality for basing the more specific implementation profiles. Some examples of realm constrainable profiles are:</w:t>
      </w:r>
    </w:p>
    <w:p w:rsidR="007D1F4B" w:rsidRPr="00187ABA" w:rsidRDefault="007D1F4B" w:rsidP="00207C44">
      <w:pPr>
        <w:pStyle w:val="NormalListAlpha"/>
        <w:numPr>
          <w:ilvl w:val="0"/>
          <w:numId w:val="9"/>
        </w:numPr>
        <w:rPr>
          <w:noProof/>
        </w:rPr>
      </w:pPr>
      <w:r w:rsidRPr="00187ABA">
        <w:rPr>
          <w:noProof/>
        </w:rPr>
        <w:t>AS4700.1-2001 Implementation of HL7 v2.3.1 Part 1:Patient Administration (constrainable profile for Australian Standards, constrains HL7 2.3.1, Chapter 3).</w:t>
      </w:r>
    </w:p>
    <w:p w:rsidR="007D1F4B" w:rsidRPr="00187ABA" w:rsidRDefault="007D1F4B" w:rsidP="00207C44">
      <w:pPr>
        <w:pStyle w:val="NormalListAlpha"/>
        <w:numPr>
          <w:ilvl w:val="0"/>
          <w:numId w:val="9"/>
        </w:numPr>
        <w:rPr>
          <w:noProof/>
        </w:rPr>
      </w:pPr>
      <w:r w:rsidRPr="00187ABA">
        <w:rPr>
          <w:noProof/>
        </w:rPr>
        <w:t>AS/NZS 4700.3-1999 Implementation of HL7 v2.3 Part 3: Electronic messages for exchange of information on Drug Prescription (constrainable profile for Australian Standards, constrains HL7 2.3, various Chapters).</w:t>
      </w:r>
    </w:p>
    <w:p w:rsidR="007D1F4B" w:rsidRPr="00187ABA" w:rsidRDefault="007D1F4B" w:rsidP="00832493">
      <w:pPr>
        <w:pStyle w:val="Heading3"/>
      </w:pPr>
      <w:bookmarkStart w:id="260" w:name="_Toc28955265"/>
      <w:r w:rsidRPr="00187ABA">
        <w:t>Implementation profiles</w:t>
      </w:r>
      <w:bookmarkEnd w:id="260"/>
      <w:r w:rsidRPr="00187ABA">
        <w:t xml:space="preserve"> </w:t>
      </w:r>
      <w:r w:rsidRPr="00187ABA">
        <w:fldChar w:fldCharType="begin"/>
      </w:r>
      <w:r w:rsidRPr="00187ABA">
        <w:instrText>xe "Profile types: implementation"</w:instrText>
      </w:r>
      <w:r w:rsidRPr="00187ABA">
        <w:fldChar w:fldCharType="end"/>
      </w:r>
      <w:r w:rsidRPr="00187ABA">
        <w:t xml:space="preserve"> </w:t>
      </w:r>
      <w:r w:rsidRPr="00187ABA">
        <w:fldChar w:fldCharType="begin"/>
      </w:r>
      <w:r w:rsidRPr="00187ABA">
        <w:instrText>xe "Conformance: profile type: implementation"</w:instrText>
      </w:r>
      <w:r w:rsidRPr="00187ABA">
        <w:fldChar w:fldCharType="end"/>
      </w:r>
      <w:r w:rsidRPr="00187ABA">
        <w:t xml:space="preserve"> </w:t>
      </w:r>
      <w:r w:rsidRPr="00187ABA">
        <w:fldChar w:fldCharType="begin"/>
      </w:r>
      <w:r w:rsidRPr="00187ABA">
        <w:instrText>xe "Implementation profile type"</w:instrText>
      </w:r>
      <w:r w:rsidRPr="00187ABA">
        <w:fldChar w:fldCharType="end"/>
      </w:r>
    </w:p>
    <w:p w:rsidR="007D1F4B" w:rsidRPr="00187ABA" w:rsidRDefault="007D1F4B" w:rsidP="00207C44">
      <w:pPr>
        <w:pStyle w:val="NormalIndented"/>
        <w:rPr>
          <w:noProof/>
        </w:rPr>
      </w:pPr>
      <w:r w:rsidRPr="00187ABA">
        <w:rPr>
          <w:noProof/>
        </w:rPr>
        <w:t>Implementation profiles represent the lowest level of specification required for unambiguous implementation. Examples of some implementation profiles are:</w:t>
      </w:r>
    </w:p>
    <w:p w:rsidR="007D1F4B" w:rsidRPr="00187ABA" w:rsidRDefault="007D1F4B" w:rsidP="00207C44">
      <w:pPr>
        <w:pStyle w:val="NormalListAlpha"/>
        <w:numPr>
          <w:ilvl w:val="0"/>
          <w:numId w:val="10"/>
        </w:numPr>
        <w:rPr>
          <w:noProof/>
        </w:rPr>
      </w:pPr>
      <w:r w:rsidRPr="00187ABA">
        <w:rPr>
          <w:noProof/>
        </w:rPr>
        <w:t>Adverse Drug Reaction Implementers Specification, 2001, TGA (implementation profile, constrains Australian Standards and HL7 v2.3.1 constrainable profiles for Therapeutic Goods Administration ADRAC Messaging Implementation Project),</w:t>
      </w:r>
    </w:p>
    <w:p w:rsidR="007D1F4B" w:rsidRPr="00187ABA" w:rsidRDefault="007D1F4B" w:rsidP="00207C44">
      <w:pPr>
        <w:pStyle w:val="NormalListAlpha"/>
        <w:numPr>
          <w:ilvl w:val="0"/>
          <w:numId w:val="10"/>
        </w:numPr>
        <w:rPr>
          <w:noProof/>
        </w:rPr>
      </w:pPr>
      <w:r w:rsidRPr="00187ABA">
        <w:rPr>
          <w:noProof/>
        </w:rPr>
        <w:t xml:space="preserve">Diabetes Reporting Implementers Specification, 2001, UNSW (implementation profile, constrains Australian Standards and HL7 v2.3.1 constrainable profiles for University of NSW Diabetes </w:t>
      </w:r>
      <w:r w:rsidRPr="00187ABA">
        <w:rPr>
          <w:noProof/>
        </w:rPr>
        <w:lastRenderedPageBreak/>
        <w:t>Messaging Implementation Project),</w:t>
      </w:r>
    </w:p>
    <w:p w:rsidR="007D1F4B" w:rsidRPr="00187ABA" w:rsidRDefault="007D1F4B" w:rsidP="00207C44">
      <w:pPr>
        <w:pStyle w:val="NormalListAlpha"/>
        <w:numPr>
          <w:ilvl w:val="0"/>
          <w:numId w:val="10"/>
        </w:numPr>
        <w:rPr>
          <w:noProof/>
        </w:rPr>
      </w:pPr>
      <w:r w:rsidRPr="00187ABA">
        <w:rPr>
          <w:noProof/>
        </w:rPr>
        <w:t>Specific version of a product, as implemented, at a specific provider.</w:t>
      </w:r>
    </w:p>
    <w:p w:rsidR="007D1F4B" w:rsidRPr="00187ABA" w:rsidRDefault="007D1F4B" w:rsidP="00207C44">
      <w:pPr>
        <w:pStyle w:val="NormalListAlpha"/>
        <w:numPr>
          <w:ilvl w:val="0"/>
          <w:numId w:val="0"/>
        </w:numPr>
        <w:ind w:left="1008"/>
        <w:rPr>
          <w:noProof/>
        </w:rPr>
      </w:pPr>
      <w:r w:rsidRPr="00187ABA">
        <w:rPr>
          <w:noProof/>
        </w:rPr>
        <w:t>Within an implementation profile the exact length definition must be provided.</w:t>
      </w:r>
    </w:p>
    <w:p w:rsidR="007D1F4B" w:rsidRPr="00187ABA" w:rsidRDefault="007D1F4B" w:rsidP="00832493">
      <w:pPr>
        <w:pStyle w:val="Heading2"/>
      </w:pPr>
      <w:bookmarkStart w:id="261" w:name="_Toc496425"/>
      <w:bookmarkStart w:id="262" w:name="_Toc524773"/>
      <w:bookmarkStart w:id="263" w:name="_Toc22443806"/>
      <w:bookmarkStart w:id="264" w:name="_Toc22444158"/>
      <w:bookmarkStart w:id="265" w:name="_Toc36358105"/>
      <w:bookmarkStart w:id="266" w:name="_Toc42232535"/>
      <w:bookmarkStart w:id="267" w:name="_Toc43275057"/>
      <w:bookmarkStart w:id="268" w:name="_Toc43275229"/>
      <w:bookmarkStart w:id="269" w:name="_Toc43275936"/>
      <w:bookmarkStart w:id="270" w:name="_Toc43276256"/>
      <w:bookmarkStart w:id="271" w:name="_Toc43276781"/>
      <w:bookmarkStart w:id="272" w:name="_Toc43276879"/>
      <w:bookmarkStart w:id="273" w:name="_Toc43277019"/>
      <w:bookmarkStart w:id="274" w:name="_Toc43281408"/>
      <w:bookmarkStart w:id="275" w:name="_Toc28955266"/>
      <w:r w:rsidRPr="00187ABA">
        <w:t>Static definition concepts</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187ABA">
        <w:t xml:space="preserve"> </w:t>
      </w:r>
      <w:r w:rsidRPr="00187ABA">
        <w:fldChar w:fldCharType="begin"/>
      </w:r>
      <w:r w:rsidRPr="00187ABA">
        <w:instrText>xe "Static definition concepts"</w:instrText>
      </w:r>
      <w:r w:rsidRPr="00187ABA">
        <w:fldChar w:fldCharType="end"/>
      </w:r>
      <w:r w:rsidRPr="00187ABA">
        <w:t xml:space="preserve"> </w:t>
      </w:r>
      <w:r w:rsidRPr="00187ABA">
        <w:fldChar w:fldCharType="begin"/>
      </w:r>
      <w:r w:rsidRPr="00187ABA">
        <w:instrText>xe "Conformance: static definition concepts"</w:instrText>
      </w:r>
      <w:r w:rsidRPr="00187ABA">
        <w:fldChar w:fldCharType="end"/>
      </w:r>
    </w:p>
    <w:p w:rsidR="007D1F4B" w:rsidRPr="00187ABA" w:rsidRDefault="007D1F4B" w:rsidP="00207C44">
      <w:pPr>
        <w:pStyle w:val="NormalIndented"/>
        <w:rPr>
          <w:noProof/>
        </w:rPr>
      </w:pPr>
      <w:bookmarkStart w:id="276" w:name="_Toc369592766"/>
      <w:bookmarkStart w:id="277" w:name="_Toc381694958"/>
      <w:bookmarkStart w:id="278" w:name="_Toc381695530"/>
      <w:bookmarkStart w:id="279" w:name="_Toc27479777"/>
      <w:bookmarkStart w:id="280" w:name="_Toc27479863"/>
      <w:bookmarkStart w:id="281" w:name="_Toc27755312"/>
      <w:bookmarkStart w:id="282" w:name="_Toc27755397"/>
      <w:bookmarkStart w:id="283" w:name="_Toc27756247"/>
      <w:bookmarkStart w:id="284" w:name="_Toc27756344"/>
      <w:bookmarkStart w:id="285" w:name="_Toc27756431"/>
      <w:bookmarkStart w:id="286" w:name="_Toc27756542"/>
      <w:bookmarkStart w:id="287" w:name="_Toc27756855"/>
      <w:bookmarkEnd w:id="276"/>
      <w:bookmarkEnd w:id="277"/>
      <w:bookmarkEnd w:id="278"/>
      <w:bookmarkEnd w:id="279"/>
      <w:bookmarkEnd w:id="280"/>
      <w:bookmarkEnd w:id="281"/>
      <w:bookmarkEnd w:id="282"/>
      <w:bookmarkEnd w:id="283"/>
      <w:bookmarkEnd w:id="284"/>
      <w:bookmarkEnd w:id="285"/>
      <w:bookmarkEnd w:id="286"/>
      <w:bookmarkEnd w:id="287"/>
      <w:r w:rsidRPr="00187ABA">
        <w:rPr>
          <w:noProof/>
        </w:rPr>
        <w:t>This section discusses concepts common to each level of the static definition (message, segment and field). It uses the generic term 'element' to refer to segment groups, segments, fields, components and sub-components.</w:t>
      </w:r>
    </w:p>
    <w:p w:rsidR="007D1F4B" w:rsidRPr="00187ABA" w:rsidRDefault="007D1F4B" w:rsidP="00832493">
      <w:pPr>
        <w:pStyle w:val="Heading3"/>
      </w:pPr>
      <w:bookmarkStart w:id="288" w:name="_Toc496426"/>
      <w:bookmarkStart w:id="289" w:name="_Toc28955267"/>
      <w:r w:rsidRPr="00187ABA">
        <w:t>Length</w:t>
      </w:r>
      <w:bookmarkEnd w:id="289"/>
      <w:r w:rsidRPr="00187ABA">
        <w:fldChar w:fldCharType="begin"/>
      </w:r>
      <w:r w:rsidRPr="00187ABA">
        <w:instrText>xe "Length"</w:instrText>
      </w:r>
      <w:r w:rsidRPr="00187ABA">
        <w:fldChar w:fldCharType="end"/>
      </w:r>
      <w:r w:rsidRPr="00187ABA">
        <w:t xml:space="preserve"> </w:t>
      </w:r>
      <w:r w:rsidRPr="00187ABA">
        <w:fldChar w:fldCharType="begin"/>
      </w:r>
      <w:r w:rsidRPr="00187ABA">
        <w:instrText>xe "Conformance: length"</w:instrText>
      </w:r>
      <w:r w:rsidRPr="00187ABA">
        <w:fldChar w:fldCharType="end"/>
      </w:r>
    </w:p>
    <w:p w:rsidR="007D1F4B" w:rsidRPr="00187ABA" w:rsidRDefault="007D1F4B" w:rsidP="00207C44">
      <w:pPr>
        <w:pStyle w:val="NormalIndented"/>
      </w:pPr>
      <w:r w:rsidRPr="00187ABA">
        <w:t xml:space="preserve">An unambiguous definition of length requires a clear understanding of what it applies to and how it is measured.  Length is defined to be a constraint on the number of characters that may be present in one occurrence of a message element. This definition satisfies both requirements; it applies (strictly) to an element's data value—i.e., the set of characters present in the message representing a value of the element's predefined data type—and it is measured in characters as defined by the rules in chapter 2.  The definition is system independent.  For example, a system that encodes characters using one byte and a system that uses two-byte encoding would use the same value for length to impose the same length constraint. Length does not count the HL7 characters used to represent the value, only the number of characters in the value itself is counted.  If the null character is represented by transmitting "", length conforms to any minimum and maximum length specification. </w:t>
      </w:r>
    </w:p>
    <w:p w:rsidR="007D1F4B" w:rsidRPr="00187ABA" w:rsidRDefault="007D1F4B" w:rsidP="00207C44">
      <w:pPr>
        <w:pStyle w:val="NormalIndented"/>
      </w:pPr>
      <w:r w:rsidRPr="00187ABA">
        <w:t xml:space="preserve">Length shall be interpreted as a restriction on an element's data value, not on the presence or absence of the element.  A length value of zero is appropriate when the null character is transmitted, but this does not imply the element is not present; clearly two characters will be present if null is transmitted.  Restricting the applicability of length to data values present in the message is necessary.  Not only does it keep the concept simple and eliminate the need to address special cases, it also allows for the transmission of null values for required elements.  A required element can have a null value, since this still clearly means there is a data value encoded for the element in the message.  If an element is empty or not present in the message, i.e., there is no data value encoded for the element in the message, then length restrictions do not apply since there is nothing to restrict and no length constraint that can be violated.  </w:t>
      </w:r>
    </w:p>
    <w:p w:rsidR="007D1F4B" w:rsidRPr="00187ABA" w:rsidRDefault="007D1F4B" w:rsidP="00207C44">
      <w:pPr>
        <w:pStyle w:val="NormalIndented"/>
      </w:pPr>
      <w:r w:rsidRPr="00187ABA">
        <w:t xml:space="preserve">Length shall be specified using the following syntax: "m..n", where m and n are non-negative integers designating the minimum and maximum number of characters the element may have, respectively, where n </w:t>
      </w:r>
      <w:r w:rsidRPr="00187ABA">
        <w:sym w:font="Symbol" w:char="F0B3"/>
      </w:r>
      <w:r w:rsidRPr="00187ABA">
        <w:t xml:space="preserve"> m. When an upper bound for length cannot be determined in advance, the use of the asterisk character, "*", may be used as a place holder for the maximum value, so that, in addition, to the above syntax, where m and n are integer values, a constraint of the form "m..*" may be used to indicate the maximum length constraint is unknown.</w:t>
      </w:r>
    </w:p>
    <w:p w:rsidR="007D1F4B" w:rsidRPr="00187ABA" w:rsidRDefault="007D1F4B" w:rsidP="00207C44">
      <w:pPr>
        <w:pStyle w:val="NormalIndented"/>
      </w:pPr>
      <w:r w:rsidRPr="00187ABA">
        <w:t xml:space="preserve">Example length constraints are shown in the </w:t>
      </w:r>
      <w:r w:rsidRPr="00187ABA">
        <w:rPr>
          <w:i/>
        </w:rPr>
        <w:t>Minimum and Maximum Length Examples</w:t>
      </w:r>
      <w:r w:rsidRPr="00187ABA">
        <w:t xml:space="preserve"> table.</w:t>
      </w:r>
    </w:p>
    <w:p w:rsidR="007D1F4B" w:rsidRPr="00187ABA" w:rsidRDefault="007D1F4B" w:rsidP="00207C44">
      <w:pPr>
        <w:pStyle w:val="OtherTableCaption"/>
      </w:pPr>
      <w:r w:rsidRPr="00187ABA">
        <w:t>Minimum and Maximum Length 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9"/>
        <w:gridCol w:w="5974"/>
        <w:gridCol w:w="1134"/>
      </w:tblGrid>
      <w:tr w:rsidR="007D1F4B" w:rsidRPr="007D1F4B" w:rsidTr="009F5F1C">
        <w:trPr>
          <w:tblHeader/>
          <w:jc w:val="center"/>
        </w:trPr>
        <w:tc>
          <w:tcPr>
            <w:tcW w:w="1229" w:type="dxa"/>
            <w:shd w:val="pct10" w:color="auto" w:fill="FFFFFF"/>
          </w:tcPr>
          <w:p w:rsidR="007D1F4B" w:rsidRPr="00187ABA" w:rsidRDefault="007D1F4B" w:rsidP="00207C44">
            <w:pPr>
              <w:pStyle w:val="OtherTableHeader"/>
            </w:pPr>
            <w:r w:rsidRPr="00187ABA">
              <w:t>Value</w:t>
            </w:r>
          </w:p>
        </w:tc>
        <w:tc>
          <w:tcPr>
            <w:tcW w:w="5974" w:type="dxa"/>
            <w:shd w:val="pct10" w:color="auto" w:fill="FFFFFF"/>
          </w:tcPr>
          <w:p w:rsidR="007D1F4B" w:rsidRPr="00187ABA" w:rsidRDefault="007D1F4B" w:rsidP="00207C44">
            <w:pPr>
              <w:pStyle w:val="OtherTableHeader"/>
            </w:pPr>
            <w:r w:rsidRPr="00187ABA">
              <w:t>Description</w:t>
            </w:r>
          </w:p>
        </w:tc>
        <w:tc>
          <w:tcPr>
            <w:tcW w:w="1134" w:type="dxa"/>
            <w:shd w:val="pct10" w:color="auto" w:fill="FFFFFF"/>
          </w:tcPr>
          <w:p w:rsidR="007D1F4B" w:rsidRPr="00187ABA" w:rsidRDefault="007D1F4B" w:rsidP="00207C44">
            <w:pPr>
              <w:pStyle w:val="OtherTableHeader"/>
            </w:pPr>
            <w:r w:rsidRPr="00187ABA">
              <w:t>Comment</w:t>
            </w:r>
          </w:p>
        </w:tc>
      </w:tr>
      <w:tr w:rsidR="007D1F4B" w:rsidRPr="007D1F4B" w:rsidTr="009F5F1C">
        <w:trPr>
          <w:jc w:val="center"/>
        </w:trPr>
        <w:tc>
          <w:tcPr>
            <w:tcW w:w="1229" w:type="dxa"/>
          </w:tcPr>
          <w:p w:rsidR="007D1F4B" w:rsidRPr="00187ABA" w:rsidRDefault="007D1F4B" w:rsidP="00207C44">
            <w:pPr>
              <w:pStyle w:val="OtherTableBody"/>
              <w:jc w:val="center"/>
            </w:pPr>
          </w:p>
        </w:tc>
        <w:tc>
          <w:tcPr>
            <w:tcW w:w="5974" w:type="dxa"/>
          </w:tcPr>
          <w:p w:rsidR="007D1F4B" w:rsidRPr="00187ABA" w:rsidRDefault="007D1F4B" w:rsidP="00207C44">
            <w:pPr>
              <w:pStyle w:val="OtherTableBody"/>
            </w:pPr>
            <w:r w:rsidRPr="00187ABA">
              <w:t>For constrainable profile: no length defined, i.e. no requirements on the length are given.</w:t>
            </w:r>
          </w:p>
          <w:p w:rsidR="007D1F4B" w:rsidRPr="00187ABA" w:rsidRDefault="007D1F4B" w:rsidP="00207C44">
            <w:pPr>
              <w:pStyle w:val="OtherTableBody"/>
            </w:pPr>
            <w:r w:rsidRPr="00187ABA">
              <w:t xml:space="preserve">Leaving this information empty is not allowed for implementable profiles. </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0..0</w:t>
            </w:r>
          </w:p>
        </w:tc>
        <w:tc>
          <w:tcPr>
            <w:tcW w:w="5974" w:type="dxa"/>
          </w:tcPr>
          <w:p w:rsidR="007D1F4B" w:rsidRPr="00187ABA" w:rsidRDefault="007D1F4B" w:rsidP="00207C44">
            <w:pPr>
              <w:pStyle w:val="OtherTableBody"/>
            </w:pPr>
            <w:r w:rsidRPr="00187ABA">
              <w:t>For withdrawn elements:  minimum and maximum set to 0.</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1..1</w:t>
            </w:r>
          </w:p>
        </w:tc>
        <w:tc>
          <w:tcPr>
            <w:tcW w:w="5974" w:type="dxa"/>
          </w:tcPr>
          <w:p w:rsidR="007D1F4B" w:rsidRPr="00187ABA" w:rsidRDefault="007D1F4B" w:rsidP="00207C44">
            <w:pPr>
              <w:pStyle w:val="OtherTableBody"/>
            </w:pPr>
            <w:r w:rsidRPr="00187ABA">
              <w:t>Element must have exactly one character</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1..n</w:t>
            </w:r>
          </w:p>
        </w:tc>
        <w:tc>
          <w:tcPr>
            <w:tcW w:w="5974" w:type="dxa"/>
          </w:tcPr>
          <w:p w:rsidR="007D1F4B" w:rsidRPr="00187ABA" w:rsidRDefault="007D1F4B" w:rsidP="00207C44">
            <w:pPr>
              <w:pStyle w:val="OtherTableBody"/>
            </w:pPr>
            <w:r w:rsidRPr="00187ABA">
              <w:t>Element may have up to n characters</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n..n</w:t>
            </w:r>
          </w:p>
        </w:tc>
        <w:tc>
          <w:tcPr>
            <w:tcW w:w="5974" w:type="dxa"/>
          </w:tcPr>
          <w:p w:rsidR="007D1F4B" w:rsidRPr="00187ABA" w:rsidRDefault="007D1F4B" w:rsidP="00207C44">
            <w:pPr>
              <w:pStyle w:val="OtherTableBody"/>
            </w:pPr>
            <w:r w:rsidRPr="00187ABA">
              <w:t>Element must have exactly "n" characters</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1..*</w:t>
            </w:r>
          </w:p>
        </w:tc>
        <w:tc>
          <w:tcPr>
            <w:tcW w:w="5974" w:type="dxa"/>
          </w:tcPr>
          <w:p w:rsidR="007D1F4B" w:rsidRPr="00187ABA" w:rsidRDefault="007D1F4B" w:rsidP="00207C44">
            <w:pPr>
              <w:pStyle w:val="OtherTableBody"/>
            </w:pPr>
            <w:r w:rsidRPr="00187ABA">
              <w:t>Element may have any length.</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t>n..*</w:t>
            </w:r>
          </w:p>
        </w:tc>
        <w:tc>
          <w:tcPr>
            <w:tcW w:w="5974" w:type="dxa"/>
          </w:tcPr>
          <w:p w:rsidR="007D1F4B" w:rsidRPr="00187ABA" w:rsidRDefault="007D1F4B" w:rsidP="00207C44">
            <w:pPr>
              <w:pStyle w:val="OtherTableBody"/>
            </w:pPr>
            <w:r w:rsidRPr="00187ABA">
              <w:t>Element may have any length which is greater than or equal to "n", where "n" is greater than or equal to 1.</w:t>
            </w:r>
          </w:p>
        </w:tc>
        <w:tc>
          <w:tcPr>
            <w:tcW w:w="1134" w:type="dxa"/>
          </w:tcPr>
          <w:p w:rsidR="007D1F4B" w:rsidRPr="00187ABA" w:rsidRDefault="007D1F4B" w:rsidP="00207C44">
            <w:pPr>
              <w:pStyle w:val="OtherTableBody"/>
            </w:pPr>
          </w:p>
        </w:tc>
      </w:tr>
      <w:tr w:rsidR="007D1F4B" w:rsidRPr="007D1F4B" w:rsidTr="009F5F1C">
        <w:trPr>
          <w:jc w:val="center"/>
        </w:trPr>
        <w:tc>
          <w:tcPr>
            <w:tcW w:w="1229" w:type="dxa"/>
          </w:tcPr>
          <w:p w:rsidR="007D1F4B" w:rsidRPr="00187ABA" w:rsidRDefault="007D1F4B" w:rsidP="00207C44">
            <w:pPr>
              <w:pStyle w:val="OtherTableBody"/>
              <w:jc w:val="center"/>
            </w:pPr>
            <w:r w:rsidRPr="00187ABA">
              <w:lastRenderedPageBreak/>
              <w:t>m..n</w:t>
            </w:r>
          </w:p>
        </w:tc>
        <w:tc>
          <w:tcPr>
            <w:tcW w:w="5974" w:type="dxa"/>
          </w:tcPr>
          <w:p w:rsidR="007D1F4B" w:rsidRPr="00187ABA" w:rsidRDefault="007D1F4B" w:rsidP="00207C44">
            <w:pPr>
              <w:pStyle w:val="OtherTableBody"/>
            </w:pPr>
            <w:r w:rsidRPr="00187ABA">
              <w:t>Element must have a minimum length of "m" and a maximum length of "n" where "m" is less than or equal to "n" and "m" is greater than or equal to 1.</w:t>
            </w:r>
          </w:p>
        </w:tc>
        <w:tc>
          <w:tcPr>
            <w:tcW w:w="1134" w:type="dxa"/>
          </w:tcPr>
          <w:p w:rsidR="007D1F4B" w:rsidRPr="00187ABA" w:rsidRDefault="007D1F4B" w:rsidP="00207C44">
            <w:pPr>
              <w:pStyle w:val="OtherTableBody"/>
            </w:pPr>
          </w:p>
        </w:tc>
      </w:tr>
    </w:tbl>
    <w:p w:rsidR="007D1F4B" w:rsidRPr="00187ABA" w:rsidRDefault="007D1F4B" w:rsidP="00207C44">
      <w:pPr>
        <w:pStyle w:val="NormalIndented"/>
      </w:pPr>
      <w:r w:rsidRPr="00187ABA">
        <w:t>Note: Whether or not an element is populated is controlled by cardinality. But if the element is populated with a non-null value, the minimum and maximum length definition must hold. The null information representation (two double quotes) is not considered to be a value with applicable length information.</w:t>
      </w:r>
    </w:p>
    <w:p w:rsidR="007D1F4B" w:rsidRPr="00187ABA" w:rsidRDefault="007D1F4B" w:rsidP="00207C44">
      <w:pPr>
        <w:pStyle w:val="NormalIndented"/>
      </w:pPr>
      <w:r w:rsidRPr="00187ABA">
        <w:t>Length should not be specified for composite elements. In these cases, the actual minimum and maximum lengths can be very difficult to determine due to the interdependencies on the component content, and the specification of actual lengths is not useful either. For example, if an overall length of 4..20 is assigned to a data element with a type CWE, what does this mean in practice? However if a length is specified, the vertical bar representation of the data must conform to the stated length, allowing for an additional character for each HL7 separator character.</w:t>
      </w:r>
    </w:p>
    <w:p w:rsidR="007D1F4B" w:rsidRPr="00187ABA" w:rsidRDefault="007D1F4B" w:rsidP="00832493">
      <w:pPr>
        <w:pStyle w:val="Heading3"/>
      </w:pPr>
      <w:bookmarkStart w:id="290" w:name="_Toc28955268"/>
      <w:r w:rsidRPr="00187ABA">
        <w:t>Conformance Length</w:t>
      </w:r>
      <w:bookmarkEnd w:id="290"/>
      <w:r w:rsidRPr="00187ABA">
        <w:t xml:space="preserve"> </w:t>
      </w:r>
      <w:r w:rsidRPr="00187ABA">
        <w:fldChar w:fldCharType="begin"/>
      </w:r>
      <w:r w:rsidRPr="00187ABA">
        <w:instrText>xe "Conformance: length"</w:instrText>
      </w:r>
      <w:r w:rsidRPr="00187ABA">
        <w:fldChar w:fldCharType="end"/>
      </w:r>
    </w:p>
    <w:p w:rsidR="007D1F4B" w:rsidRPr="00187ABA" w:rsidRDefault="007D1F4B" w:rsidP="00207C44">
      <w:pPr>
        <w:pStyle w:val="NormalIndented"/>
      </w:pPr>
      <w:r w:rsidRPr="00187ABA">
        <w:t>Constrainable profile specifications may also specify a conformance length. This is the number of characters that any conformant application must be able to correctly handle.  For example, a constrainable profile may declare that the minimum and maximum lengths of a specific field are 3 and 2500. An implementation profile may further constrain this length to specify what is actually supported by an application. However an application could declare a length of 3..4, which may not be useful within the context of the constrainable profile. A constrainable profile may specify conformance lengths to establish a minimum expectation. In the example case, if the constrainable profile specifies a conformance length of 200, no other profile may assert conformance to the constrainable profile unless its maximum length is 200 or greater.</w:t>
      </w:r>
    </w:p>
    <w:p w:rsidR="007D1F4B" w:rsidRPr="00187ABA" w:rsidRDefault="007D1F4B" w:rsidP="00207C44">
      <w:pPr>
        <w:pStyle w:val="NormalIndented"/>
      </w:pPr>
      <w:r w:rsidRPr="00187ABA">
        <w:t xml:space="preserve">Conformance length is a redundant concept in implementation profiles that will not be further constrained, and should not be specified. </w:t>
      </w:r>
    </w:p>
    <w:p w:rsidR="007D1F4B" w:rsidRPr="00187ABA" w:rsidRDefault="007D1F4B" w:rsidP="00832493">
      <w:pPr>
        <w:pStyle w:val="Heading3"/>
      </w:pPr>
      <w:bookmarkStart w:id="291" w:name="_Toc28955269"/>
      <w:r w:rsidRPr="00187ABA">
        <w:t>Truncation Flag</w:t>
      </w:r>
      <w:bookmarkEnd w:id="291"/>
      <w:r w:rsidRPr="00187ABA">
        <w:fldChar w:fldCharType="begin"/>
      </w:r>
      <w:r w:rsidRPr="00187ABA">
        <w:instrText>xe "Length"</w:instrText>
      </w:r>
      <w:r w:rsidRPr="00187ABA">
        <w:fldChar w:fldCharType="end"/>
      </w:r>
      <w:r w:rsidRPr="00187ABA">
        <w:t xml:space="preserve"> </w:t>
      </w:r>
      <w:r w:rsidRPr="00187ABA">
        <w:fldChar w:fldCharType="begin"/>
      </w:r>
      <w:r w:rsidRPr="00187ABA">
        <w:instrText>xe "Conformance: length"</w:instrText>
      </w:r>
      <w:r w:rsidRPr="00187ABA">
        <w:fldChar w:fldCharType="end"/>
      </w:r>
    </w:p>
    <w:p w:rsidR="007D1F4B" w:rsidRPr="00187ABA" w:rsidRDefault="007D1F4B" w:rsidP="00207C44">
      <w:pPr>
        <w:pStyle w:val="NormalIndented"/>
      </w:pPr>
      <w:r w:rsidRPr="00187ABA">
        <w:t>As of 2.7, a truncation pattern is defined which can be used to assist applications to manage the existence of data that exceeds the maximum number of characters that can be properly handled. The truncation pattern is described in Chapter 2, section 2.5.5.2, "Truncation Pattern". Note that the actual truncation behavior of the pattern is data type dependent. Applications shall not use truncation if the profile prohibits it. Applications may support truncation if the profile permits it.  Message Profiles may specify the truncation behaviour.</w:t>
      </w:r>
    </w:p>
    <w:p w:rsidR="007D1F4B" w:rsidRPr="00187ABA" w:rsidRDefault="007D1F4B" w:rsidP="00207C44">
      <w:pPr>
        <w:pStyle w:val="NormalIndented"/>
      </w:pPr>
      <w:r w:rsidRPr="00187ABA">
        <w:t xml:space="preserve">The truncation flag is a simple Boolean. In a constrainable profile, the value may be true or false. False signifies that the element may not be truncated, while true means that the value may be truncated. If a profile fixes truncation to false, no other further constraining profile may mark this value as true. If the value is fixed to true, other further constraining profiles may mark it as true or false. </w:t>
      </w:r>
    </w:p>
    <w:p w:rsidR="007D1F4B" w:rsidRPr="00187ABA" w:rsidRDefault="007D1F4B" w:rsidP="00207C44">
      <w:pPr>
        <w:pStyle w:val="NormalIndented"/>
      </w:pPr>
      <w:r w:rsidRPr="00187ABA">
        <w:t>In an implementation profile, a value of true for the truncation flag signifies that the application supports the defined truncation behavior for the appropriate type. A value of false indicates that the application does not support data truncation for this element.</w:t>
      </w:r>
    </w:p>
    <w:p w:rsidR="007D1F4B" w:rsidRPr="00187ABA" w:rsidRDefault="007D1F4B" w:rsidP="00207C44">
      <w:pPr>
        <w:pStyle w:val="NormalIndented"/>
      </w:pPr>
      <w:r w:rsidRPr="00187ABA">
        <w:t>Although the truncation pattern was only defined in v2.7, the behavior may be adopted for previous versions of HL7, and the truncation flag may be used with previous version. Note that in these cases, the truncation character cannot be specified in the message, and some other arrangement must exist.</w:t>
      </w:r>
    </w:p>
    <w:p w:rsidR="007D1F4B" w:rsidRPr="00187ABA" w:rsidRDefault="007D1F4B" w:rsidP="00832493">
      <w:pPr>
        <w:pStyle w:val="Heading3"/>
      </w:pPr>
      <w:bookmarkStart w:id="292" w:name="_Toc28955270"/>
      <w:r w:rsidRPr="00187ABA">
        <w:t>Cardinality</w:t>
      </w:r>
      <w:bookmarkEnd w:id="288"/>
      <w:bookmarkEnd w:id="292"/>
      <w:r w:rsidRPr="00187ABA">
        <w:t xml:space="preserve"> </w:t>
      </w:r>
      <w:r w:rsidRPr="00187ABA">
        <w:fldChar w:fldCharType="begin"/>
      </w:r>
      <w:r w:rsidRPr="00187ABA">
        <w:instrText>xe "Cardinality"</w:instrText>
      </w:r>
      <w:r w:rsidRPr="00187ABA">
        <w:fldChar w:fldCharType="end"/>
      </w:r>
      <w:r w:rsidRPr="00187ABA">
        <w:t xml:space="preserve"> </w:t>
      </w:r>
      <w:r w:rsidRPr="00187ABA">
        <w:fldChar w:fldCharType="begin"/>
      </w:r>
      <w:r w:rsidRPr="00187ABA">
        <w:instrText>xe "Conformance: cardinality"</w:instrText>
      </w:r>
      <w:r w:rsidRPr="00187ABA">
        <w:fldChar w:fldCharType="end"/>
      </w:r>
    </w:p>
    <w:p w:rsidR="007D1F4B" w:rsidRPr="00187ABA" w:rsidRDefault="007D1F4B" w:rsidP="00207C44">
      <w:pPr>
        <w:pStyle w:val="NormalIndented"/>
        <w:rPr>
          <w:noProof/>
        </w:rPr>
      </w:pPr>
      <w:r w:rsidRPr="00187ABA">
        <w:t xml:space="preserve">In order to separate message content requirements from application behavior requirements, cardinality is used to control message content, and usage is used to define application requirements. Cardinality controls the number of occurrences of an element appearing in a message. Some elements shall always be present (e.g., cardinality [1..1], [1..n]). Others shall never be present (i.e., cardinality [0..0]). Others may be optional with zero or more occurrences (e.g., cardinality [0..n]). </w:t>
      </w:r>
      <w:r w:rsidRPr="00187ABA">
        <w:rPr>
          <w:noProof/>
        </w:rPr>
        <w:t xml:space="preserve">Cardinality identifies the minimum and maximum number of </w:t>
      </w:r>
      <w:r w:rsidRPr="00187ABA">
        <w:t>occurrences that a message element must have in a conformant message</w:t>
      </w:r>
      <w:r w:rsidRPr="00187ABA">
        <w:rPr>
          <w:noProof/>
        </w:rPr>
        <w:t xml:space="preserve">. Cardinalities </w:t>
      </w:r>
      <w:r w:rsidRPr="00187ABA">
        <w:rPr>
          <w:noProof/>
        </w:rPr>
        <w:lastRenderedPageBreak/>
        <w:t>are expressed as a minimum-maximum pair of non-negative integers. A conformant message must always contain at least the minimum number of occurrences, and shall not contain more than the maximum number of occurrences.</w:t>
      </w:r>
    </w:p>
    <w:p w:rsidR="007D1F4B" w:rsidRPr="00187ABA" w:rsidRDefault="007D1F4B" w:rsidP="00207C44">
      <w:pPr>
        <w:pStyle w:val="NormalIndented"/>
      </w:pPr>
      <w:r w:rsidRPr="00187ABA">
        <w:t xml:space="preserve">An explicit cardinality range is required for segment group, segment, and field elements.  Component and sub-component elements do not explicitly include a cardinality range, but a cardinality range is implicitly associated with each component and sub-component element.  The associated cardinality depends on the element's </w:t>
      </w:r>
      <w:r w:rsidRPr="00187ABA">
        <w:rPr>
          <w:i/>
        </w:rPr>
        <w:t>usage</w:t>
      </w:r>
      <w:r w:rsidRPr="00187ABA">
        <w:t xml:space="preserve"> code.  For components and sub-components with a usage code of </w:t>
      </w:r>
      <w:r w:rsidRPr="00187ABA">
        <w:rPr>
          <w:i/>
        </w:rPr>
        <w:t>R,</w:t>
      </w:r>
      <w:r w:rsidRPr="00187ABA">
        <w:t xml:space="preserve"> the associated cardinality range is [1..1]; for all elements with a usage code of </w:t>
      </w:r>
      <w:r w:rsidRPr="00187ABA">
        <w:rPr>
          <w:i/>
        </w:rPr>
        <w:t xml:space="preserve">RE </w:t>
      </w:r>
      <w:r w:rsidRPr="00187ABA">
        <w:t xml:space="preserve">or </w:t>
      </w:r>
      <w:r w:rsidRPr="00187ABA">
        <w:rPr>
          <w:i/>
        </w:rPr>
        <w:t>O,</w:t>
      </w:r>
      <w:r w:rsidRPr="00187ABA">
        <w:t xml:space="preserve"> the associated cardinality is [0..1]; for all elements with a usage code of C(a/b), the associated cardinality is determined by the resultant usage based on the evaluation of the condition predicate, and for all elements with an </w:t>
      </w:r>
      <w:r w:rsidRPr="00187ABA">
        <w:rPr>
          <w:i/>
        </w:rPr>
        <w:t>X</w:t>
      </w:r>
      <w:r w:rsidRPr="00187ABA">
        <w:t xml:space="preserve"> usage code, the associated cardinality is [0..0].</w:t>
      </w:r>
    </w:p>
    <w:p w:rsidR="007D1F4B" w:rsidRPr="00187ABA" w:rsidRDefault="007D1F4B" w:rsidP="00207C44">
      <w:pPr>
        <w:pStyle w:val="NormalIndented"/>
        <w:rPr>
          <w:noProof/>
        </w:rPr>
      </w:pPr>
      <w:r w:rsidRPr="00187ABA">
        <w:rPr>
          <w:noProof/>
        </w:rPr>
        <w:t xml:space="preserve">There are two special values for cardinality. If the minimum number of occurrences is 0, the element may be omitted from a message. In certain circumstances, the maximum number of occurrences may have no specified limit. In this case, it is identified with "*" </w:t>
      </w:r>
      <w:r w:rsidRPr="00187ABA">
        <w:t>(e.g., [n..*]).</w:t>
      </w:r>
      <w:r w:rsidRPr="00187ABA">
        <w:rPr>
          <w:noProof/>
        </w:rPr>
        <w:t xml:space="preserve">  </w:t>
      </w:r>
    </w:p>
    <w:p w:rsidR="007D1F4B" w:rsidRPr="00187ABA" w:rsidRDefault="007D1F4B" w:rsidP="00207C44">
      <w:pPr>
        <w:pStyle w:val="NormalIndented"/>
        <w:rPr>
          <w:noProof/>
        </w:rPr>
      </w:pPr>
      <w:r w:rsidRPr="00187ABA">
        <w:t>Valid cardinality values are shown in the</w:t>
      </w:r>
      <w:r w:rsidRPr="00187ABA">
        <w:rPr>
          <w:i/>
        </w:rPr>
        <w:t xml:space="preserve"> Cardinality </w:t>
      </w:r>
      <w:r w:rsidRPr="00187ABA">
        <w:t xml:space="preserve">table; combinations not designated in the table are invalid. In particular, usage code RE is not allowed with cardinalities [1..1], [1..n], and [1..*].  Cardinality [m..n], where </w:t>
      </w:r>
      <w:r w:rsidRPr="00187ABA">
        <w:rPr>
          <w:i/>
        </w:rPr>
        <w:t>m</w:t>
      </w:r>
      <w:r w:rsidRPr="00187ABA">
        <w:t xml:space="preserve"> is greater than 1, is allowed with usage codes R and RE.  If an element with this cardinality range has a usage code RE, the element may be omitted from the message but if present, it must have at least </w:t>
      </w:r>
      <w:r w:rsidRPr="00187ABA">
        <w:rPr>
          <w:i/>
        </w:rPr>
        <w:t>m</w:t>
      </w:r>
      <w:r w:rsidRPr="00187ABA">
        <w:t xml:space="preserve"> occurrences and may not have more than </w:t>
      </w:r>
      <w:r w:rsidRPr="00187ABA">
        <w:rPr>
          <w:i/>
        </w:rPr>
        <w:t>n</w:t>
      </w:r>
      <w:r w:rsidRPr="00187ABA">
        <w:t xml:space="preserve"> occurrences.</w:t>
      </w:r>
    </w:p>
    <w:p w:rsidR="007D1F4B" w:rsidRPr="00187ABA" w:rsidRDefault="007D1F4B" w:rsidP="00207C44">
      <w:pPr>
        <w:pStyle w:val="OtherTableCaption"/>
        <w:rPr>
          <w:noProof/>
        </w:rPr>
      </w:pPr>
      <w:r w:rsidRPr="00187ABA">
        <w:rPr>
          <w:noProof/>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5500"/>
        <w:gridCol w:w="1500"/>
        <w:gridCol w:w="1500"/>
      </w:tblGrid>
      <w:tr w:rsidR="007D1F4B" w:rsidRPr="007D1F4B">
        <w:trPr>
          <w:cantSplit/>
          <w:tblHeader/>
          <w:jc w:val="center"/>
        </w:trPr>
        <w:tc>
          <w:tcPr>
            <w:tcW w:w="1065" w:type="dxa"/>
            <w:shd w:val="pct10" w:color="auto" w:fill="FFFFFF"/>
          </w:tcPr>
          <w:p w:rsidR="007D1F4B" w:rsidRPr="00187ABA" w:rsidRDefault="007D1F4B" w:rsidP="00207C44">
            <w:pPr>
              <w:pStyle w:val="OtherTableHeader"/>
              <w:rPr>
                <w:noProof/>
              </w:rPr>
            </w:pPr>
            <w:r w:rsidRPr="00187ABA">
              <w:rPr>
                <w:noProof/>
              </w:rPr>
              <w:t>Value</w:t>
            </w:r>
          </w:p>
        </w:tc>
        <w:tc>
          <w:tcPr>
            <w:tcW w:w="5500" w:type="dxa"/>
            <w:shd w:val="pct10" w:color="auto" w:fill="FFFFFF"/>
          </w:tcPr>
          <w:p w:rsidR="007D1F4B" w:rsidRPr="00187ABA" w:rsidRDefault="007D1F4B" w:rsidP="00207C44">
            <w:pPr>
              <w:pStyle w:val="OtherTableHeader"/>
              <w:rPr>
                <w:noProof/>
              </w:rPr>
            </w:pPr>
            <w:r w:rsidRPr="00187ABA">
              <w:rPr>
                <w:noProof/>
              </w:rPr>
              <w:t>Description</w:t>
            </w:r>
          </w:p>
        </w:tc>
        <w:tc>
          <w:tcPr>
            <w:tcW w:w="1500" w:type="dxa"/>
            <w:shd w:val="pct10" w:color="auto" w:fill="FFFFFF"/>
          </w:tcPr>
          <w:p w:rsidR="007D1F4B" w:rsidRPr="00187ABA" w:rsidRDefault="007D1F4B" w:rsidP="00207C44">
            <w:pPr>
              <w:pStyle w:val="OtherTableHeader"/>
              <w:rPr>
                <w:noProof/>
                <w:szCs w:val="16"/>
              </w:rPr>
            </w:pPr>
            <w:r w:rsidRPr="00187ABA">
              <w:rPr>
                <w:szCs w:val="16"/>
              </w:rPr>
              <w:t>Valid Usage Codes</w:t>
            </w:r>
          </w:p>
        </w:tc>
        <w:tc>
          <w:tcPr>
            <w:tcW w:w="1500" w:type="dxa"/>
            <w:shd w:val="pct10" w:color="auto" w:fill="FFFFFF"/>
          </w:tcPr>
          <w:p w:rsidR="007D1F4B" w:rsidRPr="00187ABA" w:rsidRDefault="007D1F4B" w:rsidP="00207C44">
            <w:pPr>
              <w:pStyle w:val="OtherTableHeader"/>
              <w:rPr>
                <w:noProof/>
              </w:rPr>
            </w:pPr>
            <w:r w:rsidRPr="00187ABA">
              <w:rPr>
                <w:noProof/>
              </w:rPr>
              <w:t>Comment</w:t>
            </w: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[0..0]</w:t>
            </w:r>
          </w:p>
        </w:tc>
        <w:tc>
          <w:tcPr>
            <w:tcW w:w="5500" w:type="dxa"/>
          </w:tcPr>
          <w:p w:rsidR="007D1F4B" w:rsidRPr="00187ABA" w:rsidRDefault="007D1F4B" w:rsidP="00207C44">
            <w:pPr>
              <w:pStyle w:val="OtherTableBody"/>
              <w:rPr>
                <w:noProof/>
              </w:rPr>
            </w:pPr>
            <w:r w:rsidRPr="00187ABA">
              <w:rPr>
                <w:noProof/>
              </w:rPr>
              <w:t>Element never present</w:t>
            </w:r>
          </w:p>
        </w:tc>
        <w:tc>
          <w:tcPr>
            <w:tcW w:w="1500" w:type="dxa"/>
          </w:tcPr>
          <w:p w:rsidR="007D1F4B" w:rsidRPr="00187ABA" w:rsidRDefault="007D1F4B" w:rsidP="00207C44">
            <w:pPr>
              <w:pStyle w:val="OtherTableBody"/>
              <w:rPr>
                <w:noProof/>
              </w:rPr>
            </w:pPr>
            <w:r w:rsidRPr="00187ABA">
              <w:t>X</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[0..1]</w:t>
            </w:r>
          </w:p>
        </w:tc>
        <w:tc>
          <w:tcPr>
            <w:tcW w:w="5500" w:type="dxa"/>
          </w:tcPr>
          <w:p w:rsidR="007D1F4B" w:rsidRPr="00187ABA" w:rsidRDefault="007D1F4B" w:rsidP="00207C44">
            <w:pPr>
              <w:pStyle w:val="OtherTableBody"/>
              <w:rPr>
                <w:noProof/>
              </w:rPr>
            </w:pPr>
            <w:r w:rsidRPr="00187ABA">
              <w:rPr>
                <w:noProof/>
              </w:rPr>
              <w:t>Element may be omitted and it can have at most one occurrence</w:t>
            </w:r>
          </w:p>
        </w:tc>
        <w:tc>
          <w:tcPr>
            <w:tcW w:w="1500" w:type="dxa"/>
          </w:tcPr>
          <w:p w:rsidR="007D1F4B" w:rsidRPr="00187ABA" w:rsidRDefault="007D1F4B" w:rsidP="00207C44">
            <w:pPr>
              <w:pStyle w:val="OtherTableBody"/>
              <w:rPr>
                <w:noProof/>
              </w:rPr>
            </w:pPr>
            <w:r w:rsidRPr="00187ABA">
              <w:t>RE, O, C(a/b)</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[1..1]</w:t>
            </w:r>
          </w:p>
        </w:tc>
        <w:tc>
          <w:tcPr>
            <w:tcW w:w="5500" w:type="dxa"/>
          </w:tcPr>
          <w:p w:rsidR="007D1F4B" w:rsidRPr="00187ABA" w:rsidRDefault="007D1F4B" w:rsidP="00207C44">
            <w:pPr>
              <w:pStyle w:val="OtherTableBody"/>
              <w:rPr>
                <w:noProof/>
              </w:rPr>
            </w:pPr>
            <w:r w:rsidRPr="00187ABA">
              <w:rPr>
                <w:noProof/>
              </w:rPr>
              <w:t>Element must have exactly one occurrence</w:t>
            </w:r>
          </w:p>
        </w:tc>
        <w:tc>
          <w:tcPr>
            <w:tcW w:w="1500" w:type="dxa"/>
          </w:tcPr>
          <w:p w:rsidR="007D1F4B" w:rsidRPr="00187ABA" w:rsidRDefault="007D1F4B" w:rsidP="00207C44">
            <w:pPr>
              <w:pStyle w:val="OtherTableBody"/>
              <w:rPr>
                <w:noProof/>
              </w:rPr>
            </w:pPr>
            <w:r w:rsidRPr="00187ABA">
              <w:t xml:space="preserve">R </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[0..n]</w:t>
            </w:r>
          </w:p>
        </w:tc>
        <w:tc>
          <w:tcPr>
            <w:tcW w:w="5500" w:type="dxa"/>
          </w:tcPr>
          <w:p w:rsidR="007D1F4B" w:rsidRPr="00187ABA" w:rsidRDefault="007D1F4B" w:rsidP="00207C44">
            <w:pPr>
              <w:pStyle w:val="OtherTableBody"/>
              <w:rPr>
                <w:noProof/>
              </w:rPr>
            </w:pPr>
            <w:r w:rsidRPr="00187ABA">
              <w:rPr>
                <w:noProof/>
              </w:rPr>
              <w:t>Element may be omitted or may have up to n occurrences</w:t>
            </w:r>
          </w:p>
        </w:tc>
        <w:tc>
          <w:tcPr>
            <w:tcW w:w="1500" w:type="dxa"/>
          </w:tcPr>
          <w:p w:rsidR="007D1F4B" w:rsidRPr="00187ABA" w:rsidRDefault="007D1F4B" w:rsidP="00207C44">
            <w:pPr>
              <w:pStyle w:val="OtherTableBody"/>
              <w:rPr>
                <w:noProof/>
              </w:rPr>
            </w:pPr>
            <w:r w:rsidRPr="00187ABA">
              <w:t>RE, O, C(a/b)</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[1..n]</w:t>
            </w:r>
          </w:p>
        </w:tc>
        <w:tc>
          <w:tcPr>
            <w:tcW w:w="5500" w:type="dxa"/>
          </w:tcPr>
          <w:p w:rsidR="007D1F4B" w:rsidRPr="00187ABA" w:rsidRDefault="007D1F4B" w:rsidP="00207C44">
            <w:pPr>
              <w:pStyle w:val="OtherTableBody"/>
              <w:rPr>
                <w:noProof/>
              </w:rPr>
            </w:pPr>
            <w:r w:rsidRPr="00187ABA">
              <w:rPr>
                <w:noProof/>
              </w:rPr>
              <w:t>Element must appear at least once, and may have up to n occurrences</w:t>
            </w:r>
          </w:p>
        </w:tc>
        <w:tc>
          <w:tcPr>
            <w:tcW w:w="1500" w:type="dxa"/>
          </w:tcPr>
          <w:p w:rsidR="007D1F4B" w:rsidRPr="00187ABA" w:rsidRDefault="007D1F4B" w:rsidP="00207C44">
            <w:pPr>
              <w:pStyle w:val="OtherTableBody"/>
              <w:rPr>
                <w:noProof/>
              </w:rPr>
            </w:pPr>
            <w:r w:rsidRPr="00187ABA">
              <w:t xml:space="preserve">R </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[0..*]</w:t>
            </w:r>
          </w:p>
        </w:tc>
        <w:tc>
          <w:tcPr>
            <w:tcW w:w="5500" w:type="dxa"/>
          </w:tcPr>
          <w:p w:rsidR="007D1F4B" w:rsidRPr="00187ABA" w:rsidRDefault="007D1F4B" w:rsidP="00207C44">
            <w:pPr>
              <w:pStyle w:val="OtherTableBody"/>
              <w:rPr>
                <w:noProof/>
              </w:rPr>
            </w:pPr>
            <w:r w:rsidRPr="00187ABA">
              <w:rPr>
                <w:noProof/>
              </w:rPr>
              <w:t>Element may be omitted or may have an unlimited number of occurrences</w:t>
            </w:r>
          </w:p>
        </w:tc>
        <w:tc>
          <w:tcPr>
            <w:tcW w:w="1500" w:type="dxa"/>
          </w:tcPr>
          <w:p w:rsidR="007D1F4B" w:rsidRPr="00187ABA" w:rsidRDefault="007D1F4B" w:rsidP="00207C44">
            <w:pPr>
              <w:pStyle w:val="OtherTableBody"/>
              <w:rPr>
                <w:noProof/>
              </w:rPr>
            </w:pPr>
            <w:r w:rsidRPr="00187ABA">
              <w:t>RE, O, C(a/b)</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[1..*]</w:t>
            </w:r>
          </w:p>
        </w:tc>
        <w:tc>
          <w:tcPr>
            <w:tcW w:w="5500" w:type="dxa"/>
          </w:tcPr>
          <w:p w:rsidR="007D1F4B" w:rsidRPr="00187ABA" w:rsidRDefault="007D1F4B" w:rsidP="00207C44">
            <w:pPr>
              <w:pStyle w:val="OtherTableBody"/>
              <w:rPr>
                <w:noProof/>
              </w:rPr>
            </w:pPr>
            <w:r w:rsidRPr="00187ABA">
              <w:rPr>
                <w:noProof/>
              </w:rPr>
              <w:t>Element must appear at least once, and may have an unlimited number of occurrences</w:t>
            </w:r>
          </w:p>
        </w:tc>
        <w:tc>
          <w:tcPr>
            <w:tcW w:w="1500" w:type="dxa"/>
          </w:tcPr>
          <w:p w:rsidR="007D1F4B" w:rsidRPr="00187ABA" w:rsidRDefault="007D1F4B" w:rsidP="00207C44">
            <w:pPr>
              <w:pStyle w:val="OtherTableBody"/>
              <w:rPr>
                <w:noProof/>
              </w:rPr>
            </w:pPr>
            <w:r w:rsidRPr="00187ABA">
              <w:t xml:space="preserve">R </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rPr>
                <w:noProof/>
              </w:rPr>
              <w:t>[m..n]</w:t>
            </w:r>
            <w:r w:rsidRPr="00187ABA">
              <w:rPr>
                <w:rStyle w:val="FootnoteReference"/>
              </w:rPr>
              <w:t xml:space="preserve"> </w:t>
            </w:r>
            <w:r w:rsidRPr="00187ABA">
              <w:rPr>
                <w:rStyle w:val="FootnoteReference"/>
              </w:rPr>
              <w:footnoteReference w:id="1"/>
            </w:r>
          </w:p>
        </w:tc>
        <w:tc>
          <w:tcPr>
            <w:tcW w:w="5500" w:type="dxa"/>
          </w:tcPr>
          <w:p w:rsidR="007D1F4B" w:rsidRPr="00187ABA" w:rsidRDefault="007D1F4B" w:rsidP="00207C44">
            <w:pPr>
              <w:pStyle w:val="OtherTableBody"/>
              <w:rPr>
                <w:noProof/>
              </w:rPr>
            </w:pPr>
            <w:r w:rsidRPr="00187ABA">
              <w:rPr>
                <w:noProof/>
              </w:rPr>
              <w:t>Element must have at least "m" occurrences and may have at most "n" occurrences.</w:t>
            </w:r>
            <w:r w:rsidRPr="00187ABA">
              <w:t xml:space="preserve"> Except that in the case where the usage code is RE, the element may also be omitted or have zero occurrences</w:t>
            </w:r>
          </w:p>
        </w:tc>
        <w:tc>
          <w:tcPr>
            <w:tcW w:w="1500" w:type="dxa"/>
          </w:tcPr>
          <w:p w:rsidR="007D1F4B" w:rsidRPr="00187ABA" w:rsidRDefault="007D1F4B" w:rsidP="00207C44">
            <w:pPr>
              <w:pStyle w:val="OtherTableBody"/>
              <w:rPr>
                <w:noProof/>
              </w:rPr>
            </w:pPr>
            <w:r w:rsidRPr="00187ABA">
              <w:t>R and RE</w:t>
            </w:r>
          </w:p>
        </w:tc>
        <w:tc>
          <w:tcPr>
            <w:tcW w:w="1500" w:type="dxa"/>
          </w:tcPr>
          <w:p w:rsidR="007D1F4B" w:rsidRPr="00187ABA" w:rsidRDefault="007D1F4B" w:rsidP="00207C44">
            <w:pPr>
              <w:pStyle w:val="OtherTableBody"/>
              <w:rPr>
                <w:noProof/>
              </w:rPr>
            </w:pPr>
          </w:p>
        </w:tc>
      </w:tr>
      <w:tr w:rsidR="007D1F4B" w:rsidRPr="007D1F4B">
        <w:trPr>
          <w:cantSplit/>
          <w:jc w:val="center"/>
        </w:trPr>
        <w:tc>
          <w:tcPr>
            <w:tcW w:w="1065" w:type="dxa"/>
          </w:tcPr>
          <w:p w:rsidR="007D1F4B" w:rsidRPr="00187ABA" w:rsidRDefault="007D1F4B" w:rsidP="00207C44">
            <w:pPr>
              <w:pStyle w:val="OtherTableBody"/>
              <w:jc w:val="center"/>
              <w:rPr>
                <w:noProof/>
              </w:rPr>
            </w:pPr>
            <w:r w:rsidRPr="00187ABA">
              <w:t>[m..*]</w:t>
            </w:r>
            <w:r w:rsidRPr="00187ABA">
              <w:rPr>
                <w:rStyle w:val="FootnoteReference"/>
              </w:rPr>
              <w:t>3</w:t>
            </w:r>
          </w:p>
        </w:tc>
        <w:tc>
          <w:tcPr>
            <w:tcW w:w="5500" w:type="dxa"/>
          </w:tcPr>
          <w:p w:rsidR="007D1F4B" w:rsidRPr="00187ABA" w:rsidRDefault="007D1F4B" w:rsidP="00207C44">
            <w:pPr>
              <w:pStyle w:val="OtherTableBody"/>
              <w:rPr>
                <w:noProof/>
              </w:rPr>
            </w:pPr>
            <w:r w:rsidRPr="00187ABA">
              <w:t>Element must have at least "m" occurrences and may have an unlimited number of occurrences.  Except that in the case where the usage code is RE, the element may also be omitted or have zero occurrences.</w:t>
            </w:r>
          </w:p>
        </w:tc>
        <w:tc>
          <w:tcPr>
            <w:tcW w:w="1500" w:type="dxa"/>
          </w:tcPr>
          <w:p w:rsidR="007D1F4B" w:rsidRPr="00187ABA" w:rsidRDefault="007D1F4B" w:rsidP="00207C44">
            <w:pPr>
              <w:pStyle w:val="OtherTableBody"/>
              <w:rPr>
                <w:noProof/>
              </w:rPr>
            </w:pPr>
            <w:r w:rsidRPr="00187ABA">
              <w:t>R and RE</w:t>
            </w:r>
          </w:p>
        </w:tc>
        <w:tc>
          <w:tcPr>
            <w:tcW w:w="1500" w:type="dxa"/>
          </w:tcPr>
          <w:p w:rsidR="007D1F4B" w:rsidRPr="00187ABA" w:rsidRDefault="007D1F4B" w:rsidP="00207C44">
            <w:pPr>
              <w:pStyle w:val="OtherTableBody"/>
              <w:rPr>
                <w:noProof/>
              </w:rPr>
            </w:pPr>
          </w:p>
        </w:tc>
      </w:tr>
    </w:tbl>
    <w:p w:rsidR="007D1F4B" w:rsidRPr="00187ABA" w:rsidRDefault="007D1F4B" w:rsidP="00832493">
      <w:pPr>
        <w:pStyle w:val="Heading3"/>
      </w:pPr>
      <w:bookmarkStart w:id="293" w:name="_Ref79189754"/>
      <w:bookmarkStart w:id="294" w:name="_Toc28955271"/>
      <w:r w:rsidRPr="00187ABA">
        <w:t>Usage</w:t>
      </w:r>
      <w:bookmarkEnd w:id="293"/>
      <w:bookmarkEnd w:id="294"/>
      <w:r w:rsidRPr="00187ABA">
        <w:t xml:space="preserve"> </w:t>
      </w:r>
      <w:r w:rsidRPr="00187ABA">
        <w:fldChar w:fldCharType="begin"/>
      </w:r>
      <w:r w:rsidRPr="00187ABA">
        <w:instrText>xe "Usage"</w:instrText>
      </w:r>
      <w:r w:rsidRPr="00187ABA">
        <w:fldChar w:fldCharType="end"/>
      </w:r>
      <w:r w:rsidRPr="00187ABA">
        <w:t xml:space="preserve"> </w:t>
      </w:r>
      <w:r w:rsidRPr="00187ABA">
        <w:fldChar w:fldCharType="begin"/>
      </w:r>
      <w:r w:rsidRPr="00187ABA">
        <w:instrText>xe "Conformance: usage"</w:instrText>
      </w:r>
      <w:r w:rsidRPr="00187ABA">
        <w:fldChar w:fldCharType="end"/>
      </w:r>
    </w:p>
    <w:p w:rsidR="007D1F4B" w:rsidRPr="00187ABA" w:rsidRDefault="007D1F4B" w:rsidP="00207C44">
      <w:pPr>
        <w:pStyle w:val="NormalIndented"/>
        <w:rPr>
          <w:noProof/>
        </w:rPr>
      </w:pPr>
      <w:r w:rsidRPr="00187ABA">
        <w:t xml:space="preserve">Message content is governed by the cardinality specification associated (explicitly or implicitly) with each element of an HL7 message. </w:t>
      </w:r>
      <w:r w:rsidRPr="00187ABA">
        <w:rPr>
          <w:noProof/>
        </w:rPr>
        <w:t>Usage rules govern the expected behavior of the sending application and receiving application with respect to the element. The usage codes expand/clarify the optionality codes defined in the HL7 standard.  Usage codes are employed in a message profile to constrain the use of elements defined in the standard. The usage code definitions are given from a sender and receiver perspective and specify implementation and operational requirements.</w:t>
      </w:r>
    </w:p>
    <w:p w:rsidR="007D1F4B" w:rsidRPr="00187ABA" w:rsidRDefault="007D1F4B" w:rsidP="00207C44">
      <w:pPr>
        <w:pStyle w:val="NormalIndented"/>
      </w:pPr>
      <w:r w:rsidRPr="00187ABA">
        <w:t xml:space="preserve">The standard allows broad flexibility for the message structures that HL7 applications must be able to receive without failing. But while the standard allows that messages may be missing data elements or may contain extra data elements, it should not be inferred from this requirement that such messages are </w:t>
      </w:r>
      <w:r w:rsidRPr="00187ABA">
        <w:lastRenderedPageBreak/>
        <w:t>conformant.  In fact, the usage codes specified in a message profile place strict conformance requirements on the behavior of the application.</w:t>
      </w:r>
    </w:p>
    <w:p w:rsidR="007D1F4B" w:rsidRPr="00187ABA" w:rsidRDefault="007D1F4B" w:rsidP="00832493">
      <w:pPr>
        <w:pStyle w:val="Heading4"/>
      </w:pPr>
      <w:r w:rsidRPr="00187ABA">
        <w:t>Definition of Conditional Usage</w:t>
      </w:r>
    </w:p>
    <w:p w:rsidR="007D1F4B" w:rsidRPr="00187ABA" w:rsidRDefault="007D1F4B" w:rsidP="00207C44">
      <w:pPr>
        <w:pStyle w:val="NormalIndented"/>
      </w:pPr>
      <w:r w:rsidRPr="00187ABA">
        <w:t>The conditional usage is defined as follows:</w:t>
      </w:r>
    </w:p>
    <w:p w:rsidR="007D1F4B" w:rsidRPr="00187ABA" w:rsidRDefault="007D1F4B" w:rsidP="00207C44">
      <w:pPr>
        <w:pStyle w:val="NormalIndented"/>
      </w:pPr>
      <w:r w:rsidRPr="00187ABA">
        <w:t xml:space="preserve">C(a/b) - "a" and "b" in the expression are placeholders for usage codes representing the true ("a") predicate outcome and the false ("b") predicate outcome of the condition. The condition is expressed by a conditional predicate associated with the element ("See section </w:t>
      </w:r>
      <w:r w:rsidRPr="00187ABA">
        <w:fldChar w:fldCharType="begin"/>
      </w:r>
      <w:r w:rsidRPr="00187ABA">
        <w:instrText xml:space="preserve"> REF _Ref22881522 \n \h  \* MERGEFORMAT </w:instrText>
      </w:r>
      <w:r w:rsidRPr="00187ABA">
        <w:fldChar w:fldCharType="separate"/>
      </w:r>
      <w:r w:rsidRPr="00187ABA">
        <w:rPr>
          <w:rStyle w:val="HyperlinkText"/>
        </w:rPr>
        <w:t>2.B.7.9</w:t>
      </w:r>
      <w:r w:rsidRPr="00187ABA">
        <w:fldChar w:fldCharType="end"/>
      </w:r>
      <w:r w:rsidRPr="00187ABA">
        <w:t>, "</w:t>
      </w:r>
      <w:r w:rsidRPr="00187ABA">
        <w:fldChar w:fldCharType="begin"/>
      </w:r>
      <w:r w:rsidRPr="00187ABA">
        <w:instrText xml:space="preserve"> REF _Ref22881522 \h  \* MERGEFORMAT </w:instrText>
      </w:r>
      <w:r w:rsidRPr="00187ABA">
        <w:fldChar w:fldCharType="separate"/>
      </w:r>
      <w:r w:rsidRPr="00187ABA">
        <w:t>Condition predicate</w:t>
      </w:r>
      <w:r w:rsidRPr="00187ABA">
        <w:fldChar w:fldCharType="end"/>
      </w:r>
      <w:r w:rsidRPr="00187ABA">
        <w:t xml:space="preserve">"). "a" and "b" shall be one of "R", "RE", "O" and/or "X". The values of "a" and "b" can be the same. </w:t>
      </w:r>
    </w:p>
    <w:p w:rsidR="007D1F4B" w:rsidRPr="00187ABA" w:rsidRDefault="007D1F4B" w:rsidP="00207C44">
      <w:pPr>
        <w:pStyle w:val="NormalIndented"/>
      </w:pPr>
      <w:r w:rsidRPr="00187ABA">
        <w:t xml:space="preserve">The example C(R/RE) is interpreted as follows. If the condition predicate associated with the element is true then the usage for the element is R-Required. If the condition predicate associated with the element is false then the usage for the element is RE-Required but may be empty. </w:t>
      </w:r>
    </w:p>
    <w:p w:rsidR="007D1F4B" w:rsidRPr="00187ABA" w:rsidRDefault="007D1F4B" w:rsidP="00207C44">
      <w:pPr>
        <w:pStyle w:val="NormalIndented"/>
      </w:pPr>
      <w:r w:rsidRPr="00187ABA">
        <w:t>There are cases where it is appropriate to value "a" and "b" the same. For example, the base standard defines the usage of an element as "C" and the condition predicate is dependent on the presence or non-presence of another element. The profile may constrain the element that the condition is dependent on to X; in such a case the condition should always evaluate to false. Therefore, the condition is profiled to C(X/X) since the desired effect is for the element to be not supported. Note it is not appropriate (in this case) to profile the element to X since this breaks the rules of allowable usage profiling (see table HL7 Optionality and Conformance Usage).</w:t>
      </w:r>
    </w:p>
    <w:p w:rsidR="007D1F4B" w:rsidRPr="00187ABA" w:rsidRDefault="007D1F4B" w:rsidP="00207C44">
      <w:pPr>
        <w:pStyle w:val="OtherTableCaption"/>
        <w:rPr>
          <w:noProof/>
        </w:rPr>
      </w:pPr>
      <w:r w:rsidRPr="00187ABA">
        <w:rPr>
          <w:noProof/>
        </w:rPr>
        <w:t>Usage Rules for a Sending Application</w:t>
      </w:r>
    </w:p>
    <w:tbl>
      <w:tblPr>
        <w:tblW w:w="0" w:type="auto"/>
        <w:jc w:val="center"/>
        <w:tblLayout w:type="fixed"/>
        <w:tblLook w:val="0000" w:firstRow="0" w:lastRow="0" w:firstColumn="0" w:lastColumn="0" w:noHBand="0" w:noVBand="0"/>
      </w:tblPr>
      <w:tblGrid>
        <w:gridCol w:w="1103"/>
        <w:gridCol w:w="1012"/>
        <w:gridCol w:w="2610"/>
        <w:gridCol w:w="4140"/>
      </w:tblGrid>
      <w:tr w:rsidR="007D1F4B" w:rsidRPr="007D1F4B" w:rsidTr="00800684">
        <w:trPr>
          <w:tblHeader/>
          <w:jc w:val="center"/>
        </w:trPr>
        <w:tc>
          <w:tcPr>
            <w:tcW w:w="1103"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Optionality/Usage Indicator</w:t>
            </w:r>
          </w:p>
        </w:tc>
        <w:tc>
          <w:tcPr>
            <w:tcW w:w="1012"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Description</w:t>
            </w:r>
          </w:p>
        </w:tc>
        <w:tc>
          <w:tcPr>
            <w:tcW w:w="261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Implementation Requirement</w:t>
            </w:r>
          </w:p>
        </w:tc>
        <w:tc>
          <w:tcPr>
            <w:tcW w:w="4140"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snapToGrid w:val="0"/>
            </w:pPr>
            <w:r w:rsidRPr="00187ABA">
              <w:t>Operational Requirement</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R</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Required</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 xml:space="preserve">The application shall implement "R" elements. </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The application shall populate "R" elements with a non-empty value.</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RE</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Required but may be empty</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The application shall implement "RE" elements.</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The application shall populate "RE" elements with a non-empty value if there is relevant data. The term "relevant" has a confounding interpretation in this definition</w:t>
            </w:r>
            <w:r w:rsidRPr="00187ABA">
              <w:rPr>
                <w:rStyle w:val="FootnoteReference"/>
              </w:rPr>
              <w:footnoteReference w:id="2"/>
            </w:r>
            <w:r w:rsidRPr="00187ABA">
              <w:t xml:space="preserve">. </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C(a/b)</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Conditional</w:t>
            </w:r>
          </w:p>
        </w:tc>
        <w:tc>
          <w:tcPr>
            <w:tcW w:w="6750" w:type="dxa"/>
            <w:gridSpan w:val="2"/>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 xml:space="preserve">An element with a conditional usage code has an associated condition predicate </w:t>
            </w:r>
            <w:r w:rsidRPr="00187ABA">
              <w:rPr>
                <w:szCs w:val="16"/>
              </w:rPr>
              <w:t xml:space="preserve">(See section </w:t>
            </w:r>
            <w:r w:rsidRPr="00187ABA">
              <w:fldChar w:fldCharType="begin"/>
            </w:r>
            <w:r w:rsidRPr="00187ABA">
              <w:instrText xml:space="preserve"> REF _Ref22881522 \n \h  \* MERGEFORMAT </w:instrText>
            </w:r>
            <w:r w:rsidRPr="00187ABA">
              <w:fldChar w:fldCharType="separate"/>
            </w:r>
            <w:r w:rsidRPr="00187ABA">
              <w:rPr>
                <w:rStyle w:val="HyperlinkText"/>
                <w:szCs w:val="16"/>
              </w:rPr>
              <w:t>2.B.7.9</w:t>
            </w:r>
            <w:r w:rsidRPr="00187ABA">
              <w:fldChar w:fldCharType="end"/>
            </w:r>
            <w:r w:rsidRPr="00187ABA">
              <w:rPr>
                <w:szCs w:val="16"/>
              </w:rPr>
              <w:t>, "</w:t>
            </w:r>
            <w:r w:rsidRPr="00187ABA">
              <w:rPr>
                <w:rStyle w:val="HyperlinkTable"/>
                <w:i/>
              </w:rPr>
              <w:fldChar w:fldCharType="begin"/>
            </w:r>
            <w:r w:rsidRPr="00187ABA">
              <w:rPr>
                <w:rStyle w:val="HyperlinkTable"/>
                <w:i/>
              </w:rPr>
              <w:instrText xml:space="preserve"> REF _Ref22881522 \h  \* MERGEFORMAT </w:instrText>
            </w:r>
            <w:r w:rsidRPr="00187ABA">
              <w:rPr>
                <w:rStyle w:val="HyperlinkTable"/>
                <w:i/>
              </w:rPr>
            </w:r>
            <w:r w:rsidRPr="00187ABA">
              <w:rPr>
                <w:rStyle w:val="HyperlinkTable"/>
                <w:i/>
              </w:rPr>
              <w:fldChar w:fldCharType="separate"/>
            </w:r>
            <w:r w:rsidRPr="00187ABA">
              <w:rPr>
                <w:rStyle w:val="HyperlinkTable"/>
                <w:i/>
              </w:rPr>
              <w:t>Condition predicate</w:t>
            </w:r>
            <w:r w:rsidRPr="00187ABA">
              <w:rPr>
                <w:rStyle w:val="HyperlinkTable"/>
                <w:i/>
              </w:rPr>
              <w:fldChar w:fldCharType="end"/>
            </w:r>
            <w:r w:rsidRPr="00187ABA">
              <w:rPr>
                <w:szCs w:val="16"/>
              </w:rPr>
              <w:t>") that determines the requirements (usage code) of the element.</w:t>
            </w:r>
          </w:p>
          <w:p w:rsidR="007D1F4B" w:rsidRPr="00187ABA" w:rsidRDefault="007D1F4B" w:rsidP="00207C44">
            <w:pPr>
              <w:pStyle w:val="OtherTableBody"/>
            </w:pPr>
            <w:r w:rsidRPr="00187ABA">
              <w:t xml:space="preserve">If the condition predicate associated with the element is true, follow the rules for </w:t>
            </w:r>
            <w:r w:rsidRPr="00187ABA">
              <w:rPr>
                <w:rStyle w:val="Strong"/>
                <w:i/>
                <w:szCs w:val="16"/>
              </w:rPr>
              <w:t>a</w:t>
            </w:r>
            <w:r w:rsidRPr="00187ABA">
              <w:t xml:space="preserve"> which shall be one of "R", "RE", "O" or X":</w:t>
            </w:r>
          </w:p>
          <w:p w:rsidR="007D1F4B" w:rsidRPr="00187ABA" w:rsidRDefault="007D1F4B" w:rsidP="00207C44">
            <w:pPr>
              <w:pStyle w:val="OtherTableBody"/>
              <w:rPr>
                <w:szCs w:val="16"/>
              </w:rPr>
            </w:pPr>
            <w:r w:rsidRPr="00187ABA">
              <w:t xml:space="preserve">If the condition predicate associated with the element is false, follow the rules for </w:t>
            </w:r>
            <w:r w:rsidRPr="00187ABA">
              <w:rPr>
                <w:rStyle w:val="Strong"/>
                <w:i/>
                <w:szCs w:val="16"/>
              </w:rPr>
              <w:t>b</w:t>
            </w:r>
            <w:r w:rsidRPr="00187ABA">
              <w:t xml:space="preserve"> which shall be one of "R", "RE", "O" or X"</w:t>
            </w:r>
            <w:r w:rsidRPr="00187ABA">
              <w:rPr>
                <w:szCs w:val="16"/>
              </w:rPr>
              <w:t>.</w:t>
            </w:r>
          </w:p>
          <w:p w:rsidR="007D1F4B" w:rsidRPr="00187ABA" w:rsidRDefault="007D1F4B" w:rsidP="00207C44">
            <w:pPr>
              <w:pStyle w:val="OtherTableBody"/>
            </w:pPr>
            <w:r w:rsidRPr="00187ABA">
              <w:rPr>
                <w:b/>
                <w:i/>
                <w:szCs w:val="16"/>
              </w:rPr>
              <w:t>a</w:t>
            </w:r>
            <w:r w:rsidRPr="00187ABA">
              <w:rPr>
                <w:szCs w:val="16"/>
              </w:rPr>
              <w:t xml:space="preserve"> and </w:t>
            </w:r>
            <w:r w:rsidRPr="00187ABA">
              <w:rPr>
                <w:b/>
                <w:i/>
                <w:szCs w:val="16"/>
              </w:rPr>
              <w:t>b</w:t>
            </w:r>
            <w:r w:rsidRPr="00187ABA">
              <w:rPr>
                <w:szCs w:val="16"/>
              </w:rPr>
              <w:t xml:space="preserve"> can be valued the same.</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X</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Not supported</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The application (or as configured) shall not implement "X" elements.</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The application shall not populate "X" elements.</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O</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Optional</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None. The usage indicator for this element has not yet been defined. For an implementation profile all optional elements must be profiled to R, RE, C(a/b) or X.</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 xml:space="preserve">Not Applicable. </w:t>
            </w:r>
          </w:p>
        </w:tc>
      </w:tr>
    </w:tbl>
    <w:p w:rsidR="007D1F4B" w:rsidRPr="00187ABA" w:rsidRDefault="007D1F4B" w:rsidP="00207C44"/>
    <w:p w:rsidR="007D1F4B" w:rsidRPr="00187ABA" w:rsidRDefault="007D1F4B" w:rsidP="00207C44">
      <w:pPr>
        <w:pStyle w:val="OtherTableCaption"/>
        <w:rPr>
          <w:noProof/>
        </w:rPr>
      </w:pPr>
      <w:r w:rsidRPr="00187ABA">
        <w:rPr>
          <w:noProof/>
        </w:rPr>
        <w:lastRenderedPageBreak/>
        <w:t>Usage Rules for a Receiving Application</w:t>
      </w:r>
    </w:p>
    <w:tbl>
      <w:tblPr>
        <w:tblW w:w="0" w:type="auto"/>
        <w:jc w:val="center"/>
        <w:tblLayout w:type="fixed"/>
        <w:tblLook w:val="0000" w:firstRow="0" w:lastRow="0" w:firstColumn="0" w:lastColumn="0" w:noHBand="0" w:noVBand="0"/>
      </w:tblPr>
      <w:tblGrid>
        <w:gridCol w:w="1103"/>
        <w:gridCol w:w="1012"/>
        <w:gridCol w:w="2610"/>
        <w:gridCol w:w="4140"/>
      </w:tblGrid>
      <w:tr w:rsidR="007D1F4B" w:rsidRPr="007D1F4B" w:rsidTr="00800684">
        <w:trPr>
          <w:tblHeader/>
          <w:jc w:val="center"/>
        </w:trPr>
        <w:tc>
          <w:tcPr>
            <w:tcW w:w="1103"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Optionality/Usage  Indicator</w:t>
            </w:r>
          </w:p>
        </w:tc>
        <w:tc>
          <w:tcPr>
            <w:tcW w:w="1012"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Description</w:t>
            </w:r>
          </w:p>
        </w:tc>
        <w:tc>
          <w:tcPr>
            <w:tcW w:w="261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Implementation Requirement</w:t>
            </w:r>
          </w:p>
        </w:tc>
        <w:tc>
          <w:tcPr>
            <w:tcW w:w="4140"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snapToGrid w:val="0"/>
            </w:pPr>
            <w:r w:rsidRPr="00187ABA">
              <w:t>Operational Requirement</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R</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Required</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 xml:space="preserve">The application shall implement "R" elements. </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The receiving application shall process (save/print/archive/etc.) the information conveyed by a required element.</w:t>
            </w:r>
          </w:p>
          <w:p w:rsidR="007D1F4B" w:rsidRPr="00187ABA" w:rsidRDefault="007D1F4B" w:rsidP="00207C44">
            <w:pPr>
              <w:pStyle w:val="OtherTableBody"/>
              <w:snapToGrid w:val="0"/>
            </w:pPr>
            <w:r w:rsidRPr="00187ABA">
              <w:t>A receiving application shall raise an exception due to the absence of a required element. A receiving application shall not raise an error due to the presence of a required element,</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RE</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Required but may be empty</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The application shall implement "RE" elements.</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The receiving application shall process (save/print/archive/etc.) the information conveyed by a required but may be empty element. The receiving application shall process the message if the element is omitted (that is, an exception shall not be raised because the element is missing).</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C(a/b)</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Conditional</w:t>
            </w:r>
          </w:p>
        </w:tc>
        <w:tc>
          <w:tcPr>
            <w:tcW w:w="6750" w:type="dxa"/>
            <w:gridSpan w:val="2"/>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 xml:space="preserve">An element with a conditional usage code has an associated condition predicate </w:t>
            </w:r>
            <w:r w:rsidRPr="00187ABA">
              <w:rPr>
                <w:szCs w:val="16"/>
              </w:rPr>
              <w:t xml:space="preserve">(See section </w:t>
            </w:r>
            <w:r w:rsidRPr="00187ABA">
              <w:fldChar w:fldCharType="begin"/>
            </w:r>
            <w:r w:rsidRPr="00187ABA">
              <w:instrText xml:space="preserve"> REF _Ref22881522 \n \h  \* MERGEFORMAT </w:instrText>
            </w:r>
            <w:r w:rsidRPr="00187ABA">
              <w:fldChar w:fldCharType="separate"/>
            </w:r>
            <w:r w:rsidRPr="00187ABA">
              <w:rPr>
                <w:rStyle w:val="HyperlinkText"/>
                <w:szCs w:val="16"/>
              </w:rPr>
              <w:t>2.B.7.9</w:t>
            </w:r>
            <w:r w:rsidRPr="00187ABA">
              <w:fldChar w:fldCharType="end"/>
            </w:r>
            <w:r w:rsidRPr="00187ABA">
              <w:rPr>
                <w:szCs w:val="16"/>
              </w:rPr>
              <w:t>, "</w:t>
            </w:r>
            <w:r w:rsidRPr="00187ABA">
              <w:rPr>
                <w:i/>
                <w:color w:val="0000FF"/>
              </w:rPr>
              <w:fldChar w:fldCharType="begin"/>
            </w:r>
            <w:r w:rsidRPr="00187ABA">
              <w:rPr>
                <w:i/>
                <w:color w:val="0000FF"/>
              </w:rPr>
              <w:instrText xml:space="preserve"> REF _Ref22881522 \h  \* MERGEFORMAT </w:instrText>
            </w:r>
            <w:r w:rsidRPr="00187ABA">
              <w:rPr>
                <w:i/>
                <w:color w:val="0000FF"/>
              </w:rPr>
            </w:r>
            <w:r w:rsidRPr="00187ABA">
              <w:rPr>
                <w:i/>
                <w:color w:val="0000FF"/>
              </w:rPr>
              <w:fldChar w:fldCharType="separate"/>
            </w:r>
            <w:r w:rsidRPr="00187ABA">
              <w:rPr>
                <w:i/>
                <w:color w:val="0000FF"/>
                <w:szCs w:val="16"/>
              </w:rPr>
              <w:t>Condition predicate</w:t>
            </w:r>
            <w:r w:rsidRPr="00187ABA">
              <w:rPr>
                <w:i/>
                <w:color w:val="0000FF"/>
              </w:rPr>
              <w:fldChar w:fldCharType="end"/>
            </w:r>
            <w:r w:rsidRPr="00187ABA">
              <w:rPr>
                <w:szCs w:val="16"/>
              </w:rPr>
              <w:t>") that determines the requirements (usage code) of the element.</w:t>
            </w:r>
          </w:p>
          <w:p w:rsidR="007D1F4B" w:rsidRPr="00187ABA" w:rsidRDefault="007D1F4B" w:rsidP="00207C44">
            <w:pPr>
              <w:pStyle w:val="OtherTableBody"/>
            </w:pPr>
            <w:r w:rsidRPr="00187ABA">
              <w:t>If the condition predicate associated with the element is true, follow the rules for a which shall be one of "R", "RE", "O" or X":</w:t>
            </w:r>
          </w:p>
          <w:p w:rsidR="007D1F4B" w:rsidRPr="00187ABA" w:rsidRDefault="007D1F4B" w:rsidP="00207C44">
            <w:pPr>
              <w:pStyle w:val="OtherTableBody"/>
            </w:pPr>
            <w:r w:rsidRPr="00187ABA">
              <w:t>If the condition predicate associated with the element is false, follow the rules for b which shall be one of "R", "RE", "O" or X".</w:t>
            </w:r>
          </w:p>
          <w:p w:rsidR="007D1F4B" w:rsidRPr="00187ABA" w:rsidRDefault="007D1F4B" w:rsidP="00207C44">
            <w:pPr>
              <w:pStyle w:val="OtherTableBody"/>
            </w:pPr>
            <w:r w:rsidRPr="00187ABA">
              <w:rPr>
                <w:b/>
                <w:i/>
              </w:rPr>
              <w:t>a</w:t>
            </w:r>
            <w:r w:rsidRPr="00187ABA">
              <w:t xml:space="preserve"> and </w:t>
            </w:r>
            <w:r w:rsidRPr="00187ABA">
              <w:rPr>
                <w:b/>
                <w:i/>
              </w:rPr>
              <w:t>b</w:t>
            </w:r>
            <w:r w:rsidRPr="00187ABA">
              <w:t xml:space="preserve"> can be valued the same.</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X</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Not supported</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The application (or as configured) shall not implement "X" elements.</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None, if the element is not sent.</w:t>
            </w:r>
          </w:p>
          <w:p w:rsidR="007D1F4B" w:rsidRPr="00187ABA" w:rsidRDefault="007D1F4B" w:rsidP="00207C44">
            <w:pPr>
              <w:pStyle w:val="OtherTableBody"/>
              <w:snapToGrid w:val="0"/>
            </w:pPr>
            <w:r w:rsidRPr="00187ABA">
              <w:t>If the element is sent the receiving application may process the message, shall ignore the element, and may raise an exception. The receiving application shall not process (save/print/archive/etc.) the information conveyed by a not-supported element.</w:t>
            </w:r>
          </w:p>
        </w:tc>
      </w:tr>
      <w:tr w:rsidR="007D1F4B" w:rsidRPr="007D1F4B" w:rsidTr="00800684">
        <w:trPr>
          <w:jc w:val="center"/>
        </w:trPr>
        <w:tc>
          <w:tcPr>
            <w:tcW w:w="1103"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jc w:val="center"/>
            </w:pPr>
            <w:r w:rsidRPr="00187ABA">
              <w:t>O</w:t>
            </w:r>
          </w:p>
        </w:tc>
        <w:tc>
          <w:tcPr>
            <w:tcW w:w="1012"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Optional</w:t>
            </w:r>
          </w:p>
        </w:tc>
        <w:tc>
          <w:tcPr>
            <w:tcW w:w="261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None. The usage indicator for this element has not yet been defined. For an implementation profile all optional elements must be profiled to R, RE, C(a/b), or X.</w:t>
            </w:r>
          </w:p>
        </w:tc>
        <w:tc>
          <w:tcPr>
            <w:tcW w:w="414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 xml:space="preserve">None. </w:t>
            </w:r>
          </w:p>
        </w:tc>
      </w:tr>
    </w:tbl>
    <w:p w:rsidR="007D1F4B" w:rsidRPr="00187ABA" w:rsidRDefault="007D1F4B" w:rsidP="00207C44"/>
    <w:p w:rsidR="007D1F4B" w:rsidRPr="00187ABA" w:rsidRDefault="007D1F4B" w:rsidP="00832493">
      <w:pPr>
        <w:pStyle w:val="Heading3"/>
      </w:pPr>
      <w:bookmarkStart w:id="295" w:name="_Toc28955272"/>
      <w:r w:rsidRPr="00187ABA">
        <w:t>Relationship between HL7 optionality and conformance usage</w:t>
      </w:r>
      <w:bookmarkEnd w:id="295"/>
    </w:p>
    <w:p w:rsidR="007D1F4B" w:rsidRPr="00187ABA" w:rsidRDefault="007D1F4B" w:rsidP="00207C44">
      <w:pPr>
        <w:pStyle w:val="NormalIndented"/>
        <w:rPr>
          <w:noProof/>
        </w:rPr>
      </w:pPr>
      <w:r w:rsidRPr="00187ABA">
        <w:rPr>
          <w:noProof/>
        </w:rPr>
        <w:t>Conformance usage codes are more specific than HL7 Optionality codes. Because of the requirement that conformance statements must be compliant with the HL7 message definition it is derived from, there are restrictions on what usage codes may be assigned to an element based on the HL7 Optionality. For example, any element designated as required in a standard HL7 message definition shall also be required in all HL7 message profiles of that standard message.</w:t>
      </w:r>
    </w:p>
    <w:p w:rsidR="007D1F4B" w:rsidRPr="00187ABA" w:rsidRDefault="007D1F4B" w:rsidP="00207C44">
      <w:pPr>
        <w:pStyle w:val="OtherTableCaption"/>
        <w:rPr>
          <w:noProof/>
        </w:rPr>
      </w:pPr>
      <w:r w:rsidRPr="00187ABA">
        <w:rPr>
          <w:noProof/>
        </w:rPr>
        <w:t>HL7 Optionality and Conformance Usage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2182"/>
        <w:gridCol w:w="3599"/>
      </w:tblGrid>
      <w:tr w:rsidR="007D1F4B" w:rsidRPr="007D1F4B" w:rsidTr="009F5F1C">
        <w:trPr>
          <w:cantSplit/>
          <w:tblHeader/>
          <w:jc w:val="center"/>
        </w:trPr>
        <w:tc>
          <w:tcPr>
            <w:tcW w:w="2660" w:type="dxa"/>
            <w:shd w:val="pct10" w:color="auto" w:fill="FFFFFF"/>
          </w:tcPr>
          <w:p w:rsidR="007D1F4B" w:rsidRPr="00187ABA" w:rsidRDefault="007D1F4B" w:rsidP="00207C44">
            <w:pPr>
              <w:pStyle w:val="OtherTableHeader"/>
              <w:rPr>
                <w:noProof/>
              </w:rPr>
            </w:pPr>
            <w:r w:rsidRPr="00187ABA">
              <w:rPr>
                <w:noProof/>
              </w:rPr>
              <w:t>Base Optionality/Usage</w:t>
            </w:r>
          </w:p>
        </w:tc>
        <w:tc>
          <w:tcPr>
            <w:tcW w:w="2182" w:type="dxa"/>
            <w:shd w:val="pct10" w:color="auto" w:fill="FFFFFF"/>
          </w:tcPr>
          <w:p w:rsidR="007D1F4B" w:rsidRPr="00187ABA" w:rsidRDefault="007D1F4B" w:rsidP="00207C44">
            <w:pPr>
              <w:pStyle w:val="OtherTableHeader"/>
              <w:rPr>
                <w:noProof/>
              </w:rPr>
            </w:pPr>
            <w:r w:rsidRPr="00187ABA">
              <w:rPr>
                <w:noProof/>
              </w:rPr>
              <w:t>Derived (Constrained) Optionality/ Usage</w:t>
            </w:r>
          </w:p>
        </w:tc>
        <w:tc>
          <w:tcPr>
            <w:tcW w:w="3599" w:type="dxa"/>
            <w:shd w:val="pct10" w:color="auto" w:fill="FFFFFF"/>
          </w:tcPr>
          <w:p w:rsidR="007D1F4B" w:rsidRPr="00187ABA" w:rsidRDefault="007D1F4B" w:rsidP="00207C44">
            <w:pPr>
              <w:pStyle w:val="OtherTableHeader"/>
              <w:rPr>
                <w:noProof/>
              </w:rPr>
            </w:pPr>
            <w:r w:rsidRPr="00187ABA">
              <w:rPr>
                <w:noProof/>
              </w:rPr>
              <w:t>Comment</w:t>
            </w: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R - Required</w:t>
            </w:r>
          </w:p>
        </w:tc>
        <w:tc>
          <w:tcPr>
            <w:tcW w:w="2182" w:type="dxa"/>
          </w:tcPr>
          <w:p w:rsidR="007D1F4B" w:rsidRPr="00187ABA" w:rsidRDefault="007D1F4B" w:rsidP="00207C44">
            <w:pPr>
              <w:pStyle w:val="OtherTableBody"/>
              <w:rPr>
                <w:noProof/>
              </w:rPr>
            </w:pPr>
            <w:r w:rsidRPr="00187ABA">
              <w:rPr>
                <w:noProof/>
              </w:rPr>
              <w:t>R</w:t>
            </w:r>
          </w:p>
        </w:tc>
        <w:tc>
          <w:tcPr>
            <w:tcW w:w="3599" w:type="dxa"/>
          </w:tcPr>
          <w:p w:rsidR="007D1F4B" w:rsidRPr="00187ABA" w:rsidRDefault="007D1F4B" w:rsidP="00207C44">
            <w:pPr>
              <w:pStyle w:val="OtherTableBody"/>
              <w:rPr>
                <w:noProof/>
              </w:rPr>
            </w:pP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RE - Required but may be empty</w:t>
            </w:r>
            <w:r w:rsidRPr="00187ABA">
              <w:rPr>
                <w:rStyle w:val="FootnoteReference"/>
                <w:noProof/>
              </w:rPr>
              <w:footnoteReference w:id="3"/>
            </w:r>
          </w:p>
        </w:tc>
        <w:tc>
          <w:tcPr>
            <w:tcW w:w="2182" w:type="dxa"/>
          </w:tcPr>
          <w:p w:rsidR="007D1F4B" w:rsidRPr="00187ABA" w:rsidRDefault="007D1F4B" w:rsidP="00207C44">
            <w:pPr>
              <w:pStyle w:val="OtherTableBody"/>
              <w:rPr>
                <w:noProof/>
              </w:rPr>
            </w:pPr>
            <w:r w:rsidRPr="00187ABA">
              <w:rPr>
                <w:noProof/>
              </w:rPr>
              <w:t>RE, R</w:t>
            </w:r>
          </w:p>
        </w:tc>
        <w:tc>
          <w:tcPr>
            <w:tcW w:w="3599" w:type="dxa"/>
          </w:tcPr>
          <w:p w:rsidR="007D1F4B" w:rsidRPr="00187ABA" w:rsidRDefault="007D1F4B" w:rsidP="00207C44">
            <w:pPr>
              <w:pStyle w:val="OtherTableBody"/>
              <w:rPr>
                <w:noProof/>
              </w:rPr>
            </w:pP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O - Optional</w:t>
            </w:r>
          </w:p>
        </w:tc>
        <w:tc>
          <w:tcPr>
            <w:tcW w:w="2182" w:type="dxa"/>
          </w:tcPr>
          <w:p w:rsidR="007D1F4B" w:rsidRPr="00187ABA" w:rsidRDefault="007D1F4B" w:rsidP="00207C44">
            <w:pPr>
              <w:pStyle w:val="OtherTableBody"/>
              <w:rPr>
                <w:noProof/>
              </w:rPr>
            </w:pPr>
            <w:r w:rsidRPr="00187ABA">
              <w:rPr>
                <w:noProof/>
              </w:rPr>
              <w:t>R, RE, O, C(a/b), X</w:t>
            </w:r>
          </w:p>
        </w:tc>
        <w:tc>
          <w:tcPr>
            <w:tcW w:w="3599" w:type="dxa"/>
          </w:tcPr>
          <w:p w:rsidR="007D1F4B" w:rsidRPr="00187ABA" w:rsidRDefault="007D1F4B" w:rsidP="00207C44">
            <w:pPr>
              <w:pStyle w:val="OtherTableBody"/>
              <w:rPr>
                <w:noProof/>
              </w:rPr>
            </w:pPr>
            <w:r w:rsidRPr="00187ABA">
              <w:rPr>
                <w:noProof/>
              </w:rPr>
              <w:t>O is only permitted for constrainable profiles</w:t>
            </w: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C - Conditional</w:t>
            </w:r>
          </w:p>
        </w:tc>
        <w:tc>
          <w:tcPr>
            <w:tcW w:w="2182" w:type="dxa"/>
          </w:tcPr>
          <w:p w:rsidR="007D1F4B" w:rsidRPr="00187ABA" w:rsidRDefault="007D1F4B" w:rsidP="00207C44">
            <w:pPr>
              <w:pStyle w:val="OtherTableBody"/>
              <w:rPr>
                <w:noProof/>
              </w:rPr>
            </w:pPr>
            <w:r w:rsidRPr="00187ABA">
              <w:rPr>
                <w:noProof/>
              </w:rPr>
              <w:t>C(a/b),R</w:t>
            </w:r>
          </w:p>
        </w:tc>
        <w:tc>
          <w:tcPr>
            <w:tcW w:w="3599" w:type="dxa"/>
          </w:tcPr>
          <w:p w:rsidR="007D1F4B" w:rsidRPr="00187ABA" w:rsidRDefault="007D1F4B" w:rsidP="00207C44">
            <w:pPr>
              <w:pStyle w:val="OtherTableBody"/>
              <w:rPr>
                <w:noProof/>
              </w:rPr>
            </w:pPr>
            <w:r w:rsidRPr="00187ABA">
              <w:rPr>
                <w:noProof/>
              </w:rPr>
              <w:t>"a" and "b" shall be one of "R", "RE", "O" or "X". "a" and "b" can be valued the same.</w:t>
            </w: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lastRenderedPageBreak/>
              <w:t>X – Not Supported</w:t>
            </w:r>
          </w:p>
        </w:tc>
        <w:tc>
          <w:tcPr>
            <w:tcW w:w="2182" w:type="dxa"/>
          </w:tcPr>
          <w:p w:rsidR="007D1F4B" w:rsidRPr="00187ABA" w:rsidRDefault="007D1F4B" w:rsidP="00207C44">
            <w:pPr>
              <w:pStyle w:val="OtherTableBody"/>
              <w:rPr>
                <w:noProof/>
              </w:rPr>
            </w:pPr>
            <w:r w:rsidRPr="00187ABA">
              <w:rPr>
                <w:noProof/>
              </w:rPr>
              <w:t>X</w:t>
            </w:r>
          </w:p>
        </w:tc>
        <w:tc>
          <w:tcPr>
            <w:tcW w:w="3599" w:type="dxa"/>
          </w:tcPr>
          <w:p w:rsidR="007D1F4B" w:rsidRPr="00187ABA" w:rsidRDefault="007D1F4B" w:rsidP="00207C44">
            <w:pPr>
              <w:pStyle w:val="OtherTableBody"/>
              <w:rPr>
                <w:noProof/>
              </w:rPr>
            </w:pP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B – Backward Compatibility</w:t>
            </w:r>
          </w:p>
        </w:tc>
        <w:tc>
          <w:tcPr>
            <w:tcW w:w="2182" w:type="dxa"/>
          </w:tcPr>
          <w:p w:rsidR="007D1F4B" w:rsidRPr="00187ABA" w:rsidRDefault="007D1F4B" w:rsidP="00207C44">
            <w:pPr>
              <w:pStyle w:val="OtherTableBody"/>
              <w:rPr>
                <w:noProof/>
              </w:rPr>
            </w:pPr>
            <w:r w:rsidRPr="00187ABA">
              <w:rPr>
                <w:noProof/>
              </w:rPr>
              <w:t>R, RE, O, C(a/b), X</w:t>
            </w:r>
          </w:p>
        </w:tc>
        <w:tc>
          <w:tcPr>
            <w:tcW w:w="3599" w:type="dxa"/>
          </w:tcPr>
          <w:p w:rsidR="007D1F4B" w:rsidRPr="00187ABA" w:rsidRDefault="007D1F4B" w:rsidP="00207C44">
            <w:pPr>
              <w:pStyle w:val="OtherTableBody"/>
              <w:rPr>
                <w:noProof/>
              </w:rPr>
            </w:pPr>
            <w:r w:rsidRPr="00187ABA">
              <w:rPr>
                <w:noProof/>
              </w:rPr>
              <w:t>B is only permitted for constrainable definitions</w:t>
            </w:r>
          </w:p>
        </w:tc>
      </w:tr>
      <w:tr w:rsidR="007D1F4B" w:rsidRPr="007D1F4B" w:rsidTr="009F5F1C">
        <w:trPr>
          <w:cantSplit/>
          <w:jc w:val="center"/>
        </w:trPr>
        <w:tc>
          <w:tcPr>
            <w:tcW w:w="2660" w:type="dxa"/>
          </w:tcPr>
          <w:p w:rsidR="007D1F4B" w:rsidRPr="00187ABA" w:rsidRDefault="007D1F4B" w:rsidP="00207C44">
            <w:pPr>
              <w:pStyle w:val="OtherTableBody"/>
              <w:rPr>
                <w:noProof/>
              </w:rPr>
            </w:pPr>
            <w:r w:rsidRPr="00187ABA">
              <w:rPr>
                <w:noProof/>
              </w:rPr>
              <w:t>W - Withdrawn</w:t>
            </w:r>
          </w:p>
        </w:tc>
        <w:tc>
          <w:tcPr>
            <w:tcW w:w="2182" w:type="dxa"/>
          </w:tcPr>
          <w:p w:rsidR="007D1F4B" w:rsidRPr="00187ABA" w:rsidRDefault="007D1F4B" w:rsidP="00207C44">
            <w:pPr>
              <w:pStyle w:val="OtherTableBody"/>
              <w:rPr>
                <w:noProof/>
              </w:rPr>
            </w:pPr>
            <w:r w:rsidRPr="00187ABA">
              <w:rPr>
                <w:noProof/>
              </w:rPr>
              <w:t>X</w:t>
            </w:r>
          </w:p>
        </w:tc>
        <w:tc>
          <w:tcPr>
            <w:tcW w:w="3599" w:type="dxa"/>
          </w:tcPr>
          <w:p w:rsidR="007D1F4B" w:rsidRPr="00187ABA" w:rsidRDefault="007D1F4B" w:rsidP="00207C44">
            <w:pPr>
              <w:pStyle w:val="OtherTableBody"/>
              <w:rPr>
                <w:noProof/>
              </w:rPr>
            </w:pPr>
          </w:p>
        </w:tc>
      </w:tr>
    </w:tbl>
    <w:p w:rsidR="007D1F4B" w:rsidRPr="00187ABA" w:rsidRDefault="007D1F4B" w:rsidP="00207C44">
      <w:pPr>
        <w:pStyle w:val="NormalIndented"/>
        <w:rPr>
          <w:noProof/>
        </w:rPr>
      </w:pPr>
      <w:r w:rsidRPr="00187ABA">
        <w:rPr>
          <w:noProof/>
        </w:rPr>
        <w:t xml:space="preserve">Conformance usage codes can also be further constrained in subsequence constrainable or implementation profiles. The </w:t>
      </w:r>
      <w:r w:rsidRPr="00187ABA">
        <w:rPr>
          <w:i/>
          <w:noProof/>
        </w:rPr>
        <w:t xml:space="preserve">allowed conformance usage profiling </w:t>
      </w:r>
      <w:r w:rsidRPr="00187ABA">
        <w:rPr>
          <w:noProof/>
        </w:rPr>
        <w:t xml:space="preserve"> table indicates the how the conformance usage codes can be further constrained.</w:t>
      </w:r>
    </w:p>
    <w:p w:rsidR="007D1F4B" w:rsidRPr="00187ABA" w:rsidRDefault="007D1F4B" w:rsidP="00207C44">
      <w:pPr>
        <w:pStyle w:val="OtherTableCaption"/>
      </w:pPr>
      <w:r w:rsidRPr="00187ABA">
        <w:t>Allowed Conformance Usage Profiling</w:t>
      </w:r>
    </w:p>
    <w:tbl>
      <w:tblPr>
        <w:tblW w:w="0" w:type="auto"/>
        <w:jc w:val="center"/>
        <w:tblCellMar>
          <w:left w:w="0" w:type="dxa"/>
          <w:right w:w="0" w:type="dxa"/>
        </w:tblCellMar>
        <w:tblLook w:val="04A0" w:firstRow="1" w:lastRow="0" w:firstColumn="1" w:lastColumn="0" w:noHBand="0" w:noVBand="1"/>
      </w:tblPr>
      <w:tblGrid>
        <w:gridCol w:w="2381"/>
        <w:gridCol w:w="2461"/>
        <w:gridCol w:w="3599"/>
      </w:tblGrid>
      <w:tr w:rsidR="007D1F4B" w:rsidRPr="007D1F4B" w:rsidTr="00800684">
        <w:trPr>
          <w:cantSplit/>
          <w:tblHeader/>
          <w:jc w:val="center"/>
        </w:trPr>
        <w:tc>
          <w:tcPr>
            <w:tcW w:w="2381" w:type="dxa"/>
            <w:tcBorders>
              <w:top w:val="single" w:sz="8" w:space="0" w:color="auto"/>
              <w:left w:val="single" w:sz="8" w:space="0" w:color="auto"/>
              <w:bottom w:val="single" w:sz="8" w:space="0" w:color="auto"/>
              <w:right w:val="single" w:sz="8" w:space="0" w:color="auto"/>
            </w:tcBorders>
            <w:shd w:val="clear" w:color="auto" w:fill="E5E5E5"/>
            <w:tcMar>
              <w:top w:w="0" w:type="dxa"/>
              <w:left w:w="108" w:type="dxa"/>
              <w:bottom w:w="0" w:type="dxa"/>
              <w:right w:w="108" w:type="dxa"/>
            </w:tcMar>
          </w:tcPr>
          <w:p w:rsidR="007D1F4B" w:rsidRPr="00187ABA" w:rsidRDefault="007D1F4B" w:rsidP="00207C44">
            <w:pPr>
              <w:pStyle w:val="OtherTableHeader"/>
            </w:pPr>
            <w:r w:rsidRPr="00187ABA">
              <w:t>Conformance Usage</w:t>
            </w:r>
          </w:p>
        </w:tc>
        <w:tc>
          <w:tcPr>
            <w:tcW w:w="2461"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tcPr>
          <w:p w:rsidR="007D1F4B" w:rsidRPr="00187ABA" w:rsidRDefault="007D1F4B" w:rsidP="00207C44">
            <w:pPr>
              <w:pStyle w:val="OtherTableHeader"/>
            </w:pPr>
            <w:r w:rsidRPr="00187ABA">
              <w:t>Constrained Possibilities</w:t>
            </w:r>
          </w:p>
        </w:tc>
        <w:tc>
          <w:tcPr>
            <w:tcW w:w="3599" w:type="dxa"/>
            <w:tcBorders>
              <w:top w:val="single" w:sz="8" w:space="0" w:color="auto"/>
              <w:left w:val="nil"/>
              <w:bottom w:val="single" w:sz="8" w:space="0" w:color="auto"/>
              <w:right w:val="single" w:sz="8" w:space="0" w:color="auto"/>
            </w:tcBorders>
            <w:shd w:val="clear" w:color="auto" w:fill="E5E5E5"/>
            <w:tcMar>
              <w:top w:w="0" w:type="dxa"/>
              <w:left w:w="108" w:type="dxa"/>
              <w:bottom w:w="0" w:type="dxa"/>
              <w:right w:w="108" w:type="dxa"/>
            </w:tcMar>
          </w:tcPr>
          <w:p w:rsidR="007D1F4B" w:rsidRPr="00187ABA" w:rsidRDefault="007D1F4B" w:rsidP="00207C44">
            <w:pPr>
              <w:pStyle w:val="OtherTableHeader"/>
            </w:pPr>
            <w:r w:rsidRPr="00187ABA">
              <w:t>Comment</w:t>
            </w:r>
          </w:p>
        </w:tc>
      </w:tr>
      <w:tr w:rsidR="007D1F4B" w:rsidRPr="007D1F4B" w:rsidTr="00800684">
        <w:trPr>
          <w:cantSplit/>
          <w:jc w:val="center"/>
        </w:trPr>
        <w:tc>
          <w:tcPr>
            <w:tcW w:w="2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R - Required</w:t>
            </w:r>
          </w:p>
        </w:tc>
        <w:tc>
          <w:tcPr>
            <w:tcW w:w="2461"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R</w:t>
            </w:r>
          </w:p>
        </w:tc>
        <w:tc>
          <w:tcPr>
            <w:tcW w:w="3599"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p>
        </w:tc>
      </w:tr>
      <w:tr w:rsidR="007D1F4B" w:rsidRPr="007D1F4B" w:rsidTr="00800684">
        <w:trPr>
          <w:cantSplit/>
          <w:jc w:val="center"/>
        </w:trPr>
        <w:tc>
          <w:tcPr>
            <w:tcW w:w="2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RE - Required but may be empty</w:t>
            </w:r>
          </w:p>
        </w:tc>
        <w:tc>
          <w:tcPr>
            <w:tcW w:w="2461"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RE, R</w:t>
            </w:r>
          </w:p>
        </w:tc>
        <w:tc>
          <w:tcPr>
            <w:tcW w:w="3599"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p>
        </w:tc>
      </w:tr>
      <w:tr w:rsidR="007D1F4B" w:rsidRPr="007D1F4B" w:rsidTr="00800684">
        <w:trPr>
          <w:cantSplit/>
          <w:jc w:val="center"/>
        </w:trPr>
        <w:tc>
          <w:tcPr>
            <w:tcW w:w="2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C(a/b)</w:t>
            </w:r>
          </w:p>
        </w:tc>
        <w:tc>
          <w:tcPr>
            <w:tcW w:w="2461"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Follow the rules for R, RE, and X in this table as they apply to a and b.</w:t>
            </w:r>
          </w:p>
        </w:tc>
        <w:tc>
          <w:tcPr>
            <w:tcW w:w="3599"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For example, C(RE/X) can be further constrained to C(R/X).</w:t>
            </w:r>
          </w:p>
        </w:tc>
      </w:tr>
      <w:tr w:rsidR="007D1F4B" w:rsidRPr="007D1F4B" w:rsidTr="00800684">
        <w:trPr>
          <w:cantSplit/>
          <w:jc w:val="center"/>
        </w:trPr>
        <w:tc>
          <w:tcPr>
            <w:tcW w:w="2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X – Not Supported</w:t>
            </w:r>
          </w:p>
        </w:tc>
        <w:tc>
          <w:tcPr>
            <w:tcW w:w="2461"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r w:rsidRPr="00187ABA">
              <w:t>X</w:t>
            </w:r>
          </w:p>
        </w:tc>
        <w:tc>
          <w:tcPr>
            <w:tcW w:w="3599" w:type="dxa"/>
            <w:tcBorders>
              <w:top w:val="nil"/>
              <w:left w:val="nil"/>
              <w:bottom w:val="single" w:sz="8" w:space="0" w:color="auto"/>
              <w:right w:val="single" w:sz="8" w:space="0" w:color="auto"/>
            </w:tcBorders>
            <w:tcMar>
              <w:top w:w="0" w:type="dxa"/>
              <w:left w:w="108" w:type="dxa"/>
              <w:bottom w:w="0" w:type="dxa"/>
              <w:right w:w="108" w:type="dxa"/>
            </w:tcMar>
          </w:tcPr>
          <w:p w:rsidR="007D1F4B" w:rsidRPr="00187ABA" w:rsidRDefault="007D1F4B" w:rsidP="00207C44">
            <w:pPr>
              <w:pStyle w:val="OtherTableBody"/>
            </w:pPr>
          </w:p>
        </w:tc>
      </w:tr>
    </w:tbl>
    <w:p w:rsidR="007D1F4B" w:rsidRPr="00187ABA" w:rsidRDefault="007D1F4B" w:rsidP="00207C44">
      <w:pPr>
        <w:pStyle w:val="NormalIndented"/>
        <w:ind w:left="0"/>
      </w:pPr>
      <w:r w:rsidRPr="00187ABA">
        <w:t>Note:</w:t>
      </w:r>
    </w:p>
    <w:p w:rsidR="007D1F4B" w:rsidRPr="00187ABA" w:rsidRDefault="007D1F4B" w:rsidP="00207C44">
      <w:pPr>
        <w:pStyle w:val="NormalIndented"/>
        <w:numPr>
          <w:ilvl w:val="0"/>
          <w:numId w:val="24"/>
        </w:numPr>
      </w:pPr>
      <w:r w:rsidRPr="00187ABA">
        <w:t>The conditional usage construct shall not be nested.</w:t>
      </w:r>
    </w:p>
    <w:p w:rsidR="007D1F4B" w:rsidRPr="00187ABA" w:rsidRDefault="007D1F4B" w:rsidP="00207C44">
      <w:pPr>
        <w:pStyle w:val="NormalIndented"/>
        <w:numPr>
          <w:ilvl w:val="0"/>
          <w:numId w:val="24"/>
        </w:numPr>
      </w:pPr>
      <w:r w:rsidRPr="00187ABA">
        <w:t xml:space="preserve">The condition in the derived profile shall not modify the condition in the </w:t>
      </w:r>
      <w:r w:rsidRPr="00187ABA">
        <w:rPr>
          <w:i/>
        </w:rPr>
        <w:t>base</w:t>
      </w:r>
      <w:r w:rsidRPr="00187ABA">
        <w:t xml:space="preserve"> profile. The exception is a removal of the condition in a derived profile if it can be constantly evaluated to either true or false and then be replaced by the appropriate usage code.</w:t>
      </w:r>
    </w:p>
    <w:p w:rsidR="007D1F4B" w:rsidRPr="00187ABA" w:rsidRDefault="007D1F4B" w:rsidP="00832493">
      <w:pPr>
        <w:pStyle w:val="Heading3"/>
      </w:pPr>
      <w:bookmarkStart w:id="296" w:name="_Toc28955273"/>
      <w:r w:rsidRPr="00187ABA">
        <w:t>Relationship between usage and cardinality</w:t>
      </w:r>
      <w:bookmarkEnd w:id="296"/>
    </w:p>
    <w:p w:rsidR="007D1F4B" w:rsidRPr="00187ABA" w:rsidRDefault="007D1F4B" w:rsidP="00207C44">
      <w:pPr>
        <w:pStyle w:val="NormalIndented"/>
        <w:rPr>
          <w:noProof/>
        </w:rPr>
      </w:pPr>
      <w:r w:rsidRPr="00187ABA">
        <w:rPr>
          <w:noProof/>
        </w:rPr>
        <w:t>Cardinality governs the appearance of a field, and</w:t>
      </w:r>
      <w:r w:rsidRPr="00187ABA">
        <w:t xml:space="preserve"> usage governs the expected behavior of applications.  Nevertheless</w:t>
      </w:r>
      <w:r w:rsidRPr="00187ABA">
        <w:rPr>
          <w:noProof/>
        </w:rPr>
        <w:t>, a relationship exists between them</w:t>
      </w:r>
      <w:r w:rsidRPr="00187ABA">
        <w:t xml:space="preserve"> that must be maintained. The valid combinations of the two are defined in the </w:t>
      </w:r>
      <w:r w:rsidRPr="00187ABA">
        <w:rPr>
          <w:i/>
        </w:rPr>
        <w:t>Cardinality</w:t>
      </w:r>
      <w:r w:rsidRPr="00187ABA">
        <w:t xml:space="preserve"> table</w:t>
      </w:r>
      <w:r w:rsidRPr="00187ABA">
        <w:rPr>
          <w:noProof/>
        </w:rPr>
        <w:t xml:space="preserve">. For purposes of message profiles, </w:t>
      </w:r>
      <w:r w:rsidRPr="00187ABA">
        <w:t>selected cardinality and usage combinations are examined here</w:t>
      </w:r>
      <w:r w:rsidRPr="00187ABA">
        <w:rPr>
          <w:noProof/>
        </w:rPr>
        <w:t>. The constraints</w:t>
      </w:r>
      <w:r w:rsidRPr="00187ABA">
        <w:t xml:space="preserve"> on allowed combinations</w:t>
      </w:r>
      <w:r w:rsidRPr="00187ABA">
        <w:rPr>
          <w:noProof/>
        </w:rPr>
        <w:t xml:space="preserve"> are:</w:t>
      </w:r>
    </w:p>
    <w:p w:rsidR="007D1F4B" w:rsidRPr="00187ABA" w:rsidRDefault="007D1F4B" w:rsidP="00207C44">
      <w:pPr>
        <w:pStyle w:val="NormalListAlpha"/>
        <w:numPr>
          <w:ilvl w:val="0"/>
          <w:numId w:val="11"/>
        </w:numPr>
        <w:rPr>
          <w:noProof/>
        </w:rPr>
      </w:pPr>
      <w:r w:rsidRPr="00187ABA">
        <w:rPr>
          <w:noProof/>
        </w:rPr>
        <w:t>If the usage of an element is Required (R), the minimum cardinality for the element shall always be greater than or equal to 1.</w:t>
      </w:r>
    </w:p>
    <w:p w:rsidR="007D1F4B" w:rsidRPr="00187ABA" w:rsidRDefault="007D1F4B" w:rsidP="00207C44">
      <w:pPr>
        <w:pStyle w:val="NormalListAlpha"/>
        <w:numPr>
          <w:ilvl w:val="0"/>
          <w:numId w:val="11"/>
        </w:numPr>
        <w:rPr>
          <w:noProof/>
        </w:rPr>
      </w:pPr>
      <w:r w:rsidRPr="00187ABA">
        <w:rPr>
          <w:noProof/>
        </w:rPr>
        <w:t>If the usage of an element is not Required (R) (i.e., any code other than 'R'), the minimum cardinality shall be 0 except in the following condition:</w:t>
      </w:r>
    </w:p>
    <w:p w:rsidR="007D1F4B" w:rsidRPr="00187ABA" w:rsidRDefault="007D1F4B" w:rsidP="00207C44">
      <w:pPr>
        <w:pStyle w:val="NormalListAlpha"/>
        <w:numPr>
          <w:ilvl w:val="0"/>
          <w:numId w:val="0"/>
        </w:numPr>
        <w:ind w:left="1368"/>
        <w:rPr>
          <w:noProof/>
        </w:rPr>
      </w:pPr>
      <w:r w:rsidRPr="00187ABA">
        <w:rPr>
          <w:noProof/>
        </w:rPr>
        <w:t xml:space="preserve">If the profile author wishes to express a circumstance where an element will not always be present, but when present must have a minimum number of repetitions greater than one, this may be indicated by specifying the non-required Usage code with the minimum cardinality representing the minimum number of repetitions when the element is present. </w:t>
      </w:r>
      <w:r w:rsidRPr="00187ABA">
        <w:t>This is accomplished, as i</w:t>
      </w:r>
      <w:r w:rsidRPr="00187ABA">
        <w:rPr>
          <w:noProof/>
        </w:rPr>
        <w:t xml:space="preserve">n UML, </w:t>
      </w:r>
      <w:r w:rsidRPr="00187ABA">
        <w:t xml:space="preserve">with an </w:t>
      </w:r>
      <w:r w:rsidRPr="00187ABA">
        <w:rPr>
          <w:noProof/>
        </w:rPr>
        <w:t>expression of the form as (m..n), indicating that permitted occurrences are either zero, or the range of m through n.</w:t>
      </w:r>
    </w:p>
    <w:p w:rsidR="007D1F4B" w:rsidRPr="00187ABA" w:rsidRDefault="007D1F4B" w:rsidP="00207C44">
      <w:pPr>
        <w:pStyle w:val="NormalIndented"/>
        <w:rPr>
          <w:noProof/>
        </w:rPr>
      </w:pPr>
      <w:r w:rsidRPr="00187ABA">
        <w:rPr>
          <w:noProof/>
        </w:rPr>
        <w:t>Example combinations:</w:t>
      </w:r>
    </w:p>
    <w:p w:rsidR="007D1F4B" w:rsidRPr="00187ABA" w:rsidRDefault="007D1F4B" w:rsidP="00207C44">
      <w:pPr>
        <w:pStyle w:val="OtherTableCaption"/>
        <w:rPr>
          <w:noProof/>
        </w:rPr>
      </w:pPr>
      <w:r w:rsidRPr="00187ABA">
        <w:rPr>
          <w:noProof/>
        </w:rPr>
        <w:t>Example Usage-Cardinality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29"/>
        <w:gridCol w:w="990"/>
        <w:gridCol w:w="5955"/>
      </w:tblGrid>
      <w:tr w:rsidR="007D1F4B" w:rsidRPr="007D1F4B">
        <w:trPr>
          <w:cantSplit/>
          <w:tblHeader/>
          <w:jc w:val="center"/>
        </w:trPr>
        <w:tc>
          <w:tcPr>
            <w:tcW w:w="1229" w:type="dxa"/>
            <w:shd w:val="pct10" w:color="auto" w:fill="FFFFFF"/>
          </w:tcPr>
          <w:p w:rsidR="007D1F4B" w:rsidRPr="00187ABA" w:rsidRDefault="007D1F4B" w:rsidP="00207C44">
            <w:pPr>
              <w:pStyle w:val="OtherTableHeader"/>
              <w:rPr>
                <w:noProof/>
              </w:rPr>
            </w:pPr>
            <w:r w:rsidRPr="00187ABA">
              <w:rPr>
                <w:noProof/>
              </w:rPr>
              <w:t>Cardinality</w:t>
            </w:r>
          </w:p>
        </w:tc>
        <w:tc>
          <w:tcPr>
            <w:tcW w:w="990" w:type="dxa"/>
            <w:shd w:val="pct10" w:color="auto" w:fill="FFFFFF"/>
          </w:tcPr>
          <w:p w:rsidR="007D1F4B" w:rsidRPr="00187ABA" w:rsidRDefault="007D1F4B" w:rsidP="00207C44">
            <w:pPr>
              <w:pStyle w:val="OtherTableHeader"/>
              <w:rPr>
                <w:noProof/>
              </w:rPr>
            </w:pPr>
            <w:r w:rsidRPr="00187ABA">
              <w:rPr>
                <w:noProof/>
              </w:rPr>
              <w:t>Usage</w:t>
            </w:r>
          </w:p>
        </w:tc>
        <w:tc>
          <w:tcPr>
            <w:tcW w:w="5955" w:type="dxa"/>
            <w:shd w:val="pct10" w:color="auto" w:fill="FFFFFF"/>
          </w:tcPr>
          <w:p w:rsidR="007D1F4B" w:rsidRPr="00187ABA" w:rsidRDefault="007D1F4B" w:rsidP="00207C44">
            <w:pPr>
              <w:pStyle w:val="OtherTableHeader"/>
              <w:rPr>
                <w:noProof/>
              </w:rPr>
            </w:pPr>
            <w:r w:rsidRPr="00187ABA">
              <w:rPr>
                <w:noProof/>
              </w:rPr>
              <w:t>Interpretation</w:t>
            </w:r>
          </w:p>
        </w:tc>
      </w:tr>
      <w:tr w:rsidR="007D1F4B" w:rsidRPr="007D1F4B">
        <w:trPr>
          <w:cantSplit/>
          <w:jc w:val="center"/>
        </w:trPr>
        <w:tc>
          <w:tcPr>
            <w:tcW w:w="1229" w:type="dxa"/>
          </w:tcPr>
          <w:p w:rsidR="007D1F4B" w:rsidRPr="00187ABA" w:rsidRDefault="007D1F4B" w:rsidP="00207C44">
            <w:pPr>
              <w:pStyle w:val="OtherTableBody"/>
              <w:jc w:val="center"/>
              <w:rPr>
                <w:noProof/>
              </w:rPr>
            </w:pPr>
            <w:r w:rsidRPr="00187ABA">
              <w:rPr>
                <w:noProof/>
              </w:rPr>
              <w:t>[1..1]</w:t>
            </w:r>
          </w:p>
        </w:tc>
        <w:tc>
          <w:tcPr>
            <w:tcW w:w="990" w:type="dxa"/>
          </w:tcPr>
          <w:p w:rsidR="007D1F4B" w:rsidRPr="00187ABA" w:rsidRDefault="007D1F4B" w:rsidP="00207C44">
            <w:pPr>
              <w:pStyle w:val="OtherTableBody"/>
              <w:jc w:val="center"/>
              <w:rPr>
                <w:noProof/>
              </w:rPr>
            </w:pPr>
            <w:r w:rsidRPr="00187ABA">
              <w:rPr>
                <w:noProof/>
              </w:rPr>
              <w:t>R</w:t>
            </w:r>
          </w:p>
        </w:tc>
        <w:tc>
          <w:tcPr>
            <w:tcW w:w="5955" w:type="dxa"/>
          </w:tcPr>
          <w:p w:rsidR="007D1F4B" w:rsidRPr="00187ABA" w:rsidRDefault="007D1F4B" w:rsidP="00207C44">
            <w:pPr>
              <w:pStyle w:val="OtherTableBody"/>
              <w:rPr>
                <w:noProof/>
              </w:rPr>
            </w:pPr>
            <w:r w:rsidRPr="00187ABA">
              <w:rPr>
                <w:noProof/>
              </w:rPr>
              <w:t xml:space="preserve">There will always be exactly 1 </w:t>
            </w:r>
            <w:r w:rsidRPr="00187ABA">
              <w:t>occurrence</w:t>
            </w:r>
            <w:r w:rsidRPr="00187ABA">
              <w:rPr>
                <w:noProof/>
              </w:rPr>
              <w:t xml:space="preserve"> present.</w:t>
            </w:r>
          </w:p>
        </w:tc>
      </w:tr>
      <w:tr w:rsidR="007D1F4B" w:rsidRPr="007D1F4B">
        <w:trPr>
          <w:cantSplit/>
          <w:jc w:val="center"/>
        </w:trPr>
        <w:tc>
          <w:tcPr>
            <w:tcW w:w="1229" w:type="dxa"/>
          </w:tcPr>
          <w:p w:rsidR="007D1F4B" w:rsidRPr="00187ABA" w:rsidRDefault="007D1F4B" w:rsidP="00207C44">
            <w:pPr>
              <w:pStyle w:val="OtherTableBody"/>
              <w:jc w:val="center"/>
              <w:rPr>
                <w:noProof/>
              </w:rPr>
            </w:pPr>
            <w:r w:rsidRPr="00187ABA">
              <w:rPr>
                <w:noProof/>
              </w:rPr>
              <w:t>[1..5]</w:t>
            </w:r>
          </w:p>
        </w:tc>
        <w:tc>
          <w:tcPr>
            <w:tcW w:w="990" w:type="dxa"/>
          </w:tcPr>
          <w:p w:rsidR="007D1F4B" w:rsidRPr="00187ABA" w:rsidRDefault="007D1F4B" w:rsidP="00207C44">
            <w:pPr>
              <w:pStyle w:val="OtherTableBody"/>
              <w:jc w:val="center"/>
              <w:rPr>
                <w:noProof/>
              </w:rPr>
            </w:pPr>
            <w:r w:rsidRPr="00187ABA">
              <w:rPr>
                <w:noProof/>
              </w:rPr>
              <w:t>R</w:t>
            </w:r>
          </w:p>
        </w:tc>
        <w:tc>
          <w:tcPr>
            <w:tcW w:w="5955" w:type="dxa"/>
          </w:tcPr>
          <w:p w:rsidR="007D1F4B" w:rsidRPr="00187ABA" w:rsidRDefault="007D1F4B" w:rsidP="00207C44">
            <w:pPr>
              <w:pStyle w:val="OtherTableBody"/>
              <w:rPr>
                <w:noProof/>
              </w:rPr>
            </w:pPr>
            <w:r w:rsidRPr="00187ABA">
              <w:rPr>
                <w:noProof/>
              </w:rPr>
              <w:t xml:space="preserve">There will be between 1 and 5 </w:t>
            </w:r>
            <w:r w:rsidRPr="00187ABA">
              <w:t>occurrences</w:t>
            </w:r>
            <w:r w:rsidRPr="00187ABA">
              <w:rPr>
                <w:noProof/>
              </w:rPr>
              <w:t xml:space="preserve"> present.</w:t>
            </w:r>
          </w:p>
        </w:tc>
      </w:tr>
      <w:tr w:rsidR="007D1F4B" w:rsidRPr="007D1F4B">
        <w:trPr>
          <w:cantSplit/>
          <w:jc w:val="center"/>
        </w:trPr>
        <w:tc>
          <w:tcPr>
            <w:tcW w:w="1229" w:type="dxa"/>
          </w:tcPr>
          <w:p w:rsidR="007D1F4B" w:rsidRPr="00187ABA" w:rsidRDefault="007D1F4B" w:rsidP="00207C44">
            <w:pPr>
              <w:pStyle w:val="OtherTableBody"/>
              <w:jc w:val="center"/>
              <w:rPr>
                <w:noProof/>
              </w:rPr>
            </w:pPr>
            <w:r w:rsidRPr="00187ABA">
              <w:rPr>
                <w:noProof/>
              </w:rPr>
              <w:t>[0..1]</w:t>
            </w:r>
          </w:p>
        </w:tc>
        <w:tc>
          <w:tcPr>
            <w:tcW w:w="990" w:type="dxa"/>
          </w:tcPr>
          <w:p w:rsidR="007D1F4B" w:rsidRPr="00187ABA" w:rsidRDefault="007D1F4B" w:rsidP="00207C44">
            <w:pPr>
              <w:pStyle w:val="OtherTableBody"/>
              <w:jc w:val="center"/>
              <w:rPr>
                <w:noProof/>
              </w:rPr>
            </w:pPr>
            <w:r w:rsidRPr="00187ABA">
              <w:rPr>
                <w:noProof/>
              </w:rPr>
              <w:t>RE</w:t>
            </w:r>
          </w:p>
        </w:tc>
        <w:tc>
          <w:tcPr>
            <w:tcW w:w="5955" w:type="dxa"/>
          </w:tcPr>
          <w:p w:rsidR="007D1F4B" w:rsidRPr="00187ABA" w:rsidRDefault="007D1F4B" w:rsidP="00207C44">
            <w:pPr>
              <w:pStyle w:val="OtherTableBody"/>
              <w:rPr>
                <w:noProof/>
              </w:rPr>
            </w:pPr>
            <w:r w:rsidRPr="00187ABA">
              <w:rPr>
                <w:noProof/>
              </w:rPr>
              <w:t>The element must be supported, but may not always be present.</w:t>
            </w:r>
          </w:p>
        </w:tc>
      </w:tr>
      <w:tr w:rsidR="007D1F4B" w:rsidRPr="007D1F4B">
        <w:trPr>
          <w:cantSplit/>
          <w:jc w:val="center"/>
        </w:trPr>
        <w:tc>
          <w:tcPr>
            <w:tcW w:w="1229" w:type="dxa"/>
          </w:tcPr>
          <w:p w:rsidR="007D1F4B" w:rsidRPr="00187ABA" w:rsidRDefault="007D1F4B" w:rsidP="00207C44">
            <w:pPr>
              <w:pStyle w:val="OtherTableBody"/>
              <w:jc w:val="center"/>
              <w:rPr>
                <w:noProof/>
              </w:rPr>
            </w:pPr>
            <w:r w:rsidRPr="00187ABA">
              <w:rPr>
                <w:noProof/>
              </w:rPr>
              <w:lastRenderedPageBreak/>
              <w:t>[0..5]</w:t>
            </w:r>
          </w:p>
        </w:tc>
        <w:tc>
          <w:tcPr>
            <w:tcW w:w="990" w:type="dxa"/>
          </w:tcPr>
          <w:p w:rsidR="007D1F4B" w:rsidRPr="00187ABA" w:rsidRDefault="007D1F4B" w:rsidP="00207C44">
            <w:pPr>
              <w:pStyle w:val="OtherTableBody"/>
              <w:jc w:val="center"/>
              <w:rPr>
                <w:noProof/>
              </w:rPr>
            </w:pPr>
            <w:r w:rsidRPr="00187ABA">
              <w:rPr>
                <w:noProof/>
              </w:rPr>
              <w:t>C(R/X)</w:t>
            </w:r>
          </w:p>
        </w:tc>
        <w:tc>
          <w:tcPr>
            <w:tcW w:w="5955" w:type="dxa"/>
          </w:tcPr>
          <w:p w:rsidR="007D1F4B" w:rsidRPr="00187ABA" w:rsidRDefault="007D1F4B" w:rsidP="00207C44">
            <w:pPr>
              <w:pStyle w:val="OtherTableBody"/>
              <w:rPr>
                <w:noProof/>
              </w:rPr>
            </w:pPr>
            <w:r w:rsidRPr="00187ABA">
              <w:rPr>
                <w:noProof/>
              </w:rPr>
              <w:t xml:space="preserve">If the condition predicate is true, there will be between 1 and 5 </w:t>
            </w:r>
            <w:r w:rsidRPr="00187ABA">
              <w:t>occurrence</w:t>
            </w:r>
            <w:r w:rsidRPr="00187ABA">
              <w:rPr>
                <w:noProof/>
              </w:rPr>
              <w:t xml:space="preserve">s. If the condition predicate is false, there will be 0 </w:t>
            </w:r>
            <w:r w:rsidRPr="00187ABA">
              <w:t>occurrence</w:t>
            </w:r>
            <w:r w:rsidRPr="00187ABA">
              <w:rPr>
                <w:noProof/>
              </w:rPr>
              <w:t>s.</w:t>
            </w:r>
          </w:p>
        </w:tc>
      </w:tr>
      <w:tr w:rsidR="007D1F4B" w:rsidRPr="007D1F4B">
        <w:trPr>
          <w:cantSplit/>
          <w:jc w:val="center"/>
        </w:trPr>
        <w:tc>
          <w:tcPr>
            <w:tcW w:w="1229" w:type="dxa"/>
          </w:tcPr>
          <w:p w:rsidR="007D1F4B" w:rsidRPr="00187ABA" w:rsidRDefault="007D1F4B" w:rsidP="00207C44">
            <w:pPr>
              <w:pStyle w:val="OtherTableBody"/>
              <w:jc w:val="center"/>
              <w:rPr>
                <w:noProof/>
              </w:rPr>
            </w:pPr>
            <w:r w:rsidRPr="00187ABA">
              <w:rPr>
                <w:noProof/>
              </w:rPr>
              <w:t>[3..5]</w:t>
            </w:r>
          </w:p>
        </w:tc>
        <w:tc>
          <w:tcPr>
            <w:tcW w:w="990" w:type="dxa"/>
          </w:tcPr>
          <w:p w:rsidR="007D1F4B" w:rsidRPr="00187ABA" w:rsidRDefault="007D1F4B" w:rsidP="00207C44">
            <w:pPr>
              <w:pStyle w:val="OtherTableBody"/>
              <w:jc w:val="center"/>
              <w:rPr>
                <w:noProof/>
              </w:rPr>
            </w:pPr>
            <w:r w:rsidRPr="00187ABA">
              <w:rPr>
                <w:noProof/>
              </w:rPr>
              <w:t>RE</w:t>
            </w:r>
          </w:p>
        </w:tc>
        <w:tc>
          <w:tcPr>
            <w:tcW w:w="5955" w:type="dxa"/>
          </w:tcPr>
          <w:p w:rsidR="007D1F4B" w:rsidRPr="00187ABA" w:rsidRDefault="007D1F4B" w:rsidP="00207C44">
            <w:pPr>
              <w:pStyle w:val="OtherTableBody"/>
              <w:rPr>
                <w:noProof/>
              </w:rPr>
            </w:pPr>
            <w:r w:rsidRPr="00187ABA">
              <w:rPr>
                <w:noProof/>
              </w:rPr>
              <w:t xml:space="preserve">If any values for the element are sent, there must be at least 3 and no more than 5 </w:t>
            </w:r>
            <w:r w:rsidRPr="00187ABA">
              <w:t>occurrence</w:t>
            </w:r>
            <w:r w:rsidRPr="00187ABA">
              <w:rPr>
                <w:noProof/>
              </w:rPr>
              <w:t xml:space="preserve">s. However, the element may be absent (0 </w:t>
            </w:r>
            <w:r w:rsidRPr="00187ABA">
              <w:t>occurrence</w:t>
            </w:r>
            <w:r w:rsidRPr="00187ABA">
              <w:rPr>
                <w:noProof/>
              </w:rPr>
              <w:t>s).</w:t>
            </w:r>
          </w:p>
        </w:tc>
      </w:tr>
    </w:tbl>
    <w:p w:rsidR="007D1F4B" w:rsidRPr="00187ABA" w:rsidRDefault="007D1F4B" w:rsidP="00832493">
      <w:pPr>
        <w:pStyle w:val="Heading3"/>
      </w:pPr>
      <w:bookmarkStart w:id="297" w:name="_Toc28955274"/>
      <w:r w:rsidRPr="00187ABA">
        <w:t>Usage within hierarchical elements</w:t>
      </w:r>
      <w:bookmarkEnd w:id="297"/>
    </w:p>
    <w:p w:rsidR="007D1F4B" w:rsidRPr="00187ABA" w:rsidRDefault="007D1F4B" w:rsidP="00207C44">
      <w:pPr>
        <w:pStyle w:val="NormalIndented"/>
        <w:rPr>
          <w:noProof/>
        </w:rPr>
      </w:pPr>
      <w:r w:rsidRPr="00187ABA">
        <w:rPr>
          <w:noProof/>
        </w:rPr>
        <w:t>As part of the conformance framework, there is an additional rule for determining whether a particular 'element' is present. The rule is as follows: For an element to be considered present, it must have content. This means that simple elements (fields, components or sub-components with simple data types such as NM, ST, ID) must have at least one character. Complex elements (those composed of other elements, e.g., Messages, Segment Groups, Segments, Fields with complex data types such as CNE, XPN, etc.), must contain at least one element that is present. Elements that do not meet these conditions are not considered to be present.</w:t>
      </w:r>
    </w:p>
    <w:p w:rsidR="007D1F4B" w:rsidRPr="00187ABA" w:rsidRDefault="007D1F4B" w:rsidP="00207C44">
      <w:pPr>
        <w:pStyle w:val="NormalIndented"/>
        <w:rPr>
          <w:noProof/>
        </w:rPr>
      </w:pPr>
      <w:r w:rsidRPr="00187ABA">
        <w:rPr>
          <w:noProof/>
        </w:rPr>
        <w:t>For example, if a field is made up of 4 required but may be empty components, at least one of the components must be present in order for the field to be considered present. Thus, if the field is profiled as Required, an instance message would only be conformant if the field contained at least one populated component. The reason for this rule is to ensure that the intent of the profile is met. The rule is necessary because the traditional 'vertical bar' encoding allows, for example, for a bare segment identifier with no fields (e.g., a line containing just "NTE|" would be considered valid under the standard rules, but would be considered not present as far as testing against a conformance specification). The XML encoding also allows this, as well as fields without their components, components without their sub-components, etc. (e.g., &lt;PID.3/&gt;).</w:t>
      </w:r>
    </w:p>
    <w:p w:rsidR="007D1F4B" w:rsidRPr="00187ABA" w:rsidRDefault="007D1F4B" w:rsidP="00832493">
      <w:pPr>
        <w:pStyle w:val="Heading3"/>
      </w:pPr>
      <w:bookmarkStart w:id="298" w:name="_Ref22881522"/>
      <w:bookmarkStart w:id="299" w:name="_Toc28955275"/>
      <w:r w:rsidRPr="00187ABA">
        <w:t>Condition predicate</w:t>
      </w:r>
      <w:bookmarkEnd w:id="298"/>
      <w:bookmarkEnd w:id="299"/>
    </w:p>
    <w:p w:rsidR="007D1F4B" w:rsidRPr="00187ABA" w:rsidRDefault="007D1F4B" w:rsidP="00207C44">
      <w:pPr>
        <w:pStyle w:val="NormalIndented"/>
        <w:rPr>
          <w:noProof/>
        </w:rPr>
      </w:pPr>
      <w:r w:rsidRPr="00187ABA">
        <w:rPr>
          <w:noProof/>
        </w:rPr>
        <w:t>If the usage code of an element is C (i.e., C(a/b), then a conditionality predicate must be associated with this element that identifies the conditions under which the element must be or is allowed to be present. The predicate must be testable and based on other values within the message. This predicate may be expressed as a mathematical expression or in text and may utilize operators such as equivalence, logical AND, logical OR and NOT. The conforming sending and receiving applications shall both evaluate the predicate. When the Usage is not 'C', the conditionality predicate will not be valued.</w:t>
      </w:r>
    </w:p>
    <w:p w:rsidR="007D1F4B" w:rsidRPr="00187ABA" w:rsidRDefault="007D1F4B" w:rsidP="00832493">
      <w:pPr>
        <w:pStyle w:val="Heading3"/>
      </w:pPr>
      <w:bookmarkStart w:id="300" w:name="_Toc28955276"/>
      <w:r w:rsidRPr="00187ABA">
        <w:t>Annotation</w:t>
      </w:r>
      <w:bookmarkEnd w:id="300"/>
    </w:p>
    <w:p w:rsidR="007D1F4B" w:rsidRPr="00187ABA" w:rsidRDefault="007D1F4B" w:rsidP="00207C44">
      <w:pPr>
        <w:pStyle w:val="NormalIndented"/>
        <w:rPr>
          <w:noProof/>
        </w:rPr>
      </w:pPr>
      <w:r w:rsidRPr="00187ABA">
        <w:rPr>
          <w:noProof/>
        </w:rPr>
        <w:t>Annotations provide further explanations to educate prospective users and/or implementers. These are usually used to enhance the descriptions of the elements of the base specification in order to relate them to a particular context.</w:t>
      </w:r>
    </w:p>
    <w:p w:rsidR="007D1F4B" w:rsidRPr="00187ABA" w:rsidRDefault="007D1F4B" w:rsidP="00207C44">
      <w:pPr>
        <w:pStyle w:val="NormalIndented"/>
        <w:rPr>
          <w:noProof/>
        </w:rPr>
      </w:pPr>
      <w:r w:rsidRPr="00187ABA">
        <w:rPr>
          <w:noProof/>
        </w:rPr>
        <w:t>Types of annotations supported:</w:t>
      </w:r>
    </w:p>
    <w:p w:rsidR="007D1F4B" w:rsidRPr="00187ABA" w:rsidRDefault="007D1F4B" w:rsidP="00207C44">
      <w:pPr>
        <w:pStyle w:val="NormalIndented"/>
        <w:numPr>
          <w:ilvl w:val="0"/>
          <w:numId w:val="15"/>
        </w:numPr>
        <w:rPr>
          <w:noProof/>
        </w:rPr>
      </w:pPr>
      <w:r w:rsidRPr="00187ABA">
        <w:rPr>
          <w:noProof/>
        </w:rPr>
        <w:t>Definition: An explanation of the meaning of the element.</w:t>
      </w:r>
    </w:p>
    <w:p w:rsidR="007D1F4B" w:rsidRPr="00187ABA" w:rsidRDefault="007D1F4B" w:rsidP="00207C44">
      <w:pPr>
        <w:pStyle w:val="NormalIndented"/>
        <w:numPr>
          <w:ilvl w:val="0"/>
          <w:numId w:val="15"/>
        </w:numPr>
        <w:rPr>
          <w:noProof/>
        </w:rPr>
      </w:pPr>
      <w:r w:rsidRPr="00187ABA">
        <w:rPr>
          <w:noProof/>
        </w:rPr>
        <w:t>Description: An explanation of the associated element.  This may contain formatting markup.</w:t>
      </w:r>
    </w:p>
    <w:p w:rsidR="007D1F4B" w:rsidRPr="00187ABA" w:rsidRDefault="007D1F4B" w:rsidP="00207C44">
      <w:pPr>
        <w:pStyle w:val="NormalIndented"/>
        <w:numPr>
          <w:ilvl w:val="0"/>
          <w:numId w:val="15"/>
        </w:numPr>
        <w:rPr>
          <w:noProof/>
        </w:rPr>
      </w:pPr>
      <w:r w:rsidRPr="00187ABA">
        <w:rPr>
          <w:noProof/>
        </w:rPr>
        <w:t>Design Comment: Internal development note about why particular design decisions were made, outstanding issues and remaining work.  They may contain formatting markup.  Not intended for external publication.</w:t>
      </w:r>
    </w:p>
    <w:p w:rsidR="007D1F4B" w:rsidRPr="00187ABA" w:rsidRDefault="007D1F4B" w:rsidP="00207C44">
      <w:pPr>
        <w:pStyle w:val="NormalIndented"/>
        <w:numPr>
          <w:ilvl w:val="0"/>
          <w:numId w:val="15"/>
        </w:numPr>
        <w:rPr>
          <w:noProof/>
        </w:rPr>
      </w:pPr>
      <w:r w:rsidRPr="00187ABA">
        <w:rPr>
          <w:noProof/>
        </w:rPr>
        <w:t>Implementation Note: Implementation Notes provide a general description about how the element is intended to be used, as well as hints on using or interpreting the it.</w:t>
      </w:r>
    </w:p>
    <w:p w:rsidR="007D1F4B" w:rsidRPr="00187ABA" w:rsidRDefault="007D1F4B" w:rsidP="00207C44">
      <w:pPr>
        <w:pStyle w:val="NormalIndented"/>
        <w:numPr>
          <w:ilvl w:val="0"/>
          <w:numId w:val="15"/>
        </w:numPr>
        <w:rPr>
          <w:noProof/>
        </w:rPr>
      </w:pPr>
      <w:r w:rsidRPr="00187ABA">
        <w:rPr>
          <w:noProof/>
        </w:rPr>
        <w:t>Other Annotation: Additional content related to the element.</w:t>
      </w:r>
    </w:p>
    <w:p w:rsidR="007D1F4B" w:rsidRPr="00187ABA" w:rsidRDefault="007D1F4B" w:rsidP="00207C44">
      <w:pPr>
        <w:pStyle w:val="NormalIndented"/>
        <w:numPr>
          <w:ilvl w:val="0"/>
          <w:numId w:val="15"/>
        </w:numPr>
        <w:rPr>
          <w:noProof/>
        </w:rPr>
      </w:pPr>
      <w:r w:rsidRPr="00187ABA">
        <w:rPr>
          <w:noProof/>
        </w:rPr>
        <w:t>Example: An example instance</w:t>
      </w:r>
    </w:p>
    <w:p w:rsidR="007D1F4B" w:rsidRPr="00187ABA" w:rsidRDefault="007D1F4B" w:rsidP="00207C44">
      <w:pPr>
        <w:pStyle w:val="NormalIndented"/>
        <w:numPr>
          <w:ilvl w:val="0"/>
          <w:numId w:val="15"/>
        </w:numPr>
        <w:rPr>
          <w:noProof/>
        </w:rPr>
      </w:pPr>
      <w:r w:rsidRPr="00187ABA">
        <w:rPr>
          <w:noProof/>
        </w:rPr>
        <w:t>Added ability to communicate pattern matching and element relationships.  These, as well as condition predicate, will allow for text and formal testable constraints.</w:t>
      </w:r>
    </w:p>
    <w:p w:rsidR="007D1F4B" w:rsidRPr="00187ABA" w:rsidRDefault="007D1F4B" w:rsidP="00832493">
      <w:pPr>
        <w:pStyle w:val="Heading2"/>
      </w:pPr>
      <w:bookmarkStart w:id="301" w:name="_Toc496427"/>
      <w:bookmarkStart w:id="302" w:name="_Toc524774"/>
      <w:bookmarkStart w:id="303" w:name="_Toc22443807"/>
      <w:bookmarkStart w:id="304" w:name="_Toc22444159"/>
      <w:bookmarkStart w:id="305" w:name="_Toc36358106"/>
      <w:bookmarkStart w:id="306" w:name="_Toc42232536"/>
      <w:bookmarkStart w:id="307" w:name="_Toc43275058"/>
      <w:bookmarkStart w:id="308" w:name="_Toc43275230"/>
      <w:bookmarkStart w:id="309" w:name="_Toc43275937"/>
      <w:bookmarkStart w:id="310" w:name="_Toc43276257"/>
      <w:bookmarkStart w:id="311" w:name="_Toc43276782"/>
      <w:bookmarkStart w:id="312" w:name="_Toc43276880"/>
      <w:bookmarkStart w:id="313" w:name="_Toc43277020"/>
      <w:bookmarkStart w:id="314" w:name="_Toc43281409"/>
      <w:bookmarkStart w:id="315" w:name="_Toc477068037"/>
      <w:bookmarkStart w:id="316" w:name="_Toc527015495"/>
      <w:bookmarkStart w:id="317" w:name="_Toc527779734"/>
      <w:bookmarkStart w:id="318" w:name="_Toc28955277"/>
      <w:r w:rsidRPr="00187ABA">
        <w:lastRenderedPageBreak/>
        <w:t>Static definition - message level</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8"/>
      <w:r w:rsidRPr="00187ABA">
        <w:t xml:space="preserve"> </w:t>
      </w:r>
      <w:bookmarkEnd w:id="315"/>
      <w:bookmarkEnd w:id="316"/>
      <w:bookmarkEnd w:id="317"/>
      <w:r w:rsidRPr="00187ABA">
        <w:fldChar w:fldCharType="begin"/>
      </w:r>
      <w:r w:rsidRPr="00187ABA">
        <w:instrText>xe "Static definition – message level"</w:instrText>
      </w:r>
      <w:r w:rsidRPr="00187ABA">
        <w:fldChar w:fldCharType="end"/>
      </w:r>
      <w:r w:rsidRPr="00187ABA">
        <w:t xml:space="preserve"> </w:t>
      </w:r>
      <w:r w:rsidRPr="00187ABA">
        <w:fldChar w:fldCharType="begin"/>
      </w:r>
      <w:r w:rsidRPr="00187ABA">
        <w:instrText>xe "Conformance: static definition – message level"</w:instrText>
      </w:r>
      <w:r w:rsidRPr="00187ABA">
        <w:fldChar w:fldCharType="end"/>
      </w:r>
    </w:p>
    <w:p w:rsidR="007D1F4B" w:rsidRPr="00187ABA" w:rsidRDefault="007D1F4B" w:rsidP="00207C44">
      <w:pPr>
        <w:pStyle w:val="NormalIndented"/>
        <w:rPr>
          <w:noProof/>
        </w:rPr>
      </w:pPr>
      <w:r w:rsidRPr="00187ABA">
        <w:rPr>
          <w:noProof/>
        </w:rPr>
        <w:t xml:space="preserve">The message level static definition shall be documented using the HL7 </w:t>
      </w:r>
      <w:r w:rsidRPr="00187ABA">
        <w:rPr>
          <w:rStyle w:val="Strong"/>
          <w:noProof/>
        </w:rPr>
        <w:t>abstract message</w:t>
      </w:r>
      <w:r w:rsidRPr="00187ABA">
        <w:rPr>
          <w:noProof/>
        </w:rPr>
        <w:t xml:space="preserve"> syntax, with the addition of specifying cardinality and usage for each of the segments contained within the message structure.</w:t>
      </w:r>
    </w:p>
    <w:p w:rsidR="007D1F4B" w:rsidRPr="00187ABA" w:rsidRDefault="007D1F4B" w:rsidP="00207C44">
      <w:pPr>
        <w:pStyle w:val="NormalIndented"/>
        <w:rPr>
          <w:noProof/>
        </w:rPr>
      </w:pPr>
      <w:r w:rsidRPr="00187ABA">
        <w:rPr>
          <w:noProof/>
        </w:rPr>
        <w:t xml:space="preserve">The </w:t>
      </w:r>
      <w:r w:rsidRPr="00187ABA">
        <w:rPr>
          <w:rStyle w:val="Strong"/>
          <w:noProof/>
        </w:rPr>
        <w:t>usage</w:t>
      </w:r>
      <w:r w:rsidRPr="00187ABA">
        <w:rPr>
          <w:noProof/>
        </w:rPr>
        <w:t xml:space="preserve"> column (OPT) shall be updated to reflect the usage of the segment or group within this particular static definition.</w:t>
      </w:r>
    </w:p>
    <w:p w:rsidR="007D1F4B" w:rsidRPr="00187ABA" w:rsidRDefault="007D1F4B" w:rsidP="00207C44">
      <w:pPr>
        <w:pStyle w:val="NormalIndented"/>
        <w:rPr>
          <w:noProof/>
        </w:rPr>
      </w:pPr>
      <w:r w:rsidRPr="00187ABA">
        <w:rPr>
          <w:noProof/>
        </w:rPr>
        <w:t xml:space="preserve">The </w:t>
      </w:r>
      <w:r w:rsidRPr="00187ABA">
        <w:rPr>
          <w:rStyle w:val="Strong"/>
          <w:noProof/>
        </w:rPr>
        <w:t>cardinality</w:t>
      </w:r>
      <w:r w:rsidRPr="00187ABA">
        <w:rPr>
          <w:noProof/>
        </w:rPr>
        <w:t xml:space="preserve"> column shall accurately reflect the minimum and maximum number of occurences of the field allowed for the segment or group within this particular static definition.</w:t>
      </w:r>
    </w:p>
    <w:p w:rsidR="007D1F4B" w:rsidRPr="00187ABA" w:rsidRDefault="007D1F4B" w:rsidP="00207C44">
      <w:pPr>
        <w:pStyle w:val="OtherTableCaption"/>
        <w:rPr>
          <w:noProof/>
        </w:rPr>
      </w:pPr>
      <w:r w:rsidRPr="00187ABA">
        <w:rPr>
          <w:noProof/>
        </w:rPr>
        <w:t xml:space="preserve">Sample Static Definition - Message Level </w:t>
      </w:r>
    </w:p>
    <w:tbl>
      <w:tblPr>
        <w:tblW w:w="0" w:type="auto"/>
        <w:jc w:val="center"/>
        <w:tblBorders>
          <w:top w:val="single" w:sz="8" w:space="0" w:color="auto"/>
          <w:left w:val="single" w:sz="8" w:space="0" w:color="auto"/>
          <w:bottom w:val="single" w:sz="8" w:space="0" w:color="auto"/>
          <w:right w:val="single" w:sz="8" w:space="0" w:color="auto"/>
          <w:insideV w:val="single" w:sz="8" w:space="0" w:color="auto"/>
        </w:tblBorders>
        <w:tblLayout w:type="fixed"/>
        <w:tblLook w:val="0000" w:firstRow="0" w:lastRow="0" w:firstColumn="0" w:lastColumn="0" w:noHBand="0" w:noVBand="0"/>
      </w:tblPr>
      <w:tblGrid>
        <w:gridCol w:w="1753"/>
        <w:gridCol w:w="3240"/>
        <w:gridCol w:w="810"/>
        <w:gridCol w:w="810"/>
        <w:gridCol w:w="1369"/>
        <w:gridCol w:w="900"/>
      </w:tblGrid>
      <w:tr w:rsidR="007D1F4B" w:rsidRPr="007D1F4B">
        <w:trPr>
          <w:cantSplit/>
          <w:tblHeader/>
          <w:jc w:val="center"/>
        </w:trPr>
        <w:tc>
          <w:tcPr>
            <w:tcW w:w="1753"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ADT^A01^ADT_A01</w:t>
            </w:r>
          </w:p>
        </w:tc>
        <w:tc>
          <w:tcPr>
            <w:tcW w:w="3240"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ADT Message</w:t>
            </w:r>
          </w:p>
        </w:tc>
        <w:tc>
          <w:tcPr>
            <w:tcW w:w="810"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Status</w:t>
            </w:r>
          </w:p>
        </w:tc>
        <w:tc>
          <w:tcPr>
            <w:tcW w:w="810"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Usage</w:t>
            </w:r>
          </w:p>
        </w:tc>
        <w:tc>
          <w:tcPr>
            <w:tcW w:w="1369"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Cardinality</w:t>
            </w:r>
          </w:p>
        </w:tc>
        <w:tc>
          <w:tcPr>
            <w:tcW w:w="900" w:type="dxa"/>
            <w:tcBorders>
              <w:top w:val="single" w:sz="8" w:space="0" w:color="auto"/>
              <w:bottom w:val="single" w:sz="4" w:space="0" w:color="auto"/>
            </w:tcBorders>
            <w:shd w:val="pct10" w:color="auto" w:fill="FFFFFF"/>
          </w:tcPr>
          <w:p w:rsidR="007D1F4B" w:rsidRPr="00187ABA" w:rsidRDefault="007D1F4B" w:rsidP="00207C44">
            <w:pPr>
              <w:pStyle w:val="OtherTableHeader"/>
              <w:rPr>
                <w:noProof/>
              </w:rPr>
            </w:pPr>
            <w:r w:rsidRPr="00187ABA">
              <w:rPr>
                <w:noProof/>
              </w:rPr>
              <w:t>Chapter</w:t>
            </w:r>
          </w:p>
        </w:tc>
      </w:tr>
      <w:tr w:rsidR="007D1F4B" w:rsidRPr="007D1F4B">
        <w:trPr>
          <w:cantSplit/>
          <w:jc w:val="center"/>
        </w:trPr>
        <w:tc>
          <w:tcPr>
            <w:tcW w:w="1753" w:type="dxa"/>
            <w:tcBorders>
              <w:top w:val="single" w:sz="4" w:space="0" w:color="auto"/>
            </w:tcBorders>
          </w:tcPr>
          <w:p w:rsidR="007D1F4B" w:rsidRPr="00187ABA" w:rsidRDefault="007D1F4B" w:rsidP="00207C44">
            <w:pPr>
              <w:pStyle w:val="OtherTableBody"/>
              <w:rPr>
                <w:noProof/>
              </w:rPr>
            </w:pPr>
            <w:r w:rsidRPr="00187ABA">
              <w:rPr>
                <w:noProof/>
              </w:rPr>
              <w:t>MSH</w:t>
            </w:r>
          </w:p>
        </w:tc>
        <w:tc>
          <w:tcPr>
            <w:tcW w:w="3240" w:type="dxa"/>
            <w:tcBorders>
              <w:top w:val="single" w:sz="4" w:space="0" w:color="auto"/>
            </w:tcBorders>
          </w:tcPr>
          <w:p w:rsidR="007D1F4B" w:rsidRPr="00187ABA" w:rsidRDefault="007D1F4B" w:rsidP="00207C44">
            <w:pPr>
              <w:pStyle w:val="OtherTableBody"/>
              <w:rPr>
                <w:noProof/>
              </w:rPr>
            </w:pPr>
            <w:r w:rsidRPr="00187ABA">
              <w:rPr>
                <w:noProof/>
              </w:rPr>
              <w:t>Message Header</w:t>
            </w:r>
          </w:p>
        </w:tc>
        <w:tc>
          <w:tcPr>
            <w:tcW w:w="810" w:type="dxa"/>
            <w:tcBorders>
              <w:top w:val="single" w:sz="4" w:space="0" w:color="auto"/>
            </w:tcBorders>
          </w:tcPr>
          <w:p w:rsidR="007D1F4B" w:rsidRPr="00187ABA" w:rsidRDefault="007D1F4B" w:rsidP="00207C44">
            <w:pPr>
              <w:pStyle w:val="OtherTableBody"/>
              <w:jc w:val="center"/>
              <w:rPr>
                <w:noProof/>
              </w:rPr>
            </w:pPr>
          </w:p>
        </w:tc>
        <w:tc>
          <w:tcPr>
            <w:tcW w:w="810" w:type="dxa"/>
            <w:tcBorders>
              <w:top w:val="single" w:sz="4" w:space="0" w:color="auto"/>
              <w:bottom w:val="nil"/>
            </w:tcBorders>
          </w:tcPr>
          <w:p w:rsidR="007D1F4B" w:rsidRPr="00187ABA" w:rsidRDefault="007D1F4B" w:rsidP="00207C44">
            <w:pPr>
              <w:pStyle w:val="OtherTableBody"/>
              <w:jc w:val="center"/>
              <w:rPr>
                <w:noProof/>
              </w:rPr>
            </w:pPr>
            <w:r w:rsidRPr="00187ABA">
              <w:rPr>
                <w:noProof/>
              </w:rPr>
              <w:t>R</w:t>
            </w:r>
          </w:p>
        </w:tc>
        <w:tc>
          <w:tcPr>
            <w:tcW w:w="1369" w:type="dxa"/>
            <w:tcBorders>
              <w:top w:val="single" w:sz="4" w:space="0" w:color="auto"/>
              <w:bottom w:val="nil"/>
            </w:tcBorders>
          </w:tcPr>
          <w:p w:rsidR="007D1F4B" w:rsidRPr="00187ABA" w:rsidRDefault="007D1F4B" w:rsidP="00207C44">
            <w:pPr>
              <w:pStyle w:val="OtherTableBody"/>
              <w:jc w:val="center"/>
              <w:rPr>
                <w:noProof/>
              </w:rPr>
            </w:pPr>
            <w:r w:rsidRPr="00187ABA">
              <w:rPr>
                <w:noProof/>
              </w:rPr>
              <w:t>[1..1]</w:t>
            </w:r>
          </w:p>
        </w:tc>
        <w:tc>
          <w:tcPr>
            <w:tcW w:w="900" w:type="dxa"/>
            <w:tcBorders>
              <w:top w:val="single" w:sz="4" w:space="0" w:color="auto"/>
            </w:tcBorders>
          </w:tcPr>
          <w:p w:rsidR="007D1F4B" w:rsidRPr="00187ABA" w:rsidRDefault="007D1F4B" w:rsidP="00207C44">
            <w:pPr>
              <w:pStyle w:val="OtherTableBody"/>
              <w:jc w:val="center"/>
              <w:rPr>
                <w:noProof/>
              </w:rPr>
            </w:pPr>
            <w:r w:rsidRPr="00187ABA">
              <w:rPr>
                <w:noProof/>
              </w:rPr>
              <w:t>2</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SFT }]</w:t>
            </w:r>
          </w:p>
        </w:tc>
        <w:tc>
          <w:tcPr>
            <w:tcW w:w="3240" w:type="dxa"/>
          </w:tcPr>
          <w:p w:rsidR="007D1F4B" w:rsidRPr="00187ABA" w:rsidRDefault="007D1F4B" w:rsidP="00207C44">
            <w:pPr>
              <w:pStyle w:val="OtherTableBody"/>
              <w:rPr>
                <w:noProof/>
              </w:rPr>
            </w:pPr>
            <w:r w:rsidRPr="00187ABA">
              <w:rPr>
                <w:noProof/>
              </w:rPr>
              <w:t>Software Segment</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2</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UAC ]</w:t>
            </w:r>
          </w:p>
        </w:tc>
        <w:tc>
          <w:tcPr>
            <w:tcW w:w="3240" w:type="dxa"/>
          </w:tcPr>
          <w:p w:rsidR="007D1F4B" w:rsidRPr="00187ABA" w:rsidRDefault="007D1F4B" w:rsidP="00207C44">
            <w:pPr>
              <w:pStyle w:val="OtherTableBody"/>
              <w:rPr>
                <w:noProof/>
              </w:rPr>
            </w:pPr>
            <w:r w:rsidRPr="00187ABA">
              <w:rPr>
                <w:noProof/>
              </w:rPr>
              <w:t>User Authentication Credential</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2</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EVN</w:t>
            </w:r>
          </w:p>
        </w:tc>
        <w:tc>
          <w:tcPr>
            <w:tcW w:w="3240" w:type="dxa"/>
          </w:tcPr>
          <w:p w:rsidR="007D1F4B" w:rsidRPr="00187ABA" w:rsidRDefault="007D1F4B" w:rsidP="00207C44">
            <w:pPr>
              <w:pStyle w:val="OtherTableBody"/>
              <w:rPr>
                <w:noProof/>
              </w:rPr>
            </w:pPr>
            <w:r w:rsidRPr="00187ABA">
              <w:rPr>
                <w:noProof/>
              </w:rPr>
              <w:t>Event Type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R</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[1..1]</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bookmarkStart w:id="319" w:name="_Hlt476026370"/>
            <w:r w:rsidRPr="00187ABA">
              <w:rPr>
                <w:noProof/>
              </w:rPr>
              <w:t>PID</w:t>
            </w:r>
            <w:bookmarkEnd w:id="319"/>
          </w:p>
        </w:tc>
        <w:tc>
          <w:tcPr>
            <w:tcW w:w="3240" w:type="dxa"/>
          </w:tcPr>
          <w:p w:rsidR="007D1F4B" w:rsidRPr="00187ABA" w:rsidRDefault="007D1F4B" w:rsidP="00207C44">
            <w:pPr>
              <w:pStyle w:val="OtherTableBody"/>
              <w:rPr>
                <w:noProof/>
              </w:rPr>
            </w:pPr>
            <w:r w:rsidRPr="00187ABA">
              <w:rPr>
                <w:noProof/>
              </w:rPr>
              <w:t>Patient Identification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R</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[1..1]</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PD1  ]</w:t>
            </w:r>
          </w:p>
        </w:tc>
        <w:tc>
          <w:tcPr>
            <w:tcW w:w="3240" w:type="dxa"/>
          </w:tcPr>
          <w:p w:rsidR="007D1F4B" w:rsidRPr="00187ABA" w:rsidRDefault="007D1F4B" w:rsidP="00207C44">
            <w:pPr>
              <w:pStyle w:val="OtherTableBody"/>
              <w:rPr>
                <w:noProof/>
              </w:rPr>
            </w:pPr>
            <w:r w:rsidRPr="00187ABA">
              <w:rPr>
                <w:noProof/>
              </w:rPr>
              <w:t>Additional Demographics</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ARV  ]</w:t>
            </w:r>
          </w:p>
        </w:tc>
        <w:tc>
          <w:tcPr>
            <w:tcW w:w="3240" w:type="dxa"/>
          </w:tcPr>
          <w:p w:rsidR="007D1F4B" w:rsidRPr="00187ABA" w:rsidRDefault="007D1F4B" w:rsidP="00207C44">
            <w:pPr>
              <w:pStyle w:val="OtherTableBody"/>
              <w:rPr>
                <w:noProof/>
              </w:rPr>
            </w:pPr>
            <w:r w:rsidRPr="00187ABA">
              <w:rPr>
                <w:noProof/>
              </w:rPr>
              <w:t>Access Restrictions</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ROL }]</w:t>
            </w:r>
          </w:p>
        </w:tc>
        <w:tc>
          <w:tcPr>
            <w:tcW w:w="3240" w:type="dxa"/>
          </w:tcPr>
          <w:p w:rsidR="007D1F4B" w:rsidRPr="00187ABA" w:rsidRDefault="007D1F4B" w:rsidP="00207C44">
            <w:pPr>
              <w:pStyle w:val="OtherTableBody"/>
              <w:rPr>
                <w:noProof/>
              </w:rPr>
            </w:pPr>
            <w:r w:rsidRPr="00187ABA">
              <w:rPr>
                <w:noProof/>
              </w:rPr>
              <w:t>Role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15</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NK1 }]</w:t>
            </w:r>
          </w:p>
        </w:tc>
        <w:tc>
          <w:tcPr>
            <w:tcW w:w="3240" w:type="dxa"/>
          </w:tcPr>
          <w:p w:rsidR="007D1F4B" w:rsidRPr="00187ABA" w:rsidRDefault="007D1F4B" w:rsidP="00207C44">
            <w:pPr>
              <w:pStyle w:val="OtherTableBody"/>
              <w:rPr>
                <w:noProof/>
              </w:rPr>
            </w:pPr>
            <w:r w:rsidRPr="00187ABA">
              <w:rPr>
                <w:noProof/>
              </w:rPr>
              <w:t>Next of Kin / Associated Parties</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RE</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[0..3]</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PV1</w:t>
            </w:r>
          </w:p>
        </w:tc>
        <w:tc>
          <w:tcPr>
            <w:tcW w:w="3240" w:type="dxa"/>
          </w:tcPr>
          <w:p w:rsidR="007D1F4B" w:rsidRPr="00187ABA" w:rsidRDefault="007D1F4B" w:rsidP="00207C44">
            <w:pPr>
              <w:pStyle w:val="OtherTableBody"/>
              <w:rPr>
                <w:noProof/>
              </w:rPr>
            </w:pPr>
            <w:r w:rsidRPr="00187ABA">
              <w:rPr>
                <w:noProof/>
              </w:rPr>
              <w:t>Patient Visit</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C</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[0..1]</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ARV  ]</w:t>
            </w:r>
          </w:p>
        </w:tc>
        <w:tc>
          <w:tcPr>
            <w:tcW w:w="3240" w:type="dxa"/>
          </w:tcPr>
          <w:p w:rsidR="007D1F4B" w:rsidRPr="00187ABA" w:rsidRDefault="007D1F4B" w:rsidP="00207C44">
            <w:pPr>
              <w:pStyle w:val="OtherTableBody"/>
              <w:rPr>
                <w:noProof/>
              </w:rPr>
            </w:pPr>
            <w:r w:rsidRPr="00187ABA">
              <w:rPr>
                <w:noProof/>
              </w:rPr>
              <w:t>Access Restrictions</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PV2  ]</w:t>
            </w:r>
          </w:p>
        </w:tc>
        <w:tc>
          <w:tcPr>
            <w:tcW w:w="3240" w:type="dxa"/>
          </w:tcPr>
          <w:p w:rsidR="007D1F4B" w:rsidRPr="00187ABA" w:rsidRDefault="007D1F4B" w:rsidP="00207C44">
            <w:pPr>
              <w:pStyle w:val="OtherTableBody"/>
              <w:rPr>
                <w:noProof/>
              </w:rPr>
            </w:pPr>
            <w:r w:rsidRPr="00187ABA">
              <w:rPr>
                <w:noProof/>
              </w:rPr>
              <w:t>Patient Visit - Additional Info.</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RE</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[0..1]</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ROL }]</w:t>
            </w:r>
          </w:p>
        </w:tc>
        <w:tc>
          <w:tcPr>
            <w:tcW w:w="3240" w:type="dxa"/>
          </w:tcPr>
          <w:p w:rsidR="007D1F4B" w:rsidRPr="00187ABA" w:rsidRDefault="007D1F4B" w:rsidP="00207C44">
            <w:pPr>
              <w:pStyle w:val="OtherTableBody"/>
              <w:rPr>
                <w:noProof/>
              </w:rPr>
            </w:pPr>
            <w:r w:rsidRPr="00187ABA">
              <w:rPr>
                <w:noProof/>
              </w:rPr>
              <w:t>Role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15</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DB1 }]</w:t>
            </w:r>
          </w:p>
        </w:tc>
        <w:tc>
          <w:tcPr>
            <w:tcW w:w="3240" w:type="dxa"/>
          </w:tcPr>
          <w:p w:rsidR="007D1F4B" w:rsidRPr="00187ABA" w:rsidRDefault="007D1F4B" w:rsidP="00207C44">
            <w:pPr>
              <w:pStyle w:val="OtherTableBody"/>
              <w:rPr>
                <w:noProof/>
              </w:rPr>
            </w:pPr>
            <w:r w:rsidRPr="00187ABA">
              <w:rPr>
                <w:noProof/>
              </w:rPr>
              <w:t>Disability Information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w:t>
            </w:r>
            <w:bookmarkStart w:id="320" w:name="_Hlt479540300"/>
            <w:bookmarkEnd w:id="320"/>
            <w:r w:rsidRPr="00187ABA">
              <w:rPr>
                <w:noProof/>
              </w:rPr>
              <w:t>OBX }]</w:t>
            </w:r>
          </w:p>
        </w:tc>
        <w:tc>
          <w:tcPr>
            <w:tcW w:w="3240" w:type="dxa"/>
          </w:tcPr>
          <w:p w:rsidR="007D1F4B" w:rsidRPr="00187ABA" w:rsidRDefault="007D1F4B" w:rsidP="00207C44">
            <w:pPr>
              <w:pStyle w:val="OtherTableBody"/>
              <w:rPr>
                <w:noProof/>
              </w:rPr>
            </w:pPr>
            <w:r w:rsidRPr="00187ABA">
              <w:rPr>
                <w:noProof/>
              </w:rPr>
              <w:t>Observation/Result</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7</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AL1 }]</w:t>
            </w:r>
          </w:p>
        </w:tc>
        <w:tc>
          <w:tcPr>
            <w:tcW w:w="3240" w:type="dxa"/>
          </w:tcPr>
          <w:p w:rsidR="007D1F4B" w:rsidRPr="00187ABA" w:rsidRDefault="007D1F4B" w:rsidP="00207C44">
            <w:pPr>
              <w:pStyle w:val="OtherTableBody"/>
              <w:rPr>
                <w:noProof/>
              </w:rPr>
            </w:pPr>
            <w:r w:rsidRPr="00187ABA">
              <w:rPr>
                <w:noProof/>
              </w:rPr>
              <w:t>Allergy Information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RE</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[0..10]</w:t>
            </w:r>
          </w:p>
        </w:tc>
        <w:tc>
          <w:tcPr>
            <w:tcW w:w="900" w:type="dxa"/>
          </w:tcPr>
          <w:p w:rsidR="007D1F4B" w:rsidRPr="00187ABA" w:rsidRDefault="007D1F4B" w:rsidP="00207C44">
            <w:pPr>
              <w:pStyle w:val="OtherTableBody"/>
              <w:jc w:val="center"/>
              <w:rPr>
                <w:noProof/>
              </w:rPr>
            </w:pPr>
            <w:r w:rsidRPr="00187ABA">
              <w:rPr>
                <w:noProof/>
              </w:rPr>
              <w:t>3</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DG1 }]</w:t>
            </w:r>
          </w:p>
        </w:tc>
        <w:tc>
          <w:tcPr>
            <w:tcW w:w="3240" w:type="dxa"/>
          </w:tcPr>
          <w:p w:rsidR="007D1F4B" w:rsidRPr="00187ABA" w:rsidRDefault="007D1F4B" w:rsidP="00207C44">
            <w:pPr>
              <w:pStyle w:val="OtherTableBody"/>
              <w:rPr>
                <w:noProof/>
              </w:rPr>
            </w:pPr>
            <w:r w:rsidRPr="00187ABA">
              <w:rPr>
                <w:noProof/>
              </w:rPr>
              <w:t>Diagnosis Information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DRG  ]</w:t>
            </w:r>
          </w:p>
        </w:tc>
        <w:tc>
          <w:tcPr>
            <w:tcW w:w="3240" w:type="dxa"/>
          </w:tcPr>
          <w:p w:rsidR="007D1F4B" w:rsidRPr="00187ABA" w:rsidRDefault="007D1F4B" w:rsidP="00207C44">
            <w:pPr>
              <w:pStyle w:val="OtherTableBody"/>
              <w:rPr>
                <w:noProof/>
              </w:rPr>
            </w:pPr>
            <w:r w:rsidRPr="00187ABA">
              <w:rPr>
                <w:noProof/>
              </w:rPr>
              <w:t>Diagnosis Related Group</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w:t>
            </w:r>
          </w:p>
        </w:tc>
        <w:tc>
          <w:tcPr>
            <w:tcW w:w="3240" w:type="dxa"/>
          </w:tcPr>
          <w:p w:rsidR="007D1F4B" w:rsidRPr="00187ABA" w:rsidRDefault="007D1F4B" w:rsidP="00207C44">
            <w:pPr>
              <w:pStyle w:val="OtherTableBody"/>
              <w:rPr>
                <w:noProof/>
              </w:rPr>
            </w:pPr>
            <w:r w:rsidRPr="00187ABA">
              <w:rPr>
                <w:noProof/>
              </w:rPr>
              <w:t>--- PROCEDURE begin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PR1 </w:t>
            </w:r>
          </w:p>
        </w:tc>
        <w:tc>
          <w:tcPr>
            <w:tcW w:w="3240" w:type="dxa"/>
          </w:tcPr>
          <w:p w:rsidR="007D1F4B" w:rsidRPr="00187ABA" w:rsidRDefault="007D1F4B" w:rsidP="00207C44">
            <w:pPr>
              <w:pStyle w:val="OtherTableBody"/>
              <w:rPr>
                <w:noProof/>
              </w:rPr>
            </w:pPr>
            <w:r w:rsidRPr="00187ABA">
              <w:rPr>
                <w:noProof/>
              </w:rPr>
              <w:t>Procedures</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 ROL }]</w:t>
            </w:r>
          </w:p>
        </w:tc>
        <w:tc>
          <w:tcPr>
            <w:tcW w:w="3240" w:type="dxa"/>
          </w:tcPr>
          <w:p w:rsidR="007D1F4B" w:rsidRPr="00187ABA" w:rsidRDefault="007D1F4B" w:rsidP="00207C44">
            <w:pPr>
              <w:pStyle w:val="OtherTableBody"/>
              <w:rPr>
                <w:noProof/>
              </w:rPr>
            </w:pPr>
            <w:r w:rsidRPr="00187ABA">
              <w:rPr>
                <w:noProof/>
              </w:rPr>
              <w:t>Role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15</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w:t>
            </w:r>
          </w:p>
        </w:tc>
        <w:tc>
          <w:tcPr>
            <w:tcW w:w="3240" w:type="dxa"/>
          </w:tcPr>
          <w:p w:rsidR="007D1F4B" w:rsidRPr="00187ABA" w:rsidRDefault="007D1F4B" w:rsidP="00207C44">
            <w:pPr>
              <w:pStyle w:val="OtherTableBody"/>
              <w:rPr>
                <w:noProof/>
              </w:rPr>
            </w:pPr>
            <w:r w:rsidRPr="00187ABA">
              <w:rPr>
                <w:noProof/>
              </w:rPr>
              <w:t>--- PROCEDURE end</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p>
        </w:tc>
        <w:tc>
          <w:tcPr>
            <w:tcW w:w="1369" w:type="dxa"/>
            <w:tcBorders>
              <w:top w:val="nil"/>
              <w:bottom w:val="nil"/>
            </w:tcBorders>
          </w:tcPr>
          <w:p w:rsidR="007D1F4B" w:rsidRPr="00187ABA" w:rsidRDefault="007D1F4B" w:rsidP="00207C44">
            <w:pPr>
              <w:pStyle w:val="OtherTableBody"/>
              <w:jc w:val="center"/>
              <w:rPr>
                <w:noProof/>
              </w:rPr>
            </w:pPr>
          </w:p>
        </w:tc>
        <w:tc>
          <w:tcPr>
            <w:tcW w:w="900" w:type="dxa"/>
          </w:tcPr>
          <w:p w:rsidR="007D1F4B" w:rsidRPr="00187ABA" w:rsidRDefault="007D1F4B" w:rsidP="00207C44">
            <w:pPr>
              <w:pStyle w:val="OtherTableBody"/>
              <w:jc w:val="center"/>
              <w:rPr>
                <w:noProof/>
              </w:rPr>
            </w:pP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GT1 }]</w:t>
            </w:r>
          </w:p>
        </w:tc>
        <w:tc>
          <w:tcPr>
            <w:tcW w:w="3240" w:type="dxa"/>
          </w:tcPr>
          <w:p w:rsidR="007D1F4B" w:rsidRPr="00187ABA" w:rsidRDefault="007D1F4B" w:rsidP="00207C44">
            <w:pPr>
              <w:pStyle w:val="OtherTableBody"/>
              <w:rPr>
                <w:noProof/>
              </w:rPr>
            </w:pPr>
            <w:r w:rsidRPr="00187ABA">
              <w:rPr>
                <w:noProof/>
              </w:rPr>
              <w:t>Guarantor</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w:t>
            </w:r>
          </w:p>
        </w:tc>
        <w:tc>
          <w:tcPr>
            <w:tcW w:w="3240" w:type="dxa"/>
          </w:tcPr>
          <w:p w:rsidR="007D1F4B" w:rsidRPr="00187ABA" w:rsidRDefault="007D1F4B" w:rsidP="00207C44">
            <w:pPr>
              <w:pStyle w:val="OtherTableBody"/>
              <w:rPr>
                <w:noProof/>
              </w:rPr>
            </w:pPr>
            <w:r w:rsidRPr="00187ABA">
              <w:rPr>
                <w:noProof/>
              </w:rPr>
              <w:t>--- INSURANCE begin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IN1</w:t>
            </w:r>
          </w:p>
        </w:tc>
        <w:tc>
          <w:tcPr>
            <w:tcW w:w="3240" w:type="dxa"/>
          </w:tcPr>
          <w:p w:rsidR="007D1F4B" w:rsidRPr="00187ABA" w:rsidRDefault="007D1F4B" w:rsidP="00207C44">
            <w:pPr>
              <w:pStyle w:val="OtherTableBody"/>
              <w:rPr>
                <w:noProof/>
              </w:rPr>
            </w:pPr>
            <w:r w:rsidRPr="00187ABA">
              <w:rPr>
                <w:noProof/>
              </w:rPr>
              <w:t>Insurance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  IN2 ]</w:t>
            </w:r>
          </w:p>
        </w:tc>
        <w:tc>
          <w:tcPr>
            <w:tcW w:w="3240" w:type="dxa"/>
          </w:tcPr>
          <w:p w:rsidR="007D1F4B" w:rsidRPr="00187ABA" w:rsidRDefault="007D1F4B" w:rsidP="00207C44">
            <w:pPr>
              <w:pStyle w:val="OtherTableBody"/>
              <w:rPr>
                <w:noProof/>
              </w:rPr>
            </w:pPr>
            <w:r w:rsidRPr="00187ABA">
              <w:rPr>
                <w:noProof/>
              </w:rPr>
              <w:t>Insurance Additional Info.</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 IN3 }] </w:t>
            </w:r>
          </w:p>
        </w:tc>
        <w:tc>
          <w:tcPr>
            <w:tcW w:w="3240" w:type="dxa"/>
          </w:tcPr>
          <w:p w:rsidR="007D1F4B" w:rsidRPr="00187ABA" w:rsidRDefault="007D1F4B" w:rsidP="00207C44">
            <w:pPr>
              <w:pStyle w:val="OtherTableBody"/>
              <w:rPr>
                <w:noProof/>
              </w:rPr>
            </w:pPr>
            <w:r w:rsidRPr="00187ABA">
              <w:rPr>
                <w:noProof/>
              </w:rPr>
              <w:t>Insurance Additional Info - Cert.</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xml:space="preserve">  [{ ROL }]</w:t>
            </w:r>
          </w:p>
        </w:tc>
        <w:tc>
          <w:tcPr>
            <w:tcW w:w="3240" w:type="dxa"/>
          </w:tcPr>
          <w:p w:rsidR="007D1F4B" w:rsidRPr="00187ABA" w:rsidRDefault="007D1F4B" w:rsidP="00207C44">
            <w:pPr>
              <w:pStyle w:val="OtherTableBody"/>
              <w:rPr>
                <w:noProof/>
              </w:rPr>
            </w:pPr>
            <w:r w:rsidRPr="00187ABA">
              <w:rPr>
                <w:noProof/>
              </w:rPr>
              <w:t>Role</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15</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w:t>
            </w:r>
          </w:p>
        </w:tc>
        <w:tc>
          <w:tcPr>
            <w:tcW w:w="3240" w:type="dxa"/>
          </w:tcPr>
          <w:p w:rsidR="007D1F4B" w:rsidRPr="00187ABA" w:rsidRDefault="007D1F4B" w:rsidP="00207C44">
            <w:pPr>
              <w:pStyle w:val="OtherTableBody"/>
              <w:rPr>
                <w:noProof/>
              </w:rPr>
            </w:pPr>
            <w:r w:rsidRPr="00187ABA">
              <w:rPr>
                <w:noProof/>
              </w:rPr>
              <w:t>--- INSURANCE end</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p>
        </w:tc>
        <w:tc>
          <w:tcPr>
            <w:tcW w:w="1369" w:type="dxa"/>
            <w:tcBorders>
              <w:top w:val="nil"/>
              <w:bottom w:val="nil"/>
            </w:tcBorders>
          </w:tcPr>
          <w:p w:rsidR="007D1F4B" w:rsidRPr="00187ABA" w:rsidRDefault="007D1F4B" w:rsidP="00207C44">
            <w:pPr>
              <w:pStyle w:val="OtherTableBody"/>
              <w:jc w:val="center"/>
              <w:rPr>
                <w:noProof/>
              </w:rPr>
            </w:pPr>
          </w:p>
        </w:tc>
        <w:tc>
          <w:tcPr>
            <w:tcW w:w="900" w:type="dxa"/>
          </w:tcPr>
          <w:p w:rsidR="007D1F4B" w:rsidRPr="00187ABA" w:rsidRDefault="007D1F4B" w:rsidP="00207C44">
            <w:pPr>
              <w:pStyle w:val="OtherTableBody"/>
              <w:jc w:val="center"/>
              <w:rPr>
                <w:noProof/>
              </w:rPr>
            </w:pP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ACC  ]</w:t>
            </w:r>
          </w:p>
        </w:tc>
        <w:tc>
          <w:tcPr>
            <w:tcW w:w="3240" w:type="dxa"/>
          </w:tcPr>
          <w:p w:rsidR="007D1F4B" w:rsidRPr="00187ABA" w:rsidRDefault="007D1F4B" w:rsidP="00207C44">
            <w:pPr>
              <w:pStyle w:val="OtherTableBody"/>
              <w:rPr>
                <w:noProof/>
              </w:rPr>
            </w:pPr>
            <w:r w:rsidRPr="00187ABA">
              <w:rPr>
                <w:noProof/>
              </w:rPr>
              <w:t xml:space="preserve">Accident Information </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UB1  ]</w:t>
            </w:r>
          </w:p>
        </w:tc>
        <w:tc>
          <w:tcPr>
            <w:tcW w:w="3240" w:type="dxa"/>
          </w:tcPr>
          <w:p w:rsidR="007D1F4B" w:rsidRPr="00187ABA" w:rsidRDefault="007D1F4B" w:rsidP="00207C44">
            <w:pPr>
              <w:pStyle w:val="OtherTableBody"/>
              <w:rPr>
                <w:noProof/>
              </w:rPr>
            </w:pPr>
            <w:r w:rsidRPr="00187ABA">
              <w:rPr>
                <w:noProof/>
              </w:rPr>
              <w:t>Universal Bill Information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t>[  UB2  ]</w:t>
            </w:r>
          </w:p>
        </w:tc>
        <w:tc>
          <w:tcPr>
            <w:tcW w:w="3240" w:type="dxa"/>
          </w:tcPr>
          <w:p w:rsidR="007D1F4B" w:rsidRPr="00187ABA" w:rsidRDefault="007D1F4B" w:rsidP="00207C44">
            <w:pPr>
              <w:pStyle w:val="OtherTableBody"/>
              <w:rPr>
                <w:noProof/>
              </w:rPr>
            </w:pPr>
            <w:r w:rsidRPr="00187ABA">
              <w:rPr>
                <w:noProof/>
              </w:rPr>
              <w:t>Universal Bill 92 Information</w:t>
            </w:r>
          </w:p>
        </w:tc>
        <w:tc>
          <w:tcPr>
            <w:tcW w:w="810" w:type="dxa"/>
          </w:tcPr>
          <w:p w:rsidR="007D1F4B" w:rsidRPr="00187ABA" w:rsidRDefault="007D1F4B" w:rsidP="00207C44">
            <w:pPr>
              <w:pStyle w:val="OtherTableBody"/>
              <w:jc w:val="center"/>
              <w:rPr>
                <w:noProof/>
              </w:rPr>
            </w:pPr>
          </w:p>
        </w:tc>
        <w:tc>
          <w:tcPr>
            <w:tcW w:w="810" w:type="dxa"/>
            <w:tcBorders>
              <w:top w:val="nil"/>
              <w:bottom w:val="nil"/>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nil"/>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6</w:t>
            </w:r>
          </w:p>
        </w:tc>
      </w:tr>
      <w:tr w:rsidR="007D1F4B" w:rsidRPr="007D1F4B">
        <w:trPr>
          <w:cantSplit/>
          <w:jc w:val="center"/>
        </w:trPr>
        <w:tc>
          <w:tcPr>
            <w:tcW w:w="1753" w:type="dxa"/>
          </w:tcPr>
          <w:p w:rsidR="007D1F4B" w:rsidRPr="00187ABA" w:rsidRDefault="007D1F4B" w:rsidP="00207C44">
            <w:pPr>
              <w:pStyle w:val="OtherTableBody"/>
              <w:rPr>
                <w:noProof/>
              </w:rPr>
            </w:pPr>
            <w:r w:rsidRPr="00187ABA">
              <w:rPr>
                <w:noProof/>
              </w:rPr>
              <w:lastRenderedPageBreak/>
              <w:t>[  P</w:t>
            </w:r>
            <w:bookmarkStart w:id="321" w:name="_Hlt479197795"/>
            <w:bookmarkStart w:id="322" w:name="_Hlt479197786"/>
            <w:bookmarkEnd w:id="321"/>
            <w:r w:rsidRPr="00187ABA">
              <w:rPr>
                <w:noProof/>
              </w:rPr>
              <w:t>D</w:t>
            </w:r>
            <w:bookmarkEnd w:id="322"/>
            <w:r w:rsidRPr="00187ABA">
              <w:rPr>
                <w:noProof/>
              </w:rPr>
              <w:t>A  ]</w:t>
            </w:r>
          </w:p>
        </w:tc>
        <w:tc>
          <w:tcPr>
            <w:tcW w:w="3240" w:type="dxa"/>
          </w:tcPr>
          <w:p w:rsidR="007D1F4B" w:rsidRPr="00187ABA" w:rsidRDefault="007D1F4B" w:rsidP="00207C44">
            <w:pPr>
              <w:pStyle w:val="OtherTableBody"/>
              <w:rPr>
                <w:noProof/>
              </w:rPr>
            </w:pPr>
            <w:r w:rsidRPr="00187ABA">
              <w:rPr>
                <w:noProof/>
              </w:rPr>
              <w:t>Patient Death and Autopsy</w:t>
            </w:r>
          </w:p>
        </w:tc>
        <w:tc>
          <w:tcPr>
            <w:tcW w:w="810" w:type="dxa"/>
          </w:tcPr>
          <w:p w:rsidR="007D1F4B" w:rsidRPr="00187ABA" w:rsidRDefault="007D1F4B" w:rsidP="00207C44">
            <w:pPr>
              <w:pStyle w:val="OtherTableBody"/>
              <w:jc w:val="center"/>
              <w:rPr>
                <w:noProof/>
              </w:rPr>
            </w:pPr>
          </w:p>
        </w:tc>
        <w:tc>
          <w:tcPr>
            <w:tcW w:w="810" w:type="dxa"/>
            <w:tcBorders>
              <w:top w:val="nil"/>
              <w:bottom w:val="single" w:sz="8" w:space="0" w:color="auto"/>
            </w:tcBorders>
          </w:tcPr>
          <w:p w:rsidR="007D1F4B" w:rsidRPr="00187ABA" w:rsidRDefault="007D1F4B" w:rsidP="00207C44">
            <w:pPr>
              <w:pStyle w:val="OtherTableBody"/>
              <w:jc w:val="center"/>
              <w:rPr>
                <w:noProof/>
              </w:rPr>
            </w:pPr>
            <w:r w:rsidRPr="00187ABA">
              <w:rPr>
                <w:noProof/>
              </w:rPr>
              <w:t>X</w:t>
            </w:r>
          </w:p>
        </w:tc>
        <w:tc>
          <w:tcPr>
            <w:tcW w:w="1369" w:type="dxa"/>
            <w:tcBorders>
              <w:top w:val="nil"/>
              <w:bottom w:val="single" w:sz="8" w:space="0" w:color="auto"/>
            </w:tcBorders>
          </w:tcPr>
          <w:p w:rsidR="007D1F4B" w:rsidRPr="00187ABA" w:rsidRDefault="007D1F4B" w:rsidP="00207C44">
            <w:pPr>
              <w:pStyle w:val="OtherTableBody"/>
              <w:jc w:val="center"/>
              <w:rPr>
                <w:noProof/>
              </w:rPr>
            </w:pPr>
            <w:r w:rsidRPr="00187ABA">
              <w:rPr>
                <w:noProof/>
              </w:rPr>
              <w:t>[0..0]</w:t>
            </w:r>
          </w:p>
        </w:tc>
        <w:tc>
          <w:tcPr>
            <w:tcW w:w="900" w:type="dxa"/>
          </w:tcPr>
          <w:p w:rsidR="007D1F4B" w:rsidRPr="00187ABA" w:rsidRDefault="007D1F4B" w:rsidP="00207C44">
            <w:pPr>
              <w:pStyle w:val="OtherTableBody"/>
              <w:jc w:val="center"/>
              <w:rPr>
                <w:noProof/>
              </w:rPr>
            </w:pPr>
            <w:r w:rsidRPr="00187ABA">
              <w:rPr>
                <w:noProof/>
              </w:rPr>
              <w:t>3</w:t>
            </w:r>
          </w:p>
        </w:tc>
      </w:tr>
    </w:tbl>
    <w:p w:rsidR="007D1F4B" w:rsidRPr="00187ABA" w:rsidRDefault="007D1F4B" w:rsidP="009F5F1C">
      <w:pPr>
        <w:rPr>
          <w:noProof/>
        </w:rPr>
      </w:pPr>
      <w:bookmarkStart w:id="323" w:name="_Toc369592778"/>
      <w:bookmarkStart w:id="324" w:name="_Toc381694970"/>
      <w:bookmarkStart w:id="325" w:name="_Toc381695542"/>
      <w:bookmarkStart w:id="326" w:name="_Toc27479789"/>
      <w:bookmarkStart w:id="327" w:name="_Toc27479875"/>
      <w:bookmarkStart w:id="328" w:name="_Toc27755324"/>
      <w:bookmarkStart w:id="329" w:name="_Toc27755409"/>
      <w:bookmarkStart w:id="330" w:name="_Toc27756259"/>
      <w:bookmarkStart w:id="331" w:name="_Toc27756356"/>
      <w:bookmarkStart w:id="332" w:name="_Toc27756444"/>
      <w:bookmarkStart w:id="333" w:name="_Toc27756555"/>
      <w:bookmarkStart w:id="334" w:name="_Toc27756868"/>
      <w:bookmarkEnd w:id="323"/>
      <w:bookmarkEnd w:id="324"/>
      <w:bookmarkEnd w:id="325"/>
      <w:bookmarkEnd w:id="326"/>
      <w:bookmarkEnd w:id="327"/>
      <w:bookmarkEnd w:id="328"/>
      <w:bookmarkEnd w:id="329"/>
      <w:bookmarkEnd w:id="330"/>
      <w:bookmarkEnd w:id="331"/>
      <w:bookmarkEnd w:id="332"/>
      <w:bookmarkEnd w:id="333"/>
      <w:bookmarkEnd w:id="334"/>
    </w:p>
    <w:p w:rsidR="007D1F4B" w:rsidRPr="00187ABA" w:rsidRDefault="007D1F4B" w:rsidP="00832493">
      <w:pPr>
        <w:pStyle w:val="Heading3"/>
      </w:pPr>
      <w:bookmarkStart w:id="335" w:name="_Toc28955278"/>
      <w:r w:rsidRPr="00187ABA">
        <w:t>Segment definitions</w:t>
      </w:r>
      <w:bookmarkEnd w:id="335"/>
    </w:p>
    <w:p w:rsidR="007D1F4B" w:rsidRPr="00187ABA" w:rsidRDefault="007D1F4B" w:rsidP="00207C44">
      <w:pPr>
        <w:pStyle w:val="NormalIndented"/>
        <w:rPr>
          <w:noProof/>
        </w:rPr>
      </w:pPr>
      <w:r w:rsidRPr="00187ABA">
        <w:rPr>
          <w:noProof/>
        </w:rPr>
        <w:t>The set of segments and segment groups included within the message shall be defined. Any segments or segment groups that are required by HL7 shall be included.</w:t>
      </w:r>
    </w:p>
    <w:p w:rsidR="007D1F4B" w:rsidRPr="00187ABA" w:rsidRDefault="007D1F4B" w:rsidP="00832493">
      <w:pPr>
        <w:pStyle w:val="Heading3"/>
      </w:pPr>
      <w:bookmarkStart w:id="336" w:name="_Toc527779737"/>
      <w:bookmarkStart w:id="337" w:name="_Toc527779736"/>
      <w:bookmarkStart w:id="338" w:name="_Toc28955279"/>
      <w:r w:rsidRPr="00187ABA">
        <w:t>Segment usage</w:t>
      </w:r>
      <w:bookmarkEnd w:id="336"/>
      <w:bookmarkEnd w:id="338"/>
      <w:r w:rsidRPr="00187ABA">
        <w:t xml:space="preserve"> </w:t>
      </w:r>
    </w:p>
    <w:p w:rsidR="007D1F4B" w:rsidRPr="00187ABA" w:rsidRDefault="007D1F4B" w:rsidP="00207C44">
      <w:pPr>
        <w:pStyle w:val="NormalIndented"/>
        <w:rPr>
          <w:noProof/>
        </w:rPr>
      </w:pPr>
      <w:r w:rsidRPr="00187ABA">
        <w:rPr>
          <w:noProof/>
        </w:rPr>
        <w:t>The usage of the segment or group within a message shall be defined using one of the codes in the previously defined usage table.</w:t>
      </w:r>
    </w:p>
    <w:p w:rsidR="007D1F4B" w:rsidRPr="00187ABA" w:rsidRDefault="007D1F4B" w:rsidP="00832493">
      <w:pPr>
        <w:pStyle w:val="Heading3"/>
      </w:pPr>
      <w:bookmarkStart w:id="339" w:name="_Toc28955280"/>
      <w:r w:rsidRPr="00187ABA">
        <w:t>Segment cardinality</w:t>
      </w:r>
      <w:bookmarkEnd w:id="337"/>
      <w:bookmarkEnd w:id="339"/>
    </w:p>
    <w:p w:rsidR="007D1F4B" w:rsidRPr="00187ABA" w:rsidRDefault="007D1F4B" w:rsidP="00207C44">
      <w:pPr>
        <w:pStyle w:val="NormalIndented"/>
        <w:rPr>
          <w:noProof/>
        </w:rPr>
      </w:pPr>
      <w:r w:rsidRPr="00187ABA">
        <w:rPr>
          <w:noProof/>
        </w:rPr>
        <w:t>Some segments and segment groups within the HL7 message are allowed to repeat. The cardinality of all the segments and groups within the message shall be defined.</w:t>
      </w:r>
    </w:p>
    <w:p w:rsidR="007D1F4B" w:rsidRPr="00187ABA" w:rsidRDefault="007D1F4B" w:rsidP="00207C44">
      <w:pPr>
        <w:pStyle w:val="Note"/>
        <w:rPr>
          <w:noProof/>
        </w:rPr>
      </w:pPr>
      <w:bookmarkStart w:id="340" w:name="_Toc477068038"/>
      <w:bookmarkStart w:id="341" w:name="_Toc527015496"/>
      <w:bookmarkStart w:id="342" w:name="_Toc527779739"/>
      <w:bookmarkStart w:id="343" w:name="_Toc496428"/>
      <w:bookmarkStart w:id="344" w:name="_Toc524775"/>
      <w:bookmarkStart w:id="345" w:name="_Toc22443808"/>
      <w:bookmarkStart w:id="346" w:name="_Toc22444160"/>
      <w:bookmarkStart w:id="347" w:name="_Ref22881774"/>
      <w:bookmarkStart w:id="348" w:name="_Ref22881799"/>
      <w:bookmarkStart w:id="349" w:name="_Ref22881828"/>
      <w:bookmarkStart w:id="350" w:name="_Toc36358107"/>
      <w:bookmarkStart w:id="351" w:name="_Toc42232537"/>
      <w:bookmarkStart w:id="352" w:name="_Toc43275059"/>
      <w:bookmarkStart w:id="353" w:name="_Toc43275231"/>
      <w:bookmarkStart w:id="354" w:name="_Toc43275938"/>
      <w:bookmarkStart w:id="355" w:name="_Toc43276258"/>
      <w:bookmarkStart w:id="356" w:name="_Toc43276783"/>
      <w:bookmarkStart w:id="357" w:name="_Toc43276881"/>
      <w:bookmarkStart w:id="358" w:name="_Toc43277021"/>
      <w:bookmarkStart w:id="359" w:name="_Toc43281410"/>
      <w:bookmarkStart w:id="360" w:name="_Toc527779740"/>
      <w:r w:rsidRPr="00187ABA">
        <w:rPr>
          <w:noProof/>
        </w:rPr>
        <w:t>Static definition - segment level</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Pr="00187ABA">
        <w:rPr>
          <w:noProof/>
        </w:rPr>
        <w:t xml:space="preserve"> </w:t>
      </w:r>
      <w:r w:rsidRPr="00187ABA">
        <w:rPr>
          <w:noProof/>
        </w:rPr>
        <w:fldChar w:fldCharType="begin"/>
      </w:r>
      <w:r w:rsidRPr="00187ABA">
        <w:rPr>
          <w:noProof/>
        </w:rPr>
        <w:instrText>xe "Static definition – segment level"</w:instrText>
      </w:r>
      <w:r w:rsidRPr="00187ABA">
        <w:rPr>
          <w:noProof/>
        </w:rPr>
        <w:fldChar w:fldCharType="end"/>
      </w:r>
      <w:r w:rsidRPr="00187ABA">
        <w:rPr>
          <w:noProof/>
        </w:rPr>
        <w:fldChar w:fldCharType="begin"/>
      </w:r>
      <w:r w:rsidRPr="00187ABA">
        <w:rPr>
          <w:noProof/>
        </w:rPr>
        <w:instrText>xe "Conformance: static definition – segment level"</w:instrText>
      </w:r>
      <w:r w:rsidRPr="00187ABA">
        <w:rPr>
          <w:noProof/>
        </w:rPr>
        <w:fldChar w:fldCharType="end"/>
      </w:r>
    </w:p>
    <w:p w:rsidR="007D1F4B" w:rsidRPr="00187ABA" w:rsidRDefault="007D1F4B" w:rsidP="00207C44">
      <w:pPr>
        <w:pStyle w:val="NormalIndented"/>
        <w:rPr>
          <w:noProof/>
        </w:rPr>
      </w:pPr>
      <w:r w:rsidRPr="00187ABA">
        <w:rPr>
          <w:noProof/>
        </w:rPr>
        <w:t xml:space="preserve">The segment level static definition shall be documented using the HL7 </w:t>
      </w:r>
      <w:r w:rsidRPr="00187ABA">
        <w:rPr>
          <w:rStyle w:val="Strong"/>
          <w:noProof/>
        </w:rPr>
        <w:t xml:space="preserve">segment attribute table </w:t>
      </w:r>
      <w:r w:rsidRPr="00187ABA">
        <w:rPr>
          <w:noProof/>
        </w:rPr>
        <w:t>format</w:t>
      </w:r>
      <w:r w:rsidRPr="00187ABA">
        <w:rPr>
          <w:rStyle w:val="Strong"/>
          <w:noProof/>
        </w:rPr>
        <w:t xml:space="preserve"> </w:t>
      </w:r>
      <w:r w:rsidRPr="00187ABA">
        <w:rPr>
          <w:noProof/>
        </w:rPr>
        <w:t>with the addition of specifying length, usage and cardinality for each of the fields contained within the segment.</w:t>
      </w:r>
    </w:p>
    <w:p w:rsidR="007D1F4B" w:rsidRPr="00187ABA" w:rsidRDefault="007D1F4B" w:rsidP="00207C44">
      <w:pPr>
        <w:pStyle w:val="NormalListBullets"/>
        <w:tabs>
          <w:tab w:val="num" w:pos="360"/>
        </w:tabs>
        <w:rPr>
          <w:noProof/>
        </w:rPr>
      </w:pPr>
      <w:r w:rsidRPr="00187ABA">
        <w:rPr>
          <w:noProof/>
        </w:rPr>
        <w:t xml:space="preserve">The </w:t>
      </w:r>
      <w:r w:rsidRPr="00187ABA">
        <w:rPr>
          <w:rStyle w:val="Strong"/>
          <w:noProof/>
        </w:rPr>
        <w:t>length column</w:t>
      </w:r>
      <w:r w:rsidRPr="00187ABA">
        <w:rPr>
          <w:noProof/>
        </w:rPr>
        <w:t xml:space="preserve"> shall be updated to accurately reflect the maximum allowed length for the field within this segment definition.</w:t>
      </w:r>
    </w:p>
    <w:p w:rsidR="007D1F4B" w:rsidRPr="00187ABA" w:rsidRDefault="007D1F4B" w:rsidP="00207C44">
      <w:pPr>
        <w:pStyle w:val="NormalListBullets"/>
        <w:tabs>
          <w:tab w:val="num" w:pos="360"/>
        </w:tabs>
        <w:rPr>
          <w:noProof/>
        </w:rPr>
      </w:pPr>
      <w:r w:rsidRPr="00187ABA">
        <w:rPr>
          <w:noProof/>
        </w:rPr>
        <w:t xml:space="preserve">The </w:t>
      </w:r>
      <w:r w:rsidRPr="00187ABA">
        <w:rPr>
          <w:rStyle w:val="Strong"/>
          <w:noProof/>
        </w:rPr>
        <w:t xml:space="preserve">usage column </w:t>
      </w:r>
      <w:r w:rsidRPr="00187ABA">
        <w:rPr>
          <w:noProof/>
        </w:rPr>
        <w:t>shall accurately reflect the usage of the field within this segment definition.</w:t>
      </w:r>
    </w:p>
    <w:p w:rsidR="007D1F4B" w:rsidRPr="00187ABA" w:rsidRDefault="007D1F4B" w:rsidP="00207C44">
      <w:pPr>
        <w:pStyle w:val="NormalListBullets"/>
        <w:tabs>
          <w:tab w:val="num" w:pos="360"/>
        </w:tabs>
        <w:rPr>
          <w:noProof/>
        </w:rPr>
      </w:pPr>
      <w:r w:rsidRPr="00187ABA">
        <w:rPr>
          <w:noProof/>
        </w:rPr>
        <w:t xml:space="preserve">The </w:t>
      </w:r>
      <w:r w:rsidRPr="00187ABA">
        <w:rPr>
          <w:rStyle w:val="Strong"/>
          <w:noProof/>
        </w:rPr>
        <w:t>cardinality column</w:t>
      </w:r>
      <w:r w:rsidRPr="00187ABA">
        <w:rPr>
          <w:noProof/>
        </w:rPr>
        <w:t xml:space="preserve"> shall accurately reflect the minimum and maximum number of repetitions of the field allowed for this segment definition.</w:t>
      </w:r>
    </w:p>
    <w:p w:rsidR="007D1F4B" w:rsidRPr="00187ABA" w:rsidRDefault="007D1F4B" w:rsidP="00207C44">
      <w:pPr>
        <w:pStyle w:val="OtherTableCaption"/>
        <w:rPr>
          <w:noProof/>
        </w:rPr>
      </w:pPr>
      <w:r w:rsidRPr="00187ABA">
        <w:rPr>
          <w:noProof/>
        </w:rPr>
        <w:t>Sample Segment Level Definition – PID (Patient Identification) Segment</w:t>
      </w:r>
    </w:p>
    <w:tbl>
      <w:tblPr>
        <w:tblW w:w="9864" w:type="dxa"/>
        <w:jc w:val="center"/>
        <w:tblLayout w:type="fixed"/>
        <w:tblCellMar>
          <w:left w:w="72" w:type="dxa"/>
          <w:right w:w="72" w:type="dxa"/>
        </w:tblCellMar>
        <w:tblLook w:val="0000" w:firstRow="0" w:lastRow="0" w:firstColumn="0" w:lastColumn="0" w:noHBand="0" w:noVBand="0"/>
      </w:tblPr>
      <w:tblGrid>
        <w:gridCol w:w="648"/>
        <w:gridCol w:w="720"/>
        <w:gridCol w:w="648"/>
        <w:gridCol w:w="648"/>
        <w:gridCol w:w="648"/>
        <w:gridCol w:w="648"/>
        <w:gridCol w:w="864"/>
        <w:gridCol w:w="720"/>
        <w:gridCol w:w="4320"/>
      </w:tblGrid>
      <w:tr w:rsidR="007D1F4B" w:rsidRPr="007D1F4B">
        <w:trPr>
          <w:cantSplit/>
          <w:tblHeader/>
          <w:jc w:val="center"/>
        </w:trPr>
        <w:tc>
          <w:tcPr>
            <w:tcW w:w="648" w:type="dxa"/>
            <w:shd w:val="clear" w:color="auto" w:fill="B4FFB4"/>
          </w:tcPr>
          <w:p w:rsidR="007D1F4B" w:rsidRPr="00187ABA" w:rsidRDefault="007D1F4B" w:rsidP="00207C44">
            <w:pPr>
              <w:pStyle w:val="AttributeTableHeader"/>
              <w:rPr>
                <w:noProof/>
              </w:rPr>
            </w:pPr>
            <w:r w:rsidRPr="00187ABA">
              <w:rPr>
                <w:noProof/>
              </w:rPr>
              <w:t>SEQ</w:t>
            </w:r>
          </w:p>
        </w:tc>
        <w:tc>
          <w:tcPr>
            <w:tcW w:w="720" w:type="dxa"/>
            <w:shd w:val="clear" w:color="auto" w:fill="B4FFB4"/>
          </w:tcPr>
          <w:p w:rsidR="007D1F4B" w:rsidRPr="00187ABA" w:rsidRDefault="007D1F4B" w:rsidP="00207C44">
            <w:pPr>
              <w:pStyle w:val="AttributeTableHeader"/>
              <w:rPr>
                <w:noProof/>
              </w:rPr>
            </w:pPr>
            <w:r w:rsidRPr="00187ABA">
              <w:rPr>
                <w:noProof/>
              </w:rPr>
              <w:t>LEN</w:t>
            </w:r>
          </w:p>
        </w:tc>
        <w:tc>
          <w:tcPr>
            <w:tcW w:w="648" w:type="dxa"/>
            <w:shd w:val="clear" w:color="auto" w:fill="B4FFB4"/>
          </w:tcPr>
          <w:p w:rsidR="007D1F4B" w:rsidRPr="00187ABA" w:rsidRDefault="007D1F4B" w:rsidP="00207C44">
            <w:pPr>
              <w:pStyle w:val="AttributeTableHeader"/>
              <w:rPr>
                <w:noProof/>
              </w:rPr>
            </w:pPr>
            <w:r w:rsidRPr="00187ABA">
              <w:rPr>
                <w:noProof/>
              </w:rPr>
              <w:t>C.LEN</w:t>
            </w:r>
          </w:p>
        </w:tc>
        <w:tc>
          <w:tcPr>
            <w:tcW w:w="648" w:type="dxa"/>
            <w:shd w:val="clear" w:color="auto" w:fill="B4FFB4"/>
          </w:tcPr>
          <w:p w:rsidR="007D1F4B" w:rsidRPr="00187ABA" w:rsidRDefault="007D1F4B" w:rsidP="00207C44">
            <w:pPr>
              <w:pStyle w:val="AttributeTableHeader"/>
              <w:rPr>
                <w:noProof/>
              </w:rPr>
            </w:pPr>
            <w:r w:rsidRPr="00187ABA">
              <w:rPr>
                <w:noProof/>
              </w:rPr>
              <w:t>DT</w:t>
            </w:r>
          </w:p>
        </w:tc>
        <w:tc>
          <w:tcPr>
            <w:tcW w:w="648" w:type="dxa"/>
            <w:shd w:val="clear" w:color="auto" w:fill="B4FFB4"/>
          </w:tcPr>
          <w:p w:rsidR="007D1F4B" w:rsidRPr="00187ABA" w:rsidRDefault="007D1F4B" w:rsidP="00207C44">
            <w:pPr>
              <w:pStyle w:val="AttributeTableHeader"/>
              <w:rPr>
                <w:noProof/>
              </w:rPr>
            </w:pPr>
            <w:r w:rsidRPr="00187ABA">
              <w:rPr>
                <w:noProof/>
              </w:rPr>
              <w:t>OPT</w:t>
            </w:r>
          </w:p>
        </w:tc>
        <w:tc>
          <w:tcPr>
            <w:tcW w:w="648" w:type="dxa"/>
            <w:shd w:val="clear" w:color="auto" w:fill="B4FFB4"/>
          </w:tcPr>
          <w:p w:rsidR="007D1F4B" w:rsidRPr="00187ABA" w:rsidRDefault="007D1F4B" w:rsidP="00207C44">
            <w:pPr>
              <w:pStyle w:val="AttributeTableHeader"/>
              <w:rPr>
                <w:noProof/>
              </w:rPr>
            </w:pPr>
            <w:r w:rsidRPr="00187ABA">
              <w:rPr>
                <w:noProof/>
              </w:rPr>
              <w:t>RP/#</w:t>
            </w:r>
          </w:p>
        </w:tc>
        <w:tc>
          <w:tcPr>
            <w:tcW w:w="864" w:type="dxa"/>
            <w:shd w:val="clear" w:color="auto" w:fill="B4FFB4"/>
          </w:tcPr>
          <w:p w:rsidR="007D1F4B" w:rsidRPr="00187ABA" w:rsidRDefault="007D1F4B" w:rsidP="00207C44">
            <w:pPr>
              <w:pStyle w:val="AttributeTableHeader"/>
              <w:rPr>
                <w:noProof/>
              </w:rPr>
            </w:pPr>
            <w:r w:rsidRPr="00187ABA">
              <w:rPr>
                <w:noProof/>
              </w:rPr>
              <w:t>TBL#</w:t>
            </w:r>
          </w:p>
        </w:tc>
        <w:tc>
          <w:tcPr>
            <w:tcW w:w="720" w:type="dxa"/>
            <w:shd w:val="clear" w:color="auto" w:fill="B4FFB4"/>
          </w:tcPr>
          <w:p w:rsidR="007D1F4B" w:rsidRPr="00187ABA" w:rsidRDefault="007D1F4B" w:rsidP="00207C44">
            <w:pPr>
              <w:pStyle w:val="AttributeTableHeader"/>
              <w:rPr>
                <w:noProof/>
              </w:rPr>
            </w:pPr>
            <w:r w:rsidRPr="00187ABA">
              <w:rPr>
                <w:noProof/>
              </w:rPr>
              <w:t>ITEM#</w:t>
            </w:r>
          </w:p>
        </w:tc>
        <w:tc>
          <w:tcPr>
            <w:tcW w:w="4320" w:type="dxa"/>
            <w:shd w:val="clear" w:color="auto" w:fill="B4FFB4"/>
          </w:tcPr>
          <w:p w:rsidR="007D1F4B" w:rsidRPr="00187ABA" w:rsidRDefault="007D1F4B" w:rsidP="00207C44">
            <w:pPr>
              <w:pStyle w:val="AttributeTableHeader"/>
              <w:jc w:val="left"/>
              <w:rPr>
                <w:noProof/>
              </w:rPr>
            </w:pPr>
            <w:r w:rsidRPr="00187ABA">
              <w:rPr>
                <w:noProof/>
              </w:rPr>
              <w:t>ELEMENT NAME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1</w:t>
            </w:r>
          </w:p>
        </w:tc>
        <w:tc>
          <w:tcPr>
            <w:tcW w:w="720" w:type="dxa"/>
            <w:shd w:val="clear" w:color="auto" w:fill="FFFFFF"/>
          </w:tcPr>
          <w:p w:rsidR="007D1F4B" w:rsidRPr="00187ABA" w:rsidRDefault="007D1F4B" w:rsidP="00207C44">
            <w:pPr>
              <w:pStyle w:val="AttributeTableBody"/>
              <w:rPr>
                <w:noProof/>
              </w:rPr>
            </w:pPr>
            <w:r w:rsidRPr="00187ABA">
              <w:rPr>
                <w:noProof/>
              </w:rPr>
              <w:t>1..4</w:t>
            </w: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SI</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00104</w:t>
            </w:r>
          </w:p>
        </w:tc>
        <w:tc>
          <w:tcPr>
            <w:tcW w:w="4320" w:type="dxa"/>
            <w:shd w:val="clear" w:color="auto" w:fill="FFFFFF"/>
          </w:tcPr>
          <w:p w:rsidR="007D1F4B" w:rsidRPr="00187ABA" w:rsidRDefault="007D1F4B" w:rsidP="00207C44">
            <w:pPr>
              <w:pStyle w:val="AttributeTableBody"/>
              <w:jc w:val="left"/>
              <w:rPr>
                <w:noProof/>
              </w:rPr>
            </w:pPr>
            <w:r w:rsidRPr="00187ABA">
              <w:rPr>
                <w:noProof/>
              </w:rPr>
              <w:t>Set ID - PID</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W</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00105</w:t>
            </w:r>
          </w:p>
        </w:tc>
        <w:tc>
          <w:tcPr>
            <w:tcW w:w="4320" w:type="dxa"/>
            <w:shd w:val="clear" w:color="auto" w:fill="CCFFCC"/>
          </w:tcPr>
          <w:p w:rsidR="007D1F4B" w:rsidRPr="00187ABA" w:rsidRDefault="007D1F4B" w:rsidP="00207C44">
            <w:pPr>
              <w:pStyle w:val="AttributeTableBody"/>
              <w:jc w:val="left"/>
              <w:rPr>
                <w:noProof/>
              </w:rPr>
            </w:pPr>
            <w:r w:rsidRPr="00187ABA">
              <w:rPr>
                <w:noProof/>
              </w:rPr>
              <w:t>Patient ID</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CX</w:t>
            </w:r>
          </w:p>
        </w:tc>
        <w:tc>
          <w:tcPr>
            <w:tcW w:w="648" w:type="dxa"/>
            <w:shd w:val="clear" w:color="auto" w:fill="FFFFFF"/>
          </w:tcPr>
          <w:p w:rsidR="007D1F4B" w:rsidRPr="00187ABA" w:rsidRDefault="007D1F4B" w:rsidP="00207C44">
            <w:pPr>
              <w:pStyle w:val="AttributeTableBody"/>
              <w:rPr>
                <w:noProof/>
              </w:rPr>
            </w:pPr>
            <w:r w:rsidRPr="00187ABA">
              <w:rPr>
                <w:noProof/>
              </w:rPr>
              <w:t>R</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00106</w:t>
            </w:r>
          </w:p>
        </w:tc>
        <w:tc>
          <w:tcPr>
            <w:tcW w:w="4320" w:type="dxa"/>
            <w:shd w:val="clear" w:color="auto" w:fill="FFFFFF"/>
          </w:tcPr>
          <w:p w:rsidR="007D1F4B" w:rsidRPr="00187ABA" w:rsidRDefault="007D1F4B" w:rsidP="00207C44">
            <w:pPr>
              <w:pStyle w:val="AttributeTableBody"/>
              <w:jc w:val="left"/>
              <w:rPr>
                <w:noProof/>
              </w:rPr>
            </w:pPr>
            <w:r w:rsidRPr="00187ABA">
              <w:rPr>
                <w:noProof/>
              </w:rPr>
              <w:t>Patient Identifier List</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4</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W</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00107</w:t>
            </w:r>
          </w:p>
        </w:tc>
        <w:tc>
          <w:tcPr>
            <w:tcW w:w="4320" w:type="dxa"/>
            <w:shd w:val="clear" w:color="auto" w:fill="CCFFCC"/>
          </w:tcPr>
          <w:p w:rsidR="007D1F4B" w:rsidRPr="00187ABA" w:rsidRDefault="007D1F4B" w:rsidP="00207C44">
            <w:pPr>
              <w:pStyle w:val="AttributeTableBody"/>
              <w:jc w:val="left"/>
              <w:rPr>
                <w:noProof/>
              </w:rPr>
            </w:pPr>
            <w:r w:rsidRPr="00187ABA">
              <w:rPr>
                <w:noProof/>
              </w:rPr>
              <w:t>Alternate Patient ID - PID</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5</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XPN</w:t>
            </w:r>
          </w:p>
        </w:tc>
        <w:tc>
          <w:tcPr>
            <w:tcW w:w="648" w:type="dxa"/>
            <w:shd w:val="clear" w:color="auto" w:fill="FFFFFF"/>
          </w:tcPr>
          <w:p w:rsidR="007D1F4B" w:rsidRPr="00187ABA" w:rsidRDefault="007D1F4B" w:rsidP="00207C44">
            <w:pPr>
              <w:pStyle w:val="AttributeTableBody"/>
              <w:rPr>
                <w:noProof/>
              </w:rPr>
            </w:pPr>
            <w:r w:rsidRPr="00187ABA">
              <w:rPr>
                <w:noProof/>
              </w:rPr>
              <w:t>R</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rFonts w:cs="Arial"/>
              </w:rPr>
            </w:pPr>
            <w:r w:rsidRPr="00187ABA">
              <w:rPr>
                <w:rFonts w:cs="Arial"/>
              </w:rPr>
              <w:t>0200</w:t>
            </w:r>
          </w:p>
        </w:tc>
        <w:tc>
          <w:tcPr>
            <w:tcW w:w="720" w:type="dxa"/>
            <w:shd w:val="clear" w:color="auto" w:fill="FFFFFF"/>
          </w:tcPr>
          <w:p w:rsidR="007D1F4B" w:rsidRPr="00187ABA" w:rsidRDefault="007D1F4B" w:rsidP="00207C44">
            <w:pPr>
              <w:pStyle w:val="AttributeTableBody"/>
              <w:rPr>
                <w:noProof/>
              </w:rPr>
            </w:pPr>
            <w:r w:rsidRPr="00187ABA">
              <w:rPr>
                <w:noProof/>
              </w:rPr>
              <w:t>00108</w:t>
            </w:r>
          </w:p>
        </w:tc>
        <w:tc>
          <w:tcPr>
            <w:tcW w:w="4320" w:type="dxa"/>
            <w:shd w:val="clear" w:color="auto" w:fill="FFFFFF"/>
          </w:tcPr>
          <w:p w:rsidR="007D1F4B" w:rsidRPr="00187ABA" w:rsidRDefault="007D1F4B" w:rsidP="00207C44">
            <w:pPr>
              <w:pStyle w:val="AttributeTableBody"/>
              <w:jc w:val="left"/>
              <w:rPr>
                <w:noProof/>
              </w:rPr>
            </w:pPr>
            <w:r w:rsidRPr="00187ABA">
              <w:rPr>
                <w:noProof/>
              </w:rPr>
              <w:t>Patient Name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6</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XPN</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00109</w:t>
            </w:r>
          </w:p>
        </w:tc>
        <w:tc>
          <w:tcPr>
            <w:tcW w:w="4320" w:type="dxa"/>
            <w:shd w:val="clear" w:color="auto" w:fill="CCFFCC"/>
          </w:tcPr>
          <w:p w:rsidR="007D1F4B" w:rsidRPr="00187ABA" w:rsidRDefault="007D1F4B" w:rsidP="00207C44">
            <w:pPr>
              <w:pStyle w:val="AttributeTableBody"/>
              <w:jc w:val="left"/>
              <w:rPr>
                <w:noProof/>
              </w:rPr>
            </w:pPr>
            <w:r w:rsidRPr="00187ABA">
              <w:rPr>
                <w:noProof/>
              </w:rPr>
              <w:t>Mother's Maiden Name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7</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DTM</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00110</w:t>
            </w:r>
          </w:p>
        </w:tc>
        <w:tc>
          <w:tcPr>
            <w:tcW w:w="4320" w:type="dxa"/>
            <w:shd w:val="clear" w:color="auto" w:fill="FFFFFF"/>
          </w:tcPr>
          <w:p w:rsidR="007D1F4B" w:rsidRPr="00187ABA" w:rsidRDefault="007D1F4B" w:rsidP="00207C44">
            <w:pPr>
              <w:pStyle w:val="AttributeTableBody"/>
              <w:jc w:val="left"/>
              <w:rPr>
                <w:noProof/>
              </w:rPr>
            </w:pPr>
            <w:r w:rsidRPr="00187ABA">
              <w:rPr>
                <w:noProof/>
              </w:rPr>
              <w:t>Date/Time of Birth</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8</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rFonts w:cs="Arial"/>
              </w:rPr>
            </w:pPr>
            <w:r w:rsidRPr="00187ABA">
              <w:rPr>
                <w:rFonts w:cs="Arial"/>
              </w:rPr>
              <w:t>0001</w:t>
            </w:r>
          </w:p>
        </w:tc>
        <w:tc>
          <w:tcPr>
            <w:tcW w:w="720" w:type="dxa"/>
            <w:shd w:val="clear" w:color="auto" w:fill="CCFFCC"/>
          </w:tcPr>
          <w:p w:rsidR="007D1F4B" w:rsidRPr="00187ABA" w:rsidRDefault="007D1F4B" w:rsidP="00207C44">
            <w:pPr>
              <w:pStyle w:val="AttributeTableBody"/>
              <w:rPr>
                <w:noProof/>
              </w:rPr>
            </w:pPr>
            <w:r w:rsidRPr="00187ABA">
              <w:rPr>
                <w:noProof/>
              </w:rPr>
              <w:t>00111</w:t>
            </w:r>
          </w:p>
        </w:tc>
        <w:tc>
          <w:tcPr>
            <w:tcW w:w="4320" w:type="dxa"/>
            <w:shd w:val="clear" w:color="auto" w:fill="CCFFCC"/>
          </w:tcPr>
          <w:p w:rsidR="007D1F4B" w:rsidRPr="00187ABA" w:rsidRDefault="007D1F4B" w:rsidP="00207C44">
            <w:pPr>
              <w:pStyle w:val="AttributeTableBody"/>
              <w:jc w:val="left"/>
              <w:rPr>
                <w:noProof/>
              </w:rPr>
            </w:pPr>
            <w:r w:rsidRPr="00187ABA">
              <w:rPr>
                <w:noProof/>
              </w:rPr>
              <w:t>Administrative Sex</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9</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W</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00112</w:t>
            </w:r>
          </w:p>
        </w:tc>
        <w:tc>
          <w:tcPr>
            <w:tcW w:w="4320" w:type="dxa"/>
            <w:shd w:val="clear" w:color="auto" w:fill="FFFFFF"/>
          </w:tcPr>
          <w:p w:rsidR="007D1F4B" w:rsidRPr="00187ABA" w:rsidRDefault="007D1F4B" w:rsidP="00207C44">
            <w:pPr>
              <w:pStyle w:val="AttributeTableBody"/>
              <w:jc w:val="left"/>
              <w:rPr>
                <w:noProof/>
              </w:rPr>
            </w:pPr>
            <w:r w:rsidRPr="00187ABA">
              <w:rPr>
                <w:noProof/>
              </w:rPr>
              <w:t>Patient Alias</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10</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rFonts w:cs="Arial"/>
              </w:rPr>
            </w:pPr>
            <w:r w:rsidRPr="00187ABA">
              <w:rPr>
                <w:rFonts w:cs="Arial"/>
              </w:rPr>
              <w:t>0005</w:t>
            </w:r>
          </w:p>
        </w:tc>
        <w:tc>
          <w:tcPr>
            <w:tcW w:w="720" w:type="dxa"/>
            <w:shd w:val="clear" w:color="auto" w:fill="CCFFCC"/>
          </w:tcPr>
          <w:p w:rsidR="007D1F4B" w:rsidRPr="00187ABA" w:rsidRDefault="007D1F4B" w:rsidP="00207C44">
            <w:pPr>
              <w:pStyle w:val="AttributeTableBody"/>
              <w:rPr>
                <w:noProof/>
              </w:rPr>
            </w:pPr>
            <w:r w:rsidRPr="00187ABA">
              <w:rPr>
                <w:noProof/>
              </w:rPr>
              <w:t>00113</w:t>
            </w:r>
          </w:p>
        </w:tc>
        <w:tc>
          <w:tcPr>
            <w:tcW w:w="4320" w:type="dxa"/>
            <w:shd w:val="clear" w:color="auto" w:fill="CCFFCC"/>
          </w:tcPr>
          <w:p w:rsidR="007D1F4B" w:rsidRPr="00187ABA" w:rsidRDefault="007D1F4B" w:rsidP="00207C44">
            <w:pPr>
              <w:pStyle w:val="AttributeTableBody"/>
              <w:jc w:val="left"/>
              <w:rPr>
                <w:noProof/>
              </w:rPr>
            </w:pPr>
            <w:r w:rsidRPr="00187ABA">
              <w:rPr>
                <w:noProof/>
              </w:rPr>
              <w:t>Race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11</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XAD</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00114</w:t>
            </w:r>
          </w:p>
        </w:tc>
        <w:tc>
          <w:tcPr>
            <w:tcW w:w="4320" w:type="dxa"/>
            <w:shd w:val="clear" w:color="auto" w:fill="FFFFFF"/>
          </w:tcPr>
          <w:p w:rsidR="007D1F4B" w:rsidRPr="00187ABA" w:rsidRDefault="007D1F4B" w:rsidP="00207C44">
            <w:pPr>
              <w:pStyle w:val="AttributeTableBody"/>
              <w:jc w:val="left"/>
              <w:rPr>
                <w:noProof/>
              </w:rPr>
            </w:pPr>
            <w:r w:rsidRPr="00187ABA">
              <w:rPr>
                <w:noProof/>
              </w:rPr>
              <w:t>Patient Address</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12</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W</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00115</w:t>
            </w:r>
          </w:p>
        </w:tc>
        <w:tc>
          <w:tcPr>
            <w:tcW w:w="4320" w:type="dxa"/>
            <w:shd w:val="clear" w:color="auto" w:fill="CCFFCC"/>
          </w:tcPr>
          <w:p w:rsidR="007D1F4B" w:rsidRPr="00187ABA" w:rsidRDefault="007D1F4B" w:rsidP="00207C44">
            <w:pPr>
              <w:pStyle w:val="AttributeTableBody"/>
              <w:jc w:val="left"/>
              <w:rPr>
                <w:noProof/>
              </w:rPr>
            </w:pPr>
            <w:r w:rsidRPr="00187ABA">
              <w:rPr>
                <w:noProof/>
              </w:rPr>
              <w:t>County Code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13</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XTN</w:t>
            </w:r>
          </w:p>
        </w:tc>
        <w:tc>
          <w:tcPr>
            <w:tcW w:w="648" w:type="dxa"/>
            <w:shd w:val="clear" w:color="auto" w:fill="FFFFFF"/>
          </w:tcPr>
          <w:p w:rsidR="007D1F4B" w:rsidRPr="00187ABA" w:rsidRDefault="007D1F4B" w:rsidP="00207C44">
            <w:pPr>
              <w:pStyle w:val="AttributeTableBody"/>
              <w:rPr>
                <w:noProof/>
              </w:rPr>
            </w:pPr>
            <w:r w:rsidRPr="00187ABA">
              <w:rPr>
                <w:noProof/>
              </w:rPr>
              <w:t>B</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00116</w:t>
            </w:r>
          </w:p>
        </w:tc>
        <w:tc>
          <w:tcPr>
            <w:tcW w:w="4320" w:type="dxa"/>
            <w:shd w:val="clear" w:color="auto" w:fill="FFFFFF"/>
          </w:tcPr>
          <w:p w:rsidR="007D1F4B" w:rsidRPr="00187ABA" w:rsidRDefault="007D1F4B" w:rsidP="00207C44">
            <w:pPr>
              <w:pStyle w:val="AttributeTableBody"/>
              <w:jc w:val="left"/>
              <w:rPr>
                <w:noProof/>
              </w:rPr>
            </w:pPr>
            <w:r w:rsidRPr="00187ABA">
              <w:rPr>
                <w:noProof/>
              </w:rPr>
              <w:t>Phone Number - Home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14</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XTN</w:t>
            </w:r>
          </w:p>
        </w:tc>
        <w:tc>
          <w:tcPr>
            <w:tcW w:w="648" w:type="dxa"/>
            <w:shd w:val="clear" w:color="auto" w:fill="CCFFCC"/>
          </w:tcPr>
          <w:p w:rsidR="007D1F4B" w:rsidRPr="00187ABA" w:rsidRDefault="007D1F4B" w:rsidP="00207C44">
            <w:pPr>
              <w:pStyle w:val="AttributeTableBody"/>
              <w:rPr>
                <w:noProof/>
              </w:rPr>
            </w:pPr>
            <w:r w:rsidRPr="00187ABA">
              <w:rPr>
                <w:noProof/>
              </w:rPr>
              <w:t>B</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00117</w:t>
            </w:r>
          </w:p>
        </w:tc>
        <w:tc>
          <w:tcPr>
            <w:tcW w:w="4320" w:type="dxa"/>
            <w:shd w:val="clear" w:color="auto" w:fill="CCFFCC"/>
          </w:tcPr>
          <w:p w:rsidR="007D1F4B" w:rsidRPr="00187ABA" w:rsidRDefault="007D1F4B" w:rsidP="00207C44">
            <w:pPr>
              <w:pStyle w:val="AttributeTableBody"/>
              <w:jc w:val="left"/>
              <w:rPr>
                <w:noProof/>
              </w:rPr>
            </w:pPr>
            <w:r w:rsidRPr="00187ABA">
              <w:rPr>
                <w:noProof/>
              </w:rPr>
              <w:t>Phone Number - Business</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15</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CWE</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rFonts w:cs="Arial"/>
              </w:rPr>
            </w:pPr>
            <w:r w:rsidRPr="00187ABA">
              <w:rPr>
                <w:rFonts w:cs="Arial"/>
              </w:rPr>
              <w:t>0296</w:t>
            </w:r>
          </w:p>
        </w:tc>
        <w:tc>
          <w:tcPr>
            <w:tcW w:w="720" w:type="dxa"/>
            <w:shd w:val="clear" w:color="auto" w:fill="FFFFFF"/>
          </w:tcPr>
          <w:p w:rsidR="007D1F4B" w:rsidRPr="00187ABA" w:rsidRDefault="007D1F4B" w:rsidP="00207C44">
            <w:pPr>
              <w:pStyle w:val="AttributeTableBody"/>
              <w:rPr>
                <w:noProof/>
              </w:rPr>
            </w:pPr>
            <w:r w:rsidRPr="00187ABA">
              <w:rPr>
                <w:noProof/>
              </w:rPr>
              <w:t>00118</w:t>
            </w:r>
          </w:p>
        </w:tc>
        <w:tc>
          <w:tcPr>
            <w:tcW w:w="4320" w:type="dxa"/>
            <w:shd w:val="clear" w:color="auto" w:fill="FFFFFF"/>
          </w:tcPr>
          <w:p w:rsidR="007D1F4B" w:rsidRPr="00187ABA" w:rsidRDefault="007D1F4B" w:rsidP="00207C44">
            <w:pPr>
              <w:pStyle w:val="AttributeTableBody"/>
              <w:jc w:val="left"/>
              <w:rPr>
                <w:noProof/>
              </w:rPr>
            </w:pPr>
            <w:r w:rsidRPr="00187ABA">
              <w:rPr>
                <w:noProof/>
              </w:rPr>
              <w:t>Primary Language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16</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rFonts w:cs="Arial"/>
              </w:rPr>
            </w:pPr>
            <w:r w:rsidRPr="00187ABA">
              <w:rPr>
                <w:rFonts w:cs="Arial"/>
              </w:rPr>
              <w:t>0002</w:t>
            </w:r>
          </w:p>
        </w:tc>
        <w:tc>
          <w:tcPr>
            <w:tcW w:w="720" w:type="dxa"/>
            <w:shd w:val="clear" w:color="auto" w:fill="CCFFCC"/>
          </w:tcPr>
          <w:p w:rsidR="007D1F4B" w:rsidRPr="00187ABA" w:rsidRDefault="007D1F4B" w:rsidP="00207C44">
            <w:pPr>
              <w:pStyle w:val="AttributeTableBody"/>
              <w:rPr>
                <w:noProof/>
              </w:rPr>
            </w:pPr>
            <w:r w:rsidRPr="00187ABA">
              <w:rPr>
                <w:noProof/>
              </w:rPr>
              <w:t>00119</w:t>
            </w:r>
          </w:p>
        </w:tc>
        <w:tc>
          <w:tcPr>
            <w:tcW w:w="4320" w:type="dxa"/>
            <w:shd w:val="clear" w:color="auto" w:fill="CCFFCC"/>
          </w:tcPr>
          <w:p w:rsidR="007D1F4B" w:rsidRPr="00187ABA" w:rsidRDefault="007D1F4B" w:rsidP="00207C44">
            <w:pPr>
              <w:pStyle w:val="AttributeTableBody"/>
              <w:jc w:val="left"/>
              <w:rPr>
                <w:noProof/>
              </w:rPr>
            </w:pPr>
            <w:r w:rsidRPr="00187ABA">
              <w:rPr>
                <w:noProof/>
              </w:rPr>
              <w:t>Marital Status</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lastRenderedPageBreak/>
              <w:t>17</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CWE</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rFonts w:cs="Arial"/>
              </w:rPr>
            </w:pPr>
            <w:r w:rsidRPr="00187ABA">
              <w:rPr>
                <w:rFonts w:cs="Arial"/>
              </w:rPr>
              <w:t>0006</w:t>
            </w:r>
          </w:p>
        </w:tc>
        <w:tc>
          <w:tcPr>
            <w:tcW w:w="720" w:type="dxa"/>
            <w:shd w:val="clear" w:color="auto" w:fill="FFFFFF"/>
          </w:tcPr>
          <w:p w:rsidR="007D1F4B" w:rsidRPr="00187ABA" w:rsidRDefault="007D1F4B" w:rsidP="00207C44">
            <w:pPr>
              <w:pStyle w:val="AttributeTableBody"/>
              <w:rPr>
                <w:noProof/>
              </w:rPr>
            </w:pPr>
            <w:r w:rsidRPr="00187ABA">
              <w:rPr>
                <w:noProof/>
              </w:rPr>
              <w:t>00120</w:t>
            </w:r>
          </w:p>
        </w:tc>
        <w:tc>
          <w:tcPr>
            <w:tcW w:w="4320" w:type="dxa"/>
            <w:shd w:val="clear" w:color="auto" w:fill="FFFFFF"/>
          </w:tcPr>
          <w:p w:rsidR="007D1F4B" w:rsidRPr="00187ABA" w:rsidRDefault="007D1F4B" w:rsidP="00207C44">
            <w:pPr>
              <w:pStyle w:val="AttributeTableBody"/>
              <w:jc w:val="left"/>
              <w:rPr>
                <w:noProof/>
              </w:rPr>
            </w:pPr>
            <w:r w:rsidRPr="00187ABA">
              <w:rPr>
                <w:noProof/>
              </w:rPr>
              <w:t>Religion</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18</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CX</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00121</w:t>
            </w:r>
          </w:p>
        </w:tc>
        <w:tc>
          <w:tcPr>
            <w:tcW w:w="4320" w:type="dxa"/>
            <w:shd w:val="clear" w:color="auto" w:fill="CCFFCC"/>
          </w:tcPr>
          <w:p w:rsidR="007D1F4B" w:rsidRPr="00187ABA" w:rsidRDefault="007D1F4B" w:rsidP="00207C44">
            <w:pPr>
              <w:pStyle w:val="AttributeTableBody"/>
              <w:jc w:val="left"/>
              <w:rPr>
                <w:noProof/>
              </w:rPr>
            </w:pPr>
            <w:r w:rsidRPr="00187ABA">
              <w:rPr>
                <w:noProof/>
              </w:rPr>
              <w:t>Patient Account Number</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19</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W</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00122</w:t>
            </w:r>
          </w:p>
        </w:tc>
        <w:tc>
          <w:tcPr>
            <w:tcW w:w="4320" w:type="dxa"/>
            <w:shd w:val="clear" w:color="auto" w:fill="FFFFFF"/>
          </w:tcPr>
          <w:p w:rsidR="007D1F4B" w:rsidRPr="00187ABA" w:rsidRDefault="007D1F4B" w:rsidP="00207C44">
            <w:pPr>
              <w:pStyle w:val="AttributeTableBody"/>
              <w:jc w:val="left"/>
              <w:rPr>
                <w:noProof/>
              </w:rPr>
            </w:pPr>
            <w:r w:rsidRPr="00187ABA">
              <w:rPr>
                <w:noProof/>
              </w:rPr>
              <w:t>SSN Number - Patient</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20</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W</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00123</w:t>
            </w:r>
          </w:p>
        </w:tc>
        <w:tc>
          <w:tcPr>
            <w:tcW w:w="4320" w:type="dxa"/>
            <w:shd w:val="clear" w:color="auto" w:fill="CCFFCC"/>
          </w:tcPr>
          <w:p w:rsidR="007D1F4B" w:rsidRPr="00187ABA" w:rsidRDefault="007D1F4B" w:rsidP="00207C44">
            <w:pPr>
              <w:pStyle w:val="AttributeTableBody"/>
              <w:jc w:val="left"/>
              <w:rPr>
                <w:noProof/>
              </w:rPr>
            </w:pPr>
            <w:r w:rsidRPr="00187ABA">
              <w:rPr>
                <w:noProof/>
              </w:rPr>
              <w:t>Driver's License Number - Patient</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21</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CX</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00124</w:t>
            </w:r>
          </w:p>
        </w:tc>
        <w:tc>
          <w:tcPr>
            <w:tcW w:w="4320" w:type="dxa"/>
            <w:shd w:val="clear" w:color="auto" w:fill="FFFFFF"/>
          </w:tcPr>
          <w:p w:rsidR="007D1F4B" w:rsidRPr="00187ABA" w:rsidRDefault="007D1F4B" w:rsidP="00207C44">
            <w:pPr>
              <w:pStyle w:val="AttributeTableBody"/>
              <w:jc w:val="left"/>
              <w:rPr>
                <w:noProof/>
              </w:rPr>
            </w:pPr>
            <w:r w:rsidRPr="00187ABA">
              <w:rPr>
                <w:noProof/>
              </w:rPr>
              <w:t>Mother's Identifier</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22</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rFonts w:cs="Arial"/>
              </w:rPr>
            </w:pPr>
            <w:r w:rsidRPr="00187ABA">
              <w:rPr>
                <w:rFonts w:cs="Arial"/>
              </w:rPr>
              <w:t>0189</w:t>
            </w:r>
          </w:p>
        </w:tc>
        <w:tc>
          <w:tcPr>
            <w:tcW w:w="720" w:type="dxa"/>
            <w:shd w:val="clear" w:color="auto" w:fill="CCFFCC"/>
          </w:tcPr>
          <w:p w:rsidR="007D1F4B" w:rsidRPr="00187ABA" w:rsidRDefault="007D1F4B" w:rsidP="00207C44">
            <w:pPr>
              <w:pStyle w:val="AttributeTableBody"/>
              <w:rPr>
                <w:noProof/>
              </w:rPr>
            </w:pPr>
            <w:r w:rsidRPr="00187ABA">
              <w:rPr>
                <w:noProof/>
              </w:rPr>
              <w:t>00125</w:t>
            </w:r>
          </w:p>
        </w:tc>
        <w:tc>
          <w:tcPr>
            <w:tcW w:w="4320" w:type="dxa"/>
            <w:shd w:val="clear" w:color="auto" w:fill="CCFFCC"/>
          </w:tcPr>
          <w:p w:rsidR="007D1F4B" w:rsidRPr="00187ABA" w:rsidRDefault="007D1F4B" w:rsidP="00207C44">
            <w:pPr>
              <w:pStyle w:val="AttributeTableBody"/>
              <w:jc w:val="left"/>
              <w:rPr>
                <w:noProof/>
              </w:rPr>
            </w:pPr>
            <w:r w:rsidRPr="00187ABA">
              <w:rPr>
                <w:noProof/>
              </w:rPr>
              <w:t>Ethnic Group</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23</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250#</w:t>
            </w:r>
          </w:p>
        </w:tc>
        <w:tc>
          <w:tcPr>
            <w:tcW w:w="648" w:type="dxa"/>
            <w:shd w:val="clear" w:color="auto" w:fill="FFFFFF"/>
          </w:tcPr>
          <w:p w:rsidR="007D1F4B" w:rsidRPr="00187ABA" w:rsidRDefault="007D1F4B" w:rsidP="00207C44">
            <w:pPr>
              <w:pStyle w:val="AttributeTableBody"/>
              <w:rPr>
                <w:noProof/>
              </w:rPr>
            </w:pPr>
            <w:r w:rsidRPr="00187ABA">
              <w:rPr>
                <w:noProof/>
              </w:rPr>
              <w:t>ST</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00126</w:t>
            </w:r>
          </w:p>
        </w:tc>
        <w:tc>
          <w:tcPr>
            <w:tcW w:w="4320" w:type="dxa"/>
            <w:shd w:val="clear" w:color="auto" w:fill="FFFFFF"/>
          </w:tcPr>
          <w:p w:rsidR="007D1F4B" w:rsidRPr="00187ABA" w:rsidRDefault="007D1F4B" w:rsidP="00207C44">
            <w:pPr>
              <w:pStyle w:val="AttributeTableBody"/>
              <w:jc w:val="left"/>
              <w:rPr>
                <w:noProof/>
              </w:rPr>
            </w:pPr>
            <w:r w:rsidRPr="00187ABA">
              <w:rPr>
                <w:noProof/>
              </w:rPr>
              <w:t>Birth Place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24</w:t>
            </w:r>
          </w:p>
        </w:tc>
        <w:tc>
          <w:tcPr>
            <w:tcW w:w="720" w:type="dxa"/>
            <w:shd w:val="clear" w:color="auto" w:fill="CCFFCC"/>
          </w:tcPr>
          <w:p w:rsidR="007D1F4B" w:rsidRPr="00187ABA" w:rsidRDefault="007D1F4B" w:rsidP="00207C44">
            <w:pPr>
              <w:pStyle w:val="AttributeTableBody"/>
              <w:rPr>
                <w:noProof/>
              </w:rPr>
            </w:pPr>
            <w:r w:rsidRPr="00187ABA">
              <w:rPr>
                <w:noProof/>
              </w:rPr>
              <w:t>1..1</w:t>
            </w: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ID</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r w:rsidRPr="00187ABA">
              <w:rPr>
                <w:rFonts w:cs="Arial"/>
                <w:noProof/>
              </w:rPr>
              <w:t>0136</w:t>
            </w:r>
          </w:p>
        </w:tc>
        <w:tc>
          <w:tcPr>
            <w:tcW w:w="720" w:type="dxa"/>
            <w:shd w:val="clear" w:color="auto" w:fill="CCFFCC"/>
          </w:tcPr>
          <w:p w:rsidR="007D1F4B" w:rsidRPr="00187ABA" w:rsidRDefault="007D1F4B" w:rsidP="00207C44">
            <w:pPr>
              <w:pStyle w:val="AttributeTableBody"/>
              <w:rPr>
                <w:noProof/>
              </w:rPr>
            </w:pPr>
            <w:r w:rsidRPr="00187ABA">
              <w:rPr>
                <w:noProof/>
              </w:rPr>
              <w:t>00127</w:t>
            </w:r>
          </w:p>
        </w:tc>
        <w:tc>
          <w:tcPr>
            <w:tcW w:w="4320" w:type="dxa"/>
            <w:shd w:val="clear" w:color="auto" w:fill="CCFFCC"/>
          </w:tcPr>
          <w:p w:rsidR="007D1F4B" w:rsidRPr="00187ABA" w:rsidRDefault="007D1F4B" w:rsidP="00207C44">
            <w:pPr>
              <w:pStyle w:val="AttributeTableBody"/>
              <w:jc w:val="left"/>
              <w:rPr>
                <w:noProof/>
              </w:rPr>
            </w:pPr>
            <w:r w:rsidRPr="00187ABA">
              <w:rPr>
                <w:noProof/>
              </w:rPr>
              <w:t>Multiple Birth Indicator</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25</w:t>
            </w:r>
          </w:p>
        </w:tc>
        <w:tc>
          <w:tcPr>
            <w:tcW w:w="720" w:type="dxa"/>
            <w:shd w:val="clear" w:color="auto" w:fill="FFFFFF"/>
          </w:tcPr>
          <w:p w:rsidR="007D1F4B" w:rsidRPr="00187ABA" w:rsidRDefault="007D1F4B" w:rsidP="00207C44">
            <w:pPr>
              <w:pStyle w:val="AttributeTableBody"/>
              <w:jc w:val="left"/>
              <w:rPr>
                <w:noProof/>
              </w:rPr>
            </w:pPr>
          </w:p>
        </w:tc>
        <w:tc>
          <w:tcPr>
            <w:tcW w:w="648" w:type="dxa"/>
            <w:shd w:val="clear" w:color="auto" w:fill="FFFFFF"/>
          </w:tcPr>
          <w:p w:rsidR="007D1F4B" w:rsidRPr="00187ABA" w:rsidRDefault="007D1F4B" w:rsidP="00207C44">
            <w:pPr>
              <w:pStyle w:val="AttributeTableBody"/>
              <w:rPr>
                <w:noProof/>
              </w:rPr>
            </w:pPr>
            <w:r w:rsidRPr="00187ABA">
              <w:rPr>
                <w:noProof/>
              </w:rPr>
              <w:t>2=</w:t>
            </w:r>
          </w:p>
        </w:tc>
        <w:tc>
          <w:tcPr>
            <w:tcW w:w="648" w:type="dxa"/>
            <w:shd w:val="clear" w:color="auto" w:fill="FFFFFF"/>
          </w:tcPr>
          <w:p w:rsidR="007D1F4B" w:rsidRPr="00187ABA" w:rsidRDefault="007D1F4B" w:rsidP="00207C44">
            <w:pPr>
              <w:pStyle w:val="AttributeTableBody"/>
              <w:rPr>
                <w:noProof/>
              </w:rPr>
            </w:pPr>
            <w:r w:rsidRPr="00187ABA">
              <w:rPr>
                <w:noProof/>
              </w:rPr>
              <w:t>NM</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00128</w:t>
            </w:r>
          </w:p>
        </w:tc>
        <w:tc>
          <w:tcPr>
            <w:tcW w:w="4320" w:type="dxa"/>
            <w:shd w:val="clear" w:color="auto" w:fill="FFFFFF"/>
          </w:tcPr>
          <w:p w:rsidR="007D1F4B" w:rsidRPr="00187ABA" w:rsidRDefault="007D1F4B" w:rsidP="00207C44">
            <w:pPr>
              <w:pStyle w:val="AttributeTableBody"/>
              <w:jc w:val="left"/>
              <w:rPr>
                <w:noProof/>
              </w:rPr>
            </w:pPr>
            <w:r w:rsidRPr="00187ABA">
              <w:rPr>
                <w:noProof/>
              </w:rPr>
              <w:t>Birth Order</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26</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rFonts w:cs="Arial"/>
              </w:rPr>
            </w:pPr>
            <w:r w:rsidRPr="00187ABA">
              <w:rPr>
                <w:rFonts w:cs="Arial"/>
              </w:rPr>
              <w:t>0171</w:t>
            </w:r>
          </w:p>
        </w:tc>
        <w:tc>
          <w:tcPr>
            <w:tcW w:w="720" w:type="dxa"/>
            <w:shd w:val="clear" w:color="auto" w:fill="CCFFCC"/>
          </w:tcPr>
          <w:p w:rsidR="007D1F4B" w:rsidRPr="00187ABA" w:rsidRDefault="007D1F4B" w:rsidP="00207C44">
            <w:pPr>
              <w:pStyle w:val="AttributeTableBody"/>
              <w:rPr>
                <w:noProof/>
              </w:rPr>
            </w:pPr>
            <w:r w:rsidRPr="00187ABA">
              <w:rPr>
                <w:noProof/>
              </w:rPr>
              <w:t>00129</w:t>
            </w:r>
          </w:p>
        </w:tc>
        <w:tc>
          <w:tcPr>
            <w:tcW w:w="4320" w:type="dxa"/>
            <w:shd w:val="clear" w:color="auto" w:fill="CCFFCC"/>
          </w:tcPr>
          <w:p w:rsidR="007D1F4B" w:rsidRPr="00187ABA" w:rsidRDefault="007D1F4B" w:rsidP="00207C44">
            <w:pPr>
              <w:pStyle w:val="AttributeTableBody"/>
              <w:jc w:val="left"/>
              <w:rPr>
                <w:noProof/>
              </w:rPr>
            </w:pPr>
            <w:r w:rsidRPr="00187ABA">
              <w:rPr>
                <w:noProof/>
              </w:rPr>
              <w:t>Citizenship</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27</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CWE</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rFonts w:cs="Arial"/>
              </w:rPr>
            </w:pPr>
            <w:r w:rsidRPr="00187ABA">
              <w:rPr>
                <w:rFonts w:cs="Arial"/>
              </w:rPr>
              <w:t>0172</w:t>
            </w:r>
          </w:p>
        </w:tc>
        <w:tc>
          <w:tcPr>
            <w:tcW w:w="720" w:type="dxa"/>
            <w:shd w:val="clear" w:color="auto" w:fill="FFFFFF"/>
          </w:tcPr>
          <w:p w:rsidR="007D1F4B" w:rsidRPr="00187ABA" w:rsidRDefault="007D1F4B" w:rsidP="00207C44">
            <w:pPr>
              <w:pStyle w:val="AttributeTableBody"/>
              <w:rPr>
                <w:noProof/>
              </w:rPr>
            </w:pPr>
            <w:r w:rsidRPr="00187ABA">
              <w:rPr>
                <w:noProof/>
              </w:rPr>
              <w:t>00130</w:t>
            </w:r>
          </w:p>
        </w:tc>
        <w:tc>
          <w:tcPr>
            <w:tcW w:w="4320" w:type="dxa"/>
            <w:shd w:val="clear" w:color="auto" w:fill="FFFFFF"/>
          </w:tcPr>
          <w:p w:rsidR="007D1F4B" w:rsidRPr="00187ABA" w:rsidRDefault="007D1F4B" w:rsidP="00207C44">
            <w:pPr>
              <w:pStyle w:val="AttributeTableBody"/>
              <w:jc w:val="left"/>
              <w:rPr>
                <w:noProof/>
              </w:rPr>
            </w:pPr>
            <w:r w:rsidRPr="00187ABA">
              <w:rPr>
                <w:noProof/>
              </w:rPr>
              <w:t>Veterans Military Status</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28</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W</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rStyle w:val="HyperlinkTable"/>
                <w:noProof/>
              </w:rPr>
            </w:pPr>
          </w:p>
        </w:tc>
        <w:tc>
          <w:tcPr>
            <w:tcW w:w="720" w:type="dxa"/>
            <w:shd w:val="clear" w:color="auto" w:fill="CCFFCC"/>
          </w:tcPr>
          <w:p w:rsidR="007D1F4B" w:rsidRPr="00187ABA" w:rsidRDefault="007D1F4B" w:rsidP="00207C44">
            <w:pPr>
              <w:pStyle w:val="AttributeTableBody"/>
              <w:rPr>
                <w:noProof/>
              </w:rPr>
            </w:pPr>
            <w:r w:rsidRPr="00187ABA">
              <w:rPr>
                <w:noProof/>
              </w:rPr>
              <w:t>00739</w:t>
            </w:r>
          </w:p>
        </w:tc>
        <w:tc>
          <w:tcPr>
            <w:tcW w:w="4320" w:type="dxa"/>
            <w:shd w:val="clear" w:color="auto" w:fill="CCFFCC"/>
          </w:tcPr>
          <w:p w:rsidR="007D1F4B" w:rsidRPr="00187ABA" w:rsidRDefault="007D1F4B" w:rsidP="00207C44">
            <w:pPr>
              <w:pStyle w:val="AttributeTableBody"/>
              <w:jc w:val="left"/>
              <w:rPr>
                <w:noProof/>
              </w:rPr>
            </w:pPr>
            <w:r w:rsidRPr="00187ABA">
              <w:rPr>
                <w:noProof/>
              </w:rPr>
              <w:t xml:space="preserve">Nationality </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29</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DTM</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00740</w:t>
            </w:r>
          </w:p>
        </w:tc>
        <w:tc>
          <w:tcPr>
            <w:tcW w:w="4320" w:type="dxa"/>
            <w:shd w:val="clear" w:color="auto" w:fill="FFFFFF"/>
          </w:tcPr>
          <w:p w:rsidR="007D1F4B" w:rsidRPr="00187ABA" w:rsidRDefault="007D1F4B" w:rsidP="00207C44">
            <w:pPr>
              <w:pStyle w:val="AttributeTableBody"/>
              <w:jc w:val="left"/>
              <w:rPr>
                <w:noProof/>
              </w:rPr>
            </w:pPr>
            <w:r w:rsidRPr="00187ABA">
              <w:rPr>
                <w:noProof/>
              </w:rPr>
              <w:t>Patient Death Date and Time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30</w:t>
            </w:r>
          </w:p>
        </w:tc>
        <w:tc>
          <w:tcPr>
            <w:tcW w:w="720" w:type="dxa"/>
            <w:shd w:val="clear" w:color="auto" w:fill="CCFFCC"/>
          </w:tcPr>
          <w:p w:rsidR="007D1F4B" w:rsidRPr="00187ABA" w:rsidRDefault="007D1F4B" w:rsidP="00207C44">
            <w:pPr>
              <w:pStyle w:val="AttributeTableBody"/>
              <w:rPr>
                <w:noProof/>
              </w:rPr>
            </w:pPr>
            <w:r w:rsidRPr="00187ABA">
              <w:rPr>
                <w:noProof/>
              </w:rPr>
              <w:t>1..1</w:t>
            </w: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ID</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r w:rsidRPr="00187ABA">
              <w:rPr>
                <w:rFonts w:cs="Arial"/>
                <w:noProof/>
              </w:rPr>
              <w:t>0136</w:t>
            </w:r>
          </w:p>
        </w:tc>
        <w:tc>
          <w:tcPr>
            <w:tcW w:w="720" w:type="dxa"/>
            <w:shd w:val="clear" w:color="auto" w:fill="CCFFCC"/>
          </w:tcPr>
          <w:p w:rsidR="007D1F4B" w:rsidRPr="00187ABA" w:rsidRDefault="007D1F4B" w:rsidP="00207C44">
            <w:pPr>
              <w:pStyle w:val="AttributeTableBody"/>
              <w:rPr>
                <w:noProof/>
              </w:rPr>
            </w:pPr>
            <w:r w:rsidRPr="00187ABA">
              <w:rPr>
                <w:noProof/>
              </w:rPr>
              <w:t>00741</w:t>
            </w:r>
          </w:p>
        </w:tc>
        <w:tc>
          <w:tcPr>
            <w:tcW w:w="4320" w:type="dxa"/>
            <w:shd w:val="clear" w:color="auto" w:fill="CCFFCC"/>
          </w:tcPr>
          <w:p w:rsidR="007D1F4B" w:rsidRPr="00187ABA" w:rsidRDefault="007D1F4B" w:rsidP="00207C44">
            <w:pPr>
              <w:pStyle w:val="AttributeTableBody"/>
              <w:jc w:val="left"/>
              <w:rPr>
                <w:noProof/>
              </w:rPr>
            </w:pPr>
            <w:r w:rsidRPr="00187ABA">
              <w:rPr>
                <w:noProof/>
              </w:rPr>
              <w:t>Patient Death Indicator</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31</w:t>
            </w:r>
          </w:p>
        </w:tc>
        <w:tc>
          <w:tcPr>
            <w:tcW w:w="720" w:type="dxa"/>
            <w:shd w:val="clear" w:color="auto" w:fill="FFFFFF"/>
          </w:tcPr>
          <w:p w:rsidR="007D1F4B" w:rsidRPr="00187ABA" w:rsidRDefault="007D1F4B" w:rsidP="00207C44">
            <w:pPr>
              <w:pStyle w:val="AttributeTableBody"/>
              <w:rPr>
                <w:noProof/>
              </w:rPr>
            </w:pPr>
            <w:r w:rsidRPr="00187ABA">
              <w:rPr>
                <w:noProof/>
              </w:rPr>
              <w:t>1..1</w:t>
            </w: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ID</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r w:rsidRPr="00187ABA">
              <w:rPr>
                <w:rFonts w:cs="Arial"/>
                <w:noProof/>
              </w:rPr>
              <w:t>0136</w:t>
            </w:r>
          </w:p>
        </w:tc>
        <w:tc>
          <w:tcPr>
            <w:tcW w:w="720" w:type="dxa"/>
            <w:shd w:val="clear" w:color="auto" w:fill="FFFFFF"/>
          </w:tcPr>
          <w:p w:rsidR="007D1F4B" w:rsidRPr="00187ABA" w:rsidRDefault="007D1F4B" w:rsidP="00207C44">
            <w:pPr>
              <w:pStyle w:val="AttributeTableBody"/>
              <w:rPr>
                <w:noProof/>
              </w:rPr>
            </w:pPr>
            <w:r w:rsidRPr="00187ABA">
              <w:rPr>
                <w:noProof/>
              </w:rPr>
              <w:t>01535</w:t>
            </w:r>
          </w:p>
        </w:tc>
        <w:tc>
          <w:tcPr>
            <w:tcW w:w="4320" w:type="dxa"/>
            <w:shd w:val="clear" w:color="auto" w:fill="FFFFFF"/>
          </w:tcPr>
          <w:p w:rsidR="007D1F4B" w:rsidRPr="00187ABA" w:rsidRDefault="007D1F4B" w:rsidP="00207C44">
            <w:pPr>
              <w:pStyle w:val="AttributeTableBody"/>
              <w:jc w:val="left"/>
              <w:rPr>
                <w:noProof/>
              </w:rPr>
            </w:pPr>
            <w:r w:rsidRPr="00187ABA">
              <w:rPr>
                <w:noProof/>
              </w:rPr>
              <w:t>Identity Unknown Indicator</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32</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rFonts w:cs="Arial"/>
              </w:rPr>
            </w:pPr>
            <w:r w:rsidRPr="00187ABA">
              <w:rPr>
                <w:rFonts w:cs="Arial"/>
              </w:rPr>
              <w:t>0445</w:t>
            </w:r>
          </w:p>
        </w:tc>
        <w:tc>
          <w:tcPr>
            <w:tcW w:w="720" w:type="dxa"/>
            <w:shd w:val="clear" w:color="auto" w:fill="CCFFCC"/>
          </w:tcPr>
          <w:p w:rsidR="007D1F4B" w:rsidRPr="00187ABA" w:rsidRDefault="007D1F4B" w:rsidP="00207C44">
            <w:pPr>
              <w:pStyle w:val="AttributeTableBody"/>
              <w:rPr>
                <w:noProof/>
              </w:rPr>
            </w:pPr>
            <w:r w:rsidRPr="00187ABA">
              <w:rPr>
                <w:noProof/>
              </w:rPr>
              <w:t>01536</w:t>
            </w:r>
          </w:p>
        </w:tc>
        <w:tc>
          <w:tcPr>
            <w:tcW w:w="4320" w:type="dxa"/>
            <w:shd w:val="clear" w:color="auto" w:fill="CCFFCC"/>
          </w:tcPr>
          <w:p w:rsidR="007D1F4B" w:rsidRPr="00187ABA" w:rsidRDefault="007D1F4B" w:rsidP="00207C44">
            <w:pPr>
              <w:pStyle w:val="AttributeTableBody"/>
              <w:jc w:val="left"/>
              <w:rPr>
                <w:noProof/>
              </w:rPr>
            </w:pPr>
            <w:r w:rsidRPr="00187ABA">
              <w:rPr>
                <w:noProof/>
              </w:rPr>
              <w:t>Identity Reliability Code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33</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DTM</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01537</w:t>
            </w:r>
          </w:p>
        </w:tc>
        <w:tc>
          <w:tcPr>
            <w:tcW w:w="4320" w:type="dxa"/>
            <w:shd w:val="clear" w:color="auto" w:fill="FFFFFF"/>
          </w:tcPr>
          <w:p w:rsidR="007D1F4B" w:rsidRPr="00187ABA" w:rsidRDefault="007D1F4B" w:rsidP="00207C44">
            <w:pPr>
              <w:pStyle w:val="AttributeTableBody"/>
              <w:jc w:val="left"/>
              <w:rPr>
                <w:noProof/>
              </w:rPr>
            </w:pPr>
            <w:r w:rsidRPr="00187ABA">
              <w:rPr>
                <w:noProof/>
              </w:rPr>
              <w:t>Last Update Date/Time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34</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HD</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noProof/>
              </w:rPr>
            </w:pPr>
          </w:p>
        </w:tc>
        <w:tc>
          <w:tcPr>
            <w:tcW w:w="720" w:type="dxa"/>
            <w:shd w:val="clear" w:color="auto" w:fill="CCFFCC"/>
          </w:tcPr>
          <w:p w:rsidR="007D1F4B" w:rsidRPr="00187ABA" w:rsidRDefault="007D1F4B" w:rsidP="00207C44">
            <w:pPr>
              <w:pStyle w:val="AttributeTableBody"/>
              <w:rPr>
                <w:noProof/>
              </w:rPr>
            </w:pPr>
            <w:r w:rsidRPr="00187ABA">
              <w:rPr>
                <w:noProof/>
              </w:rPr>
              <w:t>01538</w:t>
            </w:r>
          </w:p>
        </w:tc>
        <w:tc>
          <w:tcPr>
            <w:tcW w:w="4320" w:type="dxa"/>
            <w:shd w:val="clear" w:color="auto" w:fill="CCFFCC"/>
          </w:tcPr>
          <w:p w:rsidR="007D1F4B" w:rsidRPr="00187ABA" w:rsidRDefault="007D1F4B" w:rsidP="00207C44">
            <w:pPr>
              <w:pStyle w:val="AttributeTableBody"/>
              <w:jc w:val="left"/>
              <w:rPr>
                <w:noProof/>
              </w:rPr>
            </w:pPr>
            <w:r w:rsidRPr="00187ABA">
              <w:rPr>
                <w:noProof/>
              </w:rPr>
              <w:t>Last Update Facility</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35</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CWE</w:t>
            </w:r>
          </w:p>
        </w:tc>
        <w:tc>
          <w:tcPr>
            <w:tcW w:w="648" w:type="dxa"/>
            <w:shd w:val="clear" w:color="auto" w:fill="FFFFFF"/>
          </w:tcPr>
          <w:p w:rsidR="007D1F4B" w:rsidRPr="00187ABA" w:rsidRDefault="007D1F4B" w:rsidP="00207C44">
            <w:pPr>
              <w:pStyle w:val="AttributeTableBody"/>
              <w:rPr>
                <w:noProof/>
              </w:rPr>
            </w:pPr>
            <w:r w:rsidRPr="00187ABA">
              <w:rPr>
                <w:noProof/>
              </w:rPr>
              <w:t>C</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rFonts w:cs="Arial"/>
              </w:rPr>
            </w:pPr>
            <w:r w:rsidRPr="00187ABA">
              <w:rPr>
                <w:rFonts w:cs="Arial"/>
              </w:rPr>
              <w:t>0446</w:t>
            </w:r>
          </w:p>
        </w:tc>
        <w:tc>
          <w:tcPr>
            <w:tcW w:w="720" w:type="dxa"/>
            <w:shd w:val="clear" w:color="auto" w:fill="FFFFFF"/>
          </w:tcPr>
          <w:p w:rsidR="007D1F4B" w:rsidRPr="00187ABA" w:rsidRDefault="007D1F4B" w:rsidP="00207C44">
            <w:pPr>
              <w:pStyle w:val="AttributeTableBody"/>
              <w:rPr>
                <w:noProof/>
              </w:rPr>
            </w:pPr>
            <w:r w:rsidRPr="00187ABA">
              <w:rPr>
                <w:noProof/>
              </w:rPr>
              <w:t>01539</w:t>
            </w:r>
          </w:p>
        </w:tc>
        <w:tc>
          <w:tcPr>
            <w:tcW w:w="4320" w:type="dxa"/>
            <w:shd w:val="clear" w:color="auto" w:fill="FFFFFF"/>
          </w:tcPr>
          <w:p w:rsidR="007D1F4B" w:rsidRPr="00187ABA" w:rsidRDefault="007D1F4B" w:rsidP="00207C44">
            <w:pPr>
              <w:pStyle w:val="AttributeTableBody"/>
              <w:jc w:val="left"/>
              <w:rPr>
                <w:noProof/>
              </w:rPr>
            </w:pPr>
            <w:r w:rsidRPr="00187ABA">
              <w:rPr>
                <w:noProof/>
              </w:rPr>
              <w:t>Taxonomic</w:t>
            </w:r>
            <w:r>
              <w:rPr>
                <w:noProof/>
              </w:rPr>
              <w:t xml:space="preserve"> Classification Code</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36</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C</w:t>
            </w:r>
          </w:p>
        </w:tc>
        <w:tc>
          <w:tcPr>
            <w:tcW w:w="648" w:type="dxa"/>
            <w:shd w:val="clear" w:color="auto" w:fill="CCFFCC"/>
          </w:tcPr>
          <w:p w:rsidR="007D1F4B" w:rsidRPr="00187ABA" w:rsidRDefault="007D1F4B" w:rsidP="00207C44">
            <w:pPr>
              <w:pStyle w:val="AttributeTableBody"/>
              <w:rPr>
                <w:noProof/>
              </w:rPr>
            </w:pPr>
          </w:p>
        </w:tc>
        <w:tc>
          <w:tcPr>
            <w:tcW w:w="864" w:type="dxa"/>
            <w:shd w:val="clear" w:color="auto" w:fill="CCFFCC"/>
          </w:tcPr>
          <w:p w:rsidR="007D1F4B" w:rsidRPr="00187ABA" w:rsidRDefault="007D1F4B" w:rsidP="00207C44">
            <w:pPr>
              <w:pStyle w:val="AttributeTableBody"/>
              <w:rPr>
                <w:rFonts w:cs="Arial"/>
              </w:rPr>
            </w:pPr>
            <w:r w:rsidRPr="00187ABA">
              <w:rPr>
                <w:rFonts w:cs="Arial"/>
              </w:rPr>
              <w:t>0447</w:t>
            </w:r>
          </w:p>
        </w:tc>
        <w:tc>
          <w:tcPr>
            <w:tcW w:w="720" w:type="dxa"/>
            <w:shd w:val="clear" w:color="auto" w:fill="CCFFCC"/>
          </w:tcPr>
          <w:p w:rsidR="007D1F4B" w:rsidRPr="00187ABA" w:rsidRDefault="007D1F4B" w:rsidP="00207C44">
            <w:pPr>
              <w:pStyle w:val="AttributeTableBody"/>
              <w:rPr>
                <w:noProof/>
              </w:rPr>
            </w:pPr>
            <w:r w:rsidRPr="00187ABA">
              <w:rPr>
                <w:noProof/>
              </w:rPr>
              <w:t>01540</w:t>
            </w:r>
          </w:p>
        </w:tc>
        <w:tc>
          <w:tcPr>
            <w:tcW w:w="4320" w:type="dxa"/>
            <w:shd w:val="clear" w:color="auto" w:fill="CCFFCC"/>
          </w:tcPr>
          <w:p w:rsidR="007D1F4B" w:rsidRPr="00187ABA" w:rsidRDefault="007D1F4B" w:rsidP="00207C44">
            <w:pPr>
              <w:pStyle w:val="AttributeTableBody"/>
              <w:jc w:val="left"/>
              <w:rPr>
                <w:noProof/>
              </w:rPr>
            </w:pPr>
            <w:r w:rsidRPr="00187ABA">
              <w:rPr>
                <w:noProof/>
              </w:rPr>
              <w:t>Breed Code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37</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80=</w:t>
            </w:r>
          </w:p>
        </w:tc>
        <w:tc>
          <w:tcPr>
            <w:tcW w:w="648" w:type="dxa"/>
            <w:shd w:val="clear" w:color="auto" w:fill="FFFFFF"/>
          </w:tcPr>
          <w:p w:rsidR="007D1F4B" w:rsidRPr="00187ABA" w:rsidRDefault="007D1F4B" w:rsidP="00207C44">
            <w:pPr>
              <w:pStyle w:val="AttributeTableBody"/>
              <w:rPr>
                <w:noProof/>
              </w:rPr>
            </w:pPr>
            <w:r w:rsidRPr="00187ABA">
              <w:rPr>
                <w:noProof/>
              </w:rPr>
              <w:t>ST</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p>
        </w:tc>
        <w:tc>
          <w:tcPr>
            <w:tcW w:w="864" w:type="dxa"/>
            <w:shd w:val="clear" w:color="auto" w:fill="FFFFFF"/>
          </w:tcPr>
          <w:p w:rsidR="007D1F4B" w:rsidRPr="00187ABA" w:rsidRDefault="007D1F4B" w:rsidP="00207C44">
            <w:pPr>
              <w:pStyle w:val="AttributeTableBody"/>
              <w:rPr>
                <w:noProof/>
              </w:rPr>
            </w:pPr>
          </w:p>
        </w:tc>
        <w:tc>
          <w:tcPr>
            <w:tcW w:w="720" w:type="dxa"/>
            <w:shd w:val="clear" w:color="auto" w:fill="FFFFFF"/>
          </w:tcPr>
          <w:p w:rsidR="007D1F4B" w:rsidRPr="00187ABA" w:rsidRDefault="007D1F4B" w:rsidP="00207C44">
            <w:pPr>
              <w:pStyle w:val="AttributeTableBody"/>
              <w:rPr>
                <w:noProof/>
              </w:rPr>
            </w:pPr>
            <w:r w:rsidRPr="00187ABA">
              <w:rPr>
                <w:noProof/>
              </w:rPr>
              <w:t>01541</w:t>
            </w:r>
          </w:p>
        </w:tc>
        <w:tc>
          <w:tcPr>
            <w:tcW w:w="4320" w:type="dxa"/>
            <w:shd w:val="clear" w:color="auto" w:fill="FFFFFF"/>
          </w:tcPr>
          <w:p w:rsidR="007D1F4B" w:rsidRPr="00187ABA" w:rsidRDefault="007D1F4B" w:rsidP="00207C44">
            <w:pPr>
              <w:pStyle w:val="AttributeTableBody"/>
              <w:jc w:val="left"/>
              <w:rPr>
                <w:noProof/>
              </w:rPr>
            </w:pPr>
            <w:r w:rsidRPr="00187ABA">
              <w:rPr>
                <w:noProof/>
              </w:rPr>
              <w:t>Strain</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38</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CWE</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2</w:t>
            </w:r>
          </w:p>
        </w:tc>
        <w:tc>
          <w:tcPr>
            <w:tcW w:w="864" w:type="dxa"/>
            <w:shd w:val="clear" w:color="auto" w:fill="CCFFCC"/>
          </w:tcPr>
          <w:p w:rsidR="007D1F4B" w:rsidRPr="00187ABA" w:rsidRDefault="007D1F4B" w:rsidP="00207C44">
            <w:pPr>
              <w:pStyle w:val="AttributeTableBody"/>
              <w:rPr>
                <w:rFonts w:cs="Arial"/>
              </w:rPr>
            </w:pPr>
            <w:r w:rsidRPr="00187ABA">
              <w:rPr>
                <w:rFonts w:cs="Arial"/>
              </w:rPr>
              <w:t>0429</w:t>
            </w:r>
          </w:p>
        </w:tc>
        <w:tc>
          <w:tcPr>
            <w:tcW w:w="720" w:type="dxa"/>
            <w:shd w:val="clear" w:color="auto" w:fill="CCFFCC"/>
          </w:tcPr>
          <w:p w:rsidR="007D1F4B" w:rsidRPr="00187ABA" w:rsidRDefault="007D1F4B" w:rsidP="00207C44">
            <w:pPr>
              <w:pStyle w:val="AttributeTableBody"/>
              <w:rPr>
                <w:noProof/>
              </w:rPr>
            </w:pPr>
            <w:r w:rsidRPr="00187ABA">
              <w:rPr>
                <w:noProof/>
              </w:rPr>
              <w:t>01542</w:t>
            </w:r>
          </w:p>
        </w:tc>
        <w:tc>
          <w:tcPr>
            <w:tcW w:w="4320" w:type="dxa"/>
            <w:shd w:val="clear" w:color="auto" w:fill="CCFFCC"/>
          </w:tcPr>
          <w:p w:rsidR="007D1F4B" w:rsidRPr="00187ABA" w:rsidRDefault="007D1F4B" w:rsidP="00207C44">
            <w:pPr>
              <w:pStyle w:val="AttributeTableBody"/>
              <w:jc w:val="left"/>
              <w:rPr>
                <w:noProof/>
              </w:rPr>
            </w:pPr>
            <w:r w:rsidRPr="00187ABA">
              <w:rPr>
                <w:noProof/>
              </w:rPr>
              <w:t>Production Class Code</w:t>
            </w:r>
          </w:p>
        </w:tc>
      </w:tr>
      <w:tr w:rsidR="007D1F4B" w:rsidRPr="007D1F4B">
        <w:trPr>
          <w:cantSplit/>
          <w:jc w:val="center"/>
        </w:trPr>
        <w:tc>
          <w:tcPr>
            <w:tcW w:w="648" w:type="dxa"/>
            <w:shd w:val="clear" w:color="auto" w:fill="FFFFFF"/>
          </w:tcPr>
          <w:p w:rsidR="007D1F4B" w:rsidRPr="00187ABA" w:rsidRDefault="007D1F4B" w:rsidP="00207C44">
            <w:pPr>
              <w:pStyle w:val="AttributeTableBody"/>
              <w:rPr>
                <w:noProof/>
              </w:rPr>
            </w:pPr>
            <w:r w:rsidRPr="00187ABA">
              <w:rPr>
                <w:noProof/>
              </w:rPr>
              <w:t>39</w:t>
            </w:r>
          </w:p>
        </w:tc>
        <w:tc>
          <w:tcPr>
            <w:tcW w:w="720"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p>
        </w:tc>
        <w:tc>
          <w:tcPr>
            <w:tcW w:w="648" w:type="dxa"/>
            <w:shd w:val="clear" w:color="auto" w:fill="FFFFFF"/>
          </w:tcPr>
          <w:p w:rsidR="007D1F4B" w:rsidRPr="00187ABA" w:rsidRDefault="007D1F4B" w:rsidP="00207C44">
            <w:pPr>
              <w:pStyle w:val="AttributeTableBody"/>
              <w:rPr>
                <w:noProof/>
              </w:rPr>
            </w:pPr>
            <w:r w:rsidRPr="00187ABA">
              <w:rPr>
                <w:noProof/>
              </w:rPr>
              <w:t>CWE</w:t>
            </w:r>
          </w:p>
        </w:tc>
        <w:tc>
          <w:tcPr>
            <w:tcW w:w="648" w:type="dxa"/>
            <w:shd w:val="clear" w:color="auto" w:fill="FFFFFF"/>
          </w:tcPr>
          <w:p w:rsidR="007D1F4B" w:rsidRPr="00187ABA" w:rsidRDefault="007D1F4B" w:rsidP="00207C44">
            <w:pPr>
              <w:pStyle w:val="AttributeTableBody"/>
              <w:rPr>
                <w:noProof/>
              </w:rPr>
            </w:pPr>
            <w:r w:rsidRPr="00187ABA">
              <w:rPr>
                <w:noProof/>
              </w:rPr>
              <w:t>O</w:t>
            </w:r>
          </w:p>
        </w:tc>
        <w:tc>
          <w:tcPr>
            <w:tcW w:w="648" w:type="dxa"/>
            <w:shd w:val="clear" w:color="auto" w:fill="FFFFFF"/>
          </w:tcPr>
          <w:p w:rsidR="007D1F4B" w:rsidRPr="00187ABA" w:rsidRDefault="007D1F4B" w:rsidP="00207C44">
            <w:pPr>
              <w:pStyle w:val="AttributeTableBody"/>
              <w:rPr>
                <w:noProof/>
              </w:rPr>
            </w:pPr>
            <w:r w:rsidRPr="00187ABA">
              <w:rPr>
                <w:noProof/>
              </w:rPr>
              <w:t>Y</w:t>
            </w:r>
          </w:p>
        </w:tc>
        <w:tc>
          <w:tcPr>
            <w:tcW w:w="864" w:type="dxa"/>
            <w:shd w:val="clear" w:color="auto" w:fill="FFFFFF"/>
          </w:tcPr>
          <w:p w:rsidR="007D1F4B" w:rsidRPr="00187ABA" w:rsidRDefault="007D1F4B" w:rsidP="00207C44">
            <w:pPr>
              <w:pStyle w:val="AttributeTableBody"/>
              <w:rPr>
                <w:rFonts w:cs="Arial"/>
              </w:rPr>
            </w:pPr>
            <w:r w:rsidRPr="00187ABA">
              <w:rPr>
                <w:rFonts w:cs="Arial"/>
              </w:rPr>
              <w:t>0171</w:t>
            </w:r>
          </w:p>
        </w:tc>
        <w:tc>
          <w:tcPr>
            <w:tcW w:w="720" w:type="dxa"/>
            <w:shd w:val="clear" w:color="auto" w:fill="FFFFFF"/>
          </w:tcPr>
          <w:p w:rsidR="007D1F4B" w:rsidRPr="00187ABA" w:rsidRDefault="007D1F4B" w:rsidP="00207C44">
            <w:pPr>
              <w:pStyle w:val="AttributeTableBody"/>
              <w:rPr>
                <w:noProof/>
              </w:rPr>
            </w:pPr>
            <w:r w:rsidRPr="00187ABA">
              <w:rPr>
                <w:noProof/>
              </w:rPr>
              <w:t>01840</w:t>
            </w:r>
          </w:p>
        </w:tc>
        <w:tc>
          <w:tcPr>
            <w:tcW w:w="4320" w:type="dxa"/>
            <w:shd w:val="clear" w:color="auto" w:fill="FFFFFF"/>
          </w:tcPr>
          <w:p w:rsidR="007D1F4B" w:rsidRPr="00187ABA" w:rsidRDefault="007D1F4B" w:rsidP="00207C44">
            <w:pPr>
              <w:pStyle w:val="AttributeTableBody"/>
              <w:jc w:val="left"/>
              <w:rPr>
                <w:noProof/>
              </w:rPr>
            </w:pPr>
            <w:r w:rsidRPr="00187ABA">
              <w:rPr>
                <w:noProof/>
              </w:rPr>
              <w:t>Tribal Citizenship</w:t>
            </w:r>
          </w:p>
        </w:tc>
      </w:tr>
      <w:tr w:rsidR="007D1F4B" w:rsidRPr="007D1F4B">
        <w:trPr>
          <w:cantSplit/>
          <w:jc w:val="center"/>
        </w:trPr>
        <w:tc>
          <w:tcPr>
            <w:tcW w:w="648" w:type="dxa"/>
            <w:shd w:val="clear" w:color="auto" w:fill="CCFFCC"/>
          </w:tcPr>
          <w:p w:rsidR="007D1F4B" w:rsidRPr="00187ABA" w:rsidRDefault="007D1F4B" w:rsidP="00207C44">
            <w:pPr>
              <w:pStyle w:val="AttributeTableBody"/>
              <w:rPr>
                <w:noProof/>
              </w:rPr>
            </w:pPr>
            <w:r w:rsidRPr="00187ABA">
              <w:rPr>
                <w:noProof/>
              </w:rPr>
              <w:t>40</w:t>
            </w:r>
          </w:p>
        </w:tc>
        <w:tc>
          <w:tcPr>
            <w:tcW w:w="720"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p>
        </w:tc>
        <w:tc>
          <w:tcPr>
            <w:tcW w:w="648" w:type="dxa"/>
            <w:shd w:val="clear" w:color="auto" w:fill="CCFFCC"/>
          </w:tcPr>
          <w:p w:rsidR="007D1F4B" w:rsidRPr="00187ABA" w:rsidRDefault="007D1F4B" w:rsidP="00207C44">
            <w:pPr>
              <w:pStyle w:val="AttributeTableBody"/>
              <w:rPr>
                <w:noProof/>
              </w:rPr>
            </w:pPr>
            <w:r w:rsidRPr="00187ABA">
              <w:rPr>
                <w:noProof/>
              </w:rPr>
              <w:t>XTN</w:t>
            </w:r>
          </w:p>
        </w:tc>
        <w:tc>
          <w:tcPr>
            <w:tcW w:w="648" w:type="dxa"/>
            <w:shd w:val="clear" w:color="auto" w:fill="CCFFCC"/>
          </w:tcPr>
          <w:p w:rsidR="007D1F4B" w:rsidRPr="00187ABA" w:rsidRDefault="007D1F4B" w:rsidP="00207C44">
            <w:pPr>
              <w:pStyle w:val="AttributeTableBody"/>
              <w:rPr>
                <w:noProof/>
              </w:rPr>
            </w:pPr>
            <w:r w:rsidRPr="00187ABA">
              <w:rPr>
                <w:noProof/>
              </w:rPr>
              <w:t>O</w:t>
            </w:r>
          </w:p>
        </w:tc>
        <w:tc>
          <w:tcPr>
            <w:tcW w:w="648" w:type="dxa"/>
            <w:shd w:val="clear" w:color="auto" w:fill="CCFFCC"/>
          </w:tcPr>
          <w:p w:rsidR="007D1F4B" w:rsidRPr="00187ABA" w:rsidRDefault="007D1F4B" w:rsidP="00207C44">
            <w:pPr>
              <w:pStyle w:val="AttributeTableBody"/>
              <w:rPr>
                <w:noProof/>
              </w:rPr>
            </w:pPr>
            <w:r w:rsidRPr="00187ABA">
              <w:rPr>
                <w:noProof/>
              </w:rPr>
              <w:t>Y</w:t>
            </w:r>
          </w:p>
        </w:tc>
        <w:tc>
          <w:tcPr>
            <w:tcW w:w="864" w:type="dxa"/>
            <w:shd w:val="clear" w:color="auto" w:fill="CCFFCC"/>
          </w:tcPr>
          <w:p w:rsidR="007D1F4B" w:rsidRPr="00187ABA" w:rsidRDefault="007D1F4B" w:rsidP="00207C44">
            <w:pPr>
              <w:pStyle w:val="AttributeTableBody"/>
              <w:rPr>
                <w:rStyle w:val="HyperlinkTable"/>
                <w:noProof/>
              </w:rPr>
            </w:pPr>
          </w:p>
        </w:tc>
        <w:tc>
          <w:tcPr>
            <w:tcW w:w="720" w:type="dxa"/>
            <w:shd w:val="clear" w:color="auto" w:fill="CCFFCC"/>
          </w:tcPr>
          <w:p w:rsidR="007D1F4B" w:rsidRPr="00187ABA" w:rsidRDefault="007D1F4B" w:rsidP="00207C44">
            <w:pPr>
              <w:pStyle w:val="AttributeTableBody"/>
              <w:rPr>
                <w:noProof/>
              </w:rPr>
            </w:pPr>
            <w:r w:rsidRPr="00187ABA">
              <w:rPr>
                <w:noProof/>
              </w:rPr>
              <w:t>02289</w:t>
            </w:r>
          </w:p>
        </w:tc>
        <w:tc>
          <w:tcPr>
            <w:tcW w:w="4320" w:type="dxa"/>
            <w:shd w:val="clear" w:color="auto" w:fill="CCFFCC"/>
          </w:tcPr>
          <w:p w:rsidR="007D1F4B" w:rsidRPr="00187ABA" w:rsidRDefault="007D1F4B" w:rsidP="00207C44">
            <w:pPr>
              <w:pStyle w:val="AttributeTableBody"/>
              <w:jc w:val="left"/>
              <w:rPr>
                <w:noProof/>
              </w:rPr>
            </w:pPr>
            <w:r w:rsidRPr="00187ABA">
              <w:rPr>
                <w:noProof/>
              </w:rPr>
              <w:t>Patient Telecommunication Information</w:t>
            </w:r>
          </w:p>
        </w:tc>
      </w:tr>
    </w:tbl>
    <w:p w:rsidR="007D1F4B" w:rsidRPr="00187ABA" w:rsidRDefault="007D1F4B" w:rsidP="009F5F1C">
      <w:pPr>
        <w:rPr>
          <w:noProof/>
        </w:rPr>
      </w:pPr>
      <w:bookmarkStart w:id="361" w:name="_Toc369592782"/>
      <w:bookmarkStart w:id="362" w:name="_Toc381694974"/>
      <w:bookmarkStart w:id="363" w:name="_Toc381695546"/>
      <w:bookmarkStart w:id="364" w:name="_Toc27479793"/>
      <w:bookmarkStart w:id="365" w:name="_Toc27479879"/>
      <w:bookmarkStart w:id="366" w:name="_Toc27755328"/>
      <w:bookmarkStart w:id="367" w:name="_Toc27755413"/>
      <w:bookmarkStart w:id="368" w:name="_Toc27756263"/>
      <w:bookmarkStart w:id="369" w:name="_Toc27756360"/>
      <w:bookmarkStart w:id="370" w:name="_Toc27756448"/>
      <w:bookmarkStart w:id="371" w:name="_Toc27756559"/>
      <w:bookmarkStart w:id="372" w:name="_Toc27756872"/>
      <w:bookmarkEnd w:id="360"/>
      <w:bookmarkEnd w:id="361"/>
      <w:bookmarkEnd w:id="362"/>
      <w:bookmarkEnd w:id="363"/>
      <w:bookmarkEnd w:id="364"/>
      <w:bookmarkEnd w:id="365"/>
      <w:bookmarkEnd w:id="366"/>
      <w:bookmarkEnd w:id="367"/>
      <w:bookmarkEnd w:id="368"/>
      <w:bookmarkEnd w:id="369"/>
      <w:bookmarkEnd w:id="370"/>
      <w:bookmarkEnd w:id="371"/>
      <w:bookmarkEnd w:id="372"/>
    </w:p>
    <w:p w:rsidR="007D1F4B" w:rsidRPr="00187ABA" w:rsidRDefault="007D1F4B" w:rsidP="00832493">
      <w:pPr>
        <w:pStyle w:val="Heading3"/>
      </w:pPr>
      <w:bookmarkStart w:id="373" w:name="_Toc28955281"/>
      <w:r w:rsidRPr="00187ABA">
        <w:t>Field definitions</w:t>
      </w:r>
      <w:bookmarkEnd w:id="373"/>
    </w:p>
    <w:p w:rsidR="007D1F4B" w:rsidRPr="00187ABA" w:rsidRDefault="007D1F4B" w:rsidP="00207C44">
      <w:pPr>
        <w:pStyle w:val="NormalIndented"/>
        <w:rPr>
          <w:noProof/>
        </w:rPr>
      </w:pPr>
      <w:r w:rsidRPr="00187ABA">
        <w:rPr>
          <w:noProof/>
        </w:rPr>
        <w:t>The set of fields of each segment within the message level definition shall be specified.</w:t>
      </w:r>
    </w:p>
    <w:p w:rsidR="007D1F4B" w:rsidRPr="00187ABA" w:rsidRDefault="007D1F4B" w:rsidP="00207C44">
      <w:pPr>
        <w:pStyle w:val="NormalIndented"/>
        <w:rPr>
          <w:noProof/>
        </w:rPr>
      </w:pPr>
      <w:r w:rsidRPr="00187ABA">
        <w:rPr>
          <w:noProof/>
        </w:rPr>
        <w:t>If a segment occurs multiple times within a message profile, it may be represented by different segment profiles. This shall be explicitly defined within the message level definition.</w:t>
      </w:r>
    </w:p>
    <w:p w:rsidR="007D1F4B" w:rsidRPr="00187ABA" w:rsidRDefault="007D1F4B" w:rsidP="00832493">
      <w:pPr>
        <w:pStyle w:val="Heading3"/>
      </w:pPr>
      <w:bookmarkStart w:id="374" w:name="_Toc28955282"/>
      <w:r w:rsidRPr="00187ABA">
        <w:t>Field cardinality</w:t>
      </w:r>
      <w:bookmarkEnd w:id="374"/>
    </w:p>
    <w:p w:rsidR="007D1F4B" w:rsidRPr="00187ABA" w:rsidRDefault="007D1F4B" w:rsidP="00207C44">
      <w:pPr>
        <w:pStyle w:val="NormalIndented"/>
        <w:rPr>
          <w:noProof/>
        </w:rPr>
      </w:pPr>
      <w:r w:rsidRPr="00187ABA">
        <w:rPr>
          <w:noProof/>
        </w:rPr>
        <w:t>Some fields within a segment are allowed to repeat. The cardinality of all the fields within the segment shall be defined.</w:t>
      </w:r>
    </w:p>
    <w:p w:rsidR="007D1F4B" w:rsidRPr="00187ABA" w:rsidRDefault="007D1F4B" w:rsidP="00832493">
      <w:pPr>
        <w:pStyle w:val="Heading3"/>
      </w:pPr>
      <w:bookmarkStart w:id="375" w:name="_Toc28955283"/>
      <w:r w:rsidRPr="00187ABA">
        <w:t>Field usage</w:t>
      </w:r>
      <w:bookmarkEnd w:id="375"/>
      <w:r w:rsidRPr="00187ABA">
        <w:t xml:space="preserve"> </w:t>
      </w:r>
    </w:p>
    <w:p w:rsidR="007D1F4B" w:rsidRPr="00187ABA" w:rsidRDefault="007D1F4B" w:rsidP="00207C44">
      <w:pPr>
        <w:pStyle w:val="NormalIndented"/>
        <w:rPr>
          <w:noProof/>
        </w:rPr>
      </w:pPr>
      <w:r w:rsidRPr="00187ABA">
        <w:rPr>
          <w:noProof/>
        </w:rPr>
        <w:t xml:space="preserve">The </w:t>
      </w:r>
      <w:r w:rsidRPr="00187ABA">
        <w:rPr>
          <w:rStyle w:val="Strong"/>
          <w:noProof/>
        </w:rPr>
        <w:t>usage</w:t>
      </w:r>
      <w:r w:rsidRPr="00187ABA">
        <w:rPr>
          <w:noProof/>
        </w:rPr>
        <w:t xml:space="preserve"> of the field within a segment shall be defined consistent with the profile type, and using one of codes identified in the previously defined Usage tables.</w:t>
      </w:r>
    </w:p>
    <w:p w:rsidR="007D1F4B" w:rsidRPr="00187ABA" w:rsidRDefault="007D1F4B" w:rsidP="00832493">
      <w:pPr>
        <w:pStyle w:val="Heading3"/>
      </w:pPr>
      <w:bookmarkStart w:id="376" w:name="_Toc527779741"/>
      <w:bookmarkStart w:id="377" w:name="_Toc28955284"/>
      <w:r w:rsidRPr="00187ABA">
        <w:t>Data type</w:t>
      </w:r>
      <w:bookmarkEnd w:id="377"/>
    </w:p>
    <w:p w:rsidR="007D1F4B" w:rsidRPr="00187ABA" w:rsidRDefault="007D1F4B" w:rsidP="00207C44">
      <w:pPr>
        <w:pStyle w:val="NormalIndented"/>
        <w:rPr>
          <w:noProof/>
        </w:rPr>
      </w:pPr>
      <w:r w:rsidRPr="00187ABA">
        <w:rPr>
          <w:noProof/>
        </w:rPr>
        <w:t>The data type of the field within a segment shall be updated to accurately reflect the data type for the field within this segment definition.</w:t>
      </w:r>
    </w:p>
    <w:p w:rsidR="007D1F4B" w:rsidRPr="00187ABA" w:rsidRDefault="007D1F4B" w:rsidP="00832493">
      <w:pPr>
        <w:pStyle w:val="Heading3"/>
      </w:pPr>
      <w:bookmarkStart w:id="378" w:name="_Toc28955285"/>
      <w:r w:rsidRPr="00187ABA">
        <w:lastRenderedPageBreak/>
        <w:t>Length</w:t>
      </w:r>
      <w:bookmarkEnd w:id="378"/>
    </w:p>
    <w:p w:rsidR="007D1F4B" w:rsidRPr="00187ABA" w:rsidRDefault="007D1F4B" w:rsidP="00207C44">
      <w:pPr>
        <w:pStyle w:val="NormalIndented"/>
        <w:rPr>
          <w:noProof/>
        </w:rPr>
      </w:pPr>
      <w:r w:rsidRPr="00187ABA">
        <w:rPr>
          <w:noProof/>
        </w:rPr>
        <w:t xml:space="preserve">The length of the field within a segment shall be updated to accurately reflect the </w:t>
      </w:r>
      <w:r w:rsidRPr="00187ABA">
        <w:t>correct</w:t>
      </w:r>
      <w:r w:rsidRPr="00187ABA">
        <w:rPr>
          <w:noProof/>
        </w:rPr>
        <w:t xml:space="preserve"> length for the field within this segment definition.</w:t>
      </w:r>
      <w:r w:rsidRPr="00187ABA">
        <w:t xml:space="preserve"> Here two information items shall be provided representing the required minimum length a data constituent must have and the maximum length this constituent must not exceed.</w:t>
      </w:r>
    </w:p>
    <w:p w:rsidR="007D1F4B" w:rsidRPr="00187ABA" w:rsidRDefault="007D1F4B" w:rsidP="00832493">
      <w:pPr>
        <w:pStyle w:val="Heading3"/>
      </w:pPr>
      <w:bookmarkStart w:id="379" w:name="_Toc28955286"/>
      <w:r w:rsidRPr="00187ABA">
        <w:t>Conformance Length</w:t>
      </w:r>
      <w:bookmarkEnd w:id="379"/>
    </w:p>
    <w:p w:rsidR="007D1F4B" w:rsidRPr="00187ABA" w:rsidRDefault="007D1F4B" w:rsidP="00207C44">
      <w:pPr>
        <w:pStyle w:val="NormalIndented"/>
        <w:rPr>
          <w:noProof/>
        </w:rPr>
      </w:pPr>
      <w:r w:rsidRPr="00187ABA">
        <w:rPr>
          <w:noProof/>
        </w:rPr>
        <w:t>This length represents the number of characters that a conformant application must be able to handle</w:t>
      </w:r>
      <w:r w:rsidRPr="00187ABA">
        <w:t>. For further information please see Chapter 2, section 2.5.5.3, "Conformance Length".</w:t>
      </w:r>
    </w:p>
    <w:p w:rsidR="007D1F4B" w:rsidRPr="00187ABA" w:rsidRDefault="007D1F4B" w:rsidP="00832493">
      <w:pPr>
        <w:pStyle w:val="Heading3"/>
      </w:pPr>
      <w:bookmarkStart w:id="380" w:name="_Toc28955287"/>
      <w:r w:rsidRPr="00187ABA">
        <w:t>Table reference</w:t>
      </w:r>
      <w:bookmarkEnd w:id="380"/>
    </w:p>
    <w:p w:rsidR="007D1F4B" w:rsidRPr="00187ABA" w:rsidRDefault="007D1F4B" w:rsidP="00207C44">
      <w:pPr>
        <w:pStyle w:val="NormalIndented"/>
        <w:rPr>
          <w:noProof/>
        </w:rPr>
      </w:pPr>
      <w:r w:rsidRPr="00187ABA">
        <w:rPr>
          <w:noProof/>
        </w:rPr>
        <w:t>The name of the table of the field within a segment shall be updated to accurately reflect the table used for the field within this segment definition.</w:t>
      </w:r>
    </w:p>
    <w:p w:rsidR="007D1F4B" w:rsidRPr="00187ABA" w:rsidRDefault="007D1F4B" w:rsidP="00832493">
      <w:pPr>
        <w:pStyle w:val="Heading2"/>
      </w:pPr>
      <w:bookmarkStart w:id="381" w:name="_Toc477068039"/>
      <w:bookmarkStart w:id="382" w:name="_Toc527015497"/>
      <w:bookmarkStart w:id="383" w:name="_Toc527779742"/>
      <w:bookmarkStart w:id="384" w:name="_Toc496429"/>
      <w:bookmarkStart w:id="385" w:name="_Toc524776"/>
      <w:bookmarkStart w:id="386" w:name="_Toc22443809"/>
      <w:bookmarkStart w:id="387" w:name="_Toc22444161"/>
      <w:bookmarkStart w:id="388" w:name="_Toc36358108"/>
      <w:bookmarkStart w:id="389" w:name="_Toc42232538"/>
      <w:bookmarkStart w:id="390" w:name="_Toc43275060"/>
      <w:bookmarkStart w:id="391" w:name="_Toc43275232"/>
      <w:bookmarkStart w:id="392" w:name="_Toc43275939"/>
      <w:bookmarkStart w:id="393" w:name="_Toc43276259"/>
      <w:bookmarkStart w:id="394" w:name="_Toc43276784"/>
      <w:bookmarkStart w:id="395" w:name="_Toc43276882"/>
      <w:bookmarkStart w:id="396" w:name="_Toc43277022"/>
      <w:bookmarkStart w:id="397" w:name="_Toc43281411"/>
      <w:bookmarkStart w:id="398" w:name="_Ref78546774"/>
      <w:bookmarkStart w:id="399" w:name="_Ref78546800"/>
      <w:bookmarkStart w:id="400" w:name="_Toc28955288"/>
      <w:bookmarkEnd w:id="376"/>
      <w:r w:rsidRPr="00187ABA">
        <w:t>Static definition - field level</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187ABA">
        <w:t xml:space="preserve"> </w:t>
      </w:r>
      <w:r w:rsidRPr="00187ABA">
        <w:fldChar w:fldCharType="begin"/>
      </w:r>
      <w:r w:rsidRPr="00187ABA">
        <w:instrText>xe "Static definition – field level"</w:instrText>
      </w:r>
      <w:r w:rsidRPr="00187ABA">
        <w:fldChar w:fldCharType="end"/>
      </w:r>
      <w:r w:rsidRPr="00187ABA">
        <w:t xml:space="preserve"> </w:t>
      </w:r>
      <w:r w:rsidRPr="00187ABA">
        <w:fldChar w:fldCharType="begin"/>
      </w:r>
      <w:r w:rsidRPr="00187ABA">
        <w:instrText>xe "Conformance: static definition – field level"</w:instrText>
      </w:r>
      <w:r w:rsidRPr="00187ABA">
        <w:fldChar w:fldCharType="end"/>
      </w:r>
    </w:p>
    <w:p w:rsidR="007D1F4B" w:rsidRPr="00187ABA" w:rsidRDefault="007D1F4B" w:rsidP="00832493">
      <w:pPr>
        <w:pStyle w:val="Heading3"/>
      </w:pPr>
      <w:bookmarkStart w:id="401" w:name="_Toc369592791"/>
      <w:bookmarkStart w:id="402" w:name="_Toc381694983"/>
      <w:bookmarkStart w:id="403" w:name="_Toc381695555"/>
      <w:bookmarkStart w:id="404" w:name="_Toc27479802"/>
      <w:bookmarkStart w:id="405" w:name="_Toc27479888"/>
      <w:bookmarkStart w:id="406" w:name="_Toc27755337"/>
      <w:bookmarkStart w:id="407" w:name="_Toc27755422"/>
      <w:bookmarkStart w:id="408" w:name="_Toc27756272"/>
      <w:bookmarkStart w:id="409" w:name="_Toc27756369"/>
      <w:bookmarkStart w:id="410" w:name="_Toc27756457"/>
      <w:bookmarkStart w:id="411" w:name="_Toc27756568"/>
      <w:bookmarkStart w:id="412" w:name="_Toc27756881"/>
      <w:bookmarkStart w:id="413" w:name="_Toc527779743"/>
      <w:bookmarkStart w:id="414" w:name="_Toc28955289"/>
      <w:bookmarkEnd w:id="401"/>
      <w:bookmarkEnd w:id="402"/>
      <w:bookmarkEnd w:id="403"/>
      <w:bookmarkEnd w:id="404"/>
      <w:bookmarkEnd w:id="405"/>
      <w:bookmarkEnd w:id="406"/>
      <w:bookmarkEnd w:id="407"/>
      <w:bookmarkEnd w:id="408"/>
      <w:bookmarkEnd w:id="409"/>
      <w:bookmarkEnd w:id="410"/>
      <w:bookmarkEnd w:id="411"/>
      <w:bookmarkEnd w:id="412"/>
      <w:r w:rsidRPr="00187ABA">
        <w:t>Field Definitions</w:t>
      </w:r>
      <w:bookmarkEnd w:id="413"/>
      <w:bookmarkEnd w:id="414"/>
    </w:p>
    <w:p w:rsidR="007D1F4B" w:rsidRPr="00187ABA" w:rsidRDefault="007D1F4B" w:rsidP="00207C44">
      <w:pPr>
        <w:pStyle w:val="NormalIndented"/>
        <w:rPr>
          <w:noProof/>
        </w:rPr>
      </w:pPr>
      <w:r w:rsidRPr="00187ABA">
        <w:rPr>
          <w:noProof/>
        </w:rPr>
        <w:t>Each individual field within a segment shall be completely defined to eliminate any possible ambiguity.</w:t>
      </w:r>
    </w:p>
    <w:p w:rsidR="007D1F4B" w:rsidRPr="00187ABA" w:rsidRDefault="007D1F4B" w:rsidP="00207C44">
      <w:pPr>
        <w:pStyle w:val="NormalIndented"/>
        <w:rPr>
          <w:noProof/>
        </w:rPr>
      </w:pPr>
      <w:r w:rsidRPr="00187ABA">
        <w:rPr>
          <w:noProof/>
        </w:rPr>
        <w:t>In cases where HL7 2.x field descriptions are not sufficient, a precise semantic definition shall be specified.</w:t>
      </w:r>
    </w:p>
    <w:p w:rsidR="007D1F4B" w:rsidRPr="00187ABA" w:rsidRDefault="007D1F4B" w:rsidP="00832493">
      <w:pPr>
        <w:pStyle w:val="Heading3"/>
      </w:pPr>
      <w:bookmarkStart w:id="415" w:name="_Toc527779744"/>
      <w:bookmarkStart w:id="416" w:name="_Toc28955290"/>
      <w:r w:rsidRPr="00187ABA">
        <w:t>User-defined and suggested field values</w:t>
      </w:r>
      <w:bookmarkEnd w:id="415"/>
      <w:bookmarkEnd w:id="416"/>
    </w:p>
    <w:p w:rsidR="007D1F4B" w:rsidRPr="00187ABA" w:rsidRDefault="007D1F4B" w:rsidP="00207C44">
      <w:pPr>
        <w:pStyle w:val="NormalIndented"/>
        <w:rPr>
          <w:noProof/>
        </w:rPr>
      </w:pPr>
      <w:r w:rsidRPr="00187ABA">
        <w:rPr>
          <w:noProof/>
        </w:rPr>
        <w:t xml:space="preserve">The allowed code sets (table) for many fields within the HL7 Standard are specified as user-defined (data type IS) or HL7-defined (data type ID) values. </w:t>
      </w:r>
    </w:p>
    <w:p w:rsidR="007D1F4B" w:rsidRPr="00187ABA" w:rsidRDefault="007D1F4B" w:rsidP="00207C44">
      <w:pPr>
        <w:pStyle w:val="NormalIndented"/>
        <w:rPr>
          <w:noProof/>
        </w:rPr>
      </w:pPr>
      <w:r w:rsidRPr="00187ABA">
        <w:rPr>
          <w:noProof/>
        </w:rPr>
        <w:t xml:space="preserve">In these cases, the </w:t>
      </w:r>
      <w:r w:rsidRPr="00187ABA">
        <w:rPr>
          <w:rStyle w:val="Strong"/>
          <w:noProof/>
        </w:rPr>
        <w:t>exact allowed code set</w:t>
      </w:r>
      <w:r w:rsidRPr="00187ABA">
        <w:rPr>
          <w:noProof/>
        </w:rPr>
        <w:t xml:space="preserve"> shall be specified. These values shall be defined according to the specified scope of use for the message profile by vendors, provider, or within a realm.</w:t>
      </w:r>
    </w:p>
    <w:p w:rsidR="007D1F4B" w:rsidRPr="00187ABA" w:rsidRDefault="007D1F4B" w:rsidP="00207C44">
      <w:pPr>
        <w:pStyle w:val="NormalIndented"/>
        <w:rPr>
          <w:noProof/>
        </w:rPr>
      </w:pPr>
      <w:r w:rsidRPr="00187ABA">
        <w:rPr>
          <w:rStyle w:val="Strong"/>
          <w:noProof/>
        </w:rPr>
        <w:t>Coded Entry (CE, CF, CWE, and CNE)</w:t>
      </w:r>
      <w:r w:rsidRPr="00187ABA">
        <w:rPr>
          <w:noProof/>
        </w:rPr>
        <w:t xml:space="preserve"> type fields are specified as being populated based on coding systems. For each of these fields, the specific coding system used shall be identified. Compliant applications are required to use the specified coding system, but may also use an alternate coding system as supported by the data type (See the example within each data type definition).</w:t>
      </w:r>
    </w:p>
    <w:p w:rsidR="007D1F4B" w:rsidRPr="00187ABA" w:rsidRDefault="007D1F4B" w:rsidP="00832493">
      <w:pPr>
        <w:pStyle w:val="Heading3"/>
      </w:pPr>
      <w:bookmarkStart w:id="417" w:name="_Toc28955291"/>
      <w:r w:rsidRPr="00187ABA">
        <w:t>Constant values</w:t>
      </w:r>
      <w:bookmarkEnd w:id="417"/>
    </w:p>
    <w:p w:rsidR="007D1F4B" w:rsidRPr="00187ABA" w:rsidRDefault="007D1F4B" w:rsidP="00207C44">
      <w:pPr>
        <w:pStyle w:val="NormalIndented"/>
        <w:rPr>
          <w:noProof/>
        </w:rPr>
      </w:pPr>
      <w:r w:rsidRPr="00187ABA">
        <w:rPr>
          <w:noProof/>
        </w:rPr>
        <w:t>If an element will always have a constant value, this shall be specified. Constant values may only be specified for elements that represent primitive data types, i.e., they have no components or sub-components.</w:t>
      </w:r>
    </w:p>
    <w:p w:rsidR="007D1F4B" w:rsidRPr="00187ABA" w:rsidRDefault="007D1F4B" w:rsidP="00832493">
      <w:pPr>
        <w:pStyle w:val="Heading3"/>
      </w:pPr>
      <w:bookmarkStart w:id="418" w:name="_Toc28955292"/>
      <w:r w:rsidRPr="00187ABA">
        <w:t>Data values</w:t>
      </w:r>
      <w:bookmarkEnd w:id="418"/>
    </w:p>
    <w:p w:rsidR="007D1F4B" w:rsidRPr="00187ABA" w:rsidRDefault="007D1F4B" w:rsidP="00207C44">
      <w:pPr>
        <w:pStyle w:val="NormalIndented"/>
        <w:rPr>
          <w:noProof/>
        </w:rPr>
      </w:pPr>
      <w:r w:rsidRPr="00187ABA">
        <w:rPr>
          <w:noProof/>
        </w:rPr>
        <w:t>A list of example data values for the element may be specified. Data values may only be specified for elements that represent primitive data types i.e. they no components or sub-components.</w:t>
      </w:r>
    </w:p>
    <w:p w:rsidR="007D1F4B" w:rsidRPr="00187ABA" w:rsidRDefault="007D1F4B" w:rsidP="00832493">
      <w:pPr>
        <w:pStyle w:val="Heading3"/>
      </w:pPr>
      <w:bookmarkStart w:id="419" w:name="_Toc28955293"/>
      <w:r w:rsidRPr="00187ABA">
        <w:t>Pattern Matching</w:t>
      </w:r>
      <w:bookmarkEnd w:id="419"/>
    </w:p>
    <w:p w:rsidR="007D1F4B" w:rsidRPr="00187ABA" w:rsidRDefault="007D1F4B" w:rsidP="00207C44">
      <w:pPr>
        <w:pStyle w:val="NormalIndented"/>
        <w:rPr>
          <w:noProof/>
        </w:rPr>
      </w:pPr>
      <w:r w:rsidRPr="00187ABA">
        <w:rPr>
          <w:noProof/>
        </w:rPr>
        <w:t>Constraints for matching patterns within fields may be specified.  In addition to textual description of the constraint, formal expressions may be specified.  These formal expressions can be Object Constraint Language (OCL), regular expressions (RegEx)</w:t>
      </w:r>
      <w:r w:rsidRPr="00187ABA">
        <w:rPr>
          <w:rStyle w:val="FootnoteReference"/>
          <w:noProof/>
        </w:rPr>
        <w:footnoteReference w:id="4"/>
      </w:r>
      <w:r w:rsidRPr="00187ABA">
        <w:rPr>
          <w:noProof/>
        </w:rPr>
        <w:t>, and XML Path Language (XPath)</w:t>
      </w:r>
      <w:r w:rsidRPr="00187ABA">
        <w:rPr>
          <w:rStyle w:val="FootnoteReference"/>
          <w:noProof/>
        </w:rPr>
        <w:footnoteReference w:id="5"/>
      </w:r>
      <w:r w:rsidRPr="00187ABA">
        <w:rPr>
          <w:noProof/>
        </w:rPr>
        <w:t xml:space="preserve"> </w:t>
      </w:r>
    </w:p>
    <w:p w:rsidR="007D1F4B" w:rsidRPr="00187ABA" w:rsidRDefault="007D1F4B" w:rsidP="00832493">
      <w:pPr>
        <w:pStyle w:val="Heading3"/>
      </w:pPr>
      <w:bookmarkStart w:id="420" w:name="_Toc28955294"/>
      <w:r w:rsidRPr="00187ABA">
        <w:lastRenderedPageBreak/>
        <w:t>Element Relationships</w:t>
      </w:r>
      <w:bookmarkEnd w:id="420"/>
    </w:p>
    <w:p w:rsidR="007D1F4B" w:rsidRPr="00187ABA" w:rsidRDefault="007D1F4B" w:rsidP="00207C44">
      <w:pPr>
        <w:pStyle w:val="NormalIndented"/>
        <w:rPr>
          <w:noProof/>
        </w:rPr>
      </w:pPr>
      <w:r w:rsidRPr="00187ABA">
        <w:rPr>
          <w:noProof/>
        </w:rPr>
        <w:t>Element relationships may be may be specified.  In addition to textual description of these constraints, formal expressions may be specified.  These formal expressions can be Object Constraint Language (OCL), regular expressions (RegEx)</w:t>
      </w:r>
      <w:r w:rsidRPr="00187ABA">
        <w:rPr>
          <w:rStyle w:val="FootnoteReference"/>
          <w:noProof/>
        </w:rPr>
        <w:footnoteReference w:id="6"/>
      </w:r>
      <w:r w:rsidRPr="00187ABA">
        <w:rPr>
          <w:noProof/>
        </w:rPr>
        <w:t>, and XML Path Language (XPath)</w:t>
      </w:r>
      <w:r w:rsidRPr="00187ABA">
        <w:rPr>
          <w:rStyle w:val="FootnoteReference"/>
          <w:noProof/>
        </w:rPr>
        <w:footnoteReference w:id="7"/>
      </w:r>
    </w:p>
    <w:p w:rsidR="007D1F4B" w:rsidRPr="00187ABA" w:rsidRDefault="007D1F4B" w:rsidP="00832493">
      <w:pPr>
        <w:pStyle w:val="Heading3"/>
      </w:pPr>
      <w:bookmarkStart w:id="421" w:name="_Toc28955295"/>
      <w:r w:rsidRPr="00187ABA">
        <w:t>Profiling Multiple Occurrences</w:t>
      </w:r>
      <w:bookmarkEnd w:id="421"/>
    </w:p>
    <w:p w:rsidR="007D1F4B" w:rsidRPr="00187ABA" w:rsidRDefault="007D1F4B" w:rsidP="00207C44">
      <w:pPr>
        <w:pStyle w:val="NormalIndented"/>
      </w:pPr>
      <w:r w:rsidRPr="00187ABA">
        <w:t>Individual occurrences of an element can be profiled differently. This mechanism allows for greater flexibility for constraining elements. For example, each occurrence of a patient identifier list can be profiled differently. Prior to HL7 V2.8 individual occurrences of an element had to be profiled the same constraints and often represented a superset of the constraints.</w:t>
      </w:r>
    </w:p>
    <w:p w:rsidR="007D1F4B" w:rsidRPr="00187ABA" w:rsidRDefault="007D1F4B" w:rsidP="00207C44">
      <w:pPr>
        <w:pStyle w:val="NormalIndented"/>
      </w:pPr>
    </w:p>
    <w:p w:rsidR="007D1F4B" w:rsidRPr="00187ABA" w:rsidRDefault="007D1F4B" w:rsidP="00207C44">
      <w:pPr>
        <w:ind w:left="720"/>
        <w:rPr>
          <w:rFonts w:eastAsia="Arial Unicode MS" w:cs="Tahoma"/>
          <w:kern w:val="1"/>
        </w:rPr>
      </w:pPr>
      <w:r w:rsidRPr="00187ABA">
        <w:rPr>
          <w:rFonts w:eastAsia="Arial Unicode MS" w:cs="Tahoma"/>
          <w:kern w:val="1"/>
        </w:rPr>
        <w:t>To illustrate the utility of profiling individual elements, consider the following example:</w:t>
      </w:r>
    </w:p>
    <w:p w:rsidR="007D1F4B" w:rsidRPr="00187ABA" w:rsidRDefault="007D1F4B" w:rsidP="00207C44">
      <w:pPr>
        <w:ind w:left="720"/>
        <w:rPr>
          <w:rFonts w:eastAsia="Arial Unicode MS" w:cs="Tahoma"/>
          <w:i/>
          <w:iCs/>
          <w:kern w:val="1"/>
        </w:rPr>
      </w:pPr>
      <w:r w:rsidRPr="00187ABA">
        <w:rPr>
          <w:rFonts w:eastAsia="Arial Unicode MS" w:cs="Tahoma"/>
          <w:i/>
          <w:iCs/>
          <w:kern w:val="1"/>
        </w:rPr>
        <w:t>Suppose a field has a cardinality of 3.  Suppose the field is made up of 4 components and that the first occurrence of the field should always be constrained as indicated:</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1" usage="R"/&gt;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2" usage="R"/&gt;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3" usage="X"/&gt;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4" usage="X"/&gt;</w:t>
      </w:r>
    </w:p>
    <w:p w:rsidR="007D1F4B" w:rsidRPr="00187ABA" w:rsidRDefault="007D1F4B" w:rsidP="00207C44">
      <w:pPr>
        <w:ind w:left="720"/>
        <w:rPr>
          <w:rFonts w:eastAsia="Arial Unicode MS" w:cs="Tahoma"/>
          <w:i/>
          <w:iCs/>
          <w:kern w:val="1"/>
        </w:rPr>
      </w:pPr>
      <w:r w:rsidRPr="00187ABA">
        <w:rPr>
          <w:rFonts w:eastAsia="Arial Unicode MS" w:cs="Tahoma"/>
          <w:i/>
          <w:iCs/>
          <w:kern w:val="1"/>
        </w:rPr>
        <w:t>Suppose the second occurrence of the field, when present, is constrained in the following way:</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1" usage="R"/&gt;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2" usage="RE"/&gt;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3" usage="RE"/&gt;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4" usage="X"/&gt;</w:t>
      </w:r>
    </w:p>
    <w:p w:rsidR="007D1F4B" w:rsidRPr="00187ABA" w:rsidRDefault="007D1F4B" w:rsidP="00207C44">
      <w:pPr>
        <w:ind w:left="720"/>
        <w:rPr>
          <w:rFonts w:eastAsia="Arial Unicode MS" w:cs="Tahoma"/>
          <w:i/>
          <w:iCs/>
          <w:kern w:val="1"/>
        </w:rPr>
      </w:pPr>
      <w:r w:rsidRPr="00187ABA">
        <w:rPr>
          <w:rFonts w:eastAsia="Arial Unicode MS" w:cs="Tahoma"/>
          <w:i/>
          <w:iCs/>
          <w:kern w:val="1"/>
        </w:rPr>
        <w:t>And that the third occurrence of the field is as follows:</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1" usage="X"/&gt;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2" usage="X"/&gt;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3" usage="R"/&gt;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&lt;comp name="comp 4" usage="R"/&gt;</w:t>
      </w:r>
    </w:p>
    <w:p w:rsidR="007D1F4B" w:rsidRPr="00187ABA" w:rsidRDefault="007D1F4B" w:rsidP="00207C44">
      <w:pPr>
        <w:ind w:left="720"/>
        <w:rPr>
          <w:rFonts w:eastAsia="Arial Unicode MS" w:cs="Tahoma"/>
          <w:i/>
          <w:iCs/>
          <w:kern w:val="1"/>
        </w:rPr>
      </w:pPr>
      <w:r w:rsidRPr="00187ABA">
        <w:rPr>
          <w:rFonts w:eastAsia="Arial Unicode MS" w:cs="Tahoma"/>
          <w:i/>
          <w:iCs/>
          <w:kern w:val="1"/>
        </w:rPr>
        <w:t>Using the profiling mechanism prior v 2.8, it is not possible to constrain the field in the manner indicated.  To allow for the 3 occurrences described above, the profile would have to include an element such as the following for constraining the field:</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 name="field X" min="1" max ="3" ...&gt;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&lt;comp name="comp 1" usage="RE"/&gt;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&lt;comp name="comp 2" usage="RE"/&gt;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&lt;comp name="comp 3" usage="RE"/&gt;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&lt;comp name="comp 4" usage="RE"/&gt;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&lt;/field&gt;</w:t>
      </w:r>
    </w:p>
    <w:p w:rsidR="007D1F4B" w:rsidRPr="00187ABA" w:rsidRDefault="007D1F4B" w:rsidP="00207C44">
      <w:pPr>
        <w:ind w:left="720"/>
        <w:rPr>
          <w:rFonts w:eastAsia="Arial Unicode MS" w:cs="Tahoma"/>
          <w:i/>
          <w:iCs/>
          <w:kern w:val="1"/>
        </w:rPr>
      </w:pPr>
      <w:r w:rsidRPr="00187ABA">
        <w:rPr>
          <w:rFonts w:eastAsia="Arial Unicode MS" w:cs="Tahoma"/>
          <w:i/>
          <w:iCs/>
          <w:kern w:val="1"/>
        </w:rPr>
        <w:lastRenderedPageBreak/>
        <w:t>To allow the profile writer to constrain each occurrence of the field, an occurrence element can be used.  Using the occurrence element, the profile would replace the field definition above with the following field definition:</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 name="field X" min="1" max ="3" ...&gt;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 &gt;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1"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2"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3"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4" usage="X"/&gt;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1"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2"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3"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4" usage="X"/&gt;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1"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2"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3"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4" usage="R"/&gt;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&lt;/field&gt;</w:t>
      </w:r>
    </w:p>
    <w:p w:rsidR="007D1F4B" w:rsidRPr="00187ABA" w:rsidRDefault="007D1F4B" w:rsidP="00207C44">
      <w:pPr>
        <w:ind w:left="720"/>
        <w:rPr>
          <w:rFonts w:eastAsia="Arial Unicode MS" w:cs="Tahoma"/>
          <w:kern w:val="1"/>
        </w:rPr>
      </w:pPr>
      <w:r w:rsidRPr="00187ABA">
        <w:rPr>
          <w:rFonts w:eastAsia="Arial Unicode MS" w:cs="Tahoma"/>
          <w:kern w:val="1"/>
        </w:rPr>
        <w:t>To be clear, it should be noted that the new profile element does not imply any changes to the message encoding; it simply allows for greater control over the individual occurrences of the element than the standard presently allows.</w:t>
      </w:r>
    </w:p>
    <w:p w:rsidR="007D1F4B" w:rsidRPr="00187ABA" w:rsidRDefault="007D1F4B" w:rsidP="00207C44">
      <w:pPr>
        <w:ind w:left="720"/>
        <w:rPr>
          <w:rFonts w:eastAsia="Arial Unicode MS" w:cs="Tahoma"/>
          <w:kern w:val="1"/>
        </w:rPr>
      </w:pPr>
      <w:r w:rsidRPr="00187ABA">
        <w:rPr>
          <w:rFonts w:eastAsia="Arial Unicode MS" w:cs="Tahoma"/>
          <w:kern w:val="1"/>
        </w:rPr>
        <w:t xml:space="preserve">There are a number of options that can be used to specify individual occurrences. The </w:t>
      </w:r>
      <w:r w:rsidRPr="00187ABA">
        <w:rPr>
          <w:rFonts w:eastAsia="Arial Unicode MS" w:cs="Tahoma"/>
          <w:i/>
          <w:kern w:val="1"/>
        </w:rPr>
        <w:t>order</w:t>
      </w:r>
      <w:r w:rsidRPr="00187ABA">
        <w:rPr>
          <w:rFonts w:eastAsia="Arial Unicode MS" w:cs="Tahoma"/>
          <w:kern w:val="1"/>
        </w:rPr>
        <w:t xml:space="preserve"> attribute can be specified to indicate if the order of the occurrences is significant.  By default, as in the example above if the </w:t>
      </w:r>
      <w:r w:rsidRPr="00187ABA">
        <w:rPr>
          <w:rFonts w:eastAsia="Arial Unicode MS" w:cs="Tahoma"/>
          <w:i/>
          <w:kern w:val="1"/>
        </w:rPr>
        <w:t>order</w:t>
      </w:r>
      <w:r w:rsidRPr="00187ABA">
        <w:rPr>
          <w:rFonts w:eastAsia="Arial Unicode MS" w:cs="Tahoma"/>
          <w:kern w:val="1"/>
        </w:rPr>
        <w:t xml:space="preserve"> is not specified or specified as "false" then the instance elements can adhere to any of the occurrences specified. If the </w:t>
      </w:r>
      <w:r w:rsidRPr="00187ABA">
        <w:rPr>
          <w:rFonts w:eastAsia="Arial Unicode MS" w:cs="Tahoma"/>
          <w:i/>
          <w:kern w:val="1"/>
        </w:rPr>
        <w:t>order</w:t>
      </w:r>
      <w:r w:rsidRPr="00187ABA">
        <w:rPr>
          <w:rFonts w:eastAsia="Arial Unicode MS" w:cs="Tahoma"/>
          <w:kern w:val="1"/>
        </w:rPr>
        <w:t xml:space="preserve"> attribute is "true" then order is significant and the instance elements must appear in the order specified. </w:t>
      </w:r>
    </w:p>
    <w:p w:rsidR="007D1F4B" w:rsidRPr="00187ABA" w:rsidRDefault="007D1F4B" w:rsidP="00207C44">
      <w:pPr>
        <w:ind w:left="720"/>
        <w:rPr>
          <w:rFonts w:eastAsia="Arial Unicode MS" w:cs="Tahoma"/>
          <w:kern w:val="1"/>
        </w:rPr>
      </w:pPr>
      <w:r w:rsidRPr="00187ABA">
        <w:rPr>
          <w:rFonts w:eastAsia="Arial Unicode MS" w:cs="Tahoma"/>
          <w:kern w:val="1"/>
        </w:rPr>
        <w:t xml:space="preserve">To enable specific occurrences to be constrained without the need to specify an order constraint for every occurrence of the element, the </w:t>
      </w:r>
      <w:r w:rsidRPr="00187ABA">
        <w:rPr>
          <w:rFonts w:eastAsia="Arial Unicode MS" w:cs="Tahoma"/>
          <w:i/>
          <w:iCs/>
          <w:kern w:val="1"/>
        </w:rPr>
        <w:t xml:space="preserve">number </w:t>
      </w:r>
      <w:r w:rsidRPr="00187ABA">
        <w:rPr>
          <w:rFonts w:eastAsia="Arial Unicode MS" w:cs="Tahoma"/>
          <w:kern w:val="1"/>
        </w:rPr>
        <w:t xml:space="preserve">attribute is optional.  The </w:t>
      </w:r>
      <w:r w:rsidRPr="00187ABA">
        <w:rPr>
          <w:rFonts w:eastAsia="Arial Unicode MS" w:cs="Tahoma"/>
          <w:i/>
          <w:kern w:val="1"/>
        </w:rPr>
        <w:t>order</w:t>
      </w:r>
      <w:r w:rsidRPr="00187ABA">
        <w:rPr>
          <w:rFonts w:eastAsia="Arial Unicode MS" w:cs="Tahoma"/>
          <w:kern w:val="1"/>
        </w:rPr>
        <w:t xml:space="preserve"> and </w:t>
      </w:r>
      <w:r w:rsidRPr="00187ABA">
        <w:rPr>
          <w:rFonts w:eastAsia="Arial Unicode MS" w:cs="Tahoma"/>
          <w:i/>
          <w:kern w:val="1"/>
        </w:rPr>
        <w:t>number</w:t>
      </w:r>
      <w:r w:rsidRPr="00187ABA">
        <w:rPr>
          <w:rFonts w:eastAsia="Arial Unicode MS" w:cs="Tahoma"/>
          <w:kern w:val="1"/>
        </w:rPr>
        <w:t xml:space="preserve"> attributes are mutually exclusive. As an example, if it was necessary to tightly constrain the second occurrence but more flexibility was allowed the other occurrences, the profile could specify:</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 name="field X" min="1" max ="3" ...&gt;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1"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2"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3"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4" usage="RE"/&gt;</w:t>
      </w:r>
    </w:p>
    <w:p w:rsidR="007D1F4B" w:rsidRPr="00187ABA" w:rsidRDefault="007D1F4B" w:rsidP="00207C44">
      <w:pPr>
        <w:ind w:left="2138"/>
        <w:rPr>
          <w:rFonts w:eastAsia="Arial Unicode MS" w:cs="Tahoma"/>
          <w:i/>
          <w:iCs/>
          <w:kern w:val="1"/>
        </w:rPr>
      </w:pPr>
      <w:r w:rsidRPr="00187ABA">
        <w:rPr>
          <w:rFonts w:eastAsia="Arial Unicode MS" w:cs="Tahoma"/>
          <w:i/>
          <w:iCs/>
          <w:kern w:val="1"/>
        </w:rPr>
        <w:lastRenderedPageBreak/>
        <w:t>&lt;/occurrence&gt;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 number="2"&gt;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1"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2"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3"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 name="comp 4" usage="X"/&gt;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1429"/>
        <w:rPr>
          <w:rFonts w:eastAsia="Arial Unicode MS" w:cs="Tahoma"/>
          <w:kern w:val="1"/>
        </w:rPr>
      </w:pPr>
      <w:r w:rsidRPr="00187ABA">
        <w:rPr>
          <w:rFonts w:eastAsia="Arial Unicode MS" w:cs="Tahoma"/>
          <w:kern w:val="1"/>
        </w:rPr>
        <w:t>&lt;/field&gt;</w:t>
      </w:r>
    </w:p>
    <w:p w:rsidR="007D1F4B" w:rsidRPr="00187ABA" w:rsidRDefault="007D1F4B" w:rsidP="00207C44">
      <w:pPr>
        <w:ind w:left="720"/>
        <w:rPr>
          <w:rFonts w:eastAsia="Arial Unicode MS" w:cs="Tahoma"/>
          <w:kern w:val="1"/>
        </w:rPr>
      </w:pPr>
      <w:r w:rsidRPr="00187ABA">
        <w:rPr>
          <w:rFonts w:eastAsia="Arial Unicode MS" w:cs="Tahoma"/>
          <w:kern w:val="1"/>
        </w:rPr>
        <w:t xml:space="preserve">An occurrence element without a number attribute would be interpreted as applying to all occurrences of the element not otherwise specified.  In other words, in the above case, all components in each occurrence of the field are designated as RE except the second, which must have exactly the first two components present. Occurrence specifications can have any number of </w:t>
      </w:r>
      <w:r w:rsidRPr="00187ABA">
        <w:rPr>
          <w:rFonts w:eastAsia="Arial Unicode MS" w:cs="Tahoma"/>
          <w:i/>
          <w:kern w:val="1"/>
        </w:rPr>
        <w:t xml:space="preserve">number </w:t>
      </w:r>
      <w:r w:rsidRPr="00187ABA">
        <w:rPr>
          <w:rFonts w:eastAsia="Arial Unicode MS" w:cs="Tahoma"/>
          <w:kern w:val="1"/>
        </w:rPr>
        <w:t>or non-number attributes.</w:t>
      </w:r>
    </w:p>
    <w:p w:rsidR="007D1F4B" w:rsidRPr="00187ABA" w:rsidRDefault="007D1F4B" w:rsidP="00207C44">
      <w:pPr>
        <w:ind w:left="720"/>
        <w:rPr>
          <w:rFonts w:eastAsia="Arial Unicode MS" w:cs="Tahoma"/>
          <w:kern w:val="2"/>
        </w:rPr>
      </w:pPr>
      <w:r w:rsidRPr="00187ABA">
        <w:rPr>
          <w:rFonts w:eastAsia="Arial Unicode MS" w:cs="Tahoma"/>
          <w:kern w:val="1"/>
        </w:rPr>
        <w:t xml:space="preserve">The occurrence element can also be specified based on the value of a designated component in the field. </w:t>
      </w:r>
      <w:r w:rsidRPr="00187ABA">
        <w:rPr>
          <w:rFonts w:eastAsia="Arial Unicode MS" w:cs="Tahoma"/>
          <w:kern w:val="2"/>
        </w:rPr>
        <w:t>The "</w:t>
      </w:r>
      <w:r w:rsidRPr="00187ABA">
        <w:rPr>
          <w:rFonts w:eastAsia="Arial Unicode MS" w:cs="Tahoma"/>
          <w:i/>
          <w:kern w:val="2"/>
        </w:rPr>
        <w:t>position</w:t>
      </w:r>
      <w:r w:rsidRPr="00187ABA">
        <w:rPr>
          <w:rFonts w:eastAsia="Arial Unicode MS" w:cs="Tahoma"/>
          <w:kern w:val="2"/>
        </w:rPr>
        <w:t xml:space="preserve">" attribute specifies the component that is evaluated to determine the profiled occurrence.  The component that the </w:t>
      </w:r>
      <w:r w:rsidRPr="00187ABA">
        <w:rPr>
          <w:rFonts w:eastAsia="Arial Unicode MS" w:cs="Tahoma"/>
          <w:i/>
          <w:kern w:val="2"/>
        </w:rPr>
        <w:t>position</w:t>
      </w:r>
      <w:r w:rsidRPr="00187ABA">
        <w:rPr>
          <w:rFonts w:eastAsia="Arial Unicode MS" w:cs="Tahoma"/>
          <w:kern w:val="2"/>
        </w:rPr>
        <w:t xml:space="preserve"> attribute references shall always be profiled as required. The "</w:t>
      </w:r>
      <w:r w:rsidRPr="00187ABA">
        <w:rPr>
          <w:rFonts w:eastAsia="Arial Unicode MS" w:cs="Tahoma"/>
          <w:i/>
          <w:kern w:val="2"/>
        </w:rPr>
        <w:t>value</w:t>
      </w:r>
      <w:r w:rsidRPr="00187ABA">
        <w:rPr>
          <w:rFonts w:eastAsia="Arial Unicode MS" w:cs="Tahoma"/>
          <w:kern w:val="2"/>
        </w:rPr>
        <w:t xml:space="preserve">" attribute provides the value for determining the profiled occurrence; it is evaluated with the component referenced by the </w:t>
      </w:r>
      <w:r w:rsidRPr="00187ABA">
        <w:rPr>
          <w:rFonts w:eastAsia="Arial Unicode MS" w:cs="Tahoma"/>
          <w:i/>
          <w:kern w:val="2"/>
        </w:rPr>
        <w:t>position</w:t>
      </w:r>
      <w:r w:rsidRPr="00187ABA">
        <w:rPr>
          <w:rFonts w:eastAsia="Arial Unicode MS" w:cs="Tahoma"/>
          <w:kern w:val="2"/>
        </w:rPr>
        <w:t xml:space="preserve"> attribute. For example, the occurrences of field with an XPN data type can be profiled individually based on the name type code (component 7 in this case).</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 name="field X" min="1" max ="3" position= "7"...&gt;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&lt;!—legal name--&gt;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  value="L"&gt;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name="family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name="given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name="Initials"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name="Suffix"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name="Prefix"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name="Degree"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name="Name Type Code"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Etc.</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&lt;!—display name--&gt;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 value="D"&gt;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name="family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name="given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name="Initials"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name="Suffix"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name="Prefix"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name="Degree"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name="Name Type Code"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Etc.</w:t>
      </w:r>
    </w:p>
    <w:p w:rsidR="007D1F4B" w:rsidRPr="00187ABA" w:rsidRDefault="007D1F4B" w:rsidP="00207C44">
      <w:pPr>
        <w:ind w:left="2138"/>
        <w:rPr>
          <w:rFonts w:eastAsia="Arial Unicode MS" w:cs="Tahoma"/>
          <w:i/>
          <w:iCs/>
          <w:kern w:val="1"/>
        </w:rPr>
      </w:pPr>
      <w:r w:rsidRPr="00187ABA">
        <w:rPr>
          <w:rFonts w:eastAsia="Arial Unicode MS" w:cs="Tahoma"/>
          <w:i/>
          <w:iCs/>
          <w:kern w:val="1"/>
        </w:rPr>
        <w:lastRenderedPageBreak/>
        <w:t>&lt;/occurrence&gt;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&lt;!—birthname name--&gt;</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 value="B"&gt;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name="family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name="given name"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name="Initials" usage="RE"/&gt;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name="Suffix"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name="Prefix"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name="Degree" usage="X"/&gt;</w:t>
      </w:r>
    </w:p>
    <w:p w:rsidR="007D1F4B" w:rsidRPr="00187ABA" w:rsidRDefault="007D1F4B" w:rsidP="00207C44">
      <w:pPr>
        <w:ind w:left="2847"/>
        <w:rPr>
          <w:rFonts w:eastAsia="Arial Unicode MS" w:cs="Tahoma"/>
          <w:i/>
          <w:iCs/>
          <w:kern w:val="1"/>
        </w:rPr>
      </w:pPr>
      <w:r w:rsidRPr="00187ABA">
        <w:rPr>
          <w:rFonts w:eastAsia="Arial Unicode MS" w:cs="Tahoma"/>
          <w:i/>
          <w:iCs/>
          <w:kern w:val="1"/>
        </w:rPr>
        <w:t>&lt;Component name="Name Type Code" usage="R"/&gt;</w:t>
      </w:r>
    </w:p>
    <w:p w:rsidR="007D1F4B" w:rsidRPr="00187ABA" w:rsidRDefault="007D1F4B" w:rsidP="00207C44">
      <w:pPr>
        <w:ind w:left="2847"/>
        <w:rPr>
          <w:rFonts w:eastAsia="Arial Unicode MS" w:cs="Tahoma"/>
          <w:i/>
          <w:iCs/>
          <w:kern w:val="1"/>
        </w:rPr>
      </w:pPr>
      <w:r w:rsidRPr="00187ABA">
        <w:rPr>
          <w:rFonts w:eastAsia="Arial Unicode MS" w:cs="Tahoma"/>
          <w:i/>
          <w:iCs/>
          <w:kern w:val="1"/>
        </w:rPr>
        <w:t>Etc.</w:t>
      </w:r>
    </w:p>
    <w:p w:rsidR="007D1F4B" w:rsidRPr="00187ABA" w:rsidRDefault="007D1F4B" w:rsidP="00207C44">
      <w:pPr>
        <w:ind w:left="2138"/>
        <w:rPr>
          <w:rFonts w:eastAsia="Arial Unicode MS" w:cs="Tahoma"/>
          <w:i/>
          <w:iCs/>
          <w:kern w:val="1"/>
        </w:rPr>
      </w:pPr>
      <w:r w:rsidRPr="00187ABA">
        <w:rPr>
          <w:rFonts w:eastAsia="Arial Unicode MS" w:cs="Tahoma"/>
          <w:i/>
          <w:iCs/>
          <w:kern w:val="1"/>
        </w:rPr>
        <w:t>&lt;/occurrence&gt;</w:t>
      </w:r>
    </w:p>
    <w:p w:rsidR="007D1F4B" w:rsidRPr="00187ABA" w:rsidRDefault="007D1F4B" w:rsidP="00207C44">
      <w:pPr>
        <w:ind w:left="1429"/>
        <w:rPr>
          <w:rFonts w:eastAsia="Arial Unicode MS" w:cs="Tahoma"/>
          <w:i/>
          <w:iCs/>
          <w:kern w:val="1"/>
        </w:rPr>
      </w:pPr>
      <w:r w:rsidRPr="00187ABA">
        <w:rPr>
          <w:rFonts w:eastAsia="Arial Unicode MS" w:cs="Tahoma"/>
          <w:i/>
          <w:iCs/>
          <w:kern w:val="1"/>
        </w:rPr>
        <w:t>&lt;/field&gt;</w:t>
      </w:r>
    </w:p>
    <w:p w:rsidR="007D1F4B" w:rsidRPr="00187ABA" w:rsidRDefault="007D1F4B" w:rsidP="00207C44">
      <w:pPr>
        <w:ind w:left="720"/>
        <w:rPr>
          <w:rFonts w:eastAsia="Arial Unicode MS" w:cs="Tahoma"/>
          <w:kern w:val="1"/>
        </w:rPr>
      </w:pPr>
      <w:r w:rsidRPr="00187ABA">
        <w:rPr>
          <w:rFonts w:eastAsia="Arial Unicode MS" w:cs="Tahoma"/>
          <w:kern w:val="1"/>
        </w:rPr>
        <w:t xml:space="preserve">If the name type code in the element occurrence is "L" then the occurrence specification is applied. The same logic is also applied to display and birthname occurrences. </w:t>
      </w:r>
    </w:p>
    <w:p w:rsidR="007D1F4B" w:rsidRPr="00187ABA" w:rsidRDefault="007D1F4B" w:rsidP="00207C44">
      <w:pPr>
        <w:ind w:left="720"/>
        <w:rPr>
          <w:rFonts w:eastAsia="Arial Unicode MS" w:cs="Tahoma"/>
          <w:kern w:val="1"/>
        </w:rPr>
      </w:pPr>
      <w:r w:rsidRPr="00187ABA">
        <w:rPr>
          <w:rFonts w:eastAsia="Arial Unicode MS" w:cs="Tahoma"/>
          <w:kern w:val="1"/>
        </w:rPr>
        <w:t xml:space="preserve">Not all occurrences need to have a </w:t>
      </w:r>
      <w:r w:rsidRPr="00187ABA">
        <w:rPr>
          <w:rFonts w:eastAsia="Arial Unicode MS" w:cs="Tahoma"/>
          <w:i/>
          <w:kern w:val="1"/>
        </w:rPr>
        <w:t>value</w:t>
      </w:r>
      <w:r w:rsidRPr="00187ABA">
        <w:rPr>
          <w:rFonts w:eastAsia="Arial Unicode MS" w:cs="Tahoma"/>
          <w:kern w:val="1"/>
        </w:rPr>
        <w:t xml:space="preserve"> attribute when using the </w:t>
      </w:r>
      <w:r w:rsidRPr="00187ABA">
        <w:rPr>
          <w:rFonts w:eastAsia="Arial Unicode MS" w:cs="Tahoma"/>
          <w:i/>
          <w:kern w:val="1"/>
        </w:rPr>
        <w:t>position/value</w:t>
      </w:r>
      <w:r w:rsidRPr="00187ABA">
        <w:rPr>
          <w:rFonts w:eastAsia="Arial Unicode MS" w:cs="Tahoma"/>
          <w:kern w:val="1"/>
        </w:rPr>
        <w:t xml:space="preserve"> occurrence profiling option. An occurrence element without a value attribute would be interpreted as applying to all occurrences of the element not otherwise specified. </w:t>
      </w:r>
    </w:p>
    <w:p w:rsidR="007D1F4B" w:rsidRPr="00187ABA" w:rsidRDefault="007D1F4B" w:rsidP="00207C44">
      <w:pPr>
        <w:ind w:left="720"/>
        <w:rPr>
          <w:rFonts w:eastAsia="Arial Unicode MS" w:cs="Tahoma"/>
          <w:kern w:val="1"/>
        </w:rPr>
      </w:pPr>
      <w:r w:rsidRPr="00187ABA">
        <w:rPr>
          <w:rFonts w:eastAsia="Arial Unicode MS" w:cs="Tahoma"/>
          <w:kern w:val="1"/>
        </w:rPr>
        <w:t xml:space="preserve">The </w:t>
      </w:r>
      <w:r w:rsidRPr="00187ABA">
        <w:rPr>
          <w:rFonts w:eastAsia="Arial Unicode MS" w:cs="Tahoma"/>
          <w:i/>
          <w:kern w:val="1"/>
        </w:rPr>
        <w:t>position/value</w:t>
      </w:r>
      <w:r w:rsidRPr="00187ABA">
        <w:rPr>
          <w:rFonts w:eastAsia="Arial Unicode MS" w:cs="Tahoma"/>
          <w:kern w:val="1"/>
        </w:rPr>
        <w:t xml:space="preserve"> occurrence specifications cannot be specified with either </w:t>
      </w:r>
      <w:r w:rsidRPr="00187ABA">
        <w:rPr>
          <w:rFonts w:eastAsia="Arial Unicode MS" w:cs="Tahoma"/>
          <w:i/>
          <w:kern w:val="1"/>
        </w:rPr>
        <w:t>order</w:t>
      </w:r>
      <w:r w:rsidRPr="00187ABA">
        <w:rPr>
          <w:rFonts w:eastAsia="Arial Unicode MS" w:cs="Tahoma"/>
          <w:kern w:val="1"/>
        </w:rPr>
        <w:t xml:space="preserve"> or </w:t>
      </w:r>
      <w:r w:rsidRPr="00187ABA">
        <w:rPr>
          <w:rFonts w:eastAsia="Arial Unicode MS" w:cs="Tahoma"/>
          <w:i/>
          <w:kern w:val="1"/>
        </w:rPr>
        <w:t>number</w:t>
      </w:r>
      <w:r w:rsidRPr="00187ABA">
        <w:rPr>
          <w:rFonts w:eastAsia="Arial Unicode MS" w:cs="Tahoma"/>
          <w:kern w:val="1"/>
        </w:rPr>
        <w:t xml:space="preserve"> occurrence specifications. That is, the concepts cannot be combined.</w:t>
      </w:r>
    </w:p>
    <w:p w:rsidR="007D1F4B" w:rsidRPr="00187ABA" w:rsidRDefault="007D1F4B" w:rsidP="00832493">
      <w:pPr>
        <w:pStyle w:val="Heading3"/>
      </w:pPr>
      <w:bookmarkStart w:id="422" w:name="_Toc28955296"/>
      <w:r w:rsidRPr="00187ABA">
        <w:t>Components and subcomponents</w:t>
      </w:r>
      <w:bookmarkEnd w:id="422"/>
    </w:p>
    <w:p w:rsidR="007D1F4B" w:rsidRPr="00187ABA" w:rsidRDefault="007D1F4B" w:rsidP="00207C44">
      <w:pPr>
        <w:pStyle w:val="NormalIndented"/>
        <w:rPr>
          <w:noProof/>
        </w:rPr>
      </w:pPr>
      <w:r w:rsidRPr="00187ABA">
        <w:rPr>
          <w:noProof/>
        </w:rPr>
        <w:t xml:space="preserve">Many fields and components in versions of HL7 prior to v 2.5 were defined to be </w:t>
      </w:r>
      <w:r w:rsidRPr="00187ABA">
        <w:rPr>
          <w:rStyle w:val="Strong"/>
          <w:noProof/>
        </w:rPr>
        <w:t>Composite Data (CM)</w:t>
      </w:r>
      <w:r w:rsidRPr="00187ABA">
        <w:rPr>
          <w:noProof/>
        </w:rPr>
        <w:t xml:space="preserve"> data types. As of 2.5, all field instances will reference a valid data type other than CM. Addenda for versions 2.3.1 and 2.4 are available that define more precise names for the CM data types. These names allow a more precise data type name for each of the fields using the former CM data type to be more easily used for XML encoding of message instances. Although message profiling is not limited to a specific version of HL7, it is </w:t>
      </w:r>
      <w:r w:rsidRPr="00187ABA">
        <w:rPr>
          <w:rStyle w:val="Strong"/>
          <w:noProof/>
        </w:rPr>
        <w:t>strongly</w:t>
      </w:r>
      <w:r w:rsidRPr="00187ABA">
        <w:rPr>
          <w:noProof/>
        </w:rPr>
        <w:t xml:space="preserve"> encouraged that these new data types be used to increase interoperability between versions.</w:t>
      </w:r>
    </w:p>
    <w:p w:rsidR="007D1F4B" w:rsidRPr="00187ABA" w:rsidRDefault="007D1F4B" w:rsidP="00207C44">
      <w:pPr>
        <w:pStyle w:val="NormalIndented"/>
        <w:rPr>
          <w:noProof/>
        </w:rPr>
      </w:pPr>
      <w:r w:rsidRPr="00187ABA">
        <w:rPr>
          <w:noProof/>
        </w:rPr>
        <w:t xml:space="preserve">Each component within composite fields shall be profiled. This requires defining the usage, length, data type, and data values of each of the components. Where there are sub-components of a component, each of the sub-components shall also be profiled using the same method. With the exception of cardinality, the rules for these definitions follow those for fields (See section </w:t>
      </w:r>
      <w:r w:rsidRPr="00187ABA">
        <w:rPr>
          <w:rStyle w:val="HyperlinkText"/>
          <w:noProof/>
        </w:rPr>
        <w:fldChar w:fldCharType="begin"/>
      </w:r>
      <w:r w:rsidRPr="00187ABA">
        <w:rPr>
          <w:rStyle w:val="HyperlinkText"/>
          <w:noProof/>
        </w:rPr>
        <w:instrText xml:space="preserve"> REF _Ref78546774 \r \h  \* MERGEFORMAT </w:instrText>
      </w:r>
      <w:r w:rsidRPr="00187ABA">
        <w:rPr>
          <w:rStyle w:val="HyperlinkText"/>
          <w:noProof/>
        </w:rPr>
      </w:r>
      <w:r w:rsidRPr="00187ABA">
        <w:rPr>
          <w:rStyle w:val="HyperlinkText"/>
          <w:noProof/>
        </w:rPr>
        <w:fldChar w:fldCharType="separate"/>
      </w:r>
      <w:r w:rsidRPr="00187ABA">
        <w:rPr>
          <w:rStyle w:val="HyperlinkText"/>
        </w:rPr>
        <w:t>2.B.9</w:t>
      </w:r>
      <w:r w:rsidRPr="00187ABA">
        <w:rPr>
          <w:rStyle w:val="HyperlinkText"/>
          <w:noProof/>
        </w:rPr>
        <w:fldChar w:fldCharType="end"/>
      </w:r>
      <w:r w:rsidRPr="00187ABA">
        <w:rPr>
          <w:noProof/>
        </w:rPr>
        <w:t>, "</w:t>
      </w:r>
      <w:r w:rsidRPr="00187ABA">
        <w:rPr>
          <w:rStyle w:val="HyperlinkText"/>
          <w:noProof/>
        </w:rPr>
        <w:fldChar w:fldCharType="begin"/>
      </w:r>
      <w:r w:rsidRPr="00187ABA">
        <w:rPr>
          <w:rStyle w:val="HyperlinkText"/>
          <w:noProof/>
        </w:rPr>
        <w:instrText xml:space="preserve"> REF _Ref78546800 \h  \* MERGEFORMAT </w:instrText>
      </w:r>
      <w:r w:rsidRPr="00187ABA">
        <w:rPr>
          <w:rStyle w:val="HyperlinkText"/>
          <w:noProof/>
        </w:rPr>
      </w:r>
      <w:r w:rsidRPr="00187ABA">
        <w:rPr>
          <w:rStyle w:val="HyperlinkText"/>
          <w:noProof/>
        </w:rPr>
        <w:fldChar w:fldCharType="separate"/>
      </w:r>
      <w:r w:rsidRPr="00187ABA">
        <w:rPr>
          <w:rStyle w:val="HyperlinkText"/>
        </w:rPr>
        <w:t>Static definition - field level</w:t>
      </w:r>
      <w:r w:rsidRPr="00187ABA">
        <w:rPr>
          <w:rStyle w:val="HyperlinkText"/>
          <w:noProof/>
        </w:rPr>
        <w:fldChar w:fldCharType="end"/>
      </w:r>
      <w:r w:rsidRPr="00187ABA">
        <w:rPr>
          <w:noProof/>
        </w:rPr>
        <w:t>").</w:t>
      </w:r>
    </w:p>
    <w:p w:rsidR="007D1F4B" w:rsidRPr="00187ABA" w:rsidRDefault="007D1F4B" w:rsidP="00832493">
      <w:pPr>
        <w:pStyle w:val="Heading2"/>
      </w:pPr>
      <w:bookmarkStart w:id="423" w:name="_Ref22879131"/>
      <w:bookmarkStart w:id="424" w:name="_Toc36358109"/>
      <w:bookmarkStart w:id="425" w:name="_Toc42232539"/>
      <w:bookmarkStart w:id="426" w:name="_Toc43275061"/>
      <w:bookmarkStart w:id="427" w:name="_Toc43275233"/>
      <w:bookmarkStart w:id="428" w:name="_Toc43275940"/>
      <w:bookmarkStart w:id="429" w:name="_Toc43276260"/>
      <w:bookmarkStart w:id="430" w:name="_Toc43276785"/>
      <w:bookmarkStart w:id="431" w:name="_Toc43276883"/>
      <w:bookmarkStart w:id="432" w:name="_Toc43277023"/>
      <w:bookmarkStart w:id="433" w:name="_Toc43281412"/>
      <w:bookmarkStart w:id="434" w:name="_Toc28955297"/>
      <w:r w:rsidRPr="00187ABA">
        <w:t>Message profile document</w:t>
      </w:r>
      <w:bookmarkEnd w:id="423"/>
      <w:bookmarkEnd w:id="424"/>
      <w:bookmarkEnd w:id="425"/>
      <w:bookmarkEnd w:id="426"/>
      <w:bookmarkEnd w:id="427"/>
      <w:bookmarkEnd w:id="428"/>
      <w:bookmarkEnd w:id="429"/>
      <w:bookmarkEnd w:id="430"/>
      <w:bookmarkEnd w:id="431"/>
      <w:bookmarkEnd w:id="432"/>
      <w:bookmarkEnd w:id="433"/>
      <w:bookmarkEnd w:id="434"/>
      <w:r w:rsidRPr="00187ABA">
        <w:t xml:space="preserve"> </w:t>
      </w:r>
      <w:r w:rsidRPr="00187ABA">
        <w:fldChar w:fldCharType="begin"/>
      </w:r>
      <w:r w:rsidRPr="00187ABA">
        <w:instrText>xe "Message profile document"</w:instrText>
      </w:r>
      <w:r w:rsidRPr="00187ABA">
        <w:fldChar w:fldCharType="end"/>
      </w:r>
      <w:r w:rsidRPr="00187ABA">
        <w:t xml:space="preserve"> </w:t>
      </w:r>
      <w:r w:rsidRPr="00187ABA">
        <w:fldChar w:fldCharType="begin"/>
      </w:r>
      <w:r w:rsidRPr="00187ABA">
        <w:instrText>xe "Conformance: message profile document"</w:instrText>
      </w:r>
      <w:r w:rsidRPr="00187ABA">
        <w:fldChar w:fldCharType="end"/>
      </w:r>
    </w:p>
    <w:p w:rsidR="007D1F4B" w:rsidRPr="00187ABA" w:rsidRDefault="007D1F4B" w:rsidP="00207C44">
      <w:pPr>
        <w:pStyle w:val="NormalIndented"/>
        <w:rPr>
          <w:noProof/>
        </w:rPr>
      </w:pPr>
      <w:bookmarkStart w:id="435" w:name="_Toc527779752"/>
      <w:r w:rsidRPr="00187ABA">
        <w:rPr>
          <w:noProof/>
        </w:rPr>
        <w:t xml:space="preserve">HL7 Headquarters will provide a utility, hereafter called registry, on the Members' Only Web site </w:t>
      </w:r>
      <w:r w:rsidRPr="00187ABA">
        <w:rPr>
          <w:rStyle w:val="HyperlinkText"/>
          <w:noProof/>
        </w:rPr>
        <w:t>(</w:t>
      </w:r>
      <w:hyperlink r:id="rId29" w:history="1">
        <w:r w:rsidRPr="00187ABA">
          <w:rPr>
            <w:rStyle w:val="HyperlinkText"/>
            <w:noProof/>
          </w:rPr>
          <w:t>http://www.hl7.org</w:t>
        </w:r>
      </w:hyperlink>
      <w:r w:rsidRPr="00187ABA">
        <w:rPr>
          <w:rStyle w:val="HyperlinkText"/>
          <w:noProof/>
        </w:rPr>
        <w:t>)</w:t>
      </w:r>
      <w:r w:rsidRPr="00187ABA">
        <w:rPr>
          <w:noProof/>
        </w:rPr>
        <w:t xml:space="preserve"> where the message profile can be registered.</w:t>
      </w:r>
    </w:p>
    <w:p w:rsidR="007D1F4B" w:rsidRPr="00187ABA" w:rsidRDefault="007D1F4B" w:rsidP="00207C44">
      <w:pPr>
        <w:pStyle w:val="NormalIndented"/>
        <w:rPr>
          <w:noProof/>
        </w:rPr>
      </w:pPr>
      <w:r w:rsidRPr="00187ABA">
        <w:rPr>
          <w:noProof/>
        </w:rPr>
        <w:t>Messages profiles in the registry are all catalogued with a set of metadata. Those entities submitting message profiles into the registry will need to fill out a form that captures the required metadata information. The registry and the metadata will be documented in an informative document and will not be discussed further in this document.</w:t>
      </w:r>
      <w:r w:rsidRPr="00187ABA">
        <w:rPr>
          <w:rStyle w:val="FootnoteReference"/>
          <w:noProof/>
        </w:rPr>
        <w:footnoteReference w:id="8"/>
      </w:r>
    </w:p>
    <w:p w:rsidR="007D1F4B" w:rsidRPr="00187ABA" w:rsidRDefault="007D1F4B" w:rsidP="009F5F1C">
      <w:pPr>
        <w:rPr>
          <w:noProof/>
        </w:rPr>
      </w:pPr>
      <w:bookmarkStart w:id="436" w:name="_Toc369592801"/>
      <w:bookmarkStart w:id="437" w:name="_Toc381694993"/>
      <w:bookmarkStart w:id="438" w:name="_Toc381695565"/>
      <w:bookmarkStart w:id="439" w:name="_Toc27479812"/>
      <w:bookmarkStart w:id="440" w:name="_Toc27479898"/>
      <w:bookmarkStart w:id="441" w:name="_Toc27755347"/>
      <w:bookmarkStart w:id="442" w:name="_Toc27755432"/>
      <w:bookmarkStart w:id="443" w:name="_Toc27756282"/>
      <w:bookmarkStart w:id="444" w:name="_Toc27756379"/>
      <w:bookmarkStart w:id="445" w:name="_Toc27756467"/>
      <w:bookmarkStart w:id="446" w:name="_Toc27756578"/>
      <w:bookmarkStart w:id="447" w:name="_Toc27756891"/>
      <w:bookmarkEnd w:id="435"/>
      <w:bookmarkEnd w:id="436"/>
      <w:bookmarkEnd w:id="437"/>
      <w:bookmarkEnd w:id="438"/>
      <w:bookmarkEnd w:id="439"/>
      <w:bookmarkEnd w:id="440"/>
      <w:bookmarkEnd w:id="441"/>
      <w:bookmarkEnd w:id="442"/>
      <w:bookmarkEnd w:id="443"/>
      <w:bookmarkEnd w:id="444"/>
      <w:bookmarkEnd w:id="445"/>
      <w:bookmarkEnd w:id="446"/>
      <w:bookmarkEnd w:id="447"/>
    </w:p>
    <w:p w:rsidR="007D1F4B" w:rsidRPr="00187ABA" w:rsidRDefault="007D1F4B" w:rsidP="00832493">
      <w:pPr>
        <w:pStyle w:val="Heading3"/>
      </w:pPr>
      <w:bookmarkStart w:id="448" w:name="_Toc28955298"/>
      <w:r w:rsidRPr="00187ABA">
        <w:t>Message profile document format</w:t>
      </w:r>
      <w:bookmarkEnd w:id="448"/>
    </w:p>
    <w:p w:rsidR="007D1F4B" w:rsidRPr="00187ABA" w:rsidRDefault="007D1F4B" w:rsidP="00207C44">
      <w:pPr>
        <w:pStyle w:val="NormalIndented"/>
        <w:rPr>
          <w:noProof/>
        </w:rPr>
      </w:pPr>
      <w:r w:rsidRPr="00187ABA">
        <w:rPr>
          <w:noProof/>
        </w:rPr>
        <w:t>The Conformance and Guidance for Implementation and Testing  (CGIT)  Work Group researched the best approach to standardize the format of a message profile to facilitate comparison and measurement. XML (eXtensible Markup Language XML W3C XML 1.0 2nd Ed</w:t>
      </w:r>
      <w:r w:rsidRPr="00187ABA">
        <w:rPr>
          <w:rStyle w:val="FootnoteReference"/>
          <w:noProof/>
        </w:rPr>
        <w:footnoteReference w:id="9"/>
      </w:r>
      <w:r w:rsidRPr="00187ABA">
        <w:rPr>
          <w:noProof/>
        </w:rPr>
        <w:t>) documents appeared to be the best tool for this.</w:t>
      </w:r>
    </w:p>
    <w:p w:rsidR="007D1F4B" w:rsidRPr="00187ABA" w:rsidRDefault="007D1F4B" w:rsidP="00207C44">
      <w:pPr>
        <w:pStyle w:val="NormalIndented"/>
        <w:rPr>
          <w:noProof/>
        </w:rPr>
      </w:pPr>
      <w:r w:rsidRPr="00187ABA">
        <w:rPr>
          <w:noProof/>
        </w:rPr>
        <w:t>This use of XML is not, in any way, related to the HL7 2.xml encoding specification that describes the XML encoding of message instances. The message profile document format provides structure to the documentation of the message profile and does not limit the encoding of an actual message instance.</w:t>
      </w:r>
    </w:p>
    <w:p w:rsidR="007D1F4B" w:rsidRPr="00187ABA" w:rsidRDefault="007D1F4B" w:rsidP="00832493">
      <w:pPr>
        <w:pStyle w:val="Heading3"/>
      </w:pPr>
      <w:bookmarkStart w:id="449" w:name="_Toc28955299"/>
      <w:r w:rsidRPr="00187ABA">
        <w:t>Message profile document definition</w:t>
      </w:r>
      <w:bookmarkEnd w:id="449"/>
    </w:p>
    <w:p w:rsidR="007D1F4B" w:rsidRPr="00187ABA" w:rsidRDefault="007D1F4B" w:rsidP="00207C44">
      <w:pPr>
        <w:pStyle w:val="NormalIndented"/>
        <w:rPr>
          <w:noProof/>
        </w:rPr>
      </w:pPr>
      <w:r w:rsidRPr="00187ABA">
        <w:rPr>
          <w:noProof/>
        </w:rPr>
        <w:t xml:space="preserve">A message profile document will be a valid HL7 message profiles if it conforms to the constraints expressed in the message profile document definition (See section </w:t>
      </w:r>
      <w:r w:rsidRPr="00187ABA">
        <w:rPr>
          <w:rStyle w:val="HyperlinkText"/>
        </w:rPr>
        <w:fldChar w:fldCharType="begin"/>
      </w:r>
      <w:r w:rsidRPr="00187ABA">
        <w:rPr>
          <w:rStyle w:val="HyperlinkText"/>
        </w:rPr>
        <w:instrText xml:space="preserve"> REF _Ref298484389 \r \h  \* MERGEFORMAT </w:instrText>
      </w:r>
      <w:r w:rsidRPr="00187ABA">
        <w:rPr>
          <w:rStyle w:val="HyperlinkText"/>
        </w:rPr>
      </w:r>
      <w:r w:rsidRPr="00187ABA">
        <w:rPr>
          <w:rStyle w:val="HyperlinkText"/>
        </w:rPr>
        <w:fldChar w:fldCharType="separate"/>
      </w:r>
      <w:r w:rsidRPr="00187ABA">
        <w:rPr>
          <w:rStyle w:val="HyperlinkText"/>
        </w:rPr>
        <w:t>2.B.13</w:t>
      </w:r>
      <w:r w:rsidRPr="00187ABA">
        <w:rPr>
          <w:rStyle w:val="HyperlinkText"/>
        </w:rPr>
        <w:fldChar w:fldCharType="end"/>
      </w:r>
      <w:r w:rsidRPr="00187ABA">
        <w:rPr>
          <w:noProof/>
        </w:rPr>
        <w:t>. "</w:t>
      </w:r>
      <w:r w:rsidRPr="00187ABA">
        <w:rPr>
          <w:rStyle w:val="HyperlinkText"/>
        </w:rPr>
        <w:fldChar w:fldCharType="begin"/>
      </w:r>
      <w:r w:rsidRPr="00187ABA">
        <w:rPr>
          <w:rStyle w:val="HyperlinkText"/>
        </w:rPr>
        <w:instrText xml:space="preserve"> REF _Ref298484389 \h  \* MERGEFORMAT </w:instrText>
      </w:r>
      <w:r w:rsidRPr="00187ABA">
        <w:rPr>
          <w:rStyle w:val="HyperlinkText"/>
        </w:rPr>
      </w:r>
      <w:r w:rsidRPr="00187ABA">
        <w:rPr>
          <w:rStyle w:val="HyperlinkText"/>
        </w:rPr>
        <w:fldChar w:fldCharType="separate"/>
      </w:r>
      <w:r w:rsidRPr="00187ABA">
        <w:rPr>
          <w:rStyle w:val="HyperlinkText"/>
        </w:rPr>
        <w:t>Conformity Assessment of Usage Codes</w:t>
      </w:r>
      <w:r w:rsidRPr="00187ABA">
        <w:rPr>
          <w:rStyle w:val="HyperlinkText"/>
        </w:rPr>
        <w:fldChar w:fldCharType="end"/>
      </w:r>
      <w:r w:rsidRPr="00187ABA">
        <w:rPr>
          <w:noProof/>
        </w:rPr>
        <w:t>"), and the additional rules described in this document.</w:t>
      </w:r>
    </w:p>
    <w:p w:rsidR="007D1F4B" w:rsidRPr="00187ABA" w:rsidRDefault="007D1F4B" w:rsidP="00832493">
      <w:pPr>
        <w:pStyle w:val="Heading2"/>
      </w:pPr>
      <w:bookmarkStart w:id="450" w:name="_Toc496431"/>
      <w:bookmarkStart w:id="451" w:name="_Toc524778"/>
      <w:bookmarkStart w:id="452" w:name="_Toc22443811"/>
      <w:bookmarkStart w:id="453" w:name="_Toc22444163"/>
      <w:bookmarkStart w:id="454" w:name="_Toc36358110"/>
      <w:bookmarkStart w:id="455" w:name="_Toc42232540"/>
      <w:bookmarkStart w:id="456" w:name="_Toc43275062"/>
      <w:bookmarkStart w:id="457" w:name="_Toc43275234"/>
      <w:bookmarkStart w:id="458" w:name="_Toc43275941"/>
      <w:bookmarkStart w:id="459" w:name="_Toc43276261"/>
      <w:bookmarkStart w:id="460" w:name="_Toc43276786"/>
      <w:bookmarkStart w:id="461" w:name="_Toc43276884"/>
      <w:bookmarkStart w:id="462" w:name="_Toc43277024"/>
      <w:bookmarkStart w:id="463" w:name="_Toc43281413"/>
      <w:bookmarkStart w:id="464" w:name="_Toc527779755"/>
      <w:bookmarkStart w:id="465" w:name="_Toc28955300"/>
      <w:r w:rsidRPr="00187ABA">
        <w:t>Documentation</w:t>
      </w:r>
      <w:bookmarkEnd w:id="465"/>
    </w:p>
    <w:p w:rsidR="007D1F4B" w:rsidRPr="00187ABA" w:rsidRDefault="007D1F4B" w:rsidP="00832493">
      <w:pPr>
        <w:pStyle w:val="Heading3"/>
      </w:pPr>
      <w:bookmarkStart w:id="466" w:name="_Toc28955301"/>
      <w:r w:rsidRPr="00187ABA">
        <w:t>Documentation Hierarchy</w:t>
      </w:r>
      <w:bookmarkEnd w:id="466"/>
    </w:p>
    <w:p w:rsidR="007D1F4B" w:rsidRPr="00187ABA" w:rsidRDefault="007D1F4B" w:rsidP="00207C44">
      <w:pPr>
        <w:pStyle w:val="NormalIndented"/>
      </w:pPr>
      <w:r w:rsidRPr="00187ABA">
        <w:t>The standard provides the foundation for implementation development. The standard includes many options which allows for multiple interpretations and implementations that exhibit differing behavior dependent on the options supported by the implementation. Given the possibilities for variations in implementation behavior, it is essential that vendors claim conformance to the standard with a clear identification of the optional behavior supported.</w:t>
      </w:r>
    </w:p>
    <w:p w:rsidR="007D1F4B" w:rsidRPr="00187ABA" w:rsidRDefault="007D1F4B" w:rsidP="00207C44">
      <w:pPr>
        <w:pStyle w:val="NormalIndented"/>
      </w:pPr>
      <w:r w:rsidRPr="00187ABA">
        <w:t>To emphasize the importance of the above claim and its relationship to the standard the concept of a "documentation hierarchy" is introduced.</w:t>
      </w:r>
    </w:p>
    <w:p w:rsidR="007D1F4B" w:rsidRPr="00187ABA" w:rsidRDefault="007D1F4B" w:rsidP="00832493">
      <w:pPr>
        <w:pStyle w:val="Heading3"/>
      </w:pPr>
      <w:bookmarkStart w:id="467" w:name="_Toc28955302"/>
      <w:r w:rsidRPr="00187ABA">
        <w:t>Introduction</w:t>
      </w:r>
      <w:bookmarkEnd w:id="467"/>
    </w:p>
    <w:p w:rsidR="007D1F4B" w:rsidRPr="00187ABA" w:rsidRDefault="007D1F4B" w:rsidP="00207C44">
      <w:pPr>
        <w:pStyle w:val="NormalIndented"/>
      </w:pPr>
      <w:r w:rsidRPr="00187ABA">
        <w:t xml:space="preserve">According to IEEE (glossary 1990) the term "semantic interoperability" is "the ability of two or more systems or components to </w:t>
      </w:r>
      <w:r w:rsidRPr="00187ABA">
        <w:rPr>
          <w:b/>
        </w:rPr>
        <w:t>exchange</w:t>
      </w:r>
      <w:r w:rsidRPr="00187ABA">
        <w:t xml:space="preserve"> information and to </w:t>
      </w:r>
      <w:r w:rsidRPr="00187ABA">
        <w:rPr>
          <w:b/>
        </w:rPr>
        <w:t>use</w:t>
      </w:r>
      <w:r w:rsidRPr="00187ABA">
        <w:t xml:space="preserve"> the information that has been exchanged". The first condition requires that the system is capability of importing information from another system or to export information to another system. Generally testing that systems satisifes this condition is difficult to ascertain and can only be achieved using the actual system that provides or consumes the data. Good documentation though, may serve to ameliorate the problem. One has to be aware, that good documentation is an essential part of all interfaces and that (semantic) interoperability cannot be achieved without sufficient documentation.</w:t>
      </w:r>
    </w:p>
    <w:p w:rsidR="007D1F4B" w:rsidRPr="00187ABA" w:rsidRDefault="007D1F4B" w:rsidP="00832493">
      <w:pPr>
        <w:pStyle w:val="Heading3"/>
      </w:pPr>
      <w:bookmarkStart w:id="468" w:name="_Toc28955303"/>
      <w:r w:rsidRPr="00187ABA">
        <w:t>Problem Space</w:t>
      </w:r>
      <w:bookmarkEnd w:id="468"/>
    </w:p>
    <w:p w:rsidR="007D1F4B" w:rsidRPr="00187ABA" w:rsidRDefault="007D1F4B" w:rsidP="00207C44">
      <w:pPr>
        <w:pStyle w:val="NormalIndented"/>
      </w:pPr>
      <w:r w:rsidRPr="00187ABA">
        <w:t>As mentioned previously, testing outside an environment in which applications are deployed is not practical; otherwise tests are based on assumptions which may not be valid. For example, the configuration, the master files, or the software components in use may differ. Users, (e.g., hospitals) may prefer to make preliminary assessments of an application's interoperability capabilities before committing to purchase. To achieve this goal without investing too many resources, vendors and user need to have different choices available to them.</w:t>
      </w:r>
    </w:p>
    <w:p w:rsidR="007D1F4B" w:rsidRPr="00187ABA" w:rsidRDefault="007D1F4B" w:rsidP="00832493">
      <w:pPr>
        <w:pStyle w:val="Heading3"/>
      </w:pPr>
      <w:bookmarkStart w:id="469" w:name="_Toc28955304"/>
      <w:r w:rsidRPr="00187ABA">
        <w:lastRenderedPageBreak/>
        <w:t>Hierarchy of Profiles</w:t>
      </w:r>
      <w:bookmarkEnd w:id="469"/>
    </w:p>
    <w:p w:rsidR="007D1F4B" w:rsidRPr="00187ABA" w:rsidRDefault="007D1F4B" w:rsidP="00207C44">
      <w:pPr>
        <w:pStyle w:val="NormalIndented"/>
      </w:pPr>
      <w:r w:rsidRPr="00187ABA">
        <w:t>First, it is useful to recognize that the standard is a profile and profiles that are derived from it introduce a hierarchy of profiles:</w:t>
      </w:r>
    </w:p>
    <w:bookmarkStart w:id="470" w:name="_MON_1358680063"/>
    <w:bookmarkEnd w:id="470"/>
    <w:p w:rsidR="007D1F4B" w:rsidRPr="00187ABA" w:rsidRDefault="007D1F4B" w:rsidP="00207C44">
      <w:pPr>
        <w:pStyle w:val="NormalIndented"/>
      </w:pPr>
      <w:r w:rsidRPr="00187ABA">
        <w:rPr>
          <w:highlight w:val="yellow"/>
        </w:rPr>
        <w:object w:dxaOrig="11220" w:dyaOrig="5220">
          <v:shape id="_x0000_i1030" type="#_x0000_t75" style="width:402.6pt;height:187.2pt" o:ole="" filled="t">
            <v:fill color2="black"/>
            <v:imagedata r:id="rId30" o:title=""/>
          </v:shape>
          <o:OLEObject Type="Embed" ProgID="Word.Picture.8" ShapeID="_x0000_i1030" DrawAspect="Content" ObjectID="_1639568045" r:id="rId31"/>
        </w:object>
      </w:r>
    </w:p>
    <w:p w:rsidR="007D1F4B" w:rsidRPr="00187ABA" w:rsidRDefault="007D1F4B" w:rsidP="00207C44">
      <w:pPr>
        <w:pStyle w:val="NormalIndented"/>
      </w:pPr>
    </w:p>
    <w:p w:rsidR="007D1F4B" w:rsidRPr="00187ABA" w:rsidRDefault="007D1F4B" w:rsidP="00207C44">
      <w:pPr>
        <w:pStyle w:val="NormalIndented"/>
      </w:pPr>
      <w:r w:rsidRPr="00187ABA">
        <w:t>Following this hierarchy, profiles can be used by different authorities as explained in the follow illustration:</w:t>
      </w:r>
    </w:p>
    <w:p w:rsidR="007D1F4B" w:rsidRPr="00187ABA" w:rsidRDefault="007D1F4B" w:rsidP="00207C44">
      <w:pPr>
        <w:pStyle w:val="NormalIndented"/>
      </w:pPr>
    </w:p>
    <w:p w:rsidR="007D1F4B" w:rsidRPr="00187ABA" w:rsidRDefault="007D1F4B" w:rsidP="00207C44">
      <w:pPr>
        <w:pStyle w:val="NormalIndented"/>
      </w:pPr>
      <w:r w:rsidRPr="00187ABA">
        <w:object w:dxaOrig="8850" w:dyaOrig="5595">
          <v:shape id="_x0000_i1031" type="#_x0000_t75" style="width:307.8pt;height:195pt" o:ole="" filled="t">
            <v:fill color2="black"/>
            <v:imagedata r:id="rId32" o:title=""/>
          </v:shape>
          <o:OLEObject Type="Embed" ProgID="Word.Picture.8" ShapeID="_x0000_i1031" DrawAspect="Content" ObjectID="_1639568046" r:id="rId33"/>
        </w:object>
      </w:r>
    </w:p>
    <w:p w:rsidR="007D1F4B" w:rsidRPr="00187ABA" w:rsidRDefault="007D1F4B" w:rsidP="00207C44">
      <w:pPr>
        <w:pStyle w:val="NormalIndented"/>
      </w:pPr>
    </w:p>
    <w:p w:rsidR="007D1F4B" w:rsidRPr="00187ABA" w:rsidRDefault="007D1F4B" w:rsidP="00207C44">
      <w:pPr>
        <w:pStyle w:val="NormalIndented"/>
      </w:pPr>
      <w:r w:rsidRPr="00187ABA">
        <w:t xml:space="preserve">As shown, there are different options for how profiles can be used. </w:t>
      </w:r>
    </w:p>
    <w:p w:rsidR="007D1F4B" w:rsidRPr="00187ABA" w:rsidRDefault="007D1F4B" w:rsidP="00207C44">
      <w:pPr>
        <w:pStyle w:val="NormalIndented"/>
      </w:pPr>
      <w:r w:rsidRPr="00187ABA">
        <w:t>Note 1: The hierarchy of constrainable profiles may contain more than two levels/recursions.</w:t>
      </w:r>
    </w:p>
    <w:p w:rsidR="007D1F4B" w:rsidRPr="00187ABA" w:rsidRDefault="007D1F4B" w:rsidP="00207C44">
      <w:pPr>
        <w:pStyle w:val="NormalIndented"/>
      </w:pPr>
      <w:r w:rsidRPr="00187ABA">
        <w:t>Note 2: IHE offers constrainable profiles which are domain specific. They are also based on national addenda like realm-specific Z-segments. From that perspective they form a two level hierarchy alone.</w:t>
      </w:r>
    </w:p>
    <w:p w:rsidR="007D1F4B" w:rsidRPr="00187ABA" w:rsidRDefault="007D1F4B" w:rsidP="00832493">
      <w:pPr>
        <w:pStyle w:val="Heading3"/>
      </w:pPr>
      <w:bookmarkStart w:id="471" w:name="_Toc28955305"/>
      <w:r w:rsidRPr="00187ABA">
        <w:t>Architecture</w:t>
      </w:r>
      <w:bookmarkEnd w:id="471"/>
    </w:p>
    <w:p w:rsidR="007D1F4B" w:rsidRPr="00187ABA" w:rsidRDefault="007D1F4B" w:rsidP="00207C44">
      <w:pPr>
        <w:pStyle w:val="NormalIndented"/>
      </w:pPr>
      <w:r w:rsidRPr="00187ABA">
        <w:t>Therefore, in almost all situations the following component architecture applies. Unfortunately, some of the architectural components are not yet in existence and can therefore be regarded as "virtual". Nevertheless, creating them is straightforward.</w:t>
      </w:r>
    </w:p>
    <w:p w:rsidR="007D1F4B" w:rsidRPr="00187ABA" w:rsidRDefault="007D1F4B" w:rsidP="00207C44">
      <w:pPr>
        <w:pStyle w:val="NormalIndented"/>
      </w:pPr>
    </w:p>
    <w:p w:rsidR="007D1F4B" w:rsidRPr="00187ABA" w:rsidRDefault="007D1F4B" w:rsidP="00207C44">
      <w:pPr>
        <w:pStyle w:val="NormalIndented"/>
      </w:pPr>
      <w:r w:rsidRPr="00187ABA">
        <w:object w:dxaOrig="7965" w:dyaOrig="6690">
          <v:shape id="_x0000_i1032" type="#_x0000_t75" style="width:310.8pt;height:261pt" o:ole="" filled="t">
            <v:fill color2="black"/>
            <v:imagedata r:id="rId34" o:title=""/>
          </v:shape>
          <o:OLEObject Type="Embed" ProgID="Word.Picture.8" ShapeID="_x0000_i1032" DrawAspect="Content" ObjectID="_1639568047" r:id="rId35"/>
        </w:object>
      </w:r>
    </w:p>
    <w:p w:rsidR="007D1F4B" w:rsidRPr="00187ABA" w:rsidRDefault="007D1F4B" w:rsidP="00207C44">
      <w:pPr>
        <w:pStyle w:val="NormalIndented"/>
      </w:pPr>
      <w:r w:rsidRPr="00187ABA">
        <w:t>Note: Although the relationship shown are for implementation profiles (arrow 6), it equally applies to constrainable profiles.</w:t>
      </w:r>
    </w:p>
    <w:p w:rsidR="007D1F4B" w:rsidRPr="00187ABA" w:rsidRDefault="007D1F4B" w:rsidP="00832493">
      <w:pPr>
        <w:pStyle w:val="Heading3"/>
      </w:pPr>
      <w:bookmarkStart w:id="472" w:name="_Toc28955306"/>
      <w:r w:rsidRPr="00187ABA">
        <w:t>Components</w:t>
      </w:r>
      <w:bookmarkEnd w:id="472"/>
    </w:p>
    <w:p w:rsidR="007D1F4B" w:rsidRPr="00187ABA" w:rsidRDefault="007D1F4B" w:rsidP="00207C44">
      <w:pPr>
        <w:pStyle w:val="NormalIndented"/>
      </w:pPr>
      <w:r w:rsidRPr="00187ABA">
        <w:t>The boxes in the diagram above represent the following components:</w:t>
      </w:r>
    </w:p>
    <w:p w:rsidR="007D1F4B" w:rsidRPr="00187ABA" w:rsidRDefault="007D1F4B" w:rsidP="00207C44">
      <w:pPr>
        <w:pStyle w:val="NormalIndented"/>
      </w:pPr>
    </w:p>
    <w:tbl>
      <w:tblPr>
        <w:tblW w:w="0" w:type="auto"/>
        <w:jc w:val="center"/>
        <w:tblLayout w:type="fixed"/>
        <w:tblCellMar>
          <w:left w:w="70" w:type="dxa"/>
          <w:right w:w="70" w:type="dxa"/>
        </w:tblCellMar>
        <w:tblLook w:val="0000" w:firstRow="0" w:lastRow="0" w:firstColumn="0" w:lastColumn="0" w:noHBand="0" w:noVBand="0"/>
      </w:tblPr>
      <w:tblGrid>
        <w:gridCol w:w="1224"/>
        <w:gridCol w:w="1350"/>
        <w:gridCol w:w="1710"/>
        <w:gridCol w:w="1620"/>
      </w:tblGrid>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p>
        </w:tc>
        <w:tc>
          <w:tcPr>
            <w:tcW w:w="3060" w:type="dxa"/>
            <w:gridSpan w:val="2"/>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Documentation</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pPr>
            <w:r w:rsidRPr="00187ABA">
              <w:t>Implementation</w:t>
            </w: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p>
          <w:p w:rsidR="007D1F4B" w:rsidRPr="00187ABA" w:rsidRDefault="007D1F4B" w:rsidP="00207C44">
            <w:pPr>
              <w:pStyle w:val="OtherTableHeader"/>
            </w:pPr>
            <w:r w:rsidRPr="00187ABA">
              <w:t>Components</w:t>
            </w:r>
          </w:p>
        </w:tc>
        <w:tc>
          <w:tcPr>
            <w:tcW w:w="135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Constrainable Profile</w:t>
            </w:r>
          </w:p>
        </w:tc>
        <w:tc>
          <w:tcPr>
            <w:tcW w:w="171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Implementable Profile</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pP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A</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B</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C</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r w:rsidRPr="00187ABA">
              <w:t>X</w:t>
            </w: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D</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E</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r w:rsidRPr="00187ABA">
              <w:t>X</w:t>
            </w:r>
          </w:p>
        </w:tc>
      </w:tr>
      <w:tr w:rsidR="007D1F4B" w:rsidRPr="007D1F4B" w:rsidTr="00800684">
        <w:trPr>
          <w:jc w:val="center"/>
        </w:trPr>
        <w:tc>
          <w:tcPr>
            <w:tcW w:w="122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F</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71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620"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jc w:val="center"/>
            </w:pPr>
          </w:p>
        </w:tc>
      </w:tr>
    </w:tbl>
    <w:p w:rsidR="007D1F4B" w:rsidRPr="00187ABA" w:rsidRDefault="007D1F4B" w:rsidP="00207C44">
      <w:pPr>
        <w:pStyle w:val="NormalIndented"/>
      </w:pPr>
      <w:r w:rsidRPr="00187ABA">
        <w:t>The standard and an implementation guide based on this standard both represent a constrainable profile, i.e., they provide a set of requirements and constraints, and both still contain optionality. An implementation guide should introduce additional constraints.</w:t>
      </w:r>
    </w:p>
    <w:p w:rsidR="007D1F4B" w:rsidRPr="00187ABA" w:rsidRDefault="007D1F4B" w:rsidP="00207C44">
      <w:pPr>
        <w:pStyle w:val="NormalIndented"/>
      </w:pPr>
      <w:r w:rsidRPr="00187ABA">
        <w:t>An implementation guide can either be universal (e.g., published by PEOs like IHE), realm specific (e.g., C32 from HIPSP), or site-specific (hospital chain like Kaiser Permanente in the USA or Rhön in Germany).</w:t>
      </w:r>
    </w:p>
    <w:p w:rsidR="007D1F4B" w:rsidRPr="00187ABA" w:rsidRDefault="007D1F4B" w:rsidP="00207C44">
      <w:pPr>
        <w:pStyle w:val="NormalIndented"/>
      </w:pPr>
      <w:r w:rsidRPr="00187ABA">
        <w:t>A vendor—either 1 or 2 in the diagram above—is providing an implementation (C or E) based on that guidance. Usually, these products are accompanied by appropriate documentation (D or F). Based on this notion, these documents should fulfil the requirements for implementation profiles defined in this chapter.</w:t>
      </w:r>
    </w:p>
    <w:p w:rsidR="007D1F4B" w:rsidRPr="00187ABA" w:rsidRDefault="007D1F4B" w:rsidP="00832493">
      <w:pPr>
        <w:pStyle w:val="Heading3"/>
      </w:pPr>
      <w:bookmarkStart w:id="473" w:name="_Toc28955307"/>
      <w:r w:rsidRPr="00187ABA">
        <w:lastRenderedPageBreak/>
        <w:t>Relationships</w:t>
      </w:r>
      <w:bookmarkEnd w:id="473"/>
    </w:p>
    <w:p w:rsidR="007D1F4B" w:rsidRPr="00187ABA" w:rsidRDefault="007D1F4B" w:rsidP="00207C44">
      <w:pPr>
        <w:pStyle w:val="NormalIndented"/>
        <w:spacing w:after="120"/>
      </w:pPr>
      <w:r w:rsidRPr="00187ABA">
        <w:t>Hence, a relationship among those components exists. For the purpose of testing semantic interoperability, the following are of importance:</w:t>
      </w:r>
    </w:p>
    <w:tbl>
      <w:tblPr>
        <w:tblW w:w="0" w:type="auto"/>
        <w:jc w:val="center"/>
        <w:tblLayout w:type="fixed"/>
        <w:tblCellMar>
          <w:left w:w="70" w:type="dxa"/>
          <w:right w:w="70" w:type="dxa"/>
        </w:tblCellMar>
        <w:tblLook w:val="0000" w:firstRow="0" w:lastRow="0" w:firstColumn="0" w:lastColumn="0" w:noHBand="0" w:noVBand="0"/>
      </w:tblPr>
      <w:tblGrid>
        <w:gridCol w:w="767"/>
        <w:gridCol w:w="1382"/>
        <w:gridCol w:w="1498"/>
        <w:gridCol w:w="1440"/>
        <w:gridCol w:w="1440"/>
        <w:gridCol w:w="1440"/>
      </w:tblGrid>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Arrow</w:t>
            </w:r>
          </w:p>
        </w:tc>
        <w:tc>
          <w:tcPr>
            <w:tcW w:w="1382"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Linkage</w:t>
            </w:r>
          </w:p>
        </w:tc>
        <w:tc>
          <w:tcPr>
            <w:tcW w:w="1498"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Conformance</w:t>
            </w:r>
          </w:p>
        </w:tc>
        <w:tc>
          <w:tcPr>
            <w:tcW w:w="144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Compliance</w:t>
            </w:r>
          </w:p>
        </w:tc>
        <w:tc>
          <w:tcPr>
            <w:tcW w:w="144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Compatibility</w:t>
            </w:r>
          </w:p>
        </w:tc>
        <w:tc>
          <w:tcPr>
            <w:tcW w:w="1440" w:type="dxa"/>
            <w:tcBorders>
              <w:left w:val="single" w:sz="4" w:space="0" w:color="000000"/>
            </w:tcBorders>
          </w:tcPr>
          <w:p w:rsidR="007D1F4B" w:rsidRPr="00187ABA" w:rsidRDefault="007D1F4B" w:rsidP="00207C44">
            <w:pPr>
              <w:pStyle w:val="OtherTableBody"/>
            </w:pP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0</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A – B</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1</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B – C</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r w:rsidRPr="00187ABA">
              <w:rPr>
                <w:rFonts w:ascii="Courier New" w:hAnsi="Courier New" w:cs="Courier New"/>
              </w:rPr>
              <w:t>&lt;==+</w:t>
            </w: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2</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B – D</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r w:rsidRPr="00187ABA">
              <w:rPr>
                <w:rFonts w:ascii="Courier New" w:hAnsi="Courier New" w:cs="Courier New"/>
              </w:rPr>
              <w:t>&lt;==|==+</w:t>
            </w: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3</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B – E</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r w:rsidRPr="00187ABA">
              <w:rPr>
                <w:rFonts w:ascii="Courier New" w:hAnsi="Courier New" w:cs="Courier New"/>
              </w:rPr>
              <w:t>&lt;==+  |</w:t>
            </w: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4</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B – F</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r w:rsidRPr="00187ABA">
              <w:rPr>
                <w:rFonts w:ascii="Courier New" w:hAnsi="Courier New" w:cs="Courier New"/>
              </w:rPr>
              <w:t>&lt;=====+</w:t>
            </w: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5</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C – E</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left w:val="single" w:sz="4" w:space="0" w:color="000000"/>
            </w:tcBorders>
          </w:tcPr>
          <w:p w:rsidR="007D1F4B" w:rsidRPr="00187ABA" w:rsidRDefault="007D1F4B" w:rsidP="00207C44">
            <w:pPr>
              <w:pStyle w:val="OtherTableBody"/>
            </w:pP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6</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D – F</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left w:val="single" w:sz="4" w:space="0" w:color="000000"/>
            </w:tcBorders>
          </w:tcPr>
          <w:p w:rsidR="007D1F4B" w:rsidRPr="00187ABA" w:rsidRDefault="007D1F4B" w:rsidP="00207C44">
            <w:pPr>
              <w:pStyle w:val="OtherTableBody"/>
            </w:pP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7</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C – D</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p>
        </w:tc>
      </w:tr>
      <w:tr w:rsidR="007D1F4B" w:rsidRPr="007D1F4B" w:rsidTr="00800684">
        <w:trPr>
          <w:jc w:val="center"/>
        </w:trPr>
        <w:tc>
          <w:tcPr>
            <w:tcW w:w="767"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QryTableHeader"/>
              <w:jc w:val="center"/>
            </w:pPr>
            <w:r w:rsidRPr="00187ABA">
              <w:t>8</w:t>
            </w:r>
          </w:p>
        </w:tc>
        <w:tc>
          <w:tcPr>
            <w:tcW w:w="1382"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E – F</w:t>
            </w:r>
          </w:p>
        </w:tc>
        <w:tc>
          <w:tcPr>
            <w:tcW w:w="1498"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r w:rsidRPr="00187ABA">
              <w:t>X</w:t>
            </w: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top w:val="single" w:sz="4" w:space="0" w:color="000000"/>
              <w:left w:val="single" w:sz="4" w:space="0" w:color="000000"/>
              <w:bottom w:val="single" w:sz="4" w:space="0" w:color="000000"/>
            </w:tcBorders>
          </w:tcPr>
          <w:p w:rsidR="007D1F4B" w:rsidRPr="00187ABA" w:rsidRDefault="007D1F4B" w:rsidP="00207C44">
            <w:pPr>
              <w:pStyle w:val="OtherTableBody"/>
              <w:jc w:val="center"/>
            </w:pPr>
          </w:p>
        </w:tc>
        <w:tc>
          <w:tcPr>
            <w:tcW w:w="1440" w:type="dxa"/>
            <w:tcBorders>
              <w:left w:val="single" w:sz="4" w:space="0" w:color="000000"/>
            </w:tcBorders>
          </w:tcPr>
          <w:p w:rsidR="007D1F4B" w:rsidRPr="00187ABA" w:rsidRDefault="007D1F4B" w:rsidP="00207C44">
            <w:pPr>
              <w:pStyle w:val="OtherTableBody"/>
            </w:pPr>
          </w:p>
        </w:tc>
      </w:tr>
    </w:tbl>
    <w:p w:rsidR="007D1F4B" w:rsidRPr="00187ABA" w:rsidRDefault="007D1F4B" w:rsidP="00207C44">
      <w:pPr>
        <w:pStyle w:val="NormalIndented"/>
      </w:pPr>
      <w:r w:rsidRPr="00187ABA">
        <w:t>If two documents or profiles are evaluated for consistency we describe them as compliant (0, 2, and 4). If an implementation is tested against some guidance it is called conformant (1, 3, 7, and 8). These two evaluations are conducted on different levels. If a test is done on the same level against the same type (either documents/profiles or implementation) it is called compatibility (5 and 6).</w:t>
      </w:r>
    </w:p>
    <w:p w:rsidR="007D1F4B" w:rsidRPr="00187ABA" w:rsidRDefault="007D1F4B" w:rsidP="00832493">
      <w:pPr>
        <w:pStyle w:val="Heading3"/>
      </w:pPr>
      <w:bookmarkStart w:id="474" w:name="_Toc28955308"/>
      <w:r w:rsidRPr="00187ABA">
        <w:t>Testing Types</w:t>
      </w:r>
      <w:bookmarkEnd w:id="474"/>
    </w:p>
    <w:p w:rsidR="007D1F4B" w:rsidRPr="00187ABA" w:rsidRDefault="007D1F4B" w:rsidP="00207C44">
      <w:pPr>
        <w:pStyle w:val="NormalIndented"/>
      </w:pPr>
      <w:r w:rsidRPr="00187ABA">
        <w:t>The profile architecture diagram above dictates the necessity for different types of testing. The table below provides details of the testing types:</w:t>
      </w:r>
    </w:p>
    <w:p w:rsidR="007D1F4B" w:rsidRPr="00187ABA" w:rsidRDefault="007D1F4B" w:rsidP="00207C44">
      <w:pPr>
        <w:pStyle w:val="NormalIndented"/>
      </w:pPr>
    </w:p>
    <w:tbl>
      <w:tblPr>
        <w:tblW w:w="0" w:type="auto"/>
        <w:jc w:val="center"/>
        <w:tblLayout w:type="fixed"/>
        <w:tblCellMar>
          <w:left w:w="70" w:type="dxa"/>
          <w:right w:w="70" w:type="dxa"/>
        </w:tblCellMar>
        <w:tblLook w:val="0000" w:firstRow="0" w:lastRow="0" w:firstColumn="0" w:lastColumn="0" w:noHBand="0" w:noVBand="0"/>
      </w:tblPr>
      <w:tblGrid>
        <w:gridCol w:w="1505"/>
        <w:gridCol w:w="1100"/>
        <w:gridCol w:w="1200"/>
        <w:gridCol w:w="4745"/>
      </w:tblGrid>
      <w:tr w:rsidR="007D1F4B" w:rsidRPr="007D1F4B" w:rsidTr="00800684">
        <w:trPr>
          <w:tblHeader/>
          <w:jc w:val="center"/>
        </w:trPr>
        <w:tc>
          <w:tcPr>
            <w:tcW w:w="1505" w:type="dxa"/>
            <w:tcBorders>
              <w:top w:val="single" w:sz="4" w:space="0" w:color="000000"/>
              <w:left w:val="single" w:sz="4" w:space="0" w:color="000000"/>
              <w:bottom w:val="single" w:sz="4" w:space="0" w:color="000000"/>
            </w:tcBorders>
            <w:shd w:val="clear" w:color="auto" w:fill="F2F2F2"/>
          </w:tcPr>
          <w:p w:rsidR="007D1F4B" w:rsidRPr="00187ABA" w:rsidRDefault="007D1F4B" w:rsidP="00207C44">
            <w:pPr>
              <w:pStyle w:val="OtherTableHeader"/>
            </w:pPr>
            <w:r w:rsidRPr="00187ABA">
              <w:t>Testing Type</w:t>
            </w:r>
          </w:p>
        </w:tc>
        <w:tc>
          <w:tcPr>
            <w:tcW w:w="1100" w:type="dxa"/>
            <w:tcBorders>
              <w:top w:val="single" w:sz="4" w:space="0" w:color="000000"/>
              <w:left w:val="single" w:sz="4" w:space="0" w:color="000000"/>
              <w:bottom w:val="single" w:sz="4" w:space="0" w:color="000000"/>
            </w:tcBorders>
            <w:shd w:val="clear" w:color="auto" w:fill="F2F2F2"/>
          </w:tcPr>
          <w:p w:rsidR="007D1F4B" w:rsidRPr="00187ABA" w:rsidRDefault="007D1F4B" w:rsidP="00207C44">
            <w:pPr>
              <w:pStyle w:val="OtherTableHeader"/>
            </w:pPr>
            <w:r w:rsidRPr="00187ABA">
              <w:t>Direction</w:t>
            </w:r>
          </w:p>
        </w:tc>
        <w:tc>
          <w:tcPr>
            <w:tcW w:w="1200" w:type="dxa"/>
            <w:tcBorders>
              <w:top w:val="single" w:sz="4" w:space="0" w:color="000000"/>
              <w:left w:val="single" w:sz="4" w:space="0" w:color="000000"/>
              <w:bottom w:val="single" w:sz="4" w:space="0" w:color="000000"/>
            </w:tcBorders>
            <w:shd w:val="clear" w:color="auto" w:fill="F2F2F2"/>
          </w:tcPr>
          <w:p w:rsidR="007D1F4B" w:rsidRPr="00187ABA" w:rsidRDefault="007D1F4B" w:rsidP="00207C44">
            <w:pPr>
              <w:pStyle w:val="OtherTableHeader"/>
            </w:pPr>
            <w:r w:rsidRPr="00187ABA">
              <w:t>Test Artifact</w:t>
            </w:r>
          </w:p>
        </w:tc>
        <w:tc>
          <w:tcPr>
            <w:tcW w:w="4745" w:type="dxa"/>
            <w:tcBorders>
              <w:top w:val="single" w:sz="4" w:space="0" w:color="000000"/>
              <w:left w:val="single" w:sz="4" w:space="0" w:color="000000"/>
              <w:bottom w:val="single" w:sz="4" w:space="0" w:color="000000"/>
              <w:right w:val="single" w:sz="4" w:space="0" w:color="000000"/>
            </w:tcBorders>
            <w:shd w:val="clear" w:color="auto" w:fill="F2F2F2"/>
          </w:tcPr>
          <w:p w:rsidR="007D1F4B" w:rsidRPr="00187ABA" w:rsidRDefault="007D1F4B" w:rsidP="00207C44">
            <w:pPr>
              <w:pStyle w:val="OtherTableHeader"/>
            </w:pPr>
            <w:r w:rsidRPr="00187ABA">
              <w:t>Description</w:t>
            </w:r>
          </w:p>
        </w:tc>
      </w:tr>
      <w:tr w:rsidR="007D1F4B" w:rsidRPr="007D1F4B" w:rsidTr="00800684">
        <w:trPr>
          <w:jc w:val="center"/>
        </w:trPr>
        <w:tc>
          <w:tcPr>
            <w:tcW w:w="1505"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Profile Compliance</w:t>
            </w:r>
          </w:p>
        </w:tc>
        <w:tc>
          <w:tcPr>
            <w:tcW w:w="11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Vertical</w:t>
            </w:r>
          </w:p>
        </w:tc>
        <w:tc>
          <w:tcPr>
            <w:tcW w:w="12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Profiles</w:t>
            </w:r>
          </w:p>
        </w:tc>
        <w:tc>
          <w:tcPr>
            <w:tcW w:w="474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Profiles are tested against each other to determine whether one is a constraint of (i.e., consistent with) the other. Profile compliance testing is appropriate when additional constraints are specified to successive profiles in the hierarchy (e.g., standard to a constrainable profile to an implementation profile).</w:t>
            </w:r>
          </w:p>
        </w:tc>
      </w:tr>
      <w:tr w:rsidR="007D1F4B" w:rsidRPr="007D1F4B" w:rsidTr="00800684">
        <w:trPr>
          <w:jc w:val="center"/>
        </w:trPr>
        <w:tc>
          <w:tcPr>
            <w:tcW w:w="1505"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Application Conformance</w:t>
            </w:r>
          </w:p>
        </w:tc>
        <w:tc>
          <w:tcPr>
            <w:tcW w:w="11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Vertical</w:t>
            </w:r>
          </w:p>
        </w:tc>
        <w:tc>
          <w:tcPr>
            <w:tcW w:w="12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Application</w:t>
            </w:r>
          </w:p>
        </w:tc>
        <w:tc>
          <w:tcPr>
            <w:tcW w:w="474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Provides an assessment of how well the application fulfils the requirements specified in a profile. This is conformance testing.</w:t>
            </w:r>
          </w:p>
        </w:tc>
      </w:tr>
      <w:tr w:rsidR="007D1F4B" w:rsidRPr="007D1F4B" w:rsidTr="00800684">
        <w:trPr>
          <w:jc w:val="center"/>
        </w:trPr>
        <w:tc>
          <w:tcPr>
            <w:tcW w:w="1505"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Profile Compatibility</w:t>
            </w:r>
          </w:p>
        </w:tc>
        <w:tc>
          <w:tcPr>
            <w:tcW w:w="11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Horizontal</w:t>
            </w:r>
          </w:p>
        </w:tc>
        <w:tc>
          <w:tcPr>
            <w:tcW w:w="12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Profiles</w:t>
            </w:r>
          </w:p>
        </w:tc>
        <w:tc>
          <w:tcPr>
            <w:tcW w:w="474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Profiles are tested against each other to determine whether the pair can be used by applications to successfully exchange information (interoperate). If a profile pair that constrains the same underlying profile conflict with each other chances of interoperability of applications that implement these profiles are diminished.</w:t>
            </w:r>
          </w:p>
        </w:tc>
      </w:tr>
      <w:tr w:rsidR="007D1F4B" w:rsidRPr="007D1F4B" w:rsidTr="00800684">
        <w:trPr>
          <w:jc w:val="center"/>
        </w:trPr>
        <w:tc>
          <w:tcPr>
            <w:tcW w:w="1505"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Application Interoperability</w:t>
            </w:r>
          </w:p>
        </w:tc>
        <w:tc>
          <w:tcPr>
            <w:tcW w:w="11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Horizontal</w:t>
            </w:r>
          </w:p>
        </w:tc>
        <w:tc>
          <w:tcPr>
            <w:tcW w:w="120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Applications</w:t>
            </w:r>
          </w:p>
        </w:tc>
        <w:tc>
          <w:tcPr>
            <w:tcW w:w="474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Applications are tested with each other to determine whether they can successfully exchange information (interoperate). Applications that implement the same profile or compatible profiles and have successfully passed conformance tests will increase the likelihood of interoperating. IHE connectathons are an example of interoperability testing.</w:t>
            </w:r>
          </w:p>
        </w:tc>
      </w:tr>
    </w:tbl>
    <w:p w:rsidR="007D1F4B" w:rsidRPr="00187ABA" w:rsidRDefault="007D1F4B" w:rsidP="00207C44">
      <w:pPr>
        <w:pStyle w:val="NormalIndented"/>
        <w:ind w:left="0"/>
      </w:pPr>
    </w:p>
    <w:p w:rsidR="007D1F4B" w:rsidRPr="00187ABA" w:rsidRDefault="007D1F4B" w:rsidP="00832493">
      <w:pPr>
        <w:pStyle w:val="Heading3"/>
      </w:pPr>
      <w:bookmarkStart w:id="475" w:name="_Toc28955309"/>
      <w:r w:rsidRPr="00187ABA">
        <w:t>Documentation Quality</w:t>
      </w:r>
      <w:bookmarkEnd w:id="475"/>
    </w:p>
    <w:p w:rsidR="007D1F4B" w:rsidRPr="00187ABA" w:rsidRDefault="007D1F4B" w:rsidP="00207C44">
      <w:pPr>
        <w:pStyle w:val="NormalIndented"/>
      </w:pPr>
      <w:r w:rsidRPr="00187ABA">
        <w:t>The table given below indicates the level of documentation quality for an implemented interface.</w:t>
      </w:r>
    </w:p>
    <w:p w:rsidR="007D1F4B" w:rsidRPr="00187ABA" w:rsidRDefault="007D1F4B" w:rsidP="00207C44">
      <w:pPr>
        <w:pStyle w:val="NormalIndented"/>
      </w:pPr>
    </w:p>
    <w:tbl>
      <w:tblPr>
        <w:tblW w:w="0" w:type="auto"/>
        <w:tblInd w:w="745" w:type="dxa"/>
        <w:tblLayout w:type="fixed"/>
        <w:tblCellMar>
          <w:left w:w="70" w:type="dxa"/>
          <w:right w:w="70" w:type="dxa"/>
        </w:tblCellMar>
        <w:tblLook w:val="0000" w:firstRow="0" w:lastRow="0" w:firstColumn="0" w:lastColumn="0" w:noHBand="0" w:noVBand="0"/>
      </w:tblPr>
      <w:tblGrid>
        <w:gridCol w:w="1374"/>
        <w:gridCol w:w="4791"/>
        <w:gridCol w:w="2615"/>
      </w:tblGrid>
      <w:tr w:rsidR="007D1F4B" w:rsidRPr="007D1F4B" w:rsidTr="00800684">
        <w:trPr>
          <w:tblHeader/>
        </w:trPr>
        <w:tc>
          <w:tcPr>
            <w:tcW w:w="1374"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lastRenderedPageBreak/>
              <w:t>Documentation Quality</w:t>
            </w:r>
          </w:p>
        </w:tc>
        <w:tc>
          <w:tcPr>
            <w:tcW w:w="4791"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pPr>
            <w:r w:rsidRPr="00187ABA">
              <w:t>Description</w:t>
            </w:r>
          </w:p>
        </w:tc>
        <w:tc>
          <w:tcPr>
            <w:tcW w:w="2615"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pPr>
            <w:r w:rsidRPr="00187ABA">
              <w:t>Consequences</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0 – Undocumented Unsubstantiated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 vendor (or more generically, a document provider) claims conformance to HL7; however the claim is unsubstantiated.</w:t>
            </w:r>
          </w:p>
          <w:p w:rsidR="007D1F4B" w:rsidRPr="00187ABA" w:rsidRDefault="007D1F4B" w:rsidP="00207C44">
            <w:pPr>
              <w:pStyle w:val="OtherTableBody"/>
            </w:pPr>
            <w:r w:rsidRPr="00187ABA">
              <w:t>Note: This level can be treated as the "standard conformance" as all vendors claim conformance to HL7 per se.</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None</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1 – Documented Unsubstantiated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A vendor provides evidence of a claim with documentation of the interface. The documentation can be in any format (e.g., a text document) and the contents of the claim are not substantiated.</w:t>
            </w:r>
          </w:p>
          <w:p w:rsidR="007D1F4B" w:rsidRPr="00187ABA" w:rsidRDefault="007D1F4B" w:rsidP="00207C44">
            <w:pPr>
              <w:pStyle w:val="OtherTableBody"/>
            </w:pPr>
            <w:r w:rsidRPr="00187ABA">
              <w:t>Note: For example, a vendor may copy paragraphs from the original standard; this is an acceptable practice at this level of documentation quality.</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Vendor must provide a document.</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2 – Documented Standard Unsubstantiated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 xml:space="preserve">The documentation provided fulfils the requirements of a </w:t>
            </w:r>
            <w:r w:rsidRPr="00187ABA">
              <w:rPr>
                <w:u w:val="single"/>
              </w:rPr>
              <w:t xml:space="preserve">conformance profile </w:t>
            </w:r>
            <w:r w:rsidRPr="00187ABA">
              <w:t>as listed in HL7 V2 chapter 2B.</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Vendor must provide a conformance statement.</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3 – Documented Standard Machine Processable Unsubstantiated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 xml:space="preserve">The documentation is </w:t>
            </w:r>
            <w:r w:rsidRPr="00187ABA">
              <w:rPr>
                <w:u w:val="single"/>
              </w:rPr>
              <w:t>machine</w:t>
            </w:r>
            <w:r w:rsidRPr="00187ABA">
              <w:t xml:space="preserve"> processable.</w:t>
            </w:r>
          </w:p>
          <w:p w:rsidR="007D1F4B" w:rsidRPr="00187ABA" w:rsidRDefault="007D1F4B" w:rsidP="00207C44">
            <w:pPr>
              <w:pStyle w:val="OtherTableBody"/>
            </w:pPr>
            <w:r w:rsidRPr="00187ABA">
              <w:t>Note: One option is to use a tool (e.g., the MWB) to create this file.</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The user or vendor has to provide a computable (constrainable) conformance profile file.</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4 - Documented Standard (Implementation Profile Level) Machine Processable Unsubstantiated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 xml:space="preserve">The documentation is a conformance profile fulfilling the criteria for </w:t>
            </w:r>
            <w:r w:rsidRPr="00187ABA">
              <w:rPr>
                <w:u w:val="single"/>
              </w:rPr>
              <w:t>implementable</w:t>
            </w:r>
            <w:r w:rsidRPr="00187ABA">
              <w:t xml:space="preserve"> profiles, i.e. no options are allowed any more.</w:t>
            </w:r>
          </w:p>
          <w:p w:rsidR="007D1F4B" w:rsidRPr="00187ABA" w:rsidRDefault="007D1F4B" w:rsidP="00207C44">
            <w:pPr>
              <w:pStyle w:val="OtherTableBody"/>
            </w:pPr>
            <w:r w:rsidRPr="00187ABA">
              <w:t>Note: the criteria listed for level 3 allows a test to verify that the profile fulfils the requirements for implementable profiles.</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Vendor must provide a file which fulfils the requirements for implementable conformance profile.</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5 - Documented Standard 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The profile is (</w:t>
            </w:r>
            <w:r w:rsidRPr="00187ABA">
              <w:rPr>
                <w:u w:val="single"/>
              </w:rPr>
              <w:t xml:space="preserve">successfully) tested </w:t>
            </w:r>
            <w:r w:rsidRPr="00187ABA">
              <w:t>against another profile.</w:t>
            </w:r>
          </w:p>
          <w:p w:rsidR="007D1F4B" w:rsidRPr="00187ABA" w:rsidRDefault="007D1F4B" w:rsidP="00207C44">
            <w:pPr>
              <w:pStyle w:val="OtherTableBody"/>
            </w:pPr>
            <w:r w:rsidRPr="00187ABA">
              <w:t>Note: This testing is done against a higher level (=less constraint) profile, probably a constrainable profile issued either by a vendor, affiliate or HQ itself. Therefore, this testing is done vertically and checks whether the provided profile only add additional constraints.</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Requires references to the profiles tested against. Furthermore, the results of the tests must be stated.</w:t>
            </w:r>
          </w:p>
          <w:p w:rsidR="007D1F4B" w:rsidRPr="00187ABA" w:rsidRDefault="007D1F4B" w:rsidP="00207C44">
            <w:pPr>
              <w:pStyle w:val="OtherTableBody"/>
            </w:pPr>
            <w:r w:rsidRPr="00187ABA">
              <w:t>Furthermore, the means and details of this testing must be specified.</w:t>
            </w:r>
          </w:p>
          <w:p w:rsidR="007D1F4B" w:rsidRPr="00187ABA" w:rsidRDefault="007D1F4B" w:rsidP="00207C44">
            <w:pPr>
              <w:pStyle w:val="OtherTableBody"/>
            </w:pPr>
            <w:r w:rsidRPr="00187ABA">
              <w:t>As a consequence, it will become obvious, whether the relationship to the underlying profile is "conformant" or "conflicting".</w:t>
            </w:r>
          </w:p>
        </w:tc>
      </w:tr>
      <w:tr w:rsidR="007D1F4B" w:rsidRPr="007D1F4B" w:rsidTr="00800684">
        <w:tc>
          <w:tcPr>
            <w:tcW w:w="1374"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6 - Documented Standard Compatibility Substantiated Claim</w:t>
            </w:r>
          </w:p>
        </w:tc>
        <w:tc>
          <w:tcPr>
            <w:tcW w:w="4791"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 xml:space="preserve">Another option of testing is horizontally. This way, two (constrainable or implementable) profiles are </w:t>
            </w:r>
            <w:r w:rsidRPr="00187ABA">
              <w:rPr>
                <w:u w:val="single"/>
              </w:rPr>
              <w:t>tested with a sender/receiver perspective</w:t>
            </w:r>
            <w:r w:rsidRPr="00187ABA">
              <w:t>. One profile takes the role of the sender, the other of the receiver. It should be tested, whether this will result in interoperability problems. During the testing, the (machine processable) representations of the profiles are compared with each other.</w:t>
            </w:r>
          </w:p>
          <w:p w:rsidR="007D1F4B" w:rsidRPr="00187ABA" w:rsidRDefault="007D1F4B" w:rsidP="00207C44">
            <w:pPr>
              <w:pStyle w:val="OtherTableBody"/>
            </w:pPr>
            <w:r w:rsidRPr="00187ABA">
              <w:t>Note: On this level we talk about "compatible" and "incompatible" profiles.</w:t>
            </w:r>
          </w:p>
        </w:tc>
        <w:tc>
          <w:tcPr>
            <w:tcW w:w="2615"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Requires references to the profiles tested against. Furthermore, the role must be mentioned.</w:t>
            </w:r>
          </w:p>
          <w:p w:rsidR="007D1F4B" w:rsidRPr="00187ABA" w:rsidRDefault="007D1F4B" w:rsidP="00207C44">
            <w:pPr>
              <w:pStyle w:val="OtherTableBody"/>
            </w:pPr>
          </w:p>
        </w:tc>
      </w:tr>
    </w:tbl>
    <w:p w:rsidR="007D1F4B" w:rsidRPr="00187ABA" w:rsidRDefault="007D1F4B" w:rsidP="00207C44">
      <w:pPr>
        <w:pStyle w:val="NormalIndented"/>
        <w:ind w:left="0"/>
      </w:pPr>
    </w:p>
    <w:p w:rsidR="007D1F4B" w:rsidRPr="00187ABA" w:rsidRDefault="007D1F4B" w:rsidP="00832493">
      <w:pPr>
        <w:pStyle w:val="Heading3"/>
      </w:pPr>
      <w:bookmarkStart w:id="476" w:name="_Toc28955310"/>
      <w:r w:rsidRPr="00187ABA">
        <w:t>Impacts</w:t>
      </w:r>
      <w:bookmarkEnd w:id="476"/>
    </w:p>
    <w:p w:rsidR="007D1F4B" w:rsidRPr="00187ABA" w:rsidRDefault="007D1F4B" w:rsidP="00207C44">
      <w:pPr>
        <w:pStyle w:val="NormalIndented"/>
      </w:pPr>
      <w:r w:rsidRPr="00187ABA">
        <w:t xml:space="preserve">A significant advantage of this concept is that it has no impact on implementations because it only addresses documentation. The documentation gives an indication of how close a vendor's implementation is conformant to HL7 V2 requirements. The use of tools for creating such documentation becomes necessary at level 3. Furthermore, at the higher levels the documentation should provide a section listing the profiles; this will enable verification. It is recommended that both the documentation and profile be publicly </w:t>
      </w:r>
      <w:r w:rsidRPr="00187ABA">
        <w:lastRenderedPageBreak/>
        <w:t>available—preferably on the vendor's website</w:t>
      </w:r>
      <w:r w:rsidRPr="00187ABA">
        <w:rPr>
          <w:rStyle w:val="FootnoteReference"/>
        </w:rPr>
        <w:footnoteReference w:id="10"/>
      </w:r>
      <w:r w:rsidRPr="00187ABA">
        <w:t xml:space="preserve">. Following the documentation recommendations presented in this chapter will better inform consumers of vendor's products. </w:t>
      </w:r>
    </w:p>
    <w:p w:rsidR="007D1F4B" w:rsidRPr="00187ABA" w:rsidRDefault="007D1F4B" w:rsidP="00832493">
      <w:pPr>
        <w:pStyle w:val="Heading3"/>
      </w:pPr>
      <w:bookmarkStart w:id="477" w:name="_Toc28955311"/>
      <w:r w:rsidRPr="00187ABA">
        <w:t>Primary Focus of Requirement</w:t>
      </w:r>
      <w:bookmarkEnd w:id="477"/>
    </w:p>
    <w:p w:rsidR="007D1F4B" w:rsidRPr="00187ABA" w:rsidRDefault="007D1F4B" w:rsidP="00207C44">
      <w:pPr>
        <w:pStyle w:val="NormalIndented"/>
      </w:pPr>
      <w:r w:rsidRPr="00187ABA">
        <w:t>It is recognized that for complex messages satisfying the highest level is challenging. As indicated above, testing profiles using operational implementations is sufficient for satisfying this requirement. A prerequisite is that the documentation reflects the interface behavior. Such verification is only enforceable if such documentation is part of the agreements.</w:t>
      </w:r>
    </w:p>
    <w:p w:rsidR="007D1F4B" w:rsidRPr="00187ABA" w:rsidRDefault="007D1F4B" w:rsidP="00207C44">
      <w:pPr>
        <w:pStyle w:val="NormalIndented"/>
      </w:pPr>
      <w:r w:rsidRPr="00187ABA">
        <w:t>It should be noted that we have discussed vendor claims through documentation; this is only a claim of what they implemented. It is not an indication that the vendor's interface implementation is conformant.</w:t>
      </w:r>
    </w:p>
    <w:p w:rsidR="007D1F4B" w:rsidRPr="00187ABA" w:rsidRDefault="007D1F4B" w:rsidP="00207C44">
      <w:pPr>
        <w:pStyle w:val="NormalIndented"/>
      </w:pPr>
      <w:r w:rsidRPr="00187ABA">
        <w:t>It is also recognized that we are making the assumption that the documented profile has been implemented as an interface. When a user buys an interface they should insist that the documentation be included into the agreement. This ensures that sufficient documentation of the interface functionality of the implementation exists. Such documentation and agreements enable testing. Several tools are available to test messages/interfaces against message profile</w:t>
      </w:r>
      <w:r w:rsidRPr="00187ABA">
        <w:rPr>
          <w:rStyle w:val="FootnoteReference"/>
        </w:rPr>
        <w:footnoteReference w:id="11"/>
      </w:r>
      <w:r w:rsidRPr="00187ABA">
        <w:t>.</w:t>
      </w:r>
    </w:p>
    <w:p w:rsidR="007D1F4B" w:rsidRPr="00187ABA" w:rsidRDefault="007D1F4B" w:rsidP="00207C44">
      <w:pPr>
        <w:pStyle w:val="NormalIndented"/>
      </w:pPr>
    </w:p>
    <w:p w:rsidR="007D1F4B" w:rsidRPr="00187ABA" w:rsidRDefault="007D1F4B" w:rsidP="00832493">
      <w:pPr>
        <w:pStyle w:val="Heading3"/>
      </w:pPr>
      <w:bookmarkStart w:id="478" w:name="_Toc28955312"/>
      <w:r w:rsidRPr="00187ABA">
        <w:t>Advantages for Implementers</w:t>
      </w:r>
      <w:bookmarkEnd w:id="478"/>
    </w:p>
    <w:p w:rsidR="007D1F4B" w:rsidRPr="00187ABA" w:rsidRDefault="007D1F4B" w:rsidP="00207C44">
      <w:pPr>
        <w:pStyle w:val="NormalIndented"/>
      </w:pPr>
      <w:r w:rsidRPr="00187ABA">
        <w:t>It is advantageous to test interfaces thoroughly; providing good documentation on the capabilities of the interface facilitates testing and ultimately expedites installation of the interface. A testable profile provides an effective way to check for compatibility problems in advance. Currently, many problems are undetected at installation and are discovered by the customer during use. Specific issues like the maximum length of data elements are generally not tested. Inclusion of robust documentation as described here will shift efforts from accidental testing and support difficulties to automated testing with will increase the likelihood of interoperability.</w:t>
      </w:r>
    </w:p>
    <w:p w:rsidR="007D1F4B" w:rsidRPr="00187ABA" w:rsidRDefault="007D1F4B" w:rsidP="00832493">
      <w:pPr>
        <w:pStyle w:val="Heading2"/>
      </w:pPr>
      <w:bookmarkStart w:id="479" w:name="_Toc28955313"/>
      <w:r w:rsidRPr="00187ABA">
        <w:t>Tools</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79"/>
      <w:r w:rsidRPr="00187ABA">
        <w:t xml:space="preserve"> </w:t>
      </w:r>
      <w:r w:rsidRPr="00187ABA">
        <w:fldChar w:fldCharType="begin"/>
      </w:r>
      <w:r w:rsidRPr="00187ABA">
        <w:instrText>xe "Tools"</w:instrText>
      </w:r>
      <w:r w:rsidRPr="00187ABA">
        <w:fldChar w:fldCharType="end"/>
      </w:r>
      <w:r w:rsidRPr="00187ABA">
        <w:t xml:space="preserve"> </w:t>
      </w:r>
      <w:r w:rsidRPr="00187ABA">
        <w:fldChar w:fldCharType="begin"/>
      </w:r>
      <w:r w:rsidRPr="00187ABA">
        <w:instrText>xe "Conformance: Tools"</w:instrText>
      </w:r>
      <w:r w:rsidRPr="00187ABA">
        <w:fldChar w:fldCharType="end"/>
      </w:r>
    </w:p>
    <w:bookmarkEnd w:id="464"/>
    <w:p w:rsidR="007D1F4B" w:rsidRPr="00187ABA" w:rsidRDefault="007D1F4B" w:rsidP="00207C44">
      <w:pPr>
        <w:pStyle w:val="NormalIndented"/>
        <w:rPr>
          <w:noProof/>
        </w:rPr>
      </w:pPr>
      <w:r w:rsidRPr="00187ABA">
        <w:rPr>
          <w:noProof/>
        </w:rPr>
        <w:t>The tools used for creation, sharing, re-use, reporting, analyzing, and comparing message profiles are outside the scope of the HL7 standard. Refer to the Conformance and Guidance for Implementation and Testing (CGIT) Work Group web site for useful links that are of widespread interest to, and in support of, message profiles and the (CGIT) Work Group.</w:t>
      </w:r>
      <w:r w:rsidRPr="00187ABA">
        <w:rPr>
          <w:rStyle w:val="FootnoteReference"/>
          <w:noProof/>
        </w:rPr>
        <w:footnoteReference w:id="12"/>
      </w:r>
    </w:p>
    <w:p w:rsidR="007D1F4B" w:rsidRPr="00187ABA" w:rsidRDefault="007D1F4B" w:rsidP="00832493">
      <w:pPr>
        <w:pStyle w:val="Heading2"/>
      </w:pPr>
      <w:bookmarkStart w:id="480" w:name="_Hlt478373222"/>
      <w:bookmarkStart w:id="481" w:name="_Ref298484389"/>
      <w:bookmarkStart w:id="482" w:name="_Ref20661377"/>
      <w:bookmarkStart w:id="483" w:name="_Ref20664857"/>
      <w:bookmarkStart w:id="484" w:name="_Toc20879952"/>
      <w:bookmarkStart w:id="485" w:name="_Toc36358146"/>
      <w:bookmarkStart w:id="486" w:name="_Toc42232575"/>
      <w:bookmarkStart w:id="487" w:name="_Toc43275097"/>
      <w:bookmarkStart w:id="488" w:name="_Toc43275269"/>
      <w:bookmarkStart w:id="489" w:name="_Toc43275976"/>
      <w:bookmarkStart w:id="490" w:name="_Toc43276296"/>
      <w:bookmarkStart w:id="491" w:name="_Toc43276821"/>
      <w:bookmarkStart w:id="492" w:name="_Toc43276919"/>
      <w:bookmarkStart w:id="493" w:name="_Toc43277059"/>
      <w:bookmarkStart w:id="494" w:name="_Toc43281448"/>
      <w:bookmarkStart w:id="495" w:name="_Toc348257299"/>
      <w:bookmarkStart w:id="496" w:name="_Toc348257635"/>
      <w:bookmarkStart w:id="497" w:name="_Toc348263257"/>
      <w:bookmarkStart w:id="498" w:name="_Toc348336586"/>
      <w:bookmarkStart w:id="499" w:name="_Toc348770074"/>
      <w:bookmarkStart w:id="500" w:name="_Toc348856216"/>
      <w:bookmarkStart w:id="501" w:name="_Toc348866637"/>
      <w:bookmarkStart w:id="502" w:name="_Toc348947867"/>
      <w:bookmarkStart w:id="503" w:name="_Toc349735448"/>
      <w:bookmarkStart w:id="504" w:name="_Toc349735891"/>
      <w:bookmarkStart w:id="505" w:name="_Toc349736045"/>
      <w:bookmarkStart w:id="506" w:name="_Toc349803777"/>
      <w:bookmarkStart w:id="507" w:name="_Toc359236115"/>
      <w:bookmarkStart w:id="508" w:name="_Toc498146284"/>
      <w:bookmarkStart w:id="509" w:name="_Toc527864853"/>
      <w:bookmarkStart w:id="510" w:name="_Toc527866325"/>
      <w:bookmarkStart w:id="511" w:name="_Toc528481972"/>
      <w:bookmarkStart w:id="512" w:name="_Toc528482477"/>
      <w:bookmarkStart w:id="513" w:name="_Toc528482776"/>
      <w:bookmarkStart w:id="514" w:name="_Toc528482901"/>
      <w:bookmarkStart w:id="515" w:name="_Toc528486209"/>
      <w:bookmarkStart w:id="516" w:name="_Toc536689814"/>
      <w:bookmarkStart w:id="517" w:name="_Toc496561"/>
      <w:bookmarkStart w:id="518" w:name="_Toc524908"/>
      <w:bookmarkStart w:id="519" w:name="_Toc22443847"/>
      <w:bookmarkStart w:id="520" w:name="_Toc22444199"/>
      <w:bookmarkStart w:id="521" w:name="_Toc28955314"/>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480"/>
      <w:r w:rsidRPr="00187ABA">
        <w:lastRenderedPageBreak/>
        <w:t>Conformity Assessment of Usage Codes</w:t>
      </w:r>
      <w:bookmarkEnd w:id="481"/>
      <w:bookmarkEnd w:id="521"/>
    </w:p>
    <w:p w:rsidR="007D1F4B" w:rsidRPr="00596866" w:rsidRDefault="007D1F4B" w:rsidP="00832493">
      <w:pPr>
        <w:pStyle w:val="Heading3"/>
      </w:pPr>
      <w:bookmarkStart w:id="522" w:name="_Toc28955315"/>
      <w:r w:rsidRPr="00596866">
        <w:t>Conformity Assessment of Usage Codes</w:t>
      </w:r>
      <w:bookmarkStart w:id="523" w:name="_Toc381695011"/>
      <w:bookmarkStart w:id="524" w:name="_Toc381695583"/>
      <w:bookmarkStart w:id="525" w:name="_Toc27479830"/>
      <w:bookmarkStart w:id="526" w:name="_Toc27479916"/>
      <w:bookmarkStart w:id="527" w:name="_Toc27755365"/>
      <w:bookmarkStart w:id="528" w:name="_Toc27755450"/>
      <w:bookmarkStart w:id="529" w:name="_Toc27756300"/>
      <w:bookmarkStart w:id="530" w:name="_Toc27756397"/>
      <w:bookmarkStart w:id="531" w:name="_Toc27756485"/>
      <w:bookmarkStart w:id="532" w:name="_Toc27756596"/>
      <w:bookmarkStart w:id="533" w:name="_Toc27756909"/>
      <w:bookmarkStart w:id="534" w:name="_Toc27757312"/>
      <w:bookmarkStart w:id="535" w:name="_Toc27761028"/>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p>
    <w:p w:rsidR="007D1F4B" w:rsidRPr="00187ABA" w:rsidRDefault="007D1F4B" w:rsidP="00207C44">
      <w:pPr>
        <w:pStyle w:val="NormalIndented"/>
      </w:pPr>
      <w:r w:rsidRPr="00187ABA">
        <w:t>The preceding sections describe conformance constructs used in message profiles. This section seeks to clarify the meaning of the conformance usage codes by providing a context in which the requirements can be assessed. That is, a conformity assessment value is given for each conformance construct while considering the possible states of data presence and conditional outcomes (if applicable). The result is a set of truth tables that will aid readers interpret the meaning of the conformance constructs. Where applicable the assessment is given for the sending and receiving perspective. The information provided in this section can also serve as a guide when conducting conformance testing.</w:t>
      </w:r>
    </w:p>
    <w:p w:rsidR="007D1F4B" w:rsidRPr="00187ABA" w:rsidRDefault="007D1F4B" w:rsidP="00832493">
      <w:pPr>
        <w:pStyle w:val="Heading3"/>
      </w:pPr>
      <w:bookmarkStart w:id="536" w:name="_Toc28955316"/>
      <w:r w:rsidRPr="00187ABA">
        <w:t>Usage – Sending Application</w:t>
      </w:r>
      <w:bookmarkEnd w:id="536"/>
    </w:p>
    <w:p w:rsidR="007D1F4B" w:rsidRPr="00187ABA" w:rsidRDefault="007D1F4B" w:rsidP="00207C44">
      <w:pPr>
        <w:pStyle w:val="NormalIndented"/>
      </w:pPr>
      <w:r w:rsidRPr="00596866">
        <w:t>This section presents the truth tables for assessing usage code for receiving applications.</w:t>
      </w:r>
      <w:r w:rsidRPr="00187ABA">
        <w:t xml:space="preserve"> The following provides an explanation of the heading columns.</w:t>
      </w:r>
    </w:p>
    <w:p w:rsidR="007D1F4B" w:rsidRPr="00187ABA" w:rsidRDefault="007D1F4B" w:rsidP="00207C44">
      <w:pPr>
        <w:pStyle w:val="NormalIndented"/>
      </w:pPr>
      <w:r w:rsidRPr="00187ABA">
        <w:rPr>
          <w:b/>
          <w:i/>
        </w:rPr>
        <w:t>Usage Indicator</w:t>
      </w:r>
      <w:r w:rsidRPr="00187ABA">
        <w:t xml:space="preserve"> – Usage declared in the conformance profile for the element.</w:t>
      </w:r>
    </w:p>
    <w:p w:rsidR="007D1F4B" w:rsidRPr="00187ABA" w:rsidRDefault="007D1F4B" w:rsidP="00207C44">
      <w:pPr>
        <w:pStyle w:val="NormalIndented"/>
      </w:pPr>
      <w:r w:rsidRPr="00187ABA">
        <w:rPr>
          <w:b/>
          <w:i/>
        </w:rPr>
        <w:t>Test Data Provided</w:t>
      </w:r>
      <w:r w:rsidRPr="00187ABA">
        <w:t xml:space="preserve"> – Indicates whether or not data was provided for this element in the test data set.</w:t>
      </w:r>
    </w:p>
    <w:p w:rsidR="007D1F4B" w:rsidRPr="00187ABA" w:rsidRDefault="007D1F4B" w:rsidP="00207C44">
      <w:pPr>
        <w:pStyle w:val="NormalIndented"/>
      </w:pPr>
      <w:r w:rsidRPr="00187ABA">
        <w:rPr>
          <w:b/>
          <w:i/>
        </w:rPr>
        <w:t>Conformity Assessment Indicator</w:t>
      </w:r>
      <w:r w:rsidRPr="00187ABA">
        <w:t xml:space="preserve"> – Indicates the valid action the sender should take when populating the message element.</w:t>
      </w:r>
    </w:p>
    <w:p w:rsidR="007D1F4B" w:rsidRPr="00187ABA" w:rsidRDefault="007D1F4B" w:rsidP="00207C44">
      <w:pPr>
        <w:pStyle w:val="NormalIndented"/>
      </w:pPr>
      <w:r w:rsidRPr="00187ABA">
        <w:rPr>
          <w:b/>
          <w:i/>
        </w:rPr>
        <w:t>Actual Data Sent</w:t>
      </w:r>
      <w:r w:rsidRPr="00187ABA">
        <w:t xml:space="preserve"> – Indicates the possible behavior, i.e., whether or not the sender populate the element with a value</w:t>
      </w:r>
    </w:p>
    <w:p w:rsidR="007D1F4B" w:rsidRPr="00187ABA" w:rsidRDefault="007D1F4B" w:rsidP="00207C44">
      <w:pPr>
        <w:pStyle w:val="NormalIndented"/>
      </w:pPr>
      <w:r w:rsidRPr="00187ABA">
        <w:rPr>
          <w:b/>
          <w:i/>
        </w:rPr>
        <w:t>Conformity Assessment</w:t>
      </w:r>
      <w:r w:rsidRPr="00187ABA">
        <w:t xml:space="preserve"> – Indicates the result of the conformity assessment.</w:t>
      </w:r>
    </w:p>
    <w:p w:rsidR="007D1F4B" w:rsidRPr="00187ABA" w:rsidRDefault="007D1F4B" w:rsidP="00207C44">
      <w:pPr>
        <w:pStyle w:val="NormalIndented"/>
      </w:pPr>
      <w:r w:rsidRPr="00187ABA">
        <w:rPr>
          <w:b/>
          <w:i/>
        </w:rPr>
        <w:t>Comments</w:t>
      </w:r>
      <w:r w:rsidRPr="00187ABA">
        <w:t xml:space="preserve"> – Provides additional insight of the evaluation scenario.</w:t>
      </w:r>
    </w:p>
    <w:p w:rsidR="007D1F4B" w:rsidRPr="00187ABA" w:rsidRDefault="007D1F4B" w:rsidP="00207C44">
      <w:pPr>
        <w:pStyle w:val="NormalIndented"/>
      </w:pPr>
      <w:r w:rsidRPr="00187ABA">
        <w:t>As an example the first entry in the first table can be interpreted as: The sender profile specified the element usage as required (R). Data is available to the sender; therefore the requirement for the sender is to populated the element (i.e., the element shall be present in the message). If the data is present for the element then the application is conformant with respect to the element usage. If the data is not-present for the element then the application is not conformant with respect to usage of the element.</w:t>
      </w:r>
    </w:p>
    <w:p w:rsidR="007D1F4B" w:rsidRPr="00187ABA" w:rsidRDefault="007D1F4B" w:rsidP="00207C44">
      <w:pPr>
        <w:pStyle w:val="OtherTableCaption"/>
      </w:pPr>
      <w:r w:rsidRPr="00187ABA">
        <w:t>Conformity Assessment of the Required Usage Code for Sending Applications</w:t>
      </w:r>
    </w:p>
    <w:tbl>
      <w:tblPr>
        <w:tblW w:w="8932" w:type="dxa"/>
        <w:jc w:val="center"/>
        <w:tblLayout w:type="fixed"/>
        <w:tblLook w:val="0000" w:firstRow="0" w:lastRow="0" w:firstColumn="0" w:lastColumn="0" w:noHBand="0" w:noVBand="0"/>
      </w:tblPr>
      <w:tblGrid>
        <w:gridCol w:w="866"/>
        <w:gridCol w:w="990"/>
        <w:gridCol w:w="1260"/>
        <w:gridCol w:w="1080"/>
        <w:gridCol w:w="1350"/>
        <w:gridCol w:w="3386"/>
      </w:tblGrid>
      <w:tr w:rsidR="007D1F4B" w:rsidRPr="007D1F4B" w:rsidTr="00800684">
        <w:trPr>
          <w:trHeight w:val="420"/>
          <w:tblHeader/>
          <w:jc w:val="center"/>
        </w:trPr>
        <w:tc>
          <w:tcPr>
            <w:tcW w:w="866"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Usage Indicator</w:t>
            </w:r>
          </w:p>
        </w:tc>
        <w:tc>
          <w:tcPr>
            <w:tcW w:w="99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Test Data Provided</w:t>
            </w:r>
          </w:p>
        </w:tc>
        <w:tc>
          <w:tcPr>
            <w:tcW w:w="126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Conformity Assessment Indicator</w:t>
            </w:r>
          </w:p>
        </w:tc>
        <w:tc>
          <w:tcPr>
            <w:tcW w:w="108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Actual Data Sent</w:t>
            </w:r>
          </w:p>
        </w:tc>
        <w:tc>
          <w:tcPr>
            <w:tcW w:w="135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Conformity Assessment</w:t>
            </w:r>
          </w:p>
        </w:tc>
        <w:tc>
          <w:tcPr>
            <w:tcW w:w="3386"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Borders>
              <w:top w:val="single" w:sz="4" w:space="0" w:color="000000"/>
              <w:left w:val="single" w:sz="4" w:space="0" w:color="000000"/>
            </w:tcBorders>
          </w:tcPr>
          <w:p w:rsidR="007D1F4B" w:rsidRPr="00187ABA" w:rsidRDefault="007D1F4B" w:rsidP="00207C44">
            <w:pPr>
              <w:pStyle w:val="OtherTableBody"/>
              <w:snapToGrid w:val="0"/>
              <w:jc w:val="center"/>
            </w:pPr>
            <w:r w:rsidRPr="00187ABA">
              <w:t>R</w:t>
            </w:r>
          </w:p>
        </w:tc>
        <w:tc>
          <w:tcPr>
            <w:tcW w:w="99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Valued</w:t>
            </w:r>
          </w:p>
        </w:tc>
        <w:tc>
          <w:tcPr>
            <w:tcW w:w="126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Present</w:t>
            </w:r>
          </w:p>
        </w:tc>
        <w:tc>
          <w:tcPr>
            <w:tcW w:w="108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Present</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Affirmative test result</w:t>
            </w:r>
          </w:p>
        </w:tc>
      </w:tr>
      <w:tr w:rsidR="007D1F4B" w:rsidRPr="007D1F4B" w:rsidTr="00800684">
        <w:trPr>
          <w:trHeight w:val="215"/>
          <w:jc w:val="center"/>
        </w:trPr>
        <w:tc>
          <w:tcPr>
            <w:tcW w:w="866" w:type="dxa"/>
            <w:vMerge/>
            <w:tcBorders>
              <w:left w:val="single" w:sz="4" w:space="0" w:color="000000"/>
              <w:bottom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26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08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Not-Present</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 xml:space="preserve">Application does not send the required element when a value is provided. </w:t>
            </w:r>
          </w:p>
        </w:tc>
      </w:tr>
      <w:tr w:rsidR="007D1F4B" w:rsidRPr="007D1F4B" w:rsidTr="00800684">
        <w:trPr>
          <w:trHeight w:val="119"/>
          <w:jc w:val="center"/>
        </w:trPr>
        <w:tc>
          <w:tcPr>
            <w:tcW w:w="866" w:type="dxa"/>
            <w:vMerge w:val="restart"/>
            <w:tcBorders>
              <w:top w:val="single" w:sz="4" w:space="0" w:color="000000"/>
              <w:left w:val="single" w:sz="4" w:space="0" w:color="000000"/>
            </w:tcBorders>
          </w:tcPr>
          <w:p w:rsidR="007D1F4B" w:rsidRPr="00187ABA" w:rsidRDefault="007D1F4B" w:rsidP="00207C44">
            <w:pPr>
              <w:pStyle w:val="OtherTableBody"/>
              <w:snapToGrid w:val="0"/>
              <w:jc w:val="center"/>
            </w:pPr>
            <w:r w:rsidRPr="00187ABA">
              <w:t>R</w:t>
            </w:r>
          </w:p>
        </w:tc>
        <w:tc>
          <w:tcPr>
            <w:tcW w:w="99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Not-Valued</w:t>
            </w:r>
          </w:p>
        </w:tc>
        <w:tc>
          <w:tcPr>
            <w:tcW w:w="126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None—expected behavior is that no message is sent</w:t>
            </w:r>
          </w:p>
        </w:tc>
        <w:tc>
          <w:tcPr>
            <w:tcW w:w="108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Present</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 xml:space="preserve">Application sends a value even though they do not have a valid value to send. </w:t>
            </w:r>
            <w:r w:rsidRPr="00187ABA">
              <w:rPr>
                <w:rStyle w:val="FootnoteReference"/>
              </w:rPr>
              <w:footnoteReference w:id="13"/>
            </w:r>
          </w:p>
        </w:tc>
      </w:tr>
      <w:tr w:rsidR="007D1F4B" w:rsidRPr="007D1F4B" w:rsidTr="00800684">
        <w:trPr>
          <w:trHeight w:val="119"/>
          <w:jc w:val="center"/>
        </w:trPr>
        <w:tc>
          <w:tcPr>
            <w:tcW w:w="866" w:type="dxa"/>
            <w:vMerge/>
            <w:tcBorders>
              <w:left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tcBorders>
          </w:tcPr>
          <w:p w:rsidR="007D1F4B" w:rsidRPr="00187ABA" w:rsidRDefault="007D1F4B" w:rsidP="00207C44">
            <w:pPr>
              <w:pStyle w:val="OtherTableBody"/>
              <w:snapToGrid w:val="0"/>
            </w:pPr>
          </w:p>
        </w:tc>
        <w:tc>
          <w:tcPr>
            <w:tcW w:w="1260" w:type="dxa"/>
            <w:vMerge/>
            <w:tcBorders>
              <w:left w:val="single" w:sz="4" w:space="0" w:color="000000"/>
            </w:tcBorders>
          </w:tcPr>
          <w:p w:rsidR="007D1F4B" w:rsidRPr="00187ABA" w:rsidRDefault="007D1F4B" w:rsidP="00207C44">
            <w:pPr>
              <w:pStyle w:val="OtherTableBody"/>
              <w:snapToGrid w:val="0"/>
              <w:rPr>
                <w:b/>
              </w:rPr>
            </w:pPr>
          </w:p>
        </w:tc>
        <w:tc>
          <w:tcPr>
            <w:tcW w:w="108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Not-Present</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rPr>
                <w:szCs w:val="16"/>
              </w:rPr>
            </w:pPr>
            <w:r w:rsidRPr="00187ABA">
              <w:rPr>
                <w:szCs w:val="16"/>
              </w:rPr>
              <w:t xml:space="preserve">Application sends a message with a required element not populated. </w:t>
            </w:r>
          </w:p>
        </w:tc>
      </w:tr>
      <w:tr w:rsidR="007D1F4B" w:rsidRPr="007D1F4B" w:rsidTr="00800684">
        <w:trPr>
          <w:trHeight w:val="119"/>
          <w:jc w:val="center"/>
        </w:trPr>
        <w:tc>
          <w:tcPr>
            <w:tcW w:w="866" w:type="dxa"/>
            <w:vMerge/>
            <w:tcBorders>
              <w:left w:val="single" w:sz="4" w:space="0" w:color="000000"/>
              <w:bottom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260" w:type="dxa"/>
            <w:vMerge/>
            <w:tcBorders>
              <w:left w:val="single" w:sz="4" w:space="0" w:color="000000"/>
              <w:bottom w:val="single" w:sz="4" w:space="0" w:color="000000"/>
            </w:tcBorders>
          </w:tcPr>
          <w:p w:rsidR="007D1F4B" w:rsidRPr="00187ABA" w:rsidRDefault="007D1F4B" w:rsidP="00207C44">
            <w:pPr>
              <w:pStyle w:val="OtherTableBody"/>
              <w:snapToGrid w:val="0"/>
              <w:rPr>
                <w:b/>
              </w:rPr>
            </w:pPr>
          </w:p>
        </w:tc>
        <w:tc>
          <w:tcPr>
            <w:tcW w:w="108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 message sent</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Application correctly detects that they don't have data for a required value and doesn't send the message.</w:t>
            </w:r>
          </w:p>
        </w:tc>
      </w:tr>
    </w:tbl>
    <w:p w:rsidR="007D1F4B" w:rsidRPr="00187ABA" w:rsidRDefault="007D1F4B" w:rsidP="00207C44">
      <w:pPr>
        <w:pStyle w:val="OtherTableCaption"/>
      </w:pPr>
      <w:r w:rsidRPr="00187ABA">
        <w:br w:type="page"/>
      </w:r>
      <w:r w:rsidRPr="00187ABA">
        <w:lastRenderedPageBreak/>
        <w:t>Conformity Assessment of the Required but may be Empty Usage Code for Sending Applications</w:t>
      </w:r>
      <w:r w:rsidRPr="00187ABA">
        <w:rPr>
          <w:rStyle w:val="FootnoteReference"/>
        </w:rPr>
        <w:footnoteReference w:id="14"/>
      </w:r>
    </w:p>
    <w:tbl>
      <w:tblPr>
        <w:tblW w:w="8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6"/>
        <w:gridCol w:w="990"/>
        <w:gridCol w:w="1260"/>
        <w:gridCol w:w="1080"/>
        <w:gridCol w:w="1350"/>
        <w:gridCol w:w="3386"/>
      </w:tblGrid>
      <w:tr w:rsidR="007D1F4B" w:rsidRPr="007D1F4B" w:rsidTr="00800684">
        <w:trPr>
          <w:trHeight w:val="420"/>
          <w:tblHeader/>
          <w:jc w:val="center"/>
        </w:trPr>
        <w:tc>
          <w:tcPr>
            <w:tcW w:w="866" w:type="dxa"/>
            <w:shd w:val="clear" w:color="auto" w:fill="E6E6E6"/>
          </w:tcPr>
          <w:p w:rsidR="007D1F4B" w:rsidRPr="00187ABA" w:rsidRDefault="007D1F4B" w:rsidP="00207C44">
            <w:pPr>
              <w:pStyle w:val="OtherTableHeader"/>
              <w:snapToGrid w:val="0"/>
            </w:pPr>
            <w:r w:rsidRPr="00187ABA">
              <w:t>Usage Indicator</w:t>
            </w:r>
          </w:p>
        </w:tc>
        <w:tc>
          <w:tcPr>
            <w:tcW w:w="990" w:type="dxa"/>
            <w:shd w:val="clear" w:color="auto" w:fill="E6E6E6"/>
          </w:tcPr>
          <w:p w:rsidR="007D1F4B" w:rsidRPr="00187ABA" w:rsidRDefault="007D1F4B" w:rsidP="00207C44">
            <w:pPr>
              <w:pStyle w:val="OtherTableHeader"/>
              <w:snapToGrid w:val="0"/>
            </w:pPr>
            <w:r w:rsidRPr="00187ABA">
              <w:t>Test Data Provided</w:t>
            </w:r>
          </w:p>
        </w:tc>
        <w:tc>
          <w:tcPr>
            <w:tcW w:w="1260" w:type="dxa"/>
            <w:shd w:val="clear" w:color="auto" w:fill="E6E6E6"/>
          </w:tcPr>
          <w:p w:rsidR="007D1F4B" w:rsidRPr="00187ABA" w:rsidRDefault="007D1F4B" w:rsidP="00207C44">
            <w:pPr>
              <w:pStyle w:val="OtherTableHeader"/>
              <w:snapToGrid w:val="0"/>
            </w:pPr>
            <w:r w:rsidRPr="00187ABA">
              <w:t>Conformity Assessment Indicator</w:t>
            </w:r>
          </w:p>
        </w:tc>
        <w:tc>
          <w:tcPr>
            <w:tcW w:w="1080" w:type="dxa"/>
            <w:shd w:val="clear" w:color="auto" w:fill="E6E6E6"/>
          </w:tcPr>
          <w:p w:rsidR="007D1F4B" w:rsidRPr="00187ABA" w:rsidRDefault="007D1F4B" w:rsidP="00207C44">
            <w:pPr>
              <w:pStyle w:val="OtherTableHeader"/>
              <w:snapToGrid w:val="0"/>
            </w:pPr>
            <w:r w:rsidRPr="00187ABA">
              <w:t>Actual Data Sent</w:t>
            </w:r>
          </w:p>
        </w:tc>
        <w:tc>
          <w:tcPr>
            <w:tcW w:w="1350" w:type="dxa"/>
            <w:shd w:val="clear" w:color="auto" w:fill="E6E6E6"/>
          </w:tcPr>
          <w:p w:rsidR="007D1F4B" w:rsidRPr="00187ABA" w:rsidRDefault="007D1F4B" w:rsidP="00207C44">
            <w:pPr>
              <w:pStyle w:val="OtherTableHeader"/>
              <w:snapToGrid w:val="0"/>
            </w:pPr>
            <w:r w:rsidRPr="00187ABA">
              <w:t>Conformity Assessment</w:t>
            </w:r>
          </w:p>
        </w:tc>
        <w:tc>
          <w:tcPr>
            <w:tcW w:w="3386" w:type="dxa"/>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Pr>
          <w:p w:rsidR="007D1F4B" w:rsidRPr="00187ABA" w:rsidRDefault="007D1F4B" w:rsidP="00207C44">
            <w:pPr>
              <w:pStyle w:val="OtherTableBody"/>
              <w:snapToGrid w:val="0"/>
              <w:jc w:val="center"/>
            </w:pPr>
            <w:r w:rsidRPr="00187ABA">
              <w:t>RE</w:t>
            </w:r>
          </w:p>
        </w:tc>
        <w:tc>
          <w:tcPr>
            <w:tcW w:w="990" w:type="dxa"/>
            <w:vMerge w:val="restart"/>
          </w:tcPr>
          <w:p w:rsidR="007D1F4B" w:rsidRPr="00187ABA" w:rsidRDefault="007D1F4B" w:rsidP="00207C44">
            <w:pPr>
              <w:pStyle w:val="OtherTableBody"/>
              <w:snapToGrid w:val="0"/>
            </w:pPr>
            <w:r w:rsidRPr="00187ABA">
              <w:t>Valued</w:t>
            </w:r>
          </w:p>
        </w:tc>
        <w:tc>
          <w:tcPr>
            <w:tcW w:w="1260" w:type="dxa"/>
            <w:vMerge w:val="restart"/>
          </w:tcPr>
          <w:p w:rsidR="007D1F4B" w:rsidRPr="00187ABA" w:rsidRDefault="007D1F4B" w:rsidP="00207C44">
            <w:pPr>
              <w:pStyle w:val="OtherTableBody"/>
              <w:snapToGrid w:val="0"/>
            </w:pPr>
            <w:r w:rsidRPr="00187ABA">
              <w: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pPr>
            <w:r w:rsidRPr="00187ABA">
              <w:t>Affirmative test result</w:t>
            </w:r>
          </w:p>
        </w:tc>
      </w:tr>
      <w:tr w:rsidR="007D1F4B" w:rsidRPr="007D1F4B" w:rsidTr="00800684">
        <w:trPr>
          <w:trHeight w:val="21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pPr>
            <w:r w:rsidRPr="00187ABA">
              <w:t>Not-Present</w:t>
            </w:r>
          </w:p>
        </w:tc>
        <w:tc>
          <w:tcPr>
            <w:tcW w:w="1350" w:type="dxa"/>
          </w:tcPr>
          <w:p w:rsidR="007D1F4B" w:rsidRPr="00187ABA" w:rsidRDefault="007D1F4B" w:rsidP="00207C44">
            <w:pPr>
              <w:pStyle w:val="OtherTableBody"/>
            </w:pPr>
            <w:r w:rsidRPr="00187ABA">
              <w:t>Non-Conformant</w:t>
            </w:r>
          </w:p>
        </w:tc>
        <w:tc>
          <w:tcPr>
            <w:tcW w:w="3386" w:type="dxa"/>
          </w:tcPr>
          <w:p w:rsidR="007D1F4B" w:rsidRPr="00187ABA" w:rsidRDefault="007D1F4B" w:rsidP="00207C44">
            <w:pPr>
              <w:pStyle w:val="OtherTableBody"/>
            </w:pPr>
            <w:r w:rsidRPr="00187ABA">
              <w:t xml:space="preserve">Application does not send the required element when a value is provided. </w:t>
            </w:r>
          </w:p>
        </w:tc>
      </w:tr>
      <w:tr w:rsidR="007D1F4B" w:rsidRPr="007D1F4B" w:rsidTr="00800684">
        <w:trPr>
          <w:trHeight w:val="119"/>
          <w:jc w:val="center"/>
        </w:trPr>
        <w:tc>
          <w:tcPr>
            <w:tcW w:w="866" w:type="dxa"/>
            <w:vMerge w:val="restart"/>
          </w:tcPr>
          <w:p w:rsidR="007D1F4B" w:rsidRPr="00187ABA" w:rsidRDefault="007D1F4B" w:rsidP="00207C44">
            <w:pPr>
              <w:pStyle w:val="OtherTableBody"/>
              <w:snapToGrid w:val="0"/>
              <w:jc w:val="center"/>
            </w:pPr>
            <w:r w:rsidRPr="00187ABA">
              <w:t>RE</w:t>
            </w:r>
          </w:p>
        </w:tc>
        <w:tc>
          <w:tcPr>
            <w:tcW w:w="990" w:type="dxa"/>
            <w:vMerge w:val="restart"/>
          </w:tcPr>
          <w:p w:rsidR="007D1F4B" w:rsidRPr="00187ABA" w:rsidRDefault="007D1F4B" w:rsidP="00207C44">
            <w:pPr>
              <w:pStyle w:val="OtherTableBody"/>
              <w:snapToGrid w:val="0"/>
            </w:pPr>
            <w:r w:rsidRPr="00187ABA">
              <w:t>Not-Valued</w:t>
            </w:r>
          </w:p>
        </w:tc>
        <w:tc>
          <w:tcPr>
            <w:tcW w:w="1260" w:type="dxa"/>
            <w:vMerge w:val="restart"/>
          </w:tcPr>
          <w:p w:rsidR="007D1F4B" w:rsidRPr="00187ABA" w:rsidRDefault="007D1F4B" w:rsidP="00207C44">
            <w:pPr>
              <w:pStyle w:val="OtherTableBody"/>
              <w:snapToGrid w:val="0"/>
            </w:pPr>
            <w:r w:rsidRPr="00187ABA">
              <w:t>Not-Present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snapToGrid w:val="0"/>
            </w:pPr>
            <w:r w:rsidRPr="00187ABA">
              <w:t xml:space="preserve">Application sends a value even though they do not have a valid value to send. </w:t>
            </w:r>
            <w:r w:rsidRPr="00187ABA">
              <w:rPr>
                <w:rStyle w:val="FootnoteReference"/>
              </w:rPr>
              <w:footnoteReference w:id="15"/>
            </w:r>
          </w:p>
        </w:tc>
      </w:tr>
      <w:tr w:rsidR="007D1F4B" w:rsidRPr="007D1F4B" w:rsidTr="00800684">
        <w:trPr>
          <w:trHeight w:val="503"/>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rPr>
                <w:b/>
              </w:rPr>
            </w:pPr>
          </w:p>
        </w:tc>
        <w:tc>
          <w:tcPr>
            <w:tcW w:w="1080" w:type="dxa"/>
          </w:tcPr>
          <w:p w:rsidR="007D1F4B" w:rsidRPr="00187ABA" w:rsidRDefault="007D1F4B" w:rsidP="00207C44">
            <w:pPr>
              <w:pStyle w:val="OtherTableBody"/>
              <w:snapToGrid w:val="0"/>
            </w:pPr>
            <w:r w:rsidRPr="00187ABA">
              <w:t>Not-Present</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snapToGrid w:val="0"/>
              <w:rPr>
                <w:szCs w:val="16"/>
              </w:rPr>
            </w:pPr>
            <w:r w:rsidRPr="00187ABA">
              <w:rPr>
                <w:szCs w:val="16"/>
              </w:rPr>
              <w:t xml:space="preserve">Application sends a message without the element populated. Affirmative test result. </w:t>
            </w:r>
          </w:p>
        </w:tc>
      </w:tr>
    </w:tbl>
    <w:p w:rsidR="007D1F4B" w:rsidRPr="00187ABA" w:rsidRDefault="007D1F4B" w:rsidP="00207C44">
      <w:pPr>
        <w:pStyle w:val="Caption"/>
        <w:jc w:val="left"/>
      </w:pPr>
    </w:p>
    <w:p w:rsidR="007D1F4B" w:rsidRPr="00187ABA" w:rsidRDefault="007D1F4B" w:rsidP="00207C44">
      <w:pPr>
        <w:pStyle w:val="OtherTableCaption"/>
      </w:pPr>
      <w:r w:rsidRPr="00187ABA">
        <w:t>Conformity Assessment of Not-Supported Usage Code for Sending Applications</w:t>
      </w:r>
    </w:p>
    <w:tbl>
      <w:tblPr>
        <w:tblW w:w="8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6"/>
        <w:gridCol w:w="990"/>
        <w:gridCol w:w="1260"/>
        <w:gridCol w:w="1080"/>
        <w:gridCol w:w="1350"/>
        <w:gridCol w:w="3386"/>
      </w:tblGrid>
      <w:tr w:rsidR="007D1F4B" w:rsidRPr="007D1F4B" w:rsidTr="00800684">
        <w:trPr>
          <w:trHeight w:val="420"/>
          <w:tblHeader/>
          <w:jc w:val="center"/>
        </w:trPr>
        <w:tc>
          <w:tcPr>
            <w:tcW w:w="866" w:type="dxa"/>
            <w:shd w:val="clear" w:color="auto" w:fill="E6E6E6"/>
          </w:tcPr>
          <w:p w:rsidR="007D1F4B" w:rsidRPr="00187ABA" w:rsidRDefault="007D1F4B" w:rsidP="00207C44">
            <w:pPr>
              <w:pStyle w:val="OtherTableHeader"/>
              <w:snapToGrid w:val="0"/>
            </w:pPr>
            <w:r w:rsidRPr="00187ABA">
              <w:t>Usage Indicator</w:t>
            </w:r>
          </w:p>
        </w:tc>
        <w:tc>
          <w:tcPr>
            <w:tcW w:w="990" w:type="dxa"/>
            <w:shd w:val="clear" w:color="auto" w:fill="E6E6E6"/>
          </w:tcPr>
          <w:p w:rsidR="007D1F4B" w:rsidRPr="00187ABA" w:rsidRDefault="007D1F4B" w:rsidP="00207C44">
            <w:pPr>
              <w:pStyle w:val="OtherTableHeader"/>
              <w:snapToGrid w:val="0"/>
            </w:pPr>
            <w:r w:rsidRPr="00187ABA">
              <w:t>Test Data Provided</w:t>
            </w:r>
          </w:p>
        </w:tc>
        <w:tc>
          <w:tcPr>
            <w:tcW w:w="1260" w:type="dxa"/>
            <w:shd w:val="clear" w:color="auto" w:fill="E6E6E6"/>
          </w:tcPr>
          <w:p w:rsidR="007D1F4B" w:rsidRPr="00187ABA" w:rsidRDefault="007D1F4B" w:rsidP="00207C44">
            <w:pPr>
              <w:pStyle w:val="OtherTableHeader"/>
              <w:snapToGrid w:val="0"/>
            </w:pPr>
            <w:r w:rsidRPr="00187ABA">
              <w:t>Conformity Assessment Indicator</w:t>
            </w:r>
          </w:p>
        </w:tc>
        <w:tc>
          <w:tcPr>
            <w:tcW w:w="1080" w:type="dxa"/>
            <w:shd w:val="clear" w:color="auto" w:fill="E6E6E6"/>
          </w:tcPr>
          <w:p w:rsidR="007D1F4B" w:rsidRPr="00187ABA" w:rsidRDefault="007D1F4B" w:rsidP="00207C44">
            <w:pPr>
              <w:pStyle w:val="OtherTableHeader"/>
              <w:snapToGrid w:val="0"/>
            </w:pPr>
            <w:r w:rsidRPr="00187ABA">
              <w:t>Actual Data Sent</w:t>
            </w:r>
          </w:p>
        </w:tc>
        <w:tc>
          <w:tcPr>
            <w:tcW w:w="1350" w:type="dxa"/>
            <w:shd w:val="clear" w:color="auto" w:fill="E6E6E6"/>
          </w:tcPr>
          <w:p w:rsidR="007D1F4B" w:rsidRPr="00187ABA" w:rsidRDefault="007D1F4B" w:rsidP="00207C44">
            <w:pPr>
              <w:pStyle w:val="OtherTableHeader"/>
              <w:snapToGrid w:val="0"/>
            </w:pPr>
            <w:r w:rsidRPr="00187ABA">
              <w:t>Conformity Assessment</w:t>
            </w:r>
          </w:p>
        </w:tc>
        <w:tc>
          <w:tcPr>
            <w:tcW w:w="3386" w:type="dxa"/>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Pr>
          <w:p w:rsidR="007D1F4B" w:rsidRPr="00187ABA" w:rsidRDefault="007D1F4B" w:rsidP="00207C44">
            <w:pPr>
              <w:pStyle w:val="OtherTableBody"/>
              <w:snapToGrid w:val="0"/>
              <w:jc w:val="center"/>
            </w:pPr>
            <w:r w:rsidRPr="00187ABA">
              <w:t>X</w:t>
            </w:r>
          </w:p>
        </w:tc>
        <w:tc>
          <w:tcPr>
            <w:tcW w:w="990" w:type="dxa"/>
            <w:vMerge w:val="restart"/>
          </w:tcPr>
          <w:p w:rsidR="007D1F4B" w:rsidRPr="00187ABA" w:rsidRDefault="007D1F4B" w:rsidP="00207C44">
            <w:pPr>
              <w:pStyle w:val="OtherTableBody"/>
              <w:snapToGrid w:val="0"/>
            </w:pPr>
            <w:r w:rsidRPr="00187ABA">
              <w:t>Valued</w:t>
            </w:r>
          </w:p>
        </w:tc>
        <w:tc>
          <w:tcPr>
            <w:tcW w:w="1260" w:type="dxa"/>
            <w:vMerge w:val="restart"/>
          </w:tcPr>
          <w:p w:rsidR="007D1F4B" w:rsidRPr="00187ABA" w:rsidRDefault="007D1F4B" w:rsidP="00207C44">
            <w:pPr>
              <w:pStyle w:val="OtherTableBody"/>
              <w:snapToGrid w:val="0"/>
            </w:pPr>
            <w:r w:rsidRPr="00187ABA">
              <w:t>Not-Present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pPr>
            <w:r w:rsidRPr="00187ABA">
              <w:t xml:space="preserve">Non-conformant because value was sent for a not-supported element. </w:t>
            </w:r>
          </w:p>
        </w:tc>
      </w:tr>
      <w:tr w:rsidR="007D1F4B" w:rsidRPr="007D1F4B" w:rsidTr="00800684">
        <w:trPr>
          <w:trHeight w:val="21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pPr>
            <w:r w:rsidRPr="00187ABA">
              <w:t>Not-Present</w:t>
            </w:r>
          </w:p>
        </w:tc>
        <w:tc>
          <w:tcPr>
            <w:tcW w:w="1350" w:type="dxa"/>
          </w:tcPr>
          <w:p w:rsidR="007D1F4B" w:rsidRPr="00187ABA" w:rsidRDefault="007D1F4B" w:rsidP="00207C44">
            <w:pPr>
              <w:pStyle w:val="OtherTableBody"/>
            </w:pPr>
            <w:r w:rsidRPr="00187ABA">
              <w:t>Conformant</w:t>
            </w:r>
          </w:p>
        </w:tc>
        <w:tc>
          <w:tcPr>
            <w:tcW w:w="3386" w:type="dxa"/>
          </w:tcPr>
          <w:p w:rsidR="007D1F4B" w:rsidRPr="00187ABA" w:rsidRDefault="007D1F4B" w:rsidP="00207C44">
            <w:pPr>
              <w:pStyle w:val="OtherTableBody"/>
            </w:pPr>
            <w:r w:rsidRPr="00187ABA">
              <w:t>Test case results confirm correct usage of X element by providing data and the application did not send value.</w:t>
            </w:r>
          </w:p>
        </w:tc>
      </w:tr>
      <w:tr w:rsidR="007D1F4B" w:rsidRPr="007D1F4B" w:rsidTr="00800684">
        <w:trPr>
          <w:trHeight w:val="119"/>
          <w:jc w:val="center"/>
        </w:trPr>
        <w:tc>
          <w:tcPr>
            <w:tcW w:w="866" w:type="dxa"/>
            <w:vMerge w:val="restart"/>
          </w:tcPr>
          <w:p w:rsidR="007D1F4B" w:rsidRPr="00187ABA" w:rsidRDefault="007D1F4B" w:rsidP="00207C44">
            <w:pPr>
              <w:pStyle w:val="OtherTableBody"/>
              <w:snapToGrid w:val="0"/>
              <w:jc w:val="center"/>
            </w:pPr>
            <w:r w:rsidRPr="00187ABA">
              <w:t>X</w:t>
            </w:r>
          </w:p>
        </w:tc>
        <w:tc>
          <w:tcPr>
            <w:tcW w:w="990" w:type="dxa"/>
            <w:vMerge w:val="restart"/>
          </w:tcPr>
          <w:p w:rsidR="007D1F4B" w:rsidRPr="00187ABA" w:rsidRDefault="007D1F4B" w:rsidP="00207C44">
            <w:pPr>
              <w:pStyle w:val="OtherTableBody"/>
              <w:snapToGrid w:val="0"/>
            </w:pPr>
            <w:r w:rsidRPr="00187ABA">
              <w:t>Not-Valued</w:t>
            </w:r>
          </w:p>
        </w:tc>
        <w:tc>
          <w:tcPr>
            <w:tcW w:w="1260" w:type="dxa"/>
            <w:vMerge w:val="restart"/>
          </w:tcPr>
          <w:p w:rsidR="007D1F4B" w:rsidRPr="00187ABA" w:rsidRDefault="007D1F4B" w:rsidP="00207C44">
            <w:pPr>
              <w:pStyle w:val="OtherTableBody"/>
              <w:snapToGrid w:val="0"/>
            </w:pPr>
            <w:r w:rsidRPr="00187ABA">
              <w:t>Not-Present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snapToGrid w:val="0"/>
            </w:pPr>
            <w:r w:rsidRPr="00187ABA">
              <w:t>Non-conformant because value was sent for a not-supported element.</w:t>
            </w:r>
          </w:p>
        </w:tc>
      </w:tr>
      <w:tr w:rsidR="007D1F4B" w:rsidRPr="007D1F4B" w:rsidTr="00800684">
        <w:trPr>
          <w:trHeight w:val="30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rPr>
                <w:b/>
              </w:rPr>
            </w:pPr>
          </w:p>
        </w:tc>
        <w:tc>
          <w:tcPr>
            <w:tcW w:w="1080" w:type="dxa"/>
          </w:tcPr>
          <w:p w:rsidR="007D1F4B" w:rsidRPr="00187ABA" w:rsidRDefault="007D1F4B" w:rsidP="00207C44">
            <w:pPr>
              <w:pStyle w:val="OtherTableBody"/>
              <w:snapToGrid w:val="0"/>
            </w:pPr>
            <w:r w:rsidRPr="00187ABA">
              <w:t>Not-Present</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snapToGrid w:val="0"/>
              <w:rPr>
                <w:szCs w:val="16"/>
              </w:rPr>
            </w:pPr>
            <w:r w:rsidRPr="00187ABA">
              <w:rPr>
                <w:szCs w:val="16"/>
              </w:rPr>
              <w:t xml:space="preserve">Confirms expected behavior. </w:t>
            </w:r>
          </w:p>
        </w:tc>
      </w:tr>
    </w:tbl>
    <w:p w:rsidR="007D1F4B" w:rsidRPr="00187ABA" w:rsidRDefault="007D1F4B" w:rsidP="00207C44">
      <w:pPr>
        <w:pStyle w:val="OtherTableCaption"/>
        <w:jc w:val="left"/>
      </w:pPr>
    </w:p>
    <w:p w:rsidR="007D1F4B" w:rsidRPr="00187ABA" w:rsidRDefault="007D1F4B" w:rsidP="00832493">
      <w:pPr>
        <w:pStyle w:val="Heading4"/>
      </w:pPr>
      <w:r w:rsidRPr="00187ABA">
        <w:t>Conditional (C(a/b)) Usage Conformity Assessment</w:t>
      </w:r>
    </w:p>
    <w:p w:rsidR="007D1F4B" w:rsidRPr="00187ABA" w:rsidRDefault="007D1F4B" w:rsidP="00207C44">
      <w:r w:rsidRPr="00187ABA">
        <w:t>Conformance assessment for elements with conditional usage (i.e., C(a/b)) is dependent on the result of the condition predicate. For example, if conditional usage for an element is specified as C(R/X) and the result of the condition evaluation is true then the usage for the element is R and the conformity assessment table for R-required applies. Likewise, when the result of the condition evaluation is false then the usage for the element is X and the conformity assessment table for X-not supported applies.</w:t>
      </w:r>
    </w:p>
    <w:p w:rsidR="007D1F4B" w:rsidRPr="00187ABA" w:rsidRDefault="007D1F4B" w:rsidP="00207C44">
      <w:r w:rsidRPr="00187ABA">
        <w:t>When testing elements with conditional usage both the true and false scenarios need to be examined. The conformity assessment table below shows an example for the case C(R/X) for a sending application. Note that when the condition evaluates to true the assessment is the same as the R-required assessment table and when the condition evaluates to false the assessment is the same as the X-not supported. Similar tables can be built for the other combination such as C(R/RE), C(RE/X), etc.</w:t>
      </w:r>
    </w:p>
    <w:p w:rsidR="007D1F4B" w:rsidRPr="00187ABA" w:rsidRDefault="007D1F4B" w:rsidP="00207C44">
      <w:pPr>
        <w:pStyle w:val="OtherTableCaption"/>
      </w:pPr>
      <w:r w:rsidRPr="00187ABA">
        <w:lastRenderedPageBreak/>
        <w:t>Example Conformity Assessment of Conditional Usage Code C (R/X) for Sending Applications</w:t>
      </w:r>
    </w:p>
    <w:tbl>
      <w:tblPr>
        <w:tblW w:w="89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
        <w:gridCol w:w="990"/>
        <w:gridCol w:w="1260"/>
        <w:gridCol w:w="1260"/>
        <w:gridCol w:w="1080"/>
        <w:gridCol w:w="1350"/>
        <w:gridCol w:w="2073"/>
      </w:tblGrid>
      <w:tr w:rsidR="007D1F4B" w:rsidRPr="007D1F4B" w:rsidTr="00800684">
        <w:trPr>
          <w:trHeight w:val="620"/>
          <w:tblHeader/>
          <w:jc w:val="center"/>
        </w:trPr>
        <w:tc>
          <w:tcPr>
            <w:tcW w:w="926" w:type="dxa"/>
            <w:shd w:val="clear" w:color="auto" w:fill="E6E6E6"/>
          </w:tcPr>
          <w:p w:rsidR="007D1F4B" w:rsidRPr="00187ABA" w:rsidRDefault="007D1F4B" w:rsidP="00207C44">
            <w:pPr>
              <w:pStyle w:val="OtherTableHeader"/>
              <w:snapToGrid w:val="0"/>
            </w:pPr>
            <w:r w:rsidRPr="00187ABA">
              <w:t>Usage Indicator</w:t>
            </w:r>
          </w:p>
        </w:tc>
        <w:tc>
          <w:tcPr>
            <w:tcW w:w="990" w:type="dxa"/>
            <w:shd w:val="clear" w:color="auto" w:fill="E6E6E6"/>
          </w:tcPr>
          <w:p w:rsidR="007D1F4B" w:rsidRPr="00187ABA" w:rsidRDefault="007D1F4B" w:rsidP="00207C44">
            <w:pPr>
              <w:pStyle w:val="OtherTableHeader"/>
              <w:snapToGrid w:val="0"/>
            </w:pPr>
            <w:r w:rsidRPr="00187ABA">
              <w:t>Test Data Provided</w:t>
            </w:r>
          </w:p>
        </w:tc>
        <w:tc>
          <w:tcPr>
            <w:tcW w:w="1260" w:type="dxa"/>
            <w:shd w:val="clear" w:color="auto" w:fill="E6E6E6"/>
          </w:tcPr>
          <w:p w:rsidR="007D1F4B" w:rsidRPr="00187ABA" w:rsidRDefault="007D1F4B" w:rsidP="00207C44">
            <w:pPr>
              <w:pStyle w:val="OtherTableHeader"/>
              <w:snapToGrid w:val="0"/>
            </w:pPr>
            <w:r w:rsidRPr="00187ABA">
              <w:t>Condition Predicate Result</w:t>
            </w:r>
          </w:p>
        </w:tc>
        <w:tc>
          <w:tcPr>
            <w:tcW w:w="1260" w:type="dxa"/>
            <w:shd w:val="clear" w:color="auto" w:fill="E6E6E6"/>
          </w:tcPr>
          <w:p w:rsidR="007D1F4B" w:rsidRPr="00187ABA" w:rsidRDefault="007D1F4B" w:rsidP="00207C44">
            <w:pPr>
              <w:pStyle w:val="OtherTableHeader"/>
              <w:snapToGrid w:val="0"/>
            </w:pPr>
            <w:r w:rsidRPr="00187ABA">
              <w:t>Conformity Assessment Indicator</w:t>
            </w:r>
          </w:p>
        </w:tc>
        <w:tc>
          <w:tcPr>
            <w:tcW w:w="1080" w:type="dxa"/>
            <w:shd w:val="clear" w:color="auto" w:fill="E6E6E6"/>
          </w:tcPr>
          <w:p w:rsidR="007D1F4B" w:rsidRPr="00187ABA" w:rsidRDefault="007D1F4B" w:rsidP="00207C44">
            <w:pPr>
              <w:pStyle w:val="OtherTableHeader"/>
              <w:snapToGrid w:val="0"/>
            </w:pPr>
            <w:r w:rsidRPr="00187ABA">
              <w:t>Actual Data Sent</w:t>
            </w:r>
          </w:p>
        </w:tc>
        <w:tc>
          <w:tcPr>
            <w:tcW w:w="1350" w:type="dxa"/>
            <w:shd w:val="clear" w:color="auto" w:fill="E6E6E6"/>
          </w:tcPr>
          <w:p w:rsidR="007D1F4B" w:rsidRPr="00187ABA" w:rsidRDefault="007D1F4B" w:rsidP="00207C44">
            <w:pPr>
              <w:pStyle w:val="OtherTableHeader"/>
              <w:snapToGrid w:val="0"/>
            </w:pPr>
            <w:r w:rsidRPr="00187ABA">
              <w:t>Conformity Assessment</w:t>
            </w:r>
          </w:p>
        </w:tc>
        <w:tc>
          <w:tcPr>
            <w:tcW w:w="2073" w:type="dxa"/>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338"/>
          <w:jc w:val="center"/>
        </w:trPr>
        <w:tc>
          <w:tcPr>
            <w:tcW w:w="926" w:type="dxa"/>
            <w:vMerge w:val="restart"/>
          </w:tcPr>
          <w:p w:rsidR="007D1F4B" w:rsidRPr="00187ABA" w:rsidRDefault="007D1F4B" w:rsidP="00207C44">
            <w:pPr>
              <w:pStyle w:val="OtherTableBody"/>
              <w:snapToGrid w:val="0"/>
              <w:jc w:val="center"/>
            </w:pPr>
            <w:r w:rsidRPr="00187ABA">
              <w:t>C(R/X)</w:t>
            </w:r>
          </w:p>
        </w:tc>
        <w:tc>
          <w:tcPr>
            <w:tcW w:w="990" w:type="dxa"/>
            <w:vMerge w:val="restart"/>
          </w:tcPr>
          <w:p w:rsidR="007D1F4B" w:rsidRPr="00187ABA" w:rsidRDefault="007D1F4B" w:rsidP="00207C44">
            <w:pPr>
              <w:pStyle w:val="OtherTableBody"/>
              <w:snapToGrid w:val="0"/>
            </w:pPr>
            <w:r w:rsidRPr="00187ABA">
              <w:t>Valued</w:t>
            </w:r>
          </w:p>
        </w:tc>
        <w:tc>
          <w:tcPr>
            <w:tcW w:w="1260" w:type="dxa"/>
            <w:vMerge w:val="restart"/>
          </w:tcPr>
          <w:p w:rsidR="007D1F4B" w:rsidRPr="00187ABA" w:rsidRDefault="007D1F4B" w:rsidP="00207C44">
            <w:pPr>
              <w:pStyle w:val="OtherTableBody"/>
              <w:snapToGrid w:val="0"/>
            </w:pPr>
            <w:r w:rsidRPr="00187ABA">
              <w:t>True</w:t>
            </w:r>
          </w:p>
        </w:tc>
        <w:tc>
          <w:tcPr>
            <w:tcW w:w="1260" w:type="dxa"/>
            <w:vMerge w:val="restart"/>
          </w:tcPr>
          <w:p w:rsidR="007D1F4B" w:rsidRPr="00187ABA" w:rsidRDefault="007D1F4B" w:rsidP="00207C44">
            <w:pPr>
              <w:pStyle w:val="OtherTableBody"/>
              <w:snapToGrid w:val="0"/>
            </w:pPr>
            <w:r w:rsidRPr="00187ABA">
              <w: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Conformant</w:t>
            </w:r>
          </w:p>
        </w:tc>
        <w:tc>
          <w:tcPr>
            <w:tcW w:w="2073" w:type="dxa"/>
          </w:tcPr>
          <w:p w:rsidR="007D1F4B" w:rsidRPr="00187ABA" w:rsidRDefault="007D1F4B" w:rsidP="00207C44">
            <w:pPr>
              <w:pStyle w:val="OtherTableBody"/>
            </w:pPr>
            <w:r w:rsidRPr="00187ABA">
              <w:t>Affirmative test result</w:t>
            </w:r>
          </w:p>
        </w:tc>
      </w:tr>
      <w:tr w:rsidR="007D1F4B" w:rsidRPr="007D1F4B" w:rsidTr="00800684">
        <w:trPr>
          <w:trHeight w:val="337"/>
          <w:jc w:val="center"/>
        </w:trPr>
        <w:tc>
          <w:tcPr>
            <w:tcW w:w="92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snapToGrid w:val="0"/>
            </w:pPr>
            <w:r w:rsidRPr="00187ABA">
              <w:t>Not-Present</w:t>
            </w:r>
          </w:p>
        </w:tc>
        <w:tc>
          <w:tcPr>
            <w:tcW w:w="1350" w:type="dxa"/>
          </w:tcPr>
          <w:p w:rsidR="007D1F4B" w:rsidRPr="00187ABA" w:rsidRDefault="007D1F4B" w:rsidP="00207C44">
            <w:pPr>
              <w:pStyle w:val="OtherTableBody"/>
              <w:snapToGrid w:val="0"/>
            </w:pPr>
            <w:r w:rsidRPr="00187ABA">
              <w:t>Non-Conformant</w:t>
            </w:r>
          </w:p>
        </w:tc>
        <w:tc>
          <w:tcPr>
            <w:tcW w:w="2073" w:type="dxa"/>
          </w:tcPr>
          <w:p w:rsidR="007D1F4B" w:rsidRPr="00187ABA" w:rsidRDefault="007D1F4B" w:rsidP="00207C44">
            <w:pPr>
              <w:pStyle w:val="OtherTableBody"/>
            </w:pPr>
            <w:r w:rsidRPr="00187ABA">
              <w:t xml:space="preserve">Application does not send the required element when a value is provided. </w:t>
            </w:r>
          </w:p>
        </w:tc>
      </w:tr>
      <w:tr w:rsidR="007D1F4B" w:rsidRPr="007D1F4B" w:rsidTr="00800684">
        <w:trPr>
          <w:trHeight w:val="377"/>
          <w:jc w:val="center"/>
        </w:trPr>
        <w:tc>
          <w:tcPr>
            <w:tcW w:w="926" w:type="dxa"/>
            <w:vMerge w:val="restart"/>
          </w:tcPr>
          <w:p w:rsidR="007D1F4B" w:rsidRPr="00187ABA" w:rsidRDefault="007D1F4B" w:rsidP="00207C44">
            <w:pPr>
              <w:pStyle w:val="OtherTableBody"/>
              <w:snapToGrid w:val="0"/>
              <w:jc w:val="center"/>
            </w:pPr>
            <w:r w:rsidRPr="00187ABA">
              <w:t>C(R/X)</w:t>
            </w:r>
          </w:p>
        </w:tc>
        <w:tc>
          <w:tcPr>
            <w:tcW w:w="990" w:type="dxa"/>
            <w:vMerge w:val="restart"/>
          </w:tcPr>
          <w:p w:rsidR="007D1F4B" w:rsidRPr="00187ABA" w:rsidRDefault="007D1F4B" w:rsidP="00207C44">
            <w:pPr>
              <w:pStyle w:val="OtherTableBody"/>
              <w:snapToGrid w:val="0"/>
            </w:pPr>
            <w:r w:rsidRPr="00187ABA">
              <w:t>Not-Valued</w:t>
            </w:r>
          </w:p>
        </w:tc>
        <w:tc>
          <w:tcPr>
            <w:tcW w:w="1260" w:type="dxa"/>
            <w:vMerge w:val="restart"/>
          </w:tcPr>
          <w:p w:rsidR="007D1F4B" w:rsidRPr="00187ABA" w:rsidRDefault="007D1F4B" w:rsidP="00207C44">
            <w:pPr>
              <w:pStyle w:val="OtherTableBody"/>
              <w:snapToGrid w:val="0"/>
            </w:pPr>
            <w:r w:rsidRPr="00187ABA">
              <w:t>True</w:t>
            </w:r>
          </w:p>
        </w:tc>
        <w:tc>
          <w:tcPr>
            <w:tcW w:w="1260" w:type="dxa"/>
            <w:vMerge w:val="restart"/>
          </w:tcPr>
          <w:p w:rsidR="007D1F4B" w:rsidRPr="00187ABA" w:rsidRDefault="007D1F4B" w:rsidP="00207C44">
            <w:pPr>
              <w:pStyle w:val="OtherTableBody"/>
              <w:snapToGrid w:val="0"/>
            </w:pPr>
            <w:r w:rsidRPr="00187ABA">
              <w:t>None—expected behavior is that no message is sent.</w:t>
            </w:r>
          </w:p>
        </w:tc>
        <w:tc>
          <w:tcPr>
            <w:tcW w:w="1080" w:type="dxa"/>
          </w:tcPr>
          <w:p w:rsidR="007D1F4B" w:rsidRPr="00187ABA" w:rsidRDefault="007D1F4B" w:rsidP="00207C44">
            <w:pPr>
              <w:pStyle w:val="OtherTableBody"/>
            </w:pPr>
            <w:r w:rsidRPr="00187ABA">
              <w:t>Present</w:t>
            </w:r>
          </w:p>
        </w:tc>
        <w:tc>
          <w:tcPr>
            <w:tcW w:w="1350" w:type="dxa"/>
          </w:tcPr>
          <w:p w:rsidR="007D1F4B" w:rsidRPr="00187ABA" w:rsidRDefault="007D1F4B" w:rsidP="00207C44">
            <w:pPr>
              <w:pStyle w:val="OtherTableBody"/>
            </w:pPr>
            <w:r w:rsidRPr="00187ABA">
              <w:t>Non-Conformant</w:t>
            </w:r>
          </w:p>
        </w:tc>
        <w:tc>
          <w:tcPr>
            <w:tcW w:w="2073" w:type="dxa"/>
          </w:tcPr>
          <w:p w:rsidR="007D1F4B" w:rsidRPr="00187ABA" w:rsidRDefault="007D1F4B" w:rsidP="00207C44">
            <w:pPr>
              <w:pStyle w:val="OtherTableBody"/>
              <w:snapToGrid w:val="0"/>
            </w:pPr>
            <w:r w:rsidRPr="00187ABA">
              <w:t xml:space="preserve">Application sends a value even though they do not have a valid value to send. </w:t>
            </w:r>
            <w:r w:rsidRPr="00187ABA">
              <w:rPr>
                <w:rStyle w:val="FootnoteReference"/>
              </w:rPr>
              <w:footnoteReference w:id="16"/>
            </w:r>
          </w:p>
        </w:tc>
      </w:tr>
      <w:tr w:rsidR="007D1F4B" w:rsidRPr="007D1F4B" w:rsidTr="00800684">
        <w:trPr>
          <w:trHeight w:val="255"/>
          <w:jc w:val="center"/>
        </w:trPr>
        <w:tc>
          <w:tcPr>
            <w:tcW w:w="92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pPr>
            <w:r w:rsidRPr="00187ABA">
              <w:t>Not-Present</w:t>
            </w:r>
          </w:p>
        </w:tc>
        <w:tc>
          <w:tcPr>
            <w:tcW w:w="1350" w:type="dxa"/>
          </w:tcPr>
          <w:p w:rsidR="007D1F4B" w:rsidRPr="00187ABA" w:rsidRDefault="007D1F4B" w:rsidP="00207C44">
            <w:pPr>
              <w:pStyle w:val="OtherTableBody"/>
            </w:pPr>
            <w:r w:rsidRPr="00187ABA">
              <w:t>Non-Conformant</w:t>
            </w:r>
          </w:p>
        </w:tc>
        <w:tc>
          <w:tcPr>
            <w:tcW w:w="2073" w:type="dxa"/>
          </w:tcPr>
          <w:p w:rsidR="007D1F4B" w:rsidRPr="00187ABA" w:rsidRDefault="007D1F4B" w:rsidP="00207C44">
            <w:pPr>
              <w:pStyle w:val="OtherTableBody"/>
              <w:snapToGrid w:val="0"/>
              <w:rPr>
                <w:szCs w:val="16"/>
              </w:rPr>
            </w:pPr>
            <w:r w:rsidRPr="00187ABA">
              <w:rPr>
                <w:szCs w:val="16"/>
              </w:rPr>
              <w:t xml:space="preserve">Application sends a message with a required element not populated. </w:t>
            </w:r>
          </w:p>
        </w:tc>
      </w:tr>
      <w:tr w:rsidR="007D1F4B" w:rsidRPr="007D1F4B" w:rsidTr="00800684">
        <w:trPr>
          <w:trHeight w:val="255"/>
          <w:jc w:val="center"/>
        </w:trPr>
        <w:tc>
          <w:tcPr>
            <w:tcW w:w="92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pPr>
            <w:r w:rsidRPr="00187ABA">
              <w:t>No Message Sent</w:t>
            </w:r>
          </w:p>
        </w:tc>
        <w:tc>
          <w:tcPr>
            <w:tcW w:w="1350" w:type="dxa"/>
          </w:tcPr>
          <w:p w:rsidR="007D1F4B" w:rsidRPr="00187ABA" w:rsidRDefault="007D1F4B" w:rsidP="00207C44">
            <w:pPr>
              <w:pStyle w:val="OtherTableBody"/>
            </w:pPr>
            <w:r w:rsidRPr="00187ABA">
              <w:t>Conformant</w:t>
            </w:r>
          </w:p>
        </w:tc>
        <w:tc>
          <w:tcPr>
            <w:tcW w:w="2073" w:type="dxa"/>
          </w:tcPr>
          <w:p w:rsidR="007D1F4B" w:rsidRPr="00187ABA" w:rsidRDefault="007D1F4B" w:rsidP="00207C44">
            <w:pPr>
              <w:pStyle w:val="OtherTableBody"/>
              <w:snapToGrid w:val="0"/>
            </w:pPr>
            <w:r w:rsidRPr="00187ABA">
              <w:t>Application correctly detects that they don't have data for a required value and doesn't send the message.</w:t>
            </w:r>
          </w:p>
        </w:tc>
      </w:tr>
      <w:tr w:rsidR="007D1F4B" w:rsidRPr="007D1F4B" w:rsidTr="00800684">
        <w:trPr>
          <w:trHeight w:val="150"/>
          <w:jc w:val="center"/>
        </w:trPr>
        <w:tc>
          <w:tcPr>
            <w:tcW w:w="926" w:type="dxa"/>
            <w:vMerge w:val="restart"/>
          </w:tcPr>
          <w:p w:rsidR="007D1F4B" w:rsidRPr="00187ABA" w:rsidRDefault="007D1F4B" w:rsidP="00207C44">
            <w:pPr>
              <w:pStyle w:val="OtherTableBody"/>
              <w:snapToGrid w:val="0"/>
              <w:jc w:val="center"/>
            </w:pPr>
            <w:r w:rsidRPr="00187ABA">
              <w:t>C(R/X)</w:t>
            </w:r>
          </w:p>
        </w:tc>
        <w:tc>
          <w:tcPr>
            <w:tcW w:w="990" w:type="dxa"/>
            <w:vMerge w:val="restart"/>
          </w:tcPr>
          <w:p w:rsidR="007D1F4B" w:rsidRPr="00187ABA" w:rsidRDefault="007D1F4B" w:rsidP="00207C44">
            <w:pPr>
              <w:pStyle w:val="OtherTableBody"/>
              <w:snapToGrid w:val="0"/>
            </w:pPr>
            <w:r w:rsidRPr="00187ABA">
              <w:t>Valued</w:t>
            </w:r>
          </w:p>
        </w:tc>
        <w:tc>
          <w:tcPr>
            <w:tcW w:w="1260" w:type="dxa"/>
            <w:vMerge w:val="restart"/>
          </w:tcPr>
          <w:p w:rsidR="007D1F4B" w:rsidRPr="00187ABA" w:rsidRDefault="007D1F4B" w:rsidP="00207C44">
            <w:pPr>
              <w:pStyle w:val="OtherTableBody"/>
              <w:snapToGrid w:val="0"/>
            </w:pPr>
            <w:r w:rsidRPr="00187ABA">
              <w:t>False</w:t>
            </w:r>
          </w:p>
        </w:tc>
        <w:tc>
          <w:tcPr>
            <w:tcW w:w="1260" w:type="dxa"/>
            <w:vMerge w:val="restart"/>
          </w:tcPr>
          <w:p w:rsidR="007D1F4B" w:rsidRPr="00187ABA" w:rsidRDefault="007D1F4B" w:rsidP="00207C44">
            <w:pPr>
              <w:pStyle w:val="OtherTableBody"/>
              <w:snapToGrid w:val="0"/>
            </w:pPr>
            <w:r w:rsidRPr="00187ABA">
              <w:t>Not-Present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Non-Conformant</w:t>
            </w:r>
          </w:p>
        </w:tc>
        <w:tc>
          <w:tcPr>
            <w:tcW w:w="2073" w:type="dxa"/>
          </w:tcPr>
          <w:p w:rsidR="007D1F4B" w:rsidRPr="00187ABA" w:rsidRDefault="007D1F4B" w:rsidP="00207C44">
            <w:pPr>
              <w:pStyle w:val="OtherTableBody"/>
            </w:pPr>
            <w:r w:rsidRPr="00187ABA">
              <w:t xml:space="preserve">Non-conformant because value was sent for a not-supported element. </w:t>
            </w:r>
          </w:p>
        </w:tc>
      </w:tr>
      <w:tr w:rsidR="007D1F4B" w:rsidRPr="007D1F4B" w:rsidTr="00800684">
        <w:trPr>
          <w:trHeight w:val="150"/>
          <w:jc w:val="center"/>
        </w:trPr>
        <w:tc>
          <w:tcPr>
            <w:tcW w:w="92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snapToGrid w:val="0"/>
            </w:pPr>
            <w:r w:rsidRPr="00187ABA">
              <w:t>Not-Present</w:t>
            </w:r>
          </w:p>
        </w:tc>
        <w:tc>
          <w:tcPr>
            <w:tcW w:w="1350" w:type="dxa"/>
          </w:tcPr>
          <w:p w:rsidR="007D1F4B" w:rsidRPr="00187ABA" w:rsidRDefault="007D1F4B" w:rsidP="00207C44">
            <w:pPr>
              <w:pStyle w:val="OtherTableBody"/>
              <w:snapToGrid w:val="0"/>
            </w:pPr>
            <w:r w:rsidRPr="00187ABA">
              <w:t>Conformant</w:t>
            </w:r>
          </w:p>
        </w:tc>
        <w:tc>
          <w:tcPr>
            <w:tcW w:w="2073" w:type="dxa"/>
          </w:tcPr>
          <w:p w:rsidR="007D1F4B" w:rsidRPr="00187ABA" w:rsidRDefault="007D1F4B" w:rsidP="00207C44">
            <w:pPr>
              <w:pStyle w:val="OtherTableBody"/>
            </w:pPr>
            <w:r w:rsidRPr="00187ABA">
              <w:t>Test case results confirm correct usage of X element by providing data and the application did not send value.</w:t>
            </w:r>
          </w:p>
        </w:tc>
      </w:tr>
      <w:tr w:rsidR="007D1F4B" w:rsidRPr="007D1F4B" w:rsidTr="00800684">
        <w:trPr>
          <w:trHeight w:val="255"/>
          <w:jc w:val="center"/>
        </w:trPr>
        <w:tc>
          <w:tcPr>
            <w:tcW w:w="926" w:type="dxa"/>
            <w:vMerge w:val="restart"/>
          </w:tcPr>
          <w:p w:rsidR="007D1F4B" w:rsidRPr="00187ABA" w:rsidRDefault="007D1F4B" w:rsidP="00207C44">
            <w:pPr>
              <w:pStyle w:val="OtherTableBody"/>
              <w:snapToGrid w:val="0"/>
              <w:jc w:val="center"/>
            </w:pPr>
            <w:r w:rsidRPr="00187ABA">
              <w:t>C(R/X)</w:t>
            </w:r>
          </w:p>
        </w:tc>
        <w:tc>
          <w:tcPr>
            <w:tcW w:w="990" w:type="dxa"/>
            <w:vMerge w:val="restart"/>
          </w:tcPr>
          <w:p w:rsidR="007D1F4B" w:rsidRPr="00187ABA" w:rsidRDefault="007D1F4B" w:rsidP="00207C44">
            <w:pPr>
              <w:pStyle w:val="OtherTableBody"/>
              <w:snapToGrid w:val="0"/>
            </w:pPr>
            <w:r w:rsidRPr="00187ABA">
              <w:t>Not-Valued</w:t>
            </w:r>
          </w:p>
        </w:tc>
        <w:tc>
          <w:tcPr>
            <w:tcW w:w="1260" w:type="dxa"/>
            <w:vMerge w:val="restart"/>
          </w:tcPr>
          <w:p w:rsidR="007D1F4B" w:rsidRPr="00187ABA" w:rsidRDefault="007D1F4B" w:rsidP="00207C44">
            <w:pPr>
              <w:pStyle w:val="OtherTableBody"/>
              <w:snapToGrid w:val="0"/>
            </w:pPr>
            <w:r w:rsidRPr="00187ABA">
              <w:t>False</w:t>
            </w:r>
          </w:p>
        </w:tc>
        <w:tc>
          <w:tcPr>
            <w:tcW w:w="1260" w:type="dxa"/>
            <w:vMerge w:val="restart"/>
          </w:tcPr>
          <w:p w:rsidR="007D1F4B" w:rsidRPr="00187ABA" w:rsidRDefault="007D1F4B" w:rsidP="00207C44">
            <w:pPr>
              <w:pStyle w:val="OtherTableBody"/>
              <w:snapToGrid w:val="0"/>
            </w:pPr>
            <w:r w:rsidRPr="00187ABA">
              <w:t>Not-Present</w:t>
            </w:r>
          </w:p>
        </w:tc>
        <w:tc>
          <w:tcPr>
            <w:tcW w:w="1080" w:type="dxa"/>
          </w:tcPr>
          <w:p w:rsidR="007D1F4B" w:rsidRPr="00187ABA" w:rsidRDefault="007D1F4B" w:rsidP="00207C44">
            <w:pPr>
              <w:pStyle w:val="OtherTableBody"/>
              <w:snapToGrid w:val="0"/>
            </w:pPr>
            <w:r w:rsidRPr="00187ABA">
              <w:t>Present</w:t>
            </w:r>
          </w:p>
        </w:tc>
        <w:tc>
          <w:tcPr>
            <w:tcW w:w="1350" w:type="dxa"/>
          </w:tcPr>
          <w:p w:rsidR="007D1F4B" w:rsidRPr="00187ABA" w:rsidRDefault="007D1F4B" w:rsidP="00207C44">
            <w:pPr>
              <w:pStyle w:val="OtherTableBody"/>
              <w:snapToGrid w:val="0"/>
            </w:pPr>
            <w:r w:rsidRPr="00187ABA">
              <w:t>Non-Conformant</w:t>
            </w:r>
          </w:p>
        </w:tc>
        <w:tc>
          <w:tcPr>
            <w:tcW w:w="2073" w:type="dxa"/>
          </w:tcPr>
          <w:p w:rsidR="007D1F4B" w:rsidRPr="00187ABA" w:rsidRDefault="007D1F4B" w:rsidP="00207C44">
            <w:pPr>
              <w:pStyle w:val="OtherTableBody"/>
              <w:snapToGrid w:val="0"/>
            </w:pPr>
            <w:r w:rsidRPr="00187ABA">
              <w:t xml:space="preserve">Non-conformant because value was sent for a not-supported element.  </w:t>
            </w:r>
            <w:r w:rsidRPr="00187ABA">
              <w:rPr>
                <w:szCs w:val="16"/>
              </w:rPr>
              <w:t>Value sent when condition is false and no value provided.</w:t>
            </w:r>
          </w:p>
        </w:tc>
      </w:tr>
      <w:tr w:rsidR="007D1F4B" w:rsidRPr="007D1F4B" w:rsidTr="00800684">
        <w:trPr>
          <w:trHeight w:val="255"/>
          <w:jc w:val="center"/>
        </w:trPr>
        <w:tc>
          <w:tcPr>
            <w:tcW w:w="92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260" w:type="dxa"/>
            <w:vMerge/>
          </w:tcPr>
          <w:p w:rsidR="007D1F4B" w:rsidRPr="00187ABA" w:rsidRDefault="007D1F4B" w:rsidP="00207C44">
            <w:pPr>
              <w:pStyle w:val="OtherTableBody"/>
              <w:snapToGrid w:val="0"/>
            </w:pPr>
          </w:p>
        </w:tc>
        <w:tc>
          <w:tcPr>
            <w:tcW w:w="1080" w:type="dxa"/>
          </w:tcPr>
          <w:p w:rsidR="007D1F4B" w:rsidRPr="00187ABA" w:rsidRDefault="007D1F4B" w:rsidP="00207C44">
            <w:pPr>
              <w:pStyle w:val="OtherTableBody"/>
              <w:snapToGrid w:val="0"/>
            </w:pPr>
            <w:r w:rsidRPr="00187ABA">
              <w:t>Not-Present</w:t>
            </w:r>
          </w:p>
        </w:tc>
        <w:tc>
          <w:tcPr>
            <w:tcW w:w="1350" w:type="dxa"/>
          </w:tcPr>
          <w:p w:rsidR="007D1F4B" w:rsidRPr="00187ABA" w:rsidRDefault="007D1F4B" w:rsidP="00207C44">
            <w:pPr>
              <w:pStyle w:val="OtherTableBody"/>
              <w:snapToGrid w:val="0"/>
            </w:pPr>
            <w:r w:rsidRPr="00187ABA">
              <w:t>Conformant</w:t>
            </w:r>
          </w:p>
        </w:tc>
        <w:tc>
          <w:tcPr>
            <w:tcW w:w="2073" w:type="dxa"/>
          </w:tcPr>
          <w:p w:rsidR="007D1F4B" w:rsidRPr="00187ABA" w:rsidRDefault="007D1F4B" w:rsidP="00207C44">
            <w:pPr>
              <w:pStyle w:val="OtherTableBody"/>
              <w:snapToGrid w:val="0"/>
              <w:rPr>
                <w:szCs w:val="16"/>
              </w:rPr>
            </w:pPr>
            <w:r w:rsidRPr="00187ABA">
              <w:rPr>
                <w:szCs w:val="16"/>
              </w:rPr>
              <w:t xml:space="preserve">Confirms expected behavior. </w:t>
            </w:r>
          </w:p>
        </w:tc>
      </w:tr>
    </w:tbl>
    <w:p w:rsidR="007D1F4B" w:rsidRPr="00187ABA" w:rsidRDefault="007D1F4B" w:rsidP="00207C44">
      <w:pPr>
        <w:pStyle w:val="NormalIndented"/>
      </w:pPr>
    </w:p>
    <w:p w:rsidR="007D1F4B" w:rsidRPr="00187ABA" w:rsidRDefault="007D1F4B" w:rsidP="00832493">
      <w:pPr>
        <w:pStyle w:val="Heading4"/>
      </w:pPr>
      <w:r w:rsidRPr="00187ABA">
        <w:t>Optional (O) Usage Conformance Implications</w:t>
      </w:r>
    </w:p>
    <w:p w:rsidR="007D1F4B" w:rsidRPr="00187ABA" w:rsidRDefault="007D1F4B" w:rsidP="00207C44">
      <w:pPr>
        <w:pStyle w:val="NormalIndented"/>
      </w:pPr>
      <w:r w:rsidRPr="00187ABA">
        <w:t xml:space="preserve">The usage indicator "O-Optional" must be further constrained to another value in order to allow for a conformity assessment. Therefore, no truth table is provided. </w:t>
      </w:r>
    </w:p>
    <w:p w:rsidR="007D1F4B" w:rsidRPr="00187ABA" w:rsidRDefault="007D1F4B" w:rsidP="00832493">
      <w:pPr>
        <w:pStyle w:val="Heading3"/>
      </w:pPr>
      <w:bookmarkStart w:id="537" w:name="_Toc28955317"/>
      <w:r w:rsidRPr="00187ABA">
        <w:t>Usage – Receiving Application</w:t>
      </w:r>
      <w:bookmarkEnd w:id="537"/>
    </w:p>
    <w:p w:rsidR="007D1F4B" w:rsidRPr="00187ABA" w:rsidRDefault="007D1F4B" w:rsidP="00207C44">
      <w:pPr>
        <w:pStyle w:val="NormalIndented"/>
      </w:pPr>
      <w:r w:rsidRPr="00596866">
        <w:t>This section presents the truth tables for assessing usage code for receiving applications.</w:t>
      </w:r>
      <w:r w:rsidRPr="00187ABA">
        <w:t xml:space="preserve"> Below provides an explanation of the heading columns.</w:t>
      </w:r>
    </w:p>
    <w:p w:rsidR="007D1F4B" w:rsidRPr="00187ABA" w:rsidRDefault="007D1F4B" w:rsidP="00207C44">
      <w:pPr>
        <w:pStyle w:val="NormalIndented"/>
      </w:pPr>
      <w:r w:rsidRPr="00187ABA">
        <w:rPr>
          <w:b/>
          <w:i/>
        </w:rPr>
        <w:t>Usage Indicator</w:t>
      </w:r>
      <w:r w:rsidRPr="00187ABA">
        <w:t xml:space="preserve"> – Usage declared in the conformance profile for the element.</w:t>
      </w:r>
    </w:p>
    <w:p w:rsidR="007D1F4B" w:rsidRPr="00187ABA" w:rsidRDefault="007D1F4B" w:rsidP="00207C44">
      <w:pPr>
        <w:pStyle w:val="NormalIndented"/>
      </w:pPr>
      <w:r w:rsidRPr="00187ABA">
        <w:rPr>
          <w:b/>
          <w:i/>
        </w:rPr>
        <w:t>Test Data Sent</w:t>
      </w:r>
      <w:r w:rsidRPr="00187ABA">
        <w:t xml:space="preserve"> – Indicates whether or not the element was populated in the test message.</w:t>
      </w:r>
    </w:p>
    <w:p w:rsidR="007D1F4B" w:rsidRPr="00187ABA" w:rsidRDefault="007D1F4B" w:rsidP="00207C44">
      <w:pPr>
        <w:pStyle w:val="NormalIndented"/>
      </w:pPr>
      <w:r w:rsidRPr="00187ABA">
        <w:rPr>
          <w:b/>
          <w:i/>
        </w:rPr>
        <w:t>Conformity Assessment Indicator</w:t>
      </w:r>
      <w:r w:rsidRPr="00187ABA">
        <w:t xml:space="preserve"> – Indicates how the receiver should respond to the test message with regards to an element.</w:t>
      </w:r>
    </w:p>
    <w:p w:rsidR="007D1F4B" w:rsidRPr="00187ABA" w:rsidRDefault="007D1F4B" w:rsidP="00207C44">
      <w:pPr>
        <w:pStyle w:val="NormalIndented"/>
      </w:pPr>
      <w:r w:rsidRPr="00187ABA">
        <w:rPr>
          <w:b/>
          <w:i/>
        </w:rPr>
        <w:t>Receiver Action</w:t>
      </w:r>
      <w:r w:rsidRPr="00187ABA">
        <w:t xml:space="preserve"> – Indicates what action the receiver took in response to the test message.</w:t>
      </w:r>
    </w:p>
    <w:p w:rsidR="007D1F4B" w:rsidRPr="00187ABA" w:rsidRDefault="007D1F4B" w:rsidP="00207C44">
      <w:pPr>
        <w:pStyle w:val="NormalIndented"/>
      </w:pPr>
      <w:r w:rsidRPr="00187ABA">
        <w:rPr>
          <w:b/>
          <w:i/>
        </w:rPr>
        <w:t>Conformity Assessment</w:t>
      </w:r>
      <w:r w:rsidRPr="00187ABA">
        <w:t xml:space="preserve"> – Indicates the result of the conformity assessment.</w:t>
      </w:r>
    </w:p>
    <w:p w:rsidR="007D1F4B" w:rsidRPr="00187ABA" w:rsidRDefault="007D1F4B" w:rsidP="00207C44">
      <w:pPr>
        <w:pStyle w:val="NormalIndented"/>
      </w:pPr>
      <w:r w:rsidRPr="00187ABA">
        <w:rPr>
          <w:b/>
          <w:i/>
        </w:rPr>
        <w:t>Comments</w:t>
      </w:r>
      <w:r w:rsidRPr="00187ABA">
        <w:t xml:space="preserve"> – Provides additional insight of the evaluation scenario.</w:t>
      </w:r>
    </w:p>
    <w:p w:rsidR="007D1F4B" w:rsidRPr="00187ABA" w:rsidRDefault="007D1F4B" w:rsidP="00207C44">
      <w:pPr>
        <w:pStyle w:val="NormalIndented"/>
      </w:pPr>
      <w:r w:rsidRPr="00187ABA">
        <w:lastRenderedPageBreak/>
        <w:t>As an example, the first row in the first table can be interpreted as: The receiver profile has specified an element usage as required (R). A test message is created in which the element is populated with a value. The requirement for the receiver is to process the element. If the receiver processed the element then the application is conformant with respect to the element usage. If the application did not process the element then the application is not conformant with respect to the element usage.</w:t>
      </w:r>
    </w:p>
    <w:p w:rsidR="007D1F4B" w:rsidRPr="00187ABA" w:rsidRDefault="007D1F4B" w:rsidP="00207C44">
      <w:pPr>
        <w:pStyle w:val="OtherTableCaption"/>
      </w:pPr>
      <w:r w:rsidRPr="00187ABA">
        <w:t>Conformity Assessment of the Required Usage Code for Receiving Applications</w:t>
      </w:r>
    </w:p>
    <w:tbl>
      <w:tblPr>
        <w:tblW w:w="8932" w:type="dxa"/>
        <w:jc w:val="center"/>
        <w:tblLayout w:type="fixed"/>
        <w:tblLook w:val="0000" w:firstRow="0" w:lastRow="0" w:firstColumn="0" w:lastColumn="0" w:noHBand="0" w:noVBand="0"/>
      </w:tblPr>
      <w:tblGrid>
        <w:gridCol w:w="866"/>
        <w:gridCol w:w="990"/>
        <w:gridCol w:w="1170"/>
        <w:gridCol w:w="1170"/>
        <w:gridCol w:w="1350"/>
        <w:gridCol w:w="3386"/>
      </w:tblGrid>
      <w:tr w:rsidR="007D1F4B" w:rsidRPr="007D1F4B" w:rsidTr="00800684">
        <w:trPr>
          <w:trHeight w:val="420"/>
          <w:tblHeader/>
          <w:jc w:val="center"/>
        </w:trPr>
        <w:tc>
          <w:tcPr>
            <w:tcW w:w="866"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Usage Indicator</w:t>
            </w:r>
          </w:p>
        </w:tc>
        <w:tc>
          <w:tcPr>
            <w:tcW w:w="99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Test Data Sent</w:t>
            </w:r>
          </w:p>
        </w:tc>
        <w:tc>
          <w:tcPr>
            <w:tcW w:w="117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Conformity Assessment Indicator</w:t>
            </w:r>
          </w:p>
        </w:tc>
        <w:tc>
          <w:tcPr>
            <w:tcW w:w="117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Receiver Action</w:t>
            </w:r>
          </w:p>
        </w:tc>
        <w:tc>
          <w:tcPr>
            <w:tcW w:w="1350" w:type="dxa"/>
            <w:tcBorders>
              <w:top w:val="single" w:sz="4" w:space="0" w:color="000000"/>
              <w:left w:val="single" w:sz="4" w:space="0" w:color="000000"/>
              <w:bottom w:val="single" w:sz="4" w:space="0" w:color="000000"/>
            </w:tcBorders>
            <w:shd w:val="clear" w:color="auto" w:fill="E6E6E6"/>
          </w:tcPr>
          <w:p w:rsidR="007D1F4B" w:rsidRPr="00187ABA" w:rsidRDefault="007D1F4B" w:rsidP="00207C44">
            <w:pPr>
              <w:pStyle w:val="OtherTableHeader"/>
              <w:snapToGrid w:val="0"/>
            </w:pPr>
            <w:r w:rsidRPr="00187ABA">
              <w:t>Conformity Assessment</w:t>
            </w:r>
          </w:p>
        </w:tc>
        <w:tc>
          <w:tcPr>
            <w:tcW w:w="3386" w:type="dxa"/>
            <w:tcBorders>
              <w:top w:val="single" w:sz="4" w:space="0" w:color="000000"/>
              <w:left w:val="single" w:sz="4" w:space="0" w:color="000000"/>
              <w:bottom w:val="single" w:sz="4" w:space="0" w:color="000000"/>
              <w:right w:val="single" w:sz="4" w:space="0" w:color="000000"/>
            </w:tcBorders>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Borders>
              <w:top w:val="single" w:sz="4" w:space="0" w:color="000000"/>
              <w:left w:val="single" w:sz="4" w:space="0" w:color="000000"/>
            </w:tcBorders>
          </w:tcPr>
          <w:p w:rsidR="007D1F4B" w:rsidRPr="00187ABA" w:rsidRDefault="007D1F4B" w:rsidP="00207C44">
            <w:pPr>
              <w:pStyle w:val="OtherTableBody"/>
              <w:snapToGrid w:val="0"/>
              <w:jc w:val="center"/>
            </w:pPr>
            <w:r w:rsidRPr="00187ABA">
              <w:t>R</w:t>
            </w:r>
          </w:p>
        </w:tc>
        <w:tc>
          <w:tcPr>
            <w:tcW w:w="99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Valued</w:t>
            </w:r>
          </w:p>
        </w:tc>
        <w:tc>
          <w:tcPr>
            <w:tcW w:w="1170" w:type="dxa"/>
            <w:vMerge w:val="restart"/>
            <w:tcBorders>
              <w:top w:val="single" w:sz="4" w:space="0" w:color="000000"/>
              <w:left w:val="single" w:sz="4" w:space="0" w:color="000000"/>
            </w:tcBorders>
          </w:tcPr>
          <w:p w:rsidR="007D1F4B" w:rsidRPr="00187ABA" w:rsidRDefault="007D1F4B" w:rsidP="00207C44">
            <w:pPr>
              <w:pStyle w:val="OtherTableBody"/>
              <w:snapToGrid w:val="0"/>
            </w:pPr>
            <w:r w:rsidRPr="00187ABA">
              <w:t>Process Element</w:t>
            </w:r>
          </w:p>
        </w:tc>
        <w:tc>
          <w:tcPr>
            <w:tcW w:w="117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Processed</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Affirmative test result</w:t>
            </w:r>
          </w:p>
        </w:tc>
      </w:tr>
      <w:tr w:rsidR="007D1F4B" w:rsidRPr="007D1F4B" w:rsidTr="00800684">
        <w:trPr>
          <w:trHeight w:val="215"/>
          <w:jc w:val="center"/>
        </w:trPr>
        <w:tc>
          <w:tcPr>
            <w:tcW w:w="866" w:type="dxa"/>
            <w:vMerge/>
            <w:tcBorders>
              <w:left w:val="single" w:sz="4" w:space="0" w:color="000000"/>
              <w:bottom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Not-Processed</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pPr>
            <w:r w:rsidRPr="00187ABA">
              <w:t>Application does not process the required element received.</w:t>
            </w:r>
          </w:p>
        </w:tc>
      </w:tr>
      <w:tr w:rsidR="007D1F4B" w:rsidRPr="007D1F4B" w:rsidTr="00800684">
        <w:trPr>
          <w:trHeight w:val="215"/>
          <w:jc w:val="center"/>
        </w:trPr>
        <w:tc>
          <w:tcPr>
            <w:tcW w:w="866" w:type="dxa"/>
            <w:vMerge w:val="restart"/>
            <w:tcBorders>
              <w:left w:val="single" w:sz="4" w:space="0" w:color="000000"/>
              <w:bottom w:val="single" w:sz="4" w:space="0" w:color="000000"/>
            </w:tcBorders>
          </w:tcPr>
          <w:p w:rsidR="007D1F4B" w:rsidRPr="00187ABA" w:rsidRDefault="007D1F4B" w:rsidP="00207C44">
            <w:pPr>
              <w:pStyle w:val="OtherTableBody"/>
              <w:snapToGrid w:val="0"/>
              <w:jc w:val="center"/>
            </w:pPr>
            <w:r w:rsidRPr="00187ABA">
              <w:t>R</w:t>
            </w:r>
          </w:p>
        </w:tc>
        <w:tc>
          <w:tcPr>
            <w:tcW w:w="990" w:type="dxa"/>
            <w:vMerge w:val="restart"/>
            <w:tcBorders>
              <w:left w:val="single" w:sz="4" w:space="0" w:color="000000"/>
              <w:bottom w:val="single" w:sz="4" w:space="0" w:color="000000"/>
            </w:tcBorders>
          </w:tcPr>
          <w:p w:rsidR="007D1F4B" w:rsidRPr="00187ABA" w:rsidRDefault="007D1F4B" w:rsidP="00207C44">
            <w:pPr>
              <w:pStyle w:val="OtherTableBody"/>
              <w:snapToGrid w:val="0"/>
            </w:pPr>
            <w:r w:rsidRPr="00187ABA">
              <w:t>Not-Valued</w:t>
            </w:r>
          </w:p>
        </w:tc>
        <w:tc>
          <w:tcPr>
            <w:tcW w:w="1170" w:type="dxa"/>
            <w:vMerge w:val="restart"/>
            <w:tcBorders>
              <w:left w:val="single" w:sz="4" w:space="0" w:color="000000"/>
              <w:bottom w:val="single" w:sz="4" w:space="0" w:color="000000"/>
            </w:tcBorders>
          </w:tcPr>
          <w:p w:rsidR="007D1F4B" w:rsidRPr="00187ABA" w:rsidRDefault="007D1F4B" w:rsidP="00207C44">
            <w:pPr>
              <w:pStyle w:val="OtherTableBody"/>
              <w:snapToGrid w:val="0"/>
            </w:pPr>
            <w:r w:rsidRPr="00187ABA">
              <w:t>Raise Exception</w:t>
            </w:r>
          </w:p>
        </w:tc>
        <w:tc>
          <w:tcPr>
            <w:tcW w:w="117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Not-Processed; Application raises an exception</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The application shall raise an error when a required element is not sent. The application should not process the message.</w:t>
            </w:r>
          </w:p>
        </w:tc>
      </w:tr>
      <w:tr w:rsidR="007D1F4B" w:rsidRPr="007D1F4B" w:rsidTr="00800684">
        <w:trPr>
          <w:trHeight w:val="215"/>
          <w:jc w:val="center"/>
        </w:trPr>
        <w:tc>
          <w:tcPr>
            <w:tcW w:w="866" w:type="dxa"/>
            <w:vMerge/>
            <w:tcBorders>
              <w:left w:val="single" w:sz="4" w:space="0" w:color="000000"/>
              <w:bottom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Not processed; no exception raised</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The application shall raise an error when a required element is not sent. The application should not process the message.</w:t>
            </w:r>
          </w:p>
        </w:tc>
      </w:tr>
      <w:tr w:rsidR="007D1F4B" w:rsidRPr="007D1F4B" w:rsidTr="00800684">
        <w:trPr>
          <w:trHeight w:val="215"/>
          <w:jc w:val="center"/>
        </w:trPr>
        <w:tc>
          <w:tcPr>
            <w:tcW w:w="866" w:type="dxa"/>
            <w:vMerge/>
            <w:tcBorders>
              <w:left w:val="single" w:sz="4" w:space="0" w:color="000000"/>
              <w:bottom w:val="single" w:sz="4" w:space="0" w:color="000000"/>
            </w:tcBorders>
          </w:tcPr>
          <w:p w:rsidR="007D1F4B" w:rsidRPr="00187ABA" w:rsidRDefault="007D1F4B" w:rsidP="00207C44">
            <w:pPr>
              <w:pStyle w:val="OtherTableBody"/>
              <w:snapToGrid w:val="0"/>
              <w:jc w:val="center"/>
            </w:pPr>
          </w:p>
        </w:tc>
        <w:tc>
          <w:tcPr>
            <w:tcW w:w="99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vMerge/>
            <w:tcBorders>
              <w:left w:val="single" w:sz="4" w:space="0" w:color="000000"/>
              <w:bottom w:val="single" w:sz="4" w:space="0" w:color="000000"/>
            </w:tcBorders>
          </w:tcPr>
          <w:p w:rsidR="007D1F4B" w:rsidRPr="00187ABA" w:rsidRDefault="007D1F4B" w:rsidP="00207C44">
            <w:pPr>
              <w:pStyle w:val="OtherTableBody"/>
              <w:snapToGrid w:val="0"/>
            </w:pPr>
          </w:p>
        </w:tc>
        <w:tc>
          <w:tcPr>
            <w:tcW w:w="117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Processed; Application does not raise an exception</w:t>
            </w:r>
          </w:p>
        </w:tc>
        <w:tc>
          <w:tcPr>
            <w:tcW w:w="1350" w:type="dxa"/>
            <w:tcBorders>
              <w:top w:val="single" w:sz="4" w:space="0" w:color="000000"/>
              <w:left w:val="single" w:sz="4" w:space="0" w:color="000000"/>
              <w:bottom w:val="single" w:sz="4" w:space="0" w:color="000000"/>
            </w:tcBorders>
          </w:tcPr>
          <w:p w:rsidR="007D1F4B" w:rsidRPr="00187ABA" w:rsidRDefault="007D1F4B" w:rsidP="00207C44">
            <w:pPr>
              <w:pStyle w:val="OtherTableBody"/>
              <w:snapToGrid w:val="0"/>
            </w:pPr>
            <w:r w:rsidRPr="00187ABA">
              <w:t>Non-Conformant</w:t>
            </w:r>
          </w:p>
        </w:tc>
        <w:tc>
          <w:tcPr>
            <w:tcW w:w="3386" w:type="dxa"/>
            <w:tcBorders>
              <w:top w:val="single" w:sz="4" w:space="0" w:color="000000"/>
              <w:left w:val="single" w:sz="4" w:space="0" w:color="000000"/>
              <w:bottom w:val="single" w:sz="4" w:space="0" w:color="000000"/>
              <w:right w:val="single" w:sz="4" w:space="0" w:color="000000"/>
            </w:tcBorders>
          </w:tcPr>
          <w:p w:rsidR="007D1F4B" w:rsidRPr="00187ABA" w:rsidRDefault="007D1F4B" w:rsidP="00207C44">
            <w:pPr>
              <w:pStyle w:val="OtherTableBody"/>
              <w:snapToGrid w:val="0"/>
            </w:pPr>
            <w:r w:rsidRPr="00187ABA">
              <w:t>Application processes the message and does not raise an error for a required element.</w:t>
            </w:r>
          </w:p>
        </w:tc>
      </w:tr>
    </w:tbl>
    <w:p w:rsidR="007D1F4B" w:rsidRPr="00187ABA" w:rsidRDefault="007D1F4B" w:rsidP="00207C44">
      <w:pPr>
        <w:pStyle w:val="Caption"/>
        <w:rPr>
          <w:rFonts w:ascii="Times New Roman" w:hAnsi="Times New Roman"/>
        </w:rPr>
      </w:pPr>
    </w:p>
    <w:p w:rsidR="007D1F4B" w:rsidRPr="00187ABA" w:rsidRDefault="007D1F4B" w:rsidP="00207C44">
      <w:pPr>
        <w:pStyle w:val="OtherTableCaption"/>
      </w:pPr>
      <w:r w:rsidRPr="00187ABA">
        <w:t>Conformity Assessment of the Required but may be Empty Usage Code for Receiving Applications</w:t>
      </w:r>
    </w:p>
    <w:tbl>
      <w:tblPr>
        <w:tblW w:w="8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6"/>
        <w:gridCol w:w="990"/>
        <w:gridCol w:w="1170"/>
        <w:gridCol w:w="1170"/>
        <w:gridCol w:w="1350"/>
        <w:gridCol w:w="3386"/>
      </w:tblGrid>
      <w:tr w:rsidR="007D1F4B" w:rsidRPr="007D1F4B" w:rsidTr="00800684">
        <w:trPr>
          <w:trHeight w:val="420"/>
          <w:tblHeader/>
          <w:jc w:val="center"/>
        </w:trPr>
        <w:tc>
          <w:tcPr>
            <w:tcW w:w="866" w:type="dxa"/>
            <w:shd w:val="clear" w:color="auto" w:fill="E6E6E6"/>
          </w:tcPr>
          <w:p w:rsidR="007D1F4B" w:rsidRPr="00187ABA" w:rsidRDefault="007D1F4B" w:rsidP="00207C44">
            <w:pPr>
              <w:pStyle w:val="OtherTableHeader"/>
              <w:snapToGrid w:val="0"/>
            </w:pPr>
            <w:r w:rsidRPr="00187ABA">
              <w:t>Usage Indicator</w:t>
            </w:r>
          </w:p>
        </w:tc>
        <w:tc>
          <w:tcPr>
            <w:tcW w:w="990" w:type="dxa"/>
            <w:shd w:val="clear" w:color="auto" w:fill="E6E6E6"/>
          </w:tcPr>
          <w:p w:rsidR="007D1F4B" w:rsidRPr="00187ABA" w:rsidRDefault="007D1F4B" w:rsidP="00207C44">
            <w:pPr>
              <w:pStyle w:val="OtherTableHeader"/>
              <w:snapToGrid w:val="0"/>
            </w:pPr>
            <w:r w:rsidRPr="00187ABA">
              <w:t>Test Data Sent</w:t>
            </w:r>
          </w:p>
        </w:tc>
        <w:tc>
          <w:tcPr>
            <w:tcW w:w="1170" w:type="dxa"/>
            <w:shd w:val="clear" w:color="auto" w:fill="E6E6E6"/>
          </w:tcPr>
          <w:p w:rsidR="007D1F4B" w:rsidRPr="00187ABA" w:rsidRDefault="007D1F4B" w:rsidP="00207C44">
            <w:pPr>
              <w:pStyle w:val="OtherTableHeader"/>
              <w:snapToGrid w:val="0"/>
            </w:pPr>
            <w:r w:rsidRPr="00187ABA">
              <w:t>Conformity Assessment Indicator</w:t>
            </w:r>
          </w:p>
        </w:tc>
        <w:tc>
          <w:tcPr>
            <w:tcW w:w="1170" w:type="dxa"/>
            <w:shd w:val="clear" w:color="auto" w:fill="E6E6E6"/>
          </w:tcPr>
          <w:p w:rsidR="007D1F4B" w:rsidRPr="00187ABA" w:rsidRDefault="007D1F4B" w:rsidP="00207C44">
            <w:pPr>
              <w:pStyle w:val="OtherTableHeader"/>
              <w:snapToGrid w:val="0"/>
            </w:pPr>
            <w:r w:rsidRPr="00187ABA">
              <w:t>Receiver Action</w:t>
            </w:r>
          </w:p>
        </w:tc>
        <w:tc>
          <w:tcPr>
            <w:tcW w:w="1350" w:type="dxa"/>
            <w:shd w:val="clear" w:color="auto" w:fill="E6E6E6"/>
          </w:tcPr>
          <w:p w:rsidR="007D1F4B" w:rsidRPr="00187ABA" w:rsidRDefault="007D1F4B" w:rsidP="00207C44">
            <w:pPr>
              <w:pStyle w:val="OtherTableHeader"/>
              <w:snapToGrid w:val="0"/>
            </w:pPr>
            <w:r w:rsidRPr="00187ABA">
              <w:t>Conformity Assessment</w:t>
            </w:r>
          </w:p>
        </w:tc>
        <w:tc>
          <w:tcPr>
            <w:tcW w:w="3386" w:type="dxa"/>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Pr>
          <w:p w:rsidR="007D1F4B" w:rsidRPr="00187ABA" w:rsidRDefault="007D1F4B" w:rsidP="00207C44">
            <w:pPr>
              <w:pStyle w:val="OtherTableBody"/>
              <w:snapToGrid w:val="0"/>
              <w:jc w:val="center"/>
            </w:pPr>
            <w:r w:rsidRPr="00187ABA">
              <w:t>RE</w:t>
            </w:r>
          </w:p>
        </w:tc>
        <w:tc>
          <w:tcPr>
            <w:tcW w:w="990" w:type="dxa"/>
            <w:vMerge w:val="restart"/>
          </w:tcPr>
          <w:p w:rsidR="007D1F4B" w:rsidRPr="00187ABA" w:rsidRDefault="007D1F4B" w:rsidP="00207C44">
            <w:pPr>
              <w:pStyle w:val="OtherTableBody"/>
              <w:snapToGrid w:val="0"/>
            </w:pPr>
            <w:r w:rsidRPr="00187ABA">
              <w:t>Valued</w:t>
            </w:r>
          </w:p>
        </w:tc>
        <w:tc>
          <w:tcPr>
            <w:tcW w:w="1170" w:type="dxa"/>
            <w:vMerge w:val="restart"/>
          </w:tcPr>
          <w:p w:rsidR="007D1F4B" w:rsidRPr="00187ABA" w:rsidRDefault="007D1F4B" w:rsidP="00207C44">
            <w:pPr>
              <w:pStyle w:val="OtherTableBody"/>
              <w:snapToGrid w:val="0"/>
            </w:pPr>
            <w:r w:rsidRPr="00187ABA">
              <w:t>Process Element</w:t>
            </w:r>
          </w:p>
        </w:tc>
        <w:tc>
          <w:tcPr>
            <w:tcW w:w="1170" w:type="dxa"/>
          </w:tcPr>
          <w:p w:rsidR="007D1F4B" w:rsidRPr="00187ABA" w:rsidRDefault="007D1F4B" w:rsidP="00207C44">
            <w:pPr>
              <w:pStyle w:val="OtherTableBody"/>
              <w:snapToGrid w:val="0"/>
            </w:pPr>
            <w:r w:rsidRPr="00187ABA">
              <w:t>Processed</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pPr>
            <w:r w:rsidRPr="00187ABA">
              <w:t>Affirmative test result</w:t>
            </w:r>
          </w:p>
        </w:tc>
      </w:tr>
      <w:tr w:rsidR="007D1F4B" w:rsidRPr="007D1F4B" w:rsidTr="00800684">
        <w:trPr>
          <w:trHeight w:val="21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170" w:type="dxa"/>
            <w:vMerge/>
          </w:tcPr>
          <w:p w:rsidR="007D1F4B" w:rsidRPr="00187ABA" w:rsidRDefault="007D1F4B" w:rsidP="00207C44">
            <w:pPr>
              <w:pStyle w:val="OtherTableBody"/>
              <w:snapToGrid w:val="0"/>
            </w:pPr>
          </w:p>
        </w:tc>
        <w:tc>
          <w:tcPr>
            <w:tcW w:w="1170" w:type="dxa"/>
          </w:tcPr>
          <w:p w:rsidR="007D1F4B" w:rsidRPr="00187ABA" w:rsidRDefault="007D1F4B" w:rsidP="00207C44">
            <w:pPr>
              <w:pStyle w:val="OtherTableBody"/>
            </w:pPr>
            <w:r w:rsidRPr="00187ABA">
              <w:t>Not-Processed</w:t>
            </w:r>
          </w:p>
        </w:tc>
        <w:tc>
          <w:tcPr>
            <w:tcW w:w="1350" w:type="dxa"/>
          </w:tcPr>
          <w:p w:rsidR="007D1F4B" w:rsidRPr="00187ABA" w:rsidRDefault="007D1F4B" w:rsidP="00207C44">
            <w:pPr>
              <w:pStyle w:val="OtherTableBody"/>
            </w:pPr>
            <w:r w:rsidRPr="00187ABA">
              <w:t>Non-Conformant</w:t>
            </w:r>
          </w:p>
        </w:tc>
        <w:tc>
          <w:tcPr>
            <w:tcW w:w="3386" w:type="dxa"/>
          </w:tcPr>
          <w:p w:rsidR="007D1F4B" w:rsidRPr="00187ABA" w:rsidRDefault="007D1F4B" w:rsidP="00207C44">
            <w:pPr>
              <w:pStyle w:val="OtherTableBody"/>
            </w:pPr>
            <w:r w:rsidRPr="00187ABA">
              <w:t>Application does not process the required element received.</w:t>
            </w:r>
          </w:p>
        </w:tc>
      </w:tr>
      <w:tr w:rsidR="007D1F4B" w:rsidRPr="007D1F4B" w:rsidTr="00800684">
        <w:trPr>
          <w:trHeight w:val="119"/>
          <w:jc w:val="center"/>
        </w:trPr>
        <w:tc>
          <w:tcPr>
            <w:tcW w:w="866" w:type="dxa"/>
            <w:vMerge w:val="restart"/>
          </w:tcPr>
          <w:p w:rsidR="007D1F4B" w:rsidRPr="00187ABA" w:rsidRDefault="007D1F4B" w:rsidP="00207C44">
            <w:pPr>
              <w:pStyle w:val="OtherTableBody"/>
              <w:snapToGrid w:val="0"/>
              <w:jc w:val="center"/>
            </w:pPr>
            <w:r w:rsidRPr="00187ABA">
              <w:t>RE</w:t>
            </w:r>
          </w:p>
        </w:tc>
        <w:tc>
          <w:tcPr>
            <w:tcW w:w="990" w:type="dxa"/>
            <w:vMerge w:val="restart"/>
          </w:tcPr>
          <w:p w:rsidR="007D1F4B" w:rsidRPr="00187ABA" w:rsidRDefault="007D1F4B" w:rsidP="00207C44">
            <w:pPr>
              <w:pStyle w:val="OtherTableBody"/>
              <w:snapToGrid w:val="0"/>
            </w:pPr>
            <w:r w:rsidRPr="00187ABA">
              <w:t>Not-Valued</w:t>
            </w:r>
          </w:p>
        </w:tc>
        <w:tc>
          <w:tcPr>
            <w:tcW w:w="1170" w:type="dxa"/>
            <w:vMerge w:val="restart"/>
          </w:tcPr>
          <w:p w:rsidR="007D1F4B" w:rsidRPr="00187ABA" w:rsidRDefault="007D1F4B" w:rsidP="00207C44">
            <w:pPr>
              <w:pStyle w:val="OtherTableBody"/>
              <w:snapToGrid w:val="0"/>
            </w:pPr>
            <w:r w:rsidRPr="00187ABA">
              <w:t>Process Message</w:t>
            </w:r>
          </w:p>
        </w:tc>
        <w:tc>
          <w:tcPr>
            <w:tcW w:w="1170" w:type="dxa"/>
          </w:tcPr>
          <w:p w:rsidR="007D1F4B" w:rsidRPr="00187ABA" w:rsidRDefault="007D1F4B" w:rsidP="00207C44">
            <w:pPr>
              <w:pStyle w:val="OtherTableBody"/>
              <w:snapToGrid w:val="0"/>
            </w:pPr>
            <w:r w:rsidRPr="00187ABA">
              <w:t>Not-Processed and/or the application raises an exception</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snapToGrid w:val="0"/>
            </w:pPr>
            <w:r w:rsidRPr="00187ABA">
              <w:t>Application should process the message when this element is omitted. In this case the application did not process the message and/or raised an exception.</w:t>
            </w:r>
          </w:p>
        </w:tc>
      </w:tr>
      <w:tr w:rsidR="007D1F4B" w:rsidRPr="007D1F4B" w:rsidTr="00800684">
        <w:trPr>
          <w:trHeight w:val="503"/>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170" w:type="dxa"/>
            <w:vMerge/>
          </w:tcPr>
          <w:p w:rsidR="007D1F4B" w:rsidRPr="00187ABA" w:rsidRDefault="007D1F4B" w:rsidP="00207C44">
            <w:pPr>
              <w:pStyle w:val="OtherTableBody"/>
              <w:snapToGrid w:val="0"/>
              <w:rPr>
                <w:b/>
              </w:rPr>
            </w:pPr>
          </w:p>
        </w:tc>
        <w:tc>
          <w:tcPr>
            <w:tcW w:w="1170" w:type="dxa"/>
          </w:tcPr>
          <w:p w:rsidR="007D1F4B" w:rsidRPr="00187ABA" w:rsidRDefault="007D1F4B" w:rsidP="00207C44">
            <w:pPr>
              <w:pStyle w:val="OtherTableBody"/>
              <w:snapToGrid w:val="0"/>
            </w:pPr>
            <w:r w:rsidRPr="00187ABA">
              <w:t>Processed; Application does not raise an exception</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snapToGrid w:val="0"/>
              <w:rPr>
                <w:szCs w:val="16"/>
              </w:rPr>
            </w:pPr>
            <w:r w:rsidRPr="00187ABA">
              <w:rPr>
                <w:szCs w:val="16"/>
              </w:rPr>
              <w:t xml:space="preserve">Application processes the message. Affirmative test result. </w:t>
            </w:r>
          </w:p>
        </w:tc>
      </w:tr>
    </w:tbl>
    <w:p w:rsidR="007D1F4B" w:rsidRPr="00187ABA" w:rsidRDefault="007D1F4B" w:rsidP="00207C44">
      <w:pPr>
        <w:pStyle w:val="Caption"/>
        <w:jc w:val="left"/>
      </w:pPr>
    </w:p>
    <w:p w:rsidR="007D1F4B" w:rsidRPr="00187ABA" w:rsidRDefault="007D1F4B" w:rsidP="00207C44">
      <w:pPr>
        <w:pStyle w:val="OtherTableCaption"/>
      </w:pPr>
      <w:r w:rsidRPr="00187ABA">
        <w:t>Conformity Assessment of Not-Supported Usage Code for Receiving Applications</w:t>
      </w:r>
    </w:p>
    <w:tbl>
      <w:tblPr>
        <w:tblW w:w="89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6"/>
        <w:gridCol w:w="990"/>
        <w:gridCol w:w="1170"/>
        <w:gridCol w:w="1170"/>
        <w:gridCol w:w="1350"/>
        <w:gridCol w:w="3386"/>
      </w:tblGrid>
      <w:tr w:rsidR="007D1F4B" w:rsidRPr="007D1F4B" w:rsidTr="00800684">
        <w:trPr>
          <w:trHeight w:val="420"/>
          <w:tblHeader/>
          <w:jc w:val="center"/>
        </w:trPr>
        <w:tc>
          <w:tcPr>
            <w:tcW w:w="866" w:type="dxa"/>
            <w:shd w:val="clear" w:color="auto" w:fill="E6E6E6"/>
          </w:tcPr>
          <w:p w:rsidR="007D1F4B" w:rsidRPr="00187ABA" w:rsidRDefault="007D1F4B" w:rsidP="00207C44">
            <w:pPr>
              <w:pStyle w:val="OtherTableHeader"/>
              <w:snapToGrid w:val="0"/>
            </w:pPr>
            <w:r w:rsidRPr="00187ABA">
              <w:t>Usage Indicator</w:t>
            </w:r>
          </w:p>
        </w:tc>
        <w:tc>
          <w:tcPr>
            <w:tcW w:w="990" w:type="dxa"/>
            <w:shd w:val="clear" w:color="auto" w:fill="E6E6E6"/>
          </w:tcPr>
          <w:p w:rsidR="007D1F4B" w:rsidRPr="00187ABA" w:rsidRDefault="007D1F4B" w:rsidP="00207C44">
            <w:pPr>
              <w:pStyle w:val="OtherTableHeader"/>
              <w:snapToGrid w:val="0"/>
            </w:pPr>
            <w:r w:rsidRPr="00187ABA">
              <w:t>Test Data Sent</w:t>
            </w:r>
          </w:p>
        </w:tc>
        <w:tc>
          <w:tcPr>
            <w:tcW w:w="1170" w:type="dxa"/>
            <w:shd w:val="clear" w:color="auto" w:fill="E6E6E6"/>
          </w:tcPr>
          <w:p w:rsidR="007D1F4B" w:rsidRPr="00187ABA" w:rsidRDefault="007D1F4B" w:rsidP="00207C44">
            <w:pPr>
              <w:pStyle w:val="OtherTableHeader"/>
              <w:snapToGrid w:val="0"/>
            </w:pPr>
            <w:r w:rsidRPr="00187ABA">
              <w:t>Conformity Assessment Indicator</w:t>
            </w:r>
          </w:p>
        </w:tc>
        <w:tc>
          <w:tcPr>
            <w:tcW w:w="1170" w:type="dxa"/>
            <w:shd w:val="clear" w:color="auto" w:fill="E6E6E6"/>
          </w:tcPr>
          <w:p w:rsidR="007D1F4B" w:rsidRPr="00187ABA" w:rsidRDefault="007D1F4B" w:rsidP="00207C44">
            <w:pPr>
              <w:pStyle w:val="OtherTableHeader"/>
              <w:snapToGrid w:val="0"/>
            </w:pPr>
            <w:r w:rsidRPr="00187ABA">
              <w:t>Receiver Action</w:t>
            </w:r>
          </w:p>
        </w:tc>
        <w:tc>
          <w:tcPr>
            <w:tcW w:w="1350" w:type="dxa"/>
            <w:shd w:val="clear" w:color="auto" w:fill="E6E6E6"/>
          </w:tcPr>
          <w:p w:rsidR="007D1F4B" w:rsidRPr="00187ABA" w:rsidRDefault="007D1F4B" w:rsidP="00207C44">
            <w:pPr>
              <w:pStyle w:val="OtherTableHeader"/>
              <w:snapToGrid w:val="0"/>
            </w:pPr>
            <w:r w:rsidRPr="00187ABA">
              <w:t>Conformity Assessment</w:t>
            </w:r>
          </w:p>
        </w:tc>
        <w:tc>
          <w:tcPr>
            <w:tcW w:w="3386" w:type="dxa"/>
            <w:shd w:val="clear" w:color="auto" w:fill="E6E6E6"/>
          </w:tcPr>
          <w:p w:rsidR="007D1F4B" w:rsidRPr="00187ABA" w:rsidRDefault="007D1F4B" w:rsidP="00207C44">
            <w:pPr>
              <w:pStyle w:val="OtherTableHeader"/>
              <w:snapToGrid w:val="0"/>
            </w:pPr>
            <w:r w:rsidRPr="00187ABA">
              <w:t>Comments</w:t>
            </w:r>
          </w:p>
        </w:tc>
      </w:tr>
      <w:tr w:rsidR="007D1F4B" w:rsidRPr="007D1F4B" w:rsidTr="00800684">
        <w:trPr>
          <w:trHeight w:val="260"/>
          <w:jc w:val="center"/>
        </w:trPr>
        <w:tc>
          <w:tcPr>
            <w:tcW w:w="866" w:type="dxa"/>
            <w:vMerge w:val="restart"/>
          </w:tcPr>
          <w:p w:rsidR="007D1F4B" w:rsidRPr="00187ABA" w:rsidRDefault="007D1F4B" w:rsidP="00207C44">
            <w:pPr>
              <w:pStyle w:val="OtherTableBody"/>
              <w:snapToGrid w:val="0"/>
              <w:jc w:val="center"/>
            </w:pPr>
            <w:r w:rsidRPr="00187ABA">
              <w:t>X</w:t>
            </w:r>
          </w:p>
        </w:tc>
        <w:tc>
          <w:tcPr>
            <w:tcW w:w="990" w:type="dxa"/>
            <w:vMerge w:val="restart"/>
          </w:tcPr>
          <w:p w:rsidR="007D1F4B" w:rsidRPr="00187ABA" w:rsidRDefault="007D1F4B" w:rsidP="00207C44">
            <w:pPr>
              <w:pStyle w:val="OtherTableBody"/>
              <w:snapToGrid w:val="0"/>
            </w:pPr>
            <w:r w:rsidRPr="00187ABA">
              <w:t>Valued</w:t>
            </w:r>
          </w:p>
        </w:tc>
        <w:tc>
          <w:tcPr>
            <w:tcW w:w="1170" w:type="dxa"/>
            <w:vMerge w:val="restart"/>
          </w:tcPr>
          <w:p w:rsidR="007D1F4B" w:rsidRPr="00187ABA" w:rsidRDefault="007D1F4B" w:rsidP="00207C44">
            <w:pPr>
              <w:pStyle w:val="OtherTableBody"/>
              <w:snapToGrid w:val="0"/>
            </w:pPr>
            <w:r w:rsidRPr="00187ABA">
              <w:t>Don't process the element</w:t>
            </w:r>
            <w:r w:rsidRPr="00187ABA">
              <w:rPr>
                <w:rStyle w:val="FootnoteReference"/>
              </w:rPr>
              <w:footnoteReference w:id="17"/>
            </w:r>
            <w:r w:rsidRPr="00187ABA">
              <w:t>; Exception may be raised</w:t>
            </w:r>
          </w:p>
        </w:tc>
        <w:tc>
          <w:tcPr>
            <w:tcW w:w="1170" w:type="dxa"/>
          </w:tcPr>
          <w:p w:rsidR="007D1F4B" w:rsidRPr="00187ABA" w:rsidRDefault="007D1F4B" w:rsidP="00207C44">
            <w:pPr>
              <w:pStyle w:val="OtherTableBody"/>
              <w:snapToGrid w:val="0"/>
            </w:pPr>
            <w:r w:rsidRPr="00187ABA">
              <w:t>Element Processed</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pPr>
            <w:r w:rsidRPr="00187ABA">
              <w:t>Non-conformant because data was processed for a not-supported element; correct behavior is to not process the element.</w:t>
            </w:r>
          </w:p>
        </w:tc>
      </w:tr>
      <w:tr w:rsidR="007D1F4B" w:rsidRPr="007D1F4B" w:rsidTr="00800684">
        <w:trPr>
          <w:trHeight w:val="21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170" w:type="dxa"/>
            <w:vMerge/>
          </w:tcPr>
          <w:p w:rsidR="007D1F4B" w:rsidRPr="00187ABA" w:rsidRDefault="007D1F4B" w:rsidP="00207C44">
            <w:pPr>
              <w:pStyle w:val="OtherTableBody"/>
              <w:snapToGrid w:val="0"/>
            </w:pPr>
          </w:p>
        </w:tc>
        <w:tc>
          <w:tcPr>
            <w:tcW w:w="1170" w:type="dxa"/>
          </w:tcPr>
          <w:p w:rsidR="007D1F4B" w:rsidRPr="00187ABA" w:rsidRDefault="007D1F4B" w:rsidP="00207C44">
            <w:pPr>
              <w:pStyle w:val="OtherTableBody"/>
            </w:pPr>
            <w:r w:rsidRPr="00187ABA">
              <w:t>Element Not-Processed</w:t>
            </w:r>
          </w:p>
        </w:tc>
        <w:tc>
          <w:tcPr>
            <w:tcW w:w="1350" w:type="dxa"/>
          </w:tcPr>
          <w:p w:rsidR="007D1F4B" w:rsidRPr="00187ABA" w:rsidRDefault="007D1F4B" w:rsidP="00207C44">
            <w:pPr>
              <w:pStyle w:val="OtherTableBody"/>
            </w:pPr>
            <w:r w:rsidRPr="00187ABA">
              <w:t>Conformant</w:t>
            </w:r>
          </w:p>
        </w:tc>
        <w:tc>
          <w:tcPr>
            <w:tcW w:w="3386" w:type="dxa"/>
          </w:tcPr>
          <w:p w:rsidR="007D1F4B" w:rsidRPr="00187ABA" w:rsidRDefault="007D1F4B" w:rsidP="00207C44">
            <w:pPr>
              <w:pStyle w:val="OtherTableBody"/>
            </w:pPr>
            <w:r w:rsidRPr="00187ABA">
              <w:t>Application did not process not-supported element.</w:t>
            </w:r>
          </w:p>
        </w:tc>
      </w:tr>
      <w:tr w:rsidR="007D1F4B" w:rsidRPr="007D1F4B" w:rsidTr="00800684">
        <w:trPr>
          <w:trHeight w:val="119"/>
          <w:jc w:val="center"/>
        </w:trPr>
        <w:tc>
          <w:tcPr>
            <w:tcW w:w="866" w:type="dxa"/>
            <w:vMerge w:val="restart"/>
          </w:tcPr>
          <w:p w:rsidR="007D1F4B" w:rsidRPr="00187ABA" w:rsidRDefault="007D1F4B" w:rsidP="00207C44">
            <w:pPr>
              <w:pStyle w:val="OtherTableBody"/>
              <w:snapToGrid w:val="0"/>
              <w:jc w:val="center"/>
            </w:pPr>
            <w:r w:rsidRPr="00187ABA">
              <w:t>X</w:t>
            </w:r>
          </w:p>
        </w:tc>
        <w:tc>
          <w:tcPr>
            <w:tcW w:w="990" w:type="dxa"/>
            <w:vMerge w:val="restart"/>
          </w:tcPr>
          <w:p w:rsidR="007D1F4B" w:rsidRPr="00187ABA" w:rsidRDefault="007D1F4B" w:rsidP="00207C44">
            <w:pPr>
              <w:pStyle w:val="OtherTableBody"/>
              <w:snapToGrid w:val="0"/>
            </w:pPr>
            <w:r w:rsidRPr="00187ABA">
              <w:t>Not-Valued</w:t>
            </w:r>
          </w:p>
        </w:tc>
        <w:tc>
          <w:tcPr>
            <w:tcW w:w="1170" w:type="dxa"/>
            <w:vMerge w:val="restart"/>
          </w:tcPr>
          <w:p w:rsidR="007D1F4B" w:rsidRPr="00187ABA" w:rsidRDefault="007D1F4B" w:rsidP="00207C44">
            <w:pPr>
              <w:pStyle w:val="OtherTableBody"/>
              <w:snapToGrid w:val="0"/>
            </w:pPr>
            <w:r w:rsidRPr="00187ABA">
              <w:t>Process Message</w:t>
            </w:r>
          </w:p>
        </w:tc>
        <w:tc>
          <w:tcPr>
            <w:tcW w:w="1170" w:type="dxa"/>
          </w:tcPr>
          <w:p w:rsidR="007D1F4B" w:rsidRPr="00187ABA" w:rsidRDefault="007D1F4B" w:rsidP="00207C44">
            <w:pPr>
              <w:pStyle w:val="OtherTableBody"/>
              <w:snapToGrid w:val="0"/>
            </w:pPr>
            <w:r w:rsidRPr="00187ABA">
              <w:t>Application raises an error</w:t>
            </w:r>
          </w:p>
        </w:tc>
        <w:tc>
          <w:tcPr>
            <w:tcW w:w="1350" w:type="dxa"/>
          </w:tcPr>
          <w:p w:rsidR="007D1F4B" w:rsidRPr="00187ABA" w:rsidRDefault="007D1F4B" w:rsidP="00207C44">
            <w:pPr>
              <w:pStyle w:val="OtherTableBody"/>
              <w:snapToGrid w:val="0"/>
            </w:pPr>
            <w:r w:rsidRPr="00187ABA">
              <w:t>Non-Conformant</w:t>
            </w:r>
          </w:p>
        </w:tc>
        <w:tc>
          <w:tcPr>
            <w:tcW w:w="3386" w:type="dxa"/>
          </w:tcPr>
          <w:p w:rsidR="007D1F4B" w:rsidRPr="00187ABA" w:rsidRDefault="007D1F4B" w:rsidP="00207C44">
            <w:pPr>
              <w:pStyle w:val="OtherTableBody"/>
              <w:snapToGrid w:val="0"/>
            </w:pPr>
            <w:r w:rsidRPr="00187ABA">
              <w:t>Application should process the message without raising an exception.</w:t>
            </w:r>
          </w:p>
        </w:tc>
      </w:tr>
      <w:tr w:rsidR="007D1F4B" w:rsidRPr="007D1F4B" w:rsidTr="00800684">
        <w:trPr>
          <w:trHeight w:val="305"/>
          <w:jc w:val="center"/>
        </w:trPr>
        <w:tc>
          <w:tcPr>
            <w:tcW w:w="866" w:type="dxa"/>
            <w:vMerge/>
          </w:tcPr>
          <w:p w:rsidR="007D1F4B" w:rsidRPr="00187ABA" w:rsidRDefault="007D1F4B" w:rsidP="00207C44">
            <w:pPr>
              <w:pStyle w:val="OtherTableBody"/>
              <w:snapToGrid w:val="0"/>
              <w:jc w:val="center"/>
            </w:pPr>
          </w:p>
        </w:tc>
        <w:tc>
          <w:tcPr>
            <w:tcW w:w="990" w:type="dxa"/>
            <w:vMerge/>
          </w:tcPr>
          <w:p w:rsidR="007D1F4B" w:rsidRPr="00187ABA" w:rsidRDefault="007D1F4B" w:rsidP="00207C44">
            <w:pPr>
              <w:pStyle w:val="OtherTableBody"/>
              <w:snapToGrid w:val="0"/>
            </w:pPr>
          </w:p>
        </w:tc>
        <w:tc>
          <w:tcPr>
            <w:tcW w:w="1170" w:type="dxa"/>
            <w:vMerge/>
          </w:tcPr>
          <w:p w:rsidR="007D1F4B" w:rsidRPr="00187ABA" w:rsidRDefault="007D1F4B" w:rsidP="00207C44">
            <w:pPr>
              <w:pStyle w:val="OtherTableBody"/>
              <w:snapToGrid w:val="0"/>
              <w:rPr>
                <w:b/>
              </w:rPr>
            </w:pPr>
          </w:p>
        </w:tc>
        <w:tc>
          <w:tcPr>
            <w:tcW w:w="1170" w:type="dxa"/>
          </w:tcPr>
          <w:p w:rsidR="007D1F4B" w:rsidRPr="00187ABA" w:rsidRDefault="007D1F4B" w:rsidP="00207C44">
            <w:pPr>
              <w:pStyle w:val="OtherTableBody"/>
              <w:snapToGrid w:val="0"/>
            </w:pPr>
            <w:r w:rsidRPr="00187ABA">
              <w:t>Processed</w:t>
            </w:r>
          </w:p>
        </w:tc>
        <w:tc>
          <w:tcPr>
            <w:tcW w:w="1350" w:type="dxa"/>
          </w:tcPr>
          <w:p w:rsidR="007D1F4B" w:rsidRPr="00187ABA" w:rsidRDefault="007D1F4B" w:rsidP="00207C44">
            <w:pPr>
              <w:pStyle w:val="OtherTableBody"/>
              <w:snapToGrid w:val="0"/>
            </w:pPr>
            <w:r w:rsidRPr="00187ABA">
              <w:t>Conformant</w:t>
            </w:r>
          </w:p>
        </w:tc>
        <w:tc>
          <w:tcPr>
            <w:tcW w:w="3386" w:type="dxa"/>
          </w:tcPr>
          <w:p w:rsidR="007D1F4B" w:rsidRPr="00187ABA" w:rsidRDefault="007D1F4B" w:rsidP="00207C44">
            <w:pPr>
              <w:pStyle w:val="OtherTableBody"/>
              <w:snapToGrid w:val="0"/>
              <w:rPr>
                <w:szCs w:val="16"/>
              </w:rPr>
            </w:pPr>
            <w:r w:rsidRPr="00187ABA">
              <w:rPr>
                <w:szCs w:val="16"/>
              </w:rPr>
              <w:t xml:space="preserve">Confirms expected behavior. </w:t>
            </w:r>
          </w:p>
        </w:tc>
      </w:tr>
    </w:tbl>
    <w:p w:rsidR="007D1F4B" w:rsidRPr="00187ABA" w:rsidRDefault="007D1F4B" w:rsidP="00207C44"/>
    <w:p w:rsidR="007D1F4B" w:rsidRPr="00187ABA" w:rsidRDefault="007D1F4B" w:rsidP="00832493">
      <w:pPr>
        <w:pStyle w:val="Heading4"/>
      </w:pPr>
      <w:r w:rsidRPr="00187ABA">
        <w:t>Conditional (C(a/b)) Usage Conformity Assessment</w:t>
      </w:r>
    </w:p>
    <w:p w:rsidR="007D1F4B" w:rsidRPr="00187ABA" w:rsidRDefault="007D1F4B" w:rsidP="00207C44">
      <w:pPr>
        <w:ind w:left="720"/>
      </w:pPr>
      <w:r w:rsidRPr="00187ABA">
        <w:t>Conformance assessment for elements with conditional usage (i.e., C(a/b)) is dependent on the result of the condition predicate. For example, if conditional usage for an element is specified as C(R/X) and the result of the condition evaluation is true then the usage for the element is R and the conformity assessment table for R-required applies. Likewise, when the result of the condition evaluation is false then the usage for the element is X and the conformity assessment table for X-not supported applies.</w:t>
      </w:r>
    </w:p>
    <w:p w:rsidR="007D1F4B" w:rsidRPr="00187ABA" w:rsidRDefault="007D1F4B" w:rsidP="00207C44">
      <w:pPr>
        <w:ind w:left="720"/>
      </w:pPr>
      <w:r w:rsidRPr="00187ABA">
        <w:t>When testing elements with conditional usage both the true and false scenarios need to be examined. Conformity assessment tables can be built for the various combinations such as C(R/X), C(R/RE), and so on. See the Conditional Usage Conformity Assessment section for sending application for an example.</w:t>
      </w:r>
    </w:p>
    <w:p w:rsidR="007D1F4B" w:rsidRPr="00187ABA" w:rsidRDefault="007D1F4B" w:rsidP="00832493">
      <w:pPr>
        <w:pStyle w:val="Heading4"/>
      </w:pPr>
      <w:r w:rsidRPr="00187ABA">
        <w:t>Optional (O) Usage Conformance Implications</w:t>
      </w:r>
    </w:p>
    <w:p w:rsidR="007D1F4B" w:rsidRPr="00187ABA" w:rsidRDefault="007D1F4B" w:rsidP="00207C44">
      <w:pPr>
        <w:pStyle w:val="NormalIndented"/>
      </w:pPr>
      <w:r w:rsidRPr="00187ABA">
        <w:t xml:space="preserve">The usage indicator "O-Optional" must be further constrained to another value in order to allow for a conformity assessment.  Therefore, no truth table is provided. </w:t>
      </w:r>
    </w:p>
    <w:p w:rsidR="007D1F4B" w:rsidRPr="00187ABA" w:rsidRDefault="007D1F4B" w:rsidP="00832493">
      <w:pPr>
        <w:pStyle w:val="Heading2"/>
      </w:pPr>
      <w:bookmarkStart w:id="538" w:name="_Toc28955318"/>
      <w:r w:rsidRPr="00187ABA">
        <w:t xml:space="preserve">Message profile document </w:t>
      </w:r>
      <w:bookmarkEnd w:id="482"/>
      <w:r w:rsidRPr="00187ABA">
        <w:t>definition</w:t>
      </w:r>
      <w:bookmarkEnd w:id="483"/>
      <w:bookmarkEnd w:id="484"/>
      <w:bookmarkEnd w:id="485"/>
      <w:bookmarkEnd w:id="486"/>
      <w:bookmarkEnd w:id="487"/>
      <w:bookmarkEnd w:id="488"/>
      <w:bookmarkEnd w:id="489"/>
      <w:bookmarkEnd w:id="490"/>
      <w:bookmarkEnd w:id="491"/>
      <w:bookmarkEnd w:id="492"/>
      <w:bookmarkEnd w:id="493"/>
      <w:bookmarkEnd w:id="494"/>
      <w:bookmarkEnd w:id="538"/>
      <w:r w:rsidRPr="00187ABA">
        <w:t xml:space="preserve"> </w:t>
      </w:r>
      <w:r w:rsidRPr="00187ABA">
        <w:fldChar w:fldCharType="begin"/>
      </w:r>
      <w:r w:rsidRPr="00187ABA">
        <w:instrText xml:space="preserve"> XE "Conformance: message profile document structure"</w:instrText>
      </w:r>
      <w:r w:rsidRPr="00187ABA">
        <w:fldChar w:fldCharType="end"/>
      </w:r>
    </w:p>
    <w:p w:rsidR="007D1F4B" w:rsidRPr="00187ABA" w:rsidRDefault="007D1F4B" w:rsidP="00207C44">
      <w:pPr>
        <w:pStyle w:val="NormalIndented"/>
        <w:rPr>
          <w:noProof/>
        </w:rPr>
      </w:pPr>
      <w:r w:rsidRPr="00187ABA">
        <w:rPr>
          <w:noProof/>
        </w:rPr>
        <w:t>The structure of the message profile document is expressed using the XML Schema Language.</w:t>
      </w:r>
      <w:r w:rsidRPr="00187ABA">
        <w:rPr>
          <w:rStyle w:val="FootnoteReference"/>
          <w:noProof/>
        </w:rPr>
        <w:footnoteReference w:id="18"/>
      </w:r>
      <w:r w:rsidRPr="00187ABA">
        <w:rPr>
          <w:noProof/>
        </w:rPr>
        <w:t xml:space="preserve">  The message profile schema is normative in order to express the rules by which the registry will validate .</w:t>
      </w:r>
    </w:p>
    <w:p w:rsidR="007D1F4B" w:rsidRPr="00187ABA" w:rsidRDefault="007D1F4B" w:rsidP="009F5F1C">
      <w:pPr>
        <w:rPr>
          <w:noProof/>
        </w:rPr>
      </w:pPr>
      <w:bookmarkStart w:id="539" w:name="_Toc369592822"/>
      <w:bookmarkStart w:id="540" w:name="_Toc381695015"/>
      <w:bookmarkStart w:id="541" w:name="_Toc381695587"/>
      <w:bookmarkStart w:id="542" w:name="_Toc27479834"/>
      <w:bookmarkStart w:id="543" w:name="_Toc27479920"/>
      <w:bookmarkStart w:id="544" w:name="_Toc27755369"/>
      <w:bookmarkStart w:id="545" w:name="_Toc27755454"/>
      <w:bookmarkStart w:id="546" w:name="_Toc27756304"/>
      <w:bookmarkStart w:id="547" w:name="_Toc27756401"/>
      <w:bookmarkStart w:id="548" w:name="_Toc27756493"/>
      <w:bookmarkStart w:id="549" w:name="_Toc27756604"/>
      <w:bookmarkStart w:id="550" w:name="_Toc27756917"/>
      <w:bookmarkStart w:id="551" w:name="_Toc36358147"/>
      <w:bookmarkStart w:id="552" w:name="_Toc42232576"/>
      <w:bookmarkStart w:id="553" w:name="_Toc43275098"/>
      <w:bookmarkStart w:id="554" w:name="_Toc43275270"/>
      <w:bookmarkStart w:id="555" w:name="_Toc43275977"/>
      <w:bookmarkStart w:id="556" w:name="_Toc43276297"/>
      <w:bookmarkStart w:id="557" w:name="_Toc43276822"/>
      <w:bookmarkStart w:id="558" w:name="_Toc43276920"/>
      <w:bookmarkStart w:id="559" w:name="_Toc43277060"/>
      <w:bookmarkStart w:id="560" w:name="_Toc43281449"/>
      <w:bookmarkEnd w:id="539"/>
      <w:bookmarkEnd w:id="540"/>
      <w:bookmarkEnd w:id="541"/>
      <w:bookmarkEnd w:id="542"/>
      <w:bookmarkEnd w:id="543"/>
      <w:bookmarkEnd w:id="544"/>
      <w:bookmarkEnd w:id="545"/>
      <w:bookmarkEnd w:id="546"/>
      <w:bookmarkEnd w:id="547"/>
      <w:bookmarkEnd w:id="548"/>
      <w:bookmarkEnd w:id="549"/>
      <w:bookmarkEnd w:id="550"/>
    </w:p>
    <w:p w:rsidR="007D1F4B" w:rsidRPr="00187ABA" w:rsidRDefault="007D1F4B" w:rsidP="00832493">
      <w:pPr>
        <w:pStyle w:val="Heading3"/>
      </w:pPr>
      <w:bookmarkStart w:id="561" w:name="_Toc28955319"/>
      <w:r w:rsidRPr="00187ABA">
        <w:t>Message profile schema</w:t>
      </w:r>
      <w:bookmarkEnd w:id="551"/>
      <w:bookmarkEnd w:id="552"/>
      <w:bookmarkEnd w:id="553"/>
      <w:bookmarkEnd w:id="554"/>
      <w:bookmarkEnd w:id="555"/>
      <w:bookmarkEnd w:id="556"/>
      <w:bookmarkEnd w:id="557"/>
      <w:bookmarkEnd w:id="558"/>
      <w:bookmarkEnd w:id="559"/>
      <w:bookmarkEnd w:id="560"/>
      <w:bookmarkEnd w:id="561"/>
      <w:r w:rsidRPr="00187ABA">
        <w:t xml:space="preserve"> </w:t>
      </w:r>
      <w:r w:rsidRPr="00187ABA">
        <w:fldChar w:fldCharType="begin"/>
      </w:r>
      <w:r w:rsidRPr="00187ABA">
        <w:instrText xml:space="preserve"> XE "Message profile schema"</w:instrText>
      </w:r>
      <w:r w:rsidRPr="00187ABA">
        <w:fldChar w:fldCharType="end"/>
      </w:r>
      <w:r w:rsidRPr="00187ABA">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8"/>
      </w:tblGrid>
      <w:tr w:rsidR="007D1F4B" w:rsidRPr="007D1F4B">
        <w:tc>
          <w:tcPr>
            <w:tcW w:w="8858" w:type="dxa"/>
          </w:tcPr>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8080"/>
                <w:sz w:val="16"/>
                <w:szCs w:val="16"/>
                <w:highlight w:val="white"/>
              </w:rPr>
              <w:t>&lt;?xml version="1.0" encoding="UTF-8"?&gt;</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0000FF"/>
                <w:sz w:val="16"/>
                <w:szCs w:val="16"/>
                <w:highlight w:val="white"/>
              </w:rPr>
              <w:t>&lt;!--</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 Changes from previous version (2.7.1)</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lastRenderedPageBreak/>
              <w:t xml:space="preserve">    1. The schema has been updated to reflect the changes introduced in </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the version 2.8 of the standard.  </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Below is a summary of the changes   (see the conformance section in the </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standard for more details)</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 Use Case element has been replaced with Interaction</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 Cardinality of  HL7v2xStaticDef element has been changed from</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minOccurs = 1 and maxOccurs = unbounded  to minOccurs = 1 and maxOccurs = 1</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 Role attribute has been removed from HL7v2xStaticDef element</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2. Field element has been modified to support </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a) profiling repeating elements (See Profiling Repeating Elements for details)</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b) profiling elements based on a specific component value</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&lt;!--  </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 Issues</w:t>
            </w:r>
          </w:p>
          <w:p w:rsidR="007D1F4B" w:rsidRPr="007D1F4B" w:rsidRDefault="007D1F4B" w:rsidP="00207C44">
            <w:pPr>
              <w:autoSpaceDE w:val="0"/>
              <w:autoSpaceDN w:val="0"/>
              <w:adjustRightInd w:val="0"/>
              <w:spacing w:after="0"/>
              <w:rPr>
                <w:rFonts w:ascii="Courier New" w:hAnsi="Courier New" w:cs="Courier New"/>
                <w:color w:val="FF0000"/>
                <w:sz w:val="16"/>
                <w:szCs w:val="16"/>
                <w:highlight w:val="white"/>
              </w:rPr>
            </w:pPr>
            <w:r w:rsidRPr="007D1F4B">
              <w:rPr>
                <w:rFonts w:ascii="Courier New" w:hAnsi="Courier New" w:cs="Courier New"/>
                <w:color w:val="FF0000"/>
                <w:sz w:val="16"/>
                <w:szCs w:val="16"/>
                <w:highlight w:val="white"/>
              </w:rPr>
              <w:t xml:space="preserve">    1. TableLibraryReference is defined as a black box (xsd:any) any valid xml can be inserted. This may need to be detailed.</w:t>
            </w:r>
            <w:r w:rsidRPr="007D1F4B">
              <w:rPr>
                <w:rFonts w:ascii="Courier New" w:hAnsi="Courier New" w:cs="Courier New"/>
                <w:color w:val="FF0000"/>
                <w:sz w:val="16"/>
                <w:szCs w:val="16"/>
                <w:highlight w:val="white"/>
              </w:rPr>
              <w:tab/>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xs:schema</w:t>
            </w:r>
            <w:r w:rsidRPr="007D1F4B">
              <w:rPr>
                <w:rFonts w:ascii="Courier New" w:hAnsi="Courier New" w:cs="Courier New"/>
                <w:color w:val="FF0000"/>
                <w:sz w:val="16"/>
                <w:szCs w:val="16"/>
                <w:highlight w:val="white"/>
              </w:rPr>
              <w:t xml:space="preserve"> xmlns:xs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http://www.w3.org/2001/XMLSchema</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elementFormDefault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qualified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HL7v2xConformanceProfile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An unambiguous specification of one or more standard HL7 messages that have been analyzed for a particular use case. It prescribes a set of precise constraints upon one or more standard HL7 messages.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MetaData</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MetaDataType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Provides descriptive information about the life-cycle of the HL7v2xConformanceProfile, as well as authorship and control information.</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Annotations provide a general description about how the profile is intended to be used, as well as hints on using or interpreting the profile.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Encodings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all of the message encoding mechanisms supported by the profile. Non-traditional encoding mechanisms may be identified if desired.</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Encoding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one of the encoding mechanisms supported by the profile.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FF0000"/>
                <w:sz w:val="16"/>
                <w:szCs w:val="16"/>
                <w:highlight w:val="white"/>
              </w:rPr>
              <w:t xml:space="preserve"> memberTypes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ER7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XML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xs:key</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EncodingUniqueInEncodings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xs:selector</w:t>
            </w:r>
            <w:r w:rsidRPr="007D1F4B">
              <w:rPr>
                <w:rFonts w:ascii="Courier New" w:hAnsi="Courier New" w:cs="Courier New"/>
                <w:color w:val="FF0000"/>
                <w:sz w:val="16"/>
                <w:szCs w:val="16"/>
                <w:highlight w:val="white"/>
              </w:rPr>
              <w:t xml:space="preserve"> xpath</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Encoding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xs:field</w:t>
            </w:r>
            <w:r w:rsidRPr="007D1F4B">
              <w:rPr>
                <w:rFonts w:ascii="Courier New" w:hAnsi="Courier New" w:cs="Courier New"/>
                <w:color w:val="FF0000"/>
                <w:sz w:val="16"/>
                <w:szCs w:val="16"/>
                <w:highlight w:val="white"/>
              </w:rPr>
              <w:t xml:space="preserve"> xpath</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xs:key</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Interaction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Sender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Receiver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MsgTypeType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DynamicDef</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dynamic definition is an interaction specification for a conversation between 2 or more systems.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AccAck</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AcknowledgementType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when and if HL7 'Accept' acknowledgements are required. Allowed values are: AL (always), NE (never), SU (on success), ER (on error). Default is 'NE'.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AppAck</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AcknowledgementType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when and if HL7 'Application' acknowledgements are required. Allowed values are: AL (always), NE (never), SU (on success), ER (on error).  Default is 'AL'.</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MsgAckMode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Immediate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type of acknowledgement expected by the sender of a message. Allowed values are: Immediate and Deferred. Default is Immediate.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Immediate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Deferred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QueryMessageType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NonQuery</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whether the message is query-related, and if so, what type of query message it is. Allowed values are: NonQuery, Query, Response and Publish. Default is NonQuery.</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NonQuery</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Query</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Response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Publish</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QueryMode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RealTime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type of query being performed. Allowed values are: Batch, RealTime or Both.</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Batch</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RealTime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Both</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HL7v2xStaticDef</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xs:choice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The table library specifies a standardized format to organize the vocabulary and provides support to reference it (See section X.X.X ). In short, the table library is a container for a collection of tables.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TableLibraryReference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TableLibraryReferenceType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xs:choice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2.8</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HL7 2.x version on which the profile is based and with which it is expected to comply.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FF0000"/>
                <w:sz w:val="16"/>
                <w:szCs w:val="16"/>
                <w:highlight w:val="white"/>
              </w:rPr>
              <w:t xml:space="preserve"> memberTypes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2.0D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2.2</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2.3</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2.3.1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2.4</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2.5</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2.5.1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2.6</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2.7.1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2.8</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ProfileType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Categorizes the profile into one of 3 types: HL7 - represents a specific HL7 published standard (may only be submitted by the HL7 Organization); Constrainable - May contain "Optional" elements which must be further constrained in order to create implementation profiles; Implementation - Fully constrained with no optionality (reflects the behavior of a runtime system)</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Implementation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Constrainable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Identiifer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unique identifier for this specific version of this dynamic profile. If not specified, one will be assigned to the profile upon submission to a registry.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ProfileSchemaVersion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xs:float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fixed</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schema version of the profile.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HL7v2xStaticDef</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represents a detailed profile of a single message. It provides a detailed breakdown of exactly what the message may contain, including optionality and cardinality.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MetaData</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MetaDataType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Provides descriptive information about the life-cycle of the HL7 v2x Static Definition, as well as authorship and control information.</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single HL7 segment within the context of a particular message or segment group.</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SegGroupOrSegmentGrouping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MsgTypeType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HL7 message type code, as identified in MSH-9.1 (see HL7 Table 0076 - Message type).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EventType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EventTypeType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HL7 event type code, as identified in MSH-9.2 (see HL7 Table 0003 - Event type)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MsgStructID</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MsgStructIDType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The HL7 message structure code, as identified in MSH-9.3 (see HL7 Table 0354 - Message Structure Type).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OrderControl</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OrderControlType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HL7 Order control code, as identified in ORC 1 (see HL7 Table 0119 - Order Control Codes).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EventDesc</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description of the event carried by this message.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optional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unique identifier for this specific version of this static definition. If not specified, one will be assigned to the profile upon submission to a registry.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MetaDataType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Provides a name that clearly and concisely defines the message exchange being profiled.</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OrgName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Name of the organization that submitted the profile.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optional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version identifier assigned to this profile by the author. There is no prescribed version numbering scheme.  However 'higher' versions should generally be interpreted to be more resent.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Status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optional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Status of this profile, as assigned by the author. There is no prescribed status scheme at this time. Possible values might include: 'Draft', 'Active', 'Superceded', 'Withdrawn'</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Topics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optional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provides a list of key-words that relate to the profile and that may be useful in profile searches.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MetaVersion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default</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2.6</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Identifies the Message Profile version on which the profile is based and with which it is expected to comply.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FF0000"/>
                <w:sz w:val="16"/>
                <w:szCs w:val="16"/>
                <w:highlight w:val="white"/>
              </w:rPr>
              <w:t xml:space="preserve"> memberTypes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2.5</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2.6</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2.7.1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2.8</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Context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optional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As defined, in the HL7 Policies and Procedures Manual, Affiliates will have decision-making authority.  HL7 Affiliates control Realms.  Realms do not have decision-making authority.  Realms simply represent a partition of the solution space.  Affiliates choose how the solution space is to be partitioned by authorizing the creation of zero to many (0..*) Realms.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SegGroupOrSegmentGrouping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xs:choice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grouping of HL7 segments within the context of a particular message or segment group.</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SegGroupOrSegmentGrouping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is the short, formal name for the group. It appears in the tag name when using the XML Encoding syntax.</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([A-Z]|_)+</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LongName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Usage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PredicateTrueUsage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PredicateFalseUsage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RepeatableElementAttributes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single HL7 segment within the context of a particular message or segment group.</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xs:choice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Field</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single HL7 field within the context of a particular message segment.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Occurrence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Component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single component within the context of a field.</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SubComponent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Documents the characteristics of a single sub-component within the context of a component.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Number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xs:nonNegativeInteger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Value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RepeatableElementAttributes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ItemNo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HL7-assigned item number corresponding with the semantic meaning of the field.</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\d{5}</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Order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xs:boolean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Specifies if order apply or not when profiling repeating fields.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Position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xs:nonNegativeInteger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Specifies the </w:t>
            </w:r>
            <w:r w:rsidRPr="007D1F4B">
              <w:rPr>
                <w:rFonts w:ascii="Courier New" w:hAnsi="Courier New" w:cs="Courier New"/>
                <w:color w:val="000000"/>
                <w:sz w:val="16"/>
                <w:szCs w:val="16"/>
                <w:highlight w:val="white"/>
              </w:rPr>
              <w:lastRenderedPageBreak/>
              <w:t xml:space="preserve">position of the component which value is referred to in the Occurrence element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SegmentNameType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is the short, formal name for the segment. It is used to identify the segment in both ER7 and XML encodings.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LongName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Usage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PredicateTrueUsage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PredicateFalseUsage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RepeatableElementAttributes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xs:simpleContent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xs:extension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xs:extension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xs:simpleContent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descriptive name for the field/component/sub-component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Usage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PredicateTrueUsage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PredicateFalseUsage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Datatype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DatatypeType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HL7 datatype associated with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MinLength</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xs:positiveInteger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minimum allowed length for the content of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MaxLength</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xs:positiveInteger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maximum allowed length for the content of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ConformanceLength</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xs:positiveInteger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minimum length an application must be able to handle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Truncation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xs:boolean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whether the truncation pattern does/may apply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name of the table associated with the content of this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ConstantValue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fixed value associated with this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FF0000"/>
                <w:sz w:val="16"/>
                <w:szCs w:val="16"/>
                <w:highlight w:val="white"/>
              </w:rPr>
              <w:t xml:space="preserve"> Can only have constant values for leaf elements </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RepeatableElementAttributes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Min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xs:nonNegativeInteger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identifies the minimum number of repetitions of the element that are permitted in a message instance. This attribute should only be specified if the minimum number of repetitions is greater than 1, as the minimum for other elements is always '0'.</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Max</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identifies the maximum number of repetitions of the element that are permitted in a message instance. This attribute should only be specified if the maximum number of repetitions is greater than 1 and differs from the minimum attribute (i.e. the maximum number of repetitions is greater than the minimum number of repetitions). The special value '*' may be used to represent 'unlimited' repetitions.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xs:positiveInteger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xs:minInclusive</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AnnotationAttributes</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FF0000"/>
                <w:sz w:val="16"/>
                <w:szCs w:val="16"/>
                <w:highlight w:val="white"/>
              </w:rPr>
              <w:t xml:space="preserve"> memberTypes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ImpNote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Implementation Notes provide a general description about how the element is intended to be used, as well as hints on using or interpreting the it.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Description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 An explanation of the associated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Definition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 An explanation of the meaning of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DesignComment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 Internal development notes about why particular design decisions were made, outstanding issues and remaining work.  They may contain formatting markup.  Not intended for external publication.</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Other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 Additional content related to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Example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 An example instance of the element.</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xs:union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OtherIdentifier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AnnotationType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Description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Provides an explanation or definition of what the element represents.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Reference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external sources or other locations within the profile where additional information can be found about this item.</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the conditionality rule for this element, if applicable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LeafMessageElementsGroup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FF0000"/>
                <w:sz w:val="16"/>
                <w:szCs w:val="16"/>
                <w:highlight w:val="white"/>
              </w:rPr>
              <w:t xml:space="preserve"> ref</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MessageElementsGroup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DataValues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minOccurs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ExValue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Identifies an individual example value.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xs:group</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LongName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This is the descriptive name for the element. It does not appear in any encodings.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Usage identifies the circumstances under which an element appears in a message. Possible values are: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 - Required (must always be present);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RE - Required or Empty (must be present if available);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O - Optional (no guidance on when the element should appear);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C - Conditional (the element is required or allowed to be present when the condition specified in the Predicate element is true);</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X - Not supported (the element is not supported)</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PredicateTrueUsage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PredicateTrueUsage is used in combination with a conditional "C" usage . It specifies how the element usage should be interpreted when the condition predicate evaluates to TRUE. Possible values are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 - Required (must always be present);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RE - Required or Empty (must be present if available);</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O - Optional (no guidance on when the element should appear);</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X - Not supported (the element is not supported)</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PredicateFalseUsage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PredicateFalseUsage is used in combination with a conditional "C" usage . It specifies how the element usage should be interpreted when the condition predicate evaluates to FALSE. Possible values are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 - Required (must always be present);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RE - Required or Empty (must be present if available);</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O - Optional (no guidance on when the element should appear);</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X - Not supported (the element is not supported)</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NonEmptyStringType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xs:minLength</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AcknowledgementType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SU</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(0|[1-9][0-9]*)(\.(0|[1-9][0-9]*))*</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MsgTypeType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[A-Z0-9]{3}</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EventTypeType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[A-Z0-9]{3}</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MsgStructIDType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[A-Z0-9]{3}(_[A-Z0-9]{3})?</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OrderControlType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[A-Z]{2}</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DatatypeType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xs:minLength</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SegmentNameType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xs:pattern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[A-Z][A-Z0-9]{2}</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xs:NMTOKEN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xs:minLength</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1</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A table definition consists of metadata describing the table and specifies a list of code/value pairs.  The table definition metadata consists of a table identifier, OID, name, type, version, and code </w:t>
            </w:r>
            <w:r w:rsidRPr="007D1F4B">
              <w:rPr>
                <w:rFonts w:ascii="Courier New" w:hAnsi="Courier New" w:cs="Courier New"/>
                <w:color w:val="000000"/>
                <w:sz w:val="16"/>
                <w:szCs w:val="16"/>
                <w:highlight w:val="white"/>
              </w:rPr>
              <w:lastRenderedPageBreak/>
              <w:t xml:space="preserve">system.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name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OrganizationName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organization that created the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version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Status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status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unique identifier for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Description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text description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TableLibraryReferenceType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xs:any</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Table elements express code/value pairs and descriptive information about the code/value pair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table identifier.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Arial" w:hAnsi="Arial" w:cs="Arial"/>
                <w:color w:val="000000"/>
                <w:highlight w:val="white"/>
              </w:rPr>
              <w:tab/>
            </w:r>
            <w:r w:rsidRPr="007D1F4B">
              <w:rPr>
                <w:rFonts w:ascii="Arial" w:hAnsi="Arial" w:cs="Arial"/>
                <w:color w:val="000000"/>
                <w:highlight w:val="white"/>
              </w:rPr>
              <w:tab/>
            </w:r>
            <w:r w:rsidRPr="007D1F4B">
              <w:rPr>
                <w:rFonts w:ascii="Arial" w:hAnsi="Arial" w:cs="Arial"/>
                <w:color w:val="000000"/>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OID</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An OID that identify the table, not the codesystem.</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descriptive name of the table.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The type of the table as described in section 2.6.3.6 </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 xml:space="preserve">                    Valid identifiers for a table type are HL7, User, Local, External, and Imported.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Local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External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Imported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version of the table.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CodeSystem</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A code system as specified in HL7 table 0396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Code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code for the data value.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DisplayName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long description of the code.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Source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source of the code/value pair.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Local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Redefined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Redefined means the code/display name has been changed from its original value.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SDO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SDO means Standard Development Organization.</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FF0000"/>
                <w:sz w:val="16"/>
                <w:szCs w:val="16"/>
              </w:rPr>
            </w:pP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xs:schema</w:t>
            </w:r>
            <w:r w:rsidRPr="007D1F4B">
              <w:rPr>
                <w:rFonts w:ascii="Courier New" w:hAnsi="Courier New" w:cs="Courier New"/>
                <w:color w:val="0000FF"/>
                <w:sz w:val="16"/>
                <w:szCs w:val="16"/>
                <w:highlight w:val="white"/>
              </w:rPr>
              <w:t>&gt;</w:t>
            </w:r>
          </w:p>
          <w:p w:rsidR="007D1F4B" w:rsidRPr="00187ABA" w:rsidRDefault="007D1F4B" w:rsidP="00207C44">
            <w:pPr>
              <w:pStyle w:val="OtherTableBody"/>
              <w:spacing w:before="0" w:after="0"/>
              <w:rPr>
                <w:rFonts w:ascii="Courier New" w:hAnsi="Courier New" w:cs="Courier New"/>
                <w:noProof/>
                <w:szCs w:val="16"/>
              </w:rPr>
            </w:pPr>
          </w:p>
        </w:tc>
      </w:tr>
    </w:tbl>
    <w:p w:rsidR="007D1F4B" w:rsidRPr="00187ABA" w:rsidRDefault="007D1F4B" w:rsidP="00832493">
      <w:pPr>
        <w:pStyle w:val="Heading3"/>
      </w:pPr>
      <w:bookmarkStart w:id="562" w:name="_Toc36358148"/>
      <w:bookmarkStart w:id="563" w:name="_Toc42232577"/>
      <w:bookmarkStart w:id="564" w:name="_Toc43275099"/>
      <w:bookmarkStart w:id="565" w:name="_Toc43275271"/>
      <w:bookmarkStart w:id="566" w:name="_Toc43275978"/>
      <w:bookmarkStart w:id="567" w:name="_Toc43276298"/>
      <w:bookmarkStart w:id="568" w:name="_Toc43276823"/>
      <w:bookmarkStart w:id="569" w:name="_Toc43276921"/>
      <w:bookmarkStart w:id="570" w:name="_Toc43277061"/>
      <w:bookmarkStart w:id="571" w:name="_Toc43281450"/>
      <w:bookmarkStart w:id="572" w:name="_Toc28955320"/>
      <w:r w:rsidRPr="00187ABA">
        <w:lastRenderedPageBreak/>
        <w:t>Table Librarydocument definition</w:t>
      </w:r>
      <w:bookmarkEnd w:id="562"/>
      <w:bookmarkEnd w:id="563"/>
      <w:bookmarkEnd w:id="564"/>
      <w:bookmarkEnd w:id="565"/>
      <w:bookmarkEnd w:id="566"/>
      <w:bookmarkEnd w:id="567"/>
      <w:bookmarkEnd w:id="568"/>
      <w:bookmarkEnd w:id="569"/>
      <w:bookmarkEnd w:id="570"/>
      <w:bookmarkEnd w:id="571"/>
      <w:bookmarkEnd w:id="572"/>
    </w:p>
    <w:p w:rsidR="007D1F4B" w:rsidRPr="00187ABA" w:rsidRDefault="007D1F4B" w:rsidP="00207C44">
      <w:r w:rsidRPr="00187ABA">
        <w:t>The structure of the table library document is expressedusing the XML Schema Language. The table library schema is normative in order to express the rules by which the registry will validate.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8"/>
      </w:tblGrid>
      <w:tr w:rsidR="007D1F4B" w:rsidRPr="007D1F4B">
        <w:trPr>
          <w:jc w:val="center"/>
        </w:trPr>
        <w:tc>
          <w:tcPr>
            <w:tcW w:w="9578" w:type="dxa"/>
          </w:tcPr>
          <w:p w:rsidR="007D1F4B" w:rsidRPr="00207C44" w:rsidRDefault="007D1F4B" w:rsidP="00207C44">
            <w:pPr>
              <w:autoSpaceDE w:val="0"/>
              <w:autoSpaceDN w:val="0"/>
              <w:adjustRightInd w:val="0"/>
              <w:spacing w:after="0"/>
              <w:rPr>
                <w:rFonts w:ascii="Courier New" w:hAnsi="Courier New" w:cs="Courier New"/>
                <w:color w:val="000000"/>
                <w:sz w:val="16"/>
                <w:szCs w:val="16"/>
                <w:highlight w:val="white"/>
                <w:lang w:val="de-DE"/>
              </w:rPr>
            </w:pPr>
            <w:r w:rsidRPr="00207C44">
              <w:rPr>
                <w:rFonts w:ascii="Courier New" w:hAnsi="Courier New" w:cs="Courier New"/>
                <w:color w:val="008080"/>
                <w:sz w:val="16"/>
                <w:szCs w:val="16"/>
                <w:highlight w:val="white"/>
                <w:lang w:val="de-DE"/>
              </w:rPr>
              <w:t>&lt;?xml version="1.0" encoding="UTF-8"?&gt;</w:t>
            </w:r>
          </w:p>
          <w:p w:rsidR="007D1F4B" w:rsidRPr="00207C44" w:rsidRDefault="007D1F4B" w:rsidP="00207C44">
            <w:pPr>
              <w:autoSpaceDE w:val="0"/>
              <w:autoSpaceDN w:val="0"/>
              <w:adjustRightInd w:val="0"/>
              <w:spacing w:after="0"/>
              <w:rPr>
                <w:rFonts w:ascii="Courier New" w:hAnsi="Courier New" w:cs="Courier New"/>
                <w:color w:val="000000"/>
                <w:sz w:val="16"/>
                <w:szCs w:val="16"/>
                <w:highlight w:val="white"/>
                <w:lang w:val="de-DE"/>
              </w:rPr>
            </w:pPr>
            <w:r w:rsidRPr="00207C44">
              <w:rPr>
                <w:rFonts w:ascii="Courier New" w:hAnsi="Courier New" w:cs="Courier New"/>
                <w:color w:val="0000FF"/>
                <w:sz w:val="16"/>
                <w:szCs w:val="16"/>
                <w:highlight w:val="white"/>
                <w:lang w:val="de-DE"/>
              </w:rPr>
              <w:t>&lt;</w:t>
            </w:r>
            <w:r w:rsidRPr="00207C44">
              <w:rPr>
                <w:rFonts w:ascii="Courier New" w:hAnsi="Courier New" w:cs="Courier New"/>
                <w:color w:val="800000"/>
                <w:sz w:val="16"/>
                <w:szCs w:val="16"/>
                <w:highlight w:val="white"/>
                <w:lang w:val="de-DE"/>
              </w:rPr>
              <w:t>xs:schema</w:t>
            </w:r>
            <w:r w:rsidRPr="00207C44">
              <w:rPr>
                <w:rFonts w:ascii="Courier New" w:hAnsi="Courier New" w:cs="Courier New"/>
                <w:color w:val="FF0000"/>
                <w:sz w:val="16"/>
                <w:szCs w:val="16"/>
                <w:highlight w:val="white"/>
                <w:lang w:val="de-DE"/>
              </w:rPr>
              <w:t xml:space="preserve"> xmlns:xs</w:t>
            </w:r>
            <w:r w:rsidRPr="00207C44">
              <w:rPr>
                <w:rFonts w:ascii="Courier New" w:hAnsi="Courier New" w:cs="Courier New"/>
                <w:color w:val="0000FF"/>
                <w:sz w:val="16"/>
                <w:szCs w:val="16"/>
                <w:highlight w:val="white"/>
                <w:lang w:val="de-DE"/>
              </w:rPr>
              <w:t>="</w:t>
            </w:r>
            <w:r w:rsidRPr="00207C44">
              <w:rPr>
                <w:rFonts w:ascii="Courier New" w:hAnsi="Courier New" w:cs="Courier New"/>
                <w:color w:val="000000"/>
                <w:sz w:val="16"/>
                <w:szCs w:val="16"/>
                <w:highlight w:val="white"/>
                <w:lang w:val="de-DE"/>
              </w:rPr>
              <w:t>http://www.w3.org/2001/XMLSchema</w:t>
            </w:r>
            <w:r w:rsidRPr="00207C44">
              <w:rPr>
                <w:rFonts w:ascii="Courier New" w:hAnsi="Courier New" w:cs="Courier New"/>
                <w:color w:val="0000FF"/>
                <w:sz w:val="16"/>
                <w:szCs w:val="16"/>
                <w:highlight w:val="white"/>
                <w:lang w:val="de-D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207C44">
              <w:rPr>
                <w:rFonts w:ascii="Courier New" w:hAnsi="Courier New" w:cs="Courier New"/>
                <w:color w:val="000000"/>
                <w:sz w:val="16"/>
                <w:szCs w:val="16"/>
                <w:highlight w:val="white"/>
                <w:lang w:val="de-D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A table definition consists of metadata describing the table and specifies a list code/value pairs. The table definition metadata consists of a table identifier, name, type, version, and code system.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name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OrganizationName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organization that created the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HL7 Version of the table definitions.</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version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Status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status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TableLibraryIdentifier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Description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A text description of the table library.</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TableDefinitionType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maxOccurs</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unbounded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Table elements express code/value pairs and descriptive information about the code/value pair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xs:element</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xs:sequence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Identifier</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table identifier.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name of the table.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Version</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version of the specific table.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CodeSys</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A code system as specified in HL7 table 0396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Type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 xml:space="preserve">The table type is a recognized HL7 table as described in section 2.6.3.6. Valid identifiers for a table type are HL7, User, Local, External, and Imported.  </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User</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Local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External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Imported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TableElementType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Code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code for the data value.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DisplayName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type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long description of the code.</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FF0000"/>
                <w:sz w:val="16"/>
                <w:szCs w:val="16"/>
                <w:highlight w:val="white"/>
              </w:rPr>
              <w:t xml:space="preserve"> name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Source</w:t>
            </w:r>
            <w:r w:rsidRPr="007D1F4B">
              <w:rPr>
                <w:rFonts w:ascii="Courier New" w:hAnsi="Courier New" w:cs="Courier New"/>
                <w:color w:val="0000FF"/>
                <w:sz w:val="16"/>
                <w:szCs w:val="16"/>
                <w:highlight w:val="white"/>
              </w:rPr>
              <w:t>"</w:t>
            </w:r>
            <w:r w:rsidRPr="007D1F4B">
              <w:rPr>
                <w:rFonts w:ascii="Courier New" w:hAnsi="Courier New" w:cs="Courier New"/>
                <w:color w:val="FF0000"/>
                <w:sz w:val="16"/>
                <w:szCs w:val="16"/>
                <w:highlight w:val="white"/>
              </w:rPr>
              <w:t xml:space="preserve"> use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required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r w:rsidRPr="007D1F4B">
              <w:rPr>
                <w:rFonts w:ascii="Courier New" w:hAnsi="Courier New" w:cs="Courier New"/>
                <w:color w:val="000000"/>
                <w:sz w:val="16"/>
                <w:szCs w:val="16"/>
                <w:highlight w:val="white"/>
              </w:rPr>
              <w:t>The source of the code/value pair.</w:t>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xs:documentation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xs:annotation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FF0000"/>
                <w:sz w:val="16"/>
                <w:szCs w:val="16"/>
                <w:highlight w:val="white"/>
              </w:rPr>
              <w:t xml:space="preserve"> base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xs:string</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HL7</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Local</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Redefined</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lastRenderedPageBreak/>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xs:enumeration</w:t>
            </w:r>
            <w:r w:rsidRPr="007D1F4B">
              <w:rPr>
                <w:rFonts w:ascii="Courier New" w:hAnsi="Courier New" w:cs="Courier New"/>
                <w:color w:val="FF0000"/>
                <w:sz w:val="16"/>
                <w:szCs w:val="16"/>
                <w:highlight w:val="white"/>
              </w:rPr>
              <w:t xml:space="preserve"> value</w:t>
            </w:r>
            <w:r w:rsidRPr="007D1F4B">
              <w:rPr>
                <w:rFonts w:ascii="Courier New" w:hAnsi="Courier New" w:cs="Courier New"/>
                <w:color w:val="0000FF"/>
                <w:sz w:val="16"/>
                <w:szCs w:val="16"/>
                <w:highlight w:val="white"/>
              </w:rPr>
              <w:t>="</w:t>
            </w:r>
            <w:r w:rsidRPr="007D1F4B">
              <w:rPr>
                <w:rFonts w:ascii="Courier New" w:hAnsi="Courier New" w:cs="Courier New"/>
                <w:color w:val="000000"/>
                <w:sz w:val="16"/>
                <w:szCs w:val="16"/>
                <w:highlight w:val="white"/>
              </w:rPr>
              <w:t>SDO</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xs:restriction</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xs:simpleType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xs:attribute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Courier New"/>
                <w:color w:val="000000"/>
                <w:sz w:val="16"/>
                <w:szCs w:val="16"/>
                <w:highlight w:val="white"/>
              </w:rPr>
            </w:pPr>
            <w:r w:rsidRPr="007D1F4B">
              <w:rPr>
                <w:rFonts w:ascii="Courier New" w:hAnsi="Courier New" w:cs="Courier New"/>
                <w:color w:val="000000"/>
                <w:sz w:val="16"/>
                <w:szCs w:val="16"/>
                <w:highlight w:val="white"/>
              </w:rPr>
              <w:tab/>
            </w: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xs:complexType</w:t>
            </w:r>
            <w:r w:rsidRPr="007D1F4B">
              <w:rPr>
                <w:rFonts w:ascii="Courier New" w:hAnsi="Courier New" w:cs="Courier New"/>
                <w:color w:val="0000FF"/>
                <w:sz w:val="16"/>
                <w:szCs w:val="16"/>
                <w:highlight w:val="white"/>
              </w:rPr>
              <w:t>&gt;</w:t>
            </w:r>
          </w:p>
          <w:p w:rsidR="007D1F4B" w:rsidRPr="007D1F4B" w:rsidRDefault="007D1F4B" w:rsidP="00207C44">
            <w:pPr>
              <w:autoSpaceDE w:val="0"/>
              <w:autoSpaceDN w:val="0"/>
              <w:adjustRightInd w:val="0"/>
              <w:spacing w:after="0"/>
              <w:rPr>
                <w:rFonts w:ascii="Courier New" w:hAnsi="Courier New" w:cs="System"/>
                <w:color w:val="FF0000"/>
                <w:sz w:val="16"/>
                <w:szCs w:val="16"/>
              </w:rPr>
            </w:pPr>
            <w:r w:rsidRPr="007D1F4B">
              <w:rPr>
                <w:rFonts w:ascii="Courier New" w:hAnsi="Courier New" w:cs="Courier New"/>
                <w:color w:val="0000FF"/>
                <w:sz w:val="16"/>
                <w:szCs w:val="16"/>
                <w:highlight w:val="white"/>
              </w:rPr>
              <w:t>&lt;/</w:t>
            </w:r>
            <w:r w:rsidRPr="007D1F4B">
              <w:rPr>
                <w:rFonts w:ascii="Courier New" w:hAnsi="Courier New" w:cs="Courier New"/>
                <w:color w:val="800000"/>
                <w:sz w:val="16"/>
                <w:szCs w:val="16"/>
                <w:highlight w:val="white"/>
              </w:rPr>
              <w:t>xs:schema</w:t>
            </w:r>
            <w:r w:rsidRPr="007D1F4B">
              <w:rPr>
                <w:rFonts w:ascii="Courier New" w:hAnsi="Courier New" w:cs="Courier New"/>
                <w:color w:val="0000FF"/>
                <w:sz w:val="16"/>
                <w:szCs w:val="16"/>
                <w:highlight w:val="white"/>
              </w:rPr>
              <w:t>&gt;</w:t>
            </w:r>
          </w:p>
          <w:p w:rsidR="007D1F4B" w:rsidRPr="00187ABA" w:rsidRDefault="007D1F4B" w:rsidP="00207C44">
            <w:pPr>
              <w:pStyle w:val="OtherTableBody"/>
              <w:spacing w:before="0" w:after="0"/>
              <w:rPr>
                <w:rFonts w:ascii="Courier New" w:eastAsia="MS Mincho" w:hAnsi="Courier New" w:cs="Courier New"/>
                <w:noProof/>
              </w:rPr>
            </w:pPr>
          </w:p>
          <w:p w:rsidR="007D1F4B" w:rsidRPr="00187ABA" w:rsidRDefault="007D1F4B" w:rsidP="00207C44">
            <w:pPr>
              <w:pStyle w:val="OtherTableBody"/>
              <w:spacing w:before="0" w:after="0"/>
              <w:rPr>
                <w:rFonts w:ascii="Courier New" w:eastAsia="MS Mincho" w:hAnsi="Courier New" w:cs="Courier New"/>
                <w:noProof/>
              </w:rPr>
            </w:pPr>
          </w:p>
          <w:p w:rsidR="007D1F4B" w:rsidRPr="00187ABA" w:rsidRDefault="007D1F4B" w:rsidP="00207C44">
            <w:pPr>
              <w:pStyle w:val="OtherTableBody"/>
              <w:spacing w:before="0" w:after="0"/>
              <w:rPr>
                <w:rFonts w:ascii="Courier New" w:eastAsia="MS Mincho" w:hAnsi="Courier New" w:cs="Courier New"/>
                <w:noProof/>
              </w:rPr>
            </w:pPr>
          </w:p>
        </w:tc>
      </w:tr>
    </w:tbl>
    <w:p w:rsidR="007D1F4B" w:rsidRPr="00187ABA" w:rsidRDefault="007D1F4B" w:rsidP="00207C44">
      <w:pPr>
        <w:rPr>
          <w:noProof/>
        </w:rPr>
      </w:pPr>
      <w:bookmarkStart w:id="573" w:name="_Toc36358149"/>
      <w:bookmarkStart w:id="574" w:name="_Toc42232578"/>
      <w:bookmarkStart w:id="575" w:name="_Toc43275100"/>
      <w:bookmarkStart w:id="576" w:name="_Toc43275272"/>
      <w:bookmarkStart w:id="577" w:name="_Toc43275979"/>
      <w:bookmarkStart w:id="578" w:name="_Toc43276299"/>
      <w:bookmarkStart w:id="579" w:name="_Toc43276824"/>
      <w:bookmarkStart w:id="580" w:name="_Toc43276922"/>
      <w:bookmarkStart w:id="581" w:name="_Toc43277062"/>
      <w:bookmarkStart w:id="582" w:name="_Toc43281451"/>
    </w:p>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73"/>
    <w:bookmarkEnd w:id="574"/>
    <w:bookmarkEnd w:id="575"/>
    <w:bookmarkEnd w:id="576"/>
    <w:bookmarkEnd w:id="577"/>
    <w:bookmarkEnd w:id="578"/>
    <w:bookmarkEnd w:id="579"/>
    <w:bookmarkEnd w:id="580"/>
    <w:bookmarkEnd w:id="581"/>
    <w:bookmarkEnd w:id="582"/>
    <w:p w:rsidR="007D1F4B" w:rsidRPr="00187ABA" w:rsidRDefault="007D1F4B" w:rsidP="00207C44">
      <w:pPr>
        <w:rPr>
          <w:noProof/>
        </w:rPr>
      </w:pPr>
    </w:p>
    <w:p w:rsidR="00800684" w:rsidRDefault="00800684" w:rsidP="00207C44"/>
    <w:sectPr w:rsidR="00800684" w:rsidSect="00F764D0">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8A6" w:rsidRDefault="001B48A6" w:rsidP="007D1F4B">
      <w:pPr>
        <w:spacing w:after="0"/>
      </w:pPr>
      <w:r>
        <w:separator/>
      </w:r>
    </w:p>
  </w:endnote>
  <w:endnote w:type="continuationSeparator" w:id="0">
    <w:p w:rsidR="001B48A6" w:rsidRDefault="001B48A6" w:rsidP="007D1F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ystem">
    <w:panose1 w:val="000000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rsidP="00F764D0">
    <w:pPr>
      <w:pStyle w:val="Footer"/>
      <w:spacing w:before="60"/>
    </w:pPr>
    <w:r>
      <w:t xml:space="preserve">Page </w:t>
    </w:r>
    <w:r>
      <w:fldChar w:fldCharType="begin"/>
    </w:r>
    <w:r>
      <w:instrText xml:space="preserve"> PAGE </w:instrText>
    </w:r>
    <w:r>
      <w:fldChar w:fldCharType="separate"/>
    </w:r>
    <w:r>
      <w:rPr>
        <w:noProof/>
      </w:rPr>
      <w:t>2</w:t>
    </w:r>
    <w:r>
      <w:fldChar w:fldCharType="end"/>
    </w:r>
    <w:r>
      <w:tab/>
      <w:t xml:space="preserve">Health Level Seven, Version </w:t>
    </w:r>
    <w:fldSimple w:instr=" DOCPROPERTY  release_version  \* MERGEFORMAT ">
      <w:r w:rsidRPr="00BE2953">
        <w:rPr>
          <w:bCs/>
        </w:rPr>
        <w:t>2.9</w:t>
      </w:r>
    </w:fldSimple>
    <w:r>
      <w:t xml:space="preserve"> © </w:t>
    </w:r>
    <w:fldSimple w:instr=" DOCPROPERTY  release_year  \* MERGEFORMAT ">
      <w:r w:rsidRPr="00BE2953">
        <w:rPr>
          <w:bCs/>
        </w:rPr>
        <w:t>2019</w:t>
      </w:r>
    </w:fldSimple>
    <w:r>
      <w:t>.  All rights reserved.</w:t>
    </w:r>
  </w:p>
  <w:p w:rsidR="002A75ED" w:rsidRDefault="00E4259F" w:rsidP="00F764D0">
    <w:pPr>
      <w:pStyle w:val="Footer"/>
      <w:pBdr>
        <w:top w:val="none" w:sz="0" w:space="0" w:color="auto"/>
      </w:pBdr>
      <w:tabs>
        <w:tab w:val="left" w:pos="5400"/>
        <w:tab w:val="left" w:pos="5715"/>
      </w:tabs>
      <w:spacing w:before="60"/>
    </w:pP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r w:rsidR="002A75ED">
      <w:tab/>
    </w:r>
    <w:r w:rsidR="002A75ED">
      <w:tab/>
    </w:r>
    <w:r w:rsidR="002A75ED">
      <w:tab/>
    </w:r>
    <w:fldSimple w:instr=" DOCPROPERTY  release_status  \* MERGEFORMAT ">
      <w:r w:rsidR="002A75ED" w:rsidRPr="00BE2953">
        <w:rPr>
          <w:bCs/>
        </w:rPr>
        <w:t>Normative Publication</w:t>
      </w:r>
    </w:fldSimple>
    <w:r w:rsidR="002A75ED">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rsidP="00F764D0">
    <w:pPr>
      <w:pStyle w:val="Footer"/>
      <w:spacing w:before="60"/>
      <w:rPr>
        <w:rStyle w:val="PageNumber"/>
      </w:rPr>
    </w:pPr>
    <w:r>
      <w:t xml:space="preserve">Health Level Seven, Version </w:t>
    </w:r>
    <w:fldSimple w:instr=" DOCPROPERTY  release_version  \* MERGEFORMAT ">
      <w:r w:rsidRPr="00BE2953">
        <w:rPr>
          <w:bCs/>
        </w:rPr>
        <w:t>2.9</w:t>
      </w:r>
    </w:fldSimple>
    <w:r>
      <w:t xml:space="preserve">  ©</w:t>
    </w:r>
    <w:fldSimple w:instr=" DOCPROPERTY  release_year  \* MERGEFORMAT ">
      <w:r w:rsidRPr="00BE2953">
        <w:rPr>
          <w:bCs/>
        </w:rP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rsidR="002A75ED" w:rsidRDefault="00E4259F" w:rsidP="00F764D0">
    <w:pPr>
      <w:pStyle w:val="Footer"/>
      <w:spacing w:before="60"/>
    </w:pPr>
    <w:fldSimple w:instr=" DOCPROPERTY  release_status  \* MERGEFORMAT ">
      <w:r w:rsidR="002A75ED" w:rsidRPr="00BE2953">
        <w:rPr>
          <w:bCs/>
        </w:rPr>
        <w:t>Normative Publication</w:t>
      </w:r>
    </w:fldSimple>
    <w:r w:rsidR="002A75ED">
      <w:tab/>
    </w: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rsidP="00BE2953">
    <w:pPr>
      <w:pStyle w:val="Footer"/>
      <w:rPr>
        <w:rStyle w:val="PageNumber"/>
      </w:rPr>
    </w:pPr>
    <w:r>
      <w:t xml:space="preserve">Health Level Seven, Version </w:t>
    </w:r>
    <w:fldSimple w:instr=" DOCPROPERTY  release_version  \* MERGEFORMAT ">
      <w:r w:rsidRPr="00BE2953">
        <w:rPr>
          <w:bCs/>
        </w:rPr>
        <w:t>2.9</w:t>
      </w:r>
    </w:fldSimple>
    <w:r>
      <w:t xml:space="preserve">  ©</w:t>
    </w:r>
    <w:fldSimple w:instr=" DOCPROPERTY  release_year  \* MERGEFORMAT ">
      <w:r w:rsidRPr="00BE2953">
        <w:rPr>
          <w:bCs/>
        </w:rP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2A75ED" w:rsidRDefault="00E4259F" w:rsidP="00BE2953">
    <w:pPr>
      <w:pStyle w:val="Footer"/>
    </w:pPr>
    <w:fldSimple w:instr=" DOCPROPERTY  release_status  \* MERGEFORMAT ">
      <w:r w:rsidR="002A75ED" w:rsidRPr="00BE2953">
        <w:rPr>
          <w:bCs/>
        </w:rPr>
        <w:t>Normative Publication</w:t>
      </w:r>
    </w:fldSimple>
    <w:r w:rsidR="002A75ED">
      <w:tab/>
    </w:r>
    <w:fldSimple w:instr=" DOCPROPERTY  release_month  \* MERGEFORMAT ">
      <w:r w:rsidR="002A75ED" w:rsidRPr="00BE2953">
        <w:rPr>
          <w:bCs/>
        </w:rPr>
        <w:t>December</w:t>
      </w:r>
    </w:fldSimple>
    <w:r w:rsidR="002A75ED">
      <w:t xml:space="preserve"> </w:t>
    </w:r>
    <w:fldSimple w:instr=" DOCPROPERTY  release_year  \* MERGEFORMAT ">
      <w:r w:rsidR="002A75ED" w:rsidRPr="00BE2953">
        <w:rPr>
          <w:bCs/>
        </w:rPr>
        <w:t>2019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8A6" w:rsidRDefault="001B48A6" w:rsidP="007D1F4B">
      <w:pPr>
        <w:spacing w:after="0"/>
      </w:pPr>
      <w:r>
        <w:separator/>
      </w:r>
    </w:p>
  </w:footnote>
  <w:footnote w:type="continuationSeparator" w:id="0">
    <w:p w:rsidR="001B48A6" w:rsidRDefault="001B48A6" w:rsidP="007D1F4B">
      <w:pPr>
        <w:spacing w:after="0"/>
      </w:pPr>
      <w:r>
        <w:continuationSeparator/>
      </w:r>
    </w:p>
  </w:footnote>
  <w:footnote w:id="1">
    <w:p w:rsidR="002A75ED" w:rsidRDefault="002A75ED">
      <w:pPr>
        <w:pStyle w:val="FootnoteText"/>
      </w:pPr>
      <w:r>
        <w:rPr>
          <w:rStyle w:val="FootnoteReference"/>
        </w:rPr>
        <w:footnoteRef/>
      </w:r>
      <w:r>
        <w:t xml:space="preserve"> </w:t>
      </w:r>
      <w:r>
        <w:rPr>
          <w:i/>
        </w:rPr>
        <w:t>m</w:t>
      </w:r>
      <w:r>
        <w:t xml:space="preserve"> must be greater than 1 and </w:t>
      </w:r>
      <w:r>
        <w:rPr>
          <w:i/>
        </w:rPr>
        <w:t xml:space="preserve">n </w:t>
      </w:r>
      <w:r>
        <w:t xml:space="preserve">must be greater than or equal to m; the case where </w:t>
      </w:r>
      <w:r>
        <w:rPr>
          <w:i/>
        </w:rPr>
        <w:t>m</w:t>
      </w:r>
      <w:r>
        <w:t xml:space="preserve"> equals 1 is addressed separately.</w:t>
      </w:r>
    </w:p>
  </w:footnote>
  <w:footnote w:id="2">
    <w:p w:rsidR="002A75ED" w:rsidRDefault="002A75ED">
      <w:pPr>
        <w:pStyle w:val="FootnoteText"/>
      </w:pPr>
      <w:r>
        <w:rPr>
          <w:rStyle w:val="FootnoteReference"/>
        </w:rPr>
        <w:footnoteRef/>
      </w:r>
      <w:r>
        <w:t xml:space="preserve"> T</w:t>
      </w:r>
      <w:r w:rsidRPr="00242902">
        <w:t>here a</w:t>
      </w:r>
      <w:r>
        <w:t>re multiple interpretations of "</w:t>
      </w:r>
      <w:r w:rsidRPr="00242902">
        <w:t>RE</w:t>
      </w:r>
      <w:r>
        <w:t>"</w:t>
      </w:r>
      <w:r w:rsidRPr="00242902">
        <w:t xml:space="preserve"> when a value is known. One is </w:t>
      </w:r>
      <w:r>
        <w:t>"</w:t>
      </w:r>
      <w:r w:rsidRPr="00242902">
        <w:t>the capability must always be supported and a value is sent if known</w:t>
      </w:r>
      <w:r>
        <w:t>"</w:t>
      </w:r>
      <w:r w:rsidRPr="00242902">
        <w:t xml:space="preserve">, the other is </w:t>
      </w:r>
      <w:r>
        <w:t>"</w:t>
      </w:r>
      <w:r w:rsidRPr="00242902">
        <w:t xml:space="preserve">the capability must always be supported and a value may or may not be sent even when known based on a condition external to the profile specification. The condition may </w:t>
      </w:r>
      <w:r>
        <w:t>be noted in the profile but can</w:t>
      </w:r>
      <w:r w:rsidRPr="00242902">
        <w:t>not be processed automatically</w:t>
      </w:r>
      <w:r>
        <w:t>"</w:t>
      </w:r>
      <w:r w:rsidRPr="00242902">
        <w:t>.  This is wh</w:t>
      </w:r>
      <w:r>
        <w:t>at can be interpreted from the "</w:t>
      </w:r>
      <w:r w:rsidRPr="00242902">
        <w:t>relevant</w:t>
      </w:r>
      <w:r>
        <w:t>"</w:t>
      </w:r>
      <w:r w:rsidRPr="00242902">
        <w:t xml:space="preserve"> part of the definition.</w:t>
      </w:r>
      <w:r>
        <w:t xml:space="preserve"> Regardless of the interpretation the "RE" usage code, a set of test circumstances can be developed to sufficiently test the "RE" element. See the "Conformity Assessment of Conformance Constructs" section for more details.</w:t>
      </w:r>
    </w:p>
  </w:footnote>
  <w:footnote w:id="3">
    <w:p w:rsidR="002A75ED" w:rsidRDefault="002A75ED">
      <w:pPr>
        <w:pStyle w:val="FootnoteText"/>
      </w:pPr>
      <w:r>
        <w:rPr>
          <w:rStyle w:val="FootnoteReference"/>
        </w:rPr>
        <w:footnoteRef/>
      </w:r>
      <w:r>
        <w:t xml:space="preserve"> This is an optionality added with v 2.7.  The meaning is slightly different from the message profile usage code of RE.   </w:t>
      </w:r>
    </w:p>
  </w:footnote>
  <w:footnote w:id="4">
    <w:p w:rsidR="002A75ED" w:rsidRDefault="002A75ED">
      <w:pPr>
        <w:pStyle w:val="FootnoteText"/>
      </w:pPr>
      <w:r>
        <w:rPr>
          <w:rStyle w:val="FootnoteReference"/>
        </w:rPr>
        <w:footnoteRef/>
      </w:r>
      <w:r>
        <w:t xml:space="preserve"> Refer to </w:t>
      </w:r>
      <w:hyperlink r:id="rId1" w:history="1">
        <w:r>
          <w:rPr>
            <w:rStyle w:val="Hyperlink"/>
            <w:kern w:val="16"/>
          </w:rPr>
          <w:t>Part 2 of W3C schema</w:t>
        </w:r>
      </w:hyperlink>
      <w:r>
        <w:t xml:space="preserve"> (</w:t>
      </w:r>
      <w:hyperlink r:id="rId2" w:history="1">
        <w:r>
          <w:rPr>
            <w:rStyle w:val="Hyperlink"/>
            <w:kern w:val="0"/>
          </w:rPr>
          <w:t>http://www.w3.org/TR/xmlschema-2/</w:t>
        </w:r>
      </w:hyperlink>
      <w:r>
        <w:t>) for details on regular expressions.</w:t>
      </w:r>
    </w:p>
  </w:footnote>
  <w:footnote w:id="5">
    <w:p w:rsidR="002A75ED" w:rsidRDefault="002A75ED">
      <w:pPr>
        <w:pStyle w:val="FootnoteText"/>
      </w:pPr>
      <w:r>
        <w:rPr>
          <w:rStyle w:val="FootnoteReference"/>
        </w:rPr>
        <w:footnoteRef/>
      </w:r>
      <w:r>
        <w:t xml:space="preserve"> Refer to </w:t>
      </w:r>
      <w:hyperlink r:id="rId3" w:history="1">
        <w:r>
          <w:rPr>
            <w:rStyle w:val="Hyperlink"/>
            <w:kern w:val="16"/>
          </w:rPr>
          <w:t>XML Path Language</w:t>
        </w:r>
      </w:hyperlink>
      <w:r>
        <w:t xml:space="preserve"> (http://www.w3.org/TR/xpath)</w:t>
      </w:r>
    </w:p>
  </w:footnote>
  <w:footnote w:id="6">
    <w:p w:rsidR="002A75ED" w:rsidRDefault="002A75ED">
      <w:pPr>
        <w:pStyle w:val="FootnoteText"/>
      </w:pPr>
      <w:r>
        <w:rPr>
          <w:rStyle w:val="FootnoteReference"/>
        </w:rPr>
        <w:footnoteRef/>
      </w:r>
      <w:r>
        <w:t xml:space="preserve"> Refer to </w:t>
      </w:r>
      <w:hyperlink r:id="rId4" w:history="1">
        <w:r>
          <w:rPr>
            <w:rStyle w:val="Hyperlink"/>
            <w:kern w:val="16"/>
          </w:rPr>
          <w:t>Part 2 of W3C schema</w:t>
        </w:r>
      </w:hyperlink>
      <w:r>
        <w:t xml:space="preserve"> (</w:t>
      </w:r>
      <w:hyperlink r:id="rId5" w:history="1">
        <w:r>
          <w:rPr>
            <w:rStyle w:val="Hyperlink"/>
            <w:kern w:val="0"/>
          </w:rPr>
          <w:t>http://www.w3.org/TR/xmlschema-2/</w:t>
        </w:r>
      </w:hyperlink>
      <w:r>
        <w:t>) for details on regular expressions.</w:t>
      </w:r>
    </w:p>
  </w:footnote>
  <w:footnote w:id="7">
    <w:p w:rsidR="002A75ED" w:rsidRDefault="002A75ED">
      <w:pPr>
        <w:pStyle w:val="FootnoteText"/>
      </w:pPr>
      <w:r>
        <w:rPr>
          <w:rStyle w:val="FootnoteReference"/>
        </w:rPr>
        <w:footnoteRef/>
      </w:r>
      <w:r>
        <w:t xml:space="preserve"> Refer to </w:t>
      </w:r>
      <w:hyperlink r:id="rId6" w:history="1">
        <w:r>
          <w:rPr>
            <w:rStyle w:val="Hyperlink"/>
            <w:kern w:val="16"/>
          </w:rPr>
          <w:t>XML Path Language</w:t>
        </w:r>
      </w:hyperlink>
      <w:r>
        <w:t xml:space="preserve"> (http://www.w3.org/TR/xpath)</w:t>
      </w:r>
    </w:p>
  </w:footnote>
  <w:footnote w:id="8">
    <w:p w:rsidR="002A75ED" w:rsidRDefault="002A75ED">
      <w:pPr>
        <w:pStyle w:val="FootnoteText"/>
      </w:pPr>
      <w:r>
        <w:rPr>
          <w:rStyle w:val="FootnoteReference"/>
        </w:rPr>
        <w:footnoteRef/>
      </w:r>
      <w:r>
        <w:t xml:space="preserve"> The message profile metadata has changed between v 2.5 and v 2.6.  An attribute to reflect the version of the metadata will be included in the metadata.  The registries and tools will need to allow for compatibility between message profile versions.  At a minimum, a transform will be available.</w:t>
      </w:r>
    </w:p>
  </w:footnote>
  <w:footnote w:id="9">
    <w:p w:rsidR="002A75ED" w:rsidRDefault="002A75ED">
      <w:pPr>
        <w:pStyle w:val="FootnoteText"/>
      </w:pPr>
      <w:r>
        <w:rPr>
          <w:rStyle w:val="FootnoteReference"/>
        </w:rPr>
        <w:footnoteRef/>
      </w:r>
      <w:r>
        <w:t xml:space="preserve"> </w:t>
      </w:r>
      <w:r>
        <w:tab/>
        <w:t>Refer to the World Wide Web Consortium web site for this recommendation (</w:t>
      </w:r>
      <w:r>
        <w:rPr>
          <w:rStyle w:val="Hyperlink"/>
        </w:rPr>
        <w:t>http://www.w3.org/TR/REC-xml</w:t>
      </w:r>
      <w:r>
        <w:t>).</w:t>
      </w:r>
    </w:p>
  </w:footnote>
  <w:footnote w:id="10">
    <w:p w:rsidR="002A75ED" w:rsidRDefault="002A75ED" w:rsidP="00800684">
      <w:pPr>
        <w:pStyle w:val="FootnoteText"/>
      </w:pPr>
      <w:r>
        <w:rPr>
          <w:rStyle w:val="FootnoteReference"/>
        </w:rPr>
        <w:footnoteRef/>
      </w:r>
      <w:r>
        <w:t xml:space="preserve"> </w:t>
      </w:r>
      <w:r>
        <w:rPr>
          <w:lang w:val="en-GB"/>
        </w:rPr>
        <w:t xml:space="preserve">DICOM provides an idea of how this can be done. The official IHE website </w:t>
      </w:r>
      <w:r>
        <w:t>(</w:t>
      </w:r>
      <w:hyperlink r:id="rId7" w:history="1">
        <w:r>
          <w:rPr>
            <w:rStyle w:val="Hyperlink"/>
          </w:rPr>
          <w:t>http://www.ihe.net/Resources/ihe_integration_statements.cfm</w:t>
        </w:r>
      </w:hyperlink>
      <w:r>
        <w:t xml:space="preserve">) </w:t>
      </w:r>
      <w:r>
        <w:rPr>
          <w:lang w:val="en-GB"/>
        </w:rPr>
        <w:t>also lists the vendors having participated at the connect-a-thon. Each vendor provides a link to his homepage where the integration statements can be found.</w:t>
      </w:r>
      <w:r>
        <w:rPr>
          <w:lang w:val="en-GB"/>
        </w:rPr>
        <w:br/>
        <w:t>It would be ideal, if the vendors could list their conformance statements there in parallel.</w:t>
      </w:r>
    </w:p>
  </w:footnote>
  <w:footnote w:id="11">
    <w:p w:rsidR="002A75ED" w:rsidRDefault="002A75ED">
      <w:pPr>
        <w:pStyle w:val="FootnoteText"/>
      </w:pPr>
      <w:r>
        <w:rPr>
          <w:rStyle w:val="FootnoteReference"/>
        </w:rPr>
        <w:footnoteRef/>
      </w:r>
      <w:r>
        <w:t xml:space="preserve"> </w:t>
      </w:r>
      <w:r>
        <w:tab/>
        <w:t xml:space="preserve">For example, in the </w:t>
      </w:r>
      <w:smartTag w:uri="urn:schemas-microsoft-com:office:smarttags" w:element="country-region">
        <w:smartTag w:uri="urn:schemas-microsoft-com:office:smarttags" w:element="place">
          <w:r>
            <w:t>U.S.</w:t>
          </w:r>
        </w:smartTag>
      </w:smartTag>
      <w:r>
        <w:t xml:space="preserve"> the National Institute of Standards and Technology (NIST) Meaningful Use Tools are used to certify products that conform to the HL7 Version 2.5.1 Electronic Laboratory Reporting to Public Health, CDC HL7 Version 2.5.1 Immunization Messaging, CDC HL7 Version 2.5.1 Syndromic Surveillance, and the HL7 Version 2.5.1 Laboratory Results Interface (LRI) Implementation Guides</w:t>
      </w:r>
    </w:p>
  </w:footnote>
  <w:footnote w:id="12">
    <w:p w:rsidR="002A75ED" w:rsidRDefault="002A75ED">
      <w:pPr>
        <w:pStyle w:val="FootnoteText"/>
      </w:pPr>
      <w:r>
        <w:rPr>
          <w:rStyle w:val="FootnoteReference"/>
          <w:szCs w:val="16"/>
        </w:rPr>
        <w:footnoteRef/>
      </w:r>
      <w:r>
        <w:rPr>
          <w:szCs w:val="16"/>
          <w:vertAlign w:val="superscript"/>
        </w:rPr>
        <w:t xml:space="preserve"> </w:t>
      </w:r>
      <w:r>
        <w:tab/>
        <w:t>The Messaging Workbench (MWB) is the first freeware tool available for creating message profiles.  This tool is neither developed nor supported by HL7 but its use is widespread among HL7 members.</w:t>
      </w:r>
    </w:p>
    <w:p w:rsidR="002A75ED" w:rsidRDefault="002A75ED">
      <w:pPr>
        <w:pStyle w:val="FootnoteText"/>
      </w:pPr>
      <w:r>
        <w:tab/>
        <w:t>The Australian Healthcare Messaging Laboratory (AHML) is a not-for-profit venture of the University of Ballarat providing a developer test-bed available to HL7 members as well as validation of the static profile.  Contact AHML (</w:t>
      </w:r>
      <w:hyperlink r:id="rId8" w:history="1">
        <w:r>
          <w:rPr>
            <w:rStyle w:val="Hyperlink"/>
          </w:rPr>
          <w:t>http://www.ahml.com.au</w:t>
        </w:r>
      </w:hyperlink>
      <w:r>
        <w:t xml:space="preserve">) for more information.  </w:t>
      </w:r>
    </w:p>
  </w:footnote>
  <w:footnote w:id="13">
    <w:p w:rsidR="002A75ED" w:rsidRDefault="002A75ED" w:rsidP="00800684">
      <w:pPr>
        <w:pStyle w:val="FootnoteText"/>
      </w:pPr>
      <w:r>
        <w:rPr>
          <w:rStyle w:val="FootnoteReference"/>
        </w:rPr>
        <w:footnoteRef/>
      </w:r>
      <w:r>
        <w:t xml:space="preserve"> Such "negative" testing is necessary. For example, an application may incorrectly populate an element with a default value.</w:t>
      </w:r>
    </w:p>
  </w:footnote>
  <w:footnote w:id="14">
    <w:p w:rsidR="002A75ED" w:rsidRPr="007D6714" w:rsidRDefault="002A75ED" w:rsidP="00800684">
      <w:pPr>
        <w:pStyle w:val="FootnoteText"/>
      </w:pPr>
      <w:r>
        <w:rPr>
          <w:rStyle w:val="FootnoteReference"/>
        </w:rPr>
        <w:footnoteRef/>
      </w:r>
      <w:r>
        <w:t xml:space="preserve"> T</w:t>
      </w:r>
      <w:r w:rsidRPr="00242902">
        <w:t>here a</w:t>
      </w:r>
      <w:r>
        <w:t>re multiple interpretations of "</w:t>
      </w:r>
      <w:r w:rsidRPr="00242902">
        <w:t>RE</w:t>
      </w:r>
      <w:r>
        <w:t>"</w:t>
      </w:r>
      <w:r w:rsidRPr="00242902">
        <w:t xml:space="preserve"> when a value is known. One is </w:t>
      </w:r>
      <w:r>
        <w:t>"</w:t>
      </w:r>
      <w:r w:rsidRPr="00242902">
        <w:t>the capability must always be supported and a value is sent if known</w:t>
      </w:r>
      <w:r>
        <w:t>"</w:t>
      </w:r>
      <w:r w:rsidRPr="00242902">
        <w:t xml:space="preserve">, the other is </w:t>
      </w:r>
      <w:r>
        <w:t>"</w:t>
      </w:r>
      <w:r w:rsidRPr="00242902">
        <w:t xml:space="preserve">the capability must always be supported and a value may or may not be sent even when known based on a condition external to the profile specification. The condition may </w:t>
      </w:r>
      <w:r>
        <w:t>be noted in the profile but cannot be processed automatically"</w:t>
      </w:r>
      <w:r w:rsidRPr="00242902">
        <w:t>.  This is what ca</w:t>
      </w:r>
      <w:r>
        <w:t>n be interpreted from the "</w:t>
      </w:r>
      <w:r w:rsidRPr="00242902">
        <w:t>relevant</w:t>
      </w:r>
      <w:r>
        <w:t>"</w:t>
      </w:r>
      <w:r w:rsidRPr="00242902">
        <w:t xml:space="preserve"> part of the definition.</w:t>
      </w:r>
      <w:r>
        <w:t xml:space="preserve"> </w:t>
      </w:r>
      <w:r w:rsidRPr="007D6714">
        <w:t xml:space="preserve">Regardless of the interpretation, for the permutations presented here external conditions that may affect a value being sent or not is not considered. </w:t>
      </w:r>
      <w:r>
        <w:rPr>
          <w:bCs/>
        </w:rPr>
        <w:t>Test cases can</w:t>
      </w:r>
      <w:r w:rsidRPr="007D6714">
        <w:rPr>
          <w:bCs/>
        </w:rPr>
        <w:t xml:space="preserve"> be developed such that these cases won’t exist. For example, a common example of when an element may not be sent is w</w:t>
      </w:r>
      <w:r>
        <w:rPr>
          <w:bCs/>
        </w:rPr>
        <w:t>hen a patient doesn’t authorize</w:t>
      </w:r>
      <w:r w:rsidRPr="007D6714">
        <w:rPr>
          <w:bCs/>
        </w:rPr>
        <w:t xml:space="preserve"> it to be sent; in this scenario a pre-condition to the test case is that the </w:t>
      </w:r>
      <w:r>
        <w:rPr>
          <w:bCs/>
        </w:rPr>
        <w:t xml:space="preserve">patient has authorized consent </w:t>
      </w:r>
      <w:r w:rsidRPr="00EB1809">
        <w:rPr>
          <w:bCs/>
        </w:rPr>
        <w:t>(Another—and preferred—option is to define separate profiles for the different contents.).</w:t>
      </w:r>
      <w:r>
        <w:rPr>
          <w:bCs/>
        </w:rPr>
        <w:t xml:space="preserve"> </w:t>
      </w:r>
      <w:r w:rsidRPr="007D6714">
        <w:rPr>
          <w:bCs/>
        </w:rPr>
        <w:t xml:space="preserve">Therefore, </w:t>
      </w:r>
      <w:r>
        <w:t>regardless of the interpretation the "RE" usage code, a set of test circumstances can be developed to sufficiently test the "RE" element</w:t>
      </w:r>
      <w:r w:rsidRPr="007D6714">
        <w:rPr>
          <w:bCs/>
        </w:rPr>
        <w:t>. That is, the external condition can’t always prevent an element from being sent; otherwise it</w:t>
      </w:r>
      <w:r>
        <w:rPr>
          <w:bCs/>
        </w:rPr>
        <w:t xml:space="preserve"> is not a condition. Hence, "RE"</w:t>
      </w:r>
      <w:r w:rsidRPr="007D6714">
        <w:rPr>
          <w:bCs/>
        </w:rPr>
        <w:t xml:space="preserve"> elements can in fact be fully tested in the manner described.</w:t>
      </w:r>
    </w:p>
  </w:footnote>
  <w:footnote w:id="15">
    <w:p w:rsidR="002A75ED" w:rsidRDefault="002A75ED" w:rsidP="00800684">
      <w:pPr>
        <w:pStyle w:val="FootnoteText"/>
      </w:pPr>
      <w:r>
        <w:rPr>
          <w:rStyle w:val="FootnoteReference"/>
        </w:rPr>
        <w:footnoteRef/>
      </w:r>
      <w:r>
        <w:t xml:space="preserve"> Such "negative" testing is necessary. For example, an application may incorrectly populate an element with a default value.</w:t>
      </w:r>
    </w:p>
  </w:footnote>
  <w:footnote w:id="16">
    <w:p w:rsidR="002A75ED" w:rsidRDefault="002A75ED" w:rsidP="00800684">
      <w:pPr>
        <w:pStyle w:val="FootnoteText"/>
      </w:pPr>
      <w:r>
        <w:rPr>
          <w:rStyle w:val="FootnoteReference"/>
        </w:rPr>
        <w:footnoteRef/>
      </w:r>
      <w:r>
        <w:t xml:space="preserve"> Such "negative" testing is necessary. For example, an application may incorrectly populate an element with a default value.</w:t>
      </w:r>
    </w:p>
  </w:footnote>
  <w:footnote w:id="17">
    <w:p w:rsidR="002A75ED" w:rsidRDefault="002A75ED" w:rsidP="00800684">
      <w:pPr>
        <w:pStyle w:val="FootnoteText"/>
      </w:pPr>
      <w:r>
        <w:rPr>
          <w:rStyle w:val="FootnoteReference"/>
        </w:rPr>
        <w:footnoteRef/>
      </w:r>
      <w:r>
        <w:t xml:space="preserve"> Note: stricter conformance may apply based on business rules associated with the element. For example, the trading partner’s conformance agreement included a privacy requirement to not send the patient name for this application. The sender sent the patient name in error. If it is strictly prohibited to send the patient name in this agreement the receiver should reject the message and raise an exception to notify the sender of the error and that the message was not processed. In circumstances where business rules are indifferent for this element the receiver can choose to ignore the data with or without raising an exception. In either case, the receiver shall not process the information. It is important to recognize that for a receiver not-supported element there is no way to distinguish between a strict shall not receive and indifference within the framework of the message profile. Documented business rules are necessary. Such short-comings prevent straight forward analysis and processing.</w:t>
      </w:r>
    </w:p>
  </w:footnote>
  <w:footnote w:id="18">
    <w:p w:rsidR="002A75ED" w:rsidRDefault="002A75ED">
      <w:pPr>
        <w:pStyle w:val="FootnoteText"/>
      </w:pPr>
      <w:r>
        <w:rPr>
          <w:rStyle w:val="FootnoteReference"/>
        </w:rPr>
        <w:footnoteRef/>
      </w:r>
      <w:r>
        <w:t xml:space="preserve"> </w:t>
      </w:r>
      <w:r>
        <w:tab/>
        <w:t>Refer to the World Wide Web Consortium web site for their recommendations for schema (</w:t>
      </w:r>
      <w:hyperlink r:id="rId9" w:history="1">
        <w:r>
          <w:rPr>
            <w:rStyle w:val="Hyperlink"/>
          </w:rPr>
          <w:t>http://www.w3.org/TR/xmlschema-0</w:t>
        </w:r>
      </w:hyperlink>
      <w:r>
        <w:t xml:space="preserve">, </w:t>
      </w:r>
      <w:hyperlink r:id="rId10" w:history="1">
        <w:r>
          <w:rPr>
            <w:rStyle w:val="Hyperlink"/>
          </w:rPr>
          <w:t>http://www.w3.org/TR/xmlschema-1</w:t>
        </w:r>
      </w:hyperlink>
      <w:r>
        <w:t xml:space="preserve">, and </w:t>
      </w:r>
      <w:hyperlink r:id="rId11" w:history="1">
        <w:r>
          <w:rPr>
            <w:rStyle w:val="Hyperlink"/>
          </w:rPr>
          <w:t>http://www.w3.org/TR/xmlschema-2</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pPr>
      <w:pStyle w:val="Header"/>
    </w:pPr>
    <w:r>
      <w:t>Chapter 2: Control – Conformance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pPr>
      <w:pStyle w:val="Header"/>
      <w:pBdr>
        <w:bottom w:val="single" w:sz="6" w:space="1" w:color="auto"/>
      </w:pBdr>
      <w:jc w:val="right"/>
    </w:pPr>
    <w:r>
      <w:t>Chapter 2: Control – Conformance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ED" w:rsidRDefault="002A75ED">
    <w:pPr>
      <w:pStyle w:val="Header"/>
      <w:pBdr>
        <w:bottom w:val="none" w:sz="0" w:space="0" w:color="auto"/>
      </w:pBdr>
    </w:pPr>
  </w:p>
  <w:p w:rsidR="002A75ED" w:rsidRDefault="002A75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B28626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sz w:val="20"/>
        <w:szCs w:val="20"/>
      </w:rPr>
    </w:lvl>
  </w:abstractNum>
  <w:abstractNum w:abstractNumId="2" w15:restartNumberingAfterBreak="0">
    <w:nsid w:val="212B375B"/>
    <w:multiLevelType w:val="multilevel"/>
    <w:tmpl w:val="414A1D26"/>
    <w:lvl w:ilvl="0">
      <w:start w:val="2"/>
      <w:numFmt w:val="decimal"/>
      <w:suff w:val="nothing"/>
      <w:lvlText w:val="%1B."/>
      <w:lvlJc w:val="left"/>
      <w:pPr>
        <w:ind w:left="0" w:firstLine="0"/>
      </w:pPr>
      <w:rPr>
        <w:rFonts w:hint="default"/>
      </w:rPr>
    </w:lvl>
    <w:lvl w:ilvl="1">
      <w:start w:val="1"/>
      <w:numFmt w:val="decimal"/>
      <w:lvlText w:val="%1B.%2"/>
      <w:lvlJc w:val="left"/>
      <w:pPr>
        <w:tabs>
          <w:tab w:val="num" w:pos="1080"/>
        </w:tabs>
        <w:ind w:left="0" w:firstLine="0"/>
      </w:pPr>
      <w:rPr>
        <w:rFonts w:hint="default"/>
      </w:rPr>
    </w:lvl>
    <w:lvl w:ilvl="2">
      <w:start w:val="1"/>
      <w:numFmt w:val="decimal"/>
      <w:lvlText w:val="%1B.%2.%3"/>
      <w:lvlJc w:val="left"/>
      <w:pPr>
        <w:tabs>
          <w:tab w:val="num" w:pos="1440"/>
        </w:tabs>
        <w:ind w:left="0" w:firstLine="0"/>
      </w:pPr>
      <w:rPr>
        <w:rFonts w:hint="default"/>
      </w:rPr>
    </w:lvl>
    <w:lvl w:ilvl="3">
      <w:numFmt w:val="decimal"/>
      <w:lvlText w:val="%1B.%2.%3.%4"/>
      <w:lvlJc w:val="left"/>
      <w:pPr>
        <w:tabs>
          <w:tab w:val="num" w:pos="2160"/>
        </w:tabs>
        <w:ind w:left="0" w:firstLine="0"/>
      </w:pPr>
      <w:rPr>
        <w:rFonts w:hint="default"/>
      </w:rPr>
    </w:lvl>
    <w:lvl w:ilvl="4">
      <w:start w:val="1"/>
      <w:numFmt w:val="decimal"/>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27273D97"/>
    <w:multiLevelType w:val="hybridMultilevel"/>
    <w:tmpl w:val="D152CD70"/>
    <w:lvl w:ilvl="0" w:tplc="5C440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1277B2"/>
    <w:multiLevelType w:val="singleLevel"/>
    <w:tmpl w:val="69A07562"/>
    <w:lvl w:ilvl="0">
      <w:start w:val="1"/>
      <w:numFmt w:val="lowerLetter"/>
      <w:lvlText w:val="%1)"/>
      <w:lvlJc w:val="left"/>
      <w:pPr>
        <w:tabs>
          <w:tab w:val="num" w:pos="1368"/>
        </w:tabs>
        <w:ind w:left="1368" w:hanging="360"/>
      </w:pPr>
    </w:lvl>
  </w:abstractNum>
  <w:abstractNum w:abstractNumId="5" w15:restartNumberingAfterBreak="0">
    <w:nsid w:val="37E62FB7"/>
    <w:multiLevelType w:val="hybridMultilevel"/>
    <w:tmpl w:val="5D3E7EC6"/>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80E3BEF"/>
    <w:multiLevelType w:val="singleLevel"/>
    <w:tmpl w:val="69A07562"/>
    <w:lvl w:ilvl="0">
      <w:start w:val="1"/>
      <w:numFmt w:val="lowerLetter"/>
      <w:lvlText w:val="%1)"/>
      <w:lvlJc w:val="left"/>
      <w:pPr>
        <w:tabs>
          <w:tab w:val="num" w:pos="1368"/>
        </w:tabs>
        <w:ind w:left="1368" w:hanging="360"/>
      </w:pPr>
    </w:lvl>
  </w:abstractNum>
  <w:abstractNum w:abstractNumId="7" w15:restartNumberingAfterBreak="0">
    <w:nsid w:val="392C7C1B"/>
    <w:multiLevelType w:val="hybridMultilevel"/>
    <w:tmpl w:val="1332E8DA"/>
    <w:lvl w:ilvl="0" w:tplc="7854B8F6">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1DB4344"/>
    <w:multiLevelType w:val="hybridMultilevel"/>
    <w:tmpl w:val="A7B8AA9C"/>
    <w:lvl w:ilvl="0" w:tplc="04090001">
      <w:start w:val="1"/>
      <w:numFmt w:val="bullet"/>
      <w:lvlText w:val=""/>
      <w:lvlJc w:val="left"/>
      <w:pPr>
        <w:ind w:left="510" w:hanging="360"/>
      </w:pPr>
      <w:rPr>
        <w:rFonts w:ascii="Symbol" w:hAnsi="Symbol"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9" w15:restartNumberingAfterBreak="0">
    <w:nsid w:val="444959CC"/>
    <w:multiLevelType w:val="hybridMultilevel"/>
    <w:tmpl w:val="1FEAAA5A"/>
    <w:lvl w:ilvl="0" w:tplc="E05E0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49854924"/>
    <w:multiLevelType w:val="singleLevel"/>
    <w:tmpl w:val="69A07562"/>
    <w:lvl w:ilvl="0">
      <w:start w:val="1"/>
      <w:numFmt w:val="lowerLetter"/>
      <w:lvlText w:val="%1)"/>
      <w:lvlJc w:val="left"/>
      <w:pPr>
        <w:tabs>
          <w:tab w:val="num" w:pos="1368"/>
        </w:tabs>
        <w:ind w:left="1368" w:hanging="360"/>
      </w:pPr>
    </w:lvl>
  </w:abstractNum>
  <w:abstractNum w:abstractNumId="12"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lvl>
  </w:abstractNum>
  <w:abstractNum w:abstractNumId="13" w15:restartNumberingAfterBreak="0">
    <w:nsid w:val="514D433A"/>
    <w:multiLevelType w:val="hybridMultilevel"/>
    <w:tmpl w:val="2092E642"/>
    <w:lvl w:ilvl="0" w:tplc="5380C07E">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4" w15:restartNumberingAfterBreak="0">
    <w:nsid w:val="51A6051A"/>
    <w:multiLevelType w:val="multilevel"/>
    <w:tmpl w:val="CAB6609C"/>
    <w:lvl w:ilvl="0">
      <w:start w:val="2"/>
      <w:numFmt w:val="decimal"/>
      <w:pStyle w:val="Heading1"/>
      <w:suff w:val="nothing"/>
      <w:lvlText w:val="%1B."/>
      <w:lvlJc w:val="left"/>
      <w:pPr>
        <w:ind w:left="0" w:firstLine="0"/>
      </w:pPr>
      <w:rPr>
        <w:rFonts w:hint="default"/>
      </w:rPr>
    </w:lvl>
    <w:lvl w:ilvl="1">
      <w:start w:val="1"/>
      <w:numFmt w:val="decimal"/>
      <w:pStyle w:val="Heading2"/>
      <w:lvlText w:val="%1B.%2"/>
      <w:lvlJc w:val="left"/>
      <w:pPr>
        <w:tabs>
          <w:tab w:val="num" w:pos="1080"/>
        </w:tabs>
        <w:ind w:left="0" w:firstLine="0"/>
      </w:pPr>
      <w:rPr>
        <w:rFonts w:hint="default"/>
      </w:rPr>
    </w:lvl>
    <w:lvl w:ilvl="2">
      <w:start w:val="1"/>
      <w:numFmt w:val="decimal"/>
      <w:pStyle w:val="Heading3"/>
      <w:lvlText w:val="%1B.%2.%3"/>
      <w:lvlJc w:val="left"/>
      <w:pPr>
        <w:tabs>
          <w:tab w:val="num" w:pos="1440"/>
        </w:tabs>
        <w:ind w:left="0" w:firstLine="0"/>
      </w:pPr>
      <w:rPr>
        <w:rFonts w:hint="default"/>
      </w:rPr>
    </w:lvl>
    <w:lvl w:ilvl="3">
      <w:numFmt w:val="decimal"/>
      <w:pStyle w:val="Heading4"/>
      <w:lvlText w:val="%1B.%2.%3.%4"/>
      <w:lvlJc w:val="left"/>
      <w:pPr>
        <w:tabs>
          <w:tab w:val="num" w:pos="2160"/>
        </w:tabs>
        <w:ind w:left="0" w:firstLine="0"/>
      </w:pPr>
      <w:rPr>
        <w:rFonts w:hint="default"/>
      </w:rPr>
    </w:lvl>
    <w:lvl w:ilvl="4">
      <w:start w:val="1"/>
      <w:numFmt w:val="decimal"/>
      <w:pStyle w:val="Heading5"/>
      <w:lvlText w:val="%1B.%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5" w15:restartNumberingAfterBreak="0">
    <w:nsid w:val="531054E5"/>
    <w:multiLevelType w:val="multilevel"/>
    <w:tmpl w:val="1AAEC592"/>
    <w:lvl w:ilvl="0">
      <w:start w:val="2"/>
      <w:numFmt w:val="decimal"/>
      <w:suff w:val="nothing"/>
      <w:lvlText w:val="%1"/>
      <w:lvlJc w:val="left"/>
      <w:pPr>
        <w:ind w:left="0" w:firstLine="0"/>
      </w:pPr>
      <w:rPr>
        <w:rFonts w:hint="default"/>
      </w:rPr>
    </w:lvl>
    <w:lvl w:ilvl="1">
      <w:start w:val="1"/>
      <w:numFmt w:val="upperLetter"/>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6" w15:restartNumberingAfterBreak="0">
    <w:nsid w:val="585D3612"/>
    <w:multiLevelType w:val="singleLevel"/>
    <w:tmpl w:val="69A07562"/>
    <w:lvl w:ilvl="0">
      <w:start w:val="1"/>
      <w:numFmt w:val="lowerLetter"/>
      <w:lvlText w:val="%1)"/>
      <w:lvlJc w:val="left"/>
      <w:pPr>
        <w:tabs>
          <w:tab w:val="num" w:pos="1368"/>
        </w:tabs>
        <w:ind w:left="1368" w:hanging="360"/>
      </w:pPr>
    </w:lvl>
  </w:abstractNum>
  <w:abstractNum w:abstractNumId="17"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18" w15:restartNumberingAfterBreak="0">
    <w:nsid w:val="5DEF6E1A"/>
    <w:multiLevelType w:val="singleLevel"/>
    <w:tmpl w:val="69A07562"/>
    <w:lvl w:ilvl="0">
      <w:start w:val="1"/>
      <w:numFmt w:val="lowerLetter"/>
      <w:lvlText w:val="%1)"/>
      <w:lvlJc w:val="left"/>
      <w:pPr>
        <w:tabs>
          <w:tab w:val="num" w:pos="1368"/>
        </w:tabs>
        <w:ind w:left="1368" w:hanging="360"/>
      </w:pPr>
    </w:lvl>
  </w:abstractNum>
  <w:abstractNum w:abstractNumId="19" w15:restartNumberingAfterBreak="0">
    <w:nsid w:val="68513868"/>
    <w:multiLevelType w:val="singleLevel"/>
    <w:tmpl w:val="69A07562"/>
    <w:lvl w:ilvl="0">
      <w:start w:val="1"/>
      <w:numFmt w:val="lowerLetter"/>
      <w:lvlText w:val="%1)"/>
      <w:lvlJc w:val="left"/>
      <w:pPr>
        <w:tabs>
          <w:tab w:val="num" w:pos="1368"/>
        </w:tabs>
        <w:ind w:left="1368" w:hanging="360"/>
      </w:pPr>
    </w:lvl>
  </w:abstractNum>
  <w:abstractNum w:abstractNumId="20" w15:restartNumberingAfterBreak="0">
    <w:nsid w:val="6F3757BE"/>
    <w:multiLevelType w:val="singleLevel"/>
    <w:tmpl w:val="69A07562"/>
    <w:lvl w:ilvl="0">
      <w:start w:val="1"/>
      <w:numFmt w:val="lowerLetter"/>
      <w:lvlText w:val="%1)"/>
      <w:lvlJc w:val="left"/>
      <w:pPr>
        <w:tabs>
          <w:tab w:val="num" w:pos="1368"/>
        </w:tabs>
        <w:ind w:left="1368" w:hanging="360"/>
      </w:pPr>
    </w:lvl>
  </w:abstractNum>
  <w:abstractNum w:abstractNumId="21" w15:restartNumberingAfterBreak="0">
    <w:nsid w:val="6F735FDA"/>
    <w:multiLevelType w:val="singleLevel"/>
    <w:tmpl w:val="69A07562"/>
    <w:lvl w:ilvl="0">
      <w:start w:val="1"/>
      <w:numFmt w:val="lowerLetter"/>
      <w:lvlText w:val="%1)"/>
      <w:lvlJc w:val="left"/>
      <w:pPr>
        <w:tabs>
          <w:tab w:val="num" w:pos="1368"/>
        </w:tabs>
        <w:ind w:left="1368" w:hanging="360"/>
      </w:pPr>
    </w:lvl>
  </w:abstractNum>
  <w:abstractNum w:abstractNumId="22" w15:restartNumberingAfterBreak="0">
    <w:nsid w:val="7CBF071F"/>
    <w:multiLevelType w:val="singleLevel"/>
    <w:tmpl w:val="69A07562"/>
    <w:lvl w:ilvl="0">
      <w:start w:val="1"/>
      <w:numFmt w:val="lowerLetter"/>
      <w:lvlText w:val="%1)"/>
      <w:lvlJc w:val="left"/>
      <w:pPr>
        <w:tabs>
          <w:tab w:val="num" w:pos="1368"/>
        </w:tabs>
        <w:ind w:left="1368" w:hanging="360"/>
      </w:pPr>
    </w:lvl>
  </w:abstractNum>
  <w:num w:numId="1">
    <w:abstractNumId w:val="10"/>
  </w:num>
  <w:num w:numId="2">
    <w:abstractNumId w:val="2"/>
  </w:num>
  <w:num w:numId="3">
    <w:abstractNumId w:val="12"/>
  </w:num>
  <w:num w:numId="4">
    <w:abstractNumId w:val="16"/>
  </w:num>
  <w:num w:numId="5">
    <w:abstractNumId w:val="22"/>
  </w:num>
  <w:num w:numId="6">
    <w:abstractNumId w:val="19"/>
  </w:num>
  <w:num w:numId="7">
    <w:abstractNumId w:val="4"/>
  </w:num>
  <w:num w:numId="8">
    <w:abstractNumId w:val="11"/>
  </w:num>
  <w:num w:numId="9">
    <w:abstractNumId w:val="6"/>
  </w:num>
  <w:num w:numId="10">
    <w:abstractNumId w:val="21"/>
  </w:num>
  <w:num w:numId="11">
    <w:abstractNumId w:val="20"/>
  </w:num>
  <w:num w:numId="12">
    <w:abstractNumId w:val="18"/>
  </w:num>
  <w:num w:numId="13">
    <w:abstractNumId w:val="17"/>
  </w:num>
  <w:num w:numId="14">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15">
    <w:abstractNumId w:val="5"/>
  </w:num>
  <w:num w:numId="16">
    <w:abstractNumId w:val="7"/>
  </w:num>
  <w:num w:numId="17">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8">
    <w:abstractNumId w:val="15"/>
  </w:num>
  <w:num w:numId="19">
    <w:abstractNumId w:val="1"/>
  </w:num>
  <w:num w:numId="20">
    <w:abstractNumId w:val="3"/>
  </w:num>
  <w:num w:numId="21">
    <w:abstractNumId w:val="9"/>
  </w:num>
  <w:num w:numId="22">
    <w:abstractNumId w:val="0"/>
  </w:num>
  <w:num w:numId="23">
    <w:abstractNumId w:val="13"/>
  </w:num>
  <w:num w:numId="24">
    <w:abstractNumId w:val="8"/>
  </w:num>
  <w:num w:numId="25">
    <w:abstractNumId w:val="2"/>
    <w:lvlOverride w:ilvl="0">
      <w:startOverride w:val="2"/>
    </w:lvlOverride>
    <w:lvlOverride w:ilvl="1">
      <w:startOverride w:val="2"/>
    </w:lvlOverride>
    <w:lvlOverride w:ilvl="2">
      <w:startOverride w:val="1"/>
    </w:lvlOverride>
    <w:lvlOverride w:ilvl="3"/>
    <w:lvlOverride w:ilvl="4">
      <w:startOverride w:val="1"/>
    </w:lvlOverride>
    <w:lvlOverride w:ilvl="5"/>
    <w:lvlOverride w:ilvl="6"/>
    <w:lvlOverride w:ilvl="7"/>
    <w:lvlOverride w:ilvl="8"/>
  </w:num>
  <w:num w:numId="26">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lvlOverride w:ilvl="6"/>
    <w:lvlOverride w:ilvl="7"/>
    <w:lvlOverride w:ilvl="8"/>
  </w:num>
  <w:num w:numId="27">
    <w:abstractNumId w:val="2"/>
  </w:num>
  <w:num w:numId="28">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29">
    <w:abstractNumId w:val="2"/>
    <w:lvlOverride w:ilvl="0">
      <w:startOverride w:val="2"/>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1F4B"/>
    <w:rsid w:val="00034811"/>
    <w:rsid w:val="000D1A2F"/>
    <w:rsid w:val="0011394C"/>
    <w:rsid w:val="00113EB3"/>
    <w:rsid w:val="00165E6D"/>
    <w:rsid w:val="001B48A6"/>
    <w:rsid w:val="001D1E49"/>
    <w:rsid w:val="001D770C"/>
    <w:rsid w:val="001F5E93"/>
    <w:rsid w:val="00207C44"/>
    <w:rsid w:val="002747DD"/>
    <w:rsid w:val="002A75ED"/>
    <w:rsid w:val="002B0CDE"/>
    <w:rsid w:val="002D3F59"/>
    <w:rsid w:val="0035398F"/>
    <w:rsid w:val="0048076F"/>
    <w:rsid w:val="004E78A8"/>
    <w:rsid w:val="0054199E"/>
    <w:rsid w:val="005821E7"/>
    <w:rsid w:val="005C4708"/>
    <w:rsid w:val="005F4891"/>
    <w:rsid w:val="005F4F84"/>
    <w:rsid w:val="00633AEF"/>
    <w:rsid w:val="006C0815"/>
    <w:rsid w:val="006D721D"/>
    <w:rsid w:val="006F44BA"/>
    <w:rsid w:val="00784C6D"/>
    <w:rsid w:val="007C175D"/>
    <w:rsid w:val="007D1F4B"/>
    <w:rsid w:val="00800684"/>
    <w:rsid w:val="00800B0E"/>
    <w:rsid w:val="00832493"/>
    <w:rsid w:val="008836B1"/>
    <w:rsid w:val="00984CF4"/>
    <w:rsid w:val="009A196E"/>
    <w:rsid w:val="009C2BAC"/>
    <w:rsid w:val="009F5F1C"/>
    <w:rsid w:val="00AC09BF"/>
    <w:rsid w:val="00AD0482"/>
    <w:rsid w:val="00AD460D"/>
    <w:rsid w:val="00AE06F6"/>
    <w:rsid w:val="00AF25BF"/>
    <w:rsid w:val="00B85EE3"/>
    <w:rsid w:val="00BE2953"/>
    <w:rsid w:val="00D2261F"/>
    <w:rsid w:val="00D2354C"/>
    <w:rsid w:val="00E4259F"/>
    <w:rsid w:val="00EB4191"/>
    <w:rsid w:val="00F764D0"/>
    <w:rsid w:val="00F819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15:chartTrackingRefBased/>
  <w15:docId w15:val="{74C8B869-127B-49CE-A283-07C3A07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44"/>
    <w:pPr>
      <w:spacing w:before="120" w:after="120"/>
    </w:pPr>
    <w:rPr>
      <w:rFonts w:ascii="Times New Roman" w:hAnsi="Times New Roman"/>
      <w:szCs w:val="22"/>
    </w:rPr>
  </w:style>
  <w:style w:type="paragraph" w:styleId="Heading1">
    <w:name w:val="heading 1"/>
    <w:basedOn w:val="Normal"/>
    <w:next w:val="Normal"/>
    <w:link w:val="Heading1Char"/>
    <w:qFormat/>
    <w:rsid w:val="00832493"/>
    <w:pPr>
      <w:keepNext/>
      <w:numPr>
        <w:numId w:val="30"/>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832493"/>
    <w:pPr>
      <w:numPr>
        <w:ilvl w:val="1"/>
      </w:numPr>
      <w:pBdr>
        <w:bottom w:val="none" w:sz="0" w:space="0" w:color="auto"/>
      </w:pBdr>
      <w:tabs>
        <w:tab w:val="left" w:pos="1008"/>
      </w:tabs>
      <w:spacing w:after="60"/>
      <w:jc w:val="left"/>
      <w:outlineLvl w:val="1"/>
    </w:pPr>
    <w:rPr>
      <w:rFonts w:ascii="Arial" w:hAnsi="Arial"/>
      <w:caps/>
      <w:noProof/>
      <w:kern w:val="20"/>
      <w:sz w:val="28"/>
    </w:rPr>
  </w:style>
  <w:style w:type="paragraph" w:styleId="Heading3">
    <w:name w:val="heading 3"/>
    <w:basedOn w:val="Heading2"/>
    <w:next w:val="NormalIndented"/>
    <w:link w:val="Heading3Char"/>
    <w:qFormat/>
    <w:rsid w:val="007D1F4B"/>
    <w:pPr>
      <w:numPr>
        <w:ilvl w:val="2"/>
      </w:numPr>
      <w:spacing w:before="240"/>
      <w:outlineLvl w:val="2"/>
    </w:pPr>
    <w:rPr>
      <w:caps w:val="0"/>
      <w:sz w:val="24"/>
    </w:rPr>
  </w:style>
  <w:style w:type="paragraph" w:styleId="Heading4">
    <w:name w:val="heading 4"/>
    <w:basedOn w:val="Heading3"/>
    <w:next w:val="NormalIndented"/>
    <w:link w:val="Heading4Char"/>
    <w:qFormat/>
    <w:rsid w:val="007D1F4B"/>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7D1F4B"/>
    <w:pPr>
      <w:widowControl/>
      <w:numPr>
        <w:ilvl w:val="4"/>
      </w:numPr>
      <w:outlineLvl w:val="4"/>
    </w:pPr>
    <w:rPr>
      <w:rFonts w:ascii="Arial Narrow" w:hAnsi="Arial Narrow"/>
      <w:i/>
    </w:rPr>
  </w:style>
  <w:style w:type="paragraph" w:styleId="Heading6">
    <w:name w:val="heading 6"/>
    <w:basedOn w:val="Heading5"/>
    <w:next w:val="Normal"/>
    <w:link w:val="Heading6Char"/>
    <w:qFormat/>
    <w:rsid w:val="007D1F4B"/>
    <w:pPr>
      <w:keepNext w:val="0"/>
      <w:tabs>
        <w:tab w:val="clear" w:pos="1008"/>
      </w:tabs>
      <w:spacing w:before="240" w:line="200" w:lineRule="auto"/>
      <w:outlineLvl w:val="5"/>
    </w:pPr>
    <w:rPr>
      <w:rFonts w:ascii="Arial" w:hAnsi="Arial"/>
      <w:bCs/>
      <w:szCs w:val="22"/>
    </w:rPr>
  </w:style>
  <w:style w:type="paragraph" w:styleId="Heading7">
    <w:name w:val="heading 7"/>
    <w:basedOn w:val="Heading6"/>
    <w:next w:val="Normal"/>
    <w:link w:val="Heading7Char"/>
    <w:qFormat/>
    <w:rsid w:val="007D1F4B"/>
    <w:pPr>
      <w:spacing w:before="0" w:after="0"/>
      <w:outlineLvl w:val="6"/>
    </w:pPr>
    <w:rPr>
      <w:szCs w:val="24"/>
    </w:rPr>
  </w:style>
  <w:style w:type="paragraph" w:styleId="Heading8">
    <w:name w:val="heading 8"/>
    <w:basedOn w:val="Heading7"/>
    <w:next w:val="Normal"/>
    <w:link w:val="Heading8Char"/>
    <w:qFormat/>
    <w:rsid w:val="007D1F4B"/>
    <w:pPr>
      <w:spacing w:before="240" w:after="60"/>
      <w:outlineLvl w:val="7"/>
    </w:pPr>
    <w:rPr>
      <w:iCs/>
    </w:rPr>
  </w:style>
  <w:style w:type="paragraph" w:styleId="Heading9">
    <w:name w:val="heading 9"/>
    <w:basedOn w:val="Heading8"/>
    <w:next w:val="Normal"/>
    <w:link w:val="Heading9Char"/>
    <w:qFormat/>
    <w:rsid w:val="007D1F4B"/>
    <w:pPr>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2493"/>
    <w:rPr>
      <w:rFonts w:ascii="Times New Roman" w:eastAsia="Times New Roman" w:hAnsi="Times New Roman"/>
      <w:b/>
      <w:kern w:val="28"/>
      <w:sz w:val="72"/>
      <w:lang w:val="en-US" w:eastAsia="en-US"/>
    </w:rPr>
  </w:style>
  <w:style w:type="character" w:customStyle="1" w:styleId="Heading2Char">
    <w:name w:val="Heading 2 Char"/>
    <w:link w:val="Heading2"/>
    <w:rsid w:val="00832493"/>
    <w:rPr>
      <w:rFonts w:ascii="Arial" w:eastAsia="Times New Roman" w:hAnsi="Arial"/>
      <w:b/>
      <w:caps/>
      <w:noProof/>
      <w:kern w:val="20"/>
      <w:sz w:val="28"/>
      <w:lang w:val="en-US" w:eastAsia="en-US"/>
    </w:rPr>
  </w:style>
  <w:style w:type="paragraph" w:customStyle="1" w:styleId="NormalIndented">
    <w:name w:val="Normal Indented"/>
    <w:basedOn w:val="Normal"/>
    <w:rsid w:val="007D1F4B"/>
    <w:pPr>
      <w:spacing w:before="100" w:after="0"/>
      <w:ind w:left="720"/>
    </w:pPr>
    <w:rPr>
      <w:rFonts w:eastAsia="Times New Roman"/>
      <w:kern w:val="20"/>
      <w:szCs w:val="20"/>
    </w:rPr>
  </w:style>
  <w:style w:type="character" w:customStyle="1" w:styleId="Heading3Char">
    <w:name w:val="Heading 3 Char"/>
    <w:link w:val="Heading3"/>
    <w:rsid w:val="007D1F4B"/>
    <w:rPr>
      <w:rFonts w:ascii="Arial" w:eastAsia="Times New Roman" w:hAnsi="Arial" w:cs="Times New Roman"/>
      <w:b/>
      <w:kern w:val="20"/>
      <w:sz w:val="24"/>
      <w:szCs w:val="20"/>
    </w:rPr>
  </w:style>
  <w:style w:type="character" w:customStyle="1" w:styleId="Heading4Char">
    <w:name w:val="Heading 4 Char"/>
    <w:link w:val="Heading4"/>
    <w:rsid w:val="007D1F4B"/>
    <w:rPr>
      <w:rFonts w:ascii="Arial" w:eastAsia="Times New Roman" w:hAnsi="Arial" w:cs="Times New Roman"/>
      <w:kern w:val="20"/>
      <w:sz w:val="20"/>
      <w:szCs w:val="20"/>
    </w:rPr>
  </w:style>
  <w:style w:type="character" w:customStyle="1" w:styleId="Heading5Char">
    <w:name w:val="Heading 5 Char"/>
    <w:link w:val="Heading5"/>
    <w:rsid w:val="007D1F4B"/>
    <w:rPr>
      <w:rFonts w:ascii="Arial Narrow" w:eastAsia="Times New Roman" w:hAnsi="Arial Narrow" w:cs="Times New Roman"/>
      <w:i/>
      <w:kern w:val="20"/>
      <w:sz w:val="20"/>
      <w:szCs w:val="20"/>
    </w:rPr>
  </w:style>
  <w:style w:type="character" w:customStyle="1" w:styleId="Heading6Char">
    <w:name w:val="Heading 6 Char"/>
    <w:link w:val="Heading6"/>
    <w:rsid w:val="007D1F4B"/>
    <w:rPr>
      <w:rFonts w:ascii="Arial" w:eastAsia="Times New Roman" w:hAnsi="Arial" w:cs="Times New Roman"/>
      <w:bCs/>
      <w:i/>
      <w:kern w:val="20"/>
      <w:sz w:val="20"/>
    </w:rPr>
  </w:style>
  <w:style w:type="character" w:customStyle="1" w:styleId="Heading7Char">
    <w:name w:val="Heading 7 Char"/>
    <w:link w:val="Heading7"/>
    <w:rsid w:val="007D1F4B"/>
    <w:rPr>
      <w:rFonts w:ascii="Arial" w:eastAsia="Times New Roman" w:hAnsi="Arial" w:cs="Times New Roman"/>
      <w:bCs/>
      <w:i/>
      <w:kern w:val="20"/>
      <w:sz w:val="20"/>
      <w:szCs w:val="24"/>
    </w:rPr>
  </w:style>
  <w:style w:type="character" w:customStyle="1" w:styleId="Heading8Char">
    <w:name w:val="Heading 8 Char"/>
    <w:link w:val="Heading8"/>
    <w:rsid w:val="007D1F4B"/>
    <w:rPr>
      <w:rFonts w:ascii="Arial" w:eastAsia="Times New Roman" w:hAnsi="Arial" w:cs="Times New Roman"/>
      <w:bCs/>
      <w:i/>
      <w:iCs/>
      <w:kern w:val="20"/>
      <w:sz w:val="20"/>
      <w:szCs w:val="24"/>
    </w:rPr>
  </w:style>
  <w:style w:type="character" w:customStyle="1" w:styleId="Heading9Char">
    <w:name w:val="Heading 9 Char"/>
    <w:link w:val="Heading9"/>
    <w:rsid w:val="007D1F4B"/>
    <w:rPr>
      <w:rFonts w:ascii="Arial" w:eastAsia="Times New Roman" w:hAnsi="Arial" w:cs="Arial"/>
      <w:bCs/>
      <w:i/>
      <w:iCs/>
      <w:kern w:val="20"/>
      <w:sz w:val="18"/>
    </w:rPr>
  </w:style>
  <w:style w:type="paragraph" w:customStyle="1" w:styleId="NormalListAlpha">
    <w:name w:val="Normal List Alpha"/>
    <w:basedOn w:val="Normal"/>
    <w:rsid w:val="007D1F4B"/>
    <w:pPr>
      <w:widowControl w:val="0"/>
      <w:numPr>
        <w:numId w:val="3"/>
      </w:numPr>
      <w:tabs>
        <w:tab w:val="left" w:pos="1368"/>
      </w:tabs>
      <w:ind w:left="1008" w:hanging="288"/>
    </w:pPr>
    <w:rPr>
      <w:rFonts w:eastAsia="Times New Roman"/>
      <w:kern w:val="20"/>
      <w:szCs w:val="20"/>
    </w:rPr>
  </w:style>
  <w:style w:type="paragraph" w:customStyle="1" w:styleId="NormalListBullets">
    <w:name w:val="Normal List Bullets"/>
    <w:basedOn w:val="Normal"/>
    <w:rsid w:val="007D1F4B"/>
    <w:pPr>
      <w:widowControl w:val="0"/>
      <w:numPr>
        <w:numId w:val="1"/>
      </w:numPr>
      <w:tabs>
        <w:tab w:val="left" w:pos="360"/>
        <w:tab w:val="left" w:pos="1354"/>
      </w:tabs>
      <w:ind w:left="1008"/>
    </w:pPr>
    <w:rPr>
      <w:rFonts w:eastAsia="Times New Roman"/>
      <w:kern w:val="20"/>
      <w:szCs w:val="20"/>
    </w:rPr>
  </w:style>
  <w:style w:type="character" w:styleId="Emphasis">
    <w:name w:val="Emphasis"/>
    <w:qFormat/>
    <w:rsid w:val="007D1F4B"/>
    <w:rPr>
      <w:rFonts w:ascii="Times New Roman" w:hAnsi="Times New Roman"/>
      <w:b w:val="0"/>
      <w:i/>
      <w:iCs/>
      <w:kern w:val="20"/>
      <w:sz w:val="20"/>
      <w:u w:val="none"/>
    </w:rPr>
  </w:style>
  <w:style w:type="character" w:customStyle="1" w:styleId="NormalIndentedChar">
    <w:name w:val="Normal Indented Char"/>
    <w:rsid w:val="007D1F4B"/>
    <w:rPr>
      <w:rFonts w:ascii="Times New Roman" w:hAnsi="Times New Roman"/>
      <w:b w:val="0"/>
      <w:i w:val="0"/>
      <w:kern w:val="20"/>
      <w:sz w:val="20"/>
      <w:u w:val="none"/>
      <w:lang w:val="en-US" w:eastAsia="en-US" w:bidi="ar-SA"/>
    </w:rPr>
  </w:style>
  <w:style w:type="character" w:customStyle="1" w:styleId="EndnoteTextChar">
    <w:name w:val="Endnote Text Char"/>
    <w:link w:val="EndnoteText"/>
    <w:semiHidden/>
    <w:rsid w:val="007D1F4B"/>
    <w:rPr>
      <w:rFonts w:ascii="Times New Roman" w:eastAsia="Times New Roman" w:hAnsi="Times New Roman" w:cs="Times New Roman"/>
      <w:kern w:val="20"/>
      <w:sz w:val="20"/>
      <w:szCs w:val="20"/>
    </w:rPr>
  </w:style>
  <w:style w:type="paragraph" w:styleId="EndnoteText">
    <w:name w:val="endnote text"/>
    <w:basedOn w:val="Normal"/>
    <w:link w:val="EndnoteTextChar"/>
    <w:semiHidden/>
    <w:rsid w:val="007D1F4B"/>
    <w:rPr>
      <w:rFonts w:eastAsia="Times New Roman"/>
      <w:kern w:val="20"/>
      <w:szCs w:val="20"/>
    </w:rPr>
  </w:style>
  <w:style w:type="paragraph" w:styleId="TOC1">
    <w:name w:val="toc 1"/>
    <w:basedOn w:val="Normal"/>
    <w:next w:val="Normal"/>
    <w:autoRedefine/>
    <w:uiPriority w:val="39"/>
    <w:rsid w:val="007D1F4B"/>
    <w:pPr>
      <w:tabs>
        <w:tab w:val="left" w:pos="648"/>
        <w:tab w:val="right" w:leader="dot" w:pos="9360"/>
      </w:tabs>
    </w:pPr>
    <w:rPr>
      <w:rFonts w:eastAsia="Times New Roman"/>
      <w:b/>
      <w:caps/>
      <w:noProof/>
      <w:kern w:val="20"/>
      <w:szCs w:val="20"/>
    </w:rPr>
  </w:style>
  <w:style w:type="paragraph" w:styleId="TOC2">
    <w:name w:val="toc 2"/>
    <w:basedOn w:val="TOC1"/>
    <w:next w:val="Normal"/>
    <w:autoRedefine/>
    <w:uiPriority w:val="39"/>
    <w:rsid w:val="00B85EE3"/>
    <w:pPr>
      <w:tabs>
        <w:tab w:val="clear" w:pos="648"/>
        <w:tab w:val="left" w:pos="567"/>
      </w:tabs>
      <w:ind w:left="1077" w:hanging="1077"/>
    </w:pPr>
    <w:rPr>
      <w:caps w:val="0"/>
    </w:rPr>
  </w:style>
  <w:style w:type="paragraph" w:styleId="TOC3">
    <w:name w:val="toc 3"/>
    <w:basedOn w:val="TOC2"/>
    <w:next w:val="Normal"/>
    <w:autoRedefine/>
    <w:uiPriority w:val="39"/>
    <w:rsid w:val="004E78A8"/>
    <w:pPr>
      <w:tabs>
        <w:tab w:val="clear" w:pos="567"/>
        <w:tab w:val="left" w:pos="1418"/>
      </w:tabs>
      <w:spacing w:before="0" w:after="0"/>
      <w:ind w:left="1418" w:right="567" w:hanging="851"/>
    </w:pPr>
    <w:rPr>
      <w:b w:val="0"/>
    </w:rPr>
  </w:style>
  <w:style w:type="paragraph" w:customStyle="1" w:styleId="Note">
    <w:name w:val="Note"/>
    <w:basedOn w:val="Normal"/>
    <w:rsid w:val="007D1F4B"/>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kern w:val="16"/>
      <w:sz w:val="18"/>
      <w:szCs w:val="20"/>
    </w:rPr>
  </w:style>
  <w:style w:type="character" w:customStyle="1" w:styleId="HyperlinkText">
    <w:name w:val="Hyperlink Text"/>
    <w:rsid w:val="007D1F4B"/>
    <w:rPr>
      <w:rFonts w:ascii="Times New Roman" w:hAnsi="Times New Roman"/>
      <w:b w:val="0"/>
      <w:i/>
      <w:dstrike w:val="0"/>
      <w:color w:val="0000FF"/>
      <w:kern w:val="20"/>
      <w:sz w:val="20"/>
      <w:u w:val="none"/>
      <w:vertAlign w:val="baseline"/>
    </w:rPr>
  </w:style>
  <w:style w:type="character" w:styleId="Hyperlink">
    <w:name w:val="Hyperlink"/>
    <w:uiPriority w:val="99"/>
    <w:rsid w:val="00207C44"/>
    <w:rPr>
      <w:rFonts w:ascii="Times New Roman" w:hAnsi="Times New Roman"/>
      <w:b w:val="0"/>
      <w:i w:val="0"/>
      <w:dstrike w:val="0"/>
      <w:color w:val="0000FF"/>
      <w:kern w:val="20"/>
      <w:sz w:val="16"/>
      <w:u w:val="none"/>
      <w:vertAlign w:val="baseline"/>
    </w:rPr>
  </w:style>
  <w:style w:type="paragraph" w:customStyle="1" w:styleId="OtherTableCaption">
    <w:name w:val="Other Table Caption"/>
    <w:basedOn w:val="Normal"/>
    <w:next w:val="Normal"/>
    <w:rsid w:val="007D1F4B"/>
    <w:pPr>
      <w:keepNext/>
      <w:spacing w:before="180" w:after="60"/>
      <w:jc w:val="center"/>
    </w:pPr>
    <w:rPr>
      <w:rFonts w:eastAsia="Times New Roman"/>
      <w:kern w:val="20"/>
      <w:szCs w:val="20"/>
    </w:rPr>
  </w:style>
  <w:style w:type="paragraph" w:customStyle="1" w:styleId="OtherTableHeader">
    <w:name w:val="Other Table Header"/>
    <w:basedOn w:val="Normal"/>
    <w:next w:val="OtherTableBody"/>
    <w:rsid w:val="007D1F4B"/>
    <w:pPr>
      <w:keepNext/>
      <w:spacing w:before="20"/>
      <w:jc w:val="center"/>
    </w:pPr>
    <w:rPr>
      <w:rFonts w:eastAsia="Times New Roman"/>
      <w:b/>
      <w:kern w:val="20"/>
      <w:sz w:val="16"/>
      <w:szCs w:val="20"/>
    </w:rPr>
  </w:style>
  <w:style w:type="paragraph" w:customStyle="1" w:styleId="OtherTableBody">
    <w:name w:val="Other Table Body"/>
    <w:basedOn w:val="Normal"/>
    <w:rsid w:val="007D1F4B"/>
    <w:pPr>
      <w:spacing w:before="60" w:after="60"/>
    </w:pPr>
    <w:rPr>
      <w:rFonts w:eastAsia="Times New Roman"/>
      <w:kern w:val="20"/>
      <w:sz w:val="16"/>
      <w:szCs w:val="20"/>
    </w:rPr>
  </w:style>
  <w:style w:type="paragraph" w:customStyle="1" w:styleId="Example">
    <w:name w:val="Example"/>
    <w:basedOn w:val="Normal"/>
    <w:rsid w:val="007D1F4B"/>
    <w:pPr>
      <w:keepNext/>
      <w:keepLines/>
      <w:spacing w:after="0"/>
      <w:ind w:left="1872" w:hanging="360"/>
    </w:pPr>
    <w:rPr>
      <w:rFonts w:ascii="LinePrinter" w:eastAsia="Times New Roman" w:hAnsi="LinePrinter"/>
      <w:noProof/>
      <w:kern w:val="17"/>
      <w:sz w:val="16"/>
      <w:szCs w:val="20"/>
    </w:rPr>
  </w:style>
  <w:style w:type="paragraph" w:customStyle="1" w:styleId="HL7TableBody">
    <w:name w:val="HL7 Table Body"/>
    <w:basedOn w:val="Normal"/>
    <w:rsid w:val="007D1F4B"/>
    <w:pPr>
      <w:widowControl w:val="0"/>
      <w:spacing w:before="20" w:after="10"/>
    </w:pPr>
    <w:rPr>
      <w:rFonts w:ascii="Arial" w:eastAsia="Times New Roman" w:hAnsi="Arial"/>
      <w:kern w:val="20"/>
      <w:sz w:val="16"/>
      <w:szCs w:val="20"/>
    </w:rPr>
  </w:style>
  <w:style w:type="character" w:customStyle="1" w:styleId="ReferenceAttribute">
    <w:name w:val="Reference Attribute"/>
    <w:rsid w:val="007D1F4B"/>
    <w:rPr>
      <w:rFonts w:ascii="Times New Roman" w:hAnsi="Times New Roman"/>
      <w:b w:val="0"/>
      <w:i/>
      <w:dstrike w:val="0"/>
      <w:color w:val="0000FF"/>
      <w:kern w:val="20"/>
      <w:sz w:val="20"/>
      <w:u w:val="none"/>
      <w:vertAlign w:val="baseline"/>
    </w:rPr>
  </w:style>
  <w:style w:type="paragraph" w:customStyle="1" w:styleId="HL7TableHeader">
    <w:name w:val="HL7 Table Header"/>
    <w:basedOn w:val="HL7TableBody"/>
    <w:next w:val="HL7TableBody"/>
    <w:rsid w:val="007D1F4B"/>
    <w:pPr>
      <w:keepNext/>
      <w:spacing w:after="20"/>
    </w:pPr>
    <w:rPr>
      <w:b/>
    </w:rPr>
  </w:style>
  <w:style w:type="character" w:styleId="FootnoteReference">
    <w:name w:val="footnote reference"/>
    <w:semiHidden/>
    <w:rsid w:val="007D1F4B"/>
    <w:rPr>
      <w:rFonts w:ascii="Times New Roman" w:hAnsi="Times New Roman"/>
      <w:b w:val="0"/>
      <w:i w:val="0"/>
      <w:kern w:val="20"/>
      <w:sz w:val="20"/>
      <w:u w:val="none"/>
      <w:vertAlign w:val="superscript"/>
    </w:rPr>
  </w:style>
  <w:style w:type="paragraph" w:customStyle="1" w:styleId="AttributeTableBody">
    <w:name w:val="Attribute Table Body"/>
    <w:basedOn w:val="Normal"/>
    <w:rsid w:val="007D1F4B"/>
    <w:pPr>
      <w:spacing w:before="40" w:after="30" w:line="240" w:lineRule="exact"/>
      <w:jc w:val="center"/>
    </w:pPr>
    <w:rPr>
      <w:rFonts w:ascii="Arial" w:eastAsia="Times New Roman" w:hAnsi="Arial"/>
      <w:kern w:val="16"/>
      <w:sz w:val="16"/>
      <w:szCs w:val="20"/>
    </w:rPr>
  </w:style>
  <w:style w:type="paragraph" w:customStyle="1" w:styleId="AttributeTableHeader">
    <w:name w:val="Attribute Table Header"/>
    <w:basedOn w:val="AttributeTableBody"/>
    <w:next w:val="AttributeTableBody"/>
    <w:rsid w:val="007D1F4B"/>
    <w:pPr>
      <w:keepNext/>
      <w:spacing w:after="20"/>
    </w:pPr>
    <w:rPr>
      <w:b/>
    </w:rPr>
  </w:style>
  <w:style w:type="character" w:styleId="Strong">
    <w:name w:val="Strong"/>
    <w:qFormat/>
    <w:rsid w:val="007D1F4B"/>
    <w:rPr>
      <w:rFonts w:ascii="Times New Roman" w:hAnsi="Times New Roman"/>
      <w:b/>
      <w:i w:val="0"/>
      <w:kern w:val="0"/>
      <w:sz w:val="20"/>
      <w:u w:val="none"/>
    </w:rPr>
  </w:style>
  <w:style w:type="character" w:customStyle="1" w:styleId="ReferenceHL7Table">
    <w:name w:val="Reference HL7 Table"/>
    <w:rsid w:val="007D1F4B"/>
    <w:rPr>
      <w:rFonts w:ascii="Times New Roman" w:hAnsi="Times New Roman"/>
      <w:b w:val="0"/>
      <w:i/>
      <w:dstrike w:val="0"/>
      <w:color w:val="0000FF"/>
      <w:kern w:val="20"/>
      <w:sz w:val="20"/>
      <w:u w:val="none"/>
      <w:vertAlign w:val="baseline"/>
    </w:rPr>
  </w:style>
  <w:style w:type="paragraph" w:styleId="FootnoteText">
    <w:name w:val="footnote text"/>
    <w:basedOn w:val="Normal"/>
    <w:link w:val="FootnoteTextChar"/>
    <w:semiHidden/>
    <w:rsid w:val="007D1F4B"/>
    <w:pPr>
      <w:spacing w:before="100" w:after="0" w:line="200" w:lineRule="exact"/>
      <w:ind w:left="360" w:hanging="360"/>
    </w:pPr>
    <w:rPr>
      <w:rFonts w:eastAsia="Times New Roman"/>
      <w:kern w:val="16"/>
      <w:sz w:val="16"/>
      <w:szCs w:val="20"/>
      <w:lang w:val="x-none" w:eastAsia="x-none"/>
    </w:rPr>
  </w:style>
  <w:style w:type="character" w:customStyle="1" w:styleId="FootnoteTextChar">
    <w:name w:val="Footnote Text Char"/>
    <w:link w:val="FootnoteText"/>
    <w:semiHidden/>
    <w:rsid w:val="007D1F4B"/>
    <w:rPr>
      <w:rFonts w:ascii="Times New Roman" w:eastAsia="Times New Roman" w:hAnsi="Times New Roman" w:cs="Times New Roman"/>
      <w:kern w:val="16"/>
      <w:sz w:val="16"/>
      <w:szCs w:val="20"/>
      <w:lang w:val="x-none" w:eastAsia="x-none"/>
    </w:rPr>
  </w:style>
  <w:style w:type="paragraph" w:styleId="Header">
    <w:name w:val="header"/>
    <w:basedOn w:val="Normal"/>
    <w:link w:val="HeaderChar"/>
    <w:rsid w:val="007D1F4B"/>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7D1F4B"/>
    <w:rPr>
      <w:rFonts w:ascii="Arial" w:eastAsia="Times New Roman" w:hAnsi="Arial" w:cs="Times New Roman"/>
      <w:b/>
      <w:kern w:val="20"/>
      <w:sz w:val="20"/>
      <w:szCs w:val="20"/>
    </w:rPr>
  </w:style>
  <w:style w:type="paragraph" w:styleId="Footer">
    <w:name w:val="footer"/>
    <w:basedOn w:val="Normal"/>
    <w:link w:val="FooterChar"/>
    <w:rsid w:val="004E78A8"/>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4E78A8"/>
    <w:rPr>
      <w:rFonts w:ascii="Times New Roman" w:eastAsia="Times New Roman" w:hAnsi="Times New Roman"/>
      <w:kern w:val="16"/>
      <w:sz w:val="16"/>
      <w:lang w:val="en-US" w:eastAsia="en-US"/>
    </w:rPr>
  </w:style>
  <w:style w:type="character" w:styleId="PageNumber">
    <w:name w:val="page number"/>
    <w:rsid w:val="007D1F4B"/>
    <w:rPr>
      <w:rFonts w:ascii="Times New Roman" w:hAnsi="Times New Roman"/>
      <w:b w:val="0"/>
      <w:i w:val="0"/>
      <w:kern w:val="20"/>
      <w:sz w:val="20"/>
      <w:u w:val="none"/>
    </w:rPr>
  </w:style>
  <w:style w:type="paragraph" w:styleId="DocumentMap">
    <w:name w:val="Document Map"/>
    <w:basedOn w:val="Normal"/>
    <w:link w:val="DocumentMapChar"/>
    <w:semiHidden/>
    <w:rsid w:val="007D1F4B"/>
    <w:pPr>
      <w:shd w:val="clear" w:color="auto" w:fill="000080"/>
    </w:pPr>
    <w:rPr>
      <w:rFonts w:ascii="Tahoma" w:eastAsia="Times New Roman" w:hAnsi="Tahoma"/>
      <w:kern w:val="20"/>
      <w:szCs w:val="20"/>
    </w:rPr>
  </w:style>
  <w:style w:type="character" w:customStyle="1" w:styleId="DocumentMapChar">
    <w:name w:val="Document Map Char"/>
    <w:link w:val="DocumentMap"/>
    <w:semiHidden/>
    <w:rsid w:val="007D1F4B"/>
    <w:rPr>
      <w:rFonts w:ascii="Tahoma" w:eastAsia="Times New Roman" w:hAnsi="Tahoma" w:cs="Times New Roman"/>
      <w:kern w:val="20"/>
      <w:sz w:val="20"/>
      <w:szCs w:val="20"/>
      <w:shd w:val="clear" w:color="auto" w:fill="000080"/>
    </w:rPr>
  </w:style>
  <w:style w:type="character" w:styleId="FollowedHyperlink">
    <w:name w:val="FollowedHyperlink"/>
    <w:rsid w:val="007D1F4B"/>
    <w:rPr>
      <w:rFonts w:ascii="Times New Roman" w:hAnsi="Times New Roman"/>
      <w:b w:val="0"/>
      <w:i w:val="0"/>
      <w:color w:val="800080"/>
      <w:kern w:val="20"/>
      <w:sz w:val="20"/>
      <w:u w:val="single"/>
    </w:rPr>
  </w:style>
  <w:style w:type="paragraph" w:styleId="TOC4">
    <w:name w:val="toc 4"/>
    <w:basedOn w:val="TOC3"/>
    <w:next w:val="Normal"/>
    <w:autoRedefine/>
    <w:uiPriority w:val="39"/>
    <w:rsid w:val="00207C44"/>
    <w:pPr>
      <w:tabs>
        <w:tab w:val="left" w:pos="1620"/>
      </w:tabs>
      <w:ind w:left="1985"/>
    </w:pPr>
    <w:rPr>
      <w:sz w:val="18"/>
    </w:rPr>
  </w:style>
  <w:style w:type="character" w:customStyle="1" w:styleId="HL7TableBodyChar">
    <w:name w:val="HL7 Table Body Char"/>
    <w:rsid w:val="007D1F4B"/>
    <w:rPr>
      <w:rFonts w:ascii="Arial" w:hAnsi="Arial"/>
      <w:b w:val="0"/>
      <w:i w:val="0"/>
      <w:kern w:val="20"/>
      <w:sz w:val="16"/>
      <w:u w:val="none"/>
      <w:lang w:val="en-US" w:eastAsia="en-US" w:bidi="ar-SA"/>
    </w:rPr>
  </w:style>
  <w:style w:type="character" w:customStyle="1" w:styleId="AttributeTableBodyChar">
    <w:name w:val="Attribute Table Body Char"/>
    <w:rsid w:val="007D1F4B"/>
    <w:rPr>
      <w:rFonts w:ascii="Arial" w:hAnsi="Arial"/>
      <w:b w:val="0"/>
      <w:i w:val="0"/>
      <w:kern w:val="16"/>
      <w:sz w:val="16"/>
      <w:u w:val="none"/>
      <w:lang w:val="en-US" w:eastAsia="en-US" w:bidi="ar-SA"/>
    </w:rPr>
  </w:style>
  <w:style w:type="character" w:customStyle="1" w:styleId="BalloonTextChar">
    <w:name w:val="Balloon Text Char"/>
    <w:link w:val="BalloonText"/>
    <w:semiHidden/>
    <w:rsid w:val="007D1F4B"/>
    <w:rPr>
      <w:rFonts w:ascii="Tahoma" w:eastAsia="Times New Roman" w:hAnsi="Tahoma" w:cs="Tahoma"/>
      <w:kern w:val="20"/>
      <w:sz w:val="16"/>
      <w:szCs w:val="16"/>
    </w:rPr>
  </w:style>
  <w:style w:type="paragraph" w:styleId="BalloonText">
    <w:name w:val="Balloon Text"/>
    <w:basedOn w:val="Normal"/>
    <w:link w:val="BalloonTextChar"/>
    <w:semiHidden/>
    <w:rsid w:val="007D1F4B"/>
    <w:rPr>
      <w:rFonts w:ascii="Tahoma" w:eastAsia="Times New Roman" w:hAnsi="Tahoma" w:cs="Tahoma"/>
      <w:kern w:val="20"/>
      <w:sz w:val="16"/>
      <w:szCs w:val="16"/>
    </w:rPr>
  </w:style>
  <w:style w:type="character" w:customStyle="1" w:styleId="HyperlinkTable">
    <w:name w:val="Hyperlink Table"/>
    <w:rsid w:val="007D1F4B"/>
    <w:rPr>
      <w:rFonts w:ascii="Arial" w:hAnsi="Arial"/>
      <w:b w:val="0"/>
      <w:i w:val="0"/>
      <w:dstrike w:val="0"/>
      <w:color w:val="0000FF"/>
      <w:kern w:val="20"/>
      <w:sz w:val="16"/>
      <w:u w:val="none"/>
      <w:vertAlign w:val="baseline"/>
    </w:rPr>
  </w:style>
  <w:style w:type="character" w:customStyle="1" w:styleId="ReferenceDataType">
    <w:name w:val="Reference Data Type"/>
    <w:rsid w:val="007D1F4B"/>
    <w:rPr>
      <w:rFonts w:ascii="Times New Roman" w:hAnsi="Times New Roman"/>
      <w:b w:val="0"/>
      <w:i/>
      <w:dstrike w:val="0"/>
      <w:color w:val="0000FF"/>
      <w:kern w:val="20"/>
      <w:sz w:val="20"/>
      <w:u w:val="none"/>
      <w:vertAlign w:val="baseline"/>
    </w:rPr>
  </w:style>
  <w:style w:type="character" w:customStyle="1" w:styleId="BodyTextChar">
    <w:name w:val="Body Text Char"/>
    <w:link w:val="BodyText"/>
    <w:rsid w:val="007D1F4B"/>
    <w:rPr>
      <w:rFonts w:ascii="Times New Roman" w:eastAsia="Times New Roman" w:hAnsi="Times New Roman" w:cs="Times New Roman"/>
      <w:kern w:val="20"/>
      <w:sz w:val="20"/>
      <w:szCs w:val="20"/>
    </w:rPr>
  </w:style>
  <w:style w:type="paragraph" w:styleId="BodyText">
    <w:name w:val="Body Text"/>
    <w:basedOn w:val="Normal"/>
    <w:link w:val="BodyTextChar"/>
    <w:rsid w:val="007D1F4B"/>
    <w:rPr>
      <w:rFonts w:eastAsia="Times New Roman"/>
      <w:kern w:val="20"/>
      <w:szCs w:val="20"/>
    </w:rPr>
  </w:style>
  <w:style w:type="paragraph" w:customStyle="1" w:styleId="QryTableHeader">
    <w:name w:val="Qry Table Header"/>
    <w:basedOn w:val="Normal"/>
    <w:rsid w:val="007D1F4B"/>
    <w:pPr>
      <w:widowControl w:val="0"/>
      <w:spacing w:before="40" w:after="20"/>
    </w:pPr>
    <w:rPr>
      <w:rFonts w:ascii="Arial" w:eastAsia="Times New Roman" w:hAnsi="Arial"/>
      <w:b/>
      <w:kern w:val="20"/>
      <w:sz w:val="16"/>
      <w:szCs w:val="20"/>
    </w:rPr>
  </w:style>
  <w:style w:type="character" w:styleId="CommentReference">
    <w:name w:val="annotation reference"/>
    <w:semiHidden/>
    <w:rsid w:val="007D1F4B"/>
    <w:rPr>
      <w:rFonts w:ascii="Times New Roman" w:hAnsi="Times New Roman"/>
      <w:b w:val="0"/>
      <w:i w:val="0"/>
      <w:kern w:val="20"/>
      <w:sz w:val="18"/>
      <w:u w:val="none"/>
    </w:rPr>
  </w:style>
  <w:style w:type="character" w:customStyle="1" w:styleId="CommentTextChar">
    <w:name w:val="Comment Text Char"/>
    <w:link w:val="CommentText"/>
    <w:semiHidden/>
    <w:rsid w:val="007D1F4B"/>
    <w:rPr>
      <w:rFonts w:ascii="Times New Roman" w:eastAsia="Times New Roman" w:hAnsi="Times New Roman" w:cs="Times New Roman"/>
      <w:kern w:val="20"/>
      <w:sz w:val="24"/>
      <w:szCs w:val="24"/>
    </w:rPr>
  </w:style>
  <w:style w:type="paragraph" w:styleId="CommentText">
    <w:name w:val="annotation text"/>
    <w:basedOn w:val="Normal"/>
    <w:link w:val="CommentTextChar"/>
    <w:semiHidden/>
    <w:rsid w:val="007D1F4B"/>
    <w:rPr>
      <w:rFonts w:eastAsia="Times New Roman"/>
      <w:kern w:val="20"/>
      <w:sz w:val="24"/>
      <w:szCs w:val="24"/>
    </w:rPr>
  </w:style>
  <w:style w:type="character" w:customStyle="1" w:styleId="CommentSubjectChar">
    <w:name w:val="Comment Subject Char"/>
    <w:link w:val="CommentSubject"/>
    <w:semiHidden/>
    <w:rsid w:val="007D1F4B"/>
    <w:rPr>
      <w:rFonts w:ascii="Times New Roman" w:eastAsia="Times New Roman" w:hAnsi="Times New Roman" w:cs="Times New Roman"/>
      <w:b/>
      <w:bCs/>
      <w:kern w:val="20"/>
      <w:sz w:val="20"/>
      <w:szCs w:val="20"/>
    </w:rPr>
  </w:style>
  <w:style w:type="paragraph" w:styleId="CommentSubject">
    <w:name w:val="annotation subject"/>
    <w:basedOn w:val="CommentText"/>
    <w:next w:val="CommentText"/>
    <w:link w:val="CommentSubjectChar"/>
    <w:semiHidden/>
    <w:rsid w:val="007D1F4B"/>
    <w:rPr>
      <w:b/>
      <w:bCs/>
      <w:sz w:val="20"/>
      <w:szCs w:val="20"/>
    </w:rPr>
  </w:style>
  <w:style w:type="paragraph" w:styleId="Revision">
    <w:name w:val="Revision"/>
    <w:hidden/>
    <w:uiPriority w:val="99"/>
    <w:semiHidden/>
    <w:rsid w:val="007D1F4B"/>
    <w:rPr>
      <w:rFonts w:ascii="Times New Roman" w:eastAsia="Times New Roman" w:hAnsi="Times New Roman"/>
      <w:kern w:val="20"/>
    </w:rPr>
  </w:style>
  <w:style w:type="character" w:styleId="EndnoteReference">
    <w:name w:val="endnote reference"/>
    <w:rsid w:val="007D1F4B"/>
    <w:rPr>
      <w:rFonts w:ascii="Times New Roman" w:hAnsi="Times New Roman"/>
      <w:b w:val="0"/>
      <w:i w:val="0"/>
      <w:kern w:val="20"/>
      <w:sz w:val="20"/>
      <w:u w:val="none"/>
      <w:vertAlign w:val="superscript"/>
    </w:rPr>
  </w:style>
  <w:style w:type="paragraph" w:styleId="Caption">
    <w:name w:val="caption"/>
    <w:basedOn w:val="Normal"/>
    <w:next w:val="Normal"/>
    <w:qFormat/>
    <w:rsid w:val="007D1F4B"/>
    <w:pPr>
      <w:keepNext/>
      <w:keepLines/>
      <w:jc w:val="center"/>
    </w:pPr>
    <w:rPr>
      <w:rFonts w:ascii="Arial" w:eastAsia="Times New Roman" w:hAnsi="Arial"/>
      <w:b/>
      <w:bCs/>
      <w:sz w:val="18"/>
      <w:szCs w:val="20"/>
    </w:rPr>
  </w:style>
  <w:style w:type="paragraph" w:customStyle="1" w:styleId="Components">
    <w:name w:val="Components"/>
    <w:basedOn w:val="Normal"/>
    <w:rsid w:val="002D3F59"/>
    <w:pPr>
      <w:keepLines/>
      <w:ind w:left="2160" w:hanging="1080"/>
    </w:pPr>
    <w:rPr>
      <w:rFonts w:ascii="Courier New" w:eastAsia="Times New Roman" w:hAnsi="Courier New"/>
      <w:kern w:val="14"/>
      <w:sz w:val="16"/>
      <w:szCs w:val="20"/>
      <w:lang w:eastAsia="de-DE"/>
    </w:rPr>
  </w:style>
  <w:style w:type="paragraph" w:customStyle="1" w:styleId="ANSIdesignation">
    <w:name w:val="ANSI designation"/>
    <w:basedOn w:val="Heading1"/>
    <w:rsid w:val="00BE2953"/>
    <w:pPr>
      <w:numPr>
        <w:numId w:val="0"/>
      </w:numPr>
      <w:tabs>
        <w:tab w:val="left" w:pos="720"/>
      </w:tabs>
      <w:spacing w:before="240"/>
    </w:pPr>
    <w:rPr>
      <w:rFonts w:ascii="Arial" w:hAnsi="Arial"/>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Microsoft_PowerPoint_97-2003_Presentation.ppt"/><Relationship Id="rId18" Type="http://schemas.openxmlformats.org/officeDocument/2006/relationships/oleObject" Target="embeddings/oleObject1.bin"/><Relationship Id="rId26" Type="http://schemas.openxmlformats.org/officeDocument/2006/relationships/hyperlink" Target="file:///D:\Eigene%20Dateien\2019\HL7\Standards\V29_Preparation\Starting_Point_Word\V28_CH02C_CodeTables.doc"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wmf"/><Relationship Id="rId34" Type="http://schemas.openxmlformats.org/officeDocument/2006/relationships/image" Target="media/image9.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4.png"/><Relationship Id="rId25" Type="http://schemas.openxmlformats.org/officeDocument/2006/relationships/hyperlink" Target="file:///D:\Eigene%20Dateien\2019\HL7\Standards\V29_Preparation\Starting_Point_Word\V28_CH02C_CodeTables.doc" TargetMode="External"/><Relationship Id="rId33" Type="http://schemas.openxmlformats.org/officeDocument/2006/relationships/oleObject" Target="embeddings/oleObject5.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Eigene%20Dateien\2019\HL7\Standards\V29_Preparation\Starting_Point_Word\V28_CH02C_CodeTables.doc" TargetMode="External"/><Relationship Id="rId20" Type="http://schemas.openxmlformats.org/officeDocument/2006/relationships/oleObject" Target="embeddings/oleObject2.bin"/><Relationship Id="rId29" Type="http://schemas.openxmlformats.org/officeDocument/2006/relationships/hyperlink" Target="http://www.hl7.or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 TargetMode="External"/><Relationship Id="rId24" Type="http://schemas.openxmlformats.org/officeDocument/2006/relationships/hyperlink" Target="file:///D:\Eigene%20Dateien\2019\HL7\Standards\V29_Preparation\Starting_Point_Word\V28_CH02C_CodeTables.doc" TargetMode="External"/><Relationship Id="rId32" Type="http://schemas.openxmlformats.org/officeDocument/2006/relationships/image" Target="media/image8.w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D:\Eigene%20Dateien\2019\HL7\Standards\V29_Preparation\Starting_Point_Word\V28_CH02C_CodeTables.doc" TargetMode="External"/><Relationship Id="rId23" Type="http://schemas.openxmlformats.org/officeDocument/2006/relationships/hyperlink" Target="file:///D:\Eigene%20Dateien\2019\HL7\Standards\V29_Preparation\Starting_Point_Word\V28_CH02C_CodeTables.doc" TargetMode="External"/><Relationship Id="rId28" Type="http://schemas.openxmlformats.org/officeDocument/2006/relationships/hyperlink" Target="file:///D:\Eigene%20Dateien\2019\HL7\Standards\V29_Preparation\Starting_Point_Word\V28_CH02C_CodeTables.doc" TargetMode="External"/><Relationship Id="rId36" Type="http://schemas.openxmlformats.org/officeDocument/2006/relationships/header" Target="header1.xml"/><Relationship Id="rId10" Type="http://schemas.openxmlformats.org/officeDocument/2006/relationships/hyperlink" Target="mailto:cgit@lists.hl7.org" TargetMode="External"/><Relationship Id="rId19" Type="http://schemas.openxmlformats.org/officeDocument/2006/relationships/image" Target="media/image5.png"/><Relationship Id="rId31"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Eigene%20Dateien\2019\HL7\Standards\V29_Preparation\Starting_Point_Word\V28_CH02C_CodeTables.doc" TargetMode="External"/><Relationship Id="rId22" Type="http://schemas.openxmlformats.org/officeDocument/2006/relationships/oleObject" Target="embeddings/oleObject3.bin"/><Relationship Id="rId27" Type="http://schemas.openxmlformats.org/officeDocument/2006/relationships/hyperlink" Target="file:///D:\Eigene%20Dateien\2019\HL7\Standards\V29_Preparation\Starting_Point_Word\V28_CH02C_CodeTables.doc" TargetMode="External"/><Relationship Id="rId30" Type="http://schemas.openxmlformats.org/officeDocument/2006/relationships/image" Target="media/image7.wmf"/><Relationship Id="rId35" Type="http://schemas.openxmlformats.org/officeDocument/2006/relationships/oleObject" Target="embeddings/oleObject6.bin"/><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ahml.com.au" TargetMode="External"/><Relationship Id="rId3" Type="http://schemas.openxmlformats.org/officeDocument/2006/relationships/hyperlink" Target="http://www.w3.org/TR/xpath" TargetMode="External"/><Relationship Id="rId7" Type="http://schemas.openxmlformats.org/officeDocument/2006/relationships/hyperlink" Target="http://www.ihe.net/Resources/ihe_integration_statements.cfm" TargetMode="External"/><Relationship Id="rId2" Type="http://schemas.openxmlformats.org/officeDocument/2006/relationships/hyperlink" Target="http://www.w3.org/TR/xmlschema-2/" TargetMode="External"/><Relationship Id="rId1" Type="http://schemas.openxmlformats.org/officeDocument/2006/relationships/hyperlink" Target="http://www.w3.org/TR/xmlschema-2/" TargetMode="External"/><Relationship Id="rId6" Type="http://schemas.openxmlformats.org/officeDocument/2006/relationships/hyperlink" Target="http://www.w3.org/TR/xpath" TargetMode="External"/><Relationship Id="rId11" Type="http://schemas.openxmlformats.org/officeDocument/2006/relationships/hyperlink" Target="http://www.w3.org/TR/xmlschema-2" TargetMode="External"/><Relationship Id="rId5" Type="http://schemas.openxmlformats.org/officeDocument/2006/relationships/hyperlink" Target="http://www.w3.org/TR/xmlschema-2/" TargetMode="External"/><Relationship Id="rId10" Type="http://schemas.openxmlformats.org/officeDocument/2006/relationships/hyperlink" Target="http://www.w3.org/TR/xmlschema-1" TargetMode="External"/><Relationship Id="rId4" Type="http://schemas.openxmlformats.org/officeDocument/2006/relationships/hyperlink" Target="http://www.w3.org/TR/xmlschema-2/" TargetMode="External"/><Relationship Id="rId9" Type="http://schemas.openxmlformats.org/officeDocument/2006/relationships/hyperlink" Target="http://www.w3.org/TR/xmlschema-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BCF319-B332-4E02-8B64-702DDF5C5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65</Pages>
  <Words>22340</Words>
  <Characters>114833</Characters>
  <Application>Microsoft Office Word</Application>
  <DocSecurity>0</DocSecurity>
  <Lines>4593</Lines>
  <Paragraphs>3429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Ch02B Control</vt:lpstr>
      <vt:lpstr>Ch02B Control</vt:lpstr>
    </vt:vector>
  </TitlesOfParts>
  <Company>AMG</Company>
  <LinksUpToDate>false</LinksUpToDate>
  <CharactersWithSpaces>133744</CharactersWithSpaces>
  <SharedDoc>false</SharedDoc>
  <HLinks>
    <vt:vector size="138" baseType="variant">
      <vt:variant>
        <vt:i4>8126560</vt:i4>
      </vt:variant>
      <vt:variant>
        <vt:i4>348</vt:i4>
      </vt:variant>
      <vt:variant>
        <vt:i4>0</vt:i4>
      </vt:variant>
      <vt:variant>
        <vt:i4>5</vt:i4>
      </vt:variant>
      <vt:variant>
        <vt:lpwstr>http://www.hl7.org/</vt:lpwstr>
      </vt:variant>
      <vt:variant>
        <vt:lpwstr/>
      </vt:variant>
      <vt:variant>
        <vt:i4>4653175</vt:i4>
      </vt:variant>
      <vt:variant>
        <vt:i4>321</vt:i4>
      </vt:variant>
      <vt:variant>
        <vt:i4>0</vt:i4>
      </vt:variant>
      <vt:variant>
        <vt:i4>5</vt:i4>
      </vt:variant>
      <vt:variant>
        <vt:lpwstr>../V29_Preparation/Starting_Point_Word/V28_CH02C_CodeTables.doc</vt:lpwstr>
      </vt:variant>
      <vt:variant>
        <vt:lpwstr>Code_Table_Definitions</vt:lpwstr>
      </vt:variant>
      <vt:variant>
        <vt:i4>6226035</vt:i4>
      </vt:variant>
      <vt:variant>
        <vt:i4>318</vt:i4>
      </vt:variant>
      <vt:variant>
        <vt:i4>0</vt:i4>
      </vt:variant>
      <vt:variant>
        <vt:i4>5</vt:i4>
      </vt:variant>
      <vt:variant>
        <vt:lpwstr>../V29_Preparation/Starting_Point_Word/V28_CH02C_CodeTables.doc</vt:lpwstr>
      </vt:variant>
      <vt:variant>
        <vt:lpwstr>HL70396</vt:lpwstr>
      </vt:variant>
      <vt:variant>
        <vt:i4>5439603</vt:i4>
      </vt:variant>
      <vt:variant>
        <vt:i4>315</vt:i4>
      </vt:variant>
      <vt:variant>
        <vt:i4>0</vt:i4>
      </vt:variant>
      <vt:variant>
        <vt:i4>5</vt:i4>
      </vt:variant>
      <vt:variant>
        <vt:lpwstr>../V29_Preparation/Starting_Point_Word/V28_CH02C_CodeTables.doc</vt:lpwstr>
      </vt:variant>
      <vt:variant>
        <vt:lpwstr>HL70354</vt:lpwstr>
      </vt:variant>
      <vt:variant>
        <vt:i4>5636208</vt:i4>
      </vt:variant>
      <vt:variant>
        <vt:i4>312</vt:i4>
      </vt:variant>
      <vt:variant>
        <vt:i4>0</vt:i4>
      </vt:variant>
      <vt:variant>
        <vt:i4>5</vt:i4>
      </vt:variant>
      <vt:variant>
        <vt:lpwstr>../V29_Preparation/Starting_Point_Word/V28_CH02C_CodeTables.doc</vt:lpwstr>
      </vt:variant>
      <vt:variant>
        <vt:lpwstr>HL70003</vt:lpwstr>
      </vt:variant>
      <vt:variant>
        <vt:i4>5308528</vt:i4>
      </vt:variant>
      <vt:variant>
        <vt:i4>309</vt:i4>
      </vt:variant>
      <vt:variant>
        <vt:i4>0</vt:i4>
      </vt:variant>
      <vt:variant>
        <vt:i4>5</vt:i4>
      </vt:variant>
      <vt:variant>
        <vt:lpwstr>../V29_Preparation/Starting_Point_Word/V28_CH02C_CodeTables.doc</vt:lpwstr>
      </vt:variant>
      <vt:variant>
        <vt:lpwstr>HL70076</vt:lpwstr>
      </vt:variant>
      <vt:variant>
        <vt:i4>5636209</vt:i4>
      </vt:variant>
      <vt:variant>
        <vt:i4>306</vt:i4>
      </vt:variant>
      <vt:variant>
        <vt:i4>0</vt:i4>
      </vt:variant>
      <vt:variant>
        <vt:i4>5</vt:i4>
      </vt:variant>
      <vt:variant>
        <vt:lpwstr>../V29_Preparation/Starting_Point_Word/V28_CH02C_CodeTables.doc</vt:lpwstr>
      </vt:variant>
      <vt:variant>
        <vt:lpwstr>HL70104</vt:lpwstr>
      </vt:variant>
      <vt:variant>
        <vt:i4>5439601</vt:i4>
      </vt:variant>
      <vt:variant>
        <vt:i4>276</vt:i4>
      </vt:variant>
      <vt:variant>
        <vt:i4>0</vt:i4>
      </vt:variant>
      <vt:variant>
        <vt:i4>5</vt:i4>
      </vt:variant>
      <vt:variant>
        <vt:lpwstr>../V29_Preparation/Starting_Point_Word/V28_CH02C_CodeTables.doc</vt:lpwstr>
      </vt:variant>
      <vt:variant>
        <vt:lpwstr>HL70155</vt:lpwstr>
      </vt:variant>
      <vt:variant>
        <vt:i4>5439601</vt:i4>
      </vt:variant>
      <vt:variant>
        <vt:i4>273</vt:i4>
      </vt:variant>
      <vt:variant>
        <vt:i4>0</vt:i4>
      </vt:variant>
      <vt:variant>
        <vt:i4>5</vt:i4>
      </vt:variant>
      <vt:variant>
        <vt:lpwstr>../V29_Preparation/Starting_Point_Word/V28_CH02C_CodeTables.doc</vt:lpwstr>
      </vt:variant>
      <vt:variant>
        <vt:lpwstr>HL70155</vt:lpwstr>
      </vt:variant>
      <vt:variant>
        <vt:i4>5636209</vt:i4>
      </vt:variant>
      <vt:variant>
        <vt:i4>270</vt:i4>
      </vt:variant>
      <vt:variant>
        <vt:i4>0</vt:i4>
      </vt:variant>
      <vt:variant>
        <vt:i4>5</vt:i4>
      </vt:variant>
      <vt:variant>
        <vt:lpwstr>../V29_Preparation/Starting_Point_Word/V28_CH02C_CodeTables.doc</vt:lpwstr>
      </vt:variant>
      <vt:variant>
        <vt:lpwstr>HL70104</vt:lpwstr>
      </vt:variant>
      <vt:variant>
        <vt:i4>8126560</vt:i4>
      </vt:variant>
      <vt:variant>
        <vt:i4>264</vt:i4>
      </vt:variant>
      <vt:variant>
        <vt:i4>0</vt:i4>
      </vt:variant>
      <vt:variant>
        <vt:i4>5</vt:i4>
      </vt:variant>
      <vt:variant>
        <vt:lpwstr>http://www.hl7.org/</vt:lpwstr>
      </vt:variant>
      <vt:variant>
        <vt:lpwstr/>
      </vt:variant>
      <vt:variant>
        <vt:i4>2818053</vt:i4>
      </vt:variant>
      <vt:variant>
        <vt:i4>0</vt:i4>
      </vt:variant>
      <vt:variant>
        <vt:i4>0</vt:i4>
      </vt:variant>
      <vt:variant>
        <vt:i4>5</vt:i4>
      </vt:variant>
      <vt:variant>
        <vt:lpwstr>mailto:cgit@lists.hl7.org</vt:lpwstr>
      </vt:variant>
      <vt:variant>
        <vt:lpwstr/>
      </vt:variant>
      <vt:variant>
        <vt:i4>1835014</vt:i4>
      </vt:variant>
      <vt:variant>
        <vt:i4>30</vt:i4>
      </vt:variant>
      <vt:variant>
        <vt:i4>0</vt:i4>
      </vt:variant>
      <vt:variant>
        <vt:i4>5</vt:i4>
      </vt:variant>
      <vt:variant>
        <vt:lpwstr>http://www.w3.org/TR/xmlschema-2</vt:lpwstr>
      </vt:variant>
      <vt:variant>
        <vt:lpwstr/>
      </vt:variant>
      <vt:variant>
        <vt:i4>2031622</vt:i4>
      </vt:variant>
      <vt:variant>
        <vt:i4>27</vt:i4>
      </vt:variant>
      <vt:variant>
        <vt:i4>0</vt:i4>
      </vt:variant>
      <vt:variant>
        <vt:i4>5</vt:i4>
      </vt:variant>
      <vt:variant>
        <vt:lpwstr>http://www.w3.org/TR/xmlschema-1</vt:lpwstr>
      </vt:variant>
      <vt:variant>
        <vt:lpwstr/>
      </vt:variant>
      <vt:variant>
        <vt:i4>1966086</vt:i4>
      </vt:variant>
      <vt:variant>
        <vt:i4>24</vt:i4>
      </vt:variant>
      <vt:variant>
        <vt:i4>0</vt:i4>
      </vt:variant>
      <vt:variant>
        <vt:i4>5</vt:i4>
      </vt:variant>
      <vt:variant>
        <vt:lpwstr>http://www.w3.org/TR/xmlschema-0</vt:lpwstr>
      </vt:variant>
      <vt:variant>
        <vt:lpwstr/>
      </vt:variant>
      <vt:variant>
        <vt:i4>3997755</vt:i4>
      </vt:variant>
      <vt:variant>
        <vt:i4>21</vt:i4>
      </vt:variant>
      <vt:variant>
        <vt:i4>0</vt:i4>
      </vt:variant>
      <vt:variant>
        <vt:i4>5</vt:i4>
      </vt:variant>
      <vt:variant>
        <vt:lpwstr>http://www.ahml.com.au/</vt:lpwstr>
      </vt:variant>
      <vt:variant>
        <vt:lpwstr/>
      </vt:variant>
      <vt:variant>
        <vt:i4>6750327</vt:i4>
      </vt:variant>
      <vt:variant>
        <vt:i4>18</vt:i4>
      </vt:variant>
      <vt:variant>
        <vt:i4>0</vt:i4>
      </vt:variant>
      <vt:variant>
        <vt:i4>5</vt:i4>
      </vt:variant>
      <vt:variant>
        <vt:lpwstr>http://www.ihe.net/Resources/ihe_integration_statements.cfm</vt:lpwstr>
      </vt:variant>
      <vt:variant>
        <vt:lpwstr/>
      </vt:variant>
      <vt:variant>
        <vt:i4>2883636</vt:i4>
      </vt:variant>
      <vt:variant>
        <vt:i4>15</vt:i4>
      </vt:variant>
      <vt:variant>
        <vt:i4>0</vt:i4>
      </vt:variant>
      <vt:variant>
        <vt:i4>5</vt:i4>
      </vt:variant>
      <vt:variant>
        <vt:lpwstr>http://www.w3.org/TR/xpath</vt:lpwstr>
      </vt:variant>
      <vt:variant>
        <vt:lpwstr/>
      </vt:variant>
      <vt:variant>
        <vt:i4>1835014</vt:i4>
      </vt:variant>
      <vt:variant>
        <vt:i4>12</vt:i4>
      </vt:variant>
      <vt:variant>
        <vt:i4>0</vt:i4>
      </vt:variant>
      <vt:variant>
        <vt:i4>5</vt:i4>
      </vt:variant>
      <vt:variant>
        <vt:lpwstr>http://www.w3.org/TR/xmlschema-2/</vt:lpwstr>
      </vt:variant>
      <vt:variant>
        <vt:lpwstr/>
      </vt:variant>
      <vt:variant>
        <vt:i4>1835014</vt:i4>
      </vt:variant>
      <vt:variant>
        <vt:i4>9</vt:i4>
      </vt:variant>
      <vt:variant>
        <vt:i4>0</vt:i4>
      </vt:variant>
      <vt:variant>
        <vt:i4>5</vt:i4>
      </vt:variant>
      <vt:variant>
        <vt:lpwstr>http://www.w3.org/TR/xmlschema-2/</vt:lpwstr>
      </vt:variant>
      <vt:variant>
        <vt:lpwstr/>
      </vt:variant>
      <vt:variant>
        <vt:i4>2883636</vt:i4>
      </vt:variant>
      <vt:variant>
        <vt:i4>6</vt:i4>
      </vt:variant>
      <vt:variant>
        <vt:i4>0</vt:i4>
      </vt:variant>
      <vt:variant>
        <vt:i4>5</vt:i4>
      </vt:variant>
      <vt:variant>
        <vt:lpwstr>http://www.w3.org/TR/xpath</vt:lpwstr>
      </vt:variant>
      <vt:variant>
        <vt:lpwstr/>
      </vt:variant>
      <vt:variant>
        <vt:i4>1835014</vt:i4>
      </vt:variant>
      <vt:variant>
        <vt:i4>3</vt:i4>
      </vt:variant>
      <vt:variant>
        <vt:i4>0</vt:i4>
      </vt:variant>
      <vt:variant>
        <vt:i4>5</vt:i4>
      </vt:variant>
      <vt:variant>
        <vt:lpwstr>http://www.w3.org/TR/xmlschema-2/</vt:lpwstr>
      </vt:variant>
      <vt:variant>
        <vt:lpwstr/>
      </vt:variant>
      <vt:variant>
        <vt:i4>1835014</vt:i4>
      </vt:variant>
      <vt:variant>
        <vt:i4>0</vt:i4>
      </vt:variant>
      <vt:variant>
        <vt:i4>0</vt:i4>
      </vt:variant>
      <vt:variant>
        <vt:i4>5</vt:i4>
      </vt:variant>
      <vt:variant>
        <vt:lpwstr>http://www.w3.org/TR/xmlschema-2/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Ch02B Control</dc:title>
  <dc:subject/>
  <dc:creator>Frank Oemig</dc:creator>
  <cp:keywords/>
  <cp:lastModifiedBy>Lynn Laakso (HL7)</cp:lastModifiedBy>
  <cp:revision>4</cp:revision>
  <dcterms:created xsi:type="dcterms:W3CDTF">2019-12-23T11:38:00Z</dcterms:created>
  <dcterms:modified xsi:type="dcterms:W3CDTF">2020-01-03T19:47:00Z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20190326</vt:lpwstr>
  </property>
</Properties>
</file>