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3D7B" w14:textId="44C7EFA2" w:rsidR="00F6730A" w:rsidRPr="00F6730A" w:rsidRDefault="00F6730A" w:rsidP="00F6730A">
      <w:pPr>
        <w:pStyle w:val="Heading1"/>
      </w:pPr>
      <w:r w:rsidRPr="00F6730A">
        <w:t>1 PROTOCOL SUMMARY</w:t>
      </w:r>
    </w:p>
    <w:p w14:paraId="12006FCD" w14:textId="0A2B7E24" w:rsidR="00F6730A" w:rsidRDefault="00F6730A" w:rsidP="0081681E">
      <w:pPr>
        <w:pStyle w:val="Heading2"/>
        <w:numPr>
          <w:ilvl w:val="1"/>
          <w:numId w:val="1"/>
        </w:numPr>
      </w:pPr>
      <w:r w:rsidRPr="00F6730A">
        <w:t>Protocol Synopsis</w:t>
      </w:r>
    </w:p>
    <w:p w14:paraId="407C77F3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35CDD654" w14:textId="2334CB53" w:rsidR="00F6730A" w:rsidRPr="00F6730A" w:rsidRDefault="00653186" w:rsidP="00653186">
      <w:pPr>
        <w:pStyle w:val="Heading3"/>
      </w:pPr>
      <w:r>
        <w:t xml:space="preserve">1.1.1 </w:t>
      </w:r>
      <w:r w:rsidR="00F6730A" w:rsidRPr="00F6730A">
        <w:t xml:space="preserve">Primary and Secondary Objectives and </w:t>
      </w:r>
      <w:proofErr w:type="spellStart"/>
      <w:r w:rsidR="00F6730A" w:rsidRPr="00F6730A">
        <w:t>Estimands</w:t>
      </w:r>
      <w:proofErr w:type="spellEnd"/>
    </w:p>
    <w:p w14:paraId="23EB5822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34A4199A" w14:textId="3F9FDFA3" w:rsidR="00F6730A" w:rsidRPr="00F6730A" w:rsidRDefault="00F6730A" w:rsidP="00F6730A">
      <w:pPr>
        <w:pStyle w:val="Heading3"/>
      </w:pPr>
      <w:r w:rsidRPr="00F6730A">
        <w:t>1.1.2 Overall Design</w:t>
      </w:r>
    </w:p>
    <w:p w14:paraId="5E085784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1676EE8E" w14:textId="60C521BD" w:rsidR="00F6730A" w:rsidRPr="00F6730A" w:rsidRDefault="00F6730A" w:rsidP="00F6730A">
      <w:pPr>
        <w:pStyle w:val="Heading2"/>
      </w:pPr>
      <w:r w:rsidRPr="00F6730A">
        <w:t>1.2 Trial Schema</w:t>
      </w:r>
    </w:p>
    <w:p w14:paraId="6930581A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6BAA8D9B" w14:textId="05AC44C7" w:rsidR="00F6730A" w:rsidRPr="00F6730A" w:rsidRDefault="00F6730A" w:rsidP="00F6730A">
      <w:pPr>
        <w:pStyle w:val="Heading2"/>
      </w:pPr>
      <w:r w:rsidRPr="00F6730A">
        <w:t>1.3 Schedule of Activities</w:t>
      </w:r>
    </w:p>
    <w:p w14:paraId="28D512D5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09077337" w14:textId="3CD73619" w:rsidR="00F6730A" w:rsidRPr="00F6730A" w:rsidRDefault="00F6730A" w:rsidP="00F6730A">
      <w:pPr>
        <w:pStyle w:val="Heading1"/>
      </w:pPr>
      <w:r w:rsidRPr="00F6730A">
        <w:t xml:space="preserve">2 </w:t>
      </w:r>
      <w:proofErr w:type="gramStart"/>
      <w:r w:rsidRPr="00F6730A">
        <w:t>INTRODUCTION</w:t>
      </w:r>
      <w:proofErr w:type="gramEnd"/>
    </w:p>
    <w:p w14:paraId="7DDBBADA" w14:textId="27433294" w:rsidR="00F6730A" w:rsidRPr="00F6730A" w:rsidRDefault="00F6730A" w:rsidP="00F6730A">
      <w:pPr>
        <w:pStyle w:val="Heading2"/>
      </w:pPr>
      <w:r w:rsidRPr="00F6730A">
        <w:t>2.1 Purpose of Trial</w:t>
      </w:r>
    </w:p>
    <w:p w14:paraId="07715E85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lastRenderedPageBreak/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719C2E09" w14:textId="6346EA83" w:rsidR="00F6730A" w:rsidRPr="00F6730A" w:rsidRDefault="00F6730A" w:rsidP="00F6730A">
      <w:pPr>
        <w:pStyle w:val="Heading2"/>
      </w:pPr>
      <w:r w:rsidRPr="00F6730A">
        <w:t>2.2 Assessment of Risks and Benefits</w:t>
      </w:r>
    </w:p>
    <w:p w14:paraId="71D30F97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0F9EFE64" w14:textId="2C5C4DF8" w:rsidR="00F6730A" w:rsidRPr="00F6730A" w:rsidRDefault="00F6730A" w:rsidP="00F6730A">
      <w:pPr>
        <w:pStyle w:val="Heading3"/>
      </w:pPr>
      <w:r w:rsidRPr="00F6730A">
        <w:t>2.2.1 Risk Summary and Mitigation Strategy</w:t>
      </w:r>
    </w:p>
    <w:p w14:paraId="67D6EED0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61920430" w14:textId="53EB9C55" w:rsidR="00F6730A" w:rsidRPr="00F6730A" w:rsidRDefault="00F6730A" w:rsidP="00F6730A">
      <w:pPr>
        <w:pStyle w:val="Heading3"/>
      </w:pPr>
      <w:r w:rsidRPr="00F6730A">
        <w:t>2.2.2 Benefit Summary</w:t>
      </w:r>
    </w:p>
    <w:p w14:paraId="1752827A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39B798AE" w14:textId="7CAA3E70" w:rsidR="00F6730A" w:rsidRPr="00F6730A" w:rsidRDefault="00F6730A" w:rsidP="00F6730A">
      <w:pPr>
        <w:pStyle w:val="Heading3"/>
      </w:pPr>
      <w:r w:rsidRPr="00F6730A">
        <w:t>2.2.3 Overall Risk-Benefit Assessment</w:t>
      </w:r>
    </w:p>
    <w:p w14:paraId="47314552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53690C9F" w14:textId="43A4CA8F" w:rsidR="00F6730A" w:rsidRPr="00F6730A" w:rsidRDefault="00F6730A" w:rsidP="00F6730A">
      <w:pPr>
        <w:pStyle w:val="Heading1"/>
      </w:pPr>
      <w:r w:rsidRPr="00F6730A">
        <w:t>3 TRIAL OBJECTIVES AND ASSOCIATED ESTIMANDS</w:t>
      </w:r>
    </w:p>
    <w:p w14:paraId="00161F8F" w14:textId="09BBAFE7" w:rsidR="00F6730A" w:rsidRPr="00F6730A" w:rsidRDefault="00F6730A" w:rsidP="00F6730A">
      <w:pPr>
        <w:pStyle w:val="Heading2"/>
      </w:pPr>
      <w:r w:rsidRPr="00F6730A">
        <w:t xml:space="preserve">3.1 Primary Objective(s) and Associated </w:t>
      </w:r>
      <w:proofErr w:type="spellStart"/>
      <w:r w:rsidRPr="00F6730A">
        <w:t>Estimand</w:t>
      </w:r>
      <w:proofErr w:type="spellEnd"/>
      <w:r w:rsidRPr="00F6730A">
        <w:t>(s)</w:t>
      </w:r>
    </w:p>
    <w:p w14:paraId="0057E034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6BC564B9" w14:textId="0F6A9C63" w:rsidR="00F6730A" w:rsidRPr="00F6730A" w:rsidRDefault="00F6730A" w:rsidP="00F6730A">
      <w:pPr>
        <w:pStyle w:val="Heading3"/>
      </w:pPr>
      <w:r w:rsidRPr="00F6730A">
        <w:t>3.1.1 Primary Objective</w:t>
      </w:r>
    </w:p>
    <w:p w14:paraId="07FE2E2E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lastRenderedPageBreak/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0EB5FAC2" w14:textId="2DE4E21D" w:rsidR="00F6730A" w:rsidRPr="00F6730A" w:rsidRDefault="00F6730A" w:rsidP="00F6730A">
      <w:pPr>
        <w:pStyle w:val="Heading2"/>
      </w:pPr>
      <w:r w:rsidRPr="00F6730A">
        <w:t xml:space="preserve">3.2 Secondary Objective(s) and Associated </w:t>
      </w:r>
      <w:proofErr w:type="spellStart"/>
      <w:r w:rsidRPr="00F6730A">
        <w:t>Estimand</w:t>
      </w:r>
      <w:proofErr w:type="spellEnd"/>
      <w:r w:rsidRPr="00F6730A">
        <w:t>(s)</w:t>
      </w:r>
    </w:p>
    <w:p w14:paraId="200248CA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766194CD" w14:textId="40C350DF" w:rsidR="00F6730A" w:rsidRPr="00F6730A" w:rsidRDefault="00F6730A" w:rsidP="00F6730A">
      <w:pPr>
        <w:pStyle w:val="Heading3"/>
      </w:pPr>
      <w:r w:rsidRPr="00F6730A">
        <w:t>3.2.1 Secondary Objective</w:t>
      </w:r>
    </w:p>
    <w:p w14:paraId="7EA60A30" w14:textId="77777777" w:rsidR="0081681E" w:rsidRDefault="0081681E" w:rsidP="0081681E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189682BF" w14:textId="197E3E47" w:rsidR="00F6730A" w:rsidRPr="00F6730A" w:rsidRDefault="00F6730A" w:rsidP="00F6730A">
      <w:pPr>
        <w:pStyle w:val="Heading2"/>
      </w:pPr>
      <w:r w:rsidRPr="00F6730A">
        <w:t>3.3 Exploratory Objective(s)</w:t>
      </w:r>
    </w:p>
    <w:p w14:paraId="7237C2CE" w14:textId="77777777" w:rsidR="00653186" w:rsidRDefault="00653186" w:rsidP="0065318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6122A00B" w14:textId="18BDCF57" w:rsidR="00F6730A" w:rsidRPr="00F6730A" w:rsidRDefault="00F6730A" w:rsidP="00F6730A">
      <w:pPr>
        <w:pStyle w:val="Heading3"/>
      </w:pPr>
      <w:r w:rsidRPr="00F6730A">
        <w:t>3.3.1 Exploratory Objective</w:t>
      </w:r>
    </w:p>
    <w:p w14:paraId="1A5BB7ED" w14:textId="77777777" w:rsidR="00653186" w:rsidRDefault="00653186" w:rsidP="00653186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81681E">
        <w:rPr>
          <w:rFonts w:eastAsiaTheme="minorHAnsi" w:cstheme="minorBidi"/>
          <w:color w:val="auto"/>
          <w:sz w:val="24"/>
          <w:szCs w:val="24"/>
        </w:rPr>
        <w:t xml:space="preserve">Hic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tantummodo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locum tenens est.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Nullum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verum sensum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habet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praeter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spatium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in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pagina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vel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velo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implere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Utile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tamen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est ad rem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illustrandam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.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Huiusmodi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ineptiae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plerumque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cum "lorem ipsum"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incipiunt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sed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ita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translatae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 xml:space="preserve"> non sunt textus </w:t>
      </w:r>
      <w:proofErr w:type="spellStart"/>
      <w:r w:rsidRPr="0081681E">
        <w:rPr>
          <w:rFonts w:eastAsiaTheme="minorHAnsi" w:cstheme="minorBidi"/>
          <w:color w:val="auto"/>
          <w:sz w:val="24"/>
          <w:szCs w:val="24"/>
        </w:rPr>
        <w:t>laetus</w:t>
      </w:r>
      <w:proofErr w:type="spellEnd"/>
      <w:r w:rsidRPr="0081681E">
        <w:rPr>
          <w:rFonts w:eastAsiaTheme="minorHAnsi" w:cstheme="minorBidi"/>
          <w:color w:val="auto"/>
          <w:sz w:val="24"/>
          <w:szCs w:val="24"/>
        </w:rPr>
        <w:t>.</w:t>
      </w:r>
    </w:p>
    <w:p w14:paraId="77CBF52E" w14:textId="77777777" w:rsidR="00735515" w:rsidRDefault="00735515"/>
    <w:sectPr w:rsidR="00735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2385C"/>
    <w:multiLevelType w:val="multilevel"/>
    <w:tmpl w:val="7B88A8A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num w:numId="1" w16cid:durableId="22518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0A"/>
    <w:rsid w:val="003D4136"/>
    <w:rsid w:val="00653186"/>
    <w:rsid w:val="00735515"/>
    <w:rsid w:val="0081681E"/>
    <w:rsid w:val="00A67746"/>
    <w:rsid w:val="00E57970"/>
    <w:rsid w:val="00F6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4449"/>
  <w15:chartTrackingRefBased/>
  <w15:docId w15:val="{A3A5BDE5-7974-44B2-A0B0-86DEBE66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7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FF88792079FE4CAD7BBDE0BC7B7482" ma:contentTypeVersion="16" ma:contentTypeDescription="Create a new document." ma:contentTypeScope="" ma:versionID="10b42e779589e082fc18e8126cc73c95">
  <xsd:schema xmlns:xsd="http://www.w3.org/2001/XMLSchema" xmlns:xs="http://www.w3.org/2001/XMLSchema" xmlns:p="http://schemas.microsoft.com/office/2006/metadata/properties" xmlns:ns2="5b833577-d5f3-4c92-a991-e0f5e5f065ff" xmlns:ns3="f82658c3-1dde-4375-8027-c01e071e8904" targetNamespace="http://schemas.microsoft.com/office/2006/metadata/properties" ma:root="true" ma:fieldsID="929128d0b677e760dca1e9118ba1563a" ns2:_="" ns3:_="">
    <xsd:import namespace="5b833577-d5f3-4c92-a991-e0f5e5f065ff"/>
    <xsd:import namespace="f82658c3-1dde-4375-8027-c01e071e89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33577-d5f3-4c92-a991-e0f5e5f065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91912c3-2eeb-460f-a7fe-a561d54f8f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658c3-1dde-4375-8027-c01e071e890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ad748f0-b28b-4f4f-b358-e143e647cf5a}" ma:internalName="TaxCatchAll" ma:showField="CatchAllData" ma:web="f82658c3-1dde-4375-8027-c01e071e89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833577-d5f3-4c92-a991-e0f5e5f065ff">
      <Terms xmlns="http://schemas.microsoft.com/office/infopath/2007/PartnerControls"/>
    </lcf76f155ced4ddcb4097134ff3c332f>
    <TaxCatchAll xmlns="f82658c3-1dde-4375-8027-c01e071e8904" xsi:nil="true"/>
  </documentManagement>
</p:properties>
</file>

<file path=customXml/itemProps1.xml><?xml version="1.0" encoding="utf-8"?>
<ds:datastoreItem xmlns:ds="http://schemas.openxmlformats.org/officeDocument/2006/customXml" ds:itemID="{41159CF8-C516-438A-AB90-54DC70EB5242}"/>
</file>

<file path=customXml/itemProps2.xml><?xml version="1.0" encoding="utf-8"?>
<ds:datastoreItem xmlns:ds="http://schemas.openxmlformats.org/officeDocument/2006/customXml" ds:itemID="{0F71E96C-95B0-4EFB-828D-82D49EACF853}"/>
</file>

<file path=customXml/itemProps3.xml><?xml version="1.0" encoding="utf-8"?>
<ds:datastoreItem xmlns:ds="http://schemas.openxmlformats.org/officeDocument/2006/customXml" ds:itemID="{93072344-E456-4C99-9B7B-8DF53C1791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 Glover (Vulcan)</dc:creator>
  <cp:keywords/>
  <dc:description/>
  <cp:lastModifiedBy>Hugh Glover</cp:lastModifiedBy>
  <cp:revision>1</cp:revision>
  <dcterms:created xsi:type="dcterms:W3CDTF">2026-03-15T19:05:00Z</dcterms:created>
  <dcterms:modified xsi:type="dcterms:W3CDTF">2026-03-15T19:30:00Z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0x010100C3FF88792079FE4CAD7BBDE0BC7B7482</vt:lpwstr>
  </property>
</Properties>
</file>