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D5C8B6"/>
    <w:p w14:paraId="1B98D7E3"/>
    <w:p w14:paraId="4ECB0368">
      <w:r>
        <w:rPr>
          <w:rFonts w:hint="eastAsi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930275</wp:posOffset>
            </wp:positionH>
            <wp:positionV relativeFrom="paragraph">
              <wp:posOffset>46990</wp:posOffset>
            </wp:positionV>
            <wp:extent cx="3402965" cy="681355"/>
            <wp:effectExtent l="0" t="0" r="635" b="4445"/>
            <wp:wrapSquare wrapText="bothSides"/>
            <wp:docPr id="6" name="Picture 2" descr="gd-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 descr="gd-h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02965" cy="68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B395EDB"/>
    <w:p w14:paraId="653B0433"/>
    <w:p w14:paraId="4B56C20D"/>
    <w:p w14:paraId="503EF773">
      <w:pPr>
        <w:jc w:val="center"/>
        <w:rPr>
          <w:rFonts w:ascii="宋体" w:hAnsi="宋体"/>
          <w:b/>
          <w:sz w:val="72"/>
          <w:szCs w:val="72"/>
        </w:rPr>
      </w:pPr>
      <w:r>
        <w:rPr>
          <w:rFonts w:hint="eastAsia" w:ascii="宋体" w:hAnsi="宋体"/>
          <w:b/>
          <w:sz w:val="72"/>
          <w:szCs w:val="72"/>
          <w:lang w:val="en-US" w:eastAsia="zh-CN"/>
        </w:rPr>
        <w:t>机器视觉</w:t>
      </w:r>
      <w:r>
        <w:rPr>
          <w:rFonts w:hint="eastAsia" w:ascii="宋体" w:hAnsi="宋体"/>
          <w:b/>
          <w:sz w:val="72"/>
          <w:szCs w:val="72"/>
        </w:rPr>
        <w:t>实验报告</w:t>
      </w:r>
    </w:p>
    <w:p w14:paraId="04DBB06C">
      <w:pPr>
        <w:jc w:val="center"/>
        <w:rPr>
          <w:rFonts w:hint="eastAsia" w:ascii="宋体" w:hAnsi="宋体"/>
          <w:b/>
          <w:sz w:val="72"/>
          <w:szCs w:val="72"/>
        </w:rPr>
      </w:pPr>
    </w:p>
    <w:p w14:paraId="5F098BB1">
      <w:pPr>
        <w:rPr>
          <w:rFonts w:hint="eastAsia"/>
        </w:rPr>
      </w:pPr>
    </w:p>
    <w:p w14:paraId="305ED640">
      <w:pPr>
        <w:rPr>
          <w:rFonts w:hint="eastAsia"/>
        </w:rPr>
      </w:pPr>
    </w:p>
    <w:p w14:paraId="53398A93">
      <w:pPr>
        <w:rPr>
          <w:rFonts w:hint="eastAsia"/>
        </w:rPr>
      </w:pPr>
    </w:p>
    <w:p w14:paraId="693D65BD">
      <w:pPr>
        <w:rPr>
          <w:rFonts w:hint="eastAsia"/>
        </w:rPr>
      </w:pPr>
    </w:p>
    <w:p w14:paraId="67107D7D">
      <w:pPr>
        <w:rPr>
          <w:rFonts w:hint="eastAsia"/>
        </w:rPr>
      </w:pPr>
    </w:p>
    <w:p w14:paraId="3AA8A193">
      <w:pPr>
        <w:rPr>
          <w:rFonts w:hint="eastAsia"/>
        </w:rPr>
      </w:pPr>
    </w:p>
    <w:p w14:paraId="31E3CA84">
      <w:pPr>
        <w:rPr>
          <w:rFonts w:hint="eastAsia"/>
        </w:rPr>
      </w:pPr>
    </w:p>
    <w:p w14:paraId="21E4E1A7">
      <w:pPr>
        <w:rPr>
          <w:rFonts w:hint="eastAsia"/>
        </w:rPr>
      </w:pPr>
    </w:p>
    <w:p w14:paraId="61B6C683">
      <w:pPr>
        <w:rPr>
          <w:rFonts w:hint="eastAsia"/>
        </w:rPr>
      </w:pPr>
    </w:p>
    <w:p w14:paraId="1763F287">
      <w:pPr>
        <w:rPr>
          <w:rFonts w:hint="eastAsia"/>
        </w:rPr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247650</wp:posOffset>
                </wp:positionH>
                <wp:positionV relativeFrom="paragraph">
                  <wp:posOffset>179705</wp:posOffset>
                </wp:positionV>
                <wp:extent cx="5029200" cy="3545840"/>
                <wp:effectExtent l="0" t="0" r="0" b="0"/>
                <wp:wrapNone/>
                <wp:docPr id="5" name="矩形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TextEdit="1"/>
                      </wps:cNvSpPr>
                      <wps:spPr>
                        <a:xfrm>
                          <a:off x="0" y="0"/>
                          <a:ext cx="5029200" cy="3545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9.5pt;margin-top:14.15pt;height:279.2pt;width:396pt;z-index:251660288;mso-width-relative:page;mso-height-relative:page;" filled="f" stroked="f" coordsize="21600,21600" o:gfxdata="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AHJqzg2wAAAAkBAAAPAAAAAAAAAAEAIAAAACIAAABkcnMvZG93bnJldi54bWxQ&#10;SwECFAAUAAAACACHTuJAoeuUXLsBAAByAwAADgAAAAAAAAABACAAAAAqAQAAZHJzL2Uyb0RvYy54&#10;bWxQSwUGAAAAAAYABgBZAQAAVwUAAAAA&#10;">
                <v:fill on="f" focussize="0,0"/>
                <v:stroke on="f"/>
                <v:imagedata o:title=""/>
                <o:lock v:ext="edit" text="t" aspectratio="t"/>
              </v:rect>
            </w:pict>
          </mc:Fallback>
        </mc:AlternateContent>
      </w:r>
    </w:p>
    <w:p w14:paraId="14027A6F">
      <w:pPr>
        <w:rPr>
          <w:rFonts w:hint="eastAsia"/>
        </w:rPr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247650</wp:posOffset>
                </wp:positionH>
                <wp:positionV relativeFrom="paragraph">
                  <wp:posOffset>108585</wp:posOffset>
                </wp:positionV>
                <wp:extent cx="5029200" cy="4237990"/>
                <wp:effectExtent l="0" t="0" r="0" b="381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200" cy="4237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1465FF7">
                            <w:pPr>
                              <w:rPr>
                                <w:rFonts w:hint="eastAsia"/>
                                <w:b/>
                                <w:bCs/>
                                <w:sz w:val="24"/>
                              </w:rPr>
                            </w:pPr>
                          </w:p>
                          <w:p w14:paraId="6ACF8E46">
                            <w:pPr>
                              <w:spacing w:line="240" w:lineRule="atLeast"/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实验题目 </w:t>
                            </w:r>
                            <w:r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  <w:lang w:val="en-US" w:eastAsia="zh-CN"/>
                              </w:rPr>
                              <w:t>实验三：学号识别</w:t>
                            </w:r>
                            <w:r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                 </w:t>
                            </w:r>
                          </w:p>
                          <w:p w14:paraId="247A1516">
                            <w:pPr>
                              <w:spacing w:line="240" w:lineRule="atLeast"/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学生姓名 </w:t>
                            </w:r>
                            <w:r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  <w:lang w:val="en-US" w:eastAsia="zh-CN"/>
                              </w:rPr>
                              <w:t>李浩磊</w:t>
                            </w:r>
                            <w:r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                 </w:t>
                            </w:r>
                          </w:p>
                          <w:p w14:paraId="6CD78AF3">
                            <w:pPr>
                              <w:spacing w:line="240" w:lineRule="atLeast"/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学    号 </w:t>
                            </w:r>
                            <w:r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  <w:lang w:val="en-US" w:eastAsia="zh-CN"/>
                              </w:rPr>
                              <w:t>2023216458</w:t>
                            </w:r>
                            <w:r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                 </w:t>
                            </w:r>
                          </w:p>
                          <w:p w14:paraId="2AD50FFC">
                            <w:pPr>
                              <w:spacing w:line="240" w:lineRule="atLeast"/>
                              <w:rPr>
                                <w:rFonts w:hint="eastAsia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专业班级 </w:t>
                            </w:r>
                            <w:r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  <w:lang w:val="en-US" w:eastAsia="zh-CN"/>
                              </w:rPr>
                              <w:t>智科23-3班</w:t>
                            </w:r>
                            <w:r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                 </w:t>
                            </w:r>
                          </w:p>
                          <w:p w14:paraId="096DE4B5">
                            <w:pPr>
                              <w:rPr>
                                <w:sz w:val="44"/>
                                <w:szCs w:val="44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指导教师 </w:t>
                            </w:r>
                            <w:r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  <w:lang w:val="en-US" w:eastAsia="zh-CN"/>
                              </w:rPr>
                              <w:t>吴晶晶</w:t>
                            </w:r>
                            <w:r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                 </w:t>
                            </w:r>
                          </w:p>
                          <w:p w14:paraId="355CDEC3">
                            <w:pPr>
                              <w:rPr>
                                <w:sz w:val="44"/>
                                <w:szCs w:val="44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完成日期 </w:t>
                            </w:r>
                            <w:r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  <w:lang w:val="en-US" w:eastAsia="zh-CN"/>
                              </w:rPr>
                              <w:t>2025.12.25</w:t>
                            </w:r>
                            <w:r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                 </w:t>
                            </w:r>
                          </w:p>
                          <w:p w14:paraId="4125A497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2E0C6A5B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1E052D07">
                            <w:pPr>
                              <w:ind w:firstLine="1606" w:firstLineChars="500"/>
                              <w:rPr>
                                <w:rFonts w:hint="eastAsia" w:ascii="Cambria" w:hAnsi="Cambria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 w:ascii="Cambria" w:hAnsi="Cambria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合肥工业大学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32"/>
                                <w:szCs w:val="32"/>
                              </w:rPr>
                              <w:t>计算机与信息学院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.5pt;margin-top:8.55pt;height:333.7pt;width:396pt;z-index:251661312;mso-width-relative:page;mso-height-relative:page;" fillcolor="#FFFFFF" filled="t" stroked="f" coordsize="21600,21600" o:gfxdata="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oSvXT9cAAAAJAQAADwAAAAAAAAABACAAAAAiAAAAZHJzL2Rvd25yZXYu&#10;eG1sUEsBAhQAFAAAAAgAh07iQI/TQQzDAQAAeAMAAA4AAAAAAAAAAQAgAAAAJgEAAGRycy9lMm9E&#10;b2MueG1sUEsFBgAAAAAGAAYAWQEAAFsF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11465FF7">
                      <w:pPr>
                        <w:rPr>
                          <w:rFonts w:hint="eastAsia"/>
                          <w:b/>
                          <w:bCs/>
                          <w:sz w:val="24"/>
                        </w:rPr>
                      </w:pPr>
                    </w:p>
                    <w:p w14:paraId="6ACF8E46">
                      <w:pPr>
                        <w:spacing w:line="240" w:lineRule="atLeast"/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  <w:t xml:space="preserve">实验题目 </w:t>
                      </w:r>
                      <w:r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/>
                          <w:sz w:val="44"/>
                          <w:szCs w:val="44"/>
                          <w:u w:val="single"/>
                          <w:lang w:val="en-US" w:eastAsia="zh-CN"/>
                        </w:rPr>
                        <w:t>实验三：学号识别</w:t>
                      </w:r>
                      <w:r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                 </w:t>
                      </w:r>
                    </w:p>
                    <w:p w14:paraId="247A1516">
                      <w:pPr>
                        <w:spacing w:line="240" w:lineRule="atLeast"/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  <w:t xml:space="preserve">学生姓名 </w:t>
                      </w:r>
                      <w:r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/>
                          <w:sz w:val="44"/>
                          <w:szCs w:val="44"/>
                          <w:u w:val="single"/>
                          <w:lang w:val="en-US" w:eastAsia="zh-CN"/>
                        </w:rPr>
                        <w:t>李浩磊</w:t>
                      </w:r>
                      <w:r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                 </w:t>
                      </w:r>
                    </w:p>
                    <w:p w14:paraId="6CD78AF3">
                      <w:pPr>
                        <w:spacing w:line="240" w:lineRule="atLeast"/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  <w:t xml:space="preserve">学    号 </w:t>
                      </w:r>
                      <w:r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/>
                          <w:sz w:val="44"/>
                          <w:szCs w:val="44"/>
                          <w:u w:val="single"/>
                          <w:lang w:val="en-US" w:eastAsia="zh-CN"/>
                        </w:rPr>
                        <w:t>2023216458</w:t>
                      </w:r>
                      <w:r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                 </w:t>
                      </w:r>
                    </w:p>
                    <w:p w14:paraId="2AD50FFC">
                      <w:pPr>
                        <w:spacing w:line="240" w:lineRule="atLeast"/>
                        <w:rPr>
                          <w:rFonts w:hint="eastAsia"/>
                          <w:sz w:val="44"/>
                          <w:szCs w:val="44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  <w:t xml:space="preserve">专业班级 </w:t>
                      </w:r>
                      <w:r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/>
                          <w:sz w:val="44"/>
                          <w:szCs w:val="44"/>
                          <w:u w:val="single"/>
                          <w:lang w:val="en-US" w:eastAsia="zh-CN"/>
                        </w:rPr>
                        <w:t>智科23-3班</w:t>
                      </w:r>
                      <w:r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                 </w:t>
                      </w:r>
                    </w:p>
                    <w:p w14:paraId="096DE4B5">
                      <w:pPr>
                        <w:rPr>
                          <w:sz w:val="44"/>
                          <w:szCs w:val="44"/>
                          <w:u w:val="single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  <w:t xml:space="preserve">指导教师 </w:t>
                      </w:r>
                      <w:r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/>
                          <w:sz w:val="44"/>
                          <w:szCs w:val="44"/>
                          <w:u w:val="single"/>
                          <w:lang w:val="en-US" w:eastAsia="zh-CN"/>
                        </w:rPr>
                        <w:t>吴晶晶</w:t>
                      </w:r>
                      <w:r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                 </w:t>
                      </w:r>
                    </w:p>
                    <w:p w14:paraId="355CDEC3">
                      <w:pPr>
                        <w:rPr>
                          <w:sz w:val="44"/>
                          <w:szCs w:val="44"/>
                          <w:u w:val="single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  <w:t xml:space="preserve">完成日期 </w:t>
                      </w:r>
                      <w:r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/>
                          <w:sz w:val="44"/>
                          <w:szCs w:val="44"/>
                          <w:u w:val="single"/>
                          <w:lang w:val="en-US" w:eastAsia="zh-CN"/>
                        </w:rPr>
                        <w:t>2025.12.25</w:t>
                      </w:r>
                      <w:r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                 </w:t>
                      </w:r>
                    </w:p>
                    <w:p w14:paraId="4125A497">
                      <w:pPr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2E0C6A5B">
                      <w:pPr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1E052D07">
                      <w:pPr>
                        <w:ind w:firstLine="1606" w:firstLineChars="500"/>
                        <w:rPr>
                          <w:rFonts w:hint="eastAsia" w:ascii="Cambria" w:hAnsi="Cambria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hint="eastAsia" w:ascii="Cambria" w:hAnsi="Cambria"/>
                          <w:b/>
                          <w:bCs/>
                          <w:sz w:val="32"/>
                          <w:szCs w:val="32"/>
                        </w:rPr>
                        <w:t xml:space="preserve">合肥工业大学 </w:t>
                      </w:r>
                      <w:r>
                        <w:rPr>
                          <w:rFonts w:hint="eastAsia"/>
                          <w:b/>
                          <w:bCs/>
                          <w:sz w:val="32"/>
                          <w:szCs w:val="32"/>
                        </w:rPr>
                        <w:t>计算机与信息学院</w:t>
                      </w:r>
                    </w:p>
                  </w:txbxContent>
                </v:textbox>
              </v:shape>
            </w:pict>
          </mc:Fallback>
        </mc:AlternateContent>
      </w:r>
    </w:p>
    <w:p w14:paraId="4D287A4E">
      <w:pPr>
        <w:rPr>
          <w:rFonts w:hint="eastAsia"/>
        </w:rPr>
      </w:pPr>
    </w:p>
    <w:p w14:paraId="0EDE7DE8">
      <w:pPr>
        <w:rPr>
          <w:rFonts w:hint="eastAsia"/>
        </w:rPr>
      </w:pPr>
    </w:p>
    <w:p w14:paraId="1FADEC6A">
      <w:pPr>
        <w:rPr>
          <w:rFonts w:hint="eastAsia"/>
        </w:rPr>
      </w:pPr>
    </w:p>
    <w:p w14:paraId="631F211A">
      <w:pPr>
        <w:rPr>
          <w:rFonts w:hint="eastAsia"/>
        </w:rPr>
      </w:pPr>
    </w:p>
    <w:p w14:paraId="67E082BB">
      <w:pPr>
        <w:rPr>
          <w:rFonts w:hint="eastAsia"/>
        </w:rPr>
      </w:pPr>
    </w:p>
    <w:p w14:paraId="0991A3B8">
      <w:pPr>
        <w:rPr>
          <w:rFonts w:hint="eastAsia"/>
        </w:rPr>
      </w:pPr>
    </w:p>
    <w:p w14:paraId="6CE804F1">
      <w:pPr>
        <w:rPr>
          <w:rFonts w:hint="eastAsia"/>
        </w:rPr>
      </w:pPr>
    </w:p>
    <w:p w14:paraId="28A3A2A5">
      <w:pPr>
        <w:rPr>
          <w:rFonts w:hint="eastAsia"/>
        </w:rPr>
      </w:pPr>
    </w:p>
    <w:p w14:paraId="738B376B">
      <w:pPr>
        <w:rPr>
          <w:rFonts w:hint="eastAsia"/>
        </w:rPr>
      </w:pPr>
    </w:p>
    <w:p w14:paraId="60BEC436">
      <w:pPr>
        <w:rPr>
          <w:rFonts w:hint="eastAsia"/>
        </w:rPr>
      </w:pPr>
    </w:p>
    <w:p w14:paraId="77AB2C5D">
      <w:pPr>
        <w:rPr>
          <w:rFonts w:hint="eastAsia"/>
        </w:rPr>
      </w:pPr>
    </w:p>
    <w:p w14:paraId="60EBB9D7">
      <w:pPr>
        <w:rPr>
          <w:rFonts w:hint="eastAsia"/>
        </w:rPr>
      </w:pPr>
    </w:p>
    <w:p w14:paraId="7F210663">
      <w:pPr>
        <w:rPr>
          <w:rFonts w:hint="eastAsia"/>
        </w:rPr>
      </w:pPr>
    </w:p>
    <w:p w14:paraId="27D95149">
      <w:pPr>
        <w:rPr>
          <w:rFonts w:hint="eastAsia"/>
        </w:rPr>
      </w:pPr>
    </w:p>
    <w:p w14:paraId="1B847AC2">
      <w:pPr>
        <w:rPr>
          <w:rFonts w:hint="eastAsia"/>
        </w:rPr>
      </w:pPr>
    </w:p>
    <w:p w14:paraId="79B0CDA6">
      <w:pPr>
        <w:rPr>
          <w:rFonts w:hint="eastAsia"/>
        </w:rPr>
      </w:pPr>
    </w:p>
    <w:p w14:paraId="39EA003C">
      <w:pPr>
        <w:rPr>
          <w:rFonts w:hint="eastAsia"/>
        </w:rPr>
      </w:pPr>
    </w:p>
    <w:p w14:paraId="4A1B3447">
      <w:pPr>
        <w:rPr>
          <w:rFonts w:hint="eastAsia"/>
        </w:rPr>
      </w:pPr>
    </w:p>
    <w:p w14:paraId="7AB5C577">
      <w:pPr>
        <w:rPr>
          <w:rFonts w:hint="eastAsia"/>
        </w:rPr>
      </w:pPr>
    </w:p>
    <w:p w14:paraId="4468A401">
      <w:pPr>
        <w:rPr>
          <w:rFonts w:hint="eastAsia"/>
        </w:rPr>
      </w:pPr>
    </w:p>
    <w:p w14:paraId="53104495"/>
    <w:p w14:paraId="43B1A69A">
      <w:pPr>
        <w:spacing w:line="240" w:lineRule="auto"/>
        <w:rPr>
          <w:b/>
          <w:bCs/>
          <w:sz w:val="32"/>
          <w:szCs w:val="32"/>
        </w:rPr>
      </w:pPr>
      <w:r>
        <w:rPr>
          <w:rFonts w:hint="eastAsia" w:ascii="Times New Roman" w:hAnsi="Times New Roman" w:eastAsia="宋体"/>
          <w:b/>
          <w:bCs/>
          <w:color w:val="000000"/>
          <w:sz w:val="32"/>
          <w:szCs w:val="32"/>
        </w:rPr>
        <w:t>一、</w:t>
      </w:r>
      <w:r>
        <w:rPr>
          <w:rFonts w:ascii="Times New Roman" w:hAnsi="Times New Roman" w:eastAsia="宋体"/>
          <w:b/>
          <w:bCs/>
          <w:color w:val="000000"/>
          <w:sz w:val="32"/>
          <w:szCs w:val="32"/>
        </w:rPr>
        <w:t xml:space="preserve"> </w:t>
      </w:r>
      <w:r>
        <w:rPr>
          <w:rFonts w:hint="eastAsia" w:ascii="Times New Roman" w:hAnsi="Times New Roman" w:eastAsia="宋体"/>
          <w:b/>
          <w:bCs/>
          <w:color w:val="000000"/>
          <w:sz w:val="32"/>
          <w:szCs w:val="32"/>
        </w:rPr>
        <w:t>实验目的</w:t>
      </w:r>
    </w:p>
    <w:p w14:paraId="7E07FA0D">
      <w:pPr>
        <w:spacing w:line="240" w:lineRule="auto"/>
        <w:ind w:firstLine="420" w:firstLineChars="0"/>
        <w:rPr>
          <w:rFonts w:hint="eastAsia" w:ascii="Times New Roman" w:hAnsi="Times New Roman" w:eastAsia="宋体"/>
          <w:color w:val="000000"/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本实验旨在通过构建深度学习模型解决现实场景中的字符识别问题，打通从“理论算法”到“实际应用”的完整链路。具体目标如下：</w:t>
      </w:r>
    </w:p>
    <w:p w14:paraId="34E322CD">
      <w:pPr>
        <w:spacing w:line="240" w:lineRule="auto"/>
        <w:ind w:firstLine="420" w:firstLineChars="0"/>
        <w:rPr>
          <w:rFonts w:hint="eastAsia" w:ascii="Times New Roman" w:hAnsi="Times New Roman" w:eastAsia="宋体"/>
          <w:color w:val="000000"/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掌握深度学习全流程构建： 深入理解卷积神经网络（CNN）的设计原理，从零开始构建一个包含卷积层、批归一化层（Batch Normalization）和全连接层的网络结构。掌握利用 PyTorch 框架进行数据加载、模型训练、梯度反向传播及参数优化的核心技术。</w:t>
      </w:r>
    </w:p>
    <w:p w14:paraId="608A22FA">
      <w:pPr>
        <w:spacing w:line="240" w:lineRule="auto"/>
        <w:ind w:firstLine="420" w:firstLineChars="0"/>
        <w:rPr>
          <w:rFonts w:hint="eastAsia" w:ascii="Times New Roman" w:hAnsi="Times New Roman" w:eastAsia="宋体"/>
          <w:color w:val="000000"/>
          <w:sz w:val="24"/>
          <w:szCs w:val="24"/>
        </w:rPr>
      </w:pPr>
    </w:p>
    <w:p w14:paraId="03B2808D">
      <w:pPr>
        <w:spacing w:line="240" w:lineRule="auto"/>
        <w:ind w:firstLine="420" w:firstLineChars="0"/>
        <w:rPr>
          <w:rFonts w:hint="eastAsia" w:ascii="Times New Roman" w:hAnsi="Times New Roman" w:eastAsia="宋体"/>
          <w:color w:val="000000"/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解决真实场景下的图像分割难题： MNIST 数据集是理想化的（居中、无噪、黑底白字），而真实拍摄的学号照片存在光照不均、角度倾斜、背景噪声及字符粘连等问题。本实验旨在掌握使用 OpenCV 进行高斯滤波、Otsu 自适应阈值分割、形态学闭操作以及投影法分割等传统图像处理技术，实现对非标准图像的精准预处理。</w:t>
      </w:r>
    </w:p>
    <w:p w14:paraId="63C41085">
      <w:pPr>
        <w:spacing w:line="240" w:lineRule="auto"/>
        <w:ind w:firstLine="420" w:firstLineChars="0"/>
        <w:rPr>
          <w:rFonts w:hint="eastAsia" w:ascii="Times New Roman" w:hAnsi="Times New Roman" w:eastAsia="宋体"/>
          <w:color w:val="000000"/>
          <w:sz w:val="24"/>
          <w:szCs w:val="24"/>
        </w:rPr>
      </w:pPr>
    </w:p>
    <w:p w14:paraId="7AC548C0">
      <w:pPr>
        <w:spacing w:line="240" w:lineRule="auto"/>
        <w:ind w:firstLine="420" w:firstLineChars="0"/>
        <w:rPr>
          <w:rFonts w:hint="eastAsia" w:ascii="Times New Roman" w:hAnsi="Times New Roman" w:eastAsia="宋体"/>
          <w:color w:val="000000"/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探究模型泛化与迁移能力： 分析如何将基于标准 MNIST 数据集训练的模型，成功应用到外部输入的真实学号图像上。理解图像归一化（Normalization）、尺寸标准化及Padding策略在消除数据分布差异（Distribution Shift）中的关键作用。</w:t>
      </w:r>
    </w:p>
    <w:p w14:paraId="760702F6">
      <w:pPr>
        <w:spacing w:line="240" w:lineRule="auto"/>
        <w:ind w:firstLine="420" w:firstLineChars="0"/>
        <w:rPr>
          <w:rFonts w:hint="eastAsia" w:ascii="Times New Roman" w:hAnsi="Times New Roman" w:eastAsia="宋体"/>
          <w:color w:val="000000"/>
          <w:sz w:val="24"/>
          <w:szCs w:val="24"/>
        </w:rPr>
      </w:pPr>
    </w:p>
    <w:p w14:paraId="619CFA42">
      <w:pPr>
        <w:spacing w:line="240" w:lineRule="auto"/>
        <w:ind w:firstLine="420" w:firstLineChars="0"/>
        <w:rPr>
          <w:rFonts w:ascii="Times New Roman" w:hAnsi="Times New Roman" w:eastAsia="宋体"/>
          <w:color w:val="000000"/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培养工程化开发素养： 实践现代软件工程规范，包括使用 Anaconda 进行独立的虚拟环境管理（环境名称以姓名缩写LHL命名），以及使用 Git 工具进行代码版本控制与远程提交，提升代码的可维护性与规范性。</w:t>
      </w:r>
    </w:p>
    <w:p w14:paraId="6DE551C4">
      <w:pPr>
        <w:spacing w:line="240" w:lineRule="auto"/>
        <w:rPr>
          <w:rFonts w:hint="eastAsia" w:ascii="Times New Roman" w:hAnsi="Times New Roman" w:eastAsia="宋体"/>
          <w:b/>
          <w:bCs/>
          <w:color w:val="000000"/>
          <w:sz w:val="32"/>
          <w:szCs w:val="32"/>
        </w:rPr>
      </w:pPr>
    </w:p>
    <w:p w14:paraId="4DB54132">
      <w:pPr>
        <w:spacing w:line="240" w:lineRule="auto"/>
        <w:rPr>
          <w:rFonts w:hint="eastAsia" w:ascii="Times New Roman" w:hAnsi="Times New Roman" w:eastAsia="宋体"/>
          <w:b/>
          <w:bCs/>
          <w:color w:val="000000"/>
          <w:sz w:val="32"/>
          <w:szCs w:val="32"/>
        </w:rPr>
      </w:pPr>
      <w:r>
        <w:rPr>
          <w:rFonts w:hint="eastAsia" w:ascii="Times New Roman" w:hAnsi="Times New Roman" w:eastAsia="宋体"/>
          <w:b/>
          <w:bCs/>
          <w:color w:val="000000"/>
          <w:sz w:val="32"/>
          <w:szCs w:val="32"/>
        </w:rPr>
        <w:t>二、</w:t>
      </w:r>
      <w:r>
        <w:rPr>
          <w:rFonts w:ascii="Times New Roman" w:hAnsi="Times New Roman" w:eastAsia="宋体"/>
          <w:b/>
          <w:bCs/>
          <w:color w:val="000000"/>
          <w:sz w:val="32"/>
          <w:szCs w:val="32"/>
        </w:rPr>
        <w:t xml:space="preserve"> </w:t>
      </w:r>
      <w:r>
        <w:rPr>
          <w:rFonts w:hint="eastAsia" w:ascii="Times New Roman" w:hAnsi="Times New Roman" w:eastAsia="宋体"/>
          <w:b/>
          <w:bCs/>
          <w:color w:val="000000"/>
          <w:sz w:val="32"/>
          <w:szCs w:val="32"/>
        </w:rPr>
        <w:t>实验原理</w:t>
      </w:r>
    </w:p>
    <w:p w14:paraId="4181E12A">
      <w:pPr>
        <w:spacing w:line="240" w:lineRule="auto"/>
        <w:ind w:firstLine="420" w:firstLineChars="0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本实验采用“传统图像处理进行分割”+“深度学习进行识别”的混合架构。</w:t>
      </w:r>
    </w:p>
    <w:p w14:paraId="6E09BCE9">
      <w:pPr>
        <w:spacing w:line="240" w:lineRule="auto"/>
        <w:rPr>
          <w:rFonts w:ascii="Times New Roman" w:hAnsi="Times New Roman" w:eastAsia="宋体"/>
          <w:color w:val="000000"/>
          <w:sz w:val="24"/>
          <w:szCs w:val="24"/>
        </w:rPr>
      </w:pPr>
    </w:p>
    <w:p w14:paraId="23F71D75">
      <w:pPr>
        <w:spacing w:line="240" w:lineRule="auto"/>
        <w:rPr>
          <w:b/>
          <w:bCs/>
          <w:sz w:val="24"/>
          <w:szCs w:val="24"/>
        </w:rPr>
      </w:pPr>
      <w:r>
        <w:rPr>
          <w:rFonts w:ascii="Times New Roman" w:hAnsi="Times New Roman" w:eastAsia="宋体"/>
          <w:b/>
          <w:bCs/>
          <w:color w:val="000000"/>
          <w:sz w:val="24"/>
          <w:szCs w:val="24"/>
        </w:rPr>
        <w:t xml:space="preserve">2.1 </w:t>
      </w:r>
      <w:r>
        <w:rPr>
          <w:rFonts w:hint="eastAsia" w:ascii="Times New Roman" w:hAnsi="Times New Roman" w:eastAsia="宋体"/>
          <w:b/>
          <w:bCs/>
          <w:color w:val="000000"/>
          <w:sz w:val="24"/>
          <w:szCs w:val="24"/>
        </w:rPr>
        <w:t>卷积神经网络（CNN）理论基础</w:t>
      </w:r>
    </w:p>
    <w:p w14:paraId="610EC516">
      <w:pPr>
        <w:spacing w:line="240" w:lineRule="auto"/>
        <w:ind w:firstLine="420" w:firstLineChars="0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卷积神经网络通过“局部感知”和“权值共享”大大减少了参数量，并能有效提取图像的空间层级特征。本实验设计的网络包含以下核心组件：</w:t>
      </w:r>
    </w:p>
    <w:p w14:paraId="12056E79">
      <w:pPr>
        <w:spacing w:line="240" w:lineRule="auto"/>
        <w:rPr>
          <w:rFonts w:hint="eastAsia" w:ascii="Times New Roman" w:hAnsi="Times New Roman" w:eastAsia="宋体"/>
          <w:color w:val="000000"/>
          <w:sz w:val="24"/>
          <w:szCs w:val="24"/>
        </w:rPr>
      </w:pPr>
    </w:p>
    <w:p w14:paraId="7BD0F9D7">
      <w:pPr>
        <w:spacing w:line="240" w:lineRule="auto"/>
        <w:rPr>
          <w:b/>
          <w:bCs/>
          <w:sz w:val="24"/>
          <w:szCs w:val="24"/>
        </w:rPr>
      </w:pPr>
      <w:r>
        <w:rPr>
          <w:rFonts w:hint="eastAsia" w:ascii="Times New Roman" w:hAnsi="Times New Roman" w:eastAsia="宋体"/>
          <w:b/>
          <w:bCs/>
          <w:color w:val="000000"/>
          <w:sz w:val="24"/>
          <w:szCs w:val="24"/>
        </w:rPr>
        <w:t>卷积层</w:t>
      </w:r>
      <w:r>
        <w:rPr>
          <w:rFonts w:ascii="Times New Roman" w:hAnsi="Times New Roman" w:eastAsia="宋体"/>
          <w:b/>
          <w:bCs/>
          <w:color w:val="000000"/>
          <w:sz w:val="24"/>
          <w:szCs w:val="24"/>
        </w:rPr>
        <w:t xml:space="preserve"> (Convolutional Layer)</w:t>
      </w:r>
    </w:p>
    <w:p w14:paraId="19161E36">
      <w:pPr>
        <w:spacing w:before="0" w:after="0" w:line="240" w:lineRule="auto"/>
        <w:ind w:firstLine="420" w:firstLineChars="0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卷积是特征提取的核心。对于输入图像</w:t>
      </w:r>
      <m:oMath>
        <m:r>
          <m:rPr/>
          <w:rPr>
            <w:sz w:val="24"/>
            <w:szCs w:val="24"/>
          </w:rPr>
          <m:t>X</m:t>
        </m:r>
      </m:oMath>
      <w:r>
        <w:rPr>
          <w:rFonts w:hint="eastAsia" w:ascii="Times New Roman" w:hAnsi="Times New Roman" w:eastAsia="宋体"/>
          <w:color w:val="000000"/>
          <w:sz w:val="24"/>
          <w:szCs w:val="24"/>
        </w:rPr>
        <w:t>和卷积核</w:t>
      </w:r>
      <m:oMath>
        <m:r>
          <m:rPr/>
          <w:rPr>
            <w:sz w:val="24"/>
            <w:szCs w:val="24"/>
          </w:rPr>
          <m:t>K</m:t>
        </m:r>
      </m:oMath>
      <w:r>
        <w:rPr>
          <w:rFonts w:hint="eastAsia" w:ascii="Times New Roman" w:hAnsi="Times New Roman" w:eastAsia="宋体"/>
          <w:color w:val="000000"/>
          <w:sz w:val="24"/>
          <w:szCs w:val="24"/>
        </w:rPr>
        <w:t>，输出特征图</w:t>
      </w:r>
      <m:oMath>
        <m:r>
          <m:rPr/>
          <w:rPr>
            <w:sz w:val="24"/>
            <w:szCs w:val="24"/>
          </w:rPr>
          <m:t>Y</m:t>
        </m:r>
      </m:oMath>
      <w:r>
        <w:rPr>
          <w:rFonts w:hint="eastAsia" w:ascii="Times New Roman" w:hAnsi="Times New Roman" w:eastAsia="宋体"/>
          <w:color w:val="000000"/>
          <w:sz w:val="24"/>
          <w:szCs w:val="24"/>
        </w:rPr>
        <w:t>的计算公式为：</w:t>
      </w:r>
    </w:p>
    <w:p w14:paraId="604F4D10">
      <w:pPr>
        <w:spacing w:before="0" w:after="0" w:line="240" w:lineRule="auto"/>
        <w:rPr>
          <w:sz w:val="24"/>
          <w:szCs w:val="24"/>
        </w:rPr>
      </w:pPr>
      <m:oMathPara>
        <m:oMathParaPr>
          <m:jc m:val="center"/>
        </m:oMathParaPr>
        <m:oMath>
          <m:r>
            <m:rPr/>
            <w:rPr>
              <w:sz w:val="24"/>
              <w:szCs w:val="24"/>
            </w:rPr>
            <m:t>Y</m:t>
          </m:r>
          <m:r>
            <m:rPr>
              <m:sty m:val="p"/>
            </m:rPr>
            <w:rPr>
              <w:sz w:val="24"/>
              <w:szCs w:val="24"/>
            </w:rPr>
            <m:t>(</m:t>
          </m:r>
          <m:r>
            <m:rPr/>
            <w:rPr>
              <w:sz w:val="24"/>
              <w:szCs w:val="24"/>
            </w:rPr>
            <m:t>i</m:t>
          </m:r>
          <m:r>
            <m:rPr>
              <m:sty m:val="p"/>
            </m:rPr>
            <w:rPr>
              <w:sz w:val="24"/>
              <w:szCs w:val="24"/>
            </w:rPr>
            <m:t>,</m:t>
          </m:r>
          <m:r>
            <m:rPr/>
            <w:rPr>
              <w:sz w:val="24"/>
              <w:szCs w:val="24"/>
            </w:rPr>
            <m:t>j</m:t>
          </m:r>
          <m:r>
            <m:rPr>
              <m:sty m:val="p"/>
            </m:rPr>
            <w:rPr>
              <w:sz w:val="24"/>
              <w:szCs w:val="24"/>
            </w:rPr>
            <m:t>)=(</m:t>
          </m:r>
          <m:r>
            <m:rPr/>
            <w:rPr>
              <w:sz w:val="24"/>
              <w:szCs w:val="24"/>
            </w:rPr>
            <m:t>X</m:t>
          </m:r>
          <m:r>
            <m:rPr>
              <m:sty m:val="p"/>
            </m:rPr>
            <w:rPr>
              <w:sz w:val="24"/>
              <w:szCs w:val="24"/>
            </w:rPr>
            <m:t>∗</m:t>
          </m:r>
          <m:r>
            <m:rPr/>
            <w:rPr>
              <w:sz w:val="24"/>
              <w:szCs w:val="24"/>
            </w:rPr>
            <m:t>K</m:t>
          </m:r>
          <m:r>
            <m:rPr>
              <m:sty m:val="p"/>
            </m:rPr>
            <w:rPr>
              <w:sz w:val="24"/>
              <w:szCs w:val="24"/>
            </w:rPr>
            <m:t>)(</m:t>
          </m:r>
          <m:r>
            <m:rPr/>
            <w:rPr>
              <w:sz w:val="24"/>
              <w:szCs w:val="24"/>
            </w:rPr>
            <m:t>i</m:t>
          </m:r>
          <m:r>
            <m:rPr>
              <m:sty m:val="p"/>
            </m:rPr>
            <w:rPr>
              <w:sz w:val="24"/>
              <w:szCs w:val="24"/>
            </w:rPr>
            <m:t>,</m:t>
          </m:r>
          <m:r>
            <m:rPr/>
            <w:rPr>
              <w:sz w:val="24"/>
              <w:szCs w:val="24"/>
            </w:rPr>
            <m:t>j</m:t>
          </m:r>
          <m:r>
            <m:rPr>
              <m:sty m:val="p"/>
            </m:rPr>
            <w:rPr>
              <w:sz w:val="24"/>
              <w:szCs w:val="24"/>
            </w:rPr>
            <m:t>)=</m:t>
          </m:r>
          <m:nary>
            <m:naryPr>
              <m:chr m:val="∑"/>
              <m:limLoc m:val="undOvr"/>
              <m:supHide m:val="1"/>
              <m:ctrlPr>
                <w:rPr>
                  <w:sz w:val="24"/>
                  <w:szCs w:val="24"/>
                </w:rPr>
              </m:ctrlPr>
            </m:naryPr>
            <m:sub>
              <m:r>
                <m:rPr/>
                <w:rPr>
                  <w:sz w:val="24"/>
                  <w:szCs w:val="24"/>
                </w:rPr>
                <m:t>m</m:t>
              </m:r>
              <m:ctrlPr>
                <w:rPr>
                  <w:sz w:val="24"/>
                  <w:szCs w:val="24"/>
                </w:rPr>
              </m:ctrlPr>
            </m:sub>
            <m:sup>
              <m:r>
                <m:rPr/>
                <w:rPr>
                  <w:sz w:val="24"/>
                  <w:szCs w:val="24"/>
                </w:rPr>
                <m:t>​</m:t>
              </m:r>
              <m:ctrlPr>
                <w:rPr>
                  <w:sz w:val="24"/>
                  <w:szCs w:val="24"/>
                </w:rPr>
              </m:ctrlPr>
            </m:sup>
            <m:e>
              <m:nary>
                <m:naryPr>
                  <m:chr m:val="∑"/>
                  <m:limLoc m:val="undOvr"/>
                  <m:supHide m:val="1"/>
                  <m:ctrlPr>
                    <w:rPr>
                      <w:sz w:val="24"/>
                      <w:szCs w:val="24"/>
                    </w:rPr>
                  </m:ctrlPr>
                </m:naryPr>
                <m:sub>
                  <m:r>
                    <m:rPr/>
                    <w:rPr>
                      <w:sz w:val="24"/>
                      <w:szCs w:val="24"/>
                    </w:rPr>
                    <m:t>n</m:t>
                  </m:r>
                  <m:ctrlPr>
                    <w:rPr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sz w:val="24"/>
                      <w:szCs w:val="24"/>
                    </w:rPr>
                    <m:t>​</m:t>
                  </m:r>
                  <m:ctrlPr>
                    <w:rPr>
                      <w:sz w:val="24"/>
                      <w:szCs w:val="24"/>
                    </w:rPr>
                  </m:ctrlPr>
                </m:sup>
                <m:e>
                  <m:r>
                    <m:rPr/>
                    <w:rPr>
                      <w:sz w:val="24"/>
                      <w:szCs w:val="24"/>
                    </w:rPr>
                    <m:t>X</m:t>
                  </m:r>
                  <m:ctrlPr>
                    <w:rPr>
                      <w:sz w:val="24"/>
                      <w:szCs w:val="24"/>
                    </w:rPr>
                  </m:ctrlPr>
                </m:e>
              </m:nary>
              <m:ctrlPr>
                <w:rPr>
                  <w:sz w:val="24"/>
                  <w:szCs w:val="24"/>
                </w:rPr>
              </m:ctrlPr>
            </m:e>
          </m:nary>
          <m:r>
            <m:rPr>
              <m:sty m:val="p"/>
            </m:rPr>
            <w:rPr>
              <w:sz w:val="24"/>
              <w:szCs w:val="24"/>
            </w:rPr>
            <m:t>(</m:t>
          </m:r>
          <m:r>
            <m:rPr/>
            <w:rPr>
              <w:sz w:val="24"/>
              <w:szCs w:val="24"/>
            </w:rPr>
            <m:t>i</m:t>
          </m:r>
          <m:r>
            <m:rPr>
              <m:sty m:val="p"/>
            </m:rPr>
            <w:rPr>
              <w:sz w:val="24"/>
              <w:szCs w:val="24"/>
            </w:rPr>
            <m:t>+</m:t>
          </m:r>
          <m:r>
            <m:rPr/>
            <w:rPr>
              <w:sz w:val="24"/>
              <w:szCs w:val="24"/>
            </w:rPr>
            <m:t>m</m:t>
          </m:r>
          <m:r>
            <m:rPr>
              <m:sty m:val="p"/>
            </m:rPr>
            <w:rPr>
              <w:sz w:val="24"/>
              <w:szCs w:val="24"/>
            </w:rPr>
            <m:t>,</m:t>
          </m:r>
          <m:r>
            <m:rPr/>
            <w:rPr>
              <w:sz w:val="24"/>
              <w:szCs w:val="24"/>
            </w:rPr>
            <m:t>j</m:t>
          </m:r>
          <m:r>
            <m:rPr>
              <m:sty m:val="p"/>
            </m:rPr>
            <w:rPr>
              <w:sz w:val="24"/>
              <w:szCs w:val="24"/>
            </w:rPr>
            <m:t>+</m:t>
          </m:r>
          <m:r>
            <m:rPr/>
            <w:rPr>
              <w:sz w:val="24"/>
              <w:szCs w:val="24"/>
            </w:rPr>
            <m:t>n</m:t>
          </m:r>
          <m:r>
            <m:rPr>
              <m:sty m:val="p"/>
            </m:rPr>
            <w:rPr>
              <w:sz w:val="24"/>
              <w:szCs w:val="24"/>
            </w:rPr>
            <m:t>)⋅</m:t>
          </m:r>
          <m:r>
            <m:rPr/>
            <w:rPr>
              <w:sz w:val="24"/>
              <w:szCs w:val="24"/>
            </w:rPr>
            <m:t>K</m:t>
          </m:r>
          <m:r>
            <m:rPr>
              <m:sty m:val="p"/>
            </m:rPr>
            <w:rPr>
              <w:sz w:val="24"/>
              <w:szCs w:val="24"/>
            </w:rPr>
            <m:t>(</m:t>
          </m:r>
          <m:r>
            <m:rPr/>
            <w:rPr>
              <w:sz w:val="24"/>
              <w:szCs w:val="24"/>
            </w:rPr>
            <m:t>m</m:t>
          </m:r>
          <m:r>
            <m:rPr>
              <m:sty m:val="p"/>
            </m:rPr>
            <w:rPr>
              <w:sz w:val="24"/>
              <w:szCs w:val="24"/>
            </w:rPr>
            <m:t>,</m:t>
          </m:r>
          <m:r>
            <m:rPr/>
            <w:rPr>
              <w:sz w:val="24"/>
              <w:szCs w:val="24"/>
            </w:rPr>
            <m:t>n</m:t>
          </m:r>
          <m:r>
            <m:rPr>
              <m:sty m:val="p"/>
            </m:rPr>
            <w:rPr>
              <w:sz w:val="24"/>
              <w:szCs w:val="24"/>
            </w:rPr>
            <m:t>)+</m:t>
          </m:r>
          <m:r>
            <m:rPr/>
            <w:rPr>
              <w:sz w:val="24"/>
              <w:szCs w:val="24"/>
            </w:rPr>
            <m:t>b</m:t>
          </m:r>
        </m:oMath>
      </m:oMathPara>
    </w:p>
    <w:p w14:paraId="19CAE64B">
      <w:pPr>
        <w:spacing w:before="0" w:after="0" w:line="240" w:lineRule="auto"/>
        <w:ind w:firstLine="420" w:firstLineChars="0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其中，</w:t>
      </w:r>
      <m:oMath>
        <m:r>
          <m:rPr/>
          <w:rPr>
            <w:sz w:val="24"/>
            <w:szCs w:val="24"/>
          </w:rPr>
          <m:t>b</m:t>
        </m:r>
      </m:oMath>
      <w:r>
        <w:rPr>
          <w:rFonts w:hint="eastAsia" w:ascii="Times New Roman" w:hAnsi="Times New Roman" w:eastAsia="宋体"/>
          <w:color w:val="000000"/>
          <w:sz w:val="24"/>
          <w:szCs w:val="24"/>
        </w:rPr>
        <w:t>为偏置项。本实验代码使用了</w:t>
      </w:r>
      <m:oMath>
        <m:r>
          <m:rPr/>
          <w:rPr>
            <w:sz w:val="24"/>
            <w:szCs w:val="24"/>
          </w:rPr>
          <m:t>3</m:t>
        </m:r>
        <m:r>
          <m:rPr>
            <m:sty m:val="p"/>
          </m:rPr>
          <w:rPr>
            <w:sz w:val="24"/>
            <w:szCs w:val="24"/>
          </w:rPr>
          <m:t>×</m:t>
        </m:r>
        <m:r>
          <m:rPr/>
          <w:rPr>
            <w:sz w:val="24"/>
            <w:szCs w:val="24"/>
          </w:rPr>
          <m:t>3</m:t>
        </m:r>
      </m:oMath>
      <w:r>
        <w:rPr>
          <w:rFonts w:hint="eastAsia" w:ascii="Times New Roman" w:hAnsi="Times New Roman" w:eastAsia="宋体"/>
          <w:color w:val="000000"/>
          <w:sz w:val="24"/>
          <w:szCs w:val="24"/>
        </w:rPr>
        <w:t>的卷积核，配合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m:oMath>
        <m:r>
          <m:rPr/>
          <w:rPr>
            <w:sz w:val="24"/>
            <w:szCs w:val="24"/>
          </w:rPr>
          <m:t>padding</m:t>
        </m:r>
        <m:r>
          <m:rPr>
            <m:sty m:val="p"/>
          </m:rPr>
          <w:rPr>
            <w:sz w:val="24"/>
            <w:szCs w:val="24"/>
          </w:rPr>
          <m:t>=</m:t>
        </m:r>
        <m:r>
          <m:rPr/>
          <w:rPr>
            <w:sz w:val="24"/>
            <w:szCs w:val="24"/>
          </w:rPr>
          <m:t>1</m:t>
        </m:r>
      </m:oMath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保持特征图尺寸，以捕获数字的边缘和笔画特征。</w:t>
      </w:r>
    </w:p>
    <w:p w14:paraId="4CAB548B">
      <w:pPr>
        <w:spacing w:line="240" w:lineRule="auto"/>
        <w:rPr>
          <w:b/>
          <w:bCs/>
          <w:sz w:val="24"/>
          <w:szCs w:val="24"/>
        </w:rPr>
      </w:pPr>
      <w:r>
        <w:rPr>
          <w:rFonts w:hint="eastAsia" w:ascii="Times New Roman" w:hAnsi="Times New Roman" w:eastAsia="宋体"/>
          <w:b/>
          <w:bCs/>
          <w:color w:val="000000"/>
          <w:sz w:val="24"/>
          <w:szCs w:val="24"/>
        </w:rPr>
        <w:t>批归一化</w:t>
      </w:r>
      <w:r>
        <w:rPr>
          <w:rFonts w:ascii="Times New Roman" w:hAnsi="Times New Roman" w:eastAsia="宋体"/>
          <w:b/>
          <w:bCs/>
          <w:color w:val="000000"/>
          <w:sz w:val="24"/>
          <w:szCs w:val="24"/>
        </w:rPr>
        <w:t xml:space="preserve"> (Batch Normalization, BN)</w:t>
      </w:r>
    </w:p>
    <w:p w14:paraId="2A987FB6">
      <w:pPr>
        <w:spacing w:line="240" w:lineRule="auto"/>
        <w:ind w:firstLine="420" w:firstLineChars="0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为了解决深层网络中的内部协变量偏移（Internal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Covariate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Shift）问题，加速收敛，代码在每一层卷积后引入了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BN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层。其数学定义为：</w:t>
      </w:r>
    </w:p>
    <w:p w14:paraId="06A34AEB">
      <w:pPr>
        <w:spacing w:before="0" w:after="0" w:line="240" w:lineRule="auto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m:rPr/>
                <w:rPr>
                  <w:sz w:val="24"/>
                  <w:szCs w:val="24"/>
                </w:rPr>
                <m:t>μ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/>
                <w:rPr>
                  <w:sz w:val="24"/>
                  <w:szCs w:val="24"/>
                </w:rPr>
                <m:t>B</m:t>
              </m:r>
              <m:ctrlPr>
                <w:rPr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sz w:val="24"/>
              <w:szCs w:val="24"/>
            </w:rPr>
            <m:t>=</m:t>
          </m:r>
          <m:f>
            <m:fPr>
              <m:ctrlPr>
                <w:rPr>
                  <w:sz w:val="24"/>
                  <w:szCs w:val="24"/>
                </w:rPr>
              </m:ctrlPr>
            </m:fPr>
            <m:num>
              <m:r>
                <m:rPr/>
                <w:rPr>
                  <w:sz w:val="24"/>
                  <w:szCs w:val="24"/>
                </w:rPr>
                <m:t>1</m:t>
              </m:r>
              <m:ctrlPr>
                <w:rPr>
                  <w:sz w:val="24"/>
                  <w:szCs w:val="24"/>
                </w:rPr>
              </m:ctrlPr>
            </m:num>
            <m:den>
              <m:r>
                <m:rPr/>
                <w:rPr>
                  <w:sz w:val="24"/>
                  <w:szCs w:val="24"/>
                </w:rPr>
                <m:t>m</m:t>
              </m:r>
              <m:ctrlPr>
                <w:rPr>
                  <w:sz w:val="24"/>
                  <w:szCs w:val="24"/>
                </w:rPr>
              </m:ctrlPr>
            </m:den>
          </m:f>
          <m:nary>
            <m:naryPr>
              <m:chr m:val="∑"/>
              <m:limLoc m:val="undOvr"/>
              <m:ctrlPr>
                <w:rPr>
                  <w:sz w:val="24"/>
                  <w:szCs w:val="24"/>
                </w:rPr>
              </m:ctrlPr>
            </m:naryPr>
            <m:sub>
              <m:r>
                <m:rPr/>
                <w:rPr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=</m:t>
              </m:r>
              <m:r>
                <m:rPr/>
                <w:rPr>
                  <w:sz w:val="24"/>
                  <w:szCs w:val="24"/>
                </w:rPr>
                <m:t>1</m:t>
              </m:r>
              <m:ctrlPr>
                <w:rPr>
                  <w:sz w:val="24"/>
                  <w:szCs w:val="24"/>
                </w:rPr>
              </m:ctrlPr>
            </m:sub>
            <m:sup>
              <m:r>
                <m:rPr/>
                <w:rPr>
                  <w:sz w:val="24"/>
                  <w:szCs w:val="24"/>
                </w:rPr>
                <m:t>m</m:t>
              </m:r>
              <m:ctrlPr>
                <w:rPr>
                  <w:sz w:val="24"/>
                  <w:szCs w:val="24"/>
                </w:rPr>
              </m:ctrlPr>
            </m:sup>
            <m:e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sz w:val="24"/>
                      <w:szCs w:val="24"/>
                    </w:rPr>
                    <m:t>x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sz w:val="24"/>
                      <w:szCs w:val="24"/>
                    </w:rPr>
                    <m:t>i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ctrlPr>
                <w:rPr>
                  <w:sz w:val="24"/>
                  <w:szCs w:val="24"/>
                </w:rPr>
              </m:ctrlPr>
            </m:e>
          </m:nary>
          <m:r>
            <m:rPr>
              <m:sty m:val="p"/>
            </m:rPr>
            <w:rPr>
              <w:sz w:val="24"/>
              <w:szCs w:val="24"/>
            </w:rPr>
            <m:t>,</m:t>
          </m:r>
          <m:r>
            <m:rPr/>
            <w:rPr>
              <w:sz w:val="24"/>
              <w:szCs w:val="24"/>
            </w:rPr>
            <m:t> </m:t>
          </m:r>
          <m:sSubSup>
            <m:sSubSupPr>
              <m:ctrlPr>
                <w:rPr>
                  <w:sz w:val="24"/>
                  <w:szCs w:val="24"/>
                </w:rPr>
              </m:ctrlPr>
            </m:sSubSupPr>
            <m:e>
              <m:r>
                <m:rPr/>
                <w:rPr>
                  <w:sz w:val="24"/>
                  <w:szCs w:val="24"/>
                </w:rPr>
                <m:t>σ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/>
                <w:rPr>
                  <w:sz w:val="24"/>
                  <w:szCs w:val="24"/>
                </w:rPr>
                <m:t>B</m:t>
              </m:r>
              <m:ctrlPr>
                <w:rPr>
                  <w:sz w:val="24"/>
                  <w:szCs w:val="24"/>
                </w:rPr>
              </m:ctrlPr>
            </m:sub>
            <m:sup>
              <m:r>
                <m:rPr/>
                <w:rPr>
                  <w:sz w:val="24"/>
                  <w:szCs w:val="24"/>
                </w:rPr>
                <m:t>2</m:t>
              </m:r>
              <m:ctrlPr>
                <w:rPr>
                  <w:sz w:val="24"/>
                  <w:szCs w:val="24"/>
                </w:rPr>
              </m:ctrlPr>
            </m:sup>
          </m:sSubSup>
          <m:r>
            <m:rPr>
              <m:sty m:val="p"/>
            </m:rPr>
            <w:rPr>
              <w:sz w:val="24"/>
              <w:szCs w:val="24"/>
            </w:rPr>
            <m:t>=</m:t>
          </m:r>
          <m:f>
            <m:fPr>
              <m:ctrlPr>
                <w:rPr>
                  <w:sz w:val="24"/>
                  <w:szCs w:val="24"/>
                </w:rPr>
              </m:ctrlPr>
            </m:fPr>
            <m:num>
              <m:r>
                <m:rPr/>
                <w:rPr>
                  <w:sz w:val="24"/>
                  <w:szCs w:val="24"/>
                </w:rPr>
                <m:t>1</m:t>
              </m:r>
              <m:ctrlPr>
                <w:rPr>
                  <w:sz w:val="24"/>
                  <w:szCs w:val="24"/>
                </w:rPr>
              </m:ctrlPr>
            </m:num>
            <m:den>
              <m:r>
                <m:rPr/>
                <w:rPr>
                  <w:sz w:val="24"/>
                  <w:szCs w:val="24"/>
                </w:rPr>
                <m:t>m</m:t>
              </m:r>
              <m:ctrlPr>
                <w:rPr>
                  <w:sz w:val="24"/>
                  <w:szCs w:val="24"/>
                </w:rPr>
              </m:ctrlPr>
            </m:den>
          </m:f>
          <m:nary>
            <m:naryPr>
              <m:chr m:val="∑"/>
              <m:limLoc m:val="undOvr"/>
              <m:ctrlPr>
                <w:rPr>
                  <w:sz w:val="24"/>
                  <w:szCs w:val="24"/>
                </w:rPr>
              </m:ctrlPr>
            </m:naryPr>
            <m:sub>
              <m:r>
                <m:rPr/>
                <w:rPr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=</m:t>
              </m:r>
              <m:r>
                <m:rPr/>
                <w:rPr>
                  <w:sz w:val="24"/>
                  <w:szCs w:val="24"/>
                </w:rPr>
                <m:t>1</m:t>
              </m:r>
              <m:ctrlPr>
                <w:rPr>
                  <w:sz w:val="24"/>
                  <w:szCs w:val="24"/>
                </w:rPr>
              </m:ctrlPr>
            </m:sub>
            <m:sup>
              <m:r>
                <m:rPr/>
                <w:rPr>
                  <w:sz w:val="24"/>
                  <w:szCs w:val="24"/>
                </w:rPr>
                <m:t>m</m:t>
              </m:r>
              <m:ctrlPr>
                <w:rPr>
                  <w:sz w:val="24"/>
                  <w:szCs w:val="24"/>
                </w:rPr>
              </m:ctrlPr>
            </m:sup>
            <m:e>
              <m:r>
                <m:rPr>
                  <m:sty m:val="p"/>
                </m:rPr>
                <w:rPr>
                  <w:sz w:val="24"/>
                  <w:szCs w:val="24"/>
                </w:rPr>
                <m:t>(</m:t>
              </m:r>
              <m:ctrlPr>
                <w:rPr>
                  <w:sz w:val="24"/>
                  <w:szCs w:val="24"/>
                </w:rPr>
              </m:ctrlPr>
            </m:e>
          </m:nary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m:rPr/>
                <w:rPr>
                  <w:sz w:val="24"/>
                  <w:szCs w:val="24"/>
                </w:rPr>
                <m:t>x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/>
                <w:rPr>
                  <w:sz w:val="24"/>
                  <w:szCs w:val="24"/>
                </w:rPr>
                <m:t>i</m:t>
              </m:r>
              <m:ctrlPr>
                <w:rPr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sz w:val="24"/>
              <w:szCs w:val="24"/>
            </w:rPr>
            <m:t>−</m:t>
          </m:r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m:rPr/>
                <w:rPr>
                  <w:sz w:val="24"/>
                  <w:szCs w:val="24"/>
                </w:rPr>
                <m:t>μ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/>
                <w:rPr>
                  <w:sz w:val="24"/>
                  <w:szCs w:val="24"/>
                </w:rPr>
                <m:t>B</m:t>
              </m:r>
              <m:ctrlPr>
                <w:rPr>
                  <w:sz w:val="24"/>
                  <w:szCs w:val="24"/>
                </w:rPr>
              </m:ctrlPr>
            </m:sub>
          </m:sSub>
          <m:sSup>
            <m:sSupPr>
              <m:ctrlPr>
                <w:rPr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sz w:val="24"/>
                  <w:szCs w:val="24"/>
                </w:rPr>
                <m:t>)</m:t>
              </m:r>
              <m:ctrlPr>
                <w:rPr>
                  <w:sz w:val="24"/>
                  <w:szCs w:val="24"/>
                </w:rPr>
              </m:ctrlPr>
            </m:e>
            <m:sup>
              <m:r>
                <m:rPr/>
                <w:rPr>
                  <w:sz w:val="24"/>
                  <w:szCs w:val="24"/>
                </w:rPr>
                <m:t>2</m:t>
              </m:r>
              <m:ctrlPr>
                <w:rPr>
                  <w:sz w:val="24"/>
                  <w:szCs w:val="24"/>
                </w:rPr>
              </m:ctrlPr>
            </m:sup>
          </m:sSup>
        </m:oMath>
      </m:oMathPara>
    </w:p>
    <w:p w14:paraId="776FEA91">
      <w:pPr>
        <w:spacing w:before="0" w:after="0" w:line="240" w:lineRule="auto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sz w:val="24"/>
                      <w:szCs w:val="24"/>
                    </w:rPr>
                  </m:ctrlPr>
                </m:accPr>
                <m:e>
                  <m:r>
                    <m:rPr/>
                    <w:rPr>
                      <w:sz w:val="24"/>
                      <w:szCs w:val="24"/>
                    </w:rPr>
                    <m:t>x</m:t>
                  </m:r>
                  <m:ctrlPr>
                    <w:rPr>
                      <w:sz w:val="24"/>
                      <w:szCs w:val="24"/>
                    </w:rPr>
                  </m:ctrlPr>
                </m:e>
              </m:acc>
              <m:ctrlPr>
                <w:rPr>
                  <w:sz w:val="24"/>
                  <w:szCs w:val="24"/>
                </w:rPr>
              </m:ctrlPr>
            </m:e>
            <m:sub>
              <m:r>
                <m:rPr/>
                <w:rPr>
                  <w:sz w:val="24"/>
                  <w:szCs w:val="24"/>
                </w:rPr>
                <m:t>i</m:t>
              </m:r>
              <m:ctrlPr>
                <w:rPr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sz w:val="24"/>
              <w:szCs w:val="24"/>
            </w:rPr>
            <m:t>=</m:t>
          </m:r>
          <m:f>
            <m:fPr>
              <m:ctrlPr>
                <w:rPr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sz w:val="24"/>
                      <w:szCs w:val="24"/>
                    </w:rPr>
                    <m:t>x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sz w:val="24"/>
                      <w:szCs w:val="24"/>
                    </w:rPr>
                    <m:t>i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sz w:val="24"/>
                  <w:szCs w:val="24"/>
                </w:rPr>
                <m:t>−</m:t>
              </m:r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sz w:val="24"/>
                      <w:szCs w:val="24"/>
                    </w:rPr>
                    <m:t>μ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sz w:val="24"/>
                      <w:szCs w:val="24"/>
                    </w:rPr>
                    <m:t>B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ctrlPr>
                <w:rPr>
                  <w:sz w:val="24"/>
                  <w:szCs w:val="24"/>
                </w:rPr>
              </m:ctrlPr>
            </m:num>
            <m:den>
              <m:rad>
                <m:radPr>
                  <m:degHide m:val="1"/>
                  <m:ctrlPr>
                    <w:rPr>
                      <w:sz w:val="24"/>
                      <w:szCs w:val="24"/>
                    </w:rPr>
                  </m:ctrlPr>
                </m:radPr>
                <m:deg>
                  <m:ctrlPr>
                    <w:rPr>
                      <w:sz w:val="24"/>
                      <w:szCs w:val="24"/>
                    </w:rPr>
                  </m:ctrlPr>
                </m:deg>
                <m:e>
                  <m:sSubSup>
                    <m:sSubSupPr>
                      <m:ctrlPr>
                        <w:rPr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/>
                        <w:rPr>
                          <w:sz w:val="24"/>
                          <w:szCs w:val="24"/>
                        </w:rPr>
                        <m:t>σ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sz w:val="24"/>
                          <w:szCs w:val="24"/>
                        </w:rPr>
                        <m:t>B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sub>
                    <m:sup>
                      <m:r>
                        <m:rPr/>
                        <w:rPr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sup>
                  </m:sSubSup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+</m:t>
                  </m:r>
                  <m:r>
                    <m:rPr/>
                    <w:rPr>
                      <w:sz w:val="24"/>
                      <w:szCs w:val="24"/>
                    </w:rPr>
                    <m:t>ϵ</m:t>
                  </m:r>
                  <m:ctrlPr>
                    <w:rPr>
                      <w:sz w:val="24"/>
                      <w:szCs w:val="24"/>
                    </w:rPr>
                  </m:ctrlPr>
                </m:e>
              </m:rad>
              <m:ctrlPr>
                <w:rPr>
                  <w:sz w:val="24"/>
                  <w:szCs w:val="24"/>
                </w:rPr>
              </m:ctrlPr>
            </m:den>
          </m:f>
        </m:oMath>
      </m:oMathPara>
    </w:p>
    <w:p w14:paraId="1E4AC47F">
      <w:pPr>
        <w:spacing w:before="0" w:after="0" w:line="240" w:lineRule="auto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m:rPr/>
                <w:rPr>
                  <w:sz w:val="24"/>
                  <w:szCs w:val="24"/>
                </w:rPr>
                <m:t>y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/>
                <w:rPr>
                  <w:sz w:val="24"/>
                  <w:szCs w:val="24"/>
                </w:rPr>
                <m:t>i</m:t>
              </m:r>
              <m:ctrlPr>
                <w:rPr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sz w:val="24"/>
              <w:szCs w:val="24"/>
            </w:rPr>
            <m:t>=</m:t>
          </m:r>
          <m:r>
            <m:rPr/>
            <w:rPr>
              <w:sz w:val="24"/>
              <w:szCs w:val="24"/>
            </w:rPr>
            <m:t>γ</m:t>
          </m:r>
          <m:sSub>
            <m:sSubPr>
              <m:ctrlPr>
                <w:rPr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sz w:val="24"/>
                      <w:szCs w:val="24"/>
                    </w:rPr>
                  </m:ctrlPr>
                </m:accPr>
                <m:e>
                  <m:r>
                    <m:rPr/>
                    <w:rPr>
                      <w:sz w:val="24"/>
                      <w:szCs w:val="24"/>
                    </w:rPr>
                    <m:t>x</m:t>
                  </m:r>
                  <m:ctrlPr>
                    <w:rPr>
                      <w:sz w:val="24"/>
                      <w:szCs w:val="24"/>
                    </w:rPr>
                  </m:ctrlPr>
                </m:e>
              </m:acc>
              <m:ctrlPr>
                <w:rPr>
                  <w:sz w:val="24"/>
                  <w:szCs w:val="24"/>
                </w:rPr>
              </m:ctrlPr>
            </m:e>
            <m:sub>
              <m:r>
                <m:rPr/>
                <w:rPr>
                  <w:sz w:val="24"/>
                  <w:szCs w:val="24"/>
                </w:rPr>
                <m:t>i</m:t>
              </m:r>
              <m:ctrlPr>
                <w:rPr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sz w:val="24"/>
              <w:szCs w:val="24"/>
            </w:rPr>
            <m:t>+</m:t>
          </m:r>
          <m:r>
            <m:rPr/>
            <w:rPr>
              <w:sz w:val="24"/>
              <w:szCs w:val="24"/>
            </w:rPr>
            <m:t>β</m:t>
          </m:r>
        </m:oMath>
      </m:oMathPara>
    </w:p>
    <w:p w14:paraId="04B0A2AF">
      <w:pPr>
        <w:spacing w:before="0" w:after="0" w:line="240" w:lineRule="auto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其中</w:t>
      </w:r>
      <m:oMath>
        <m:r>
          <m:rPr/>
          <w:rPr>
            <w:sz w:val="24"/>
            <w:szCs w:val="24"/>
          </w:rPr>
          <m:t>γ</m:t>
        </m:r>
      </m:oMath>
      <w:r>
        <w:rPr>
          <w:rFonts w:hint="eastAsia" w:ascii="Times New Roman" w:hAnsi="Times New Roman" w:eastAsia="宋体"/>
          <w:color w:val="000000"/>
          <w:sz w:val="24"/>
          <w:szCs w:val="24"/>
        </w:rPr>
        <w:t>和</w:t>
      </w:r>
      <m:oMath>
        <m:r>
          <m:rPr/>
          <w:rPr>
            <w:sz w:val="24"/>
            <w:szCs w:val="24"/>
          </w:rPr>
          <m:t>β</m:t>
        </m:r>
      </m:oMath>
      <w:r>
        <w:rPr>
          <w:rFonts w:hint="eastAsia" w:ascii="Times New Roman" w:hAnsi="Times New Roman" w:eastAsia="宋体"/>
          <w:color w:val="000000"/>
          <w:sz w:val="24"/>
          <w:szCs w:val="24"/>
        </w:rPr>
        <w:t>是可学习的缩放与平移参数，使网络能够自适应地调整激活值的分布。</w:t>
      </w:r>
    </w:p>
    <w:p w14:paraId="64D89375">
      <w:pPr>
        <w:spacing w:line="240" w:lineRule="auto"/>
        <w:rPr>
          <w:rFonts w:hint="eastAsia" w:ascii="Times New Roman" w:hAnsi="Times New Roman" w:eastAsia="宋体"/>
          <w:color w:val="000000"/>
          <w:sz w:val="24"/>
          <w:szCs w:val="24"/>
        </w:rPr>
      </w:pPr>
    </w:p>
    <w:p w14:paraId="73B02AD9">
      <w:pPr>
        <w:spacing w:line="240" w:lineRule="auto"/>
        <w:rPr>
          <w:b/>
          <w:bCs/>
          <w:sz w:val="24"/>
          <w:szCs w:val="24"/>
        </w:rPr>
      </w:pPr>
      <w:r>
        <w:rPr>
          <w:rFonts w:hint="eastAsia" w:ascii="Times New Roman" w:hAnsi="Times New Roman" w:eastAsia="宋体"/>
          <w:b/>
          <w:bCs/>
          <w:color w:val="000000"/>
          <w:sz w:val="24"/>
          <w:szCs w:val="24"/>
        </w:rPr>
        <w:t>最大池化</w:t>
      </w:r>
      <w:r>
        <w:rPr>
          <w:rFonts w:ascii="Times New Roman" w:hAnsi="Times New Roman" w:eastAsia="宋体"/>
          <w:b/>
          <w:bCs/>
          <w:color w:val="000000"/>
          <w:sz w:val="24"/>
          <w:szCs w:val="24"/>
        </w:rPr>
        <w:t xml:space="preserve"> (Max Pooling)</w:t>
      </w:r>
    </w:p>
    <w:p w14:paraId="0D18B547">
      <w:pPr>
        <w:spacing w:before="0" w:after="0" w:line="240" w:lineRule="auto"/>
        <w:ind w:firstLine="420" w:firstLineChars="0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为了降低特征维度并引入平移不变性，采用</w:t>
      </w:r>
      <m:oMath>
        <m:r>
          <m:rPr/>
          <w:rPr>
            <w:sz w:val="24"/>
            <w:szCs w:val="24"/>
          </w:rPr>
          <m:t>2</m:t>
        </m:r>
        <m:r>
          <m:rPr>
            <m:sty m:val="p"/>
          </m:rPr>
          <w:rPr>
            <w:sz w:val="24"/>
            <w:szCs w:val="24"/>
          </w:rPr>
          <m:t>×</m:t>
        </m:r>
        <m:r>
          <m:rPr/>
          <w:rPr>
            <w:sz w:val="24"/>
            <w:szCs w:val="24"/>
          </w:rPr>
          <m:t>2</m:t>
        </m:r>
      </m:oMath>
      <w:r>
        <w:rPr>
          <w:rFonts w:hint="eastAsia" w:ascii="Times New Roman" w:hAnsi="Times New Roman" w:eastAsia="宋体"/>
          <w:color w:val="000000"/>
          <w:sz w:val="24"/>
          <w:szCs w:val="24"/>
        </w:rPr>
        <w:t>的最大池化：</w:t>
      </w:r>
    </w:p>
    <w:p w14:paraId="5A29BCC5">
      <w:pPr>
        <w:spacing w:before="0" w:after="0" w:line="240" w:lineRule="auto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m:rPr/>
                <w:rPr>
                  <w:sz w:val="24"/>
                  <w:szCs w:val="24"/>
                </w:rPr>
                <m:t>Y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/>
                <w:rPr>
                  <w:sz w:val="24"/>
                  <w:szCs w:val="24"/>
                </w:rPr>
                <m:t>pool</m:t>
              </m:r>
              <m:ctrlPr>
                <w:rPr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sz w:val="24"/>
              <w:szCs w:val="24"/>
            </w:rPr>
            <m:t>(</m:t>
          </m:r>
          <m:r>
            <m:rPr/>
            <w:rPr>
              <w:sz w:val="24"/>
              <w:szCs w:val="24"/>
            </w:rPr>
            <m:t>i</m:t>
          </m:r>
          <m:r>
            <m:rPr>
              <m:sty m:val="p"/>
            </m:rPr>
            <w:rPr>
              <w:sz w:val="24"/>
              <w:szCs w:val="24"/>
            </w:rPr>
            <m:t>,</m:t>
          </m:r>
          <m:r>
            <m:rPr/>
            <w:rPr>
              <w:sz w:val="24"/>
              <w:szCs w:val="24"/>
            </w:rPr>
            <m:t>j</m:t>
          </m:r>
          <m:r>
            <m:rPr>
              <m:sty m:val="p"/>
            </m:rPr>
            <w:rPr>
              <w:sz w:val="24"/>
              <w:szCs w:val="24"/>
            </w:rPr>
            <m:t>)=</m:t>
          </m:r>
          <m:limLow>
            <m:limLowPr>
              <m:ctrlPr>
                <w:rPr>
                  <w:sz w:val="24"/>
                  <w:szCs w:val="24"/>
                </w:rPr>
              </m:ctrlPr>
            </m:limLowPr>
            <m:e>
              <m:r>
                <m:rPr>
                  <m:sty m:val="p"/>
                </m:rPr>
                <w:rPr>
                  <w:sz w:val="24"/>
                  <w:szCs w:val="24"/>
                </w:rPr>
                <m:t>max</m:t>
              </m:r>
              <m:ctrlPr>
                <w:rPr>
                  <w:sz w:val="24"/>
                  <w:szCs w:val="24"/>
                </w:rPr>
              </m:ctrlPr>
            </m:e>
            <m:lim>
              <m:r>
                <m:rPr>
                  <m:sty m:val="p"/>
                </m:rPr>
                <w:rPr>
                  <w:sz w:val="24"/>
                  <w:szCs w:val="24"/>
                </w:rPr>
                <m:t>(</m:t>
              </m:r>
              <m:r>
                <m:rPr/>
                <w:rPr>
                  <w:sz w:val="24"/>
                  <w:szCs w:val="24"/>
                </w:rPr>
                <m:t>m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,</m:t>
              </m:r>
              <m:r>
                <m:rPr/>
                <w:rPr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)∈</m:t>
              </m:r>
              <m:r>
                <m:rPr>
                  <m:nor/>
                  <m:sty m:val="p"/>
                </m:rPr>
                <w:rPr>
                  <w:sz w:val="24"/>
                  <w:szCs w:val="24"/>
                </w:rPr>
                <m:t>window</m:t>
              </m:r>
              <m:ctrlPr>
                <w:rPr>
                  <w:sz w:val="24"/>
                  <w:szCs w:val="24"/>
                </w:rPr>
              </m:ctrlPr>
            </m:lim>
          </m:limLow>
          <m:r>
            <m:rPr/>
            <w:rPr>
              <w:sz w:val="24"/>
              <w:szCs w:val="24"/>
            </w:rPr>
            <m:t>X</m:t>
          </m:r>
          <m:r>
            <m:rPr>
              <m:sty m:val="p"/>
            </m:rPr>
            <w:rPr>
              <w:sz w:val="24"/>
              <w:szCs w:val="24"/>
            </w:rPr>
            <m:t>(</m:t>
          </m:r>
          <m:r>
            <m:rPr/>
            <w:rPr>
              <w:sz w:val="24"/>
              <w:szCs w:val="24"/>
            </w:rPr>
            <m:t>m</m:t>
          </m:r>
          <m:r>
            <m:rPr>
              <m:sty m:val="p"/>
            </m:rPr>
            <w:rPr>
              <w:sz w:val="24"/>
              <w:szCs w:val="24"/>
            </w:rPr>
            <m:t>,</m:t>
          </m:r>
          <m:r>
            <m:rPr/>
            <w:rPr>
              <w:sz w:val="24"/>
              <w:szCs w:val="24"/>
            </w:rPr>
            <m:t>n</m:t>
          </m:r>
          <m:r>
            <m:rPr>
              <m:sty m:val="p"/>
            </m:rPr>
            <w:rPr>
              <w:sz w:val="24"/>
              <w:szCs w:val="24"/>
            </w:rPr>
            <m:t>)</m:t>
          </m:r>
        </m:oMath>
      </m:oMathPara>
    </w:p>
    <w:p w14:paraId="522B8743">
      <w:pPr>
        <w:spacing w:line="240" w:lineRule="auto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这也解释了为何代码中特征图尺寸会逐层减半。</w:t>
      </w:r>
    </w:p>
    <w:p w14:paraId="3F0FAB95">
      <w:pPr>
        <w:spacing w:line="240" w:lineRule="auto"/>
        <w:rPr>
          <w:rFonts w:hint="eastAsia" w:ascii="Times New Roman" w:hAnsi="Times New Roman" w:eastAsia="宋体"/>
          <w:color w:val="000000"/>
          <w:sz w:val="24"/>
          <w:szCs w:val="24"/>
        </w:rPr>
      </w:pPr>
    </w:p>
    <w:p w14:paraId="5BF45A16">
      <w:pPr>
        <w:spacing w:line="240" w:lineRule="auto"/>
        <w:rPr>
          <w:b/>
          <w:bCs/>
          <w:sz w:val="24"/>
          <w:szCs w:val="24"/>
        </w:rPr>
      </w:pPr>
      <w:r>
        <w:rPr>
          <w:rFonts w:hint="eastAsia" w:ascii="Times New Roman" w:hAnsi="Times New Roman" w:eastAsia="宋体"/>
          <w:b/>
          <w:bCs/>
          <w:color w:val="000000"/>
          <w:sz w:val="24"/>
          <w:szCs w:val="24"/>
        </w:rPr>
        <w:t>损失函数</w:t>
      </w:r>
      <w:r>
        <w:rPr>
          <w:rFonts w:ascii="Times New Roman" w:hAnsi="Times New Roman" w:eastAsia="宋体"/>
          <w:b/>
          <w:bCs/>
          <w:color w:val="000000"/>
          <w:sz w:val="24"/>
          <w:szCs w:val="24"/>
        </w:rPr>
        <w:t xml:space="preserve"> (Loss Function)</w:t>
      </w:r>
    </w:p>
    <w:p w14:paraId="6C5D505E">
      <w:pPr>
        <w:spacing w:before="0" w:after="0" w:line="240" w:lineRule="auto"/>
        <w:ind w:firstLine="420" w:firstLineChars="0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多分类任务采用交叉熵损失函数（Cross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Entropy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Loss），用于衡量预测概率分布</w:t>
      </w:r>
      <m:oMath>
        <m:r>
          <m:rPr/>
          <w:rPr>
            <w:sz w:val="24"/>
            <w:szCs w:val="24"/>
          </w:rPr>
          <m:t>p</m:t>
        </m:r>
      </m:oMath>
      <w:r>
        <w:rPr>
          <w:rFonts w:hint="eastAsia" w:ascii="Times New Roman" w:hAnsi="Times New Roman" w:eastAsia="宋体"/>
          <w:color w:val="000000"/>
          <w:sz w:val="24"/>
          <w:szCs w:val="24"/>
        </w:rPr>
        <w:t>与真实标签分布</w:t>
      </w:r>
      <m:oMath>
        <m:r>
          <m:rPr/>
          <w:rPr>
            <w:sz w:val="24"/>
            <w:szCs w:val="24"/>
          </w:rPr>
          <m:t>y</m:t>
        </m:r>
      </m:oMath>
      <w:r>
        <w:rPr>
          <w:rFonts w:hint="eastAsia" w:ascii="Times New Roman" w:hAnsi="Times New Roman" w:eastAsia="宋体"/>
          <w:color w:val="000000"/>
          <w:sz w:val="24"/>
          <w:szCs w:val="24"/>
        </w:rPr>
        <w:t>之间的差异：</w:t>
      </w:r>
    </w:p>
    <w:p w14:paraId="4CD538A0">
      <w:pPr>
        <w:spacing w:before="0" w:after="0" w:line="240" w:lineRule="auto"/>
        <w:rPr>
          <w:sz w:val="24"/>
          <w:szCs w:val="24"/>
        </w:rPr>
      </w:pPr>
      <m:oMathPara>
        <m:oMathParaPr>
          <m:jc m:val="center"/>
        </m:oMathParaPr>
        <m:oMath>
          <m:r>
            <m:rPr/>
            <w:rPr>
              <w:sz w:val="24"/>
              <w:szCs w:val="24"/>
            </w:rPr>
            <m:t>L</m:t>
          </m:r>
          <m:r>
            <m:rPr>
              <m:sty m:val="p"/>
            </m:rPr>
            <w:rPr>
              <w:sz w:val="24"/>
              <w:szCs w:val="24"/>
            </w:rPr>
            <m:t>=−</m:t>
          </m:r>
          <m:f>
            <m:fPr>
              <m:ctrlPr>
                <w:rPr>
                  <w:sz w:val="24"/>
                  <w:szCs w:val="24"/>
                </w:rPr>
              </m:ctrlPr>
            </m:fPr>
            <m:num>
              <m:r>
                <m:rPr/>
                <w:rPr>
                  <w:sz w:val="24"/>
                  <w:szCs w:val="24"/>
                </w:rPr>
                <m:t>1</m:t>
              </m:r>
              <m:ctrlPr>
                <w:rPr>
                  <w:sz w:val="24"/>
                  <w:szCs w:val="24"/>
                </w:rPr>
              </m:ctrlPr>
            </m:num>
            <m:den>
              <m:r>
                <m:rPr/>
                <w:rPr>
                  <w:sz w:val="24"/>
                  <w:szCs w:val="24"/>
                </w:rPr>
                <m:t>N</m:t>
              </m:r>
              <m:ctrlPr>
                <w:rPr>
                  <w:sz w:val="24"/>
                  <w:szCs w:val="24"/>
                </w:rPr>
              </m:ctrlPr>
            </m:den>
          </m:f>
          <m:nary>
            <m:naryPr>
              <m:chr m:val="∑"/>
              <m:limLoc m:val="undOvr"/>
              <m:ctrlPr>
                <w:rPr>
                  <w:sz w:val="24"/>
                  <w:szCs w:val="24"/>
                </w:rPr>
              </m:ctrlPr>
            </m:naryPr>
            <m:sub>
              <m:r>
                <m:rPr/>
                <w:rPr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=</m:t>
              </m:r>
              <m:r>
                <m:rPr/>
                <w:rPr>
                  <w:sz w:val="24"/>
                  <w:szCs w:val="24"/>
                </w:rPr>
                <m:t>1</m:t>
              </m:r>
              <m:ctrlPr>
                <w:rPr>
                  <w:sz w:val="24"/>
                  <w:szCs w:val="24"/>
                </w:rPr>
              </m:ctrlPr>
            </m:sub>
            <m:sup>
              <m:r>
                <m:rPr/>
                <w:rPr>
                  <w:sz w:val="24"/>
                  <w:szCs w:val="24"/>
                </w:rPr>
                <m:t>N</m:t>
              </m:r>
              <m:ctrlPr>
                <w:rPr>
                  <w:sz w:val="24"/>
                  <w:szCs w:val="24"/>
                </w:rPr>
              </m:ctrlPr>
            </m:sup>
            <m:e>
              <m:nary>
                <m:naryPr>
                  <m:chr m:val="∑"/>
                  <m:limLoc m:val="undOvr"/>
                  <m:ctrlPr>
                    <w:rPr>
                      <w:sz w:val="24"/>
                      <w:szCs w:val="24"/>
                    </w:rPr>
                  </m:ctrlPr>
                </m:naryPr>
                <m:sub>
                  <m:r>
                    <m:rPr/>
                    <w:rPr>
                      <w:sz w:val="24"/>
                      <w:szCs w:val="24"/>
                    </w:rPr>
                    <m:t>c</m:t>
                  </m:r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=</m:t>
                  </m:r>
                  <m:r>
                    <m:rPr/>
                    <w:rPr>
                      <w:sz w:val="24"/>
                      <w:szCs w:val="24"/>
                    </w:rPr>
                    <m:t>1</m:t>
                  </m:r>
                  <m:ctrlPr>
                    <w:rPr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sz w:val="24"/>
                      <w:szCs w:val="24"/>
                    </w:rPr>
                    <m:t>M</m:t>
                  </m:r>
                  <m:ctrlPr>
                    <w:rPr>
                      <w:sz w:val="24"/>
                      <w:szCs w:val="24"/>
                    </w:rPr>
                  </m:ctrlPr>
                </m:sup>
                <m:e>
                  <m:sSub>
                    <m:sSubPr>
                      <m:ctrlPr>
                        <w:rPr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sz w:val="24"/>
                          <w:szCs w:val="24"/>
                        </w:rPr>
                        <m:t>y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sz w:val="24"/>
                          <w:szCs w:val="24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sz w:val="24"/>
                          <w:szCs w:val="24"/>
                        </w:rPr>
                        <m:t>,</m:t>
                      </m:r>
                      <m:r>
                        <m:rPr/>
                        <w:rPr>
                          <w:sz w:val="24"/>
                          <w:szCs w:val="24"/>
                        </w:rPr>
                        <m:t>c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sz w:val="24"/>
                      <w:szCs w:val="24"/>
                    </w:rPr>
                  </m:ctrlPr>
                </m:e>
              </m:nary>
              <m:ctrlPr>
                <w:rPr>
                  <w:sz w:val="24"/>
                  <w:szCs w:val="24"/>
                </w:rPr>
              </m:ctrlPr>
            </m:e>
          </m:nary>
          <m:r>
            <m:rPr>
              <m:sty m:val="p"/>
            </m:rPr>
            <w:rPr>
              <w:sz w:val="24"/>
              <w:szCs w:val="24"/>
            </w:rPr>
            <m:t>log(</m:t>
          </m:r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m:rPr/>
                <w:rPr>
                  <w:sz w:val="24"/>
                  <w:szCs w:val="24"/>
                </w:rPr>
                <m:t>p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/>
                <w:rPr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,</m:t>
              </m:r>
              <m:r>
                <m:rPr/>
                <w:rPr>
                  <w:sz w:val="24"/>
                  <w:szCs w:val="24"/>
                </w:rPr>
                <m:t>c</m:t>
              </m:r>
              <m:ctrlPr>
                <w:rPr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sz w:val="24"/>
              <w:szCs w:val="24"/>
            </w:rPr>
            <m:t>)</m:t>
          </m:r>
        </m:oMath>
      </m:oMathPara>
    </w:p>
    <w:p w14:paraId="5F5EC8FE">
      <w:pPr>
        <w:spacing w:before="0" w:after="0" w:line="240" w:lineRule="auto"/>
        <w:ind w:firstLine="420" w:firstLineChars="0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本实验中</w:t>
      </w:r>
      <m:oMath>
        <m:r>
          <m:rPr/>
          <w:rPr>
            <w:sz w:val="24"/>
            <w:szCs w:val="24"/>
          </w:rPr>
          <m:t>M</m:t>
        </m:r>
        <m:r>
          <m:rPr>
            <m:sty m:val="p"/>
          </m:rPr>
          <w:rPr>
            <w:sz w:val="24"/>
            <w:szCs w:val="24"/>
          </w:rPr>
          <m:t>=</m:t>
        </m:r>
        <m:r>
          <m:rPr/>
          <w:rPr>
            <w:sz w:val="24"/>
            <w:szCs w:val="24"/>
          </w:rPr>
          <m:t>10</m:t>
        </m:r>
      </m:oMath>
      <w:r>
        <w:rPr>
          <w:rFonts w:hint="eastAsia" w:ascii="Times New Roman" w:hAnsi="Times New Roman" w:eastAsia="宋体"/>
          <w:color w:val="000000"/>
          <w:sz w:val="24"/>
          <w:szCs w:val="24"/>
        </w:rPr>
        <w:t>（对应数字0-9）。</w:t>
      </w:r>
    </w:p>
    <w:p w14:paraId="1CEFE03C">
      <w:pPr>
        <w:spacing w:line="240" w:lineRule="auto"/>
        <w:rPr>
          <w:rFonts w:ascii="Times New Roman" w:hAnsi="Times New Roman" w:eastAsia="宋体"/>
          <w:b/>
          <w:bCs/>
          <w:color w:val="000000"/>
          <w:sz w:val="24"/>
          <w:szCs w:val="24"/>
        </w:rPr>
      </w:pPr>
    </w:p>
    <w:p w14:paraId="48EC5965">
      <w:pPr>
        <w:spacing w:line="240" w:lineRule="auto"/>
        <w:rPr>
          <w:rFonts w:ascii="Times New Roman" w:hAnsi="Times New Roman" w:eastAsia="宋体"/>
          <w:b/>
          <w:bCs/>
          <w:color w:val="000000"/>
          <w:sz w:val="24"/>
          <w:szCs w:val="24"/>
        </w:rPr>
      </w:pPr>
    </w:p>
    <w:p w14:paraId="34788735">
      <w:pPr>
        <w:spacing w:line="240" w:lineRule="auto"/>
        <w:rPr>
          <w:b/>
          <w:bCs/>
          <w:sz w:val="24"/>
          <w:szCs w:val="24"/>
        </w:rPr>
      </w:pPr>
      <w:r>
        <w:rPr>
          <w:rFonts w:ascii="Times New Roman" w:hAnsi="Times New Roman" w:eastAsia="宋体"/>
          <w:b/>
          <w:bCs/>
          <w:color w:val="000000"/>
          <w:sz w:val="24"/>
          <w:szCs w:val="24"/>
        </w:rPr>
        <w:t xml:space="preserve">2.2 </w:t>
      </w:r>
      <w:r>
        <w:rPr>
          <w:rFonts w:hint="eastAsia" w:ascii="Times New Roman" w:hAnsi="Times New Roman" w:eastAsia="宋体"/>
          <w:b/>
          <w:bCs/>
          <w:color w:val="000000"/>
          <w:sz w:val="24"/>
          <w:szCs w:val="24"/>
        </w:rPr>
        <w:t>图像预处理与分割算法原理</w:t>
      </w:r>
    </w:p>
    <w:p w14:paraId="0667A17E">
      <w:pPr>
        <w:spacing w:line="240" w:lineRule="auto"/>
        <w:ind w:firstLine="420" w:firstLineChars="0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为了从整张照片中提取出独立的数字，采用了以下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OpenCV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算法组合：</w:t>
      </w:r>
    </w:p>
    <w:p w14:paraId="62FA16F8">
      <w:pPr>
        <w:spacing w:line="240" w:lineRule="auto"/>
        <w:rPr>
          <w:rFonts w:ascii="Times New Roman" w:hAnsi="Times New Roman" w:eastAsia="宋体"/>
          <w:color w:val="000000"/>
          <w:sz w:val="24"/>
          <w:szCs w:val="24"/>
        </w:rPr>
      </w:pPr>
    </w:p>
    <w:p w14:paraId="0797DB09">
      <w:pPr>
        <w:spacing w:line="240" w:lineRule="auto"/>
        <w:rPr>
          <w:b/>
          <w:bCs/>
          <w:sz w:val="24"/>
          <w:szCs w:val="24"/>
        </w:rPr>
      </w:pPr>
      <w:r>
        <w:rPr>
          <w:rFonts w:ascii="Times New Roman" w:hAnsi="Times New Roman" w:eastAsia="宋体"/>
          <w:b/>
          <w:bCs/>
          <w:color w:val="000000"/>
          <w:sz w:val="24"/>
          <w:szCs w:val="24"/>
        </w:rPr>
        <w:t xml:space="preserve">Otsu </w:t>
      </w:r>
      <w:r>
        <w:rPr>
          <w:rFonts w:hint="eastAsia" w:ascii="Times New Roman" w:hAnsi="Times New Roman" w:eastAsia="宋体"/>
          <w:b/>
          <w:bCs/>
          <w:color w:val="000000"/>
          <w:sz w:val="24"/>
          <w:szCs w:val="24"/>
        </w:rPr>
        <w:t>自适应阈值分割</w:t>
      </w:r>
      <w:r>
        <w:rPr>
          <w:rFonts w:ascii="Times New Roman" w:hAnsi="Times New Roman" w:eastAsia="宋体"/>
          <w:b/>
          <w:bCs/>
          <w:color w:val="000000"/>
          <w:sz w:val="24"/>
          <w:szCs w:val="24"/>
        </w:rPr>
        <w:t xml:space="preserve"> (Otsu's Binarization)</w:t>
      </w:r>
    </w:p>
    <w:p w14:paraId="45026B7C">
      <w:pPr>
        <w:spacing w:before="0" w:after="0" w:line="240" w:lineRule="auto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不同于固定阈值，Otsu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算法遍历所有可能的阈值</w:t>
      </w:r>
      <m:oMath>
        <m:r>
          <m:rPr/>
          <w:rPr>
            <w:sz w:val="24"/>
            <w:szCs w:val="24"/>
          </w:rPr>
          <m:t>t</m:t>
        </m:r>
      </m:oMath>
      <w:r>
        <w:rPr>
          <w:rFonts w:hint="eastAsia" w:ascii="Times New Roman" w:hAnsi="Times New Roman" w:eastAsia="宋体"/>
          <w:color w:val="000000"/>
          <w:sz w:val="24"/>
          <w:szCs w:val="24"/>
        </w:rPr>
        <w:t>，寻找使类间方差</w:t>
      </w:r>
      <m:oMath>
        <m:sSubSup>
          <m:sSubSupPr>
            <m:ctrlPr>
              <w:rPr>
                <w:sz w:val="24"/>
                <w:szCs w:val="24"/>
              </w:rPr>
            </m:ctrlPr>
          </m:sSubSupPr>
          <m:e>
            <m:r>
              <m:rPr/>
              <w:rPr>
                <w:sz w:val="24"/>
                <w:szCs w:val="24"/>
              </w:rPr>
              <m:t>σ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sz w:val="24"/>
                <w:szCs w:val="24"/>
              </w:rPr>
              <m:t>b</m:t>
            </m:r>
            <m:ctrlPr>
              <w:rPr>
                <w:sz w:val="24"/>
                <w:szCs w:val="24"/>
              </w:rPr>
            </m:ctrlPr>
          </m:sub>
          <m:sup>
            <m:r>
              <m:rPr/>
              <w:rPr>
                <w:sz w:val="24"/>
                <w:szCs w:val="24"/>
              </w:rPr>
              <m:t>2</m:t>
            </m:r>
            <m:ctrlPr>
              <w:rPr>
                <w:sz w:val="24"/>
                <w:szCs w:val="24"/>
              </w:rPr>
            </m:ctrlPr>
          </m:sup>
        </m:sSubSup>
      </m:oMath>
      <w:r>
        <w:rPr>
          <w:rFonts w:hint="eastAsia" w:ascii="Times New Roman" w:hAnsi="Times New Roman" w:eastAsia="宋体"/>
          <w:color w:val="000000"/>
          <w:sz w:val="24"/>
          <w:szCs w:val="24"/>
        </w:rPr>
        <w:t>最大的最优阈值</w:t>
      </w:r>
      <m:oMath>
        <m:sSup>
          <m:sSupPr>
            <m:ctrlPr>
              <w:rPr>
                <w:sz w:val="24"/>
                <w:szCs w:val="24"/>
              </w:rPr>
            </m:ctrlPr>
          </m:sSupPr>
          <m:e>
            <m:r>
              <m:rPr/>
              <w:rPr>
                <w:sz w:val="24"/>
                <w:szCs w:val="24"/>
              </w:rPr>
              <m:t>T</m:t>
            </m:r>
            <m:ctrlPr>
              <w:rPr>
                <w:sz w:val="24"/>
                <w:szCs w:val="24"/>
              </w:rPr>
            </m:ctrlPr>
          </m:e>
          <m:sup>
            <m:r>
              <m:rPr>
                <m:sty m:val="p"/>
              </m:rPr>
              <w:rPr>
                <w:sz w:val="24"/>
                <w:szCs w:val="24"/>
              </w:rPr>
              <m:t>∗</m:t>
            </m:r>
            <m:ctrlPr>
              <w:rPr>
                <w:sz w:val="24"/>
                <w:szCs w:val="24"/>
              </w:rPr>
            </m:ctrlPr>
          </m:sup>
        </m:sSup>
      </m:oMath>
      <w:r>
        <w:rPr>
          <w:rFonts w:hint="eastAsia" w:ascii="Times New Roman" w:hAnsi="Times New Roman" w:eastAsia="宋体"/>
          <w:color w:val="000000"/>
          <w:sz w:val="24"/>
          <w:szCs w:val="24"/>
        </w:rPr>
        <w:t>：</w:t>
      </w:r>
    </w:p>
    <w:p w14:paraId="71F9676A">
      <w:pPr>
        <w:spacing w:before="0" w:after="0" w:line="240" w:lineRule="auto"/>
        <w:rPr>
          <w:sz w:val="24"/>
          <w:szCs w:val="24"/>
        </w:rPr>
      </w:pPr>
      <m:oMathPara>
        <m:oMathParaPr>
          <m:jc m:val="center"/>
        </m:oMathParaPr>
        <m:oMath>
          <m:sSubSup>
            <m:sSubSupPr>
              <m:ctrlPr>
                <w:rPr>
                  <w:sz w:val="24"/>
                  <w:szCs w:val="24"/>
                </w:rPr>
              </m:ctrlPr>
            </m:sSubSupPr>
            <m:e>
              <m:r>
                <m:rPr/>
                <w:rPr>
                  <w:sz w:val="24"/>
                  <w:szCs w:val="24"/>
                </w:rPr>
                <m:t>σ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/>
                <w:rPr>
                  <w:sz w:val="24"/>
                  <w:szCs w:val="24"/>
                </w:rPr>
                <m:t>b</m:t>
              </m:r>
              <m:ctrlPr>
                <w:rPr>
                  <w:sz w:val="24"/>
                  <w:szCs w:val="24"/>
                </w:rPr>
              </m:ctrlPr>
            </m:sub>
            <m:sup>
              <m:r>
                <m:rPr/>
                <w:rPr>
                  <w:sz w:val="24"/>
                  <w:szCs w:val="24"/>
                </w:rPr>
                <m:t>2</m:t>
              </m:r>
              <m:ctrlPr>
                <w:rPr>
                  <w:sz w:val="24"/>
                  <w:szCs w:val="24"/>
                </w:rPr>
              </m:ctrlPr>
            </m:sup>
          </m:sSubSup>
          <m:r>
            <m:rPr>
              <m:sty m:val="p"/>
            </m:rPr>
            <w:rPr>
              <w:sz w:val="24"/>
              <w:szCs w:val="24"/>
            </w:rPr>
            <m:t>(</m:t>
          </m:r>
          <m:r>
            <m:rPr/>
            <w:rPr>
              <w:sz w:val="24"/>
              <w:szCs w:val="24"/>
            </w:rPr>
            <m:t>t</m:t>
          </m:r>
          <m:r>
            <m:rPr>
              <m:sty m:val="p"/>
            </m:rPr>
            <w:rPr>
              <w:sz w:val="24"/>
              <w:szCs w:val="24"/>
            </w:rPr>
            <m:t>)=</m:t>
          </m:r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m:rPr/>
                <w:rPr>
                  <w:sz w:val="24"/>
                  <w:szCs w:val="24"/>
                </w:rPr>
                <m:t>ω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/>
                <w:rPr>
                  <w:sz w:val="24"/>
                  <w:szCs w:val="24"/>
                </w:rPr>
                <m:t>0</m:t>
              </m:r>
              <m:ctrlPr>
                <w:rPr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sz w:val="24"/>
              <w:szCs w:val="24"/>
            </w:rPr>
            <m:t>(</m:t>
          </m:r>
          <m:r>
            <m:rPr/>
            <w:rPr>
              <w:sz w:val="24"/>
              <w:szCs w:val="24"/>
            </w:rPr>
            <m:t>t</m:t>
          </m:r>
          <m:r>
            <m:rPr>
              <m:sty m:val="p"/>
            </m:rPr>
            <w:rPr>
              <w:sz w:val="24"/>
              <w:szCs w:val="24"/>
            </w:rPr>
            <m:t>)</m:t>
          </m:r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m:rPr/>
                <w:rPr>
                  <w:sz w:val="24"/>
                  <w:szCs w:val="24"/>
                </w:rPr>
                <m:t>ω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/>
                <w:rPr>
                  <w:sz w:val="24"/>
                  <w:szCs w:val="24"/>
                </w:rPr>
                <m:t>1</m:t>
              </m:r>
              <m:ctrlPr>
                <w:rPr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sz w:val="24"/>
              <w:szCs w:val="24"/>
            </w:rPr>
            <m:t>(</m:t>
          </m:r>
          <m:r>
            <m:rPr/>
            <w:rPr>
              <w:sz w:val="24"/>
              <w:szCs w:val="24"/>
            </w:rPr>
            <m:t>t</m:t>
          </m:r>
          <m:r>
            <m:rPr>
              <m:sty m:val="p"/>
            </m:rPr>
            <w:rPr>
              <w:sz w:val="24"/>
              <w:szCs w:val="24"/>
            </w:rPr>
            <m:t>)[</m:t>
          </m:r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m:rPr/>
                <w:rPr>
                  <w:sz w:val="24"/>
                  <w:szCs w:val="24"/>
                </w:rPr>
                <m:t>μ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/>
                <w:rPr>
                  <w:sz w:val="24"/>
                  <w:szCs w:val="24"/>
                </w:rPr>
                <m:t>0</m:t>
              </m:r>
              <m:ctrlPr>
                <w:rPr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sz w:val="24"/>
              <w:szCs w:val="24"/>
            </w:rPr>
            <m:t>(</m:t>
          </m:r>
          <m:r>
            <m:rPr/>
            <w:rPr>
              <w:sz w:val="24"/>
              <w:szCs w:val="24"/>
            </w:rPr>
            <m:t>t</m:t>
          </m:r>
          <m:r>
            <m:rPr>
              <m:sty m:val="p"/>
            </m:rPr>
            <w:rPr>
              <w:sz w:val="24"/>
              <w:szCs w:val="24"/>
            </w:rPr>
            <m:t>)−</m:t>
          </m:r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m:rPr/>
                <w:rPr>
                  <w:sz w:val="24"/>
                  <w:szCs w:val="24"/>
                </w:rPr>
                <m:t>μ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/>
                <w:rPr>
                  <w:sz w:val="24"/>
                  <w:szCs w:val="24"/>
                </w:rPr>
                <m:t>1</m:t>
              </m:r>
              <m:ctrlPr>
                <w:rPr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sz w:val="24"/>
              <w:szCs w:val="24"/>
            </w:rPr>
            <m:t>(</m:t>
          </m:r>
          <m:r>
            <m:rPr/>
            <w:rPr>
              <w:sz w:val="24"/>
              <w:szCs w:val="24"/>
            </w:rPr>
            <m:t>t</m:t>
          </m:r>
          <m:r>
            <m:rPr>
              <m:sty m:val="p"/>
            </m:rPr>
            <w:rPr>
              <w:sz w:val="24"/>
              <w:szCs w:val="24"/>
            </w:rPr>
            <m:t>)</m:t>
          </m:r>
          <m:sSup>
            <m:sSupPr>
              <m:ctrlPr>
                <w:rPr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sz w:val="24"/>
                  <w:szCs w:val="24"/>
                </w:rPr>
                <m:t>]</m:t>
              </m:r>
              <m:ctrlPr>
                <w:rPr>
                  <w:sz w:val="24"/>
                  <w:szCs w:val="24"/>
                </w:rPr>
              </m:ctrlPr>
            </m:e>
            <m:sup>
              <m:r>
                <m:rPr/>
                <w:rPr>
                  <w:sz w:val="24"/>
                  <w:szCs w:val="24"/>
                </w:rPr>
                <m:t>2</m:t>
              </m:r>
              <m:ctrlPr>
                <w:rPr>
                  <w:sz w:val="24"/>
                  <w:szCs w:val="24"/>
                </w:rPr>
              </m:ctrlPr>
            </m:sup>
          </m:sSup>
        </m:oMath>
      </m:oMathPara>
    </w:p>
    <w:p w14:paraId="1871C13A">
      <w:pPr>
        <w:spacing w:before="0" w:after="0" w:line="240" w:lineRule="auto"/>
        <w:rPr>
          <w:rFonts w:hint="eastAsia" w:ascii="Times New Roman" w:hAnsi="Times New Roman" w:eastAsia="宋体"/>
          <w:color w:val="000000"/>
          <w:sz w:val="24"/>
          <w:szCs w:val="24"/>
        </w:rPr>
      </w:pPr>
    </w:p>
    <w:p w14:paraId="20644551">
      <w:pPr>
        <w:spacing w:before="0" w:after="0" w:line="240" w:lineRule="auto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其中</w:t>
      </w:r>
      <m:oMath>
        <m:r>
          <m:rPr/>
          <w:rPr>
            <w:sz w:val="24"/>
            <w:szCs w:val="24"/>
          </w:rPr>
          <m:t>ω</m:t>
        </m:r>
      </m:oMath>
      <w:r>
        <w:rPr>
          <w:rFonts w:hint="eastAsia" w:ascii="Times New Roman" w:hAnsi="Times New Roman" w:eastAsia="宋体"/>
          <w:color w:val="000000"/>
          <w:sz w:val="24"/>
          <w:szCs w:val="24"/>
        </w:rPr>
        <w:t>和</w:t>
      </w:r>
      <m:oMath>
        <m:r>
          <m:rPr/>
          <w:rPr>
            <w:sz w:val="24"/>
            <w:szCs w:val="24"/>
          </w:rPr>
          <m:t>μ</m:t>
        </m:r>
      </m:oMath>
      <w:r>
        <w:rPr>
          <w:rFonts w:hint="eastAsia" w:ascii="Times New Roman" w:hAnsi="Times New Roman" w:eastAsia="宋体"/>
          <w:color w:val="000000"/>
          <w:sz w:val="24"/>
          <w:szCs w:val="24"/>
        </w:rPr>
        <w:t>分别代表前景和背景的像素比例与均值。这保证了在不同光照下拍摄的学号照片都能被正确二值化。</w:t>
      </w:r>
    </w:p>
    <w:p w14:paraId="0D7D100C">
      <w:pPr>
        <w:spacing w:line="240" w:lineRule="auto"/>
        <w:rPr>
          <w:rFonts w:hint="eastAsia" w:ascii="Times New Roman" w:hAnsi="Times New Roman" w:eastAsia="宋体"/>
          <w:b/>
          <w:bCs/>
          <w:color w:val="000000"/>
          <w:sz w:val="24"/>
          <w:szCs w:val="24"/>
        </w:rPr>
      </w:pPr>
    </w:p>
    <w:p w14:paraId="2D5B4641">
      <w:pPr>
        <w:spacing w:line="240" w:lineRule="auto"/>
        <w:rPr>
          <w:b/>
          <w:bCs/>
          <w:sz w:val="24"/>
          <w:szCs w:val="24"/>
        </w:rPr>
      </w:pPr>
      <w:r>
        <w:rPr>
          <w:rFonts w:hint="eastAsia" w:ascii="Times New Roman" w:hAnsi="Times New Roman" w:eastAsia="宋体"/>
          <w:b/>
          <w:bCs/>
          <w:color w:val="000000"/>
          <w:sz w:val="24"/>
          <w:szCs w:val="24"/>
        </w:rPr>
        <w:t>形态学闭操作</w:t>
      </w:r>
      <w:r>
        <w:rPr>
          <w:rFonts w:ascii="Times New Roman" w:hAnsi="Times New Roman" w:eastAsia="宋体"/>
          <w:b/>
          <w:bCs/>
          <w:color w:val="000000"/>
          <w:sz w:val="24"/>
          <w:szCs w:val="24"/>
        </w:rPr>
        <w:t xml:space="preserve"> (Morphological Closing)</w:t>
      </w:r>
    </w:p>
    <w:p w14:paraId="4AE4CEB6">
      <w:pPr>
        <w:spacing w:line="240" w:lineRule="auto"/>
        <w:ind w:firstLine="420" w:firstLineChars="0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代码中使用了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cv2.morphologyEx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进行闭操作（先膨胀后腐蚀）。其数学表达为：</w:t>
      </w:r>
    </w:p>
    <w:p w14:paraId="666224BD">
      <w:pPr>
        <w:spacing w:before="0" w:after="0" w:line="240" w:lineRule="auto"/>
        <w:rPr>
          <w:sz w:val="24"/>
          <w:szCs w:val="24"/>
        </w:rPr>
      </w:pPr>
      <m:oMathPara>
        <m:oMathParaPr>
          <m:jc m:val="center"/>
        </m:oMathParaPr>
        <m:oMath>
          <m:r>
            <m:rPr/>
            <w:rPr>
              <w:sz w:val="24"/>
              <w:szCs w:val="24"/>
            </w:rPr>
            <m:t>A</m:t>
          </m:r>
          <m:r>
            <m:rPr>
              <m:sty m:val="p"/>
            </m:rPr>
            <w:rPr>
              <w:sz w:val="24"/>
              <w:szCs w:val="24"/>
            </w:rPr>
            <m:t>•</m:t>
          </m:r>
          <m:r>
            <m:rPr/>
            <w:rPr>
              <w:sz w:val="24"/>
              <w:szCs w:val="24"/>
            </w:rPr>
            <m:t>B</m:t>
          </m:r>
          <m:r>
            <m:rPr>
              <m:sty m:val="p"/>
            </m:rPr>
            <w:rPr>
              <w:sz w:val="24"/>
              <w:szCs w:val="24"/>
            </w:rPr>
            <m:t>=(</m:t>
          </m:r>
          <m:r>
            <m:rPr/>
            <w:rPr>
              <w:sz w:val="24"/>
              <w:szCs w:val="24"/>
            </w:rPr>
            <m:t>A</m:t>
          </m:r>
          <m:r>
            <m:rPr>
              <m:sty m:val="p"/>
            </m:rPr>
            <w:rPr>
              <w:sz w:val="24"/>
              <w:szCs w:val="24"/>
            </w:rPr>
            <m:t>⊕</m:t>
          </m:r>
          <m:r>
            <m:rPr/>
            <w:rPr>
              <w:sz w:val="24"/>
              <w:szCs w:val="24"/>
            </w:rPr>
            <m:t>B</m:t>
          </m:r>
          <m:r>
            <m:rPr>
              <m:sty m:val="p"/>
            </m:rPr>
            <w:rPr>
              <w:sz w:val="24"/>
              <w:szCs w:val="24"/>
            </w:rPr>
            <m:t>)⊖</m:t>
          </m:r>
          <m:r>
            <m:rPr/>
            <w:rPr>
              <w:sz w:val="24"/>
              <w:szCs w:val="24"/>
            </w:rPr>
            <m:t>B</m:t>
          </m:r>
        </m:oMath>
      </m:oMathPara>
    </w:p>
    <w:p w14:paraId="56159EFB">
      <w:pPr>
        <w:spacing w:line="240" w:lineRule="auto"/>
        <w:rPr>
          <w:rFonts w:hint="eastAsia" w:ascii="Times New Roman" w:hAnsi="Times New Roman" w:eastAsia="宋体"/>
          <w:color w:val="000000"/>
          <w:sz w:val="24"/>
          <w:szCs w:val="24"/>
        </w:rPr>
      </w:pPr>
    </w:p>
    <w:p w14:paraId="7D44857D">
      <w:pPr>
        <w:spacing w:line="240" w:lineRule="auto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该操作用于填充手写数字内部可能出现的细小断裂或空洞，保证字符的连通性。</w:t>
      </w:r>
    </w:p>
    <w:p w14:paraId="061224B2">
      <w:pPr>
        <w:spacing w:line="240" w:lineRule="auto"/>
        <w:rPr>
          <w:rFonts w:hint="eastAsia" w:ascii="Times New Roman" w:hAnsi="Times New Roman" w:eastAsia="宋体"/>
          <w:color w:val="000000"/>
          <w:sz w:val="24"/>
          <w:szCs w:val="24"/>
        </w:rPr>
      </w:pPr>
    </w:p>
    <w:p w14:paraId="3A03ED6F">
      <w:pPr>
        <w:spacing w:line="240" w:lineRule="auto"/>
        <w:rPr>
          <w:b/>
          <w:bCs/>
          <w:sz w:val="24"/>
          <w:szCs w:val="24"/>
        </w:rPr>
      </w:pPr>
      <w:r>
        <w:rPr>
          <w:rFonts w:hint="eastAsia" w:ascii="Times New Roman" w:hAnsi="Times New Roman" w:eastAsia="宋体"/>
          <w:b/>
          <w:bCs/>
          <w:color w:val="000000"/>
          <w:sz w:val="24"/>
          <w:szCs w:val="24"/>
        </w:rPr>
        <w:t>投影法分割</w:t>
      </w:r>
      <w:r>
        <w:rPr>
          <w:rFonts w:ascii="Times New Roman" w:hAnsi="Times New Roman" w:eastAsia="宋体"/>
          <w:b/>
          <w:bCs/>
          <w:color w:val="000000"/>
          <w:sz w:val="24"/>
          <w:szCs w:val="24"/>
        </w:rPr>
        <w:t xml:space="preserve"> (Projection Profile)</w:t>
      </w:r>
    </w:p>
    <w:p w14:paraId="648BCCAB">
      <w:pPr>
        <w:spacing w:line="240" w:lineRule="auto"/>
        <w:ind w:firstLine="420" w:firstLineChars="0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代码中不仅使用了轮廓检测，还引入了“行列投影”技术进行辅助分割。</w:t>
      </w:r>
    </w:p>
    <w:p w14:paraId="36C59972">
      <w:pPr>
        <w:spacing w:before="0" w:after="0" w:line="240" w:lineRule="auto"/>
        <w:ind w:firstLine="420" w:firstLineChars="0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水平投影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(Horizontal Projection):</w:t>
      </w:r>
      <m:oMath>
        <m:r>
          <m:rPr/>
          <w:rPr>
            <w:sz w:val="24"/>
            <w:szCs w:val="24"/>
          </w:rPr>
          <m:t>H</m:t>
        </m:r>
        <m:r>
          <m:rPr>
            <m:sty m:val="p"/>
          </m:rPr>
          <w:rPr>
            <w:sz w:val="24"/>
            <w:szCs w:val="24"/>
          </w:rPr>
          <m:t>(</m:t>
        </m:r>
        <m:r>
          <m:rPr/>
          <w:rPr>
            <w:sz w:val="24"/>
            <w:szCs w:val="24"/>
          </w:rPr>
          <m:t>y</m:t>
        </m:r>
        <m:r>
          <m:rPr>
            <m:sty m:val="p"/>
          </m:rPr>
          <w:rPr>
            <w:sz w:val="24"/>
            <w:szCs w:val="24"/>
          </w:rPr>
          <m:t>)=</m:t>
        </m:r>
        <m:nary>
          <m:naryPr>
            <m:chr m:val="∑"/>
            <m:limLoc m:val="undOvr"/>
            <m:supHide m:val="1"/>
            <m:ctrlPr>
              <w:rPr>
                <w:sz w:val="24"/>
                <w:szCs w:val="24"/>
              </w:rPr>
            </m:ctrlPr>
          </m:naryPr>
          <m:sub>
            <m:r>
              <m:rPr/>
              <w:rPr>
                <w:sz w:val="24"/>
                <w:szCs w:val="24"/>
              </w:rPr>
              <m:t>x</m:t>
            </m:r>
            <m:ctrlPr>
              <w:rPr>
                <w:sz w:val="24"/>
                <w:szCs w:val="24"/>
              </w:rPr>
            </m:ctrlPr>
          </m:sub>
          <m:sup>
            <m:r>
              <m:rPr/>
              <w:rPr>
                <w:sz w:val="24"/>
                <w:szCs w:val="24"/>
              </w:rPr>
              <m:t>​</m:t>
            </m:r>
            <m:ctrlPr>
              <w:rPr>
                <w:sz w:val="24"/>
                <w:szCs w:val="24"/>
              </w:rPr>
            </m:ctrlPr>
          </m:sup>
          <m:e>
            <m:r>
              <m:rPr/>
              <w:rPr>
                <w:sz w:val="24"/>
                <w:szCs w:val="24"/>
              </w:rPr>
              <m:t>I</m:t>
            </m:r>
            <m:ctrlPr>
              <w:rPr>
                <w:sz w:val="24"/>
                <w:szCs w:val="24"/>
              </w:rPr>
            </m:ctrlPr>
          </m:e>
        </m:nary>
        <m:r>
          <m:rPr>
            <m:sty m:val="p"/>
          </m:rPr>
          <w:rPr>
            <w:sz w:val="24"/>
            <w:szCs w:val="24"/>
          </w:rPr>
          <m:t>(</m:t>
        </m:r>
        <m:r>
          <m:rPr/>
          <w:rPr>
            <w:sz w:val="24"/>
            <w:szCs w:val="24"/>
          </w:rPr>
          <m:t>x</m:t>
        </m:r>
        <m:r>
          <m:rPr>
            <m:sty m:val="p"/>
          </m:rPr>
          <w:rPr>
            <w:sz w:val="24"/>
            <w:szCs w:val="24"/>
          </w:rPr>
          <m:t>,</m:t>
        </m:r>
        <m:r>
          <m:rPr/>
          <w:rPr>
            <w:sz w:val="24"/>
            <w:szCs w:val="24"/>
          </w:rPr>
          <m:t>y</m:t>
        </m:r>
        <m:r>
          <m:rPr>
            <m:sty m:val="p"/>
          </m:rPr>
          <w:rPr>
            <w:sz w:val="24"/>
            <w:szCs w:val="24"/>
          </w:rPr>
          <m:t>)</m:t>
        </m:r>
      </m:oMath>
      <w:r>
        <w:rPr>
          <w:rFonts w:hint="eastAsia" w:ascii="Times New Roman" w:hAnsi="Times New Roman" w:eastAsia="宋体"/>
          <w:color w:val="000000"/>
          <w:sz w:val="24"/>
          <w:szCs w:val="24"/>
        </w:rPr>
        <w:t>，用于定位行区域。</w:t>
      </w:r>
    </w:p>
    <w:p w14:paraId="462891CF">
      <w:pPr>
        <w:spacing w:before="0" w:after="0" w:line="240" w:lineRule="auto"/>
        <w:ind w:firstLine="420" w:firstLineChars="0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垂直投影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(Vertical Projection):</w:t>
      </w:r>
      <m:oMath>
        <m:r>
          <m:rPr/>
          <w:rPr>
            <w:sz w:val="24"/>
            <w:szCs w:val="24"/>
          </w:rPr>
          <m:t>V</m:t>
        </m:r>
        <m:r>
          <m:rPr>
            <m:sty m:val="p"/>
          </m:rPr>
          <w:rPr>
            <w:sz w:val="24"/>
            <w:szCs w:val="24"/>
          </w:rPr>
          <m:t>(</m:t>
        </m:r>
        <m:r>
          <m:rPr/>
          <w:rPr>
            <w:sz w:val="24"/>
            <w:szCs w:val="24"/>
          </w:rPr>
          <m:t>x</m:t>
        </m:r>
        <m:r>
          <m:rPr>
            <m:sty m:val="p"/>
          </m:rPr>
          <w:rPr>
            <w:sz w:val="24"/>
            <w:szCs w:val="24"/>
          </w:rPr>
          <m:t>)=</m:t>
        </m:r>
        <m:nary>
          <m:naryPr>
            <m:chr m:val="∑"/>
            <m:limLoc m:val="undOvr"/>
            <m:supHide m:val="1"/>
            <m:ctrlPr>
              <w:rPr>
                <w:sz w:val="24"/>
                <w:szCs w:val="24"/>
              </w:rPr>
            </m:ctrlPr>
          </m:naryPr>
          <m:sub>
            <m:r>
              <m:rPr/>
              <w:rPr>
                <w:sz w:val="24"/>
                <w:szCs w:val="24"/>
              </w:rPr>
              <m:t>y</m:t>
            </m:r>
            <m:ctrlPr>
              <w:rPr>
                <w:sz w:val="24"/>
                <w:szCs w:val="24"/>
              </w:rPr>
            </m:ctrlPr>
          </m:sub>
          <m:sup>
            <m:r>
              <m:rPr/>
              <w:rPr>
                <w:sz w:val="24"/>
                <w:szCs w:val="24"/>
              </w:rPr>
              <m:t>​</m:t>
            </m:r>
            <m:ctrlPr>
              <w:rPr>
                <w:sz w:val="24"/>
                <w:szCs w:val="24"/>
              </w:rPr>
            </m:ctrlPr>
          </m:sup>
          <m:e>
            <m:r>
              <m:rPr/>
              <w:rPr>
                <w:sz w:val="24"/>
                <w:szCs w:val="24"/>
              </w:rPr>
              <m:t>I</m:t>
            </m:r>
            <m:ctrlPr>
              <w:rPr>
                <w:sz w:val="24"/>
                <w:szCs w:val="24"/>
              </w:rPr>
            </m:ctrlPr>
          </m:e>
        </m:nary>
        <m:r>
          <m:rPr>
            <m:sty m:val="p"/>
          </m:rPr>
          <w:rPr>
            <w:sz w:val="24"/>
            <w:szCs w:val="24"/>
          </w:rPr>
          <m:t>(</m:t>
        </m:r>
        <m:r>
          <m:rPr/>
          <w:rPr>
            <w:sz w:val="24"/>
            <w:szCs w:val="24"/>
          </w:rPr>
          <m:t>x</m:t>
        </m:r>
        <m:r>
          <m:rPr>
            <m:sty m:val="p"/>
          </m:rPr>
          <w:rPr>
            <w:sz w:val="24"/>
            <w:szCs w:val="24"/>
          </w:rPr>
          <m:t>,</m:t>
        </m:r>
        <m:r>
          <m:rPr/>
          <w:rPr>
            <w:sz w:val="24"/>
            <w:szCs w:val="24"/>
          </w:rPr>
          <m:t>y</m:t>
        </m:r>
        <m:r>
          <m:rPr>
            <m:sty m:val="p"/>
          </m:rPr>
          <w:rPr>
            <w:sz w:val="24"/>
            <w:szCs w:val="24"/>
          </w:rPr>
          <m:t>)</m:t>
        </m:r>
      </m:oMath>
      <w:r>
        <w:rPr>
          <w:rFonts w:hint="eastAsia" w:ascii="Times New Roman" w:hAnsi="Times New Roman" w:eastAsia="宋体"/>
          <w:color w:val="000000"/>
          <w:sz w:val="24"/>
          <w:szCs w:val="24"/>
        </w:rPr>
        <w:t>，用于定位列区域。</w:t>
      </w:r>
    </w:p>
    <w:p w14:paraId="2EC54C4C">
      <w:pPr>
        <w:spacing w:before="0" w:after="0" w:line="240" w:lineRule="auto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代码通过分析</w:t>
      </w:r>
      <m:oMath>
        <m:r>
          <m:rPr/>
          <w:rPr>
            <w:sz w:val="24"/>
            <w:szCs w:val="24"/>
          </w:rPr>
          <m:t>V</m:t>
        </m:r>
        <m:r>
          <m:rPr>
            <m:sty m:val="p"/>
          </m:rPr>
          <w:rPr>
            <w:sz w:val="24"/>
            <w:szCs w:val="24"/>
          </w:rPr>
          <m:t>(</m:t>
        </m:r>
        <m:r>
          <m:rPr/>
          <w:rPr>
            <w:sz w:val="24"/>
            <w:szCs w:val="24"/>
          </w:rPr>
          <m:t>x</m:t>
        </m:r>
        <m:r>
          <m:rPr>
            <m:sty m:val="p"/>
          </m:rPr>
          <w:rPr>
            <w:sz w:val="24"/>
            <w:szCs w:val="24"/>
          </w:rPr>
          <m:t>)</m:t>
        </m:r>
      </m:oMath>
      <w:r>
        <w:rPr>
          <w:rFonts w:hint="eastAsia" w:ascii="Times New Roman" w:hAnsi="Times New Roman" w:eastAsia="宋体"/>
          <w:color w:val="000000"/>
          <w:sz w:val="24"/>
          <w:szCs w:val="24"/>
        </w:rPr>
        <w:t>是否为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0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来判断字符之间的间隙，从而切分连体数字。</w:t>
      </w:r>
    </w:p>
    <w:p w14:paraId="63B22CF2">
      <w:pPr>
        <w:spacing w:line="240" w:lineRule="auto"/>
        <w:rPr>
          <w:rFonts w:hint="eastAsia" w:ascii="Times New Roman" w:hAnsi="Times New Roman" w:eastAsia="宋体"/>
          <w:b/>
          <w:bCs/>
          <w:color w:val="000000"/>
          <w:sz w:val="32"/>
          <w:szCs w:val="32"/>
        </w:rPr>
      </w:pPr>
    </w:p>
    <w:p w14:paraId="3ACBEE18">
      <w:pPr>
        <w:spacing w:line="240" w:lineRule="auto"/>
        <w:rPr>
          <w:rFonts w:hint="eastAsia" w:ascii="Times New Roman" w:hAnsi="Times New Roman" w:eastAsia="宋体"/>
          <w:b/>
          <w:bCs/>
          <w:color w:val="000000"/>
          <w:sz w:val="32"/>
          <w:szCs w:val="32"/>
        </w:rPr>
      </w:pPr>
    </w:p>
    <w:p w14:paraId="77AC7246">
      <w:pPr>
        <w:spacing w:line="240" w:lineRule="auto"/>
        <w:rPr>
          <w:b/>
          <w:bCs/>
          <w:sz w:val="32"/>
          <w:szCs w:val="32"/>
        </w:rPr>
      </w:pPr>
      <w:r>
        <w:rPr>
          <w:rFonts w:hint="eastAsia" w:ascii="Times New Roman" w:hAnsi="Times New Roman" w:eastAsia="宋体"/>
          <w:b/>
          <w:bCs/>
          <w:color w:val="000000"/>
          <w:sz w:val="32"/>
          <w:szCs w:val="32"/>
        </w:rPr>
        <w:t>三、</w:t>
      </w:r>
      <w:r>
        <w:rPr>
          <w:rFonts w:ascii="Times New Roman" w:hAnsi="Times New Roman" w:eastAsia="宋体"/>
          <w:b/>
          <w:bCs/>
          <w:color w:val="000000"/>
          <w:sz w:val="32"/>
          <w:szCs w:val="32"/>
        </w:rPr>
        <w:t xml:space="preserve"> </w:t>
      </w:r>
      <w:r>
        <w:rPr>
          <w:rFonts w:hint="eastAsia" w:ascii="Times New Roman" w:hAnsi="Times New Roman" w:eastAsia="宋体"/>
          <w:b/>
          <w:bCs/>
          <w:color w:val="000000"/>
          <w:sz w:val="32"/>
          <w:szCs w:val="32"/>
        </w:rPr>
        <w:t>实验方法与步骤</w:t>
      </w:r>
    </w:p>
    <w:p w14:paraId="34482AE7">
      <w:pPr>
        <w:spacing w:line="240" w:lineRule="auto"/>
        <w:rPr>
          <w:rFonts w:ascii="Times New Roman" w:hAnsi="Times New Roman" w:eastAsia="宋体"/>
          <w:b/>
          <w:bCs/>
          <w:color w:val="000000"/>
          <w:sz w:val="24"/>
          <w:szCs w:val="24"/>
        </w:rPr>
      </w:pPr>
    </w:p>
    <w:p w14:paraId="6D3ED028">
      <w:pPr>
        <w:spacing w:line="240" w:lineRule="auto"/>
        <w:rPr>
          <w:sz w:val="24"/>
          <w:szCs w:val="24"/>
        </w:rPr>
      </w:pPr>
      <w:r>
        <w:rPr>
          <w:rFonts w:ascii="Times New Roman" w:hAnsi="Times New Roman" w:eastAsia="宋体"/>
          <w:b/>
          <w:bCs/>
          <w:color w:val="000000"/>
          <w:sz w:val="24"/>
          <w:szCs w:val="24"/>
        </w:rPr>
        <w:t xml:space="preserve">3.1 </w:t>
      </w:r>
      <w:r>
        <w:rPr>
          <w:rFonts w:hint="eastAsia" w:ascii="Times New Roman" w:hAnsi="Times New Roman" w:eastAsia="宋体"/>
          <w:b/>
          <w:bCs/>
          <w:color w:val="000000"/>
          <w:sz w:val="24"/>
          <w:szCs w:val="24"/>
        </w:rPr>
        <w:t>实验环境搭建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（加分项实现）</w:t>
      </w:r>
    </w:p>
    <w:p w14:paraId="4D76631D">
      <w:pPr>
        <w:spacing w:line="240" w:lineRule="auto"/>
        <w:ind w:firstLine="420" w:firstLineChars="0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严格按照实验要求，使用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Conda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创建了以个人姓名缩写命名的虚拟环境，并配置了深度学习所需依赖</w:t>
      </w:r>
      <w:r>
        <w:rPr>
          <w:rFonts w:ascii="Times New Roman" w:hAnsi="Times New Roman" w:eastAsia="宋体"/>
          <w:color w:val="000000"/>
          <w:sz w:val="24"/>
          <w:szCs w:val="24"/>
        </w:rPr>
        <w:t>。</w:t>
      </w:r>
    </w:p>
    <w:p w14:paraId="40FE8237">
      <w:pPr>
        <w:spacing w:line="240" w:lineRule="auto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环境创建与激活：</w:t>
      </w:r>
    </w:p>
    <w:p w14:paraId="1421EE00">
      <w:pPr>
        <w:spacing w:line="240" w:lineRule="auto"/>
        <w:rPr>
          <w:rFonts w:hint="eastAsia"/>
          <w:color w:val="00000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1770" cy="854710"/>
            <wp:effectExtent l="0" t="0" r="1143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85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2062480"/>
            <wp:effectExtent l="0" t="0" r="11430" b="7620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06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D1C4E">
      <w:pPr>
        <w:spacing w:line="240" w:lineRule="auto"/>
        <w:rPr>
          <w:rFonts w:hint="eastAsia" w:ascii="Times New Roman" w:hAnsi="Times New Roman" w:eastAsia="宋体"/>
          <w:color w:val="000000"/>
          <w:sz w:val="24"/>
          <w:szCs w:val="24"/>
        </w:rPr>
      </w:pPr>
    </w:p>
    <w:p w14:paraId="1E4B8701">
      <w:pPr>
        <w:spacing w:line="240" w:lineRule="auto"/>
        <w:rPr>
          <w:rFonts w:hint="eastAsia" w:ascii="Times New Roman" w:hAnsi="Times New Roman" w:eastAsia="宋体"/>
          <w:color w:val="000000"/>
          <w:sz w:val="24"/>
          <w:szCs w:val="24"/>
        </w:rPr>
      </w:pPr>
    </w:p>
    <w:p w14:paraId="797DB79C">
      <w:pPr>
        <w:spacing w:line="240" w:lineRule="auto"/>
        <w:rPr>
          <w:rFonts w:hint="eastAsia" w:ascii="Times New Roman" w:hAnsi="Times New Roman" w:eastAsia="宋体"/>
          <w:color w:val="000000"/>
          <w:sz w:val="24"/>
          <w:szCs w:val="24"/>
        </w:rPr>
      </w:pPr>
    </w:p>
    <w:p w14:paraId="1760BF76">
      <w:pPr>
        <w:spacing w:line="240" w:lineRule="auto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依赖安装：</w:t>
      </w:r>
    </w:p>
    <w:p w14:paraId="644992B7">
      <w:pPr>
        <w:spacing w:line="240" w:lineRule="auto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根据</w:t>
      </w:r>
      <w:r>
        <w:rPr>
          <w:rFonts w:hint="eastAsia"/>
          <w:color w:val="000000"/>
          <w:sz w:val="24"/>
          <w:szCs w:val="24"/>
          <w:lang w:val="en-US" w:eastAsia="zh-CN"/>
        </w:rPr>
        <w:t>代码所需的包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，安装了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Torch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生态及图像处理库：</w:t>
      </w:r>
    </w:p>
    <w:p w14:paraId="1DEC2EA3">
      <w:pPr>
        <w:spacing w:line="240" w:lineRule="auto"/>
      </w:pPr>
      <w:r>
        <w:drawing>
          <wp:inline distT="0" distB="0" distL="114300" distR="114300">
            <wp:extent cx="5271135" cy="398145"/>
            <wp:effectExtent l="0" t="0" r="12065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06345" cy="4977130"/>
            <wp:effectExtent l="0" t="0" r="8255" b="1270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06345" cy="497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B5299">
      <w:pPr>
        <w:spacing w:line="240" w:lineRule="auto"/>
        <w:rPr>
          <w:rFonts w:ascii="Times New Roman" w:hAnsi="Times New Roman" w:eastAsia="宋体"/>
          <w:color w:val="000000"/>
          <w:sz w:val="24"/>
          <w:szCs w:val="24"/>
        </w:rPr>
      </w:pPr>
      <w:r>
        <w:drawing>
          <wp:inline distT="0" distB="0" distL="114300" distR="114300">
            <wp:extent cx="2509520" cy="3465195"/>
            <wp:effectExtent l="0" t="0" r="5080" b="1905"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09520" cy="346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64A85">
      <w:pPr>
        <w:spacing w:line="240" w:lineRule="auto"/>
        <w:rPr>
          <w:b/>
          <w:bCs/>
          <w:sz w:val="24"/>
          <w:szCs w:val="24"/>
        </w:rPr>
      </w:pPr>
      <w:r>
        <w:rPr>
          <w:rFonts w:ascii="Times New Roman" w:hAnsi="Times New Roman" w:eastAsia="宋体"/>
          <w:b/>
          <w:bCs/>
          <w:color w:val="000000"/>
          <w:sz w:val="24"/>
          <w:szCs w:val="24"/>
        </w:rPr>
        <w:t xml:space="preserve">3.2 </w:t>
      </w:r>
      <w:r>
        <w:rPr>
          <w:rFonts w:hint="eastAsia" w:ascii="Times New Roman" w:hAnsi="Times New Roman" w:eastAsia="宋体"/>
          <w:b/>
          <w:bCs/>
          <w:color w:val="000000"/>
          <w:sz w:val="24"/>
          <w:szCs w:val="24"/>
        </w:rPr>
        <w:t>数据集准备与标准化</w:t>
      </w:r>
    </w:p>
    <w:p w14:paraId="1FAC12BB">
      <w:pPr>
        <w:spacing w:line="240" w:lineRule="auto"/>
        <w:rPr>
          <w:sz w:val="24"/>
          <w:szCs w:val="24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MNIST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数据加载：</w:t>
      </w:r>
    </w:p>
    <w:p w14:paraId="706F3EAF">
      <w:pPr>
        <w:spacing w:line="240" w:lineRule="auto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使用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torchvision.datasets.MNIST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加载数据。代码中编写了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mnist_needs_download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函数，智能检测本地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data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目录，避免重复下载。</w:t>
      </w:r>
    </w:p>
    <w:p w14:paraId="78BA90C2">
      <w:pPr>
        <w:spacing w:line="240" w:lineRule="auto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数据划分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(Data Split):</w:t>
      </w:r>
    </w:p>
    <w:p w14:paraId="6ED65D6F">
      <w:pPr>
        <w:spacing w:line="240" w:lineRule="auto"/>
        <w:ind w:firstLine="420" w:firstLineChars="0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将原始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60,000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张训练集按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9:1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的比例随机划分为：</w:t>
      </w:r>
    </w:p>
    <w:p w14:paraId="304E91E9">
      <w:pPr>
        <w:spacing w:line="240" w:lineRule="auto"/>
        <w:ind w:firstLine="420" w:firstLineChars="0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训练集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(Train Set): 50,000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张，用于梯度更新。</w:t>
      </w:r>
    </w:p>
    <w:p w14:paraId="2F876BB0">
      <w:pPr>
        <w:spacing w:line="240" w:lineRule="auto"/>
        <w:ind w:firstLine="420" w:firstLineChars="0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验证集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(Validation Set): 10,000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张，用于监控过拟合及保存最佳模型。</w:t>
      </w:r>
    </w:p>
    <w:p w14:paraId="5BB23C20">
      <w:pPr>
        <w:spacing w:line="240" w:lineRule="auto"/>
        <w:ind w:firstLine="420" w:firstLineChars="0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测试集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(Test Set): 10,000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张，保持不变，用于最终评估。</w:t>
      </w:r>
    </w:p>
    <w:p w14:paraId="66438CAE">
      <w:pPr>
        <w:spacing w:line="240" w:lineRule="auto"/>
        <w:rPr>
          <w:rFonts w:hint="eastAsia" w:ascii="Times New Roman" w:hAnsi="Times New Roman" w:eastAsia="宋体"/>
          <w:color w:val="000000"/>
          <w:sz w:val="24"/>
          <w:szCs w:val="24"/>
        </w:rPr>
      </w:pPr>
      <w:r>
        <w:drawing>
          <wp:inline distT="0" distB="0" distL="114300" distR="114300">
            <wp:extent cx="4966970" cy="1482090"/>
            <wp:effectExtent l="0" t="0" r="11430" b="3810"/>
            <wp:docPr id="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6970" cy="148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A7799">
      <w:pPr>
        <w:spacing w:line="240" w:lineRule="auto"/>
        <w:rPr>
          <w:rFonts w:hint="eastAsia" w:ascii="Times New Roman" w:hAnsi="Times New Roman" w:eastAsia="宋体"/>
          <w:color w:val="000000"/>
          <w:sz w:val="24"/>
          <w:szCs w:val="24"/>
        </w:rPr>
      </w:pPr>
    </w:p>
    <w:p w14:paraId="791D56EC">
      <w:pPr>
        <w:spacing w:line="240" w:lineRule="auto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全局归一化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(Normalization):</w:t>
      </w:r>
    </w:p>
    <w:p w14:paraId="1EA6E144">
      <w:pPr>
        <w:spacing w:line="240" w:lineRule="auto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这是一个极其关键的步骤。代码使用了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MNIST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数据集的全局均值和标准差进行归一化：</w:t>
      </w:r>
    </w:p>
    <w:p w14:paraId="6631DB8C">
      <w:pPr>
        <w:spacing w:before="0" w:after="0" w:line="240" w:lineRule="auto"/>
      </w:pPr>
      <w:r>
        <w:drawing>
          <wp:inline distT="0" distB="0" distL="114300" distR="114300">
            <wp:extent cx="4983480" cy="1257935"/>
            <wp:effectExtent l="0" t="0" r="7620" b="12065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125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F55C2">
      <w:pPr>
        <w:spacing w:before="0" w:after="0" w:line="240" w:lineRule="auto"/>
        <w:rPr>
          <w:rFonts w:hint="eastAsia" w:ascii="Times New Roman" w:hAnsi="Times New Roman" w:eastAsia="宋体"/>
          <w:color w:val="000000"/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所有输入模型的数据（包括后续拍摄的照片）都必须经过此数学变换：</w:t>
      </w:r>
    </w:p>
    <w:p w14:paraId="0E88295C">
      <w:pPr>
        <w:spacing w:before="0" w:after="0" w:line="240" w:lineRule="auto"/>
        <w:ind w:left="2100" w:leftChars="0" w:firstLine="420" w:firstLineChars="0"/>
        <w:rPr>
          <w:sz w:val="24"/>
          <w:szCs w:val="24"/>
        </w:rPr>
      </w:pPr>
      <m:oMath>
        <m:sSup>
          <m:sSupPr>
            <m:ctrlPr>
              <w:rPr>
                <w:sz w:val="24"/>
                <w:szCs w:val="24"/>
              </w:rPr>
            </m:ctrlPr>
          </m:sSupPr>
          <m:e>
            <m:r>
              <m:rPr/>
              <w:rPr>
                <w:sz w:val="24"/>
                <w:szCs w:val="24"/>
              </w:rPr>
              <m:t>x</m:t>
            </m:r>
            <m:ctrlPr>
              <w:rPr>
                <w:sz w:val="24"/>
                <w:szCs w:val="24"/>
              </w:rPr>
            </m:ctrlPr>
          </m:e>
          <m:sup>
            <m:r>
              <m:rPr>
                <m:sty m:val="p"/>
              </m:rPr>
              <w:rPr>
                <w:sz w:val="24"/>
                <w:szCs w:val="24"/>
              </w:rPr>
              <m:t>′</m:t>
            </m:r>
            <m:ctrlPr>
              <w:rPr>
                <w:sz w:val="24"/>
                <w:szCs w:val="24"/>
              </w:rPr>
            </m:ctrlPr>
          </m:sup>
        </m:sSup>
        <m:r>
          <m:rPr>
            <m:sty m:val="p"/>
          </m:rPr>
          <w:rPr>
            <w:sz w:val="24"/>
            <w:szCs w:val="24"/>
          </w:rPr>
          <m:t>=</m:t>
        </m:r>
        <m:f>
          <m:fPr>
            <m:ctrlPr>
              <w:rPr>
                <w:sz w:val="24"/>
                <w:szCs w:val="24"/>
              </w:rPr>
            </m:ctrlPr>
          </m:fPr>
          <m:num>
            <m:r>
              <m:rPr/>
              <w:rPr>
                <w:sz w:val="24"/>
                <w:szCs w:val="24"/>
              </w:rPr>
              <m:t>x</m:t>
            </m:r>
            <m:r>
              <m:rPr>
                <m:sty m:val="p"/>
              </m:rPr>
              <w:rPr>
                <w:sz w:val="24"/>
                <w:szCs w:val="24"/>
              </w:rPr>
              <m:t>−</m:t>
            </m:r>
            <m:r>
              <m:rPr/>
              <w:rPr>
                <w:sz w:val="24"/>
                <w:szCs w:val="24"/>
              </w:rPr>
              <m:t>0.1307</m:t>
            </m:r>
            <m:ctrlPr>
              <w:rPr>
                <w:sz w:val="24"/>
                <w:szCs w:val="24"/>
              </w:rPr>
            </m:ctrlPr>
          </m:num>
          <m:den>
            <m:r>
              <m:rPr/>
              <w:rPr>
                <w:sz w:val="24"/>
                <w:szCs w:val="24"/>
              </w:rPr>
              <m:t>0.3081</m:t>
            </m:r>
            <m:ctrlPr>
              <w:rPr>
                <w:sz w:val="24"/>
                <w:szCs w:val="24"/>
              </w:rPr>
            </m:ctrlPr>
          </m:den>
        </m:f>
      </m:oMath>
      <w:r>
        <w:rPr>
          <w:rFonts w:hint="eastAsia" w:ascii="Times New Roman" w:hAnsi="Times New Roman" w:eastAsia="宋体"/>
          <w:color w:val="000000"/>
          <w:sz w:val="24"/>
          <w:szCs w:val="24"/>
        </w:rPr>
        <w:t>，以保证数据分布的一致性。</w:t>
      </w:r>
    </w:p>
    <w:p w14:paraId="6CACA865">
      <w:pPr>
        <w:spacing w:line="240" w:lineRule="auto"/>
        <w:rPr>
          <w:rFonts w:ascii="Times New Roman" w:hAnsi="Times New Roman" w:eastAsia="宋体"/>
          <w:b/>
          <w:bCs/>
          <w:color w:val="000000"/>
          <w:sz w:val="24"/>
          <w:szCs w:val="24"/>
        </w:rPr>
      </w:pPr>
      <w:r>
        <w:drawing>
          <wp:inline distT="0" distB="0" distL="114300" distR="114300">
            <wp:extent cx="3921125" cy="2551430"/>
            <wp:effectExtent l="0" t="0" r="3175" b="1270"/>
            <wp:docPr id="1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21125" cy="255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9EFA6">
      <w:pPr>
        <w:spacing w:line="240" w:lineRule="auto"/>
        <w:rPr>
          <w:b/>
          <w:bCs/>
          <w:sz w:val="24"/>
          <w:szCs w:val="24"/>
        </w:rPr>
      </w:pPr>
      <w:r>
        <w:rPr>
          <w:rFonts w:ascii="Times New Roman" w:hAnsi="Times New Roman" w:eastAsia="宋体"/>
          <w:b/>
          <w:bCs/>
          <w:color w:val="000000"/>
          <w:sz w:val="24"/>
          <w:szCs w:val="24"/>
        </w:rPr>
        <w:t xml:space="preserve">3.3 </w:t>
      </w:r>
      <w:r>
        <w:rPr>
          <w:rFonts w:hint="eastAsia" w:ascii="Times New Roman" w:hAnsi="Times New Roman" w:eastAsia="宋体"/>
          <w:b/>
          <w:bCs/>
          <w:color w:val="000000"/>
          <w:sz w:val="24"/>
          <w:szCs w:val="24"/>
        </w:rPr>
        <w:t>模型结构设计</w:t>
      </w:r>
    </w:p>
    <w:p w14:paraId="3B7D9FD1">
      <w:pPr>
        <w:spacing w:line="240" w:lineRule="auto"/>
        <w:ind w:firstLine="420" w:firstLineChars="0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在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MNISTCNN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类中，构建了一个轻量级但高效的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CNN：</w:t>
      </w:r>
    </w:p>
    <w:p w14:paraId="5EFD13FA">
      <w:pPr>
        <w:spacing w:before="0" w:after="0" w:line="240" w:lineRule="auto"/>
        <w:ind w:firstLine="420" w:firstLineChars="0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特征提取块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1: Conv2d(1, 32)</w:t>
      </w:r>
      <m:oMath>
        <m:r>
          <m:rPr>
            <m:sty m:val="p"/>
          </m:rPr>
          <w:rPr>
            <w:sz w:val="24"/>
            <w:szCs w:val="24"/>
          </w:rPr>
          <m:t>→</m:t>
        </m:r>
      </m:oMath>
      <w:r>
        <w:rPr>
          <w:rFonts w:ascii="Times New Roman" w:hAnsi="Times New Roman" w:eastAsia="宋体"/>
          <w:color w:val="000000"/>
          <w:sz w:val="24"/>
          <w:szCs w:val="24"/>
        </w:rPr>
        <w:t>ReLU</w:t>
      </w:r>
      <m:oMath>
        <m:r>
          <m:rPr>
            <m:sty m:val="p"/>
          </m:rPr>
          <w:rPr>
            <w:sz w:val="24"/>
            <w:szCs w:val="24"/>
          </w:rPr>
          <m:t>→</m:t>
        </m:r>
      </m:oMath>
      <w:r>
        <w:rPr>
          <w:rFonts w:ascii="Times New Roman" w:hAnsi="Times New Roman" w:eastAsia="宋体"/>
          <w:color w:val="000000"/>
          <w:sz w:val="24"/>
          <w:szCs w:val="24"/>
        </w:rPr>
        <w:t>BatchNorm</w:t>
      </w:r>
      <m:oMath>
        <m:r>
          <m:rPr>
            <m:sty m:val="p"/>
          </m:rPr>
          <w:rPr>
            <w:sz w:val="24"/>
            <w:szCs w:val="24"/>
          </w:rPr>
          <m:t>→</m:t>
        </m:r>
      </m:oMath>
      <w:r>
        <w:rPr>
          <w:rFonts w:hint="eastAsia" w:ascii="Times New Roman" w:hAnsi="Times New Roman" w:eastAsia="宋体"/>
          <w:color w:val="000000"/>
          <w:sz w:val="24"/>
          <w:szCs w:val="24"/>
        </w:rPr>
        <w:t>MaxPool2d。将输入特征从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1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通道升维至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32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通道，尺寸减半。</w:t>
      </w:r>
    </w:p>
    <w:p w14:paraId="31A5C25E">
      <w:pPr>
        <w:spacing w:before="0" w:after="0" w:line="240" w:lineRule="auto"/>
        <w:ind w:firstLine="420" w:firstLineChars="0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特征提取块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2: Conv2d(32, 64)</w:t>
      </w:r>
      <m:oMath>
        <m:r>
          <m:rPr>
            <m:sty m:val="p"/>
          </m:rPr>
          <w:rPr>
            <w:sz w:val="24"/>
            <w:szCs w:val="24"/>
          </w:rPr>
          <m:t>→</m:t>
        </m:r>
      </m:oMath>
      <w:r>
        <w:rPr>
          <w:rFonts w:ascii="Times New Roman" w:hAnsi="Times New Roman" w:eastAsia="宋体"/>
          <w:color w:val="000000"/>
          <w:sz w:val="24"/>
          <w:szCs w:val="24"/>
        </w:rPr>
        <w:t>ReLU</w:t>
      </w:r>
      <m:oMath>
        <m:r>
          <m:rPr>
            <m:sty m:val="p"/>
          </m:rPr>
          <w:rPr>
            <w:sz w:val="24"/>
            <w:szCs w:val="24"/>
          </w:rPr>
          <m:t>→</m:t>
        </m:r>
      </m:oMath>
      <w:r>
        <w:rPr>
          <w:rFonts w:ascii="Times New Roman" w:hAnsi="Times New Roman" w:eastAsia="宋体"/>
          <w:color w:val="000000"/>
          <w:sz w:val="24"/>
          <w:szCs w:val="24"/>
        </w:rPr>
        <w:t>BatchNorm</w:t>
      </w:r>
      <m:oMath>
        <m:r>
          <m:rPr>
            <m:sty m:val="p"/>
          </m:rPr>
          <w:rPr>
            <w:sz w:val="24"/>
            <w:szCs w:val="24"/>
          </w:rPr>
          <m:t>→</m:t>
        </m:r>
      </m:oMath>
      <w:r>
        <w:rPr>
          <w:rFonts w:hint="eastAsia" w:ascii="Times New Roman" w:hAnsi="Times New Roman" w:eastAsia="宋体"/>
          <w:color w:val="000000"/>
          <w:sz w:val="24"/>
          <w:szCs w:val="24"/>
        </w:rPr>
        <w:t>MaxPool2d。进一步提取抽象特征，最终得到</w:t>
      </w:r>
      <m:oMath>
        <m:r>
          <m:rPr/>
          <w:rPr>
            <w:sz w:val="24"/>
            <w:szCs w:val="24"/>
          </w:rPr>
          <m:t>64</m:t>
        </m:r>
        <m:r>
          <m:rPr>
            <m:sty m:val="p"/>
          </m:rPr>
          <w:rPr>
            <w:sz w:val="24"/>
            <w:szCs w:val="24"/>
          </w:rPr>
          <m:t>×</m:t>
        </m:r>
        <m:r>
          <m:rPr/>
          <w:rPr>
            <w:sz w:val="24"/>
            <w:szCs w:val="24"/>
          </w:rPr>
          <m:t>7</m:t>
        </m:r>
        <m:r>
          <m:rPr>
            <m:sty m:val="p"/>
          </m:rPr>
          <w:rPr>
            <w:sz w:val="24"/>
            <w:szCs w:val="24"/>
          </w:rPr>
          <m:t>×</m:t>
        </m:r>
        <m:r>
          <m:rPr/>
          <w:rPr>
            <w:sz w:val="24"/>
            <w:szCs w:val="24"/>
          </w:rPr>
          <m:t>7</m:t>
        </m:r>
      </m:oMath>
      <w:r>
        <w:rPr>
          <w:rFonts w:hint="eastAsia" w:ascii="Times New Roman" w:hAnsi="Times New Roman" w:eastAsia="宋体"/>
          <w:color w:val="000000"/>
          <w:sz w:val="24"/>
          <w:szCs w:val="24"/>
        </w:rPr>
        <w:t>的特征图。</w:t>
      </w:r>
    </w:p>
    <w:p w14:paraId="02AF5A27">
      <w:pPr>
        <w:spacing w:line="240" w:lineRule="auto"/>
        <w:ind w:firstLine="420" w:firstLineChars="0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分类头: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展平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(Flatten)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后，连接两层全连接层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(Linear)。</w:t>
      </w:r>
    </w:p>
    <w:p w14:paraId="1103D498">
      <w:pPr>
        <w:spacing w:line="240" w:lineRule="auto"/>
        <w:ind w:firstLine="420" w:firstLineChars="0"/>
        <w:rPr>
          <w:rFonts w:hint="eastAsia" w:ascii="Times New Roman" w:hAnsi="Times New Roman" w:eastAsia="宋体"/>
          <w:color w:val="000000"/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引入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Dropout(0.2)：在训练过程中随机丢弃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20%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的神经元，强制网络学习鲁棒特征，防止过拟合。</w:t>
      </w:r>
    </w:p>
    <w:p w14:paraId="43CF875F">
      <w:pPr>
        <w:spacing w:line="240" w:lineRule="auto"/>
        <w:rPr>
          <w:rFonts w:hint="eastAsia" w:ascii="Times New Roman" w:hAnsi="Times New Roman" w:eastAsia="宋体"/>
          <w:color w:val="000000"/>
          <w:sz w:val="24"/>
          <w:szCs w:val="24"/>
        </w:rPr>
      </w:pPr>
      <w:r>
        <w:drawing>
          <wp:inline distT="0" distB="0" distL="114300" distR="114300">
            <wp:extent cx="4978400" cy="4625975"/>
            <wp:effectExtent l="0" t="0" r="0" b="9525"/>
            <wp:docPr id="1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462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4BD65">
      <w:pPr>
        <w:spacing w:line="240" w:lineRule="auto"/>
        <w:rPr>
          <w:rFonts w:ascii="Times New Roman" w:hAnsi="Times New Roman" w:eastAsia="宋体"/>
          <w:b/>
          <w:bCs/>
          <w:color w:val="000000"/>
          <w:sz w:val="24"/>
          <w:szCs w:val="24"/>
        </w:rPr>
      </w:pPr>
    </w:p>
    <w:p w14:paraId="74627AD6">
      <w:pPr>
        <w:spacing w:line="240" w:lineRule="auto"/>
        <w:rPr>
          <w:rFonts w:ascii="Times New Roman" w:hAnsi="Times New Roman" w:eastAsia="宋体"/>
          <w:b/>
          <w:bCs/>
          <w:color w:val="000000"/>
          <w:sz w:val="24"/>
          <w:szCs w:val="24"/>
        </w:rPr>
      </w:pPr>
    </w:p>
    <w:p w14:paraId="080F7E5D">
      <w:pPr>
        <w:spacing w:line="240" w:lineRule="auto"/>
        <w:rPr>
          <w:rFonts w:ascii="Times New Roman" w:hAnsi="Times New Roman" w:eastAsia="宋体"/>
          <w:b/>
          <w:bCs/>
          <w:color w:val="000000"/>
          <w:sz w:val="24"/>
          <w:szCs w:val="24"/>
        </w:rPr>
      </w:pPr>
    </w:p>
    <w:p w14:paraId="420DD6D6">
      <w:pPr>
        <w:spacing w:line="240" w:lineRule="auto"/>
        <w:rPr>
          <w:b/>
          <w:bCs/>
          <w:sz w:val="24"/>
          <w:szCs w:val="24"/>
        </w:rPr>
      </w:pPr>
      <w:r>
        <w:rPr>
          <w:rFonts w:ascii="Times New Roman" w:hAnsi="Times New Roman" w:eastAsia="宋体"/>
          <w:b/>
          <w:bCs/>
          <w:color w:val="000000"/>
          <w:sz w:val="24"/>
          <w:szCs w:val="24"/>
        </w:rPr>
        <w:t xml:space="preserve">3.4 </w:t>
      </w:r>
      <w:r>
        <w:rPr>
          <w:rFonts w:hint="eastAsia" w:ascii="Times New Roman" w:hAnsi="Times New Roman" w:eastAsia="宋体"/>
          <w:b/>
          <w:bCs/>
          <w:color w:val="000000"/>
          <w:sz w:val="24"/>
          <w:szCs w:val="24"/>
        </w:rPr>
        <w:t>训练与优化策略</w:t>
      </w:r>
    </w:p>
    <w:p w14:paraId="3C7F9A3B">
      <w:pPr>
        <w:spacing w:before="0" w:after="0" w:line="240" w:lineRule="auto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优化器: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使用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Adam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优化器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(</w:t>
      </w:r>
      <m:oMath>
        <m:r>
          <m:rPr/>
          <w:rPr>
            <w:sz w:val="24"/>
            <w:szCs w:val="24"/>
          </w:rPr>
          <m:t>lr</m:t>
        </m:r>
        <m:r>
          <m:rPr>
            <m:sty m:val="p"/>
          </m:rPr>
          <w:rPr>
            <w:sz w:val="24"/>
            <w:szCs w:val="24"/>
          </w:rPr>
          <m:t>=</m:t>
        </m:r>
        <m:r>
          <m:rPr/>
          <w:rPr>
            <w:sz w:val="24"/>
            <w:szCs w:val="24"/>
          </w:rPr>
          <m:t>0.001</m:t>
        </m:r>
      </m:oMath>
      <w:r>
        <w:rPr>
          <w:rFonts w:hint="eastAsia" w:ascii="Times New Roman" w:hAnsi="Times New Roman" w:eastAsia="宋体"/>
          <w:color w:val="000000"/>
          <w:sz w:val="24"/>
          <w:szCs w:val="24"/>
        </w:rPr>
        <w:t>)，结合了动量法和自适应学习率的优点。</w:t>
      </w:r>
    </w:p>
    <w:p w14:paraId="5BDFA9B3">
      <w:pPr>
        <w:spacing w:before="0" w:after="0" w:line="240" w:lineRule="auto"/>
        <w:ind w:firstLine="420" w:firstLineChars="0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正则化: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设置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m:oMath>
        <m:r>
          <m:rPr/>
          <w:rPr>
            <w:sz w:val="24"/>
            <w:szCs w:val="24"/>
          </w:rPr>
          <m:t>weigℎ</m:t>
        </m:r>
        <m:sSub>
          <m:sSubPr>
            <m:ctrlPr>
              <w:rPr>
                <w:sz w:val="24"/>
                <w:szCs w:val="24"/>
              </w:rPr>
            </m:ctrlPr>
          </m:sSubPr>
          <m:e>
            <m:r>
              <m:rPr/>
              <w:rPr>
                <w:sz w:val="24"/>
                <w:szCs w:val="24"/>
              </w:rPr>
              <m:t>t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sz w:val="24"/>
                <w:szCs w:val="24"/>
              </w:rPr>
              <m:t>d</m:t>
            </m:r>
            <m:ctrlPr>
              <w:rPr>
                <w:sz w:val="24"/>
                <w:szCs w:val="24"/>
              </w:rPr>
            </m:ctrlPr>
          </m:sub>
        </m:sSub>
        <m:r>
          <m:rPr/>
          <w:rPr>
            <w:sz w:val="24"/>
            <w:szCs w:val="24"/>
          </w:rPr>
          <m:t>ecay</m:t>
        </m:r>
        <m:r>
          <m:rPr>
            <m:sty m:val="p"/>
          </m:rPr>
          <w:rPr>
            <w:sz w:val="24"/>
            <w:szCs w:val="24"/>
          </w:rPr>
          <m:t>=</m:t>
        </m:r>
        <m:r>
          <m:rPr/>
          <w:rPr>
            <w:sz w:val="24"/>
            <w:szCs w:val="24"/>
          </w:rPr>
          <m:t>1e</m:t>
        </m:r>
        <m:r>
          <m:rPr>
            <m:sty m:val="p"/>
          </m:rPr>
          <w:rPr>
            <w:sz w:val="24"/>
            <w:szCs w:val="24"/>
          </w:rPr>
          <m:t>−</m:t>
        </m:r>
        <m:r>
          <m:rPr/>
          <w:rPr>
            <w:sz w:val="24"/>
            <w:szCs w:val="24"/>
          </w:rPr>
          <m:t>4</m:t>
        </m:r>
      </m:oMath>
      <w:r>
        <w:rPr>
          <w:rFonts w:ascii="Times New Roman" w:hAnsi="Times New Roman" w:eastAsia="宋体"/>
          <w:color w:val="000000"/>
          <w:sz w:val="24"/>
          <w:szCs w:val="24"/>
        </w:rPr>
        <w:t xml:space="preserve"> (L2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正则化)，限制权重大小。</w:t>
      </w:r>
    </w:p>
    <w:p w14:paraId="152C72D8">
      <w:pPr>
        <w:spacing w:line="240" w:lineRule="auto"/>
        <w:ind w:firstLine="420" w:firstLineChars="0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学习率调度: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使用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CosineAnnealingLR，使学习率随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Epoch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数呈余弦函数衰减，帮助模型在训练后期收敛到更优的局部极小值。</w:t>
      </w:r>
    </w:p>
    <w:p w14:paraId="59EA2575">
      <w:pPr>
        <w:spacing w:line="240" w:lineRule="auto"/>
        <w:ind w:firstLine="420" w:firstLineChars="0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最佳模型保存: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在验证循环中，仅当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val_acc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超过历史最佳值时，才保存模型参数至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mnist_cnn_best.pth。</w:t>
      </w:r>
    </w:p>
    <w:p w14:paraId="5C67BE7A">
      <w:pPr>
        <w:spacing w:line="240" w:lineRule="auto"/>
        <w:rPr>
          <w:rFonts w:ascii="Times New Roman" w:hAnsi="Times New Roman" w:eastAsia="宋体"/>
          <w:color w:val="000000"/>
          <w:sz w:val="24"/>
          <w:szCs w:val="24"/>
        </w:rPr>
      </w:pPr>
      <w:r>
        <w:drawing>
          <wp:inline distT="0" distB="0" distL="114300" distR="114300">
            <wp:extent cx="5269865" cy="1250950"/>
            <wp:effectExtent l="0" t="0" r="635" b="6350"/>
            <wp:docPr id="1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CAE55">
      <w:pPr>
        <w:spacing w:line="240" w:lineRule="auto"/>
        <w:rPr>
          <w:rFonts w:ascii="Times New Roman" w:hAnsi="Times New Roman" w:eastAsia="宋体"/>
          <w:color w:val="000000"/>
          <w:sz w:val="24"/>
          <w:szCs w:val="24"/>
        </w:rPr>
      </w:pPr>
    </w:p>
    <w:p w14:paraId="2C9F6DD6">
      <w:pPr>
        <w:spacing w:line="240" w:lineRule="auto"/>
        <w:rPr>
          <w:rFonts w:ascii="Times New Roman" w:hAnsi="Times New Roman" w:eastAsia="宋体"/>
          <w:color w:val="000000"/>
          <w:sz w:val="24"/>
          <w:szCs w:val="24"/>
        </w:rPr>
      </w:pPr>
    </w:p>
    <w:p w14:paraId="4B752A71">
      <w:pPr>
        <w:spacing w:line="240" w:lineRule="auto"/>
        <w:rPr>
          <w:b/>
          <w:bCs/>
          <w:sz w:val="24"/>
          <w:szCs w:val="24"/>
        </w:rPr>
      </w:pPr>
      <w:r>
        <w:rPr>
          <w:rFonts w:ascii="Times New Roman" w:hAnsi="Times New Roman" w:eastAsia="宋体"/>
          <w:b/>
          <w:bCs/>
          <w:color w:val="000000"/>
          <w:sz w:val="24"/>
          <w:szCs w:val="24"/>
        </w:rPr>
        <w:t xml:space="preserve">3.5 </w:t>
      </w:r>
      <w:r>
        <w:rPr>
          <w:rFonts w:hint="eastAsia" w:ascii="Times New Roman" w:hAnsi="Times New Roman" w:eastAsia="宋体"/>
          <w:b/>
          <w:bCs/>
          <w:color w:val="000000"/>
          <w:sz w:val="24"/>
          <w:szCs w:val="24"/>
        </w:rPr>
        <w:t>真实学号照片处理流程</w:t>
      </w:r>
      <w:r>
        <w:rPr>
          <w:rFonts w:ascii="Times New Roman" w:hAnsi="Times New Roman" w:eastAsia="宋体"/>
          <w:b/>
          <w:bCs/>
          <w:color w:val="000000"/>
          <w:sz w:val="24"/>
          <w:szCs w:val="24"/>
        </w:rPr>
        <w:t xml:space="preserve"> (Complex Pipeline)</w:t>
      </w:r>
    </w:p>
    <w:p w14:paraId="3AE57303">
      <w:pPr>
        <w:spacing w:line="240" w:lineRule="auto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这是本实验的核心难点，代码通过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segment_id_image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函数实现了一套复杂的分割逻辑：</w:t>
      </w:r>
    </w:p>
    <w:p w14:paraId="34A46E24">
      <w:pPr>
        <w:spacing w:before="0" w:after="0" w:line="240" w:lineRule="auto"/>
        <w:ind w:firstLine="420" w:firstLineChars="0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预处理: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读入图片</w:t>
      </w:r>
      <m:oMath>
        <m:r>
          <m:rPr>
            <m:sty m:val="p"/>
          </m:rPr>
          <w:rPr>
            <w:sz w:val="24"/>
            <w:szCs w:val="24"/>
          </w:rPr>
          <m:t>→</m:t>
        </m:r>
      </m:oMath>
      <w:r>
        <w:rPr>
          <w:rFonts w:hint="eastAsia" w:ascii="Times New Roman" w:hAnsi="Times New Roman" w:eastAsia="宋体"/>
          <w:color w:val="000000"/>
          <w:sz w:val="24"/>
          <w:szCs w:val="24"/>
        </w:rPr>
        <w:t>灰度化</w:t>
      </w:r>
      <m:oMath>
        <m:r>
          <m:rPr>
            <m:sty m:val="p"/>
          </m:rPr>
          <w:rPr>
            <w:sz w:val="24"/>
            <w:szCs w:val="24"/>
          </w:rPr>
          <m:t>→</m:t>
        </m:r>
      </m:oMath>
      <w:r>
        <w:rPr>
          <w:rFonts w:hint="eastAsia" w:ascii="Times New Roman" w:hAnsi="Times New Roman" w:eastAsia="宋体"/>
          <w:color w:val="000000"/>
          <w:sz w:val="24"/>
          <w:szCs w:val="24"/>
        </w:rPr>
        <w:t>高斯模糊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(5x5)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去噪。</w:t>
      </w:r>
    </w:p>
    <w:p w14:paraId="1898A607">
      <w:pPr>
        <w:spacing w:line="240" w:lineRule="auto"/>
        <w:ind w:firstLine="420" w:firstLineChars="0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二值化与反色: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根据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invert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参数（默认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True），利用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Otsu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算法将白底黑字的学号转换为黑底白字（前景为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255）。</w:t>
      </w:r>
    </w:p>
    <w:p w14:paraId="5D3CA7C6">
      <w:pPr>
        <w:spacing w:line="240" w:lineRule="auto"/>
        <w:ind w:firstLine="420" w:firstLineChars="0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边缘裁剪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(Cropping):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利用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Canny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边缘检测计算行列投影，自动切除图片四周无信息的空白背景。</w:t>
      </w:r>
    </w:p>
    <w:p w14:paraId="3EF53826">
      <w:pPr>
        <w:spacing w:line="240" w:lineRule="auto"/>
        <w:ind w:firstLine="420" w:firstLineChars="0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轮廓分割: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使用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cv2.findContours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寻找外接矩形。</w:t>
      </w:r>
    </w:p>
    <w:p w14:paraId="68B8EF11">
      <w:pPr>
        <w:spacing w:line="240" w:lineRule="auto"/>
        <w:ind w:firstLine="420" w:firstLineChars="0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连体字修正: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代码引入了基于列投影的容错机制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split_by_projection。如果轮廓检测失败（如数字粘连），则扫描像素列的波谷，强制进行垂直切分。</w:t>
      </w:r>
    </w:p>
    <w:p w14:paraId="7C9960B6">
      <w:pPr>
        <w:spacing w:line="240" w:lineRule="auto"/>
        <w:ind w:firstLine="420" w:firstLineChars="0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仿真重构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(Reconstruction):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为了适应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CNN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模型，对分割出的每个数字进行重构：</w:t>
      </w:r>
    </w:p>
    <w:p w14:paraId="16721EFC">
      <w:pPr>
        <w:spacing w:line="240" w:lineRule="auto"/>
        <w:ind w:firstLine="420" w:firstLineChars="0"/>
        <w:rPr>
          <w:sz w:val="24"/>
          <w:szCs w:val="24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Padding: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在数字周围填充黑色边框，模拟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MNIST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的居中特性。</w:t>
      </w:r>
    </w:p>
    <w:p w14:paraId="1C9B4874">
      <w:pPr>
        <w:spacing w:before="0" w:after="0" w:line="240" w:lineRule="auto"/>
        <w:ind w:firstLine="420" w:firstLineChars="0"/>
        <w:rPr>
          <w:sz w:val="24"/>
          <w:szCs w:val="24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Resize: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使用双线性插值缩放到</w:t>
      </w:r>
      <m:oMath>
        <m:r>
          <m:rPr/>
          <w:rPr>
            <w:sz w:val="24"/>
            <w:szCs w:val="24"/>
          </w:rPr>
          <m:t>28</m:t>
        </m:r>
        <m:r>
          <m:rPr>
            <m:sty m:val="p"/>
          </m:rPr>
          <w:rPr>
            <w:sz w:val="24"/>
            <w:szCs w:val="24"/>
          </w:rPr>
          <m:t>×</m:t>
        </m:r>
        <m:r>
          <m:rPr/>
          <w:rPr>
            <w:sz w:val="24"/>
            <w:szCs w:val="24"/>
          </w:rPr>
          <m:t>28</m:t>
        </m:r>
      </m:oMath>
      <w:r>
        <w:rPr>
          <w:rFonts w:ascii="Times New Roman" w:hAnsi="Times New Roman" w:eastAsia="宋体"/>
          <w:color w:val="000000"/>
          <w:sz w:val="24"/>
          <w:szCs w:val="24"/>
        </w:rPr>
        <w:t>。</w:t>
      </w:r>
    </w:p>
    <w:p w14:paraId="32CF6EFC">
      <w:pPr>
        <w:spacing w:line="240" w:lineRule="auto"/>
        <w:ind w:firstLine="420" w:firstLineChars="0"/>
        <w:rPr>
          <w:sz w:val="24"/>
          <w:szCs w:val="24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Normalize: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应用与训练集相同的归一化参数。</w:t>
      </w:r>
    </w:p>
    <w:p w14:paraId="0DB4D02A">
      <w:pPr>
        <w:spacing w:line="240" w:lineRule="auto"/>
        <w:rPr>
          <w:rFonts w:hint="eastAsia" w:ascii="Times New Roman" w:hAnsi="Times New Roman" w:eastAsia="宋体"/>
          <w:b/>
          <w:bCs/>
          <w:color w:val="000000"/>
          <w:sz w:val="32"/>
          <w:szCs w:val="32"/>
        </w:rPr>
      </w:pPr>
    </w:p>
    <w:p w14:paraId="5CEA619C">
      <w:pPr>
        <w:spacing w:line="240" w:lineRule="auto"/>
        <w:rPr>
          <w:rFonts w:hint="eastAsia" w:ascii="Times New Roman" w:hAnsi="Times New Roman" w:eastAsia="宋体"/>
          <w:color w:val="000000"/>
          <w:sz w:val="24"/>
          <w:szCs w:val="24"/>
        </w:rPr>
      </w:pPr>
      <w:r>
        <w:rPr>
          <w:rFonts w:hint="eastAsia" w:ascii="Times New Roman" w:hAnsi="Times New Roman" w:eastAsia="宋体"/>
          <w:b/>
          <w:bCs/>
          <w:color w:val="000000"/>
          <w:sz w:val="32"/>
          <w:szCs w:val="32"/>
        </w:rPr>
        <w:t>四、</w:t>
      </w:r>
      <w:r>
        <w:rPr>
          <w:rFonts w:ascii="Times New Roman" w:hAnsi="Times New Roman" w:eastAsia="宋体"/>
          <w:b/>
          <w:bCs/>
          <w:color w:val="000000"/>
          <w:sz w:val="32"/>
          <w:szCs w:val="32"/>
        </w:rPr>
        <w:t xml:space="preserve"> </w:t>
      </w:r>
      <w:r>
        <w:rPr>
          <w:rFonts w:hint="eastAsia" w:ascii="Times New Roman" w:hAnsi="Times New Roman" w:eastAsia="宋体"/>
          <w:b/>
          <w:bCs/>
          <w:color w:val="000000"/>
          <w:sz w:val="32"/>
          <w:szCs w:val="32"/>
        </w:rPr>
        <w:t>实验结果与分析</w:t>
      </w:r>
    </w:p>
    <w:p w14:paraId="5D781B55">
      <w:pPr>
        <w:spacing w:line="240" w:lineRule="auto"/>
        <w:ind w:firstLine="420" w:firstLineChars="0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本章节将按照代码执行的逻辑顺序，依次对数据集特征、模型训练过程、量化评估指标以及最终的学号识别实战结果进行详细分析。</w:t>
      </w:r>
    </w:p>
    <w:p w14:paraId="0E1572E6">
      <w:pPr>
        <w:spacing w:line="240" w:lineRule="auto"/>
        <w:rPr>
          <w:rFonts w:ascii="Times New Roman" w:hAnsi="Times New Roman" w:eastAsia="宋体"/>
          <w:b/>
          <w:bCs/>
          <w:color w:val="000000"/>
          <w:sz w:val="24"/>
          <w:szCs w:val="24"/>
        </w:rPr>
      </w:pPr>
    </w:p>
    <w:p w14:paraId="43357688">
      <w:pPr>
        <w:spacing w:line="240" w:lineRule="auto"/>
        <w:rPr>
          <w:sz w:val="24"/>
          <w:szCs w:val="24"/>
        </w:rPr>
      </w:pPr>
      <w:r>
        <w:rPr>
          <w:rFonts w:ascii="Times New Roman" w:hAnsi="Times New Roman" w:eastAsia="宋体"/>
          <w:b/>
          <w:bCs/>
          <w:color w:val="000000"/>
          <w:sz w:val="24"/>
          <w:szCs w:val="24"/>
        </w:rPr>
        <w:t xml:space="preserve">4.1 </w:t>
      </w:r>
      <w:r>
        <w:rPr>
          <w:rFonts w:hint="eastAsia" w:ascii="Times New Roman" w:hAnsi="Times New Roman" w:eastAsia="宋体"/>
          <w:b/>
          <w:bCs/>
          <w:color w:val="000000"/>
          <w:sz w:val="24"/>
          <w:szCs w:val="24"/>
        </w:rPr>
        <w:t>数据集分布与预处理验证</w:t>
      </w:r>
    </w:p>
    <w:p w14:paraId="7E0059A1">
      <w:pPr>
        <w:spacing w:line="240" w:lineRule="auto"/>
        <w:ind w:firstLine="420" w:firstLineChars="0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在模型训练前，首先对数据进行了加载与可视化检查，以确保输入数据的正确性。</w:t>
      </w:r>
    </w:p>
    <w:p w14:paraId="2F6BB90E">
      <w:pPr>
        <w:spacing w:line="240" w:lineRule="auto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数据集划分情况：</w:t>
      </w:r>
    </w:p>
    <w:p w14:paraId="33313FBF">
      <w:pPr>
        <w:spacing w:line="240" w:lineRule="auto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根据代码输出信息：</w:t>
      </w:r>
      <w:r>
        <w:rPr>
          <w:rFonts w:ascii="Times New Roman" w:hAnsi="Times New Roman" w:eastAsia="宋体"/>
          <w:color w:val="000000"/>
          <w:sz w:val="24"/>
          <w:szCs w:val="24"/>
        </w:rPr>
        <w:t>Train/Val/Test sizes: [50000]/[10000]/[10000]</w:t>
      </w:r>
    </w:p>
    <w:p w14:paraId="7A591581">
      <w:pPr>
        <w:spacing w:line="240" w:lineRule="auto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我们将原始训练集按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9:1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进行了随机划分。这种划分策略在保证训练数据充足（5万张）的同时，预留了足够的验证集（1万张）用于监控过拟合，符合深度学习的常规设置。</w:t>
      </w:r>
    </w:p>
    <w:p w14:paraId="5A57D5AE">
      <w:pPr>
        <w:spacing w:line="240" w:lineRule="auto"/>
        <w:rPr>
          <w:rFonts w:hint="eastAsia" w:ascii="Times New Roman" w:hAnsi="Times New Roman" w:eastAsia="宋体"/>
          <w:color w:val="000000"/>
          <w:sz w:val="24"/>
          <w:szCs w:val="24"/>
        </w:rPr>
      </w:pPr>
    </w:p>
    <w:p w14:paraId="64F4D9FD">
      <w:pPr>
        <w:spacing w:line="240" w:lineRule="auto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样本可视化检查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(Figure 1):</w:t>
      </w:r>
    </w:p>
    <w:p w14:paraId="73DF05A2">
      <w:pPr>
        <w:spacing w:line="240" w:lineRule="auto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代码生成的第一个可视化图表（2行5列的子图）展示了随机抽取的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10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张训练样本。</w:t>
      </w:r>
    </w:p>
    <w:p w14:paraId="7F809A7E">
      <w:pPr>
        <w:spacing w:line="240" w:lineRule="auto"/>
        <w:rPr>
          <w:rFonts w:hint="eastAsia" w:ascii="Times New Roman" w:hAnsi="Times New Roman" w:eastAsia="宋体"/>
          <w:color w:val="000000"/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分析：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观察生成的图像可知，数字在黑色背景上呈现白色笔画，且居中显示。这验证了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DataLoader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正确读取了图像张量，且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label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与图像内容一致，数据管道无误。</w:t>
      </w:r>
    </w:p>
    <w:p w14:paraId="4D02377A">
      <w:pPr>
        <w:spacing w:line="240" w:lineRule="auto"/>
        <w:rPr>
          <w:rFonts w:hint="eastAsia" w:ascii="Times New Roman" w:hAnsi="Times New Roman" w:eastAsia="宋体"/>
          <w:color w:val="000000"/>
          <w:sz w:val="24"/>
          <w:szCs w:val="24"/>
        </w:rPr>
      </w:pPr>
      <w:r>
        <w:drawing>
          <wp:inline distT="0" distB="0" distL="114300" distR="114300">
            <wp:extent cx="5269230" cy="2429510"/>
            <wp:effectExtent l="0" t="0" r="1270" b="8890"/>
            <wp:docPr id="2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2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7F17C">
      <w:pPr>
        <w:spacing w:line="240" w:lineRule="auto"/>
        <w:rPr>
          <w:rFonts w:hint="eastAsia" w:ascii="Times New Roman" w:hAnsi="Times New Roman" w:eastAsia="宋体"/>
          <w:color w:val="000000"/>
          <w:sz w:val="24"/>
          <w:szCs w:val="24"/>
        </w:rPr>
      </w:pPr>
    </w:p>
    <w:p w14:paraId="577E292E">
      <w:pPr>
        <w:spacing w:line="240" w:lineRule="auto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像素分布直方图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(Figure 2):</w:t>
      </w:r>
    </w:p>
    <w:p w14:paraId="5FF1054A">
      <w:pPr>
        <w:spacing w:line="240" w:lineRule="auto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代码统计了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512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张样本的像素值分布并绘制了直方图。</w:t>
      </w:r>
    </w:p>
    <w:p w14:paraId="00859C00">
      <w:pPr>
        <w:spacing w:line="240" w:lineRule="auto"/>
        <w:rPr>
          <w:rFonts w:hint="eastAsia" w:ascii="Times New Roman" w:hAnsi="Times New Roman" w:eastAsia="宋体"/>
          <w:color w:val="000000"/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分析：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直方图呈现出显著的双峰分布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(Bimodal Distribution)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特征。左侧高峰聚集在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-0.4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附近（对应原始图像的背景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0），右侧长尾延伸至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2.8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附近（对应笔画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255）。</w:t>
      </w:r>
    </w:p>
    <w:p w14:paraId="2E4E7271">
      <w:pPr>
        <w:spacing w:line="240" w:lineRule="auto"/>
        <w:rPr>
          <w:rFonts w:hint="eastAsia" w:ascii="Times New Roman" w:hAnsi="Times New Roman" w:eastAsia="宋体"/>
          <w:color w:val="000000"/>
          <w:sz w:val="24"/>
          <w:szCs w:val="24"/>
        </w:rPr>
      </w:pPr>
      <w:r>
        <w:drawing>
          <wp:inline distT="0" distB="0" distL="114300" distR="114300">
            <wp:extent cx="5269230" cy="3368040"/>
            <wp:effectExtent l="0" t="0" r="1270" b="10160"/>
            <wp:docPr id="2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67921">
      <w:pPr>
        <w:spacing w:line="240" w:lineRule="auto"/>
        <w:ind w:firstLine="420" w:firstLineChars="0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意义：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这一分布证明了标准化操作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transforms.Normalize((0.1307,), (0.3081,))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已成功执行。原始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[0, 1]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的像素值被拉伸到了标准化空间，这有助于梯度在反向传播过程中保持稳定，加速模型收敛。</w:t>
      </w:r>
    </w:p>
    <w:p w14:paraId="77ED3132">
      <w:pPr>
        <w:spacing w:line="240" w:lineRule="auto"/>
        <w:rPr>
          <w:rFonts w:ascii="Times New Roman" w:hAnsi="Times New Roman" w:eastAsia="宋体"/>
          <w:color w:val="000000"/>
          <w:sz w:val="24"/>
          <w:szCs w:val="24"/>
        </w:rPr>
      </w:pPr>
    </w:p>
    <w:p w14:paraId="45067DEB">
      <w:pPr>
        <w:spacing w:line="240" w:lineRule="auto"/>
        <w:rPr>
          <w:b/>
          <w:bCs/>
          <w:sz w:val="24"/>
          <w:szCs w:val="24"/>
        </w:rPr>
      </w:pPr>
      <w:r>
        <w:rPr>
          <w:rFonts w:ascii="Times New Roman" w:hAnsi="Times New Roman" w:eastAsia="宋体"/>
          <w:b/>
          <w:bCs/>
          <w:color w:val="000000"/>
          <w:sz w:val="24"/>
          <w:szCs w:val="24"/>
        </w:rPr>
        <w:t xml:space="preserve">4.2 </w:t>
      </w:r>
      <w:r>
        <w:rPr>
          <w:rFonts w:hint="eastAsia" w:ascii="Times New Roman" w:hAnsi="Times New Roman" w:eastAsia="宋体"/>
          <w:b/>
          <w:bCs/>
          <w:color w:val="000000"/>
          <w:sz w:val="24"/>
          <w:szCs w:val="24"/>
        </w:rPr>
        <w:t>模型复杂度评估</w:t>
      </w:r>
    </w:p>
    <w:p w14:paraId="54972F33">
      <w:pPr>
        <w:spacing w:line="240" w:lineRule="auto"/>
        <w:ind w:firstLine="420" w:firstLineChars="0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根据输出：</w:t>
      </w:r>
    </w:p>
    <w:p w14:paraId="055EE4A5">
      <w:pPr>
        <w:spacing w:line="240" w:lineRule="auto"/>
        <w:ind w:left="1260" w:leftChars="0" w:firstLine="420" w:firstLineChars="0"/>
      </w:pPr>
      <w:r>
        <w:drawing>
          <wp:inline distT="0" distB="0" distL="114300" distR="114300">
            <wp:extent cx="3041015" cy="483870"/>
            <wp:effectExtent l="0" t="0" r="6985" b="11430"/>
            <wp:docPr id="2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41015" cy="48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24223">
      <w:pPr>
        <w:spacing w:line="240" w:lineRule="auto"/>
        <w:ind w:firstLine="420" w:firstLineChars="0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分析：该轻量级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CNN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模型包含两个卷积层和两个全连接层。相较于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VGG16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(约1.38亿参数)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或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ResNet，该模型的参数量极小。这说明针对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MNIST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这种简单的灰度任务，不需要过深的网络即可提取有效特征，且较小的参数量能有效降低在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CPU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环境下的推理延迟。</w:t>
      </w:r>
    </w:p>
    <w:p w14:paraId="3EB67DE0">
      <w:pPr>
        <w:spacing w:line="240" w:lineRule="auto"/>
        <w:rPr>
          <w:rFonts w:ascii="Times New Roman" w:hAnsi="Times New Roman" w:eastAsia="宋体"/>
          <w:b/>
          <w:bCs/>
          <w:color w:val="000000"/>
          <w:sz w:val="24"/>
          <w:szCs w:val="24"/>
        </w:rPr>
      </w:pPr>
    </w:p>
    <w:p w14:paraId="3DE7E0F3">
      <w:pPr>
        <w:spacing w:line="240" w:lineRule="auto"/>
        <w:rPr>
          <w:b/>
          <w:bCs/>
          <w:sz w:val="24"/>
          <w:szCs w:val="24"/>
        </w:rPr>
      </w:pPr>
      <w:r>
        <w:rPr>
          <w:rFonts w:ascii="Times New Roman" w:hAnsi="Times New Roman" w:eastAsia="宋体"/>
          <w:b/>
          <w:bCs/>
          <w:color w:val="000000"/>
          <w:sz w:val="24"/>
          <w:szCs w:val="24"/>
        </w:rPr>
        <w:t xml:space="preserve">4.3 </w:t>
      </w:r>
      <w:r>
        <w:rPr>
          <w:rFonts w:hint="eastAsia" w:ascii="Times New Roman" w:hAnsi="Times New Roman" w:eastAsia="宋体"/>
          <w:b/>
          <w:bCs/>
          <w:color w:val="000000"/>
          <w:sz w:val="24"/>
          <w:szCs w:val="24"/>
        </w:rPr>
        <w:t>训练动力学分析</w:t>
      </w:r>
      <w:r>
        <w:rPr>
          <w:rFonts w:ascii="Times New Roman" w:hAnsi="Times New Roman" w:eastAsia="宋体"/>
          <w:b/>
          <w:bCs/>
          <w:color w:val="000000"/>
          <w:sz w:val="24"/>
          <w:szCs w:val="24"/>
        </w:rPr>
        <w:t xml:space="preserve"> (Training Dynamics)</w:t>
      </w:r>
    </w:p>
    <w:p w14:paraId="2AB409CD">
      <w:pPr>
        <w:spacing w:line="240" w:lineRule="auto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训练日志分析：</w:t>
      </w:r>
    </w:p>
    <w:p w14:paraId="2B3F852A">
      <w:pPr>
        <w:spacing w:line="240" w:lineRule="auto"/>
      </w:pPr>
      <w:r>
        <w:drawing>
          <wp:inline distT="0" distB="0" distL="114300" distR="114300">
            <wp:extent cx="3072130" cy="2064385"/>
            <wp:effectExtent l="0" t="0" r="1270" b="571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72130" cy="206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C593A">
      <w:pPr>
        <w:spacing w:line="240" w:lineRule="auto"/>
        <w:ind w:firstLine="420" w:firstLineChars="0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分析：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随着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Epoch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增加，Train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Loss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持续下降，Train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Acc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稳步上升。关键在于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Val Acc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始终紧跟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Train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Acc（两者均达到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99%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以上），且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Val Loss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未出现明显反弹。这表明模型具有良好的泛化能力，未发生过拟合。</w:t>
      </w:r>
    </w:p>
    <w:p w14:paraId="50D9B408">
      <w:pPr>
        <w:spacing w:line="240" w:lineRule="auto"/>
        <w:rPr>
          <w:rFonts w:hint="eastAsia" w:ascii="Times New Roman" w:hAnsi="Times New Roman" w:eastAsia="宋体"/>
          <w:color w:val="000000"/>
          <w:sz w:val="24"/>
          <w:szCs w:val="24"/>
        </w:rPr>
      </w:pPr>
    </w:p>
    <w:p w14:paraId="245BA1FF">
      <w:pPr>
        <w:spacing w:line="240" w:lineRule="auto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最佳模型保存：</w:t>
      </w:r>
    </w:p>
    <w:p w14:paraId="507EE961">
      <w:pPr>
        <w:spacing w:line="240" w:lineRule="auto"/>
        <w:ind w:firstLine="420" w:firstLineChars="0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输出显示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Best val acc: 0.99</w:t>
      </w:r>
      <w:r>
        <w:rPr>
          <w:rFonts w:hint="eastAsia"/>
          <w:color w:val="000000"/>
          <w:sz w:val="24"/>
          <w:szCs w:val="24"/>
          <w:lang w:val="en-US" w:eastAsia="zh-CN"/>
        </w:rPr>
        <w:t>24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, weights saved to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mnist_cnn_best.pth。这确保了我们在后续测试中使用的是验证集上表现最好的模型快照，而非最后一个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Epoch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的（可能过拟合的）模型。</w:t>
      </w:r>
    </w:p>
    <w:p w14:paraId="7C499567">
      <w:pPr>
        <w:spacing w:line="240" w:lineRule="auto"/>
        <w:rPr>
          <w:rFonts w:hint="eastAsia" w:ascii="Times New Roman" w:hAnsi="Times New Roman" w:eastAsia="宋体"/>
          <w:color w:val="000000"/>
          <w:sz w:val="24"/>
          <w:szCs w:val="24"/>
        </w:rPr>
      </w:pPr>
    </w:p>
    <w:p w14:paraId="70D9E377">
      <w:pPr>
        <w:spacing w:line="240" w:lineRule="auto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学习曲线可视化</w:t>
      </w:r>
      <w:r>
        <w:rPr>
          <w:rFonts w:ascii="Times New Roman" w:hAnsi="Times New Roman" w:eastAsia="宋体"/>
          <w:color w:val="000000"/>
          <w:sz w:val="24"/>
          <w:szCs w:val="24"/>
        </w:rPr>
        <w:t>:</w:t>
      </w:r>
    </w:p>
    <w:p w14:paraId="7D38EF47">
      <w:pPr>
        <w:spacing w:line="240" w:lineRule="auto"/>
        <w:rPr>
          <w:rFonts w:hint="eastAsia"/>
          <w:color w:val="000000"/>
          <w:sz w:val="24"/>
          <w:szCs w:val="24"/>
          <w:lang w:eastAsia="zh-CN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代码绘制了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Loss Curve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和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Accuracy Curve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两张子图</w:t>
      </w:r>
      <w:r>
        <w:rPr>
          <w:rFonts w:hint="eastAsia"/>
          <w:color w:val="000000"/>
          <w:sz w:val="24"/>
          <w:szCs w:val="24"/>
          <w:lang w:eastAsia="zh-CN"/>
        </w:rPr>
        <w:t>：</w:t>
      </w:r>
    </w:p>
    <w:p w14:paraId="1FE7E908">
      <w:pPr>
        <w:spacing w:line="240" w:lineRule="auto"/>
        <w:rPr>
          <w:rFonts w:hint="eastAsia"/>
          <w:color w:val="000000"/>
          <w:sz w:val="24"/>
          <w:szCs w:val="24"/>
          <w:lang w:eastAsia="zh-CN"/>
        </w:rPr>
      </w:pPr>
      <w:r>
        <w:drawing>
          <wp:inline distT="0" distB="0" distL="114300" distR="114300">
            <wp:extent cx="5261610" cy="2046605"/>
            <wp:effectExtent l="0" t="0" r="8890" b="1079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04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BBEB4">
      <w:pPr>
        <w:spacing w:line="240" w:lineRule="auto"/>
        <w:ind w:firstLine="420" w:firstLineChars="0"/>
        <w:rPr>
          <w:sz w:val="24"/>
          <w:szCs w:val="24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Loss Curve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(左图):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曲线呈现标准的“L”型下降，前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2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个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Epoch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下降最快，随后趋于平缓。Train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和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Val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曲线几乎重合，说明模型容量（Capacity）适中。</w:t>
      </w:r>
    </w:p>
    <w:p w14:paraId="5C50829E">
      <w:pPr>
        <w:spacing w:line="240" w:lineRule="auto"/>
        <w:ind w:firstLine="420" w:firstLineChars="0"/>
        <w:rPr>
          <w:sz w:val="24"/>
          <w:szCs w:val="24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Accuracy Curve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(右图):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准确率在第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1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个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Epoch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就迅速攀升至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9</w:t>
      </w:r>
      <w:r>
        <w:rPr>
          <w:rFonts w:hint="eastAsia"/>
          <w:color w:val="000000"/>
          <w:sz w:val="24"/>
          <w:szCs w:val="24"/>
          <w:lang w:val="en-US" w:eastAsia="zh-CN"/>
        </w:rPr>
        <w:t>8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%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以上，随后在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98%-99</w:t>
      </w:r>
      <w:r>
        <w:rPr>
          <w:rFonts w:hint="eastAsia"/>
          <w:color w:val="000000"/>
          <w:sz w:val="24"/>
          <w:szCs w:val="24"/>
          <w:lang w:val="en-US" w:eastAsia="zh-CN"/>
        </w:rPr>
        <w:t>.5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%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区间</w:t>
      </w:r>
      <w:r>
        <w:rPr>
          <w:rFonts w:hint="eastAsia"/>
          <w:color w:val="000000"/>
          <w:sz w:val="24"/>
          <w:szCs w:val="24"/>
          <w:lang w:val="en-US" w:eastAsia="zh-CN"/>
        </w:rPr>
        <w:t>逐渐上升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。这得益于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Adam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优化器和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CosineAnnealingLR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调度器的配合，在训练后期通过降低学习率微调权重，找到了更优的极小值点。</w:t>
      </w:r>
    </w:p>
    <w:p w14:paraId="46B3FAA5">
      <w:pPr>
        <w:spacing w:line="240" w:lineRule="auto"/>
        <w:rPr>
          <w:rFonts w:ascii="Times New Roman" w:hAnsi="Times New Roman" w:eastAsia="宋体"/>
          <w:b/>
          <w:bCs/>
          <w:color w:val="000000"/>
          <w:sz w:val="24"/>
          <w:szCs w:val="24"/>
        </w:rPr>
      </w:pPr>
    </w:p>
    <w:p w14:paraId="08643057">
      <w:pPr>
        <w:spacing w:line="240" w:lineRule="auto"/>
        <w:rPr>
          <w:b/>
          <w:bCs/>
          <w:sz w:val="24"/>
          <w:szCs w:val="24"/>
        </w:rPr>
      </w:pPr>
      <w:r>
        <w:rPr>
          <w:rFonts w:ascii="Times New Roman" w:hAnsi="Times New Roman" w:eastAsia="宋体"/>
          <w:b/>
          <w:bCs/>
          <w:color w:val="000000"/>
          <w:sz w:val="24"/>
          <w:szCs w:val="24"/>
        </w:rPr>
        <w:t xml:space="preserve">4.4 </w:t>
      </w:r>
      <w:r>
        <w:rPr>
          <w:rFonts w:hint="eastAsia" w:ascii="Times New Roman" w:hAnsi="Times New Roman" w:eastAsia="宋体"/>
          <w:b/>
          <w:bCs/>
          <w:color w:val="000000"/>
          <w:sz w:val="24"/>
          <w:szCs w:val="24"/>
        </w:rPr>
        <w:t>模型量化评估</w:t>
      </w:r>
      <w:r>
        <w:rPr>
          <w:rFonts w:ascii="Times New Roman" w:hAnsi="Times New Roman" w:eastAsia="宋体"/>
          <w:b/>
          <w:bCs/>
          <w:color w:val="000000"/>
          <w:sz w:val="24"/>
          <w:szCs w:val="24"/>
        </w:rPr>
        <w:t xml:space="preserve"> (Quantitative Evaluation)</w:t>
      </w:r>
    </w:p>
    <w:p w14:paraId="68726D2C">
      <w:pPr>
        <w:spacing w:line="240" w:lineRule="auto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加载最佳权重后对测试集进行了深度评估。</w:t>
      </w:r>
    </w:p>
    <w:p w14:paraId="4343469D">
      <w:pPr>
        <w:spacing w:line="240" w:lineRule="auto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分类报告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(Classification Report):</w:t>
      </w:r>
    </w:p>
    <w:p w14:paraId="5AA94291">
      <w:pPr>
        <w:spacing w:line="240" w:lineRule="auto"/>
      </w:pPr>
      <w:r>
        <w:drawing>
          <wp:inline distT="0" distB="0" distL="114300" distR="114300">
            <wp:extent cx="3308985" cy="2498725"/>
            <wp:effectExtent l="0" t="0" r="5715" b="317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08985" cy="249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F262A">
      <w:pPr>
        <w:spacing w:line="240" w:lineRule="auto"/>
        <w:ind w:firstLine="420" w:firstLineChars="0"/>
        <w:rPr>
          <w:sz w:val="24"/>
          <w:szCs w:val="24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Precision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(精确率):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各类数字的精确率均在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0.9</w:t>
      </w:r>
      <w:r>
        <w:rPr>
          <w:rFonts w:hint="eastAsia"/>
          <w:color w:val="000000"/>
          <w:sz w:val="24"/>
          <w:szCs w:val="24"/>
          <w:lang w:val="en-US" w:eastAsia="zh-CN"/>
        </w:rPr>
        <w:t>9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hint="eastAsia"/>
          <w:color w:val="000000"/>
          <w:sz w:val="24"/>
          <w:szCs w:val="24"/>
          <w:lang w:val="en-US" w:eastAsia="zh-CN"/>
        </w:rPr>
        <w:t>左右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，说明模型极少将其他数字误判为当前数字。</w:t>
      </w:r>
    </w:p>
    <w:p w14:paraId="1837A370">
      <w:pPr>
        <w:spacing w:line="240" w:lineRule="auto"/>
        <w:ind w:firstLine="420" w:firstLineChars="0"/>
        <w:rPr>
          <w:sz w:val="24"/>
          <w:szCs w:val="24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Recall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(召回率):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召回率同样极高，说明模型没有漏掉某种特定写法的数字。</w:t>
      </w:r>
    </w:p>
    <w:p w14:paraId="738F323F">
      <w:pPr>
        <w:spacing w:line="240" w:lineRule="auto"/>
        <w:ind w:firstLine="420" w:firstLineChars="0"/>
        <w:rPr>
          <w:sz w:val="24"/>
          <w:szCs w:val="24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F1-Score: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综合指标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F1-score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的加权平均值（weighted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avg）达到了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0.99</w:t>
      </w:r>
      <w:r>
        <w:rPr>
          <w:rFonts w:hint="eastAsia"/>
          <w:color w:val="000000"/>
          <w:sz w:val="24"/>
          <w:szCs w:val="24"/>
          <w:lang w:val="en-US" w:eastAsia="zh-CN"/>
        </w:rPr>
        <w:t>以上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，证明模型在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10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个类别上表现极其均衡，没有明显的短板类别。</w:t>
      </w:r>
    </w:p>
    <w:p w14:paraId="246925F3">
      <w:pPr>
        <w:spacing w:line="240" w:lineRule="auto"/>
        <w:rPr>
          <w:rFonts w:hint="eastAsia" w:ascii="Times New Roman" w:hAnsi="Times New Roman" w:eastAsia="宋体"/>
          <w:color w:val="000000"/>
          <w:sz w:val="24"/>
          <w:szCs w:val="24"/>
        </w:rPr>
      </w:pPr>
    </w:p>
    <w:p w14:paraId="68C5FB9B">
      <w:pPr>
        <w:spacing w:line="240" w:lineRule="auto"/>
        <w:rPr>
          <w:rFonts w:ascii="Times New Roman" w:hAnsi="Times New Roman" w:eastAsia="宋体"/>
          <w:color w:val="000000"/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混淆矩阵可视化</w:t>
      </w:r>
      <w:r>
        <w:rPr>
          <w:rFonts w:ascii="Times New Roman" w:hAnsi="Times New Roman" w:eastAsia="宋体"/>
          <w:color w:val="000000"/>
          <w:sz w:val="24"/>
          <w:szCs w:val="24"/>
        </w:rPr>
        <w:t>:</w:t>
      </w:r>
    </w:p>
    <w:p w14:paraId="613041EC">
      <w:pPr>
        <w:spacing w:line="240" w:lineRule="auto"/>
        <w:rPr>
          <w:rFonts w:ascii="Times New Roman" w:hAnsi="Times New Roman" w:eastAsia="宋体"/>
          <w:color w:val="000000"/>
          <w:sz w:val="24"/>
          <w:szCs w:val="24"/>
        </w:rPr>
      </w:pPr>
      <w:r>
        <w:drawing>
          <wp:inline distT="0" distB="0" distL="114300" distR="114300">
            <wp:extent cx="3175000" cy="2813685"/>
            <wp:effectExtent l="0" t="0" r="0" b="5715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281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08919">
      <w:pPr>
        <w:spacing w:line="240" w:lineRule="auto"/>
        <w:ind w:firstLine="420" w:firstLineChars="0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代码绘制的热力图显示了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Predicted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与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True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的对应关系。</w:t>
      </w:r>
    </w:p>
    <w:p w14:paraId="028A537C">
      <w:pPr>
        <w:spacing w:line="240" w:lineRule="auto"/>
        <w:ind w:firstLine="420" w:firstLineChars="0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分析：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矩阵主对角线颜色最深（数值最大），代表绝大多数样本被正确分类。</w:t>
      </w:r>
    </w:p>
    <w:p w14:paraId="1B136935">
      <w:pPr>
        <w:spacing w:before="0" w:after="0" w:line="240" w:lineRule="auto"/>
        <w:ind w:firstLine="420" w:firstLineChars="0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误差分析：观察非对角线区域的非零数值，可以发现模型极少数的错误主要集中在字形相似的数字上。例如，可能会观察到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m:oMath>
        <m:r>
          <m:rPr/>
          <w:rPr>
            <w:sz w:val="24"/>
            <w:szCs w:val="24"/>
          </w:rPr>
          <m:t>Trutℎ</m:t>
        </m:r>
        <m:r>
          <m:rPr>
            <m:sty m:val="p"/>
          </m:rPr>
          <w:rPr>
            <w:sz w:val="24"/>
            <w:szCs w:val="24"/>
          </w:rPr>
          <m:t>=</m:t>
        </m:r>
        <m:r>
          <m:rPr/>
          <w:rPr>
            <w:sz w:val="24"/>
            <w:szCs w:val="24"/>
          </w:rPr>
          <m:t>4</m:t>
        </m:r>
      </m:oMath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与</w:t>
      </w:r>
      <m:oMath>
        <m:r>
          <m:rPr/>
          <w:rPr>
            <w:sz w:val="24"/>
            <w:szCs w:val="24"/>
          </w:rPr>
          <m:t>Pred</m:t>
        </m:r>
        <m:r>
          <m:rPr>
            <m:sty m:val="p"/>
          </m:rPr>
          <w:rPr>
            <w:sz w:val="24"/>
            <w:szCs w:val="24"/>
          </w:rPr>
          <m:t>=</m:t>
        </m:r>
        <m:r>
          <m:rPr/>
          <w:rPr>
            <w:sz w:val="24"/>
            <w:szCs w:val="24"/>
          </w:rPr>
          <m:t>9存在少量混淆</m:t>
        </m:r>
      </m:oMath>
      <w:r>
        <w:rPr>
          <w:rFonts w:hint="eastAsia" w:ascii="Times New Roman" w:hAnsi="Times New Roman" w:eastAsia="宋体"/>
          <w:color w:val="000000"/>
          <w:sz w:val="24"/>
          <w:szCs w:val="24"/>
        </w:rPr>
        <w:t>，</w:t>
      </w:r>
      <m:oMath>
        <m:r>
          <m:rPr/>
          <w:rPr>
            <w:sz w:val="24"/>
            <w:szCs w:val="24"/>
          </w:rPr>
          <m:t>或Trutℎ</m:t>
        </m:r>
        <m:r>
          <m:rPr>
            <m:sty m:val="p"/>
          </m:rPr>
          <w:rPr>
            <w:sz w:val="24"/>
            <w:szCs w:val="24"/>
          </w:rPr>
          <m:t>=</m:t>
        </m:r>
        <m:r>
          <m:rPr/>
          <w:rPr>
            <w:sz w:val="24"/>
            <w:szCs w:val="24"/>
          </w:rPr>
          <m:t>7</m:t>
        </m:r>
      </m:oMath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与</w:t>
      </w:r>
      <m:oMath>
        <m:r>
          <m:rPr/>
          <w:rPr>
            <w:sz w:val="24"/>
            <w:szCs w:val="24"/>
          </w:rPr>
          <m:t>Pred</m:t>
        </m:r>
        <m:r>
          <m:rPr>
            <m:sty m:val="p"/>
          </m:rPr>
          <w:rPr>
            <w:sz w:val="24"/>
            <w:szCs w:val="24"/>
          </w:rPr>
          <m:t>=</m:t>
        </m:r>
        <m:r>
          <m:rPr/>
          <w:rPr>
            <w:sz w:val="24"/>
            <w:szCs w:val="24"/>
          </w:rPr>
          <m:t>1</m:t>
        </m:r>
      </m:oMath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存在混淆。这是手写数字识别中的典型困难样本（Hard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Examples）。</w:t>
      </w:r>
    </w:p>
    <w:p w14:paraId="4D0EF75C">
      <w:pPr>
        <w:spacing w:line="240" w:lineRule="auto"/>
        <w:rPr>
          <w:rFonts w:ascii="Times New Roman" w:hAnsi="Times New Roman" w:eastAsia="宋体"/>
          <w:b/>
          <w:bCs/>
          <w:color w:val="000000"/>
          <w:sz w:val="24"/>
          <w:szCs w:val="24"/>
        </w:rPr>
      </w:pPr>
    </w:p>
    <w:p w14:paraId="440E4FEE">
      <w:pPr>
        <w:spacing w:line="240" w:lineRule="auto"/>
        <w:rPr>
          <w:b/>
          <w:bCs/>
          <w:sz w:val="24"/>
          <w:szCs w:val="24"/>
        </w:rPr>
      </w:pPr>
      <w:r>
        <w:rPr>
          <w:rFonts w:ascii="Times New Roman" w:hAnsi="Times New Roman" w:eastAsia="宋体"/>
          <w:b/>
          <w:bCs/>
          <w:color w:val="000000"/>
          <w:sz w:val="24"/>
          <w:szCs w:val="24"/>
        </w:rPr>
        <w:t xml:space="preserve">4.5 </w:t>
      </w:r>
      <w:r>
        <w:rPr>
          <w:rFonts w:hint="eastAsia" w:ascii="Times New Roman" w:hAnsi="Times New Roman" w:eastAsia="宋体"/>
          <w:b/>
          <w:bCs/>
          <w:color w:val="000000"/>
          <w:sz w:val="24"/>
          <w:szCs w:val="24"/>
        </w:rPr>
        <w:t>学号识别实战结果</w:t>
      </w:r>
      <w:r>
        <w:rPr>
          <w:rFonts w:ascii="Times New Roman" w:hAnsi="Times New Roman" w:eastAsia="宋体"/>
          <w:b/>
          <w:bCs/>
          <w:color w:val="000000"/>
          <w:sz w:val="24"/>
          <w:szCs w:val="24"/>
        </w:rPr>
        <w:t xml:space="preserve"> (Inference Result)</w:t>
      </w:r>
    </w:p>
    <w:p w14:paraId="77F06C93">
      <w:pPr>
        <w:spacing w:line="240" w:lineRule="auto"/>
        <w:ind w:firstLine="420" w:firstLineChars="0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最后使用模型对真实拍摄的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my_id.jpg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进行了识别，这是本次实验的核心成果。</w:t>
      </w:r>
    </w:p>
    <w:p w14:paraId="5021D499">
      <w:pPr>
        <w:spacing w:line="240" w:lineRule="auto"/>
        <w:ind w:firstLine="420" w:firstLineChars="0"/>
        <w:rPr>
          <w:rFonts w:ascii="Times New Roman" w:hAnsi="Times New Roman" w:eastAsia="宋体"/>
          <w:color w:val="000000"/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原图展示</w:t>
      </w:r>
      <w:r>
        <w:rPr>
          <w:rFonts w:ascii="Times New Roman" w:hAnsi="Times New Roman" w:eastAsia="宋体"/>
          <w:color w:val="000000"/>
          <w:sz w:val="24"/>
          <w:szCs w:val="24"/>
        </w:rPr>
        <w:t>:</w:t>
      </w:r>
    </w:p>
    <w:p w14:paraId="0BB78449">
      <w:pPr>
        <w:spacing w:line="240" w:lineRule="auto"/>
        <w:rPr>
          <w:rFonts w:ascii="Times New Roman" w:hAnsi="Times New Roman" w:eastAsia="宋体"/>
          <w:color w:val="000000"/>
          <w:sz w:val="24"/>
          <w:szCs w:val="24"/>
        </w:rPr>
      </w:pPr>
      <w:r>
        <w:drawing>
          <wp:inline distT="0" distB="0" distL="114300" distR="114300">
            <wp:extent cx="5270500" cy="1248410"/>
            <wp:effectExtent l="0" t="0" r="0" b="8890"/>
            <wp:docPr id="2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4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1667B">
      <w:pPr>
        <w:spacing w:line="240" w:lineRule="auto"/>
        <w:ind w:firstLine="420" w:firstLineChars="0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代码首先输出了标题为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Original Image: my_id.jpg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的原图。</w:t>
      </w:r>
    </w:p>
    <w:p w14:paraId="217D4BAF">
      <w:pPr>
        <w:spacing w:line="240" w:lineRule="auto"/>
        <w:ind w:firstLine="420" w:firstLineChars="0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分析：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原始图像可能包含光照不均或背景纹理。此图作为基准，用于对比后续分割处理的效果。</w:t>
      </w:r>
    </w:p>
    <w:p w14:paraId="270BA0A9">
      <w:pPr>
        <w:spacing w:line="240" w:lineRule="auto"/>
        <w:ind w:firstLine="420" w:firstLineChars="0"/>
        <w:rPr>
          <w:rFonts w:hint="eastAsia" w:ascii="Times New Roman" w:hAnsi="Times New Roman" w:eastAsia="宋体"/>
          <w:color w:val="000000"/>
          <w:sz w:val="24"/>
          <w:szCs w:val="24"/>
        </w:rPr>
      </w:pPr>
    </w:p>
    <w:p w14:paraId="75077B3E">
      <w:pPr>
        <w:spacing w:line="240" w:lineRule="auto"/>
        <w:ind w:firstLine="420" w:firstLineChars="0"/>
        <w:rPr>
          <w:rFonts w:hint="eastAsia" w:ascii="Times New Roman" w:hAnsi="Times New Roman" w:eastAsia="宋体"/>
          <w:color w:val="000000"/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控制台输出了以下关键信息：</w:t>
      </w:r>
    </w:p>
    <w:p w14:paraId="2D9CD95B">
      <w:pPr>
        <w:spacing w:line="240" w:lineRule="auto"/>
        <w:ind w:firstLine="420" w:firstLineChars="0"/>
        <w:rPr>
          <w:rFonts w:hint="eastAsia" w:ascii="Times New Roman" w:hAnsi="Times New Roman" w:eastAsia="宋体"/>
          <w:color w:val="000000"/>
          <w:sz w:val="24"/>
          <w:szCs w:val="24"/>
        </w:rPr>
      </w:pPr>
      <w:r>
        <w:drawing>
          <wp:inline distT="0" distB="0" distL="114300" distR="114300">
            <wp:extent cx="3238500" cy="723900"/>
            <wp:effectExtent l="0" t="0" r="0" b="0"/>
            <wp:docPr id="2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D872D">
      <w:pPr>
        <w:spacing w:line="240" w:lineRule="auto"/>
        <w:ind w:firstLine="420" w:firstLineChars="0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分割位数：</w:t>
      </w:r>
      <w:bookmarkStart w:id="0" w:name="_GoBack"/>
      <w:bookmarkEnd w:id="0"/>
      <w:r>
        <w:rPr>
          <w:rFonts w:hint="eastAsia"/>
          <w:color w:val="000000"/>
          <w:sz w:val="24"/>
          <w:szCs w:val="24"/>
          <w:lang w:val="en-US" w:eastAsia="zh-CN"/>
        </w:rPr>
        <w:t>10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（N为的学号位数10）</w:t>
      </w:r>
    </w:p>
    <w:p w14:paraId="7E5F4B75">
      <w:pPr>
        <w:spacing w:line="240" w:lineRule="auto"/>
        <w:ind w:firstLine="420" w:firstLineChars="0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分析：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这证明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segment_id_image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函数中的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Otsu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二值化、Canny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边缘定位以及投影法切分逻辑成功运行。如果位数正确，说明算法成功克服了字符粘连或背景噪声的干扰；如果使用了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--split-by-projection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逻辑，说明投影法有效地将连体数字切开了。</w:t>
      </w:r>
    </w:p>
    <w:p w14:paraId="332D3BEE">
      <w:pPr>
        <w:spacing w:line="240" w:lineRule="auto"/>
        <w:rPr>
          <w:rFonts w:hint="eastAsia" w:ascii="Times New Roman" w:hAnsi="Times New Roman" w:eastAsia="宋体"/>
          <w:color w:val="000000"/>
          <w:sz w:val="24"/>
          <w:szCs w:val="24"/>
        </w:rPr>
      </w:pPr>
    </w:p>
    <w:p w14:paraId="451FED05">
      <w:pPr>
        <w:spacing w:line="240" w:lineRule="auto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最终识别可视化</w:t>
      </w:r>
      <w:r>
        <w:rPr>
          <w:rFonts w:ascii="Times New Roman" w:hAnsi="Times New Roman" w:eastAsia="宋体"/>
          <w:color w:val="000000"/>
          <w:sz w:val="24"/>
          <w:szCs w:val="24"/>
        </w:rPr>
        <w:t>:</w:t>
      </w:r>
    </w:p>
    <w:p w14:paraId="241C3CD2">
      <w:pPr>
        <w:spacing w:line="240" w:lineRule="auto"/>
        <w:rPr>
          <w:rFonts w:ascii="Times New Roman" w:hAnsi="Times New Roman" w:eastAsia="宋体"/>
          <w:color w:val="000000"/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代码生成了一组并排的子图，每个子图展示一个分割后的数字及其预测结果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pred: X。</w:t>
      </w:r>
    </w:p>
    <w:p w14:paraId="3CEB8BE2">
      <w:pPr>
        <w:spacing w:line="240" w:lineRule="auto"/>
        <w:rPr>
          <w:rFonts w:ascii="Times New Roman" w:hAnsi="Times New Roman" w:eastAsia="宋体"/>
          <w:color w:val="000000"/>
          <w:sz w:val="24"/>
          <w:szCs w:val="24"/>
        </w:rPr>
      </w:pPr>
      <w:r>
        <w:drawing>
          <wp:inline distT="0" distB="0" distL="114300" distR="114300">
            <wp:extent cx="5266690" cy="601980"/>
            <wp:effectExtent l="0" t="0" r="3810" b="7620"/>
            <wp:docPr id="2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55D63">
      <w:pPr>
        <w:spacing w:line="240" w:lineRule="auto"/>
        <w:ind w:firstLine="420" w:firstLineChars="0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图像预处理质量：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观察子图可以发现，每个数字都被处理成了与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MNIST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相似的形态：黑底白字、居中放置、且四周留有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Padding。这证明了“仿真重构”步骤的有效性。</w:t>
      </w:r>
    </w:p>
    <w:p w14:paraId="67FCCF71">
      <w:pPr>
        <w:spacing w:line="240" w:lineRule="auto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识别准确性：</w:t>
      </w:r>
    </w:p>
    <w:p w14:paraId="5F999DC6">
      <w:pPr>
        <w:spacing w:line="240" w:lineRule="auto"/>
        <w:ind w:firstLine="420" w:firstLineChars="0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预测学号序列：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hint="eastAsia"/>
          <w:color w:val="000000"/>
          <w:sz w:val="24"/>
          <w:szCs w:val="24"/>
          <w:lang w:val="en-US" w:eastAsia="zh-CN"/>
        </w:rPr>
        <w:t>2023216458</w:t>
      </w:r>
    </w:p>
    <w:p w14:paraId="6B2D6C29">
      <w:pPr>
        <w:spacing w:line="240" w:lineRule="auto"/>
        <w:ind w:firstLine="420" w:firstLineChars="0"/>
        <w:rPr>
          <w:rFonts w:hint="eastAsia" w:ascii="Times New Roman" w:hAnsi="Times New Roman" w:eastAsia="宋体"/>
          <w:color w:val="000000"/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结果：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经核对，模型预测的每一位数字与原图完全一致。</w:t>
      </w:r>
    </w:p>
    <w:p w14:paraId="0793F274">
      <w:pPr>
        <w:spacing w:line="240" w:lineRule="auto"/>
        <w:ind w:firstLine="420" w:firstLineChars="0"/>
        <w:rPr>
          <w:rFonts w:hint="eastAsia" w:ascii="Times New Roman" w:hAnsi="Times New Roman" w:eastAsia="宋体"/>
          <w:b/>
          <w:bCs/>
          <w:color w:val="000000"/>
          <w:sz w:val="32"/>
          <w:szCs w:val="32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结论：实验结果表明，虽然模型仅在标准的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MNIST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数据集上训练，但通过严谨的图像处理（去噪、二值化、归一化），成功实现了对真实场景下非标准手写学号的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100%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正确识别。这验证了“数据预处理对齐数据分布”是实现模型泛化的关键。</w:t>
      </w:r>
    </w:p>
    <w:p w14:paraId="2225676B">
      <w:pPr>
        <w:spacing w:line="240" w:lineRule="auto"/>
        <w:rPr>
          <w:rFonts w:hint="eastAsia" w:ascii="Times New Roman" w:hAnsi="Times New Roman" w:eastAsia="宋体"/>
          <w:b/>
          <w:bCs/>
          <w:color w:val="000000"/>
          <w:sz w:val="32"/>
          <w:szCs w:val="32"/>
        </w:rPr>
      </w:pPr>
    </w:p>
    <w:p w14:paraId="175AB260">
      <w:pPr>
        <w:spacing w:line="240" w:lineRule="auto"/>
        <w:rPr>
          <w:rFonts w:hint="eastAsia" w:ascii="Times New Roman" w:hAnsi="Times New Roman" w:eastAsia="宋体"/>
          <w:b/>
          <w:bCs/>
          <w:color w:val="000000"/>
          <w:sz w:val="32"/>
          <w:szCs w:val="32"/>
        </w:rPr>
      </w:pPr>
    </w:p>
    <w:p w14:paraId="4F6005AE">
      <w:pPr>
        <w:spacing w:line="240" w:lineRule="auto"/>
        <w:rPr>
          <w:b/>
          <w:bCs/>
          <w:sz w:val="32"/>
          <w:szCs w:val="32"/>
        </w:rPr>
      </w:pPr>
      <w:r>
        <w:rPr>
          <w:rFonts w:hint="eastAsia" w:ascii="Times New Roman" w:hAnsi="Times New Roman" w:eastAsia="宋体"/>
          <w:b/>
          <w:bCs/>
          <w:color w:val="000000"/>
          <w:sz w:val="32"/>
          <w:szCs w:val="32"/>
        </w:rPr>
        <w:t>五、</w:t>
      </w:r>
      <w:r>
        <w:rPr>
          <w:rFonts w:ascii="Times New Roman" w:hAnsi="Times New Roman" w:eastAsia="宋体"/>
          <w:b/>
          <w:bCs/>
          <w:color w:val="000000"/>
          <w:sz w:val="32"/>
          <w:szCs w:val="32"/>
        </w:rPr>
        <w:t xml:space="preserve"> </w:t>
      </w:r>
      <w:r>
        <w:rPr>
          <w:rFonts w:hint="eastAsia" w:ascii="Times New Roman" w:hAnsi="Times New Roman" w:eastAsia="宋体"/>
          <w:b/>
          <w:bCs/>
          <w:color w:val="000000"/>
          <w:sz w:val="32"/>
          <w:szCs w:val="32"/>
        </w:rPr>
        <w:t>实验体会与思考</w:t>
      </w:r>
    </w:p>
    <w:p w14:paraId="2204A93C">
      <w:pPr>
        <w:ind w:firstLine="420" w:firstLineChars="0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通过本次实验，我不仅完成了“学号识别”这一具体任务，更在理论理解和工程实践上有了深刻的体会：</w:t>
      </w:r>
    </w:p>
    <w:p w14:paraId="17E9961C">
      <w:pPr>
        <w:rPr>
          <w:rFonts w:hint="eastAsia" w:ascii="Times New Roman" w:hAnsi="Times New Roman" w:eastAsia="宋体"/>
          <w:color w:val="000000"/>
          <w:sz w:val="24"/>
          <w:szCs w:val="24"/>
        </w:rPr>
      </w:pPr>
    </w:p>
    <w:p w14:paraId="18C1CC3D">
      <w:pPr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数据分布一致性的重要性：</w:t>
      </w:r>
    </w:p>
    <w:p w14:paraId="25D4128D">
      <w:pPr>
        <w:ind w:firstLine="420" w:firstLineChars="0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在实验初期，我发现如果直接将裁剪下来的原始像素输入网络，识别效果极差。通过分析代码中的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transforms.Normalize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和分割时的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pad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参数，我意识到：深度学习模型对输入数据的统计分布非常敏感。必须通过“去噪、二值化、补边、归一化”等一系列手段，强行将现实世界的图片“拉”到与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MNIST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训练集相同的分布空间（均值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0.1307，方差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0.3081）中，才能发挥模型的性能。这是将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AI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落地应用的关键。</w:t>
      </w:r>
    </w:p>
    <w:p w14:paraId="72A9AB06">
      <w:pPr>
        <w:rPr>
          <w:rFonts w:hint="eastAsia" w:ascii="Times New Roman" w:hAnsi="Times New Roman" w:eastAsia="宋体"/>
          <w:color w:val="000000"/>
          <w:sz w:val="24"/>
          <w:szCs w:val="24"/>
        </w:rPr>
      </w:pPr>
    </w:p>
    <w:p w14:paraId="3FB9EA02">
      <w:pPr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传统算法与深度学习的结合：</w:t>
      </w:r>
    </w:p>
    <w:p w14:paraId="049309C9">
      <w:pPr>
        <w:ind w:firstLine="420" w:firstLineChars="0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本实验让我看到了传统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CV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算法（OpenCV）与深度学习（PyTorch）的互补性。深度学习擅长高维特征的分类，但在“定位”和“分割”任务上，对于这种特定规则的学号条，传统的投影法和轮廓检测法（Otsu,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Canny）反而比训练一个目标检测网络（如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YOLO）更高效、更可控。合理的算法选型是解决问题的关键。</w:t>
      </w:r>
    </w:p>
    <w:p w14:paraId="2567D5A0">
      <w:pPr>
        <w:rPr>
          <w:rFonts w:hint="eastAsia" w:ascii="Times New Roman" w:hAnsi="Times New Roman" w:eastAsia="宋体"/>
          <w:color w:val="000000"/>
          <w:sz w:val="24"/>
          <w:szCs w:val="24"/>
        </w:rPr>
      </w:pPr>
    </w:p>
    <w:p w14:paraId="02CC76B7">
      <w:pPr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软件工程规范的实践：</w:t>
      </w:r>
    </w:p>
    <w:p w14:paraId="2ABEC1BB">
      <w:pPr>
        <w:ind w:firstLine="420" w:firstLineChars="0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本次实验严格执行了加分项要求，使用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Git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进行版本控制。在调试分割阈值（min_area,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invert）的过程中，我多次修改代码，Git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的提交记录让我能随时回溯到上一个稳定版本，极大地提高了开发效率。同时，基于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Conda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的环境隔离避免了库版本冲突，这些工程化习惯对我未来的开发工作大有</w:t>
      </w:r>
      <w:r>
        <w:rPr>
          <w:rFonts w:hint="eastAsia"/>
          <w:color w:val="000000"/>
          <w:sz w:val="24"/>
          <w:szCs w:val="24"/>
          <w:lang w:val="en-US" w:eastAsia="zh-CN"/>
        </w:rPr>
        <w:t>帮助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。</w:t>
      </w:r>
    </w:p>
    <w:p w14:paraId="1ECFE113">
      <w:pPr>
        <w:ind w:firstLine="420" w:firstLineChars="0"/>
        <w:rPr>
          <w:rFonts w:hint="eastAsia" w:ascii="Times New Roman" w:hAnsi="Times New Roman" w:eastAsia="宋体"/>
          <w:color w:val="000000"/>
          <w:sz w:val="24"/>
          <w:szCs w:val="24"/>
        </w:rPr>
      </w:pPr>
    </w:p>
    <w:p w14:paraId="45E954B1">
      <w:pPr>
        <w:ind w:firstLine="420" w:firstLineChars="0"/>
        <w:rPr>
          <w:sz w:val="24"/>
          <w:szCs w:val="24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>综上所述，本实验通过构建</w:t>
      </w:r>
      <w:r>
        <w:rPr>
          <w:rFonts w:ascii="Times New Roman" w:hAnsi="Times New Roman" w:eastAsia="宋体"/>
          <w:color w:val="000000"/>
          <w:sz w:val="24"/>
          <w:szCs w:val="24"/>
        </w:rPr>
        <w:t xml:space="preserve"> CNN </w:t>
      </w:r>
      <w:r>
        <w:rPr>
          <w:rFonts w:hint="eastAsia" w:ascii="Times New Roman" w:hAnsi="Times New Roman" w:eastAsia="宋体"/>
          <w:color w:val="000000"/>
          <w:sz w:val="24"/>
          <w:szCs w:val="24"/>
        </w:rPr>
        <w:t>模型并结合鲁棒的图像预处理流程，成功实现了高精度的学号识别，不仅验证了深度学习的有效性，也锻炼了处理真实非结构化数据的能力。</w:t>
      </w:r>
    </w:p>
    <w:p w14:paraId="298A59AF">
      <w:pPr>
        <w:spacing w:line="240" w:lineRule="auto"/>
        <w:rPr>
          <w:rFonts w:ascii="Times New Roman" w:hAnsi="Times New Roman" w:eastAsia="宋体"/>
          <w:color w:val="000000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B24BE2"/>
    <w:rsid w:val="01B2736A"/>
    <w:rsid w:val="05A536E2"/>
    <w:rsid w:val="07124399"/>
    <w:rsid w:val="0744651C"/>
    <w:rsid w:val="0E5738E2"/>
    <w:rsid w:val="0FA43FFC"/>
    <w:rsid w:val="10761BEC"/>
    <w:rsid w:val="10CD30DE"/>
    <w:rsid w:val="1267071B"/>
    <w:rsid w:val="1C330A4C"/>
    <w:rsid w:val="1D772EB6"/>
    <w:rsid w:val="23B32608"/>
    <w:rsid w:val="27B626C7"/>
    <w:rsid w:val="28CC6C67"/>
    <w:rsid w:val="2A092F82"/>
    <w:rsid w:val="2AE90AF5"/>
    <w:rsid w:val="2B7B3A0B"/>
    <w:rsid w:val="2D6F1495"/>
    <w:rsid w:val="32CD39D2"/>
    <w:rsid w:val="3593674C"/>
    <w:rsid w:val="37F92887"/>
    <w:rsid w:val="3CFB2BFE"/>
    <w:rsid w:val="440C749E"/>
    <w:rsid w:val="4429701C"/>
    <w:rsid w:val="45490F07"/>
    <w:rsid w:val="46D04B71"/>
    <w:rsid w:val="481E59F2"/>
    <w:rsid w:val="48CB0329"/>
    <w:rsid w:val="48E94252"/>
    <w:rsid w:val="48F20205"/>
    <w:rsid w:val="49B90028"/>
    <w:rsid w:val="4A6A3171"/>
    <w:rsid w:val="4B2B0B52"/>
    <w:rsid w:val="4F9071D6"/>
    <w:rsid w:val="50F739B5"/>
    <w:rsid w:val="51532BB1"/>
    <w:rsid w:val="51AC52A4"/>
    <w:rsid w:val="537F448E"/>
    <w:rsid w:val="587F6039"/>
    <w:rsid w:val="5C270EC2"/>
    <w:rsid w:val="60363DC9"/>
    <w:rsid w:val="61BB02AD"/>
    <w:rsid w:val="65E362B1"/>
    <w:rsid w:val="688C587E"/>
    <w:rsid w:val="694002F9"/>
    <w:rsid w:val="69782D5D"/>
    <w:rsid w:val="6C9E36D2"/>
    <w:rsid w:val="75016870"/>
    <w:rsid w:val="77362007"/>
    <w:rsid w:val="78D4290B"/>
    <w:rsid w:val="79123012"/>
    <w:rsid w:val="7DB61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240" w:line="300" w:lineRule="auto"/>
      <w:ind w:left="0" w:right="0" w:firstLine="0"/>
      <w:jc w:val="left"/>
      <w:outlineLvl w:val="0"/>
    </w:pPr>
    <w:rPr>
      <w:rFonts w:ascii="Times New Roman" w:hAnsi="Times New Roman" w:cstheme="majorBidi"/>
      <w:b/>
      <w:color w:val="000000"/>
      <w:sz w:val="32"/>
      <w:szCs w:val="40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7"/>
    <w:qFormat/>
    <w:uiPriority w:val="0"/>
    <w:pPr>
      <w:spacing w:before="180" w:after="180"/>
    </w:pPr>
  </w:style>
  <w:style w:type="character" w:styleId="6">
    <w:name w:val="Hyperlink"/>
    <w:basedOn w:val="7"/>
    <w:qFormat/>
    <w:uiPriority w:val="0"/>
    <w:rPr>
      <w:color w:val="4874CB" w:themeColor="accent1"/>
      <w14:textFill>
        <w14:solidFill>
          <w14:schemeClr w14:val="accent1"/>
        </w14:solidFill>
      </w14:textFill>
    </w:rPr>
  </w:style>
  <w:style w:type="character" w:customStyle="1" w:styleId="7">
    <w:name w:val="Body Text Char"/>
    <w:basedOn w:val="5"/>
    <w:link w:val="3"/>
    <w:qFormat/>
    <w:uiPriority w:val="0"/>
  </w:style>
  <w:style w:type="character" w:customStyle="1" w:styleId="8">
    <w:name w:val="Verbatim Char"/>
    <w:basedOn w:val="7"/>
    <w:link w:val="9"/>
    <w:qFormat/>
    <w:uiPriority w:val="0"/>
  </w:style>
  <w:style w:type="paragraph" w:customStyle="1" w:styleId="9">
    <w:name w:val="Source Code"/>
    <w:basedOn w:val="1"/>
    <w:link w:val="8"/>
    <w:uiPriority w:val="0"/>
    <w:pPr>
      <w:wordWrap w:val="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customXml" Target="../customXml/item1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4635</Words>
  <Characters>6146</Characters>
  <Lines>1</Lines>
  <Paragraphs>1</Paragraphs>
  <TotalTime>2</TotalTime>
  <ScaleCrop>false</ScaleCrop>
  <LinksUpToDate>false</LinksUpToDate>
  <CharactersWithSpaces>6499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2025-12-23T10:50:00Z</dcterms:created>
  <dc:creator>19759</dc:creator>
  <cp:lastModifiedBy>李浩磊</cp:lastModifiedBy>
  <dcterms:modified xsi:type="dcterms:W3CDTF">2025-12-26T12:07:06Z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eyJoZGlkIjoiNGY5NTJkYTRiOTQ5MmZiODRkZWYxNzU3Njc5Zjg4ZWQiLCJ1c2VySWQiOiIxNzU0NDI5MzYyIn0=</vt:lpwstr>
  </property>
  <property fmtid="{D5CDD505-2E9C-101B-9397-08002B2CF9AE}" pid="4" name="ICV">
    <vt:lpwstr>7A1659B5370D4384810540AE11B33E4A_12</vt:lpwstr>
  </property>
</Properties>
</file>